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2F8A" w14:textId="77777777" w:rsidR="00F73E77" w:rsidRPr="00F73E77" w:rsidRDefault="00F73E77" w:rsidP="00F73E77">
      <w:pPr>
        <w:jc w:val="center"/>
        <w:rPr>
          <w:rFonts w:ascii="Times New Roman" w:hAnsi="Times New Roman" w:cs="Times New Roman"/>
          <w:b/>
          <w:sz w:val="44"/>
        </w:rPr>
      </w:pPr>
      <w:bookmarkStart w:id="0" w:name="bookmark2"/>
      <w:r w:rsidRPr="00F73E77">
        <w:rPr>
          <w:rFonts w:ascii="Times New Roman" w:hAnsi="Times New Roman" w:cs="Times New Roman"/>
          <w:b/>
          <w:noProof/>
          <w:sz w:val="44"/>
        </w:rPr>
        <w:drawing>
          <wp:anchor distT="0" distB="0" distL="114300" distR="114300" simplePos="0" relativeHeight="377489153" behindDoc="1" locked="0" layoutInCell="1" allowOverlap="1" wp14:anchorId="7E09073A" wp14:editId="4B720505">
            <wp:simplePos x="0" y="0"/>
            <wp:positionH relativeFrom="column">
              <wp:posOffset>-140970</wp:posOffset>
            </wp:positionH>
            <wp:positionV relativeFrom="paragraph">
              <wp:posOffset>173355</wp:posOffset>
            </wp:positionV>
            <wp:extent cx="702310" cy="882015"/>
            <wp:effectExtent l="0" t="0" r="2540" b="0"/>
            <wp:wrapThrough wrapText="bothSides">
              <wp:wrapPolygon edited="0">
                <wp:start x="0" y="0"/>
                <wp:lineTo x="0" y="20994"/>
                <wp:lineTo x="21092" y="20994"/>
                <wp:lineTo x="21092" y="0"/>
                <wp:lineTo x="0" y="0"/>
              </wp:wrapPolygon>
            </wp:wrapThrough>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31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E77">
        <w:rPr>
          <w:rFonts w:ascii="Times New Roman" w:hAnsi="Times New Roman" w:cs="Times New Roman"/>
          <w:b/>
          <w:sz w:val="44"/>
        </w:rPr>
        <w:t>URZĄD  GMINY BRODNICA</w:t>
      </w:r>
    </w:p>
    <w:p w14:paraId="7D53AB3A" w14:textId="77777777" w:rsidR="00F73E77" w:rsidRPr="00F73E77" w:rsidRDefault="00F73E77" w:rsidP="00F73E77">
      <w:pPr>
        <w:rPr>
          <w:rFonts w:ascii="Times New Roman" w:hAnsi="Times New Roman" w:cs="Times New Roman"/>
          <w:b/>
        </w:rPr>
      </w:pPr>
      <w:r w:rsidRPr="00F73E77">
        <w:rPr>
          <w:rFonts w:ascii="Times New Roman" w:hAnsi="Times New Roman" w:cs="Times New Roman"/>
          <w:b/>
        </w:rPr>
        <w:t xml:space="preserve">                                        87-300 Brodnica; ul. Mazurska 13</w:t>
      </w:r>
    </w:p>
    <w:p w14:paraId="0DDCD812" w14:textId="77777777" w:rsidR="00F73E77" w:rsidRPr="00083648" w:rsidRDefault="00F73E77" w:rsidP="00F73E77">
      <w:pPr>
        <w:rPr>
          <w:rFonts w:ascii="Times New Roman" w:hAnsi="Times New Roman" w:cs="Times New Roman"/>
          <w:b/>
        </w:rPr>
      </w:pPr>
      <w:r w:rsidRPr="00F73E77">
        <w:rPr>
          <w:rFonts w:ascii="Times New Roman" w:hAnsi="Times New Roman" w:cs="Times New Roman"/>
          <w:b/>
        </w:rPr>
        <w:t xml:space="preserve">                                       </w:t>
      </w:r>
      <w:r w:rsidRPr="00083648">
        <w:rPr>
          <w:rFonts w:ascii="Times New Roman" w:hAnsi="Times New Roman" w:cs="Times New Roman"/>
          <w:b/>
        </w:rPr>
        <w:t xml:space="preserve">tel.056 49 416 12  ; fax 056 49 416 40        </w:t>
      </w:r>
    </w:p>
    <w:p w14:paraId="6C59D1B9" w14:textId="77777777" w:rsidR="00F73E77" w:rsidRPr="00083648" w:rsidRDefault="00F73E77" w:rsidP="00F73E77">
      <w:pPr>
        <w:rPr>
          <w:rFonts w:ascii="Times New Roman" w:hAnsi="Times New Roman" w:cs="Times New Roman"/>
          <w:b/>
        </w:rPr>
      </w:pPr>
      <w:r w:rsidRPr="00083648">
        <w:rPr>
          <w:rFonts w:ascii="Times New Roman" w:hAnsi="Times New Roman" w:cs="Times New Roman"/>
          <w:b/>
        </w:rPr>
        <w:t xml:space="preserve">                                          </w:t>
      </w:r>
      <w:hyperlink r:id="rId8" w:history="1">
        <w:r w:rsidRPr="00083648">
          <w:rPr>
            <w:rStyle w:val="Hipercze"/>
            <w:rFonts w:ascii="Times New Roman" w:hAnsi="Times New Roman" w:cs="Times New Roman"/>
            <w:b/>
          </w:rPr>
          <w:t>sekretariat@brodnica.ug.gov.pl</w:t>
        </w:r>
      </w:hyperlink>
    </w:p>
    <w:p w14:paraId="4CCFA655" w14:textId="77777777" w:rsidR="00F73E77" w:rsidRPr="00F73E77" w:rsidRDefault="00F73E77" w:rsidP="00F73E77">
      <w:pPr>
        <w:jc w:val="center"/>
        <w:rPr>
          <w:rFonts w:ascii="Times New Roman" w:hAnsi="Times New Roman" w:cs="Times New Roman"/>
          <w:b/>
          <w:sz w:val="44"/>
        </w:rPr>
      </w:pPr>
      <w:r w:rsidRPr="00F73E77">
        <w:rPr>
          <w:rFonts w:ascii="Times New Roman" w:hAnsi="Times New Roman" w:cs="Times New Roman"/>
          <w:b/>
          <w:sz w:val="44"/>
        </w:rPr>
        <w:t xml:space="preserve">________________________________ </w:t>
      </w:r>
    </w:p>
    <w:p w14:paraId="552CFC18" w14:textId="77777777" w:rsidR="00F73E77" w:rsidRDefault="00F73E77" w:rsidP="00F73E77"/>
    <w:p w14:paraId="39D0102B" w14:textId="77777777" w:rsidR="00F73E77" w:rsidRDefault="00F73E77" w:rsidP="00F73E77"/>
    <w:p w14:paraId="098C59E7" w14:textId="77777777" w:rsidR="00F73E77" w:rsidRDefault="00F73E77" w:rsidP="00F73E77">
      <w:pPr>
        <w:pStyle w:val="Nagwek220"/>
        <w:keepNext/>
        <w:keepLines/>
        <w:shd w:val="clear" w:color="auto" w:fill="auto"/>
        <w:spacing w:before="0" w:after="625"/>
        <w:ind w:firstLine="0"/>
        <w:jc w:val="left"/>
      </w:pPr>
    </w:p>
    <w:p w14:paraId="06F73FC4" w14:textId="118A813A" w:rsidR="00664748" w:rsidRDefault="00000000">
      <w:pPr>
        <w:pStyle w:val="Nagwek220"/>
        <w:keepNext/>
        <w:keepLines/>
        <w:shd w:val="clear" w:color="auto" w:fill="auto"/>
        <w:spacing w:before="0" w:after="625"/>
        <w:ind w:left="40" w:firstLine="0"/>
      </w:pPr>
      <w:r>
        <w:t>Specyfikacja Warunków Zamówienia</w:t>
      </w:r>
      <w:bookmarkEnd w:id="0"/>
    </w:p>
    <w:p w14:paraId="5655FBF9" w14:textId="77777777" w:rsidR="00664748" w:rsidRDefault="00000000">
      <w:pPr>
        <w:pStyle w:val="Teksttreci20"/>
        <w:shd w:val="clear" w:color="auto" w:fill="auto"/>
        <w:spacing w:before="0"/>
        <w:ind w:firstLine="0"/>
      </w:pPr>
      <w:r>
        <w:t xml:space="preserve">Do postępowania o udzielenie zamówienia klasycznego o wartości mniejszej niż progi unijne w trybie podstawowym na podstawie art. 275 pkt 1 ustawy z dnia 11 września 2019 roku - Prawo zamówień publicznych (Dz.U. z 2023 r. poz. 1605 z </w:t>
      </w:r>
      <w:proofErr w:type="spellStart"/>
      <w:r>
        <w:t>późn</w:t>
      </w:r>
      <w:proofErr w:type="spellEnd"/>
      <w:r>
        <w:t>. zm.)</w:t>
      </w:r>
    </w:p>
    <w:p w14:paraId="55BAADAD" w14:textId="0D558F84" w:rsidR="00223919" w:rsidRDefault="00000000" w:rsidP="00F73E77">
      <w:pPr>
        <w:pStyle w:val="Teksttreci40"/>
        <w:shd w:val="clear" w:color="auto" w:fill="auto"/>
        <w:spacing w:before="0" w:after="1035"/>
        <w:ind w:left="40" w:firstLine="0"/>
      </w:pPr>
      <w:r>
        <w:t>„Świadczenie powszechnych usług pocztowych w obrocie krajowym i zagranicznym</w:t>
      </w:r>
      <w:r>
        <w:br/>
        <w:t>w zakresie przyjmowania, przemieszczania, doręczania przesyłek pocztowych i ich</w:t>
      </w:r>
      <w:r>
        <w:br/>
        <w:t>zwrotów na potrzeby</w:t>
      </w:r>
      <w:r w:rsidR="00F73E77">
        <w:t xml:space="preserve"> Gminy Brodnica i gminnych jednostek organizacyjnych, tj.: Urzędu Gminy Brodnica, Gminnego Ośrodka Pomocy społecznej w Brodnicy, Gminnej Biblioteki Publicznej w Szczuce, Szkoły Podstawowej w Gortatowie z siedzibą w Szczuce, Szkoły Podstawowej w Szabdzie i Szkoły Podstawowej w Gorczenicy w latach 2024 - 2026</w:t>
      </w:r>
      <w:r>
        <w:t>"</w:t>
      </w:r>
      <w:bookmarkStart w:id="1" w:name="bookmark3"/>
      <w:r>
        <w:t xml:space="preserve">Nr sprawy: </w:t>
      </w:r>
    </w:p>
    <w:p w14:paraId="77A0A74E" w14:textId="0C38392B" w:rsidR="00664748" w:rsidRDefault="00223919" w:rsidP="00F73E77">
      <w:pPr>
        <w:pStyle w:val="Teksttreci40"/>
        <w:shd w:val="clear" w:color="auto" w:fill="auto"/>
        <w:spacing w:before="0" w:after="1035"/>
        <w:ind w:left="40" w:firstLine="0"/>
      </w:pPr>
      <w:r>
        <w:t>AS.271.</w:t>
      </w:r>
      <w:r w:rsidR="00D24AEC">
        <w:t>5</w:t>
      </w:r>
      <w:r>
        <w:t>.2023</w:t>
      </w:r>
      <w:bookmarkEnd w:id="1"/>
      <w:r>
        <w:t>.MK</w:t>
      </w:r>
    </w:p>
    <w:p w14:paraId="572E233B" w14:textId="6D36440C" w:rsidR="00664748" w:rsidRDefault="00000000">
      <w:pPr>
        <w:pStyle w:val="Teksttreci20"/>
        <w:shd w:val="clear" w:color="auto" w:fill="auto"/>
        <w:spacing w:before="0" w:after="0" w:line="206" w:lineRule="exact"/>
        <w:ind w:left="40" w:firstLine="0"/>
        <w:jc w:val="center"/>
      </w:pPr>
      <w:r>
        <w:t xml:space="preserve">Brodnica, dnia </w:t>
      </w:r>
      <w:r w:rsidR="00B32244">
        <w:t>11</w:t>
      </w:r>
      <w:r>
        <w:t>.1</w:t>
      </w:r>
      <w:r w:rsidR="00223919">
        <w:t>2</w:t>
      </w:r>
      <w:r>
        <w:t>.2023 r.</w:t>
      </w:r>
      <w:r>
        <w:br w:type="page"/>
      </w:r>
    </w:p>
    <w:p w14:paraId="200A7337" w14:textId="77777777" w:rsidR="00664748" w:rsidRDefault="00000000">
      <w:pPr>
        <w:pStyle w:val="Nagwek220"/>
        <w:keepNext/>
        <w:keepLines/>
        <w:shd w:val="clear" w:color="auto" w:fill="auto"/>
        <w:spacing w:before="0" w:after="140"/>
        <w:ind w:left="3760" w:firstLine="0"/>
        <w:jc w:val="left"/>
      </w:pPr>
      <w:bookmarkStart w:id="2" w:name="bookmark6"/>
      <w:r>
        <w:lastRenderedPageBreak/>
        <w:t>Spis treści</w:t>
      </w:r>
      <w:bookmarkEnd w:id="2"/>
    </w:p>
    <w:p w14:paraId="4BF2C438" w14:textId="77777777" w:rsidR="00664748" w:rsidRDefault="00000000">
      <w:pPr>
        <w:pStyle w:val="Spistreci2"/>
        <w:numPr>
          <w:ilvl w:val="0"/>
          <w:numId w:val="1"/>
        </w:numPr>
        <w:shd w:val="clear" w:color="auto" w:fill="auto"/>
        <w:tabs>
          <w:tab w:val="left" w:pos="321"/>
          <w:tab w:val="right" w:leader="dot" w:pos="9044"/>
        </w:tabs>
        <w:spacing w:before="0" w:after="90"/>
      </w:pPr>
      <w:r>
        <w:fldChar w:fldCharType="begin"/>
      </w:r>
      <w:r>
        <w:instrText xml:space="preserve"> TOC \o "1-5" \h \z </w:instrText>
      </w:r>
      <w:r>
        <w:fldChar w:fldCharType="separate"/>
      </w:r>
      <w:hyperlink w:anchor="bookmark8" w:tooltip="Current Document">
        <w:r>
          <w:t>NAZWA I ADRES ZAMAWIAJĄCEGO:</w:t>
        </w:r>
        <w:r>
          <w:tab/>
          <w:t>6</w:t>
        </w:r>
      </w:hyperlink>
    </w:p>
    <w:p w14:paraId="3B5E7DDF" w14:textId="77777777" w:rsidR="00664748" w:rsidRDefault="00000000">
      <w:pPr>
        <w:pStyle w:val="Spistreci2"/>
        <w:numPr>
          <w:ilvl w:val="0"/>
          <w:numId w:val="1"/>
        </w:numPr>
        <w:shd w:val="clear" w:color="auto" w:fill="auto"/>
        <w:tabs>
          <w:tab w:val="left" w:pos="321"/>
        </w:tabs>
        <w:spacing w:before="0" w:after="0" w:line="269" w:lineRule="exact"/>
        <w:jc w:val="left"/>
      </w:pPr>
      <w:hyperlink w:anchor="bookmark9" w:tooltip="Current Document">
        <w:r>
          <w:t>ADRES STRONY INTERNETOWEJ, NA KTÓREJ UDOSTĘPNIANE BĘDĄ ZMIANY I WYJAŚNIENIA</w:t>
        </w:r>
      </w:hyperlink>
      <w:r>
        <w:t xml:space="preserve"> </w:t>
      </w:r>
      <w:hyperlink w:anchor="bookmark9" w:tooltip="Current Document">
        <w:r>
          <w:t>TREŚCI SWZ ORAZ INNE DOKUMENTY ZAMÓWIENIA BEZPOŚREDNIO ZWIĄZANE</w:t>
        </w:r>
      </w:hyperlink>
    </w:p>
    <w:p w14:paraId="330FB293" w14:textId="77777777" w:rsidR="00664748" w:rsidRDefault="00000000">
      <w:pPr>
        <w:pStyle w:val="Spistreci2"/>
        <w:shd w:val="clear" w:color="auto" w:fill="auto"/>
        <w:tabs>
          <w:tab w:val="right" w:leader="dot" w:pos="9044"/>
        </w:tabs>
        <w:spacing w:before="0" w:after="190" w:line="269" w:lineRule="exact"/>
      </w:pPr>
      <w:hyperlink w:anchor="bookmark56" w:tooltip="Current Document">
        <w:r>
          <w:t>Z POSTĘPOWANIEM O UDZIELENIE ZAMÓWIENIA:</w:t>
        </w:r>
        <w:r>
          <w:tab/>
          <w:t>6</w:t>
        </w:r>
      </w:hyperlink>
    </w:p>
    <w:p w14:paraId="7C426DB7" w14:textId="77777777" w:rsidR="00664748" w:rsidRDefault="00000000">
      <w:pPr>
        <w:pStyle w:val="Spistreci2"/>
        <w:numPr>
          <w:ilvl w:val="0"/>
          <w:numId w:val="1"/>
        </w:numPr>
        <w:shd w:val="clear" w:color="auto" w:fill="auto"/>
        <w:tabs>
          <w:tab w:val="left" w:pos="330"/>
          <w:tab w:val="right" w:leader="dot" w:pos="9044"/>
        </w:tabs>
        <w:spacing w:before="0"/>
      </w:pPr>
      <w:hyperlink w:anchor="bookmark11" w:tooltip="Current Document">
        <w:r>
          <w:t>TRYB UDZIELENIA ZAMÓWIENIA:</w:t>
        </w:r>
        <w:r>
          <w:tab/>
          <w:t>6</w:t>
        </w:r>
      </w:hyperlink>
    </w:p>
    <w:p w14:paraId="1B780E27" w14:textId="77777777" w:rsidR="00664748" w:rsidRDefault="00000000">
      <w:pPr>
        <w:pStyle w:val="Spistreci2"/>
        <w:numPr>
          <w:ilvl w:val="0"/>
          <w:numId w:val="1"/>
        </w:numPr>
        <w:shd w:val="clear" w:color="auto" w:fill="auto"/>
        <w:tabs>
          <w:tab w:val="left" w:pos="358"/>
        </w:tabs>
        <w:spacing w:before="0" w:after="0"/>
      </w:pPr>
      <w:hyperlink w:anchor="bookmark12" w:tooltip="Current Document">
        <w:r>
          <w:t>INFORMACJA, CZY ZAMAWIAJĄCY PRZEWIDUJE WYBÓR NAJKORZYSTNIEJSZEJ OFERTY</w:t>
        </w:r>
      </w:hyperlink>
    </w:p>
    <w:p w14:paraId="67C3ADA1" w14:textId="77777777" w:rsidR="00664748" w:rsidRDefault="00000000">
      <w:pPr>
        <w:pStyle w:val="Spistreci2"/>
        <w:shd w:val="clear" w:color="auto" w:fill="auto"/>
        <w:tabs>
          <w:tab w:val="right" w:leader="dot" w:pos="9044"/>
        </w:tabs>
        <w:spacing w:before="0" w:after="0" w:line="389" w:lineRule="exact"/>
      </w:pPr>
      <w:r>
        <w:t>Z MOŻLIWOŚCIĄ PROWADZENIA NEGOCJACJI:</w:t>
      </w:r>
      <w:r>
        <w:tab/>
        <w:t>6</w:t>
      </w:r>
    </w:p>
    <w:p w14:paraId="58E8F3EB" w14:textId="77777777" w:rsidR="00664748" w:rsidRDefault="00000000">
      <w:pPr>
        <w:pStyle w:val="Spistreci2"/>
        <w:numPr>
          <w:ilvl w:val="0"/>
          <w:numId w:val="1"/>
        </w:numPr>
        <w:shd w:val="clear" w:color="auto" w:fill="auto"/>
        <w:tabs>
          <w:tab w:val="left" w:pos="358"/>
          <w:tab w:val="right" w:leader="dot" w:pos="9044"/>
        </w:tabs>
        <w:spacing w:before="0" w:after="0" w:line="389" w:lineRule="exact"/>
      </w:pPr>
      <w:hyperlink w:anchor="bookmark15" w:tooltip="Current Document">
        <w:r>
          <w:t>OPIS PRZEDMIOTU ZAMÓWIENIA:</w:t>
        </w:r>
        <w:r>
          <w:tab/>
          <w:t>6</w:t>
        </w:r>
      </w:hyperlink>
    </w:p>
    <w:p w14:paraId="7BE276ED" w14:textId="77777777" w:rsidR="00664748" w:rsidRDefault="00000000">
      <w:pPr>
        <w:pStyle w:val="Spistreci2"/>
        <w:numPr>
          <w:ilvl w:val="0"/>
          <w:numId w:val="1"/>
        </w:numPr>
        <w:shd w:val="clear" w:color="auto" w:fill="auto"/>
        <w:tabs>
          <w:tab w:val="left" w:pos="358"/>
          <w:tab w:val="right" w:leader="dot" w:pos="9044"/>
        </w:tabs>
        <w:spacing w:before="0" w:after="0" w:line="389" w:lineRule="exact"/>
      </w:pPr>
      <w:hyperlink w:anchor="bookmark17" w:tooltip="Current Document">
        <w:r>
          <w:t>TERMIN WYKONANIA ZAMÓWIENIA:</w:t>
        </w:r>
        <w:r>
          <w:tab/>
          <w:t>7</w:t>
        </w:r>
      </w:hyperlink>
    </w:p>
    <w:p w14:paraId="39F96C44" w14:textId="77777777" w:rsidR="00664748" w:rsidRDefault="00000000">
      <w:pPr>
        <w:pStyle w:val="Spistreci2"/>
        <w:numPr>
          <w:ilvl w:val="0"/>
          <w:numId w:val="1"/>
        </w:numPr>
        <w:shd w:val="clear" w:color="auto" w:fill="auto"/>
        <w:tabs>
          <w:tab w:val="left" w:pos="416"/>
        </w:tabs>
        <w:spacing w:before="0" w:after="0" w:line="389" w:lineRule="exact"/>
      </w:pPr>
      <w:hyperlink w:anchor="bookmark18" w:tooltip="Current Document">
        <w:r>
          <w:t>PROJEKTOWANE POSTANOWIENIA UMOWY W SPRAWIE ZAMÓWIENIA PUBLICZNEGO,</w:t>
        </w:r>
      </w:hyperlink>
    </w:p>
    <w:p w14:paraId="30BB4472" w14:textId="77777777" w:rsidR="00664748" w:rsidRDefault="00000000">
      <w:pPr>
        <w:pStyle w:val="Spistreci2"/>
        <w:shd w:val="clear" w:color="auto" w:fill="auto"/>
        <w:tabs>
          <w:tab w:val="left" w:leader="dot" w:pos="8797"/>
        </w:tabs>
        <w:spacing w:before="0" w:after="90"/>
      </w:pPr>
      <w:r>
        <w:t>KTÓRE ZOSTANĄ WPROWADZONE DO TREŚCI TEJ UMOWY:</w:t>
      </w:r>
      <w:r>
        <w:tab/>
        <w:t>7</w:t>
      </w:r>
    </w:p>
    <w:p w14:paraId="1B3D97CB" w14:textId="77777777" w:rsidR="00664748" w:rsidRDefault="00000000">
      <w:pPr>
        <w:pStyle w:val="Spistreci2"/>
        <w:numPr>
          <w:ilvl w:val="0"/>
          <w:numId w:val="1"/>
        </w:numPr>
        <w:shd w:val="clear" w:color="auto" w:fill="auto"/>
        <w:tabs>
          <w:tab w:val="left" w:pos="469"/>
        </w:tabs>
        <w:spacing w:before="0" w:after="0" w:line="269" w:lineRule="exact"/>
      </w:pPr>
      <w:hyperlink w:anchor="bookmark20" w:tooltip="Current Document">
        <w:r>
          <w:t>WARUNKI UDZIAŁU W POSTĘPOWANIU I OPIS SPOSOBU DOKONYWANIA OCENY</w:t>
        </w:r>
      </w:hyperlink>
    </w:p>
    <w:p w14:paraId="24F4FA13" w14:textId="77777777" w:rsidR="00664748" w:rsidRDefault="00000000">
      <w:pPr>
        <w:pStyle w:val="Spistreci2"/>
        <w:shd w:val="clear" w:color="auto" w:fill="auto"/>
        <w:tabs>
          <w:tab w:val="right" w:leader="dot" w:pos="9044"/>
        </w:tabs>
        <w:spacing w:before="0" w:line="269" w:lineRule="exact"/>
      </w:pPr>
      <w:r>
        <w:t>SPEŁNIANIA TYCH WARUNKÓW:</w:t>
      </w:r>
      <w:r>
        <w:tab/>
        <w:t>7</w:t>
      </w:r>
    </w:p>
    <w:p w14:paraId="652A6EA3" w14:textId="77777777" w:rsidR="00664748" w:rsidRDefault="00000000">
      <w:pPr>
        <w:pStyle w:val="Spistreci2"/>
        <w:numPr>
          <w:ilvl w:val="0"/>
          <w:numId w:val="1"/>
        </w:numPr>
        <w:shd w:val="clear" w:color="auto" w:fill="auto"/>
        <w:tabs>
          <w:tab w:val="left" w:pos="469"/>
        </w:tabs>
        <w:spacing w:before="0" w:after="0" w:line="269" w:lineRule="exact"/>
        <w:ind w:right="740"/>
        <w:jc w:val="left"/>
      </w:pPr>
      <w:hyperlink w:anchor="bookmark30" w:tooltip="Current Document">
        <w:r>
          <w:t>WYKAZ PODMIOTOWYCH ŚRODKÓW DOWODOWYCH, KTÓRYCH ZŁOŻENIA ZAMAWIAJĄCY</w:t>
        </w:r>
      </w:hyperlink>
      <w:r>
        <w:t xml:space="preserve"> </w:t>
      </w:r>
      <w:hyperlink w:anchor="bookmark30" w:tooltip="Current Document">
        <w:r>
          <w:t>BĘDZIE WYMAGAŁ, W CELU POTWIERDZENIA SPEŁNIENIA WARUNKÓW UDZIAŁU</w:t>
        </w:r>
      </w:hyperlink>
    </w:p>
    <w:p w14:paraId="27E344D9" w14:textId="77777777" w:rsidR="00664748" w:rsidRDefault="00000000">
      <w:pPr>
        <w:pStyle w:val="Spistreci2"/>
        <w:shd w:val="clear" w:color="auto" w:fill="auto"/>
        <w:tabs>
          <w:tab w:val="right" w:leader="dot" w:pos="9044"/>
        </w:tabs>
        <w:spacing w:before="0"/>
      </w:pPr>
      <w:r>
        <w:t>W POSTĘPOWANIU I BRAKU PODSTAW WYKLUCZENIA:</w:t>
      </w:r>
      <w:r>
        <w:tab/>
        <w:t>9</w:t>
      </w:r>
    </w:p>
    <w:p w14:paraId="54D5064F" w14:textId="77777777" w:rsidR="00664748" w:rsidRDefault="00000000">
      <w:pPr>
        <w:pStyle w:val="Spistreci2"/>
        <w:numPr>
          <w:ilvl w:val="0"/>
          <w:numId w:val="1"/>
        </w:numPr>
        <w:shd w:val="clear" w:color="auto" w:fill="auto"/>
        <w:tabs>
          <w:tab w:val="left" w:pos="349"/>
          <w:tab w:val="right" w:leader="dot" w:pos="9044"/>
        </w:tabs>
        <w:spacing w:before="0" w:after="105"/>
      </w:pPr>
      <w:hyperlink w:anchor="bookmark33" w:tooltip="Current Document">
        <w:r>
          <w:t>PODSTAWY WYKLUCZENIA:</w:t>
        </w:r>
        <w:r>
          <w:tab/>
          <w:t>11</w:t>
        </w:r>
      </w:hyperlink>
    </w:p>
    <w:p w14:paraId="0B5FD780" w14:textId="77777777" w:rsidR="00664748" w:rsidRDefault="00000000">
      <w:pPr>
        <w:pStyle w:val="Spistreci2"/>
        <w:numPr>
          <w:ilvl w:val="0"/>
          <w:numId w:val="1"/>
        </w:numPr>
        <w:shd w:val="clear" w:color="auto" w:fill="auto"/>
        <w:tabs>
          <w:tab w:val="left" w:pos="506"/>
        </w:tabs>
        <w:spacing w:before="0" w:after="0" w:line="250" w:lineRule="exact"/>
      </w:pPr>
      <w:r>
        <w:t>PODSTAWY WYKLUCZENIA NA PODSTAWIE USTAWY Z DNIA 13 KWIETNIA 2022 R. O</w:t>
      </w:r>
    </w:p>
    <w:p w14:paraId="76DAF1F5" w14:textId="77777777" w:rsidR="00664748" w:rsidRDefault="00000000">
      <w:pPr>
        <w:pStyle w:val="Spistreci2"/>
        <w:shd w:val="clear" w:color="auto" w:fill="auto"/>
        <w:tabs>
          <w:tab w:val="left" w:pos="994"/>
          <w:tab w:val="left" w:pos="2554"/>
          <w:tab w:val="left" w:pos="3806"/>
          <w:tab w:val="left" w:pos="5640"/>
          <w:tab w:val="left" w:pos="7382"/>
        </w:tabs>
        <w:spacing w:before="0" w:after="0" w:line="250" w:lineRule="exact"/>
      </w:pPr>
      <w:r>
        <w:t>SZCZEGÓLNYCH ROZWIĄZANIACH W ZAKRESIE PRZECIWDZIAŁANIA WSPIERANIU AGRESJI NA</w:t>
      </w:r>
      <w:r>
        <w:tab/>
        <w:t>UKRAINĘ</w:t>
      </w:r>
      <w:r>
        <w:tab/>
        <w:t>ORAZ</w:t>
      </w:r>
      <w:r>
        <w:tab/>
        <w:t>SŁUŻĄCYCH</w:t>
      </w:r>
      <w:r>
        <w:tab/>
        <w:t>OCHRONIE</w:t>
      </w:r>
      <w:r>
        <w:tab/>
        <w:t>BEZPIECZEŃSTWA</w:t>
      </w:r>
    </w:p>
    <w:p w14:paraId="48814781" w14:textId="0337DBA2" w:rsidR="00664748" w:rsidRDefault="00000000">
      <w:pPr>
        <w:pStyle w:val="Spistreci2"/>
        <w:shd w:val="clear" w:color="auto" w:fill="auto"/>
        <w:tabs>
          <w:tab w:val="right" w:leader="dot" w:pos="9044"/>
        </w:tabs>
        <w:spacing w:before="0" w:after="125" w:line="250" w:lineRule="exact"/>
      </w:pPr>
      <w:r>
        <w:t>NARODOWEGO:</w:t>
      </w:r>
      <w:r>
        <w:tab/>
        <w:t>1</w:t>
      </w:r>
      <w:r w:rsidR="00573107">
        <w:t>2</w:t>
      </w:r>
    </w:p>
    <w:p w14:paraId="22A0F150" w14:textId="77777777" w:rsidR="00664748" w:rsidRDefault="00000000">
      <w:pPr>
        <w:pStyle w:val="Spistreci2"/>
        <w:numPr>
          <w:ilvl w:val="0"/>
          <w:numId w:val="1"/>
        </w:numPr>
        <w:shd w:val="clear" w:color="auto" w:fill="auto"/>
        <w:tabs>
          <w:tab w:val="left" w:pos="406"/>
        </w:tabs>
        <w:spacing w:before="0" w:after="0" w:line="269" w:lineRule="exact"/>
        <w:jc w:val="left"/>
      </w:pPr>
      <w:hyperlink w:anchor="bookmark35" w:tooltip="Current Document">
        <w:r>
          <w:t>INFORMACJE O ŚRODKACH KOMUNIKACJI ELEKTRONICZNEJ, PRZY UŻYCIU KTÓRYCH</w:t>
        </w:r>
      </w:hyperlink>
      <w:r>
        <w:t xml:space="preserve"> </w:t>
      </w:r>
      <w:hyperlink w:anchor="bookmark35" w:tooltip="Current Document">
        <w:r>
          <w:t>ZAMAWIAJĄCY BĘDZIE KOMUNIKOWAŁ SIĘ Z WYKONAWCAMI, ORAZ INFORMACJE</w:t>
        </w:r>
      </w:hyperlink>
    </w:p>
    <w:p w14:paraId="13564E8D" w14:textId="77777777" w:rsidR="00664748" w:rsidRDefault="00000000">
      <w:pPr>
        <w:pStyle w:val="Spistreci2"/>
        <w:numPr>
          <w:ilvl w:val="0"/>
          <w:numId w:val="2"/>
        </w:numPr>
        <w:shd w:val="clear" w:color="auto" w:fill="auto"/>
        <w:tabs>
          <w:tab w:val="left" w:pos="325"/>
        </w:tabs>
        <w:spacing w:before="0" w:after="0" w:line="269" w:lineRule="exact"/>
      </w:pPr>
      <w:hyperlink w:anchor="bookmark35" w:tooltip="Current Document">
        <w:r>
          <w:t>WYMAGANIACH TECHNICZNYCH I ORGANIZACYJNYCH SPORZĄDZANIA, WYSYŁANIA</w:t>
        </w:r>
      </w:hyperlink>
    </w:p>
    <w:p w14:paraId="71102B72" w14:textId="1A56EDE9" w:rsidR="00664748" w:rsidRDefault="00000000">
      <w:pPr>
        <w:pStyle w:val="Spistreci2"/>
        <w:numPr>
          <w:ilvl w:val="0"/>
          <w:numId w:val="2"/>
        </w:numPr>
        <w:shd w:val="clear" w:color="auto" w:fill="auto"/>
        <w:tabs>
          <w:tab w:val="left" w:pos="325"/>
          <w:tab w:val="right" w:leader="dot" w:pos="9044"/>
        </w:tabs>
        <w:spacing w:before="0" w:after="44" w:line="269" w:lineRule="exact"/>
      </w:pPr>
      <w:r>
        <w:t>ODBIERANIA KORESPONDENCJI ELEKTRONICZNEJ:</w:t>
      </w:r>
      <w:r>
        <w:tab/>
        <w:t>1</w:t>
      </w:r>
      <w:r w:rsidR="00573107">
        <w:t>3</w:t>
      </w:r>
    </w:p>
    <w:p w14:paraId="145FA569" w14:textId="77777777" w:rsidR="00664748" w:rsidRDefault="00000000">
      <w:pPr>
        <w:pStyle w:val="Spistreci2"/>
        <w:numPr>
          <w:ilvl w:val="0"/>
          <w:numId w:val="1"/>
        </w:numPr>
        <w:shd w:val="clear" w:color="auto" w:fill="auto"/>
        <w:tabs>
          <w:tab w:val="left" w:pos="459"/>
          <w:tab w:val="left" w:leader="dot" w:pos="8797"/>
        </w:tabs>
        <w:spacing w:before="0" w:after="0" w:line="389" w:lineRule="exact"/>
      </w:pPr>
      <w:hyperlink w:anchor="bookmark37" w:tooltip="Current Document">
        <w:r>
          <w:t>WSKAZANIE OSÓB UPRAWNIONYCH DO KOMUNIKOWANIA SIĘ Z WYKONAWCAMI:</w:t>
        </w:r>
        <w:r>
          <w:tab/>
          <w:t>15</w:t>
        </w:r>
      </w:hyperlink>
    </w:p>
    <w:p w14:paraId="34595D53" w14:textId="3C72803C" w:rsidR="00664748" w:rsidRDefault="00000000">
      <w:pPr>
        <w:pStyle w:val="Spistreci2"/>
        <w:numPr>
          <w:ilvl w:val="0"/>
          <w:numId w:val="1"/>
        </w:numPr>
        <w:shd w:val="clear" w:color="auto" w:fill="auto"/>
        <w:tabs>
          <w:tab w:val="left" w:pos="488"/>
          <w:tab w:val="right" w:leader="dot" w:pos="9044"/>
        </w:tabs>
        <w:spacing w:before="0" w:after="0" w:line="389" w:lineRule="exact"/>
      </w:pPr>
      <w:hyperlink w:anchor="bookmark39" w:tooltip="Current Document">
        <w:r>
          <w:t>WYMAGANIA DOTYCZĄCE WADIUM:</w:t>
        </w:r>
        <w:r>
          <w:tab/>
          <w:t>1</w:t>
        </w:r>
      </w:hyperlink>
      <w:r w:rsidR="00676D2D">
        <w:t>5</w:t>
      </w:r>
    </w:p>
    <w:p w14:paraId="635E0B1F" w14:textId="2E453B50" w:rsidR="00664748" w:rsidRDefault="00000000">
      <w:pPr>
        <w:pStyle w:val="Spistreci2"/>
        <w:numPr>
          <w:ilvl w:val="0"/>
          <w:numId w:val="1"/>
        </w:numPr>
        <w:shd w:val="clear" w:color="auto" w:fill="auto"/>
        <w:tabs>
          <w:tab w:val="left" w:pos="488"/>
          <w:tab w:val="right" w:leader="dot" w:pos="9044"/>
        </w:tabs>
        <w:spacing w:before="0" w:after="0" w:line="389" w:lineRule="exact"/>
      </w:pPr>
      <w:hyperlink w:anchor="bookmark41" w:tooltip="Current Document">
        <w:r>
          <w:t>TERMIN ZWIĄZANIA OFERTĄ:</w:t>
        </w:r>
        <w:r>
          <w:tab/>
          <w:t>1</w:t>
        </w:r>
      </w:hyperlink>
      <w:r w:rsidR="00676D2D">
        <w:t>5</w:t>
      </w:r>
    </w:p>
    <w:p w14:paraId="29DD9987" w14:textId="141DD78E" w:rsidR="00664748" w:rsidRDefault="00000000">
      <w:pPr>
        <w:pStyle w:val="Spistreci2"/>
        <w:numPr>
          <w:ilvl w:val="0"/>
          <w:numId w:val="1"/>
        </w:numPr>
        <w:shd w:val="clear" w:color="auto" w:fill="auto"/>
        <w:tabs>
          <w:tab w:val="left" w:pos="488"/>
          <w:tab w:val="right" w:leader="dot" w:pos="9044"/>
        </w:tabs>
        <w:spacing w:before="0" w:after="0" w:line="389" w:lineRule="exact"/>
      </w:pPr>
      <w:hyperlink w:anchor="bookmark42" w:tooltip="Current Document">
        <w:r>
          <w:t>OPIS SPOSOBU PRZYGOTOWANIA OFERTY:</w:t>
        </w:r>
        <w:r>
          <w:tab/>
          <w:t>1</w:t>
        </w:r>
      </w:hyperlink>
      <w:r w:rsidR="00676D2D">
        <w:t>5</w:t>
      </w:r>
    </w:p>
    <w:p w14:paraId="35578DC9" w14:textId="160EF533" w:rsidR="00664748" w:rsidRDefault="00000000">
      <w:pPr>
        <w:pStyle w:val="Spistreci2"/>
        <w:numPr>
          <w:ilvl w:val="0"/>
          <w:numId w:val="1"/>
        </w:numPr>
        <w:shd w:val="clear" w:color="auto" w:fill="auto"/>
        <w:tabs>
          <w:tab w:val="left" w:pos="531"/>
          <w:tab w:val="right" w:leader="dot" w:pos="9044"/>
        </w:tabs>
        <w:spacing w:before="0" w:after="0" w:line="389" w:lineRule="exact"/>
      </w:pPr>
      <w:r>
        <w:t xml:space="preserve"> TERMIN SKŁADANIA OFERT:</w:t>
      </w:r>
      <w:r>
        <w:tab/>
        <w:t>1</w:t>
      </w:r>
      <w:r w:rsidR="00D901E2">
        <w:t>7</w:t>
      </w:r>
    </w:p>
    <w:p w14:paraId="7AE72544" w14:textId="1CD2DC0A" w:rsidR="00664748" w:rsidRDefault="00000000">
      <w:pPr>
        <w:pStyle w:val="Spistreci2"/>
        <w:numPr>
          <w:ilvl w:val="0"/>
          <w:numId w:val="1"/>
        </w:numPr>
        <w:shd w:val="clear" w:color="auto" w:fill="auto"/>
        <w:tabs>
          <w:tab w:val="left" w:pos="584"/>
          <w:tab w:val="right" w:leader="dot" w:pos="9044"/>
        </w:tabs>
        <w:spacing w:before="0" w:after="0" w:line="389" w:lineRule="exact"/>
      </w:pPr>
      <w:hyperlink w:anchor="bookmark45" w:tooltip="Current Document">
        <w:r>
          <w:t>TERMIN OTWARCIA OFERT:</w:t>
        </w:r>
        <w:r>
          <w:tab/>
          <w:t>1</w:t>
        </w:r>
      </w:hyperlink>
      <w:r w:rsidR="00D901E2">
        <w:t>8</w:t>
      </w:r>
    </w:p>
    <w:p w14:paraId="108DAC53" w14:textId="17EA675A" w:rsidR="00664748" w:rsidRDefault="00000000">
      <w:pPr>
        <w:pStyle w:val="Spistreci2"/>
        <w:numPr>
          <w:ilvl w:val="0"/>
          <w:numId w:val="1"/>
        </w:numPr>
        <w:shd w:val="clear" w:color="auto" w:fill="auto"/>
        <w:tabs>
          <w:tab w:val="left" w:pos="584"/>
          <w:tab w:val="right" w:leader="dot" w:pos="9044"/>
        </w:tabs>
        <w:spacing w:before="0" w:after="0" w:line="389" w:lineRule="exact"/>
      </w:pPr>
      <w:hyperlink w:anchor="bookmark47" w:tooltip="Current Document">
        <w:r>
          <w:t>OPIS SPOSOBU OBLICZENIA CENY:</w:t>
        </w:r>
        <w:r>
          <w:tab/>
        </w:r>
        <w:r w:rsidR="004E427B">
          <w:t>18</w:t>
        </w:r>
      </w:hyperlink>
    </w:p>
    <w:p w14:paraId="2618A121" w14:textId="77777777" w:rsidR="00664748" w:rsidRDefault="00000000">
      <w:pPr>
        <w:pStyle w:val="Spistreci2"/>
        <w:numPr>
          <w:ilvl w:val="0"/>
          <w:numId w:val="1"/>
        </w:numPr>
        <w:shd w:val="clear" w:color="auto" w:fill="auto"/>
        <w:tabs>
          <w:tab w:val="left" w:pos="584"/>
        </w:tabs>
        <w:spacing w:before="0" w:after="0" w:line="389" w:lineRule="exact"/>
      </w:pPr>
      <w:hyperlink w:anchor="bookmark48" w:tooltip="Current Document">
        <w:r>
          <w:t>OPIS KRYTERIÓW, KTÓRYMI ZAMAWIAJĄCY BĘDZIE SIĘ KIEROWAŁ PRZY WYBORZE OFERTY,</w:t>
        </w:r>
      </w:hyperlink>
    </w:p>
    <w:p w14:paraId="19EA3294" w14:textId="0913E763" w:rsidR="00664748" w:rsidRDefault="00000000">
      <w:pPr>
        <w:pStyle w:val="Spistreci2"/>
        <w:shd w:val="clear" w:color="auto" w:fill="auto"/>
        <w:tabs>
          <w:tab w:val="left" w:leader="dot" w:pos="8797"/>
        </w:tabs>
        <w:spacing w:before="0" w:after="90"/>
      </w:pPr>
      <w:r>
        <w:t>WRAZ Z PODANIEM WAG TYCH KRYTERIÓW I SPOSOBU OCENY OFERT:</w:t>
      </w:r>
      <w:r>
        <w:tab/>
        <w:t>1</w:t>
      </w:r>
      <w:r w:rsidR="004E427B">
        <w:t>8</w:t>
      </w:r>
    </w:p>
    <w:p w14:paraId="48A30519" w14:textId="77777777" w:rsidR="00664748" w:rsidRDefault="00000000">
      <w:pPr>
        <w:pStyle w:val="Spistreci2"/>
        <w:numPr>
          <w:ilvl w:val="0"/>
          <w:numId w:val="1"/>
        </w:numPr>
        <w:shd w:val="clear" w:color="auto" w:fill="auto"/>
        <w:tabs>
          <w:tab w:val="left" w:pos="464"/>
        </w:tabs>
        <w:spacing w:before="0" w:after="0" w:line="269" w:lineRule="exact"/>
      </w:pPr>
      <w:hyperlink w:anchor="bookmark49" w:tooltip="Current Document">
        <w:r>
          <w:t>INFORMACJE O FORMALNOŚCIACH, JAKIE MUSZĄ ZOSTAĆ DOPEŁNIONE PO WYBORZE</w:t>
        </w:r>
      </w:hyperlink>
    </w:p>
    <w:p w14:paraId="310765CD" w14:textId="35F900B7" w:rsidR="00664748" w:rsidRDefault="00000000">
      <w:pPr>
        <w:pStyle w:val="Spistreci2"/>
        <w:shd w:val="clear" w:color="auto" w:fill="auto"/>
        <w:tabs>
          <w:tab w:val="left" w:leader="dot" w:pos="8797"/>
        </w:tabs>
        <w:spacing w:before="0" w:after="48" w:line="269" w:lineRule="exact"/>
      </w:pPr>
      <w:r>
        <w:t>OFERTY W CELU ZAWARCIA UMOWY W SPRAWIE ZAMÓWIENIA PUBLICZNEGO:</w:t>
      </w:r>
      <w:r>
        <w:tab/>
        <w:t>1</w:t>
      </w:r>
      <w:r w:rsidR="004E427B">
        <w:t>9</w:t>
      </w:r>
    </w:p>
    <w:p w14:paraId="03D93B86" w14:textId="209AD7B8" w:rsidR="00664748" w:rsidRDefault="00000000">
      <w:pPr>
        <w:pStyle w:val="Spistreci2"/>
        <w:numPr>
          <w:ilvl w:val="0"/>
          <w:numId w:val="1"/>
        </w:numPr>
        <w:shd w:val="clear" w:color="auto" w:fill="auto"/>
        <w:tabs>
          <w:tab w:val="left" w:pos="522"/>
          <w:tab w:val="right" w:leader="dot" w:pos="9044"/>
        </w:tabs>
        <w:spacing w:before="0" w:after="0" w:line="384" w:lineRule="exact"/>
      </w:pPr>
      <w:hyperlink w:anchor="bookmark51" w:tooltip="Current Document">
        <w:r>
          <w:t>WYMAGANIA DOTYCZĄCE ZABEZPIECZENIA NALEŻYTEGO WYKONANIA UMOWY:</w:t>
        </w:r>
        <w:r>
          <w:tab/>
        </w:r>
      </w:hyperlink>
      <w:r w:rsidR="004E427B">
        <w:t>20</w:t>
      </w:r>
    </w:p>
    <w:p w14:paraId="3FCD332F" w14:textId="06D5EA77" w:rsidR="00664748" w:rsidRDefault="00000000">
      <w:pPr>
        <w:pStyle w:val="Spistreci2"/>
        <w:numPr>
          <w:ilvl w:val="0"/>
          <w:numId w:val="1"/>
        </w:numPr>
        <w:shd w:val="clear" w:color="auto" w:fill="auto"/>
        <w:tabs>
          <w:tab w:val="left" w:pos="574"/>
          <w:tab w:val="right" w:leader="dot" w:pos="9044"/>
        </w:tabs>
        <w:spacing w:before="0" w:after="0" w:line="384" w:lineRule="exact"/>
      </w:pPr>
      <w:hyperlink w:anchor="bookmark53" w:tooltip="Current Document">
        <w:r>
          <w:t>PODWYKONAWSTWO:</w:t>
        </w:r>
        <w:r>
          <w:tab/>
        </w:r>
      </w:hyperlink>
      <w:r w:rsidR="004E427B">
        <w:t>20</w:t>
      </w:r>
    </w:p>
    <w:p w14:paraId="3E31720F" w14:textId="77777777" w:rsidR="00664748" w:rsidRDefault="00000000">
      <w:pPr>
        <w:pStyle w:val="Spistreci2"/>
        <w:numPr>
          <w:ilvl w:val="0"/>
          <w:numId w:val="1"/>
        </w:numPr>
        <w:shd w:val="clear" w:color="auto" w:fill="auto"/>
        <w:tabs>
          <w:tab w:val="left" w:pos="603"/>
        </w:tabs>
        <w:spacing w:before="0" w:after="0" w:line="384" w:lineRule="exact"/>
      </w:pPr>
      <w:hyperlink w:anchor="bookmark54" w:tooltip="Current Document">
        <w:r>
          <w:t>POUCZENIE O ŚRODKACH OCHRONY PRAWNEJ PRZYSŁUGUJĄCYCH WYKONAWCOM</w:t>
        </w:r>
      </w:hyperlink>
    </w:p>
    <w:p w14:paraId="09F17714" w14:textId="27FCDF97" w:rsidR="00664748" w:rsidRDefault="00000000">
      <w:pPr>
        <w:pStyle w:val="Spistreci2"/>
        <w:shd w:val="clear" w:color="auto" w:fill="auto"/>
        <w:tabs>
          <w:tab w:val="right" w:leader="dot" w:pos="9044"/>
        </w:tabs>
        <w:spacing w:before="0" w:after="0"/>
        <w:sectPr w:rsidR="00664748">
          <w:headerReference w:type="default" r:id="rId9"/>
          <w:footerReference w:type="even" r:id="rId10"/>
          <w:footerReference w:type="default" r:id="rId11"/>
          <w:footnotePr>
            <w:numRestart w:val="eachPage"/>
          </w:footnotePr>
          <w:pgSz w:w="11900" w:h="16840"/>
          <w:pgMar w:top="716" w:right="1354" w:bottom="1474" w:left="1378" w:header="0" w:footer="3" w:gutter="0"/>
          <w:cols w:space="720"/>
          <w:noEndnote/>
          <w:titlePg/>
          <w:docGrid w:linePitch="360"/>
        </w:sectPr>
      </w:pPr>
      <w:r>
        <w:t>W TOKU POSTĘPOWANIA O UDZIELENIE ZAMÓWIENIA PUBLICZNEGO:</w:t>
      </w:r>
      <w:r>
        <w:tab/>
      </w:r>
      <w:r>
        <w:fldChar w:fldCharType="end"/>
      </w:r>
      <w:r w:rsidR="004E427B">
        <w:t>20</w:t>
      </w:r>
    </w:p>
    <w:p w14:paraId="0F71F4A3" w14:textId="1CF1526B" w:rsidR="00664748" w:rsidRDefault="007A75B0" w:rsidP="004E427B">
      <w:pPr>
        <w:pStyle w:val="Teksttreci20"/>
        <w:shd w:val="clear" w:color="auto" w:fill="auto"/>
        <w:spacing w:before="0" w:after="600" w:line="206" w:lineRule="exact"/>
        <w:ind w:firstLine="0"/>
      </w:pPr>
      <w:r>
        <w:lastRenderedPageBreak/>
        <w:t xml:space="preserve"> </w:t>
      </w:r>
      <w:hyperlink w:anchor="bookmark60" w:tooltip="Current Document">
        <w:r>
          <w:t>XXVI INFORMACJE DODATKOWE:</w:t>
        </w:r>
      </w:hyperlink>
      <w:r>
        <w:t xml:space="preserve">                                                                                                                            </w:t>
      </w:r>
    </w:p>
    <w:p w14:paraId="21C2D7CD" w14:textId="1205D0DE" w:rsidR="00664748" w:rsidRDefault="000C5B37">
      <w:pPr>
        <w:pStyle w:val="Teksttreci20"/>
        <w:shd w:val="clear" w:color="auto" w:fill="auto"/>
        <w:spacing w:before="0" w:after="225" w:line="206" w:lineRule="exact"/>
        <w:ind w:left="460"/>
      </w:pPr>
      <w:r>
        <w:rPr>
          <w:noProof/>
        </w:rPr>
        <mc:AlternateContent>
          <mc:Choice Requires="wps">
            <w:drawing>
              <wp:anchor distT="0" distB="0" distL="63500" distR="63500" simplePos="0" relativeHeight="377487105" behindDoc="1" locked="0" layoutInCell="1" allowOverlap="1" wp14:anchorId="27243586" wp14:editId="4D7B6606">
                <wp:simplePos x="0" y="0"/>
                <wp:positionH relativeFrom="margin">
                  <wp:posOffset>5620385</wp:posOffset>
                </wp:positionH>
                <wp:positionV relativeFrom="paragraph">
                  <wp:posOffset>-543560</wp:posOffset>
                </wp:positionV>
                <wp:extent cx="161290" cy="130810"/>
                <wp:effectExtent l="0" t="2540" r="4445" b="0"/>
                <wp:wrapSquare wrapText="left"/>
                <wp:docPr id="18741517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D807" w14:textId="77777777" w:rsidR="00664748" w:rsidRDefault="00000000">
                            <w:pPr>
                              <w:pStyle w:val="Teksttreci20"/>
                              <w:shd w:val="clear" w:color="auto" w:fill="auto"/>
                              <w:spacing w:before="0" w:after="0" w:line="206" w:lineRule="exact"/>
                              <w:ind w:firstLine="0"/>
                              <w:jc w:val="left"/>
                            </w:pPr>
                            <w:r>
                              <w:rPr>
                                <w:rStyle w:val="Teksttreci2Exact"/>
                              </w:rPr>
                              <w:t>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43586" id="_x0000_t202" coordsize="21600,21600" o:spt="202" path="m,l,21600r21600,l21600,xe">
                <v:stroke joinstyle="miter"/>
                <v:path gradientshapeok="t" o:connecttype="rect"/>
              </v:shapetype>
              <v:shape id="Text Box 6" o:spid="_x0000_s1026" type="#_x0000_t202" style="position:absolute;left:0;text-align:left;margin-left:442.55pt;margin-top:-42.8pt;width:12.7pt;height:10.3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" filled="f" stroked="f">
                <v:textbox style="mso-fit-shape-to-text:t" inset="0,0,0,0">
                  <w:txbxContent>
                    <w:p w14:paraId="64FCD807" w14:textId="77777777" w:rsidR="00664748" w:rsidRDefault="00000000">
                      <w:pPr>
                        <w:pStyle w:val="Teksttreci20"/>
                        <w:shd w:val="clear" w:color="auto" w:fill="auto"/>
                        <w:spacing w:before="0" w:after="0" w:line="206" w:lineRule="exact"/>
                        <w:ind w:firstLine="0"/>
                        <w:jc w:val="left"/>
                      </w:pPr>
                      <w:r>
                        <w:rPr>
                          <w:rStyle w:val="Teksttreci2Exact"/>
                        </w:rPr>
                        <w:t>21</w:t>
                      </w:r>
                    </w:p>
                  </w:txbxContent>
                </v:textbox>
                <w10:wrap type="square" side="left" anchorx="margin"/>
              </v:shape>
            </w:pict>
          </mc:Fallback>
        </mc:AlternateContent>
      </w:r>
      <w:r>
        <w:t>Załączniki do Specyfikacji Warunków Zamówienia:</w:t>
      </w:r>
    </w:p>
    <w:p w14:paraId="4ADD8AFF" w14:textId="77777777" w:rsidR="00664748" w:rsidRDefault="00000000">
      <w:pPr>
        <w:pStyle w:val="Teksttreci20"/>
        <w:shd w:val="clear" w:color="auto" w:fill="auto"/>
        <w:spacing w:before="0" w:after="0"/>
        <w:ind w:right="4700" w:firstLine="0"/>
        <w:jc w:val="left"/>
      </w:pPr>
      <w:r>
        <w:rPr>
          <w:rStyle w:val="Teksttreci2Pogrubienie"/>
        </w:rPr>
        <w:t xml:space="preserve">Załącznik Nr 1 </w:t>
      </w:r>
      <w:r>
        <w:t xml:space="preserve">- Formularz ofertowy </w:t>
      </w:r>
      <w:r>
        <w:rPr>
          <w:rStyle w:val="Teksttreci2Pogrubienie"/>
        </w:rPr>
        <w:t xml:space="preserve">Załącznik Nr 1a </w:t>
      </w:r>
      <w:r>
        <w:t>- Opis przedmiotu zamówienia</w:t>
      </w:r>
    </w:p>
    <w:p w14:paraId="302A22F8" w14:textId="77777777" w:rsidR="00664748" w:rsidRDefault="00000000">
      <w:pPr>
        <w:pStyle w:val="Teksttreci20"/>
        <w:shd w:val="clear" w:color="auto" w:fill="auto"/>
        <w:spacing w:before="0" w:after="0"/>
        <w:ind w:left="460"/>
      </w:pPr>
      <w:r>
        <w:rPr>
          <w:rStyle w:val="Teksttreci2Pogrubienie"/>
        </w:rPr>
        <w:t xml:space="preserve">Załącznik Nr 2 </w:t>
      </w:r>
      <w:r>
        <w:t>- Oświadczenie o niepodleganiu wykluczeniu z postępowania oraz</w:t>
      </w:r>
    </w:p>
    <w:p w14:paraId="5B8C3EC3" w14:textId="77777777" w:rsidR="00664748" w:rsidRDefault="00000000">
      <w:pPr>
        <w:pStyle w:val="Teksttreci20"/>
        <w:shd w:val="clear" w:color="auto" w:fill="auto"/>
        <w:spacing w:before="0" w:after="0"/>
        <w:ind w:left="460"/>
      </w:pPr>
      <w:r>
        <w:t>o spełnieniu warunków udziału</w:t>
      </w:r>
    </w:p>
    <w:p w14:paraId="2E50A14C" w14:textId="77777777" w:rsidR="00664748" w:rsidRDefault="00000000">
      <w:pPr>
        <w:pStyle w:val="Teksttreci20"/>
        <w:shd w:val="clear" w:color="auto" w:fill="auto"/>
        <w:spacing w:before="0" w:after="0"/>
        <w:ind w:left="460"/>
      </w:pPr>
      <w:r>
        <w:rPr>
          <w:rStyle w:val="Teksttreci2Pogrubienie"/>
        </w:rPr>
        <w:t xml:space="preserve">Załącznik Nr 3 </w:t>
      </w:r>
      <w:r>
        <w:t>- Wykaz wykonanych usług</w:t>
      </w:r>
    </w:p>
    <w:p w14:paraId="6648AE02" w14:textId="77777777" w:rsidR="00664748" w:rsidRDefault="00000000">
      <w:pPr>
        <w:pStyle w:val="Teksttreci20"/>
        <w:shd w:val="clear" w:color="auto" w:fill="auto"/>
        <w:spacing w:before="0" w:after="0"/>
        <w:ind w:left="460"/>
      </w:pPr>
      <w:r>
        <w:rPr>
          <w:rStyle w:val="Teksttreci2Pogrubienie"/>
        </w:rPr>
        <w:t xml:space="preserve">Załącznik Nr 4 </w:t>
      </w:r>
      <w:r>
        <w:t>- Wykaz narzędzi, wyposażenia zakładu lub urządzeń technicznych</w:t>
      </w:r>
    </w:p>
    <w:p w14:paraId="0D4874EC" w14:textId="77777777" w:rsidR="00664748" w:rsidRDefault="00000000">
      <w:pPr>
        <w:pStyle w:val="Teksttreci20"/>
        <w:shd w:val="clear" w:color="auto" w:fill="auto"/>
        <w:spacing w:before="0" w:after="0"/>
        <w:ind w:left="460"/>
      </w:pPr>
      <w:r>
        <w:rPr>
          <w:rStyle w:val="Teksttreci2Pogrubienie"/>
        </w:rPr>
        <w:t xml:space="preserve">Załącznik Nr 5 </w:t>
      </w:r>
      <w:r>
        <w:t xml:space="preserve">- Oświadczenie wykonawcy, w zakresie art. 108 ust. 1 pkt 5 ustawy </w:t>
      </w:r>
      <w:proofErr w:type="spellStart"/>
      <w:r>
        <w:t>Pzp</w:t>
      </w:r>
      <w:proofErr w:type="spellEnd"/>
      <w:r>
        <w:t>, o braku</w:t>
      </w:r>
    </w:p>
    <w:p w14:paraId="2FBA2E51" w14:textId="77777777" w:rsidR="00664748" w:rsidRDefault="00000000">
      <w:pPr>
        <w:pStyle w:val="Teksttreci20"/>
        <w:shd w:val="clear" w:color="auto" w:fill="auto"/>
        <w:spacing w:before="0" w:after="0"/>
        <w:ind w:left="460"/>
      </w:pPr>
      <w:r>
        <w:t>przynależności do tej samej grupy kapitałowej</w:t>
      </w:r>
    </w:p>
    <w:p w14:paraId="148FB631" w14:textId="77777777" w:rsidR="00664748" w:rsidRDefault="00000000">
      <w:pPr>
        <w:pStyle w:val="Teksttreci20"/>
        <w:shd w:val="clear" w:color="auto" w:fill="auto"/>
        <w:spacing w:before="0" w:after="0"/>
        <w:ind w:left="460"/>
      </w:pPr>
      <w:r>
        <w:rPr>
          <w:rStyle w:val="Teksttreci2Pogrubienie"/>
        </w:rPr>
        <w:t xml:space="preserve">Załącznik Nr 6 - </w:t>
      </w:r>
      <w:r>
        <w:t>Projektowane postanowienia umowy</w:t>
      </w:r>
    </w:p>
    <w:p w14:paraId="684D2454" w14:textId="77777777" w:rsidR="00664748" w:rsidRDefault="00000000">
      <w:pPr>
        <w:pStyle w:val="Teksttreci20"/>
        <w:shd w:val="clear" w:color="auto" w:fill="auto"/>
        <w:spacing w:before="0" w:after="0"/>
        <w:ind w:left="460"/>
      </w:pPr>
      <w:r>
        <w:rPr>
          <w:rStyle w:val="Teksttreci2Pogrubienie"/>
        </w:rPr>
        <w:t xml:space="preserve">Załącznik Nr 7 - </w:t>
      </w:r>
      <w:r>
        <w:t>Zobowiązanie podmiotu</w:t>
      </w:r>
    </w:p>
    <w:p w14:paraId="7277A2FF" w14:textId="77777777" w:rsidR="00664748" w:rsidRDefault="00000000">
      <w:pPr>
        <w:pStyle w:val="Teksttreci20"/>
        <w:shd w:val="clear" w:color="auto" w:fill="auto"/>
        <w:spacing w:before="0" w:after="256"/>
        <w:ind w:left="460"/>
      </w:pPr>
      <w:r>
        <w:rPr>
          <w:rStyle w:val="Teksttreci2Pogrubienie"/>
        </w:rPr>
        <w:t xml:space="preserve">Załącznik Nr 8- </w:t>
      </w:r>
      <w:r>
        <w:t>Oświadczenie- ustawa sankcyjna</w:t>
      </w:r>
    </w:p>
    <w:p w14:paraId="72B513D5" w14:textId="77777777" w:rsidR="00664748" w:rsidRDefault="00000000">
      <w:pPr>
        <w:pStyle w:val="Teksttreci20"/>
        <w:shd w:val="clear" w:color="auto" w:fill="auto"/>
        <w:spacing w:before="0" w:after="264" w:line="254" w:lineRule="exact"/>
        <w:ind w:firstLine="0"/>
      </w:pPr>
      <w:r>
        <w:t>Niniejsza specyfikacja warunków zamówienia zawiera informacje i wytyczne dla Wykonawców ubiegających się o uzyskanie zamówienia publicznego.</w:t>
      </w:r>
    </w:p>
    <w:p w14:paraId="27C6D4AE" w14:textId="77777777" w:rsidR="00664748" w:rsidRDefault="00000000">
      <w:pPr>
        <w:pStyle w:val="Teksttreci20"/>
        <w:shd w:val="clear" w:color="auto" w:fill="auto"/>
        <w:spacing w:before="0" w:after="0"/>
        <w:ind w:left="460"/>
      </w:pPr>
      <w:r>
        <w:t>Wyrażenia i skróty używane w specyfikacji warunków zamówienia oznaczają:</w:t>
      </w:r>
    </w:p>
    <w:p w14:paraId="11D9EC42" w14:textId="6B8BAD01" w:rsidR="00664748" w:rsidRDefault="00000000">
      <w:pPr>
        <w:pStyle w:val="Teksttreci20"/>
        <w:numPr>
          <w:ilvl w:val="0"/>
          <w:numId w:val="3"/>
        </w:numPr>
        <w:shd w:val="clear" w:color="auto" w:fill="auto"/>
        <w:tabs>
          <w:tab w:val="left" w:pos="424"/>
        </w:tabs>
        <w:spacing w:before="0" w:after="0"/>
        <w:ind w:left="460"/>
      </w:pPr>
      <w:r>
        <w:rPr>
          <w:rStyle w:val="Teksttreci2Pogrubienie"/>
        </w:rPr>
        <w:t xml:space="preserve">Zamawiający </w:t>
      </w:r>
      <w:r w:rsidR="00223919">
        <w:t>–</w:t>
      </w:r>
      <w:r>
        <w:t xml:space="preserve"> </w:t>
      </w:r>
      <w:r w:rsidR="00223919">
        <w:t>Gmina Brodnica</w:t>
      </w:r>
      <w:r>
        <w:t>;</w:t>
      </w:r>
    </w:p>
    <w:p w14:paraId="704959AB" w14:textId="77777777" w:rsidR="00664748" w:rsidRDefault="00000000">
      <w:pPr>
        <w:pStyle w:val="Teksttreci20"/>
        <w:numPr>
          <w:ilvl w:val="0"/>
          <w:numId w:val="3"/>
        </w:numPr>
        <w:shd w:val="clear" w:color="auto" w:fill="auto"/>
        <w:tabs>
          <w:tab w:val="left" w:pos="424"/>
        </w:tabs>
        <w:spacing w:before="0" w:after="0"/>
        <w:ind w:left="460"/>
      </w:pPr>
      <w:r>
        <w:rPr>
          <w:rStyle w:val="Teksttreci2Pogrubienie"/>
        </w:rPr>
        <w:t xml:space="preserve">Wykonawca </w:t>
      </w:r>
      <w: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901F014" w14:textId="77777777" w:rsidR="00664748" w:rsidRDefault="00000000">
      <w:pPr>
        <w:pStyle w:val="Teksttreci20"/>
        <w:numPr>
          <w:ilvl w:val="0"/>
          <w:numId w:val="3"/>
        </w:numPr>
        <w:shd w:val="clear" w:color="auto" w:fill="auto"/>
        <w:tabs>
          <w:tab w:val="left" w:pos="424"/>
        </w:tabs>
        <w:spacing w:before="0" w:after="0"/>
        <w:ind w:left="460"/>
      </w:pPr>
      <w:r>
        <w:rPr>
          <w:rStyle w:val="Teksttreci2Pogrubienie"/>
        </w:rPr>
        <w:t xml:space="preserve">SWZ </w:t>
      </w:r>
      <w:r>
        <w:t>- specyfikacja warunków zamówienia;</w:t>
      </w:r>
    </w:p>
    <w:p w14:paraId="6A640BF3" w14:textId="77777777" w:rsidR="00664748" w:rsidRDefault="00000000">
      <w:pPr>
        <w:pStyle w:val="Teksttreci20"/>
        <w:numPr>
          <w:ilvl w:val="0"/>
          <w:numId w:val="3"/>
        </w:numPr>
        <w:shd w:val="clear" w:color="auto" w:fill="auto"/>
        <w:tabs>
          <w:tab w:val="left" w:pos="424"/>
        </w:tabs>
        <w:spacing w:before="0" w:after="0"/>
        <w:ind w:left="460"/>
      </w:pPr>
      <w:r>
        <w:rPr>
          <w:rStyle w:val="Teksttreci2Pogrubienie"/>
        </w:rPr>
        <w:t xml:space="preserve">Ustawa </w:t>
      </w:r>
      <w:proofErr w:type="spellStart"/>
      <w:r>
        <w:rPr>
          <w:rStyle w:val="Teksttreci2Pogrubienie"/>
        </w:rPr>
        <w:t>Pzp</w:t>
      </w:r>
      <w:proofErr w:type="spellEnd"/>
      <w:r>
        <w:rPr>
          <w:rStyle w:val="Teksttreci2Pogrubienie"/>
        </w:rPr>
        <w:t xml:space="preserve"> </w:t>
      </w:r>
      <w:r>
        <w:t xml:space="preserve">- ustawa z 11.09.2019 r. - Prawo zamówień publicznych (Dz. U. z 2023 r. poz. 1605 z </w:t>
      </w:r>
      <w:proofErr w:type="spellStart"/>
      <w:r>
        <w:t>późn</w:t>
      </w:r>
      <w:proofErr w:type="spellEnd"/>
      <w:r>
        <w:t>. zm.);</w:t>
      </w:r>
    </w:p>
    <w:p w14:paraId="1B2B5D92" w14:textId="77777777" w:rsidR="00664748" w:rsidRDefault="00000000">
      <w:pPr>
        <w:pStyle w:val="Teksttreci20"/>
        <w:numPr>
          <w:ilvl w:val="0"/>
          <w:numId w:val="3"/>
        </w:numPr>
        <w:shd w:val="clear" w:color="auto" w:fill="auto"/>
        <w:tabs>
          <w:tab w:val="left" w:pos="424"/>
        </w:tabs>
        <w:spacing w:before="0" w:after="0"/>
        <w:ind w:left="460"/>
        <w:sectPr w:rsidR="00664748">
          <w:pgSz w:w="11900" w:h="16840"/>
          <w:pgMar w:top="1839" w:right="1388" w:bottom="1839" w:left="1388" w:header="0" w:footer="3" w:gutter="0"/>
          <w:cols w:space="720"/>
          <w:noEndnote/>
          <w:docGrid w:linePitch="360"/>
        </w:sectPr>
      </w:pPr>
      <w:r>
        <w:rPr>
          <w:rStyle w:val="Teksttreci2Pogrubienie"/>
        </w:rPr>
        <w:t xml:space="preserve">Konsorcjum </w:t>
      </w:r>
      <w:r>
        <w:t>- Wykonawcy ubiegający się wspólnie o udzielenie zamówienia.</w:t>
      </w:r>
    </w:p>
    <w:p w14:paraId="69B159EB" w14:textId="66BF58AE" w:rsidR="00664748" w:rsidRDefault="00000000">
      <w:pPr>
        <w:pStyle w:val="Teksttreci40"/>
        <w:shd w:val="clear" w:color="auto" w:fill="auto"/>
        <w:spacing w:before="0" w:after="0"/>
        <w:ind w:firstLine="0"/>
      </w:pPr>
      <w:r>
        <w:lastRenderedPageBreak/>
        <w:t>Klauzula informacyjna w związku z przetwarzaniem danych osobowych Wykonawców</w:t>
      </w:r>
      <w:r>
        <w:br/>
        <w:t xml:space="preserve">w postępowaniach o udzielenie zamówienia publicznego w </w:t>
      </w:r>
      <w:r w:rsidR="00B32244">
        <w:t>Urzędzie Gminy Brodnica</w:t>
      </w:r>
    </w:p>
    <w:p w14:paraId="53D368D5" w14:textId="6CB8A112" w:rsidR="00664748" w:rsidRDefault="00664748">
      <w:pPr>
        <w:pStyle w:val="Teksttreci40"/>
        <w:shd w:val="clear" w:color="auto" w:fill="auto"/>
        <w:spacing w:before="0" w:after="0"/>
        <w:ind w:firstLine="0"/>
      </w:pPr>
    </w:p>
    <w:p w14:paraId="706992C3" w14:textId="77777777" w:rsidR="00664748" w:rsidRDefault="00000000">
      <w:pPr>
        <w:pStyle w:val="Teksttreci20"/>
        <w:shd w:val="clear" w:color="auto" w:fill="auto"/>
        <w:spacing w:before="0" w:after="0"/>
        <w:ind w:firstLine="0"/>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D302573" w14:textId="5D8D71BD" w:rsidR="00664748" w:rsidRDefault="00000000">
      <w:pPr>
        <w:pStyle w:val="Teksttreci40"/>
        <w:numPr>
          <w:ilvl w:val="0"/>
          <w:numId w:val="4"/>
        </w:numPr>
        <w:shd w:val="clear" w:color="auto" w:fill="auto"/>
        <w:tabs>
          <w:tab w:val="left" w:pos="289"/>
        </w:tabs>
        <w:spacing w:before="0" w:after="0"/>
        <w:ind w:firstLine="0"/>
        <w:jc w:val="both"/>
      </w:pPr>
      <w:r>
        <w:rPr>
          <w:rStyle w:val="Teksttreci4Bezpogrubienia"/>
        </w:rPr>
        <w:t xml:space="preserve">Administratorem Pani/Pana danych osobowych jest </w:t>
      </w:r>
      <w:r w:rsidR="00223919">
        <w:t>Urząd Gminy</w:t>
      </w:r>
      <w:r>
        <w:t xml:space="preserve"> Brodnic</w:t>
      </w:r>
      <w:r w:rsidR="00223919">
        <w:t>a</w:t>
      </w:r>
      <w:r>
        <w:t xml:space="preserve"> reprezentowane przez </w:t>
      </w:r>
      <w:r w:rsidR="00223919">
        <w:t>Wójta Gminy Brodnica</w:t>
      </w:r>
      <w:r>
        <w:t xml:space="preserve"> z siedzibą w Brodnicy przy ul.</w:t>
      </w:r>
      <w:r w:rsidR="00223919">
        <w:t xml:space="preserve"> Mazurska 13</w:t>
      </w:r>
      <w:r>
        <w:t>, 87-300 Brodnica.</w:t>
      </w:r>
    </w:p>
    <w:p w14:paraId="5B1961C0" w14:textId="31179F18" w:rsidR="00664748" w:rsidRPr="00263EE6" w:rsidRDefault="00000000">
      <w:pPr>
        <w:pStyle w:val="Teksttreci20"/>
        <w:numPr>
          <w:ilvl w:val="0"/>
          <w:numId w:val="4"/>
        </w:numPr>
        <w:shd w:val="clear" w:color="auto" w:fill="auto"/>
        <w:tabs>
          <w:tab w:val="left" w:pos="298"/>
        </w:tabs>
        <w:spacing w:before="0" w:after="0"/>
        <w:ind w:firstLine="0"/>
        <w:rPr>
          <w:color w:val="auto"/>
        </w:rPr>
      </w:pPr>
      <w:r>
        <w:t>W sprawach związanych z ochroną danych osobowych może Pani/Pan kontaktować się z inspektorem ochrony danych osobowych</w:t>
      </w:r>
      <w:r w:rsidR="00263EE6">
        <w:t xml:space="preserve"> pod adresem </w:t>
      </w:r>
      <w:r>
        <w:t>- e-mail</w:t>
      </w:r>
      <w:r w:rsidRPr="00263EE6">
        <w:rPr>
          <w:color w:val="auto"/>
        </w:rPr>
        <w:t>:</w:t>
      </w:r>
      <w:r w:rsidR="00263EE6" w:rsidRPr="00263EE6">
        <w:rPr>
          <w:color w:val="auto"/>
        </w:rPr>
        <w:t xml:space="preserve"> </w:t>
      </w:r>
      <w:hyperlink r:id="rId12" w:history="1">
        <w:r w:rsidR="00263EE6" w:rsidRPr="00263EE6">
          <w:rPr>
            <w:rStyle w:val="Hipercze"/>
            <w:color w:val="auto"/>
            <w:u w:val="none"/>
          </w:rPr>
          <w:t>inspektor@cbi24.pl</w:t>
        </w:r>
      </w:hyperlink>
    </w:p>
    <w:p w14:paraId="2BDF818A" w14:textId="20FC2AAD" w:rsidR="00982131" w:rsidRDefault="00982131" w:rsidP="00982131">
      <w:pPr>
        <w:pStyle w:val="Teksttreci40"/>
        <w:shd w:val="clear" w:color="auto" w:fill="auto"/>
        <w:spacing w:before="0" w:after="0" w:line="240" w:lineRule="auto"/>
        <w:ind w:firstLine="0"/>
        <w:jc w:val="left"/>
      </w:pPr>
      <w:r>
        <w:rPr>
          <w:rStyle w:val="Teksttreci4Bezpogrubienia"/>
        </w:rPr>
        <w:t xml:space="preserve">3.Pani/Pana dane osobowe przetwarzane będą na podstawie art. 6 ust. 1 lit. b RODO czyli (przetwarzanie jest niezbędne do wykonania umowy, której stroną jest osoba, której dane dotyczą lub podjęcia działań na żądanie osoby, której dane dotyczą przed zawarciem umowy) w celu związanym z postępowaniem o udzielenie zamówienia publicznego: </w:t>
      </w:r>
      <w:r>
        <w:t>"Świadczenie powszechnych usług pocztowych w obrocie krajowym i zagranicznym w zakresie przyjmowania, przemieszczania, doręczania przesyłek pocztowych i ich zwrotów na potrzeby</w:t>
      </w:r>
      <w:r w:rsidR="00263EE6">
        <w:t xml:space="preserve"> Gminy Brodnica i gminnych jednostek organizacyjnych, tj.: Urzędu Gminy Brodnica, Gminnego Ośrodka Pomocy </w:t>
      </w:r>
      <w:r>
        <w:t>S</w:t>
      </w:r>
      <w:r w:rsidR="00263EE6">
        <w:t>połecznej w Brodnicy, Gminnej Biblioteki Publicznej w Szczuce, Szkoły Podstawowej w Gortatowie z siedzibą w Szczuce, Szkoły Podstawowej w Szabdzie i Szkoły Podstawowej w Gorczenicy w latach 2024 - 2026"</w:t>
      </w:r>
      <w:r>
        <w:t xml:space="preserve"> </w:t>
      </w:r>
      <w:r w:rsidR="00263EE6">
        <w:t>Nr sprawy: AS.271.1.2023.M</w:t>
      </w:r>
      <w:r>
        <w:t xml:space="preserve">K, prowadzonym w trybie podstawowym na podstawie art. 275 pkt 1 ustawy z dnia 11 września 2019 roku - Prawo zamówień publicznych (Dz.U. z 2023 r. poz. 1605 z </w:t>
      </w:r>
      <w:proofErr w:type="spellStart"/>
      <w:r>
        <w:t>późn</w:t>
      </w:r>
      <w:proofErr w:type="spellEnd"/>
      <w:r>
        <w:t xml:space="preserve">. zm.). </w:t>
      </w:r>
    </w:p>
    <w:p w14:paraId="4BD062B9" w14:textId="676514E5" w:rsidR="00664748" w:rsidRPr="00982131" w:rsidRDefault="00982131" w:rsidP="00982131">
      <w:pPr>
        <w:pStyle w:val="Teksttreci40"/>
        <w:shd w:val="clear" w:color="auto" w:fill="auto"/>
        <w:spacing w:before="0" w:after="0" w:line="240" w:lineRule="auto"/>
        <w:ind w:firstLine="0"/>
        <w:jc w:val="left"/>
        <w:rPr>
          <w:b w:val="0"/>
          <w:bCs w:val="0"/>
        </w:rPr>
      </w:pPr>
      <w:r w:rsidRPr="00982131">
        <w:rPr>
          <w:b w:val="0"/>
          <w:bCs w:val="0"/>
        </w:rPr>
        <w:t>4</w:t>
      </w:r>
      <w:r>
        <w:t>.</w:t>
      </w:r>
      <w:r w:rsidRPr="00982131">
        <w:rPr>
          <w:b w:val="0"/>
          <w:bCs w:val="0"/>
        </w:rPr>
        <w:t>Odbiorcami Pani/Pana danych osobowych będą:</w:t>
      </w:r>
    </w:p>
    <w:p w14:paraId="14682901" w14:textId="77777777" w:rsidR="00664748" w:rsidRDefault="00000000" w:rsidP="00982131">
      <w:pPr>
        <w:pStyle w:val="Teksttreci20"/>
        <w:numPr>
          <w:ilvl w:val="0"/>
          <w:numId w:val="5"/>
        </w:numPr>
        <w:shd w:val="clear" w:color="auto" w:fill="auto"/>
        <w:tabs>
          <w:tab w:val="left" w:pos="814"/>
        </w:tabs>
        <w:spacing w:before="0" w:after="0" w:line="240" w:lineRule="auto"/>
        <w:ind w:left="820" w:hanging="360"/>
      </w:pPr>
      <w:r>
        <w:t xml:space="preserve">osoby lub podmioty, którym udostępniona zostanie dokumentacja postępowania w oparciu o art. 18 oraz art. 74 ust. 1 ustawy z dnia 11 września 2019 r. - Prawo zamówień publicznych (Dz. U. z 2023 poz. 1605 z </w:t>
      </w:r>
      <w:proofErr w:type="spellStart"/>
      <w:r>
        <w:t>późn</w:t>
      </w:r>
      <w:proofErr w:type="spellEnd"/>
      <w:r>
        <w:t xml:space="preserve">. zm.), dalej „ustawa </w:t>
      </w:r>
      <w:proofErr w:type="spellStart"/>
      <w:r>
        <w:t>Pzp</w:t>
      </w:r>
      <w:proofErr w:type="spellEnd"/>
      <w:r>
        <w:t>";</w:t>
      </w:r>
    </w:p>
    <w:p w14:paraId="7AF9BE03" w14:textId="77777777" w:rsidR="00664748" w:rsidRDefault="00000000">
      <w:pPr>
        <w:pStyle w:val="Teksttreci20"/>
        <w:numPr>
          <w:ilvl w:val="0"/>
          <w:numId w:val="5"/>
        </w:numPr>
        <w:shd w:val="clear" w:color="auto" w:fill="auto"/>
        <w:tabs>
          <w:tab w:val="left" w:pos="814"/>
        </w:tabs>
        <w:spacing w:before="0" w:after="0"/>
        <w:ind w:left="820" w:hanging="360"/>
      </w:pPr>
      <w:r>
        <w:t>organy działające zgodnie z przepisami prawa, czyli Urząd Zamówień Publicznych, Komisja Rewizyjna, Urząd Kontroli Skarbowej, Regionalna Izba Obrachunkowa, Urząd Skarbowy, ZUS, UOKIK, NIK, Urząd Marszałkowski, Urząd Wojewódzki;</w:t>
      </w:r>
    </w:p>
    <w:p w14:paraId="59FB7133" w14:textId="77777777" w:rsidR="00664748" w:rsidRDefault="00000000">
      <w:pPr>
        <w:pStyle w:val="Teksttreci20"/>
        <w:numPr>
          <w:ilvl w:val="0"/>
          <w:numId w:val="5"/>
        </w:numPr>
        <w:shd w:val="clear" w:color="auto" w:fill="auto"/>
        <w:tabs>
          <w:tab w:val="left" w:pos="814"/>
        </w:tabs>
        <w:spacing w:before="0" w:after="0"/>
        <w:ind w:left="820" w:hanging="360"/>
      </w:pPr>
      <w:r>
        <w:t>inne podmioty, które na podstawie stosownych umów podpisanych z Administratorem przetwarzają dane osobowe.</w:t>
      </w:r>
    </w:p>
    <w:p w14:paraId="1E3291F6" w14:textId="2223CD27" w:rsidR="00664748" w:rsidRDefault="00982131" w:rsidP="00982131">
      <w:pPr>
        <w:pStyle w:val="Teksttreci20"/>
        <w:shd w:val="clear" w:color="auto" w:fill="auto"/>
        <w:tabs>
          <w:tab w:val="left" w:pos="298"/>
        </w:tabs>
        <w:spacing w:before="0" w:after="0"/>
        <w:ind w:firstLine="0"/>
      </w:pPr>
      <w:r>
        <w:t>5.Pani/Pana dane osobowe będą przechowywane, przez okres 5 lat od dnia zakończenia realizacji zamówienia publicznego, a jeżeli czas realizacji zamówienia przekracza 5 lat, okres przechowywania obejmuje cały czas trwania umowy.</w:t>
      </w:r>
    </w:p>
    <w:p w14:paraId="15165B71" w14:textId="6199F85F" w:rsidR="00664748" w:rsidRDefault="00982131" w:rsidP="00982131">
      <w:pPr>
        <w:pStyle w:val="Teksttreci20"/>
        <w:shd w:val="clear" w:color="auto" w:fill="auto"/>
        <w:tabs>
          <w:tab w:val="left" w:pos="298"/>
        </w:tabs>
        <w:spacing w:before="0" w:after="0"/>
        <w:ind w:firstLine="0"/>
      </w:pPr>
      <w:r>
        <w:t xml:space="preserve">6.Obowiązek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będzie niemożliwe zrealizowanie zadania, co może skutkować nieudzieleniem zamówienia publicznego.</w:t>
      </w:r>
    </w:p>
    <w:p w14:paraId="15BEC60F" w14:textId="4F08C62D" w:rsidR="00664748" w:rsidRDefault="00982131" w:rsidP="00982131">
      <w:pPr>
        <w:pStyle w:val="Teksttreci20"/>
        <w:shd w:val="clear" w:color="auto" w:fill="auto"/>
        <w:tabs>
          <w:tab w:val="left" w:pos="298"/>
        </w:tabs>
        <w:spacing w:before="0" w:after="0"/>
        <w:ind w:firstLine="0"/>
      </w:pPr>
      <w:r>
        <w:t>7.W odniesieniu do Pani/Pana danych osobowych decyzje nie będą podejmowane w sposób zautomatyzowany i nie będą podlegały profilowaniu stosowanie do art. 22 RODO.</w:t>
      </w:r>
    </w:p>
    <w:p w14:paraId="52C0F647" w14:textId="1EA81086" w:rsidR="00664748" w:rsidRDefault="00982131" w:rsidP="00982131">
      <w:pPr>
        <w:pStyle w:val="Teksttreci20"/>
        <w:shd w:val="clear" w:color="auto" w:fill="auto"/>
        <w:tabs>
          <w:tab w:val="left" w:pos="289"/>
        </w:tabs>
        <w:spacing w:before="0" w:after="0"/>
        <w:ind w:firstLine="0"/>
      </w:pPr>
      <w:r>
        <w:t>8.Posiada Pani/Pan:</w:t>
      </w:r>
    </w:p>
    <w:p w14:paraId="4FB4F0E9" w14:textId="77777777" w:rsidR="00664748" w:rsidRDefault="00000000">
      <w:pPr>
        <w:pStyle w:val="Teksttreci20"/>
        <w:numPr>
          <w:ilvl w:val="0"/>
          <w:numId w:val="6"/>
        </w:numPr>
        <w:shd w:val="clear" w:color="auto" w:fill="auto"/>
        <w:tabs>
          <w:tab w:val="left" w:pos="550"/>
        </w:tabs>
        <w:spacing w:before="0" w:after="0"/>
        <w:ind w:firstLine="300"/>
      </w:pPr>
      <w:r>
        <w:t>na podstawie art. 15 RODO prawo dostępu do danych osobowych Pani/Pana dotyczących;</w:t>
      </w:r>
    </w:p>
    <w:p w14:paraId="6B8B02CB" w14:textId="77777777" w:rsidR="00664748" w:rsidRDefault="00000000">
      <w:pPr>
        <w:pStyle w:val="Teksttreci20"/>
        <w:numPr>
          <w:ilvl w:val="0"/>
          <w:numId w:val="6"/>
        </w:numPr>
        <w:shd w:val="clear" w:color="auto" w:fill="auto"/>
        <w:tabs>
          <w:tab w:val="left" w:pos="550"/>
        </w:tabs>
        <w:spacing w:before="0" w:after="0"/>
        <w:ind w:firstLine="300"/>
      </w:pPr>
      <w:r>
        <w:t>na podstawie art. 16 RODO prawo do sprostowania Pani/Pana danych osobowych **;</w:t>
      </w:r>
    </w:p>
    <w:p w14:paraId="4EF71204" w14:textId="77777777" w:rsidR="00664748" w:rsidRDefault="00000000">
      <w:pPr>
        <w:pStyle w:val="Teksttreci20"/>
        <w:numPr>
          <w:ilvl w:val="0"/>
          <w:numId w:val="6"/>
        </w:numPr>
        <w:shd w:val="clear" w:color="auto" w:fill="auto"/>
        <w:tabs>
          <w:tab w:val="left" w:pos="514"/>
        </w:tabs>
        <w:spacing w:before="0" w:after="0"/>
        <w:ind w:firstLine="300"/>
      </w:pPr>
      <w:r>
        <w:t>na podstawie art. 18 RODO prawo żądania od administratora ograniczenia przetwarzania danych osobowych z zastrzeżeniem przypadków, o których mowa w art. 18 ust. 2 RODO ***;</w:t>
      </w:r>
    </w:p>
    <w:p w14:paraId="777B0F6C" w14:textId="77777777" w:rsidR="00664748" w:rsidRDefault="00000000">
      <w:pPr>
        <w:pStyle w:val="Teksttreci20"/>
        <w:numPr>
          <w:ilvl w:val="0"/>
          <w:numId w:val="6"/>
        </w:numPr>
        <w:shd w:val="clear" w:color="auto" w:fill="auto"/>
        <w:tabs>
          <w:tab w:val="left" w:pos="514"/>
        </w:tabs>
        <w:spacing w:before="0" w:after="0"/>
        <w:ind w:firstLine="300"/>
      </w:pPr>
      <w:r>
        <w:t>prawo do wniesienia skargi do Prezesa Urzędu Ochrony Danych Osobowych, gdy uzna Pani/Pan, że przetwarzanie danych osobowych Pani/Pana dotyczących narusza przepisy RODO.</w:t>
      </w:r>
    </w:p>
    <w:p w14:paraId="470B989F" w14:textId="77777777" w:rsidR="00664748" w:rsidRDefault="00000000">
      <w:pPr>
        <w:pStyle w:val="Teksttreci20"/>
        <w:numPr>
          <w:ilvl w:val="0"/>
          <w:numId w:val="4"/>
        </w:numPr>
        <w:shd w:val="clear" w:color="auto" w:fill="auto"/>
        <w:tabs>
          <w:tab w:val="left" w:pos="289"/>
        </w:tabs>
        <w:spacing w:before="0" w:after="0"/>
        <w:ind w:firstLine="0"/>
      </w:pPr>
      <w:r>
        <w:t>Nie przysługuje Pani/Panu:</w:t>
      </w:r>
    </w:p>
    <w:p w14:paraId="22EAE54E" w14:textId="77777777" w:rsidR="00664748" w:rsidRDefault="00000000">
      <w:pPr>
        <w:pStyle w:val="Teksttreci20"/>
        <w:numPr>
          <w:ilvl w:val="0"/>
          <w:numId w:val="6"/>
        </w:numPr>
        <w:shd w:val="clear" w:color="auto" w:fill="auto"/>
        <w:tabs>
          <w:tab w:val="left" w:pos="550"/>
        </w:tabs>
        <w:spacing w:before="0" w:after="0"/>
        <w:ind w:firstLine="300"/>
      </w:pPr>
      <w:r>
        <w:t>w związku z art. 17 ust. 3 lit. b, d lub e RODO prawo do usunięcia danych osobowych;</w:t>
      </w:r>
    </w:p>
    <w:p w14:paraId="286B9723" w14:textId="77777777" w:rsidR="00664748" w:rsidRDefault="00000000">
      <w:pPr>
        <w:pStyle w:val="Teksttreci20"/>
        <w:numPr>
          <w:ilvl w:val="0"/>
          <w:numId w:val="6"/>
        </w:numPr>
        <w:shd w:val="clear" w:color="auto" w:fill="auto"/>
        <w:tabs>
          <w:tab w:val="left" w:pos="550"/>
        </w:tabs>
        <w:spacing w:before="0" w:after="0"/>
        <w:ind w:firstLine="300"/>
      </w:pPr>
      <w:r>
        <w:t>prawo do przenoszenia danych osobowych, o którym mowa w art. 20 RODO;</w:t>
      </w:r>
    </w:p>
    <w:p w14:paraId="4291DD3A" w14:textId="77777777" w:rsidR="00664748" w:rsidRDefault="00000000">
      <w:pPr>
        <w:pStyle w:val="Teksttreci40"/>
        <w:shd w:val="clear" w:color="auto" w:fill="auto"/>
        <w:spacing w:before="0" w:after="226"/>
        <w:ind w:firstLine="300"/>
        <w:jc w:val="both"/>
      </w:pPr>
      <w:r>
        <w:t>- na podstawie art. 21 RODO prawo sprzeciwu, wobec przetwarzania danych osobowych, gdyż podstawą prawną przetwarzania Pani/Pana danych osobowych jest art. 6 ust. 1 lit. b RODO.</w:t>
      </w:r>
    </w:p>
    <w:p w14:paraId="70E0C6CB" w14:textId="77777777" w:rsidR="00664748" w:rsidRDefault="00000000">
      <w:pPr>
        <w:pStyle w:val="Teksttreci50"/>
        <w:shd w:val="clear" w:color="auto" w:fill="auto"/>
        <w:spacing w:before="0"/>
        <w:ind w:right="1080"/>
      </w:pPr>
      <w:r>
        <w:rPr>
          <w:rStyle w:val="Teksttreci5Pogrubienie"/>
          <w:i/>
          <w:iCs/>
        </w:rPr>
        <w:t xml:space="preserve">* Wyjaśnienie: </w:t>
      </w:r>
      <w:r>
        <w:t>informacja w tym zakresie jest wymagana, jeżeli w odniesieniu do danego administratora lub podmiotu przetwarzającego istnieje obowiązek wyznaczenia inspektora ochrony danych osobowych.</w:t>
      </w:r>
    </w:p>
    <w:p w14:paraId="7A3759F2" w14:textId="77777777" w:rsidR="00664748" w:rsidRDefault="00000000">
      <w:pPr>
        <w:pStyle w:val="Teksttreci50"/>
        <w:shd w:val="clear" w:color="auto" w:fill="auto"/>
        <w:spacing w:before="0"/>
        <w:ind w:right="1180"/>
      </w:pPr>
      <w:r>
        <w:rPr>
          <w:rStyle w:val="Teksttreci54ptBezkursywyOdstpy1pt"/>
        </w:rPr>
        <w:lastRenderedPageBreak/>
        <w:t xml:space="preserve">** </w:t>
      </w:r>
      <w:r>
        <w:rPr>
          <w:rStyle w:val="Teksttreci5Pogrubienie"/>
          <w:i/>
          <w:iCs/>
        </w:rPr>
        <w:t xml:space="preserve">Wyjaśnienie: </w:t>
      </w:r>
      <w:r>
        <w:t xml:space="preserve">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w:t>
      </w:r>
    </w:p>
    <w:p w14:paraId="38829106" w14:textId="77777777" w:rsidR="00664748" w:rsidRDefault="00000000">
      <w:pPr>
        <w:pStyle w:val="Teksttreci50"/>
        <w:shd w:val="clear" w:color="auto" w:fill="auto"/>
        <w:spacing w:before="0"/>
        <w:ind w:right="1080"/>
        <w:sectPr w:rsidR="00664748">
          <w:headerReference w:type="default" r:id="rId13"/>
          <w:footerReference w:type="even" r:id="rId14"/>
          <w:footerReference w:type="default" r:id="rId15"/>
          <w:pgSz w:w="11900" w:h="16840"/>
          <w:pgMar w:top="1412" w:right="1390" w:bottom="2084" w:left="1376" w:header="0" w:footer="3" w:gutter="0"/>
          <w:cols w:space="720"/>
          <w:noEndnote/>
          <w:docGrid w:linePitch="360"/>
        </w:sectPr>
      </w:pPr>
      <w:r>
        <w:rPr>
          <w:rStyle w:val="Teksttreci54ptBezkursywyOdstpy1pt"/>
        </w:rPr>
        <w:t xml:space="preserve">*** </w:t>
      </w:r>
      <w:r>
        <w:rPr>
          <w:rStyle w:val="Teksttreci5Pogrubienie"/>
          <w:i/>
          <w:iCs/>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02739E" w14:textId="77777777" w:rsidR="00664748" w:rsidRDefault="00000000">
      <w:pPr>
        <w:pStyle w:val="Nagwek20"/>
        <w:keepNext/>
        <w:keepLines/>
        <w:numPr>
          <w:ilvl w:val="0"/>
          <w:numId w:val="7"/>
        </w:numPr>
        <w:shd w:val="clear" w:color="auto" w:fill="auto"/>
        <w:tabs>
          <w:tab w:val="left" w:pos="386"/>
        </w:tabs>
        <w:spacing w:after="250"/>
        <w:ind w:left="460"/>
      </w:pPr>
      <w:bookmarkStart w:id="3" w:name="bookmark7"/>
      <w:bookmarkStart w:id="4" w:name="bookmark8"/>
      <w:r>
        <w:rPr>
          <w:rStyle w:val="Nagwek21"/>
          <w:b/>
          <w:bCs/>
        </w:rPr>
        <w:lastRenderedPageBreak/>
        <w:t>NAZWA I ADRES ZAMAWIAJĄCEGO:</w:t>
      </w:r>
      <w:bookmarkEnd w:id="3"/>
      <w:bookmarkEnd w:id="4"/>
    </w:p>
    <w:p w14:paraId="6D1A1F1B" w14:textId="36E893B9" w:rsidR="00664748" w:rsidRDefault="00C23B01">
      <w:pPr>
        <w:pStyle w:val="Teksttreci20"/>
        <w:shd w:val="clear" w:color="auto" w:fill="auto"/>
        <w:spacing w:before="0" w:after="0" w:line="206" w:lineRule="exact"/>
        <w:ind w:left="460"/>
        <w:jc w:val="left"/>
      </w:pPr>
      <w:r>
        <w:t>Gmina Brodnica</w:t>
      </w:r>
    </w:p>
    <w:p w14:paraId="1E283D2E" w14:textId="116D4D71" w:rsidR="00664748" w:rsidRDefault="00000000">
      <w:pPr>
        <w:pStyle w:val="Teksttreci20"/>
        <w:shd w:val="clear" w:color="auto" w:fill="auto"/>
        <w:spacing w:before="0" w:after="0" w:line="298" w:lineRule="exact"/>
        <w:ind w:firstLine="0"/>
        <w:jc w:val="left"/>
      </w:pPr>
      <w:r>
        <w:t xml:space="preserve">ul. </w:t>
      </w:r>
      <w:r w:rsidR="00C23B01">
        <w:t>Mazurska 13</w:t>
      </w:r>
      <w:r>
        <w:t xml:space="preserve">, 87-300 Brodnica </w:t>
      </w:r>
      <w:r>
        <w:rPr>
          <w:rStyle w:val="Teksttreci2Pogrubienie"/>
        </w:rPr>
        <w:t>tel.</w:t>
      </w:r>
      <w:r>
        <w:t>: (056) 49</w:t>
      </w:r>
      <w:r w:rsidR="00C23B01">
        <w:t>41612</w:t>
      </w:r>
      <w:r>
        <w:t xml:space="preserve"> </w:t>
      </w:r>
      <w:r>
        <w:rPr>
          <w:rStyle w:val="Teksttreci2Pogrubienie"/>
        </w:rPr>
        <w:t xml:space="preserve">fax: </w:t>
      </w:r>
      <w:r>
        <w:t>(056) 49</w:t>
      </w:r>
      <w:r w:rsidR="00C23B01">
        <w:t>41640</w:t>
      </w:r>
      <w:r>
        <w:t xml:space="preserve"> e</w:t>
      </w:r>
      <w:r w:rsidR="00C23B01">
        <w:t xml:space="preserve">- mail </w:t>
      </w:r>
      <w:hyperlink r:id="rId16" w:history="1">
        <w:r w:rsidR="00C23B01" w:rsidRPr="0024362A">
          <w:rPr>
            <w:rStyle w:val="Hipercze"/>
          </w:rPr>
          <w:t>sekretariat@brodnica.ug.gov.pl</w:t>
        </w:r>
      </w:hyperlink>
      <w:r w:rsidR="00C23B01">
        <w:t xml:space="preserve">  </w:t>
      </w:r>
    </w:p>
    <w:p w14:paraId="08BFD69F" w14:textId="7F04ED2F" w:rsidR="00664748" w:rsidRDefault="00000000">
      <w:pPr>
        <w:pStyle w:val="Teksttreci20"/>
        <w:shd w:val="clear" w:color="auto" w:fill="auto"/>
        <w:spacing w:before="0" w:after="286" w:line="298" w:lineRule="exact"/>
        <w:ind w:firstLine="0"/>
        <w:jc w:val="left"/>
      </w:pPr>
      <w:bookmarkStart w:id="5" w:name="bookmark9"/>
      <w:r>
        <w:t>adres strony internetowej prowadzonego postęp</w:t>
      </w:r>
      <w:r w:rsidR="00C23B01">
        <w:t xml:space="preserve">owania </w:t>
      </w:r>
      <w:hyperlink r:id="rId17" w:history="1">
        <w:r w:rsidR="00C23B01" w:rsidRPr="0024362A">
          <w:rPr>
            <w:rStyle w:val="Hipercze"/>
          </w:rPr>
          <w:t>www.bip.brodnica.ug.gov.pl</w:t>
        </w:r>
      </w:hyperlink>
      <w:r w:rsidR="00C23B01">
        <w:t xml:space="preserve">  </w:t>
      </w:r>
      <w:r>
        <w:t>NIP 874-</w:t>
      </w:r>
      <w:r w:rsidR="00C23B01">
        <w:t>16-83-634</w:t>
      </w:r>
      <w:r>
        <w:t>, REGON 87</w:t>
      </w:r>
      <w:bookmarkEnd w:id="5"/>
      <w:r w:rsidR="00C23B01">
        <w:t>1118394</w:t>
      </w:r>
    </w:p>
    <w:p w14:paraId="42993B1F" w14:textId="77777777" w:rsidR="00664748" w:rsidRDefault="00000000">
      <w:pPr>
        <w:pStyle w:val="Teksttreci60"/>
        <w:numPr>
          <w:ilvl w:val="0"/>
          <w:numId w:val="7"/>
        </w:numPr>
        <w:shd w:val="clear" w:color="auto" w:fill="auto"/>
        <w:tabs>
          <w:tab w:val="left" w:pos="428"/>
        </w:tabs>
        <w:spacing w:before="0" w:after="221"/>
      </w:pPr>
      <w:r>
        <w:rPr>
          <w:rStyle w:val="Teksttreci61"/>
          <w:b/>
          <w:bCs/>
        </w:rPr>
        <w:t>ADRES STRONY INTERNETOWEJ. NA KTÓREJ UDOSTĘPNIANE BEDA ZMIANY I WYJAŚNIENIA TREŚCI SWZ ORAZ INNE DOKUMENTY ZAMÓWIENIA BEZPOŚREDNIO ZWIĄZANE Z POSTĘPOWANIEM O UDZIELENIE ZAMÓWIENIA:</w:t>
      </w:r>
    </w:p>
    <w:p w14:paraId="0B7DF84B" w14:textId="1E39B865" w:rsidR="00664748" w:rsidRDefault="00000000">
      <w:pPr>
        <w:pStyle w:val="Teksttreci20"/>
        <w:shd w:val="clear" w:color="auto" w:fill="auto"/>
        <w:spacing w:before="0" w:after="277" w:line="264" w:lineRule="exact"/>
        <w:ind w:firstLine="0"/>
      </w:pPr>
      <w:bookmarkStart w:id="6" w:name="bookmark10"/>
      <w:r>
        <w:t>Zmiany i wyjaśnienia treści SWZ oraz inne dokumenty zamówienia bezpośrednio związane z postępowaniem o udzielenie zamówienia będą udostępniane na stronie internetowej:</w:t>
      </w:r>
      <w:bookmarkEnd w:id="6"/>
      <w:r w:rsidR="00C23B01">
        <w:t xml:space="preserve"> </w:t>
      </w:r>
      <w:hyperlink r:id="rId18" w:history="1">
        <w:r w:rsidR="00C23B01" w:rsidRPr="0024362A">
          <w:rPr>
            <w:rStyle w:val="Hipercze"/>
          </w:rPr>
          <w:t>www.bip.brodnica.ug.gov.pl</w:t>
        </w:r>
      </w:hyperlink>
      <w:r w:rsidR="00C23B01">
        <w:t xml:space="preserve"> </w:t>
      </w:r>
    </w:p>
    <w:p w14:paraId="7AAB1B87" w14:textId="77777777" w:rsidR="00664748" w:rsidRDefault="00000000">
      <w:pPr>
        <w:pStyle w:val="Nagwek20"/>
        <w:keepNext/>
        <w:keepLines/>
        <w:numPr>
          <w:ilvl w:val="0"/>
          <w:numId w:val="7"/>
        </w:numPr>
        <w:shd w:val="clear" w:color="auto" w:fill="auto"/>
        <w:tabs>
          <w:tab w:val="left" w:pos="538"/>
        </w:tabs>
        <w:spacing w:after="215"/>
        <w:ind w:firstLine="0"/>
      </w:pPr>
      <w:bookmarkStart w:id="7" w:name="bookmark11"/>
      <w:r>
        <w:rPr>
          <w:rStyle w:val="Nagwek21"/>
          <w:b/>
          <w:bCs/>
        </w:rPr>
        <w:t>TRYB UDZIELENIA ZAMÓWIENIA:</w:t>
      </w:r>
      <w:bookmarkEnd w:id="7"/>
    </w:p>
    <w:p w14:paraId="114BF26C" w14:textId="77777777" w:rsidR="00664748" w:rsidRDefault="00000000">
      <w:pPr>
        <w:pStyle w:val="Teksttreci20"/>
        <w:numPr>
          <w:ilvl w:val="0"/>
          <w:numId w:val="8"/>
        </w:numPr>
        <w:shd w:val="clear" w:color="auto" w:fill="auto"/>
        <w:tabs>
          <w:tab w:val="left" w:pos="386"/>
        </w:tabs>
        <w:spacing w:before="0" w:after="0"/>
        <w:ind w:left="460"/>
      </w:pPr>
      <w:r>
        <w:t xml:space="preserve">Postępowanie o udzielenie zamówienia prowadzone jest w trybie podstawowym, na podstawie art. 275 pkt 1 ustawy z dnia 11 września 2019 r. - Prawo zamówień publicznych (Dz. U. z 2023 r. poz. 1605 z </w:t>
      </w:r>
      <w:proofErr w:type="spellStart"/>
      <w:r>
        <w:t>późn</w:t>
      </w:r>
      <w:proofErr w:type="spellEnd"/>
      <w:r>
        <w:t>. zm.).</w:t>
      </w:r>
    </w:p>
    <w:p w14:paraId="299FCDC3" w14:textId="77777777" w:rsidR="00664748" w:rsidRDefault="00000000">
      <w:pPr>
        <w:pStyle w:val="Teksttreci20"/>
        <w:numPr>
          <w:ilvl w:val="0"/>
          <w:numId w:val="8"/>
        </w:numPr>
        <w:shd w:val="clear" w:color="auto" w:fill="auto"/>
        <w:tabs>
          <w:tab w:val="left" w:pos="386"/>
        </w:tabs>
        <w:spacing w:before="0" w:after="0" w:line="254" w:lineRule="exact"/>
        <w:ind w:left="460"/>
        <w:jc w:val="left"/>
      </w:pPr>
      <w:r>
        <w:t>Zamawiający nie przewiduje wyboru najkorzystniejszej oferty z możliwością prowadzenia negocjacji.</w:t>
      </w:r>
    </w:p>
    <w:p w14:paraId="72A571FA" w14:textId="77777777" w:rsidR="00664748" w:rsidRDefault="00000000">
      <w:pPr>
        <w:pStyle w:val="Teksttreci20"/>
        <w:numPr>
          <w:ilvl w:val="0"/>
          <w:numId w:val="8"/>
        </w:numPr>
        <w:shd w:val="clear" w:color="auto" w:fill="auto"/>
        <w:tabs>
          <w:tab w:val="left" w:pos="386"/>
        </w:tabs>
        <w:spacing w:before="0" w:after="240"/>
        <w:ind w:left="460"/>
        <w:jc w:val="left"/>
      </w:pPr>
      <w:r>
        <w:t>Niniejsza SWZ ze wszystkimi załącznikami oraz ewentualnymi późniejszymi uzupełnieniami stanowi komplet materiałów niezbędnych do przygotowania oferty.</w:t>
      </w:r>
    </w:p>
    <w:p w14:paraId="5012703E" w14:textId="77777777" w:rsidR="00664748" w:rsidRDefault="00000000">
      <w:pPr>
        <w:pStyle w:val="Teksttreci20"/>
        <w:shd w:val="clear" w:color="auto" w:fill="auto"/>
        <w:spacing w:before="0" w:after="244"/>
        <w:ind w:firstLine="0"/>
      </w:pPr>
      <w:bookmarkStart w:id="8" w:name="bookmark12"/>
      <w:r>
        <w:t>Przed terminem składania ofert Wykonawcy winni sprawdzić ponownie zawartość umieszczonych na stronie internetowej dokumentów w ramach niniejszego postępowania w celu zapoznania się z treścią ewentualnych odpowiedzi lub wyjaśnień albo innymi wprowadzonymi zmianami. Za zapoznanie się z całością udostępnionych dokumentów odpowiada Wykonawca.</w:t>
      </w:r>
      <w:bookmarkEnd w:id="8"/>
    </w:p>
    <w:p w14:paraId="6E68CE11" w14:textId="77777777" w:rsidR="00664748" w:rsidRDefault="00000000">
      <w:pPr>
        <w:pStyle w:val="Nagwek20"/>
        <w:keepNext/>
        <w:keepLines/>
        <w:numPr>
          <w:ilvl w:val="0"/>
          <w:numId w:val="7"/>
        </w:numPr>
        <w:shd w:val="clear" w:color="auto" w:fill="auto"/>
        <w:tabs>
          <w:tab w:val="left" w:pos="1033"/>
        </w:tabs>
        <w:spacing w:after="271" w:line="245" w:lineRule="exact"/>
        <w:ind w:firstLine="0"/>
      </w:pPr>
      <w:bookmarkStart w:id="9" w:name="bookmark13"/>
      <w:r>
        <w:rPr>
          <w:rStyle w:val="Nagwek21"/>
          <w:b/>
          <w:bCs/>
        </w:rPr>
        <w:t>INFORMACJA. CZY ZAMAWIAJĄCY PRZEWIDUJE WYBÓR NAJKORZYSTNIEJSZEJ OFERTY Z MOŻLIWOŚCIĄ PROWADZENIA NEGOCJACJI:</w:t>
      </w:r>
      <w:bookmarkEnd w:id="9"/>
    </w:p>
    <w:p w14:paraId="45B65052" w14:textId="77777777" w:rsidR="00664748" w:rsidRDefault="00000000">
      <w:pPr>
        <w:pStyle w:val="Teksttreci20"/>
        <w:shd w:val="clear" w:color="auto" w:fill="auto"/>
        <w:spacing w:before="0" w:after="230" w:line="206" w:lineRule="exact"/>
        <w:ind w:firstLine="0"/>
        <w:jc w:val="left"/>
      </w:pPr>
      <w:bookmarkStart w:id="10" w:name="bookmark14"/>
      <w:r>
        <w:t>Zamawiający nie przewiduje wyboru najkorzystniejszej oferty z możliwością prowadzenia negocjacji.</w:t>
      </w:r>
      <w:bookmarkEnd w:id="10"/>
    </w:p>
    <w:p w14:paraId="7E343439" w14:textId="77777777" w:rsidR="00664748" w:rsidRDefault="00000000">
      <w:pPr>
        <w:pStyle w:val="Nagwek20"/>
        <w:keepNext/>
        <w:keepLines/>
        <w:numPr>
          <w:ilvl w:val="0"/>
          <w:numId w:val="7"/>
        </w:numPr>
        <w:shd w:val="clear" w:color="auto" w:fill="auto"/>
        <w:tabs>
          <w:tab w:val="left" w:pos="471"/>
        </w:tabs>
        <w:spacing w:after="215"/>
        <w:ind w:firstLine="0"/>
      </w:pPr>
      <w:bookmarkStart w:id="11" w:name="bookmark15"/>
      <w:r>
        <w:rPr>
          <w:rStyle w:val="Nagwek21"/>
          <w:b/>
          <w:bCs/>
        </w:rPr>
        <w:t>OPIS PRZEDMIOTU ZAMÓWIENIA:</w:t>
      </w:r>
      <w:bookmarkEnd w:id="11"/>
    </w:p>
    <w:p w14:paraId="33C47820" w14:textId="3003A9F4" w:rsidR="00664748" w:rsidRDefault="00000000">
      <w:pPr>
        <w:pStyle w:val="Teksttreci20"/>
        <w:numPr>
          <w:ilvl w:val="0"/>
          <w:numId w:val="9"/>
        </w:numPr>
        <w:shd w:val="clear" w:color="auto" w:fill="auto"/>
        <w:tabs>
          <w:tab w:val="left" w:pos="386"/>
        </w:tabs>
        <w:spacing w:before="0" w:after="0"/>
        <w:ind w:left="460"/>
      </w:pPr>
      <w:r>
        <w:t>Przedmiotem zamówienia jest "Świadczenie powszechnych usług pocztowych w obrocie krajowym i zagranicznym w zakresie przyjmowania, przemieszczania, doręczania przesyłek pocztowych i ich zwrotów na potrzeby</w:t>
      </w:r>
      <w:r w:rsidR="00B32244">
        <w:t xml:space="preserve"> </w:t>
      </w:r>
      <w:r w:rsidR="00A779B8">
        <w:t xml:space="preserve">Gminy Brodnica i gminnych jednostek organizacyjnych, tj.: Urzędu Gminy Brodnica, Gminnego Ośrodka Pomocy Społecznej w Brodnicy, Gminnej Biblioteki Publicznej w Szczuce, Szkoły Podstawowej w Gortatowie z siedzibą w Szczuce, Szkoły Podstawowej w Szabdzie i Szkoły Podstawowej w Gorczenicy w latach 2024 - 2026" </w:t>
      </w:r>
      <w:r>
        <w:t xml:space="preserve"> w rozumieniu ustawy z dnia 23 listopada 2012 roku Prawo pocztowe (Dz.U. z 2023 r. poz. 1640 z </w:t>
      </w:r>
      <w:proofErr w:type="spellStart"/>
      <w:r>
        <w:t>późn</w:t>
      </w:r>
      <w:proofErr w:type="spellEnd"/>
      <w:r>
        <w:t>. zm.), następujących przesyłek:</w:t>
      </w:r>
    </w:p>
    <w:p w14:paraId="13414290" w14:textId="77777777" w:rsidR="00664748" w:rsidRDefault="00000000">
      <w:pPr>
        <w:pStyle w:val="Teksttreci20"/>
        <w:numPr>
          <w:ilvl w:val="0"/>
          <w:numId w:val="10"/>
        </w:numPr>
        <w:shd w:val="clear" w:color="auto" w:fill="auto"/>
        <w:tabs>
          <w:tab w:val="left" w:pos="811"/>
        </w:tabs>
        <w:spacing w:before="0" w:after="0"/>
        <w:ind w:left="460" w:firstLine="0"/>
        <w:jc w:val="left"/>
      </w:pPr>
      <w:r>
        <w:t>przesyłki krajowe:</w:t>
      </w:r>
    </w:p>
    <w:p w14:paraId="49A3471C" w14:textId="77777777" w:rsidR="00664748" w:rsidRDefault="00000000">
      <w:pPr>
        <w:pStyle w:val="Teksttreci20"/>
        <w:numPr>
          <w:ilvl w:val="0"/>
          <w:numId w:val="6"/>
        </w:numPr>
        <w:shd w:val="clear" w:color="auto" w:fill="auto"/>
        <w:tabs>
          <w:tab w:val="left" w:pos="1033"/>
        </w:tabs>
        <w:spacing w:before="0" w:after="0"/>
        <w:ind w:left="740" w:firstLine="0"/>
        <w:jc w:val="left"/>
      </w:pPr>
      <w:r>
        <w:t>listy zwykłe ekonomiczne,</w:t>
      </w:r>
    </w:p>
    <w:p w14:paraId="17EBCAE0" w14:textId="77777777" w:rsidR="00664748" w:rsidRDefault="00000000">
      <w:pPr>
        <w:pStyle w:val="Teksttreci20"/>
        <w:numPr>
          <w:ilvl w:val="0"/>
          <w:numId w:val="6"/>
        </w:numPr>
        <w:shd w:val="clear" w:color="auto" w:fill="auto"/>
        <w:tabs>
          <w:tab w:val="left" w:pos="1033"/>
        </w:tabs>
        <w:spacing w:before="0" w:after="0"/>
        <w:ind w:left="740" w:firstLine="0"/>
        <w:jc w:val="left"/>
      </w:pPr>
      <w:r>
        <w:t>listy zwykłe priorytetowe,</w:t>
      </w:r>
    </w:p>
    <w:p w14:paraId="4BD2B4B6" w14:textId="77777777" w:rsidR="00664748" w:rsidRDefault="00000000">
      <w:pPr>
        <w:pStyle w:val="Teksttreci20"/>
        <w:numPr>
          <w:ilvl w:val="0"/>
          <w:numId w:val="6"/>
        </w:numPr>
        <w:shd w:val="clear" w:color="auto" w:fill="auto"/>
        <w:tabs>
          <w:tab w:val="left" w:pos="1033"/>
        </w:tabs>
        <w:spacing w:before="0" w:after="0"/>
        <w:ind w:left="740" w:firstLine="0"/>
        <w:jc w:val="left"/>
      </w:pPr>
      <w:r>
        <w:t>listy polecone ekonomiczne,</w:t>
      </w:r>
    </w:p>
    <w:p w14:paraId="6D6B92F0" w14:textId="77777777" w:rsidR="00664748" w:rsidRDefault="00000000">
      <w:pPr>
        <w:pStyle w:val="Teksttreci20"/>
        <w:numPr>
          <w:ilvl w:val="0"/>
          <w:numId w:val="6"/>
        </w:numPr>
        <w:shd w:val="clear" w:color="auto" w:fill="auto"/>
        <w:tabs>
          <w:tab w:val="left" w:pos="1033"/>
        </w:tabs>
        <w:spacing w:before="0" w:after="0"/>
        <w:ind w:left="740" w:firstLine="0"/>
        <w:jc w:val="left"/>
      </w:pPr>
      <w:r>
        <w:t>listy polecone ekonomiczne ze zwrotnym potwierdzeniem odbioru,</w:t>
      </w:r>
    </w:p>
    <w:p w14:paraId="52F105CF" w14:textId="77777777" w:rsidR="00664748" w:rsidRDefault="00000000">
      <w:pPr>
        <w:pStyle w:val="Teksttreci20"/>
        <w:numPr>
          <w:ilvl w:val="0"/>
          <w:numId w:val="6"/>
        </w:numPr>
        <w:shd w:val="clear" w:color="auto" w:fill="auto"/>
        <w:tabs>
          <w:tab w:val="left" w:pos="1033"/>
        </w:tabs>
        <w:spacing w:before="0" w:after="0"/>
        <w:ind w:left="740" w:firstLine="0"/>
        <w:jc w:val="left"/>
      </w:pPr>
      <w:r>
        <w:t>listy polecone priorytetowe,</w:t>
      </w:r>
    </w:p>
    <w:p w14:paraId="0378C386" w14:textId="77777777" w:rsidR="00664748" w:rsidRDefault="00000000">
      <w:pPr>
        <w:pStyle w:val="Teksttreci20"/>
        <w:numPr>
          <w:ilvl w:val="0"/>
          <w:numId w:val="6"/>
        </w:numPr>
        <w:shd w:val="clear" w:color="auto" w:fill="auto"/>
        <w:tabs>
          <w:tab w:val="left" w:pos="1033"/>
        </w:tabs>
        <w:spacing w:before="0" w:after="0"/>
        <w:ind w:left="740" w:firstLine="0"/>
        <w:jc w:val="left"/>
      </w:pPr>
      <w:r>
        <w:t>listy polecone priorytetowe ze zwrotnym potwierdzeniem odbioru,</w:t>
      </w:r>
    </w:p>
    <w:p w14:paraId="68895022" w14:textId="7DEC6650" w:rsidR="00D45723" w:rsidRDefault="00D45723">
      <w:pPr>
        <w:pStyle w:val="Teksttreci20"/>
        <w:numPr>
          <w:ilvl w:val="0"/>
          <w:numId w:val="6"/>
        </w:numPr>
        <w:shd w:val="clear" w:color="auto" w:fill="auto"/>
        <w:tabs>
          <w:tab w:val="left" w:pos="1033"/>
        </w:tabs>
        <w:spacing w:before="0" w:after="0"/>
        <w:ind w:left="740" w:firstLine="0"/>
        <w:jc w:val="left"/>
      </w:pPr>
      <w:r>
        <w:t>usługi kurierskie,</w:t>
      </w:r>
    </w:p>
    <w:p w14:paraId="4AF19FAE" w14:textId="77777777" w:rsidR="00664748" w:rsidRDefault="00000000">
      <w:pPr>
        <w:pStyle w:val="Teksttreci20"/>
        <w:numPr>
          <w:ilvl w:val="0"/>
          <w:numId w:val="10"/>
        </w:numPr>
        <w:shd w:val="clear" w:color="auto" w:fill="auto"/>
        <w:tabs>
          <w:tab w:val="left" w:pos="811"/>
        </w:tabs>
        <w:spacing w:before="0" w:after="0"/>
        <w:ind w:left="460" w:firstLine="0"/>
        <w:jc w:val="left"/>
      </w:pPr>
      <w:r>
        <w:t>przesyłki zagraniczne:</w:t>
      </w:r>
    </w:p>
    <w:p w14:paraId="3287B24D" w14:textId="77777777" w:rsidR="00664748" w:rsidRDefault="00000000">
      <w:pPr>
        <w:pStyle w:val="Teksttreci20"/>
        <w:numPr>
          <w:ilvl w:val="0"/>
          <w:numId w:val="6"/>
        </w:numPr>
        <w:shd w:val="clear" w:color="auto" w:fill="auto"/>
        <w:tabs>
          <w:tab w:val="left" w:pos="1033"/>
        </w:tabs>
        <w:spacing w:before="0" w:after="0"/>
        <w:ind w:left="740" w:firstLine="0"/>
        <w:jc w:val="left"/>
      </w:pPr>
      <w:r>
        <w:t>listy zwykłe ekonomiczne,</w:t>
      </w:r>
    </w:p>
    <w:p w14:paraId="1ACFF084" w14:textId="77777777" w:rsidR="00664748" w:rsidRDefault="00000000">
      <w:pPr>
        <w:pStyle w:val="Teksttreci20"/>
        <w:numPr>
          <w:ilvl w:val="0"/>
          <w:numId w:val="6"/>
        </w:numPr>
        <w:shd w:val="clear" w:color="auto" w:fill="auto"/>
        <w:tabs>
          <w:tab w:val="left" w:pos="1033"/>
        </w:tabs>
        <w:spacing w:before="0" w:after="0"/>
        <w:ind w:left="740" w:firstLine="0"/>
        <w:jc w:val="left"/>
      </w:pPr>
      <w:r>
        <w:t>listy zwykłe priorytetowe,</w:t>
      </w:r>
    </w:p>
    <w:p w14:paraId="364AC8CD" w14:textId="77777777" w:rsidR="00664748" w:rsidRDefault="00000000">
      <w:pPr>
        <w:pStyle w:val="Teksttreci20"/>
        <w:numPr>
          <w:ilvl w:val="0"/>
          <w:numId w:val="6"/>
        </w:numPr>
        <w:shd w:val="clear" w:color="auto" w:fill="auto"/>
        <w:tabs>
          <w:tab w:val="left" w:pos="1002"/>
        </w:tabs>
        <w:spacing w:before="0" w:after="0"/>
        <w:ind w:left="740" w:firstLine="0"/>
        <w:jc w:val="left"/>
      </w:pPr>
      <w:r>
        <w:t>listy polecone priorytetowe,</w:t>
      </w:r>
    </w:p>
    <w:p w14:paraId="6E0639EF" w14:textId="77777777" w:rsidR="00664748" w:rsidRDefault="00000000">
      <w:pPr>
        <w:pStyle w:val="Teksttreci20"/>
        <w:numPr>
          <w:ilvl w:val="0"/>
          <w:numId w:val="6"/>
        </w:numPr>
        <w:shd w:val="clear" w:color="auto" w:fill="auto"/>
        <w:tabs>
          <w:tab w:val="left" w:pos="1002"/>
        </w:tabs>
        <w:spacing w:before="0" w:after="0"/>
        <w:ind w:left="740" w:firstLine="0"/>
        <w:jc w:val="left"/>
      </w:pPr>
      <w:r>
        <w:t>listy polecone priorytetowe ze zwrotnym potwierdzeniem odbioru - na terenie Europy,</w:t>
      </w:r>
    </w:p>
    <w:p w14:paraId="7FE98161" w14:textId="77777777" w:rsidR="00664748" w:rsidRDefault="00000000">
      <w:pPr>
        <w:pStyle w:val="Teksttreci20"/>
        <w:numPr>
          <w:ilvl w:val="0"/>
          <w:numId w:val="10"/>
        </w:numPr>
        <w:shd w:val="clear" w:color="auto" w:fill="auto"/>
        <w:tabs>
          <w:tab w:val="left" w:pos="784"/>
        </w:tabs>
        <w:spacing w:before="0" w:after="0"/>
        <w:ind w:left="880" w:hanging="420"/>
        <w:jc w:val="left"/>
      </w:pPr>
      <w:r>
        <w:lastRenderedPageBreak/>
        <w:t>zwroty:</w:t>
      </w:r>
    </w:p>
    <w:p w14:paraId="3C15544F" w14:textId="77777777" w:rsidR="00664748" w:rsidRDefault="00000000">
      <w:pPr>
        <w:pStyle w:val="Teksttreci20"/>
        <w:numPr>
          <w:ilvl w:val="0"/>
          <w:numId w:val="6"/>
        </w:numPr>
        <w:shd w:val="clear" w:color="auto" w:fill="auto"/>
        <w:tabs>
          <w:tab w:val="left" w:pos="1002"/>
        </w:tabs>
        <w:spacing w:before="0" w:after="0"/>
        <w:ind w:left="740" w:firstLine="0"/>
        <w:jc w:val="left"/>
      </w:pPr>
      <w:r>
        <w:t>usługa „zwrot przesyłki rejestrowanej do siedziby Zamawiającego" w obrocie krajowym,</w:t>
      </w:r>
    </w:p>
    <w:p w14:paraId="19502E19" w14:textId="77777777" w:rsidR="00664748" w:rsidRDefault="00000000">
      <w:pPr>
        <w:pStyle w:val="Teksttreci20"/>
        <w:numPr>
          <w:ilvl w:val="0"/>
          <w:numId w:val="10"/>
        </w:numPr>
        <w:shd w:val="clear" w:color="auto" w:fill="auto"/>
        <w:tabs>
          <w:tab w:val="left" w:pos="804"/>
        </w:tabs>
        <w:spacing w:before="0" w:after="0"/>
        <w:ind w:left="880" w:hanging="420"/>
        <w:jc w:val="left"/>
      </w:pPr>
      <w:r>
        <w:t>paczki:</w:t>
      </w:r>
    </w:p>
    <w:p w14:paraId="34052EED" w14:textId="77777777" w:rsidR="00664748" w:rsidRDefault="00000000">
      <w:pPr>
        <w:pStyle w:val="Teksttreci20"/>
        <w:numPr>
          <w:ilvl w:val="0"/>
          <w:numId w:val="6"/>
        </w:numPr>
        <w:shd w:val="clear" w:color="auto" w:fill="auto"/>
        <w:tabs>
          <w:tab w:val="left" w:pos="1002"/>
        </w:tabs>
        <w:spacing w:before="0" w:after="0"/>
        <w:ind w:left="740" w:firstLine="0"/>
        <w:jc w:val="left"/>
      </w:pPr>
      <w:r>
        <w:t>paczka pocztowa ekonomiczna Gabaryt A.</w:t>
      </w:r>
    </w:p>
    <w:p w14:paraId="45E61CA1" w14:textId="77777777" w:rsidR="00664748" w:rsidRDefault="00000000">
      <w:pPr>
        <w:pStyle w:val="Teksttreci20"/>
        <w:shd w:val="clear" w:color="auto" w:fill="auto"/>
        <w:spacing w:before="0" w:after="0"/>
        <w:ind w:firstLine="0"/>
      </w:pPr>
      <w:r>
        <w:t>Szczegółowy opis przedmiotu zamówienia znajduje się w Opisie przedmiotu zamówienia stanowiącym</w:t>
      </w:r>
    </w:p>
    <w:p w14:paraId="27E520DC" w14:textId="77777777" w:rsidR="00664748" w:rsidRDefault="00000000">
      <w:pPr>
        <w:pStyle w:val="Teksttreci40"/>
        <w:shd w:val="clear" w:color="auto" w:fill="auto"/>
        <w:spacing w:before="0" w:after="0"/>
        <w:ind w:firstLine="0"/>
        <w:jc w:val="both"/>
      </w:pPr>
      <w:r>
        <w:t>załącznik nr 1a do SWZ</w:t>
      </w:r>
      <w:r>
        <w:rPr>
          <w:rStyle w:val="Teksttreci4Bezpogrubienia"/>
        </w:rPr>
        <w:t>.</w:t>
      </w:r>
    </w:p>
    <w:p w14:paraId="1C2A5FA1" w14:textId="77777777" w:rsidR="00664748" w:rsidRDefault="00000000">
      <w:pPr>
        <w:pStyle w:val="Teksttreci20"/>
        <w:numPr>
          <w:ilvl w:val="0"/>
          <w:numId w:val="9"/>
        </w:numPr>
        <w:shd w:val="clear" w:color="auto" w:fill="auto"/>
        <w:tabs>
          <w:tab w:val="left" w:pos="418"/>
        </w:tabs>
        <w:spacing w:before="0" w:after="0"/>
        <w:ind w:left="460"/>
      </w:pPr>
      <w:r>
        <w:t>Nazwy i kody dotyczące przedmiotu zamówienia określone we Wspólnym Słowniku Zamówień Publicznych (CPV):</w:t>
      </w:r>
    </w:p>
    <w:p w14:paraId="4E58E41B" w14:textId="77777777" w:rsidR="00A779B8" w:rsidRDefault="00000000">
      <w:pPr>
        <w:pStyle w:val="Teksttreci20"/>
        <w:shd w:val="clear" w:color="auto" w:fill="auto"/>
        <w:spacing w:before="0" w:after="0"/>
        <w:ind w:left="460" w:right="2860" w:firstLine="0"/>
        <w:jc w:val="left"/>
      </w:pPr>
      <w:r>
        <w:rPr>
          <w:rStyle w:val="Teksttreci2Pogrubienie"/>
        </w:rPr>
        <w:t xml:space="preserve">64110000-0 </w:t>
      </w:r>
      <w:r>
        <w:t xml:space="preserve">- Usługi pocztowe </w:t>
      </w:r>
    </w:p>
    <w:p w14:paraId="333D7D47" w14:textId="77777777" w:rsidR="00A779B8" w:rsidRDefault="00000000">
      <w:pPr>
        <w:pStyle w:val="Teksttreci20"/>
        <w:shd w:val="clear" w:color="auto" w:fill="auto"/>
        <w:spacing w:before="0" w:after="0"/>
        <w:ind w:left="460" w:right="2860" w:firstLine="0"/>
        <w:jc w:val="left"/>
      </w:pPr>
      <w:r>
        <w:rPr>
          <w:rStyle w:val="Teksttreci2Pogrubienie"/>
        </w:rPr>
        <w:t xml:space="preserve">64112000-4 </w:t>
      </w:r>
      <w:r>
        <w:t xml:space="preserve">- Usługi pocztowe dotyczące listów </w:t>
      </w:r>
    </w:p>
    <w:p w14:paraId="52670B0D" w14:textId="77777777" w:rsidR="00A779B8" w:rsidRDefault="00000000">
      <w:pPr>
        <w:pStyle w:val="Teksttreci20"/>
        <w:shd w:val="clear" w:color="auto" w:fill="auto"/>
        <w:spacing w:before="0" w:after="0"/>
        <w:ind w:left="460" w:right="2860" w:firstLine="0"/>
        <w:jc w:val="left"/>
      </w:pPr>
      <w:r>
        <w:rPr>
          <w:rStyle w:val="Teksttreci2Pogrubienie"/>
        </w:rPr>
        <w:t xml:space="preserve">64113000-1 </w:t>
      </w:r>
      <w:r>
        <w:t xml:space="preserve">- Usługi pocztowe dotyczące paczek </w:t>
      </w:r>
    </w:p>
    <w:p w14:paraId="20A376D0" w14:textId="58FBE402" w:rsidR="00664748" w:rsidRDefault="00000000">
      <w:pPr>
        <w:pStyle w:val="Teksttreci20"/>
        <w:shd w:val="clear" w:color="auto" w:fill="auto"/>
        <w:spacing w:before="0" w:after="0"/>
        <w:ind w:left="460" w:right="2860" w:firstLine="0"/>
        <w:jc w:val="left"/>
      </w:pPr>
      <w:r>
        <w:rPr>
          <w:rStyle w:val="Teksttreci2Pogrubienie"/>
        </w:rPr>
        <w:t xml:space="preserve">64121100-1 </w:t>
      </w:r>
      <w:r>
        <w:t>- Usługi dostarczania poczty</w:t>
      </w:r>
    </w:p>
    <w:p w14:paraId="3A11BC71" w14:textId="360469F9" w:rsidR="00664748" w:rsidRPr="00A779B8" w:rsidRDefault="00000000">
      <w:pPr>
        <w:pStyle w:val="Teksttreci20"/>
        <w:numPr>
          <w:ilvl w:val="0"/>
          <w:numId w:val="9"/>
        </w:numPr>
        <w:shd w:val="clear" w:color="auto" w:fill="auto"/>
        <w:tabs>
          <w:tab w:val="left" w:pos="418"/>
        </w:tabs>
        <w:spacing w:before="0" w:after="0"/>
        <w:ind w:firstLine="0"/>
        <w:rPr>
          <w:b/>
          <w:bCs/>
        </w:rPr>
      </w:pPr>
      <w:r>
        <w:t xml:space="preserve">Postępowanie oznaczone jest jako - </w:t>
      </w:r>
      <w:r w:rsidR="00A779B8">
        <w:rPr>
          <w:rStyle w:val="Teksttreci2Pogrubienie"/>
        </w:rPr>
        <w:t>AS</w:t>
      </w:r>
      <w:r>
        <w:rPr>
          <w:rStyle w:val="Teksttreci2Pogrubienie"/>
        </w:rPr>
        <w:t>.27</w:t>
      </w:r>
      <w:r w:rsidR="00A779B8">
        <w:rPr>
          <w:rStyle w:val="Teksttreci2Pogrubienie"/>
        </w:rPr>
        <w:t>1</w:t>
      </w:r>
      <w:r>
        <w:rPr>
          <w:rStyle w:val="Teksttreci2Pogrubienie"/>
        </w:rPr>
        <w:t>.</w:t>
      </w:r>
      <w:r w:rsidR="00083648">
        <w:rPr>
          <w:rStyle w:val="Teksttreci2Pogrubienie"/>
        </w:rPr>
        <w:t>5</w:t>
      </w:r>
      <w:r>
        <w:rPr>
          <w:rStyle w:val="Teksttreci2Pogrubienie"/>
        </w:rPr>
        <w:t>.2023</w:t>
      </w:r>
      <w:r w:rsidR="00A779B8" w:rsidRPr="00A779B8">
        <w:t>.</w:t>
      </w:r>
      <w:r w:rsidR="00A779B8" w:rsidRPr="00A779B8">
        <w:rPr>
          <w:b/>
          <w:bCs/>
        </w:rPr>
        <w:t>MK</w:t>
      </w:r>
    </w:p>
    <w:p w14:paraId="5576FB57" w14:textId="77777777" w:rsidR="00664748" w:rsidRDefault="00000000">
      <w:pPr>
        <w:pStyle w:val="Teksttreci20"/>
        <w:shd w:val="clear" w:color="auto" w:fill="auto"/>
        <w:spacing w:before="0" w:after="265"/>
        <w:ind w:left="460" w:firstLine="0"/>
      </w:pPr>
      <w:r>
        <w:t>Wszelka korespondencja oraz dokumentacja w tej sprawie będzie powoływać się na powyższe oznaczenie.</w:t>
      </w:r>
    </w:p>
    <w:p w14:paraId="50950C99" w14:textId="77777777" w:rsidR="00664748" w:rsidRDefault="00000000">
      <w:pPr>
        <w:pStyle w:val="Nagwek20"/>
        <w:keepNext/>
        <w:keepLines/>
        <w:numPr>
          <w:ilvl w:val="0"/>
          <w:numId w:val="7"/>
        </w:numPr>
        <w:shd w:val="clear" w:color="auto" w:fill="auto"/>
        <w:tabs>
          <w:tab w:val="left" w:pos="483"/>
        </w:tabs>
        <w:spacing w:after="215"/>
        <w:ind w:firstLine="0"/>
        <w:jc w:val="both"/>
      </w:pPr>
      <w:bookmarkStart w:id="12" w:name="bookmark16"/>
      <w:bookmarkStart w:id="13" w:name="bookmark17"/>
      <w:r>
        <w:rPr>
          <w:rStyle w:val="Nagwek21"/>
          <w:b/>
          <w:bCs/>
        </w:rPr>
        <w:t>TERMIN WYKONANIA ZAMÓWIENIA:</w:t>
      </w:r>
      <w:bookmarkEnd w:id="12"/>
      <w:bookmarkEnd w:id="13"/>
    </w:p>
    <w:p w14:paraId="01113B2D" w14:textId="189202FE" w:rsidR="00664748" w:rsidRDefault="00000000">
      <w:pPr>
        <w:pStyle w:val="Teksttreci20"/>
        <w:numPr>
          <w:ilvl w:val="0"/>
          <w:numId w:val="11"/>
        </w:numPr>
        <w:shd w:val="clear" w:color="auto" w:fill="auto"/>
        <w:tabs>
          <w:tab w:val="left" w:pos="418"/>
        </w:tabs>
        <w:spacing w:before="0" w:after="0"/>
        <w:ind w:left="460"/>
      </w:pPr>
      <w:r>
        <w:t>Termin realizacji zamówienia: zamówienie należy wykonać w terminie od dnia 01.01.2024 r. do dnia 31.12.202</w:t>
      </w:r>
      <w:r w:rsidR="00A779B8">
        <w:t>6</w:t>
      </w:r>
      <w:r>
        <w:t xml:space="preserve"> r.</w:t>
      </w:r>
    </w:p>
    <w:p w14:paraId="0D17EEEA" w14:textId="77777777" w:rsidR="00664748" w:rsidRDefault="00000000">
      <w:pPr>
        <w:pStyle w:val="Teksttreci20"/>
        <w:numPr>
          <w:ilvl w:val="0"/>
          <w:numId w:val="11"/>
        </w:numPr>
        <w:shd w:val="clear" w:color="auto" w:fill="auto"/>
        <w:spacing w:before="0" w:after="248" w:line="254" w:lineRule="exact"/>
        <w:ind w:left="460"/>
      </w:pPr>
      <w:r>
        <w:t xml:space="preserve"> Szczegółowe zagadnienia dotyczące terminu realizacji umowy uregulowane są w projektowanych postanowieniach umowy - </w:t>
      </w:r>
      <w:r>
        <w:rPr>
          <w:rStyle w:val="Teksttreci2Pogrubienie"/>
        </w:rPr>
        <w:t>załącznik nr 6 do SWZ</w:t>
      </w:r>
      <w:r>
        <w:t>.</w:t>
      </w:r>
    </w:p>
    <w:p w14:paraId="6A353803" w14:textId="77777777" w:rsidR="00664748" w:rsidRDefault="00000000">
      <w:pPr>
        <w:pStyle w:val="Nagwek20"/>
        <w:keepNext/>
        <w:keepLines/>
        <w:numPr>
          <w:ilvl w:val="0"/>
          <w:numId w:val="7"/>
        </w:numPr>
        <w:shd w:val="clear" w:color="auto" w:fill="auto"/>
        <w:tabs>
          <w:tab w:val="left" w:pos="694"/>
        </w:tabs>
        <w:spacing w:after="236" w:line="245" w:lineRule="exact"/>
        <w:ind w:firstLine="0"/>
        <w:jc w:val="both"/>
      </w:pPr>
      <w:bookmarkStart w:id="14" w:name="bookmark18"/>
      <w:bookmarkStart w:id="15" w:name="bookmark19"/>
      <w:r>
        <w:rPr>
          <w:rStyle w:val="Nagwek21"/>
          <w:b/>
          <w:bCs/>
        </w:rPr>
        <w:t>PROJEKTOWANE POSTANOWIENIA UMOWY W SPRAWIE ZAMÓWIENIA PUBLICZNEGO, KTÓRE ZOSTANĄ WPROWADZONE DO TREŚCI TEJ UMOWY:</w:t>
      </w:r>
      <w:bookmarkEnd w:id="14"/>
      <w:bookmarkEnd w:id="15"/>
    </w:p>
    <w:p w14:paraId="16B2A87E" w14:textId="77777777" w:rsidR="00664748" w:rsidRDefault="00000000">
      <w:pPr>
        <w:pStyle w:val="Teksttreci20"/>
        <w:numPr>
          <w:ilvl w:val="0"/>
          <w:numId w:val="12"/>
        </w:numPr>
        <w:shd w:val="clear" w:color="auto" w:fill="auto"/>
        <w:spacing w:before="0" w:after="0"/>
        <w:ind w:left="460"/>
      </w:pPr>
      <w:r>
        <w:t xml:space="preserve"> Projektowane postanowienia umowy w sprawie zamówienia publicznego, które zostaną wprowadzone do treści tej umowy, określone zostały w </w:t>
      </w:r>
      <w:r>
        <w:rPr>
          <w:rStyle w:val="Teksttreci2Pogrubienie"/>
        </w:rPr>
        <w:t>załączniku nr 6 do SWZ</w:t>
      </w:r>
      <w:r>
        <w:t>.</w:t>
      </w:r>
    </w:p>
    <w:p w14:paraId="5EF69A07" w14:textId="77777777" w:rsidR="00664748" w:rsidRDefault="00000000">
      <w:pPr>
        <w:pStyle w:val="Teksttreci20"/>
        <w:numPr>
          <w:ilvl w:val="0"/>
          <w:numId w:val="12"/>
        </w:numPr>
        <w:shd w:val="clear" w:color="auto" w:fill="auto"/>
        <w:tabs>
          <w:tab w:val="left" w:pos="418"/>
        </w:tabs>
        <w:spacing w:before="0" w:after="248"/>
        <w:ind w:left="460"/>
      </w:pPr>
      <w:r>
        <w:t xml:space="preserve">Zamawiający przewiduje możliwość zmiany zawartej umowy w stosunku do treści wybranej oferty w zakresie uregulowanym w art. 454 - 455 ustawy </w:t>
      </w:r>
      <w:proofErr w:type="spellStart"/>
      <w:r>
        <w:t>Pzp</w:t>
      </w:r>
      <w:proofErr w:type="spellEnd"/>
      <w:r>
        <w:t xml:space="preserve"> oraz wskazanym w projektowanych postanowieniach umowy - </w:t>
      </w:r>
      <w:r>
        <w:rPr>
          <w:rStyle w:val="Teksttreci2Pogrubienie"/>
        </w:rPr>
        <w:t>załącznik nr 6 do SWZ.</w:t>
      </w:r>
    </w:p>
    <w:p w14:paraId="357FD77C" w14:textId="77777777" w:rsidR="00664748" w:rsidRDefault="00000000">
      <w:pPr>
        <w:pStyle w:val="Nagwek20"/>
        <w:keepNext/>
        <w:keepLines/>
        <w:numPr>
          <w:ilvl w:val="0"/>
          <w:numId w:val="7"/>
        </w:numPr>
        <w:shd w:val="clear" w:color="auto" w:fill="auto"/>
        <w:tabs>
          <w:tab w:val="left" w:pos="704"/>
        </w:tabs>
        <w:spacing w:after="232" w:line="240" w:lineRule="exact"/>
        <w:ind w:firstLine="0"/>
        <w:jc w:val="both"/>
      </w:pPr>
      <w:bookmarkStart w:id="16" w:name="bookmark20"/>
      <w:bookmarkStart w:id="17" w:name="bookmark21"/>
      <w:r>
        <w:rPr>
          <w:rStyle w:val="Nagwek21"/>
          <w:b/>
          <w:bCs/>
        </w:rPr>
        <w:t>WARUNKI UDZIAŁU W POSTĘPOWANIU I OPIS SPOSOBU DOKONYWANIA OCENY SPEŁNIANIA TYCH WARUNKÓW:</w:t>
      </w:r>
      <w:bookmarkEnd w:id="16"/>
      <w:bookmarkEnd w:id="17"/>
    </w:p>
    <w:p w14:paraId="047A7AD4" w14:textId="77777777" w:rsidR="00664748" w:rsidRDefault="00000000">
      <w:pPr>
        <w:pStyle w:val="Nagwek220"/>
        <w:keepNext/>
        <w:keepLines/>
        <w:numPr>
          <w:ilvl w:val="0"/>
          <w:numId w:val="13"/>
        </w:numPr>
        <w:shd w:val="clear" w:color="auto" w:fill="auto"/>
        <w:tabs>
          <w:tab w:val="left" w:pos="418"/>
        </w:tabs>
        <w:spacing w:before="0" w:after="0" w:line="250" w:lineRule="exact"/>
        <w:ind w:firstLine="0"/>
        <w:jc w:val="both"/>
      </w:pPr>
      <w:bookmarkStart w:id="18" w:name="bookmark22"/>
      <w:r>
        <w:t>O udzielenie zamówienia mogą ubiegać się Wykonawcy, którzy:</w:t>
      </w:r>
      <w:bookmarkEnd w:id="18"/>
    </w:p>
    <w:p w14:paraId="69C6D521" w14:textId="77777777" w:rsidR="00664748" w:rsidRDefault="00000000">
      <w:pPr>
        <w:pStyle w:val="Teksttreci20"/>
        <w:numPr>
          <w:ilvl w:val="1"/>
          <w:numId w:val="13"/>
        </w:numPr>
        <w:shd w:val="clear" w:color="auto" w:fill="auto"/>
        <w:tabs>
          <w:tab w:val="left" w:pos="956"/>
        </w:tabs>
        <w:spacing w:before="0" w:after="0"/>
        <w:ind w:left="880" w:hanging="420"/>
      </w:pPr>
      <w:r>
        <w:t xml:space="preserve">spełniają warunki udziału w postępowaniu, o których mowa w art. 112 ust. 1 ustawy </w:t>
      </w:r>
      <w:proofErr w:type="spellStart"/>
      <w:r>
        <w:t>Pzp</w:t>
      </w:r>
      <w:proofErr w:type="spellEnd"/>
      <w:r>
        <w:t xml:space="preserve"> i którzy wykażą ich spełnianie na poziomie wymaganym przez Zamawiającego zgodnie z opisem zamieszczonym poniżej oraz</w:t>
      </w:r>
    </w:p>
    <w:p w14:paraId="0BEB4316" w14:textId="77777777" w:rsidR="00664748" w:rsidRDefault="00000000">
      <w:pPr>
        <w:pStyle w:val="Teksttreci20"/>
        <w:numPr>
          <w:ilvl w:val="1"/>
          <w:numId w:val="13"/>
        </w:numPr>
        <w:shd w:val="clear" w:color="auto" w:fill="auto"/>
        <w:tabs>
          <w:tab w:val="left" w:pos="956"/>
        </w:tabs>
        <w:spacing w:before="0" w:after="0"/>
        <w:ind w:left="880" w:hanging="420"/>
        <w:jc w:val="left"/>
      </w:pPr>
      <w:r>
        <w:t xml:space="preserve">nie podlegają wykluczeniu z postępowania na podstawie art. 108 ust. 1 i art. 109 ust. 1 pkt 1 i 4 ustawy </w:t>
      </w:r>
      <w:proofErr w:type="spellStart"/>
      <w:r>
        <w:t>Pzp</w:t>
      </w:r>
      <w:proofErr w:type="spellEnd"/>
      <w:r>
        <w:t>.</w:t>
      </w:r>
    </w:p>
    <w:p w14:paraId="5B794C47" w14:textId="77777777" w:rsidR="00664748" w:rsidRDefault="00000000">
      <w:pPr>
        <w:pStyle w:val="Nagwek220"/>
        <w:keepNext/>
        <w:keepLines/>
        <w:numPr>
          <w:ilvl w:val="0"/>
          <w:numId w:val="13"/>
        </w:numPr>
        <w:shd w:val="clear" w:color="auto" w:fill="auto"/>
        <w:tabs>
          <w:tab w:val="left" w:pos="418"/>
        </w:tabs>
        <w:spacing w:before="0" w:after="0" w:line="250" w:lineRule="exact"/>
        <w:ind w:firstLine="0"/>
        <w:jc w:val="both"/>
      </w:pPr>
      <w:bookmarkStart w:id="19" w:name="bookmark23"/>
      <w:r>
        <w:t>Wykonawcy są zobowiązani spełnić warunki udziału w postępowaniu dotyczące:</w:t>
      </w:r>
      <w:bookmarkEnd w:id="19"/>
    </w:p>
    <w:p w14:paraId="57701CDA" w14:textId="77777777" w:rsidR="00664748" w:rsidRDefault="00000000">
      <w:pPr>
        <w:pStyle w:val="Teksttreci70"/>
        <w:shd w:val="clear" w:color="auto" w:fill="auto"/>
        <w:ind w:left="880"/>
      </w:pPr>
      <w:r>
        <w:t>(wymagane w postępowaniu)</w:t>
      </w:r>
    </w:p>
    <w:p w14:paraId="030FC7F7" w14:textId="77777777" w:rsidR="00664748" w:rsidRDefault="00000000">
      <w:pPr>
        <w:pStyle w:val="Nagwek220"/>
        <w:keepNext/>
        <w:keepLines/>
        <w:numPr>
          <w:ilvl w:val="1"/>
          <w:numId w:val="13"/>
        </w:numPr>
        <w:shd w:val="clear" w:color="auto" w:fill="auto"/>
        <w:tabs>
          <w:tab w:val="left" w:pos="957"/>
        </w:tabs>
        <w:spacing w:before="0" w:after="0" w:line="250" w:lineRule="exact"/>
        <w:ind w:left="880"/>
        <w:jc w:val="left"/>
      </w:pPr>
      <w:bookmarkStart w:id="20" w:name="bookmark24"/>
      <w:r>
        <w:t>zdolności do występowania w obrocie gospodarczym:</w:t>
      </w:r>
      <w:bookmarkEnd w:id="20"/>
    </w:p>
    <w:p w14:paraId="0F77105F" w14:textId="77777777" w:rsidR="00664748" w:rsidRDefault="00000000">
      <w:pPr>
        <w:pStyle w:val="Teksttreci20"/>
        <w:shd w:val="clear" w:color="auto" w:fill="auto"/>
        <w:spacing w:before="0" w:after="0"/>
        <w:ind w:left="880" w:firstLine="0"/>
      </w:pPr>
      <w:r>
        <w:t>Zamawiający nie stawia warunku w powyższym zakresie.</w:t>
      </w:r>
    </w:p>
    <w:p w14:paraId="65BBC47C" w14:textId="77777777" w:rsidR="00664748" w:rsidRDefault="00000000">
      <w:pPr>
        <w:pStyle w:val="Nagwek220"/>
        <w:keepNext/>
        <w:keepLines/>
        <w:numPr>
          <w:ilvl w:val="1"/>
          <w:numId w:val="13"/>
        </w:numPr>
        <w:shd w:val="clear" w:color="auto" w:fill="auto"/>
        <w:tabs>
          <w:tab w:val="left" w:pos="957"/>
        </w:tabs>
        <w:spacing w:before="0" w:after="0" w:line="250" w:lineRule="exact"/>
        <w:ind w:left="880"/>
        <w:jc w:val="left"/>
      </w:pPr>
      <w:bookmarkStart w:id="21" w:name="bookmark25"/>
      <w:r>
        <w:t>uprawnień do prowadzenia określonej działalności gospodarczej lub zawodowej, o ile wynika to z odrębnych przepisów:</w:t>
      </w:r>
      <w:bookmarkEnd w:id="21"/>
    </w:p>
    <w:p w14:paraId="6F6DADD3" w14:textId="77777777" w:rsidR="00664748" w:rsidRDefault="00000000">
      <w:pPr>
        <w:pStyle w:val="Teksttreci20"/>
        <w:shd w:val="clear" w:color="auto" w:fill="auto"/>
        <w:spacing w:before="0" w:after="0"/>
        <w:ind w:left="880" w:firstLine="0"/>
      </w:pPr>
      <w:r>
        <w:t xml:space="preserve">Zamawiający uzna warunek za spełniony, jeśli Wykonawca wykaże, że posiada uprawnienia do wykonywania działalności pocztowej w zakresie przyjmowania, przemieszczania i doręczania przesyłek pocztowych w obrocie krajowym i zagranicznym zgodnie z ustawą z dnia 23 listopada 2012 r. Prawo Pocztowe (Dz.U. z 2023 r. poz. 1640 z </w:t>
      </w:r>
      <w:proofErr w:type="spellStart"/>
      <w:r>
        <w:t>późn</w:t>
      </w:r>
      <w:proofErr w:type="spellEnd"/>
      <w:r>
        <w:t>. zm.).</w:t>
      </w:r>
    </w:p>
    <w:p w14:paraId="5DB25D41" w14:textId="77777777" w:rsidR="00664748" w:rsidRDefault="00000000">
      <w:pPr>
        <w:pStyle w:val="Teksttreci40"/>
        <w:shd w:val="clear" w:color="auto" w:fill="auto"/>
        <w:spacing w:before="0" w:after="0"/>
        <w:ind w:left="880" w:firstLine="0"/>
        <w:jc w:val="both"/>
      </w:pPr>
      <w:r>
        <w:t>W przypadku oferty składanej przez Wykonawców wspólnie ubiegających się o udzielenie zamówienia (konsorcjum), powyższy warunek musi spełniać każdy z podmiotów występujących wspólnie.</w:t>
      </w:r>
    </w:p>
    <w:p w14:paraId="1EB06C25" w14:textId="77777777" w:rsidR="00664748" w:rsidRDefault="00000000">
      <w:pPr>
        <w:pStyle w:val="Nagwek220"/>
        <w:keepNext/>
        <w:keepLines/>
        <w:numPr>
          <w:ilvl w:val="1"/>
          <w:numId w:val="13"/>
        </w:numPr>
        <w:shd w:val="clear" w:color="auto" w:fill="auto"/>
        <w:tabs>
          <w:tab w:val="left" w:pos="926"/>
        </w:tabs>
        <w:spacing w:before="0" w:after="0" w:line="250" w:lineRule="exact"/>
        <w:ind w:left="460" w:firstLine="0"/>
        <w:jc w:val="left"/>
      </w:pPr>
      <w:bookmarkStart w:id="22" w:name="bookmark26"/>
      <w:r>
        <w:t>sytuacji ekonomicznej lub finansowej:</w:t>
      </w:r>
      <w:bookmarkEnd w:id="22"/>
    </w:p>
    <w:p w14:paraId="71317FA3" w14:textId="77777777" w:rsidR="00664748" w:rsidRDefault="00000000">
      <w:pPr>
        <w:pStyle w:val="Teksttreci20"/>
        <w:shd w:val="clear" w:color="auto" w:fill="auto"/>
        <w:spacing w:before="0" w:after="0"/>
        <w:ind w:left="900" w:firstLine="0"/>
        <w:jc w:val="left"/>
      </w:pPr>
      <w:r>
        <w:t>Zamawiający nie stawia warunku w powyższym zakresie.</w:t>
      </w:r>
    </w:p>
    <w:p w14:paraId="12FA72E6" w14:textId="77777777" w:rsidR="00664748" w:rsidRDefault="00000000">
      <w:pPr>
        <w:pStyle w:val="Nagwek220"/>
        <w:keepNext/>
        <w:keepLines/>
        <w:numPr>
          <w:ilvl w:val="1"/>
          <w:numId w:val="13"/>
        </w:numPr>
        <w:shd w:val="clear" w:color="auto" w:fill="auto"/>
        <w:tabs>
          <w:tab w:val="left" w:pos="926"/>
        </w:tabs>
        <w:spacing w:before="0" w:after="0" w:line="250" w:lineRule="exact"/>
        <w:ind w:left="460" w:firstLine="0"/>
        <w:jc w:val="left"/>
      </w:pPr>
      <w:bookmarkStart w:id="23" w:name="bookmark27"/>
      <w:r>
        <w:lastRenderedPageBreak/>
        <w:t>zdolności technicznej lub zawodowej:</w:t>
      </w:r>
      <w:bookmarkEnd w:id="23"/>
    </w:p>
    <w:p w14:paraId="2D169D93" w14:textId="3E6B1744" w:rsidR="00664748" w:rsidRDefault="00590FD4">
      <w:pPr>
        <w:pStyle w:val="Nagwek220"/>
        <w:keepNext/>
        <w:keepLines/>
        <w:numPr>
          <w:ilvl w:val="0"/>
          <w:numId w:val="14"/>
        </w:numPr>
        <w:shd w:val="clear" w:color="auto" w:fill="auto"/>
        <w:tabs>
          <w:tab w:val="left" w:pos="1222"/>
        </w:tabs>
        <w:spacing w:before="0" w:after="0" w:line="250" w:lineRule="exact"/>
        <w:ind w:left="900" w:firstLine="0"/>
        <w:jc w:val="left"/>
      </w:pPr>
      <w:bookmarkStart w:id="24" w:name="bookmark28"/>
      <w:r>
        <w:rPr>
          <w:rStyle w:val="Nagwek221"/>
          <w:b/>
          <w:bCs/>
        </w:rPr>
        <w:t>doświadczenie Wykonawcy:</w:t>
      </w:r>
      <w:bookmarkEnd w:id="24"/>
    </w:p>
    <w:p w14:paraId="57A7D6D5" w14:textId="77777777" w:rsidR="00664748" w:rsidRDefault="00000000">
      <w:pPr>
        <w:pStyle w:val="Teksttreci20"/>
        <w:numPr>
          <w:ilvl w:val="0"/>
          <w:numId w:val="15"/>
        </w:numPr>
        <w:shd w:val="clear" w:color="auto" w:fill="auto"/>
        <w:tabs>
          <w:tab w:val="left" w:pos="1492"/>
        </w:tabs>
        <w:spacing w:before="0" w:after="0"/>
        <w:ind w:left="1460" w:hanging="300"/>
      </w:pPr>
      <w:r>
        <w:t xml:space="preserve">Wykonawca spełni warunek, jeżeli wykaże, że w okresie ostatnich 3 lat przed upływem terminu składania ofert, a jeżeli okres działalności jest krótszy - w tym okresie wykonywał, a w przypadku świadczeń okresowych lub ciągłych - wykonuje, co najmniej 2 usługi w zakresie przyjmowania, przemieszczania i doręczania przesyłek w obrocie krajowym i zagranicznym każda wykonana dla jednego podmiotu przez okres co najmniej 12 miesięcy o wartości usługi nie mniejszej niż 100.000,00 zł brutto. Jeżeli na potrzeby spełniania warunku wykazywana jest usługa obecnie realizowana wymaga się, by wartość zrealizowanej części usługi była nie mniejsza niż opisana w warunku - </w:t>
      </w:r>
      <w:r>
        <w:rPr>
          <w:rStyle w:val="Teksttreci2Pogrubienie"/>
        </w:rPr>
        <w:t>załącznik nr 3 do SWZ</w:t>
      </w:r>
      <w:r>
        <w:t>.</w:t>
      </w:r>
    </w:p>
    <w:p w14:paraId="5CE99FB0" w14:textId="77777777" w:rsidR="00664748" w:rsidRDefault="00000000">
      <w:pPr>
        <w:pStyle w:val="Teksttreci20"/>
        <w:numPr>
          <w:ilvl w:val="0"/>
          <w:numId w:val="15"/>
        </w:numPr>
        <w:shd w:val="clear" w:color="auto" w:fill="auto"/>
        <w:tabs>
          <w:tab w:val="left" w:pos="1492"/>
        </w:tabs>
        <w:spacing w:before="0" w:after="0"/>
        <w:ind w:left="1460" w:hanging="300"/>
      </w:pPr>
      <w:r>
        <w:t xml:space="preserve">Wykonawca spełni warunek, jeżeli wykaże, że dysponuje lub będzie dysponował z chwilą rozpoczęcia realizacji umowy na terenie Brodnicy co najmniej jedną placówką pocztową w rozumieniu art. 3 pkt 15 ustawy z dnia 23 listopada 2012 r. - Prawo pocztowe (Dz.U. z 2023 r. poz. 1640 z </w:t>
      </w:r>
      <w:proofErr w:type="spellStart"/>
      <w:r>
        <w:t>późn</w:t>
      </w:r>
      <w:proofErr w:type="spellEnd"/>
      <w:r>
        <w:t xml:space="preserve">. zm.) - </w:t>
      </w:r>
      <w:r>
        <w:rPr>
          <w:rStyle w:val="Teksttreci2Pogrubienie"/>
        </w:rPr>
        <w:t>załącznik nr 4 do SWZ</w:t>
      </w:r>
      <w:r>
        <w:t>. Placówka pocztowa nadawczo-odbiorcza Wykonawcy, o której mowa wyżej, musi spełniać niżej wymienione warunki:</w:t>
      </w:r>
    </w:p>
    <w:p w14:paraId="09A01BE0" w14:textId="46DEAFB7" w:rsidR="00664748" w:rsidRDefault="00000000">
      <w:pPr>
        <w:pStyle w:val="Teksttreci20"/>
        <w:numPr>
          <w:ilvl w:val="0"/>
          <w:numId w:val="6"/>
        </w:numPr>
        <w:shd w:val="clear" w:color="auto" w:fill="auto"/>
        <w:tabs>
          <w:tab w:val="left" w:pos="1752"/>
        </w:tabs>
        <w:spacing w:before="0" w:after="0"/>
        <w:ind w:left="1740" w:hanging="280"/>
      </w:pPr>
      <w:r>
        <w:t xml:space="preserve">placówka winna być czynna we wszystkie dni robocze, tj. od poniedziałku do piątku z wyjątkiem dni ustawowo wolnych od pracy, minimum w godz. od </w:t>
      </w:r>
      <w:r w:rsidR="004F33EC">
        <w:t>12</w:t>
      </w:r>
      <w:r>
        <w:t>.00 do godz. 16.00,</w:t>
      </w:r>
    </w:p>
    <w:p w14:paraId="5E5A1A4B" w14:textId="77777777" w:rsidR="00664748" w:rsidRDefault="00000000">
      <w:pPr>
        <w:pStyle w:val="Teksttreci20"/>
        <w:numPr>
          <w:ilvl w:val="0"/>
          <w:numId w:val="6"/>
        </w:numPr>
        <w:shd w:val="clear" w:color="auto" w:fill="auto"/>
        <w:tabs>
          <w:tab w:val="left" w:pos="1752"/>
        </w:tabs>
        <w:spacing w:before="0" w:after="0"/>
        <w:ind w:left="1740" w:hanging="280"/>
      </w:pPr>
      <w:r>
        <w:t>placówka winna być oznakowana w sposób widoczny nazwą, logo Wykonawcy umieszczonymi na zewnątrz budynku lub na witrynie obiektu, w którym mieści się placówka pocztowa Wykonawcy (zewnętrzne oznaczenie winno zawierać oznaczenie dni i godzin obsługi klienta),</w:t>
      </w:r>
    </w:p>
    <w:p w14:paraId="41AF98BF" w14:textId="77777777" w:rsidR="00664748" w:rsidRDefault="00000000">
      <w:pPr>
        <w:pStyle w:val="Teksttreci20"/>
        <w:numPr>
          <w:ilvl w:val="0"/>
          <w:numId w:val="6"/>
        </w:numPr>
        <w:shd w:val="clear" w:color="auto" w:fill="auto"/>
        <w:tabs>
          <w:tab w:val="left" w:pos="1752"/>
        </w:tabs>
        <w:spacing w:before="0" w:after="0"/>
        <w:ind w:left="1740" w:hanging="280"/>
      </w:pPr>
      <w:r>
        <w:t>placówka pocztowa znajdująca się w lokalu, w którym prowadzona jest inna działalność gospodarcza, musi posiadać wyodrębnione stanowisko obsługi klientów w zakresie usług pocztowych, oznakowane w sposób widoczny nazwą i logo Wykonawcy,</w:t>
      </w:r>
    </w:p>
    <w:p w14:paraId="0883A7A3" w14:textId="77777777" w:rsidR="00664748" w:rsidRDefault="00000000">
      <w:pPr>
        <w:pStyle w:val="Teksttreci20"/>
        <w:numPr>
          <w:ilvl w:val="0"/>
          <w:numId w:val="6"/>
        </w:numPr>
        <w:shd w:val="clear" w:color="auto" w:fill="auto"/>
        <w:tabs>
          <w:tab w:val="left" w:pos="1752"/>
        </w:tabs>
        <w:spacing w:before="0" w:after="0"/>
        <w:ind w:left="1740" w:hanging="280"/>
      </w:pPr>
      <w:r>
        <w:t>placówka pocztowa powinna zapewnić prawidłowe zabezpieczenie przesyłek przed dostępem osób trzecich, gwarantujące zachowanie tajemnicy pocztowej oraz ochronę danych osobowych,</w:t>
      </w:r>
    </w:p>
    <w:p w14:paraId="3DC2E04C" w14:textId="77777777" w:rsidR="00664748" w:rsidRDefault="00000000">
      <w:pPr>
        <w:pStyle w:val="Teksttreci20"/>
        <w:numPr>
          <w:ilvl w:val="0"/>
          <w:numId w:val="6"/>
        </w:numPr>
        <w:shd w:val="clear" w:color="auto" w:fill="auto"/>
        <w:tabs>
          <w:tab w:val="left" w:pos="1752"/>
        </w:tabs>
        <w:spacing w:before="0" w:after="0"/>
        <w:ind w:left="1740" w:hanging="280"/>
      </w:pPr>
      <w:r>
        <w:t>w placówce klient musi mieć możliwość wejścia do pomieszczenia, nie dopuszcza się obsługi klienta przez zewnętrzne okienko,</w:t>
      </w:r>
    </w:p>
    <w:p w14:paraId="78239368" w14:textId="77777777" w:rsidR="00664748" w:rsidRDefault="00000000">
      <w:pPr>
        <w:pStyle w:val="Teksttreci20"/>
        <w:numPr>
          <w:ilvl w:val="0"/>
          <w:numId w:val="6"/>
        </w:numPr>
        <w:shd w:val="clear" w:color="auto" w:fill="auto"/>
        <w:tabs>
          <w:tab w:val="left" w:pos="1752"/>
        </w:tabs>
        <w:spacing w:before="0" w:after="0"/>
        <w:ind w:left="1740" w:hanging="280"/>
      </w:pPr>
      <w:r>
        <w:t>przesyłka nieodebrana, awizowana u klienta - oczekuje przynajmniej 14 (słownie: czternaście) dni na odbiór w placówce Wykonawcy, niedopuszczalne jest prowadzenie obsługi klienta w placówce prowadzącej jednocześnie handel artykułami przeznaczonymi dla osób (zgodnie z obowiązującymi przepisami prawa) od lat 18, np. alkoholem, papierosami.</w:t>
      </w:r>
    </w:p>
    <w:p w14:paraId="07DAE7C8" w14:textId="1B343E57" w:rsidR="00664748" w:rsidRDefault="00590FD4">
      <w:pPr>
        <w:pStyle w:val="Nagwek220"/>
        <w:keepNext/>
        <w:keepLines/>
        <w:numPr>
          <w:ilvl w:val="0"/>
          <w:numId w:val="14"/>
        </w:numPr>
        <w:shd w:val="clear" w:color="auto" w:fill="auto"/>
        <w:tabs>
          <w:tab w:val="left" w:pos="1232"/>
        </w:tabs>
        <w:spacing w:before="0" w:after="0" w:line="250" w:lineRule="exact"/>
        <w:ind w:left="900" w:firstLine="0"/>
        <w:jc w:val="left"/>
      </w:pPr>
      <w:bookmarkStart w:id="25" w:name="bookmark29"/>
      <w:r>
        <w:t>osoby:</w:t>
      </w:r>
      <w:bookmarkEnd w:id="25"/>
    </w:p>
    <w:p w14:paraId="73FAA5D1" w14:textId="77777777" w:rsidR="00664748" w:rsidRDefault="00000000">
      <w:pPr>
        <w:pStyle w:val="Teksttreci20"/>
        <w:shd w:val="clear" w:color="auto" w:fill="auto"/>
        <w:spacing w:before="0" w:after="0"/>
        <w:ind w:left="1460" w:hanging="300"/>
      </w:pPr>
      <w:r>
        <w:t>Zamawiający nie stawia wymagań w tym zakresie.</w:t>
      </w:r>
    </w:p>
    <w:p w14:paraId="71B82BAC" w14:textId="77777777" w:rsidR="00664748" w:rsidRDefault="00000000">
      <w:pPr>
        <w:pStyle w:val="Teksttreci20"/>
        <w:numPr>
          <w:ilvl w:val="0"/>
          <w:numId w:val="13"/>
        </w:numPr>
        <w:shd w:val="clear" w:color="auto" w:fill="auto"/>
        <w:tabs>
          <w:tab w:val="left" w:pos="427"/>
        </w:tabs>
        <w:spacing w:before="0" w:after="0"/>
        <w:ind w:left="460"/>
      </w:pPr>
      <w:r>
        <w:t xml:space="preserve">Wykonawca może w celu potwierdzenia spełnienia warunków udziału w postępowaniu, polegać na zdolnościach technicznych lub zawodowych lub sytuacji ekonomicznej innych podmiotów, niezależnie od charakteru prawnego łączącego go z nim stosunków prawnych (art. 118 ust. 1 ustawy </w:t>
      </w:r>
      <w:proofErr w:type="spellStart"/>
      <w:r>
        <w:t>Pzp</w:t>
      </w:r>
      <w:proofErr w:type="spellEnd"/>
      <w:r>
        <w:t>).</w:t>
      </w:r>
    </w:p>
    <w:p w14:paraId="4170634A" w14:textId="77777777" w:rsidR="00664748" w:rsidRDefault="00000000">
      <w:pPr>
        <w:pStyle w:val="Teksttreci20"/>
        <w:numPr>
          <w:ilvl w:val="0"/>
          <w:numId w:val="13"/>
        </w:numPr>
        <w:shd w:val="clear" w:color="auto" w:fill="auto"/>
        <w:tabs>
          <w:tab w:val="left" w:pos="427"/>
        </w:tabs>
        <w:spacing w:before="0" w:after="0"/>
        <w:ind w:left="460"/>
      </w:pPr>
      <w:r>
        <w:t xml:space="preserve">Wykonawca, który polega na zdolnościach lub sytuacji innych podmiotów udostępniających zasoby, musi udowodnić zamawiającemu, że realizując zamówienie, będzie dysponował niezbędnymi zasobami tych podmiotów, w szczególności przedstawiając </w:t>
      </w:r>
      <w:r>
        <w:rPr>
          <w:rStyle w:val="Teksttreci2Pogrubienie"/>
        </w:rPr>
        <w:t xml:space="preserve">zobowiązanie tych podmiotów do oddania mu do dyspozycji niezbędnych zasobów na potrzeby realizacji niniejszego zamówienia lub inny podmiotowy środek dowodowy potwierdzający, że wykonawca realizując zamówienie będzie dysponował niezbędnymi zasobami tych podmiotów </w:t>
      </w:r>
      <w:r>
        <w:t xml:space="preserve">(art. 118 ust. 3 ustawy </w:t>
      </w:r>
      <w:proofErr w:type="spellStart"/>
      <w:r>
        <w:t>Pzp</w:t>
      </w:r>
      <w:proofErr w:type="spellEnd"/>
      <w:r>
        <w:t>).</w:t>
      </w:r>
    </w:p>
    <w:p w14:paraId="0F9DE6D3" w14:textId="77777777" w:rsidR="00664748" w:rsidRDefault="00000000">
      <w:pPr>
        <w:pStyle w:val="Teksttreci20"/>
        <w:shd w:val="clear" w:color="auto" w:fill="auto"/>
        <w:spacing w:before="0" w:after="0"/>
        <w:ind w:left="460" w:firstLine="0"/>
      </w:pPr>
      <w:r>
        <w:t>Zobowiązanie podmiotu udostępniającego zasoby, o którym mowa w ust. 3, potwierdza, że stosunek łączący Wykonawcę z podmiotami udostępniającymi zasoby gwarantuje rzeczywisty dostęp do tych zasobów oraz określa w szczególności:</w:t>
      </w:r>
    </w:p>
    <w:p w14:paraId="37ACF76E" w14:textId="77777777" w:rsidR="00664748" w:rsidRDefault="00000000">
      <w:pPr>
        <w:pStyle w:val="Teksttreci20"/>
        <w:numPr>
          <w:ilvl w:val="0"/>
          <w:numId w:val="16"/>
        </w:numPr>
        <w:shd w:val="clear" w:color="auto" w:fill="auto"/>
        <w:tabs>
          <w:tab w:val="left" w:pos="768"/>
        </w:tabs>
        <w:spacing w:before="0" w:after="0"/>
        <w:ind w:left="760" w:hanging="300"/>
      </w:pPr>
      <w:r>
        <w:t>zakres dostępnych Wykonawcy zasobów innego podmiotu udostępniającego zasoby,</w:t>
      </w:r>
    </w:p>
    <w:p w14:paraId="019D1B72" w14:textId="77777777" w:rsidR="00664748" w:rsidRDefault="00000000">
      <w:pPr>
        <w:pStyle w:val="Teksttreci20"/>
        <w:numPr>
          <w:ilvl w:val="0"/>
          <w:numId w:val="16"/>
        </w:numPr>
        <w:shd w:val="clear" w:color="auto" w:fill="auto"/>
        <w:tabs>
          <w:tab w:val="left" w:pos="768"/>
        </w:tabs>
        <w:spacing w:before="0" w:after="0"/>
        <w:ind w:left="760" w:hanging="300"/>
      </w:pPr>
      <w:r>
        <w:t>sposób i okres udostępnienia Wykonawcy i wykorzystania przez niego zasobów podmiotu udostępniającego te zasoby, przy wykonywaniu zamówienia,</w:t>
      </w:r>
    </w:p>
    <w:p w14:paraId="033287C9" w14:textId="77777777" w:rsidR="00664748" w:rsidRDefault="00000000">
      <w:pPr>
        <w:pStyle w:val="Teksttreci20"/>
        <w:numPr>
          <w:ilvl w:val="0"/>
          <w:numId w:val="16"/>
        </w:numPr>
        <w:shd w:val="clear" w:color="auto" w:fill="auto"/>
        <w:tabs>
          <w:tab w:val="left" w:pos="768"/>
        </w:tabs>
        <w:spacing w:before="0" w:after="0"/>
        <w:ind w:left="760" w:hanging="30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48FD34E" w14:textId="77777777" w:rsidR="00664748" w:rsidRDefault="00000000">
      <w:pPr>
        <w:pStyle w:val="Teksttreci20"/>
        <w:numPr>
          <w:ilvl w:val="0"/>
          <w:numId w:val="13"/>
        </w:numPr>
        <w:shd w:val="clear" w:color="auto" w:fill="auto"/>
        <w:tabs>
          <w:tab w:val="left" w:pos="428"/>
        </w:tabs>
        <w:spacing w:before="0" w:after="0"/>
        <w:ind w:left="460"/>
      </w:pPr>
      <w:r>
        <w:lastRenderedPageBreak/>
        <w:t>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5CAA3FE5" w14:textId="77777777" w:rsidR="00664748" w:rsidRDefault="00000000">
      <w:pPr>
        <w:pStyle w:val="Teksttreci20"/>
        <w:numPr>
          <w:ilvl w:val="0"/>
          <w:numId w:val="13"/>
        </w:numPr>
        <w:shd w:val="clear" w:color="auto" w:fill="auto"/>
        <w:tabs>
          <w:tab w:val="left" w:pos="428"/>
        </w:tabs>
        <w:spacing w:before="0" w:after="0"/>
        <w:ind w:left="460"/>
      </w:pPr>
      <w: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A621CA5" w14:textId="77777777" w:rsidR="00664748" w:rsidRDefault="00000000">
      <w:pPr>
        <w:pStyle w:val="Teksttreci20"/>
        <w:numPr>
          <w:ilvl w:val="0"/>
          <w:numId w:val="13"/>
        </w:numPr>
        <w:shd w:val="clear" w:color="auto" w:fill="auto"/>
        <w:tabs>
          <w:tab w:val="left" w:pos="428"/>
        </w:tabs>
        <w:spacing w:before="0" w:after="0"/>
        <w:ind w:left="460"/>
      </w:pPr>
      <w: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0F1A15B" w14:textId="77777777" w:rsidR="00664748" w:rsidRDefault="00000000">
      <w:pPr>
        <w:pStyle w:val="Teksttreci20"/>
        <w:numPr>
          <w:ilvl w:val="0"/>
          <w:numId w:val="13"/>
        </w:numPr>
        <w:shd w:val="clear" w:color="auto" w:fill="auto"/>
        <w:tabs>
          <w:tab w:val="left" w:pos="428"/>
        </w:tabs>
        <w:spacing w:before="0" w:after="0"/>
        <w:ind w:left="460"/>
      </w:pPr>
      <w: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00C821D7" w14:textId="77777777" w:rsidR="00664748" w:rsidRDefault="00000000">
      <w:pPr>
        <w:pStyle w:val="Teksttreci20"/>
        <w:numPr>
          <w:ilvl w:val="0"/>
          <w:numId w:val="13"/>
        </w:numPr>
        <w:shd w:val="clear" w:color="auto" w:fill="auto"/>
        <w:tabs>
          <w:tab w:val="left" w:pos="428"/>
        </w:tabs>
        <w:spacing w:before="0" w:after="0"/>
        <w:ind w:left="460"/>
      </w:pPr>
      <w:r>
        <w:t>Warunek udziału w postępowaniu dotyczący zdolności technicznej i zawodowej, musi być spełniony:</w:t>
      </w:r>
    </w:p>
    <w:p w14:paraId="18C6D94C" w14:textId="77777777" w:rsidR="00664748" w:rsidRDefault="00000000">
      <w:pPr>
        <w:pStyle w:val="Teksttreci20"/>
        <w:numPr>
          <w:ilvl w:val="1"/>
          <w:numId w:val="13"/>
        </w:numPr>
        <w:shd w:val="clear" w:color="auto" w:fill="auto"/>
        <w:tabs>
          <w:tab w:val="left" w:pos="931"/>
        </w:tabs>
        <w:spacing w:before="0" w:after="0"/>
        <w:ind w:left="760" w:hanging="300"/>
      </w:pPr>
      <w:r>
        <w:t>przez Wykonawcę samodzielnie;</w:t>
      </w:r>
    </w:p>
    <w:p w14:paraId="1F8B0830" w14:textId="77777777" w:rsidR="00664748" w:rsidRDefault="00000000">
      <w:pPr>
        <w:pStyle w:val="Teksttreci20"/>
        <w:numPr>
          <w:ilvl w:val="1"/>
          <w:numId w:val="13"/>
        </w:numPr>
        <w:shd w:val="clear" w:color="auto" w:fill="auto"/>
        <w:tabs>
          <w:tab w:val="left" w:pos="931"/>
        </w:tabs>
        <w:spacing w:before="0" w:after="0"/>
        <w:ind w:left="760" w:hanging="300"/>
      </w:pPr>
      <w:r>
        <w:t>przez minimum jeden podmiot udostępniający doświadczenie (podwykonawcę);</w:t>
      </w:r>
    </w:p>
    <w:p w14:paraId="33C5D4AB" w14:textId="77777777" w:rsidR="00664748" w:rsidRDefault="00000000">
      <w:pPr>
        <w:pStyle w:val="Teksttreci20"/>
        <w:numPr>
          <w:ilvl w:val="1"/>
          <w:numId w:val="13"/>
        </w:numPr>
        <w:shd w:val="clear" w:color="auto" w:fill="auto"/>
        <w:tabs>
          <w:tab w:val="left" w:pos="931"/>
        </w:tabs>
        <w:spacing w:before="0" w:after="252" w:line="254" w:lineRule="exact"/>
        <w:ind w:left="880" w:hanging="420"/>
        <w:jc w:val="left"/>
      </w:pPr>
      <w:r>
        <w:t>w przypadku podmiotów występujących wspólnie, samodzielnie przez minimum jednego z wykonawców występujących wspólnie.</w:t>
      </w:r>
    </w:p>
    <w:p w14:paraId="477C814B" w14:textId="77777777" w:rsidR="00664748" w:rsidRDefault="00000000">
      <w:pPr>
        <w:pStyle w:val="Teksttreci60"/>
        <w:numPr>
          <w:ilvl w:val="0"/>
          <w:numId w:val="7"/>
        </w:numPr>
        <w:shd w:val="clear" w:color="auto" w:fill="auto"/>
        <w:tabs>
          <w:tab w:val="left" w:pos="452"/>
        </w:tabs>
        <w:spacing w:before="0" w:after="232"/>
      </w:pPr>
      <w:bookmarkStart w:id="26" w:name="bookmark30"/>
      <w:r>
        <w:rPr>
          <w:rStyle w:val="Teksttreci61"/>
          <w:b/>
          <w:bCs/>
        </w:rPr>
        <w:t>WYKAZ PODMIOTOWYCH ŚRODKÓW DOWODOWYCH. KTÓRYCH ZŁOŻENIA ZAMAWIAJĄCY BĘDZIE WYMAGAŁ, W CELU POTWIERDZENIA SPEŁNIENIA WARUNKÓW UDZIAŁU W POSTĘPOWANIU I BRAKU PODSTAW WYKLUCZENIA:</w:t>
      </w:r>
      <w:bookmarkEnd w:id="26"/>
    </w:p>
    <w:p w14:paraId="0E79024A" w14:textId="7758F63E" w:rsidR="00664748" w:rsidRDefault="00000000">
      <w:pPr>
        <w:pStyle w:val="Teksttreci40"/>
        <w:numPr>
          <w:ilvl w:val="0"/>
          <w:numId w:val="17"/>
        </w:numPr>
        <w:shd w:val="clear" w:color="auto" w:fill="auto"/>
        <w:tabs>
          <w:tab w:val="left" w:pos="428"/>
        </w:tabs>
        <w:spacing w:before="0" w:after="0"/>
        <w:ind w:left="460"/>
        <w:jc w:val="both"/>
      </w:pPr>
      <w:r>
        <w:rPr>
          <w:rStyle w:val="Teksttreci41"/>
          <w:b/>
          <w:bCs/>
        </w:rPr>
        <w:t>Wykonawca załącza do oferty oświadczenie o niepodle</w:t>
      </w:r>
      <w:r w:rsidR="00590FD4">
        <w:rPr>
          <w:rStyle w:val="Teksttreci41"/>
          <w:b/>
          <w:bCs/>
        </w:rPr>
        <w:t>g</w:t>
      </w:r>
      <w:r>
        <w:rPr>
          <w:rStyle w:val="Teksttreci41"/>
          <w:b/>
          <w:bCs/>
        </w:rPr>
        <w:t xml:space="preserve">aniu wykluczeniu oraz spełnieniu warunków udziału w postępowaniu </w:t>
      </w:r>
      <w:r>
        <w:rPr>
          <w:rStyle w:val="Teksttreci4Bezpogrubienia0"/>
        </w:rPr>
        <w:t xml:space="preserve">stanowiące potwierdzenie, że wykonawca nie podlega wykluczeniu i spełnia warunki udziału w postępowaniu - </w:t>
      </w:r>
      <w:r>
        <w:rPr>
          <w:rStyle w:val="Teksttreci41"/>
          <w:b/>
          <w:bCs/>
        </w:rPr>
        <w:t>załącznik nr 2 do SWZ</w:t>
      </w:r>
      <w:r>
        <w:rPr>
          <w:rStyle w:val="Teksttreci4Bezpogrubienia"/>
        </w:rPr>
        <w:t>.</w:t>
      </w:r>
    </w:p>
    <w:p w14:paraId="53597932" w14:textId="77777777" w:rsidR="00664748" w:rsidRDefault="00000000">
      <w:pPr>
        <w:pStyle w:val="Teksttreci20"/>
        <w:numPr>
          <w:ilvl w:val="0"/>
          <w:numId w:val="18"/>
        </w:numPr>
        <w:shd w:val="clear" w:color="auto" w:fill="auto"/>
        <w:tabs>
          <w:tab w:val="left" w:pos="762"/>
        </w:tabs>
        <w:spacing w:before="0" w:after="0"/>
        <w:ind w:left="760" w:hanging="300"/>
      </w:pPr>
      <w:r>
        <w:t>Wykonawca, który powołuje się na zasoby innych podmiotów, w celu wykazania braku istnienia wobec nich podstaw wykluczenia oraz spełnienia, w zakresie, w jakim powołuje się na ich zasoby, warunków udziału w postępowaniu lub kryteriów selekcji: składa także odrębne oświadczenia dla każdego z tych podmiotów;</w:t>
      </w:r>
    </w:p>
    <w:p w14:paraId="2A8B425D" w14:textId="77777777" w:rsidR="00664748" w:rsidRDefault="00000000">
      <w:pPr>
        <w:pStyle w:val="Teksttreci20"/>
        <w:numPr>
          <w:ilvl w:val="0"/>
          <w:numId w:val="18"/>
        </w:numPr>
        <w:shd w:val="clear" w:color="auto" w:fill="auto"/>
        <w:tabs>
          <w:tab w:val="left" w:pos="768"/>
        </w:tabs>
        <w:spacing w:before="0" w:after="0"/>
        <w:ind w:left="760" w:hanging="300"/>
      </w:pPr>
      <w:r>
        <w:t>W przypadku wspólnego ubiegania się o zamówienie przez Wykonawców, powyższe oświadczenie składa każdy z Wykonawców;</w:t>
      </w:r>
    </w:p>
    <w:p w14:paraId="3B7DC366" w14:textId="77777777" w:rsidR="00664748" w:rsidRDefault="00000000">
      <w:pPr>
        <w:pStyle w:val="Teksttreci20"/>
        <w:numPr>
          <w:ilvl w:val="0"/>
          <w:numId w:val="18"/>
        </w:numPr>
        <w:shd w:val="clear" w:color="auto" w:fill="auto"/>
        <w:tabs>
          <w:tab w:val="left" w:pos="768"/>
        </w:tabs>
        <w:spacing w:before="0" w:after="0"/>
        <w:ind w:left="760" w:hanging="300"/>
      </w:pPr>
      <w:r>
        <w:t>Jeżeli Wykonawca zamierza część zamówienia zlecić podwykonawcom na zdolnościach, których polega, na potrzeby realizacji tej części, to należy wypełnić odrębne oświadczenia dla tych podwykonawców;</w:t>
      </w:r>
    </w:p>
    <w:p w14:paraId="62BE032F" w14:textId="77777777" w:rsidR="00664748" w:rsidRDefault="00000000">
      <w:pPr>
        <w:pStyle w:val="Teksttreci20"/>
        <w:numPr>
          <w:ilvl w:val="0"/>
          <w:numId w:val="18"/>
        </w:numPr>
        <w:shd w:val="clear" w:color="auto" w:fill="auto"/>
        <w:tabs>
          <w:tab w:val="left" w:pos="778"/>
        </w:tabs>
        <w:spacing w:before="0" w:after="0"/>
        <w:ind w:left="760" w:hanging="300"/>
      </w:pPr>
      <w:r>
        <w:t>Dokumenty wskazane w pkt 1, 2 i 3 muszą potwierdzać spełnienie warunków udziału w postępowaniu, brak podstaw wykluczenia w zakresie, w którym każdy z wykonawców wykazuje spełnienie warunków udziału w postępowaniu.</w:t>
      </w:r>
    </w:p>
    <w:p w14:paraId="70BAE8C6" w14:textId="77777777" w:rsidR="00590FD4" w:rsidRDefault="00000000" w:rsidP="00590FD4">
      <w:pPr>
        <w:pStyle w:val="Teksttreci40"/>
        <w:shd w:val="clear" w:color="auto" w:fill="auto"/>
        <w:spacing w:before="0" w:after="0"/>
        <w:ind w:firstLine="0"/>
        <w:jc w:val="both"/>
        <w:rPr>
          <w:rStyle w:val="Teksttreci41"/>
          <w:b/>
          <w:bCs/>
        </w:rPr>
      </w:pPr>
      <w:r>
        <w:rPr>
          <w:rStyle w:val="Teksttreci41"/>
          <w:b/>
          <w:bCs/>
        </w:rPr>
        <w:t xml:space="preserve">Stosownie do treści art. 274 ust. 1 ustawy </w:t>
      </w:r>
      <w:proofErr w:type="spellStart"/>
      <w:r>
        <w:rPr>
          <w:rStyle w:val="Teksttreci41"/>
          <w:b/>
          <w:bCs/>
        </w:rPr>
        <w:t>Pzp</w:t>
      </w:r>
      <w:proofErr w:type="spellEnd"/>
      <w:r>
        <w:rPr>
          <w:rStyle w:val="Teksttreci41"/>
          <w:b/>
          <w:bCs/>
        </w:rPr>
        <w:t>, Zamawiający będzie żądał od Wykonawcy, którego oferta została najwyżej oceniona, złożenia następujących podmiotowych środków dowodowych.</w:t>
      </w:r>
      <w:bookmarkStart w:id="27" w:name="bookmark31"/>
    </w:p>
    <w:p w14:paraId="0A00C76A" w14:textId="6502D197" w:rsidR="00664748" w:rsidRPr="00590FD4" w:rsidRDefault="00590FD4" w:rsidP="00590FD4">
      <w:pPr>
        <w:pStyle w:val="Teksttreci40"/>
        <w:shd w:val="clear" w:color="auto" w:fill="auto"/>
        <w:spacing w:before="0" w:after="0"/>
        <w:ind w:firstLine="0"/>
        <w:jc w:val="both"/>
        <w:rPr>
          <w:u w:val="single"/>
        </w:rPr>
      </w:pPr>
      <w:r>
        <w:rPr>
          <w:rStyle w:val="Teksttreci41"/>
          <w:b/>
          <w:bCs/>
        </w:rPr>
        <w:t>2.</w:t>
      </w:r>
      <w:r>
        <w:rPr>
          <w:rStyle w:val="Nagwek221"/>
          <w:b/>
          <w:bCs/>
        </w:rPr>
        <w:t>Wykaz podmiotowych środków dowodowych, które Wykonawca</w:t>
      </w:r>
      <w:r>
        <w:rPr>
          <w:rStyle w:val="Nagwek221"/>
          <w:b/>
          <w:bCs/>
        </w:rPr>
        <w:tab/>
        <w:t>składa</w:t>
      </w:r>
      <w:bookmarkEnd w:id="27"/>
      <w:r>
        <w:rPr>
          <w:u w:val="single"/>
        </w:rPr>
        <w:t xml:space="preserve"> </w:t>
      </w:r>
      <w:r>
        <w:rPr>
          <w:rStyle w:val="Teksttreci41"/>
          <w:b/>
          <w:bCs/>
        </w:rPr>
        <w:t>w postępowaniu na wezwanie Zamawiającego na potwierdzenie okoliczności, o</w:t>
      </w:r>
      <w:r w:rsidR="00582B2F">
        <w:rPr>
          <w:rStyle w:val="Teksttreci41"/>
          <w:b/>
          <w:bCs/>
        </w:rPr>
        <w:t xml:space="preserve"> </w:t>
      </w:r>
      <w:r>
        <w:rPr>
          <w:rStyle w:val="Teksttreci41"/>
          <w:b/>
          <w:bCs/>
        </w:rPr>
        <w:t>których</w:t>
      </w:r>
      <w:r w:rsidR="00582B2F">
        <w:rPr>
          <w:rStyle w:val="Teksttreci41"/>
          <w:b/>
          <w:bCs/>
        </w:rPr>
        <w:t xml:space="preserve"> </w:t>
      </w:r>
      <w:r>
        <w:rPr>
          <w:rStyle w:val="Teksttreci41"/>
          <w:b/>
          <w:bCs/>
        </w:rPr>
        <w:t xml:space="preserve"> mowa w art. 108 i 109 ust. 1 pkt 1 i 4 ustawy </w:t>
      </w:r>
      <w:proofErr w:type="spellStart"/>
      <w:r>
        <w:rPr>
          <w:rStyle w:val="Teksttreci41"/>
          <w:b/>
          <w:bCs/>
        </w:rPr>
        <w:t>Pzp</w:t>
      </w:r>
      <w:proofErr w:type="spellEnd"/>
      <w:r>
        <w:rPr>
          <w:rStyle w:val="Teksttreci41"/>
          <w:b/>
          <w:bCs/>
        </w:rPr>
        <w:t>:</w:t>
      </w:r>
    </w:p>
    <w:p w14:paraId="5AEEE27B" w14:textId="77777777" w:rsidR="00664748" w:rsidRDefault="00000000">
      <w:pPr>
        <w:pStyle w:val="Teksttreci20"/>
        <w:numPr>
          <w:ilvl w:val="0"/>
          <w:numId w:val="19"/>
        </w:numPr>
        <w:shd w:val="clear" w:color="auto" w:fill="auto"/>
        <w:tabs>
          <w:tab w:val="left" w:pos="758"/>
        </w:tabs>
        <w:spacing w:before="0" w:after="0"/>
        <w:ind w:left="740" w:hanging="280"/>
      </w:pPr>
      <w:r>
        <w:t xml:space="preserve">zaświadczenie właściwego naczelnika urzędu skarbowego potwierdzającego, że Wykonawca nie zalega z opłacaniem podatków i opłat, w zakresie art. 109 ust. 1 pkt 1 ustawy </w:t>
      </w:r>
      <w:proofErr w:type="spellStart"/>
      <w:r>
        <w:t>Pzp</w:t>
      </w:r>
      <w:proofErr w:type="spellEnd"/>
      <w: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97372A3" w14:textId="77777777" w:rsidR="00664748" w:rsidRDefault="00000000">
      <w:pPr>
        <w:pStyle w:val="Teksttreci20"/>
        <w:numPr>
          <w:ilvl w:val="0"/>
          <w:numId w:val="19"/>
        </w:numPr>
        <w:shd w:val="clear" w:color="auto" w:fill="auto"/>
        <w:tabs>
          <w:tab w:val="left" w:pos="768"/>
        </w:tabs>
        <w:spacing w:before="0" w:after="0"/>
        <w:ind w:left="740" w:hanging="280"/>
      </w:pPr>
      <w: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w:t>
      </w:r>
      <w:r>
        <w:lastRenderedPageBreak/>
        <w:t xml:space="preserve">składek na ubezpieczenia społeczne i zdrowotne, w zakresie art. 109 ust. 1 pkt 1 ustawy </w:t>
      </w:r>
      <w:proofErr w:type="spellStart"/>
      <w:r>
        <w:t>Pzp</w:t>
      </w:r>
      <w:proofErr w:type="spellEnd"/>
      <w:r>
        <w:t>,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D01848B" w14:textId="77777777" w:rsidR="00664748" w:rsidRDefault="00000000">
      <w:pPr>
        <w:pStyle w:val="Teksttreci20"/>
        <w:numPr>
          <w:ilvl w:val="0"/>
          <w:numId w:val="19"/>
        </w:numPr>
        <w:shd w:val="clear" w:color="auto" w:fill="auto"/>
        <w:tabs>
          <w:tab w:val="left" w:pos="768"/>
        </w:tabs>
        <w:spacing w:before="0" w:after="0"/>
        <w:ind w:left="740" w:hanging="280"/>
      </w:pPr>
      <w:r>
        <w:t>odpis lub informacji z Krajowego Rejestru Sądowego lub z Centralnej Ewidencji i Informacji</w:t>
      </w:r>
    </w:p>
    <w:p w14:paraId="3E46C494" w14:textId="77777777" w:rsidR="00664748" w:rsidRDefault="00000000">
      <w:pPr>
        <w:pStyle w:val="Teksttreci20"/>
        <w:numPr>
          <w:ilvl w:val="0"/>
          <w:numId w:val="20"/>
        </w:numPr>
        <w:shd w:val="clear" w:color="auto" w:fill="auto"/>
        <w:tabs>
          <w:tab w:val="left" w:pos="990"/>
        </w:tabs>
        <w:spacing w:before="0" w:after="0"/>
        <w:ind w:left="740" w:firstLine="0"/>
      </w:pPr>
      <w:r>
        <w:t xml:space="preserve">Działalności Gospodarczej, w zakresie art. 109 ust. 1 pkt 4 ustawy </w:t>
      </w:r>
      <w:proofErr w:type="spellStart"/>
      <w:r>
        <w:t>Pzp</w:t>
      </w:r>
      <w:proofErr w:type="spellEnd"/>
      <w:r>
        <w:t>, sporządzonych nie wcześniej niż 3 miesiące przed jej złożeniem, jeżeli odrębne przepisy wymagają wpisu do rejestru lub ewidencji;</w:t>
      </w:r>
    </w:p>
    <w:p w14:paraId="3BF033D0" w14:textId="77777777" w:rsidR="00664748" w:rsidRDefault="00000000">
      <w:pPr>
        <w:pStyle w:val="Teksttreci20"/>
        <w:numPr>
          <w:ilvl w:val="0"/>
          <w:numId w:val="19"/>
        </w:numPr>
        <w:shd w:val="clear" w:color="auto" w:fill="auto"/>
        <w:tabs>
          <w:tab w:val="left" w:pos="778"/>
        </w:tabs>
        <w:spacing w:before="0" w:after="0"/>
        <w:ind w:left="740" w:hanging="280"/>
      </w:pPr>
      <w:r>
        <w:t xml:space="preserve">zaświadczenie o wpisie do Rejestru operatorów pocztowych, o którym mowa w art. 6 ustawy z dnia 23 listopada 2012 r. Prawo pocztowe (Dz.U. z 2023 r. poz. 1640 z </w:t>
      </w:r>
      <w:proofErr w:type="spellStart"/>
      <w:r>
        <w:t>późn</w:t>
      </w:r>
      <w:proofErr w:type="spellEnd"/>
      <w:r>
        <w:t>. zm.);</w:t>
      </w:r>
    </w:p>
    <w:p w14:paraId="0900886F" w14:textId="77777777" w:rsidR="00664748" w:rsidRDefault="00000000">
      <w:pPr>
        <w:pStyle w:val="Teksttreci20"/>
        <w:numPr>
          <w:ilvl w:val="0"/>
          <w:numId w:val="19"/>
        </w:numPr>
        <w:shd w:val="clear" w:color="auto" w:fill="auto"/>
        <w:tabs>
          <w:tab w:val="left" w:pos="778"/>
        </w:tabs>
        <w:spacing w:before="0" w:after="0"/>
        <w:ind w:left="740" w:hanging="280"/>
      </w:pPr>
      <w:r>
        <w:t>wykaz wykonanych, a w przypadku świadczeń okresowych lub ciągłych również wykonywanych, usług w zakresie niezbędnym do wykazania spełniania warunku wiedzy</w:t>
      </w:r>
    </w:p>
    <w:p w14:paraId="747EC3F1" w14:textId="77777777" w:rsidR="00664748" w:rsidRDefault="00000000">
      <w:pPr>
        <w:pStyle w:val="Teksttreci20"/>
        <w:numPr>
          <w:ilvl w:val="0"/>
          <w:numId w:val="20"/>
        </w:numPr>
        <w:shd w:val="clear" w:color="auto" w:fill="auto"/>
        <w:tabs>
          <w:tab w:val="left" w:pos="976"/>
        </w:tabs>
        <w:spacing w:before="0" w:after="0"/>
        <w:ind w:left="740" w:firstLine="0"/>
      </w:pPr>
      <w:r>
        <w:t xml:space="preserve">doświadczenia w okresie ostatnich trzech lat przed upływem terminu składania ofert, a jeżeli okres prowadzenia działalności jest krótszy - w tym okresie, z podaniem ich wartości, przedmiotu, dat wykonania i odbiorców - </w:t>
      </w:r>
      <w:r>
        <w:rPr>
          <w:rStyle w:val="Teksttreci2Pogrubienie0"/>
        </w:rPr>
        <w:t>załącznik nr 3 do SWZ;</w:t>
      </w:r>
    </w:p>
    <w:p w14:paraId="3E2FE88A" w14:textId="77777777" w:rsidR="00664748" w:rsidRDefault="00000000">
      <w:pPr>
        <w:pStyle w:val="Teksttreci20"/>
        <w:numPr>
          <w:ilvl w:val="0"/>
          <w:numId w:val="19"/>
        </w:numPr>
        <w:shd w:val="clear" w:color="auto" w:fill="auto"/>
        <w:tabs>
          <w:tab w:val="left" w:pos="778"/>
        </w:tabs>
        <w:spacing w:before="0" w:after="0"/>
        <w:ind w:left="740" w:hanging="280"/>
      </w:pPr>
      <w:r>
        <w:t xml:space="preserve">wykaz narzędzi, wyposażenia zakładu lub urządzeń technicznych dostępnych Wykonawcy usług (wraz ze wskazaniem adresu, godzin otwarcia, odległości od siedziby Zamawiającego placówki pocztowej nadawczo-odbiorczej) w celu wykonania zamówienia wraz z informacją o podstawie dysponowania tymi zasobami - </w:t>
      </w:r>
      <w:r>
        <w:rPr>
          <w:rStyle w:val="Teksttreci2Pogrubienie0"/>
        </w:rPr>
        <w:t>załącznik nr 4 do SWZ;</w:t>
      </w:r>
    </w:p>
    <w:p w14:paraId="4EF8D6DD" w14:textId="77777777" w:rsidR="00664748" w:rsidRDefault="00000000">
      <w:pPr>
        <w:pStyle w:val="Teksttreci20"/>
        <w:numPr>
          <w:ilvl w:val="0"/>
          <w:numId w:val="19"/>
        </w:numPr>
        <w:shd w:val="clear" w:color="auto" w:fill="auto"/>
        <w:tabs>
          <w:tab w:val="left" w:pos="778"/>
        </w:tabs>
        <w:spacing w:before="0" w:after="0"/>
        <w:ind w:left="740" w:hanging="280"/>
      </w:pPr>
      <w:r>
        <w:t xml:space="preserve">oświadczenia wykonawcy, w zakresie art. 108 ust. 1 pkt 5 ustawy </w:t>
      </w:r>
      <w:proofErr w:type="spellStart"/>
      <w:r>
        <w:t>Pzp</w:t>
      </w:r>
      <w:proofErr w:type="spellEnd"/>
      <w:r>
        <w:t xml:space="preserve">, o braku przynależności do tej samej grupy kapitałowej w rozumieniu ustawy z dnia 16 lutego 2007 r. o ochronie konkurencji i konsumentów (Dz.U. z 2023 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Pr>
          <w:rStyle w:val="Teksttreci2Pogrubienie"/>
        </w:rPr>
        <w:t xml:space="preserve">- </w:t>
      </w:r>
      <w:r>
        <w:rPr>
          <w:rStyle w:val="Teksttreci2Pogrubienie0"/>
        </w:rPr>
        <w:t>załącznik nr 5 do SWZ</w:t>
      </w:r>
      <w:r>
        <w:t>.</w:t>
      </w:r>
    </w:p>
    <w:p w14:paraId="3B57C93B" w14:textId="2A997F7F" w:rsidR="00664748" w:rsidRDefault="00000000" w:rsidP="00582B2F">
      <w:pPr>
        <w:pStyle w:val="Teksttreci20"/>
        <w:numPr>
          <w:ilvl w:val="0"/>
          <w:numId w:val="12"/>
        </w:numPr>
        <w:shd w:val="clear" w:color="auto" w:fill="auto"/>
        <w:tabs>
          <w:tab w:val="left" w:pos="418"/>
        </w:tabs>
        <w:spacing w:before="0" w:after="0"/>
        <w:ind w:firstLine="0"/>
        <w:jc w:val="left"/>
      </w:pPr>
      <w:r>
        <w:t>Jeżeli Wykonawca ma siedzibę lub miejsce zamieszkania poza granicami Rzeczypospolitej</w:t>
      </w:r>
    </w:p>
    <w:p w14:paraId="31CFBA52" w14:textId="77777777" w:rsidR="00664748" w:rsidRDefault="00000000">
      <w:pPr>
        <w:pStyle w:val="Teksttreci20"/>
        <w:shd w:val="clear" w:color="auto" w:fill="auto"/>
        <w:spacing w:before="0" w:after="0"/>
        <w:ind w:left="740" w:hanging="280"/>
      </w:pPr>
      <w:r>
        <w:t>Polskiej, zamiast:</w:t>
      </w:r>
    </w:p>
    <w:p w14:paraId="092BA61F" w14:textId="77777777" w:rsidR="00664748" w:rsidRDefault="00000000">
      <w:pPr>
        <w:pStyle w:val="Teksttreci20"/>
        <w:numPr>
          <w:ilvl w:val="0"/>
          <w:numId w:val="21"/>
        </w:numPr>
        <w:shd w:val="clear" w:color="auto" w:fill="auto"/>
        <w:tabs>
          <w:tab w:val="left" w:pos="758"/>
        </w:tabs>
        <w:spacing w:before="0" w:after="0"/>
        <w:ind w:left="740" w:hanging="280"/>
      </w:pPr>
      <w:r>
        <w:t>dokumentów, o którym mowa w rozdziale IX ust. 2 pkt 1, 2, 3, - składa dokument lub dokumenty wystawione w kraju, w którym Wykonawca ma siedzibę lub miejsce zamieszkania, potwierdzające odpowiednio, że:</w:t>
      </w:r>
    </w:p>
    <w:p w14:paraId="6A90ADEE" w14:textId="77777777" w:rsidR="00664748" w:rsidRDefault="00000000">
      <w:pPr>
        <w:pStyle w:val="Teksttreci20"/>
        <w:numPr>
          <w:ilvl w:val="0"/>
          <w:numId w:val="22"/>
        </w:numPr>
        <w:shd w:val="clear" w:color="auto" w:fill="auto"/>
        <w:tabs>
          <w:tab w:val="left" w:pos="1043"/>
        </w:tabs>
        <w:spacing w:before="0" w:after="0"/>
        <w:ind w:left="1020" w:hanging="280"/>
        <w:jc w:val="left"/>
      </w:pPr>
      <w:r>
        <w:t>nie naruszył obowiązków dotyczących płatności podatków, opłat lub składek na ubezpieczenie społeczne lub zdrowotne,</w:t>
      </w:r>
    </w:p>
    <w:p w14:paraId="4B6D65EB" w14:textId="77777777" w:rsidR="00664748" w:rsidRDefault="00000000">
      <w:pPr>
        <w:pStyle w:val="Teksttreci20"/>
        <w:numPr>
          <w:ilvl w:val="0"/>
          <w:numId w:val="22"/>
        </w:numPr>
        <w:shd w:val="clear" w:color="auto" w:fill="auto"/>
        <w:tabs>
          <w:tab w:val="left" w:pos="1043"/>
        </w:tabs>
        <w:spacing w:before="0" w:after="0"/>
        <w:ind w:left="1020" w:hanging="280"/>
        <w:jc w:val="left"/>
      </w:pPr>
      <w:r>
        <w:t>nie otwarto jego likwidacji, nie ogłoszono upadłości, jego aktywami nie zarządza likwidator lub sąd, nie zawarł układu z wierzycielami, jego działalność gospodarcza nie jest</w:t>
      </w:r>
    </w:p>
    <w:p w14:paraId="3EEBB5C6" w14:textId="77777777" w:rsidR="00664748" w:rsidRDefault="00000000">
      <w:pPr>
        <w:pStyle w:val="Teksttreci20"/>
        <w:shd w:val="clear" w:color="auto" w:fill="auto"/>
        <w:spacing w:before="0" w:after="0"/>
        <w:ind w:left="1020" w:firstLine="0"/>
      </w:pPr>
      <w:r>
        <w:t>zawieszona ani nie znajduje się on w innej tego rodzaju sytuacji wynikającej z podobnej procedury przewidzianej w przepisach miejsca wszczęcia tej procedury.</w:t>
      </w:r>
    </w:p>
    <w:p w14:paraId="73A938C1" w14:textId="77777777" w:rsidR="00664748" w:rsidRDefault="00000000" w:rsidP="00582B2F">
      <w:pPr>
        <w:pStyle w:val="Teksttreci20"/>
        <w:numPr>
          <w:ilvl w:val="0"/>
          <w:numId w:val="12"/>
        </w:numPr>
        <w:shd w:val="clear" w:color="auto" w:fill="auto"/>
        <w:tabs>
          <w:tab w:val="left" w:pos="413"/>
        </w:tabs>
        <w:spacing w:before="0" w:after="0"/>
        <w:ind w:left="460"/>
      </w:pPr>
      <w:r>
        <w:t>Dokumenty, o których mowa w ust. 4 pkt 1, powinny być wystawione nie wcześniej niż 3 miesiące przed ich złożeniem.</w:t>
      </w:r>
    </w:p>
    <w:p w14:paraId="3DF33D6C" w14:textId="77777777" w:rsidR="00664748" w:rsidRDefault="00000000" w:rsidP="00582B2F">
      <w:pPr>
        <w:pStyle w:val="Teksttreci20"/>
        <w:numPr>
          <w:ilvl w:val="0"/>
          <w:numId w:val="12"/>
        </w:numPr>
        <w:shd w:val="clear" w:color="auto" w:fill="auto"/>
        <w:tabs>
          <w:tab w:val="left" w:pos="413"/>
        </w:tabs>
        <w:spacing w:before="0" w:after="0"/>
        <w:ind w:left="460"/>
      </w:pPr>
      <w:r>
        <w:t xml:space="preserve">Jeżeli w kraju, w którym wykonawca ma siedzibę lub miejsce zamieszkania, nie wydaje się dokumentów, o których mowa w ust. 4 ust. 1, lub gdy dokumenty te nie odnoszą się do wszystkich przypadków, o których mowa w art. 109 ust. 1 pkt 1 ustawy </w:t>
      </w:r>
      <w:proofErr w:type="spellStart"/>
      <w:r>
        <w:t>Pzp</w:t>
      </w:r>
      <w:proofErr w:type="spellEnd"/>
      <w: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37883512" w14:textId="77777777" w:rsidR="00664748" w:rsidRDefault="00000000" w:rsidP="00582B2F">
      <w:pPr>
        <w:pStyle w:val="Teksttreci20"/>
        <w:numPr>
          <w:ilvl w:val="0"/>
          <w:numId w:val="12"/>
        </w:numPr>
        <w:shd w:val="clear" w:color="auto" w:fill="auto"/>
        <w:tabs>
          <w:tab w:val="left" w:pos="413"/>
        </w:tabs>
        <w:spacing w:before="0" w:after="0"/>
        <w:ind w:left="460"/>
      </w:pPr>
      <w: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w:t>
      </w:r>
      <w:r>
        <w:lastRenderedPageBreak/>
        <w:t xml:space="preserve">sposób określony w przepisach wydanych na podstawie art. 70 ustawy </w:t>
      </w:r>
      <w:proofErr w:type="spellStart"/>
      <w:r>
        <w:t>Pzp</w:t>
      </w:r>
      <w:proofErr w:type="spellEnd"/>
      <w:r>
        <w:t>.</w:t>
      </w:r>
    </w:p>
    <w:p w14:paraId="7F68CF66" w14:textId="77777777" w:rsidR="00664748" w:rsidRDefault="00000000" w:rsidP="00582B2F">
      <w:pPr>
        <w:pStyle w:val="Teksttreci20"/>
        <w:numPr>
          <w:ilvl w:val="0"/>
          <w:numId w:val="12"/>
        </w:numPr>
        <w:shd w:val="clear" w:color="auto" w:fill="auto"/>
        <w:tabs>
          <w:tab w:val="left" w:pos="413"/>
        </w:tabs>
        <w:spacing w:before="0" w:after="0"/>
        <w:ind w:left="460"/>
      </w:pPr>
      <w:r>
        <w:t>Dokumenty sporządzone w języku obcym są składane wraz z tłumaczeniem na język polski.</w:t>
      </w:r>
    </w:p>
    <w:p w14:paraId="72E9706A" w14:textId="77777777" w:rsidR="00664748" w:rsidRDefault="00000000" w:rsidP="00582B2F">
      <w:pPr>
        <w:pStyle w:val="Teksttreci20"/>
        <w:numPr>
          <w:ilvl w:val="0"/>
          <w:numId w:val="12"/>
        </w:numPr>
        <w:shd w:val="clear" w:color="auto" w:fill="auto"/>
        <w:tabs>
          <w:tab w:val="left" w:pos="413"/>
        </w:tabs>
        <w:spacing w:before="0" w:after="0"/>
        <w:ind w:left="460"/>
      </w:pPr>
      <w:r>
        <w:t xml:space="preserve">Brak jakiegokolwiek z wyżej wymienionych dokumentów lub złożenie dokumentu w niewłaściwej formie spowoduje wykluczenie Wykonawcy z postępowania (po dokonaniu czynności przewidzianych w art. 128 ust. 3 ustawy </w:t>
      </w:r>
      <w:proofErr w:type="spellStart"/>
      <w:r>
        <w:t>Pzp</w:t>
      </w:r>
      <w:proofErr w:type="spellEnd"/>
      <w:r>
        <w:t>.)</w:t>
      </w:r>
    </w:p>
    <w:p w14:paraId="008A9629" w14:textId="77777777" w:rsidR="00664748" w:rsidRDefault="00000000" w:rsidP="00582B2F">
      <w:pPr>
        <w:pStyle w:val="Teksttreci20"/>
        <w:numPr>
          <w:ilvl w:val="0"/>
          <w:numId w:val="12"/>
        </w:numPr>
        <w:shd w:val="clear" w:color="auto" w:fill="auto"/>
        <w:tabs>
          <w:tab w:val="left" w:pos="413"/>
        </w:tabs>
        <w:spacing w:before="0" w:after="0"/>
        <w:ind w:left="460"/>
      </w:pPr>
      <w:r>
        <w:t>Wszelkie druki, stanowiące załączniki do niniejszej SWZ są wzorami mającymi ułatwić Wykonawcy złożenie oferty. Dopuszcza się zastosowanie innych druków oświadczeń i wykazów pod warunkiem, że będą one zawierały wszystkie wymagane informacje.</w:t>
      </w:r>
    </w:p>
    <w:p w14:paraId="5FAF5BEA" w14:textId="77777777" w:rsidR="00664748" w:rsidRDefault="00000000" w:rsidP="00582B2F">
      <w:pPr>
        <w:pStyle w:val="Teksttreci20"/>
        <w:numPr>
          <w:ilvl w:val="0"/>
          <w:numId w:val="12"/>
        </w:numPr>
        <w:shd w:val="clear" w:color="auto" w:fill="auto"/>
        <w:tabs>
          <w:tab w:val="left" w:pos="413"/>
        </w:tabs>
        <w:spacing w:before="0" w:after="265"/>
        <w:ind w:left="460"/>
      </w:pPr>
      <w: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w:t>
      </w:r>
    </w:p>
    <w:p w14:paraId="6566029D" w14:textId="77777777" w:rsidR="00664748" w:rsidRDefault="00000000">
      <w:pPr>
        <w:pStyle w:val="Nagwek20"/>
        <w:keepNext/>
        <w:keepLines/>
        <w:numPr>
          <w:ilvl w:val="0"/>
          <w:numId w:val="7"/>
        </w:numPr>
        <w:shd w:val="clear" w:color="auto" w:fill="auto"/>
        <w:tabs>
          <w:tab w:val="left" w:pos="413"/>
        </w:tabs>
        <w:spacing w:after="215"/>
        <w:ind w:left="460"/>
        <w:jc w:val="both"/>
      </w:pPr>
      <w:bookmarkStart w:id="28" w:name="bookmark32"/>
      <w:bookmarkStart w:id="29" w:name="bookmark33"/>
      <w:r>
        <w:rPr>
          <w:rStyle w:val="Nagwek21"/>
          <w:b/>
          <w:bCs/>
        </w:rPr>
        <w:t>PODSTAWY WYKLUCZENIA:</w:t>
      </w:r>
      <w:bookmarkEnd w:id="28"/>
      <w:bookmarkEnd w:id="29"/>
    </w:p>
    <w:p w14:paraId="157F27D7" w14:textId="3CDA1875" w:rsidR="00664748" w:rsidRDefault="00000000">
      <w:pPr>
        <w:pStyle w:val="Teksttreci40"/>
        <w:numPr>
          <w:ilvl w:val="0"/>
          <w:numId w:val="23"/>
        </w:numPr>
        <w:shd w:val="clear" w:color="auto" w:fill="auto"/>
        <w:tabs>
          <w:tab w:val="left" w:pos="413"/>
        </w:tabs>
        <w:spacing w:before="0" w:after="0"/>
        <w:ind w:left="460"/>
        <w:jc w:val="both"/>
      </w:pPr>
      <w:r>
        <w:t>Z postępowania o udzielenie zamówienia Zamawiający wykluczy Wykonawcę w stosunku, do którego zachodzi którakolwiek z okoliczności, o których mowa w art. 108 ust. 1 (obligatoryjne przesłanki wykluczenia) i art. 109 ust. 1 pkt 1</w:t>
      </w:r>
      <w:r w:rsidR="00387A63">
        <w:t>,</w:t>
      </w:r>
      <w:r>
        <w:t xml:space="preserve"> 4</w:t>
      </w:r>
      <w:r w:rsidR="00387A63">
        <w:t xml:space="preserve"> i 8</w:t>
      </w:r>
      <w:r>
        <w:t xml:space="preserve"> ustawy </w:t>
      </w:r>
      <w:proofErr w:type="spellStart"/>
      <w:r>
        <w:t>Pzp</w:t>
      </w:r>
      <w:proofErr w:type="spellEnd"/>
      <w:r>
        <w:t xml:space="preserve"> (fakultatywne przesłanki wykluczenia):</w:t>
      </w:r>
    </w:p>
    <w:p w14:paraId="4A281EAC" w14:textId="77777777" w:rsidR="00664748" w:rsidRDefault="00000000">
      <w:pPr>
        <w:pStyle w:val="Nagwek10"/>
        <w:keepNext/>
        <w:keepLines/>
        <w:shd w:val="clear" w:color="auto" w:fill="auto"/>
        <w:ind w:left="460"/>
      </w:pPr>
      <w:bookmarkStart w:id="30" w:name="bookmark34"/>
      <w:r>
        <w:t>tj.</w:t>
      </w:r>
      <w:bookmarkEnd w:id="30"/>
    </w:p>
    <w:p w14:paraId="002D95D6" w14:textId="77777777" w:rsidR="00664748" w:rsidRDefault="00000000">
      <w:pPr>
        <w:pStyle w:val="Teksttreci20"/>
        <w:shd w:val="clear" w:color="auto" w:fill="auto"/>
        <w:spacing w:before="0" w:after="0"/>
        <w:ind w:left="460" w:firstLine="0"/>
        <w:jc w:val="left"/>
      </w:pPr>
      <w:r>
        <w:t>1) będącego osobą fizyczną, którego prawomocnie skazano za przestępstwo:</w:t>
      </w:r>
    </w:p>
    <w:p w14:paraId="6FD9F50D" w14:textId="77777777" w:rsidR="00664748" w:rsidRDefault="00000000">
      <w:pPr>
        <w:pStyle w:val="Teksttreci20"/>
        <w:numPr>
          <w:ilvl w:val="0"/>
          <w:numId w:val="24"/>
        </w:numPr>
        <w:shd w:val="clear" w:color="auto" w:fill="auto"/>
        <w:tabs>
          <w:tab w:val="left" w:pos="1121"/>
        </w:tabs>
        <w:spacing w:before="0" w:after="0"/>
        <w:ind w:left="1120" w:hanging="360"/>
      </w:pPr>
      <w:r>
        <w:t>udziału w zorganizowanej grupie przestępczej albo związku mającym na celu popełnienie przestępstwa lub przestępstwa skarbowego, o którym mowa w art. 258 Kodeksu karnego,</w:t>
      </w:r>
    </w:p>
    <w:p w14:paraId="179AEA6A" w14:textId="77777777" w:rsidR="00664748" w:rsidRDefault="00000000">
      <w:pPr>
        <w:pStyle w:val="Teksttreci20"/>
        <w:numPr>
          <w:ilvl w:val="0"/>
          <w:numId w:val="24"/>
        </w:numPr>
        <w:shd w:val="clear" w:color="auto" w:fill="auto"/>
        <w:tabs>
          <w:tab w:val="left" w:pos="1121"/>
        </w:tabs>
        <w:spacing w:before="0" w:after="0"/>
        <w:ind w:left="1120" w:hanging="360"/>
      </w:pPr>
      <w:r>
        <w:t>handlu ludźmi, o którym mowa w art. 189a Kodeksu karnego,</w:t>
      </w:r>
    </w:p>
    <w:p w14:paraId="2D1F9B95" w14:textId="77777777" w:rsidR="00664748" w:rsidRDefault="00000000">
      <w:pPr>
        <w:pStyle w:val="Teksttreci20"/>
        <w:numPr>
          <w:ilvl w:val="0"/>
          <w:numId w:val="24"/>
        </w:numPr>
        <w:shd w:val="clear" w:color="auto" w:fill="auto"/>
        <w:tabs>
          <w:tab w:val="left" w:pos="1121"/>
        </w:tabs>
        <w:spacing w:before="0" w:after="0"/>
        <w:ind w:left="1120" w:hanging="360"/>
      </w:pPr>
      <w:r>
        <w:t>o którym mowa w art. 228-230a, art. 250a Kodeksu karnego(Dz. U. z 2022 r. poz. 1138 z późn.zm.) , w art. 46-48 ustawy z dnia 25 czerwca 2010 r. o sporcie (Dz. U. z 2023 r. poz. 2048) lub w art. 54 ust. 1-4 ustawy z dnia 12 maja 2011 r. o refundacji leków, środków spożywczych specjalnego przeznaczenia żywieniowego oraz wyrobów medycznych (Dz. U. z 2023 r. poz. 826 z późn.zm.),</w:t>
      </w:r>
    </w:p>
    <w:p w14:paraId="30A06A03" w14:textId="77777777" w:rsidR="00664748" w:rsidRDefault="00000000">
      <w:pPr>
        <w:pStyle w:val="Teksttreci20"/>
        <w:numPr>
          <w:ilvl w:val="0"/>
          <w:numId w:val="24"/>
        </w:numPr>
        <w:shd w:val="clear" w:color="auto" w:fill="auto"/>
        <w:tabs>
          <w:tab w:val="left" w:pos="1121"/>
        </w:tabs>
        <w:spacing w:before="0" w:after="0"/>
        <w:ind w:left="1120" w:hanging="360"/>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50FC87D" w14:textId="77777777" w:rsidR="00664748" w:rsidRDefault="00000000">
      <w:pPr>
        <w:pStyle w:val="Teksttreci20"/>
        <w:numPr>
          <w:ilvl w:val="0"/>
          <w:numId w:val="24"/>
        </w:numPr>
        <w:shd w:val="clear" w:color="auto" w:fill="auto"/>
        <w:tabs>
          <w:tab w:val="left" w:pos="1121"/>
        </w:tabs>
        <w:spacing w:before="0" w:after="0"/>
        <w:ind w:left="1120" w:hanging="360"/>
      </w:pPr>
      <w:r>
        <w:t>o charakterze terrorystycznym, o którym mowa w art. 115 § 20 Kodeksu karnego, lub mające na celu popełnienie tego przestępstwa,</w:t>
      </w:r>
    </w:p>
    <w:p w14:paraId="198B1D42" w14:textId="77777777" w:rsidR="00664748" w:rsidRDefault="00000000">
      <w:pPr>
        <w:pStyle w:val="Teksttreci20"/>
        <w:numPr>
          <w:ilvl w:val="0"/>
          <w:numId w:val="24"/>
        </w:numPr>
        <w:shd w:val="clear" w:color="auto" w:fill="auto"/>
        <w:tabs>
          <w:tab w:val="left" w:pos="1102"/>
        </w:tabs>
        <w:spacing w:before="0" w:after="0"/>
        <w:ind w:left="1100" w:hanging="360"/>
      </w:pPr>
      <w:r>
        <w:t>powierzenia wykonywania pracy małoletniemu cudzoziemcowi, o którym mowa w art. 9 ust. 2 ustawy z dnia 15 czerwca 2012 r. o skutkach powierzania wykonywania pracy cudzoziemcom przebywającym wbrew przepisom na terytorium Rzeczypospolitej Polskiej (Dz. U. z 2021 poz. 1745),</w:t>
      </w:r>
    </w:p>
    <w:p w14:paraId="08EE2926" w14:textId="77777777" w:rsidR="00664748" w:rsidRDefault="00000000">
      <w:pPr>
        <w:pStyle w:val="Teksttreci20"/>
        <w:numPr>
          <w:ilvl w:val="0"/>
          <w:numId w:val="24"/>
        </w:numPr>
        <w:shd w:val="clear" w:color="auto" w:fill="auto"/>
        <w:tabs>
          <w:tab w:val="left" w:pos="1102"/>
        </w:tabs>
        <w:spacing w:before="0" w:after="0"/>
        <w:ind w:left="1100" w:hanging="360"/>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AD44D0" w14:textId="77777777" w:rsidR="00664748" w:rsidRDefault="00000000">
      <w:pPr>
        <w:pStyle w:val="Teksttreci20"/>
        <w:numPr>
          <w:ilvl w:val="0"/>
          <w:numId w:val="24"/>
        </w:numPr>
        <w:shd w:val="clear" w:color="auto" w:fill="auto"/>
        <w:tabs>
          <w:tab w:val="left" w:pos="1102"/>
        </w:tabs>
        <w:spacing w:before="0" w:after="0"/>
        <w:ind w:left="1100" w:hanging="360"/>
      </w:pPr>
      <w:r>
        <w:t>o którym mowa w art. 9 ust. 1 i 3 lub art. 10 ustawy z dnia 15 czerwca 2012 r. o skutkach powierzania wykonywania pracy cudzoziemcom przebywającym wbrew przepisom na terytorium Rzeczypospolitej Polskiej;</w:t>
      </w:r>
    </w:p>
    <w:p w14:paraId="1935A746" w14:textId="77777777" w:rsidR="00664748" w:rsidRDefault="00000000">
      <w:pPr>
        <w:pStyle w:val="Teksttreci20"/>
        <w:shd w:val="clear" w:color="auto" w:fill="auto"/>
        <w:spacing w:before="0" w:after="0"/>
        <w:ind w:left="740" w:hanging="280"/>
      </w:pPr>
      <w:r>
        <w:t>- lub za odpowiedni czyn zabroniony określony w przepisach prawa obcego;</w:t>
      </w:r>
    </w:p>
    <w:p w14:paraId="3A5ED563" w14:textId="77777777" w:rsidR="00664748" w:rsidRDefault="00000000">
      <w:pPr>
        <w:pStyle w:val="Teksttreci20"/>
        <w:numPr>
          <w:ilvl w:val="0"/>
          <w:numId w:val="21"/>
        </w:numPr>
        <w:shd w:val="clear" w:color="auto" w:fill="auto"/>
        <w:tabs>
          <w:tab w:val="left" w:pos="768"/>
        </w:tabs>
        <w:spacing w:before="0" w:after="0"/>
        <w:ind w:left="740" w:hanging="280"/>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32D1034" w14:textId="77777777" w:rsidR="00664748" w:rsidRDefault="00000000">
      <w:pPr>
        <w:pStyle w:val="Teksttreci20"/>
        <w:numPr>
          <w:ilvl w:val="0"/>
          <w:numId w:val="21"/>
        </w:numPr>
        <w:shd w:val="clear" w:color="auto" w:fill="auto"/>
        <w:tabs>
          <w:tab w:val="left" w:pos="768"/>
        </w:tabs>
        <w:spacing w:before="0" w:after="0"/>
        <w:ind w:left="740" w:hanging="28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w:t>
      </w:r>
      <w:r>
        <w:lastRenderedPageBreak/>
        <w:t>zawarł wiążące porozumienie w sprawie spłaty tych należności;</w:t>
      </w:r>
    </w:p>
    <w:p w14:paraId="52D3818B" w14:textId="77777777" w:rsidR="00664748" w:rsidRDefault="00000000">
      <w:pPr>
        <w:pStyle w:val="Teksttreci20"/>
        <w:numPr>
          <w:ilvl w:val="0"/>
          <w:numId w:val="21"/>
        </w:numPr>
        <w:shd w:val="clear" w:color="auto" w:fill="auto"/>
        <w:tabs>
          <w:tab w:val="left" w:pos="778"/>
        </w:tabs>
        <w:spacing w:before="0" w:after="0"/>
        <w:ind w:left="740" w:hanging="280"/>
      </w:pPr>
      <w:r>
        <w:t>wobec którego prawomocnie orzeczono zakaz ubiegania się o zamówienia publiczne;</w:t>
      </w:r>
    </w:p>
    <w:p w14:paraId="171D857E" w14:textId="77777777" w:rsidR="00664748" w:rsidRDefault="00000000">
      <w:pPr>
        <w:pStyle w:val="Teksttreci20"/>
        <w:numPr>
          <w:ilvl w:val="0"/>
          <w:numId w:val="21"/>
        </w:numPr>
        <w:shd w:val="clear" w:color="auto" w:fill="auto"/>
        <w:tabs>
          <w:tab w:val="left" w:pos="778"/>
        </w:tabs>
        <w:spacing w:before="0" w:after="0"/>
        <w:ind w:left="740" w:hanging="28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296FE00" w14:textId="77777777" w:rsidR="00664748" w:rsidRDefault="00000000">
      <w:pPr>
        <w:pStyle w:val="Teksttreci20"/>
        <w:numPr>
          <w:ilvl w:val="0"/>
          <w:numId w:val="21"/>
        </w:numPr>
        <w:shd w:val="clear" w:color="auto" w:fill="auto"/>
        <w:tabs>
          <w:tab w:val="left" w:pos="778"/>
        </w:tabs>
        <w:spacing w:before="0" w:after="0"/>
        <w:ind w:left="740" w:hanging="280"/>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59B2DED" w14:textId="77777777" w:rsidR="00664748" w:rsidRDefault="00000000">
      <w:pPr>
        <w:pStyle w:val="Teksttreci20"/>
        <w:numPr>
          <w:ilvl w:val="0"/>
          <w:numId w:val="21"/>
        </w:numPr>
        <w:shd w:val="clear" w:color="auto" w:fill="auto"/>
        <w:tabs>
          <w:tab w:val="left" w:pos="778"/>
        </w:tabs>
        <w:spacing w:before="0" w:after="0"/>
        <w:ind w:left="740" w:hanging="280"/>
      </w:pP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D3DB477" w14:textId="77777777" w:rsidR="00664748" w:rsidRDefault="00000000">
      <w:pPr>
        <w:pStyle w:val="Teksttreci20"/>
        <w:numPr>
          <w:ilvl w:val="0"/>
          <w:numId w:val="21"/>
        </w:numPr>
        <w:shd w:val="clear" w:color="auto" w:fill="auto"/>
        <w:tabs>
          <w:tab w:val="left" w:pos="778"/>
        </w:tabs>
        <w:spacing w:before="0" w:after="0"/>
        <w:ind w:left="740" w:hanging="280"/>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3410B22" w14:textId="77777777" w:rsidR="00664748" w:rsidRDefault="00000000">
      <w:pPr>
        <w:pStyle w:val="Teksttreci20"/>
        <w:numPr>
          <w:ilvl w:val="0"/>
          <w:numId w:val="21"/>
        </w:numPr>
        <w:shd w:val="clear" w:color="auto" w:fill="auto"/>
        <w:tabs>
          <w:tab w:val="left" w:pos="778"/>
        </w:tabs>
        <w:spacing w:before="0" w:after="0"/>
        <w:ind w:left="740" w:hanging="280"/>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3CCCCA" w14:textId="3D39F0D5" w:rsidR="00387A63" w:rsidRDefault="00387A63">
      <w:pPr>
        <w:pStyle w:val="Teksttreci20"/>
        <w:numPr>
          <w:ilvl w:val="0"/>
          <w:numId w:val="21"/>
        </w:numPr>
        <w:shd w:val="clear" w:color="auto" w:fill="auto"/>
        <w:tabs>
          <w:tab w:val="left" w:pos="778"/>
        </w:tabs>
        <w:spacing w:before="0" w:after="0"/>
        <w:ind w:left="740" w:hanging="280"/>
      </w:pPr>
      <w: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w:t>
      </w:r>
      <w:r w:rsidR="001B5415">
        <w:t xml:space="preserve">przez zamawiającego w postępowaniu o udzielenie zamówienia, lub który zataił te informacje lub nie jest w stanie przedstawić wymaganych podmiotowych środków dowodowych. </w:t>
      </w:r>
    </w:p>
    <w:p w14:paraId="7154B8EB" w14:textId="77777777" w:rsidR="00664748" w:rsidRDefault="00000000">
      <w:pPr>
        <w:pStyle w:val="Teksttreci20"/>
        <w:numPr>
          <w:ilvl w:val="0"/>
          <w:numId w:val="23"/>
        </w:numPr>
        <w:shd w:val="clear" w:color="auto" w:fill="auto"/>
        <w:tabs>
          <w:tab w:val="left" w:pos="422"/>
        </w:tabs>
        <w:spacing w:before="0" w:after="0"/>
        <w:ind w:firstLine="0"/>
        <w:jc w:val="left"/>
      </w:pPr>
      <w:r>
        <w:t>Z postępowania zostanie wykluczony Wykonawca podlegający wykluczeniu na podstawie</w:t>
      </w:r>
    </w:p>
    <w:p w14:paraId="5A46F799" w14:textId="77777777" w:rsidR="00664748" w:rsidRDefault="00000000">
      <w:pPr>
        <w:pStyle w:val="Teksttreci20"/>
        <w:shd w:val="clear" w:color="auto" w:fill="auto"/>
        <w:spacing w:before="0" w:after="0"/>
        <w:ind w:left="740" w:hanging="280"/>
      </w:pPr>
      <w:r>
        <w:t>przepisu art. 7 ust. 1 ustawy z dnia 13 kwietnia 2022 roku o szczególnych rozwiązaniach</w:t>
      </w:r>
    </w:p>
    <w:p w14:paraId="6F958C75" w14:textId="77777777" w:rsidR="00664748" w:rsidRDefault="00000000">
      <w:pPr>
        <w:pStyle w:val="Teksttreci20"/>
        <w:shd w:val="clear" w:color="auto" w:fill="auto"/>
        <w:spacing w:before="0" w:after="0"/>
        <w:ind w:left="740" w:hanging="280"/>
      </w:pPr>
      <w:r>
        <w:t>w zakresie przeciwdziałania wspieraniu agresji na Ukrainę oraz służących ochronie</w:t>
      </w:r>
    </w:p>
    <w:p w14:paraId="573A6993" w14:textId="77777777" w:rsidR="00664748" w:rsidRDefault="00000000">
      <w:pPr>
        <w:pStyle w:val="Teksttreci20"/>
        <w:shd w:val="clear" w:color="auto" w:fill="auto"/>
        <w:spacing w:before="0" w:after="0"/>
        <w:ind w:left="740" w:hanging="280"/>
      </w:pPr>
      <w:r>
        <w:t>bezpieczeństwa narodowego (Dz. U. z 2023 r. poz. 1497 z późn.zm.).</w:t>
      </w:r>
    </w:p>
    <w:p w14:paraId="76F11D04" w14:textId="77777777" w:rsidR="00664748" w:rsidRDefault="00000000">
      <w:pPr>
        <w:pStyle w:val="Teksttreci20"/>
        <w:numPr>
          <w:ilvl w:val="0"/>
          <w:numId w:val="23"/>
        </w:numPr>
        <w:shd w:val="clear" w:color="auto" w:fill="auto"/>
        <w:tabs>
          <w:tab w:val="left" w:pos="319"/>
        </w:tabs>
        <w:spacing w:before="0" w:after="225" w:line="206" w:lineRule="exact"/>
        <w:ind w:left="380" w:hanging="380"/>
      </w:pPr>
      <w:r>
        <w:t>Wykonawca może zostać wykluczony przez Zamawiającego na każdym etapie postępowania.</w:t>
      </w:r>
    </w:p>
    <w:p w14:paraId="1AF322E2" w14:textId="77777777" w:rsidR="00664748" w:rsidRDefault="00000000">
      <w:pPr>
        <w:pStyle w:val="Teksttreci40"/>
        <w:shd w:val="clear" w:color="auto" w:fill="auto"/>
        <w:spacing w:before="0" w:after="0"/>
        <w:ind w:left="380" w:hanging="380"/>
        <w:jc w:val="both"/>
      </w:pPr>
      <w:r>
        <w:rPr>
          <w:rStyle w:val="Teksttreci41"/>
          <w:b/>
          <w:bCs/>
        </w:rPr>
        <w:t>XI PODSTAWY WYKLUCZENIA NA PODSTAWIE USTAWY Z DNIA 13 KWIETNIA 2022 R. O</w:t>
      </w:r>
    </w:p>
    <w:p w14:paraId="7C8DF876" w14:textId="77777777" w:rsidR="00664748" w:rsidRDefault="00000000">
      <w:pPr>
        <w:pStyle w:val="Teksttreci40"/>
        <w:shd w:val="clear" w:color="auto" w:fill="auto"/>
        <w:spacing w:before="0" w:after="0"/>
        <w:ind w:left="380" w:hanging="380"/>
        <w:jc w:val="both"/>
      </w:pPr>
      <w:r>
        <w:rPr>
          <w:rStyle w:val="Teksttreci41"/>
          <w:b/>
          <w:bCs/>
        </w:rPr>
        <w:t>SZCZEGÓLNYCH ROZWIĄZANIACH W ZAKRESIE PRZECIWDZIAŁANIA WSPIERANIU</w:t>
      </w:r>
    </w:p>
    <w:p w14:paraId="6D81C831" w14:textId="77777777" w:rsidR="00664748" w:rsidRDefault="00000000">
      <w:pPr>
        <w:pStyle w:val="Teksttreci40"/>
        <w:shd w:val="clear" w:color="auto" w:fill="auto"/>
        <w:spacing w:before="0" w:after="260"/>
        <w:ind w:left="380" w:hanging="380"/>
        <w:jc w:val="both"/>
      </w:pPr>
      <w:r>
        <w:rPr>
          <w:rStyle w:val="Teksttreci41"/>
          <w:b/>
          <w:bCs/>
        </w:rPr>
        <w:t>AGRESJI NA UKRAINĘ ORAZ SŁUŻĄCYCH OCHRONIE BEZPIECZEŃSTWA NARODOWEGO:</w:t>
      </w:r>
    </w:p>
    <w:p w14:paraId="26E9ED6C" w14:textId="77777777" w:rsidR="00664748" w:rsidRDefault="00000000">
      <w:pPr>
        <w:pStyle w:val="Teksttreci20"/>
        <w:numPr>
          <w:ilvl w:val="0"/>
          <w:numId w:val="25"/>
        </w:numPr>
        <w:shd w:val="clear" w:color="auto" w:fill="auto"/>
        <w:tabs>
          <w:tab w:val="left" w:pos="319"/>
        </w:tabs>
        <w:spacing w:before="0" w:after="0"/>
        <w:ind w:left="380" w:hanging="380"/>
      </w:pPr>
      <w:r>
        <w:t>Na podstawie ustawy z dnia 13 kwietnia 2022 r. o szczególnych rozwiązaniach w zakresie przeciwdziałania wspieraniu agresji na Ukrainę oraz służących ochronie bezpieczeństwa narodowego (zwanej dalej „ustawą sankcyjną") z postępowania o udzielenie zamówienia publicznego wyklucza się:</w:t>
      </w:r>
    </w:p>
    <w:p w14:paraId="7746182E" w14:textId="77777777" w:rsidR="00664748" w:rsidRDefault="00000000">
      <w:pPr>
        <w:pStyle w:val="Teksttreci20"/>
        <w:numPr>
          <w:ilvl w:val="0"/>
          <w:numId w:val="26"/>
        </w:numPr>
        <w:shd w:val="clear" w:color="auto" w:fill="auto"/>
        <w:tabs>
          <w:tab w:val="left" w:pos="1188"/>
        </w:tabs>
        <w:spacing w:before="0" w:after="0"/>
        <w:ind w:left="1180" w:hanging="440"/>
      </w:pPr>
      <w:r>
        <w:t>Wykonawcę wymienionego w wykazach określonych w rozporządzeniu 765/2006 i rozporządzeniu 269/2014 albo wpisanego na listę na podstawie decyzji w sprawie wpisu na listę rozstrzygającej o zastosowaniu środka, o którym mowa w art. 1 pkt 3 ustawy sankcyjnej (wykluczenie z postępowania);</w:t>
      </w:r>
    </w:p>
    <w:p w14:paraId="571A95A5" w14:textId="77777777" w:rsidR="00664748" w:rsidRDefault="00000000">
      <w:pPr>
        <w:pStyle w:val="Teksttreci20"/>
        <w:numPr>
          <w:ilvl w:val="0"/>
          <w:numId w:val="26"/>
        </w:numPr>
        <w:shd w:val="clear" w:color="auto" w:fill="auto"/>
        <w:tabs>
          <w:tab w:val="left" w:pos="1188"/>
        </w:tabs>
        <w:spacing w:before="0" w:after="0"/>
        <w:ind w:left="1180" w:hanging="440"/>
      </w:pPr>
      <w:r>
        <w:t xml:space="preserve">Wykonawcę, którego beneficjentem rzeczywistym w rozumieniu ustawy z dnia 1 marca 2018 r. o przeciwdziałaniu praniu pieniędzy oraz finansowaniu terroryzmu (Dz. U. z 2023 r. poz. 1124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lastRenderedPageBreak/>
        <w:t>sankcyjnej (wykluczenie z postępowania)</w:t>
      </w:r>
    </w:p>
    <w:p w14:paraId="31EBBB60" w14:textId="77777777" w:rsidR="00664748" w:rsidRDefault="00000000">
      <w:pPr>
        <w:pStyle w:val="Teksttreci20"/>
        <w:numPr>
          <w:ilvl w:val="0"/>
          <w:numId w:val="26"/>
        </w:numPr>
        <w:shd w:val="clear" w:color="auto" w:fill="auto"/>
        <w:tabs>
          <w:tab w:val="left" w:pos="1188"/>
        </w:tabs>
        <w:spacing w:before="0" w:after="0"/>
        <w:ind w:left="1180" w:hanging="440"/>
      </w:pPr>
      <w:r>
        <w:t>Wykonawcę, którego jednostką dominującą w rozumieniu art. 3 ust. 1 pkt 37 ustawy z dnia 29 września 1994 r. o rachunkowości (Dz. U. z 2023 r. poz. 120 z późn.zm.),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(wykluczenie z postępowania).</w:t>
      </w:r>
    </w:p>
    <w:p w14:paraId="3B8022F3" w14:textId="77777777" w:rsidR="00664748" w:rsidRDefault="00000000">
      <w:pPr>
        <w:pStyle w:val="Teksttreci20"/>
        <w:numPr>
          <w:ilvl w:val="0"/>
          <w:numId w:val="25"/>
        </w:numPr>
        <w:shd w:val="clear" w:color="auto" w:fill="auto"/>
        <w:tabs>
          <w:tab w:val="left" w:pos="319"/>
        </w:tabs>
        <w:spacing w:before="0" w:after="0"/>
        <w:ind w:left="380" w:hanging="380"/>
      </w:pPr>
      <w:r>
        <w:t>Wykluczenie następuje na okres trwania okoliczności określonych w ust. 1.</w:t>
      </w:r>
    </w:p>
    <w:p w14:paraId="3DC98C49" w14:textId="77777777" w:rsidR="00664748" w:rsidRDefault="00000000">
      <w:pPr>
        <w:pStyle w:val="Teksttreci20"/>
        <w:numPr>
          <w:ilvl w:val="0"/>
          <w:numId w:val="25"/>
        </w:numPr>
        <w:shd w:val="clear" w:color="auto" w:fill="auto"/>
        <w:tabs>
          <w:tab w:val="left" w:pos="319"/>
        </w:tabs>
        <w:spacing w:before="0" w:after="0"/>
        <w:ind w:left="380" w:hanging="380"/>
      </w:pPr>
      <w:r>
        <w:t xml:space="preserve">W przypadku wykonawcy wykluczonego na podstawie ust. 1, zamawiający odrzuca ofertę takiego wykonawcy na podstawie art. 226 ust. 1 pkt. 2 lit. a ustawy </w:t>
      </w:r>
      <w:proofErr w:type="spellStart"/>
      <w:r>
        <w:t>Pzp</w:t>
      </w:r>
      <w:proofErr w:type="spellEnd"/>
      <w:r>
        <w:t xml:space="preserve"> w związku z art. 7 ust. 3 ustawy z dnia 13 kwietnia 2022 r. o szczególnych rozwiązaniach w zakresie przeciwdziałania wspieraniu agresji na Ukrainę oraz służących ochronie bezpieczeństwa narodowego</w:t>
      </w:r>
      <w:hyperlink w:anchor="bookmark0" w:tooltip="Current Document">
        <w:r>
          <w:t>.</w:t>
        </w:r>
        <w:r>
          <w:rPr>
            <w:vertAlign w:val="superscript"/>
          </w:rPr>
          <w:footnoteReference w:id="1"/>
        </w:r>
      </w:hyperlink>
    </w:p>
    <w:p w14:paraId="78179559" w14:textId="77777777" w:rsidR="00664748" w:rsidRDefault="00000000">
      <w:pPr>
        <w:pStyle w:val="Teksttreci20"/>
        <w:numPr>
          <w:ilvl w:val="0"/>
          <w:numId w:val="25"/>
        </w:numPr>
        <w:shd w:val="clear" w:color="auto" w:fill="auto"/>
        <w:tabs>
          <w:tab w:val="left" w:pos="319"/>
        </w:tabs>
        <w:spacing w:before="0" w:after="0"/>
        <w:ind w:left="380" w:hanging="380"/>
      </w:pPr>
      <w:r>
        <w:t>Kontrola udzielania zamówienia publicznego w zakresie zgodności z ust. 1 jest wykonywana zgodnie z art. 596 ustawy z dnia 11 września 2019 r. - Prawo zamówień publicznych.</w:t>
      </w:r>
    </w:p>
    <w:p w14:paraId="3BC96674" w14:textId="77777777" w:rsidR="00664748" w:rsidRDefault="00000000">
      <w:pPr>
        <w:pStyle w:val="Teksttreci20"/>
        <w:numPr>
          <w:ilvl w:val="0"/>
          <w:numId w:val="25"/>
        </w:numPr>
        <w:shd w:val="clear" w:color="auto" w:fill="auto"/>
        <w:tabs>
          <w:tab w:val="left" w:pos="319"/>
        </w:tabs>
        <w:spacing w:before="0" w:after="0"/>
        <w:ind w:left="380" w:hanging="380"/>
      </w:pPr>
      <w:r>
        <w:t>Przez ubieganie się o udzielenie zamówienia publicznego rozumie się złożenie oferty</w:t>
      </w:r>
      <w:hyperlink w:anchor="bookmark1" w:tooltip="Current Document">
        <w:r>
          <w:t>.</w:t>
        </w:r>
        <w:r>
          <w:rPr>
            <w:vertAlign w:val="superscript"/>
          </w:rPr>
          <w:footnoteReference w:id="2"/>
        </w:r>
      </w:hyperlink>
    </w:p>
    <w:p w14:paraId="386C3201" w14:textId="77777777" w:rsidR="00664748" w:rsidRDefault="00000000">
      <w:pPr>
        <w:pStyle w:val="Teksttreci20"/>
        <w:numPr>
          <w:ilvl w:val="0"/>
          <w:numId w:val="25"/>
        </w:numPr>
        <w:shd w:val="clear" w:color="auto" w:fill="auto"/>
        <w:tabs>
          <w:tab w:val="left" w:pos="319"/>
        </w:tabs>
        <w:spacing w:before="0" w:after="0"/>
        <w:ind w:left="380" w:hanging="380"/>
      </w:pPr>
      <w:r>
        <w:t>Osoba lub podmiot podlegające wykluczeniu na podstawie ust. 1, które w okresie tego wykluczenia ubiegają się o udzielenie zamówienia publicznego lub biorą udział w postepowaniu o udzielenie zamówienia publicznego, podlegają karze pieniężnej.</w:t>
      </w:r>
    </w:p>
    <w:p w14:paraId="29C71D3E" w14:textId="77777777" w:rsidR="00664748" w:rsidRDefault="00000000">
      <w:pPr>
        <w:pStyle w:val="Teksttreci20"/>
        <w:numPr>
          <w:ilvl w:val="0"/>
          <w:numId w:val="25"/>
        </w:numPr>
        <w:shd w:val="clear" w:color="auto" w:fill="auto"/>
        <w:tabs>
          <w:tab w:val="left" w:pos="319"/>
        </w:tabs>
        <w:spacing w:before="0" w:after="0"/>
        <w:ind w:left="380" w:hanging="380"/>
      </w:pPr>
      <w:r>
        <w:t>Karę pieniężną, o której mowa w ust. 6, nakłada Prezes Urzędu Zamówień Publicznych w drodze decyzji, do wysokości 20 000 000 zł.</w:t>
      </w:r>
    </w:p>
    <w:p w14:paraId="56B994EF" w14:textId="77777777" w:rsidR="00664748" w:rsidRDefault="00000000">
      <w:pPr>
        <w:pStyle w:val="Teksttreci20"/>
        <w:numPr>
          <w:ilvl w:val="0"/>
          <w:numId w:val="25"/>
        </w:numPr>
        <w:shd w:val="clear" w:color="auto" w:fill="auto"/>
        <w:tabs>
          <w:tab w:val="left" w:pos="319"/>
        </w:tabs>
        <w:spacing w:before="0" w:after="0"/>
        <w:ind w:left="380" w:hanging="380"/>
      </w:pPr>
      <w:r>
        <w:t xml:space="preserve">W zakresie nieuregulowanym w ust. 6 i 7 do nakładania i wymierzania kary pieniężnej, o której mowa w ust. 6, stosuje się przepisy działu </w:t>
      </w:r>
      <w:proofErr w:type="spellStart"/>
      <w:r>
        <w:t>IVa</w:t>
      </w:r>
      <w:proofErr w:type="spellEnd"/>
      <w:r>
        <w:t xml:space="preserve"> ustawy z dnia 14 czerwca 1960 r. - Kodeks postępowania administracyjnego.</w:t>
      </w:r>
    </w:p>
    <w:p w14:paraId="2893849E" w14:textId="77777777" w:rsidR="00664748" w:rsidRDefault="00000000">
      <w:pPr>
        <w:pStyle w:val="Teksttreci20"/>
        <w:numPr>
          <w:ilvl w:val="0"/>
          <w:numId w:val="25"/>
        </w:numPr>
        <w:shd w:val="clear" w:color="auto" w:fill="auto"/>
        <w:tabs>
          <w:tab w:val="left" w:pos="319"/>
        </w:tabs>
        <w:spacing w:before="0" w:after="0"/>
        <w:ind w:left="380" w:hanging="380"/>
      </w:pPr>
      <w:r>
        <w:t>Wpływy z kar pieniężnych, o których mowa w ust. 6, stanowią dochód budżetu państwa.</w:t>
      </w:r>
    </w:p>
    <w:p w14:paraId="3E537B8A" w14:textId="77777777" w:rsidR="00664748" w:rsidRDefault="00000000">
      <w:pPr>
        <w:pStyle w:val="Teksttreci60"/>
        <w:shd w:val="clear" w:color="auto" w:fill="auto"/>
        <w:spacing w:before="0" w:after="670" w:line="250" w:lineRule="exact"/>
      </w:pPr>
      <w:bookmarkStart w:id="33" w:name="bookmark35"/>
      <w:r>
        <w:t>UWAGA!!!: W celu wykazania braku podstaw wykluczenia z ww. podstawy prawnej Wykonawca zobowiązany jest do złożenia oświadczenia o braku podstaw do wykluczenia w ww. zakresie na załączniku nr 8.</w:t>
      </w:r>
      <w:bookmarkEnd w:id="33"/>
    </w:p>
    <w:p w14:paraId="571378E6" w14:textId="77777777" w:rsidR="00D24AEC" w:rsidRPr="00D24AEC" w:rsidRDefault="00D24AEC">
      <w:pPr>
        <w:pStyle w:val="Teksttreci60"/>
        <w:numPr>
          <w:ilvl w:val="0"/>
          <w:numId w:val="41"/>
        </w:numPr>
        <w:shd w:val="clear" w:color="auto" w:fill="auto"/>
        <w:spacing w:before="0" w:after="0" w:line="250" w:lineRule="exact"/>
        <w:jc w:val="left"/>
      </w:pPr>
      <w:r w:rsidRPr="00D24AEC">
        <w:t>INFORMACJE O ŚRODKACH KOMUNIKACJI ELEKTRONICZNEJ, PRZY UŻYCIU,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66"/>
        <w:gridCol w:w="1882"/>
        <w:gridCol w:w="398"/>
        <w:gridCol w:w="2213"/>
        <w:gridCol w:w="2376"/>
      </w:tblGrid>
      <w:tr w:rsidR="00D24AEC" w:rsidRPr="00D24AEC" w14:paraId="7F8760C8" w14:textId="77777777" w:rsidTr="00F91A4B">
        <w:trPr>
          <w:trHeight w:hRule="exact" w:val="307"/>
          <w:jc w:val="center"/>
        </w:trPr>
        <w:tc>
          <w:tcPr>
            <w:tcW w:w="4148" w:type="dxa"/>
            <w:gridSpan w:val="2"/>
            <w:tcBorders>
              <w:top w:val="single" w:sz="4" w:space="0" w:color="auto"/>
            </w:tcBorders>
            <w:shd w:val="clear" w:color="auto" w:fill="FFFFFF"/>
            <w:vAlign w:val="bottom"/>
          </w:tcPr>
          <w:p w14:paraId="2111F48F"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KTÓRYCH ZAMAWIAJĄCY BĘDZIE</w:t>
            </w:r>
          </w:p>
        </w:tc>
        <w:tc>
          <w:tcPr>
            <w:tcW w:w="2611" w:type="dxa"/>
            <w:gridSpan w:val="2"/>
            <w:tcBorders>
              <w:top w:val="single" w:sz="4" w:space="0" w:color="auto"/>
            </w:tcBorders>
            <w:shd w:val="clear" w:color="auto" w:fill="FFFFFF"/>
            <w:vAlign w:val="bottom"/>
          </w:tcPr>
          <w:p w14:paraId="48DFE618"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KOMUNIKOWAŁ SIE</w:t>
            </w:r>
          </w:p>
        </w:tc>
        <w:tc>
          <w:tcPr>
            <w:tcW w:w="2376" w:type="dxa"/>
            <w:tcBorders>
              <w:top w:val="single" w:sz="4" w:space="0" w:color="auto"/>
            </w:tcBorders>
            <w:shd w:val="clear" w:color="auto" w:fill="FFFFFF"/>
            <w:vAlign w:val="bottom"/>
          </w:tcPr>
          <w:p w14:paraId="508AFFE2"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Z WYKONAWCAMI,</w:t>
            </w:r>
          </w:p>
        </w:tc>
      </w:tr>
      <w:tr w:rsidR="00D24AEC" w:rsidRPr="00D24AEC" w14:paraId="646A84D2" w14:textId="77777777" w:rsidTr="00F91A4B">
        <w:trPr>
          <w:trHeight w:hRule="exact" w:val="240"/>
          <w:jc w:val="center"/>
        </w:trPr>
        <w:tc>
          <w:tcPr>
            <w:tcW w:w="2266" w:type="dxa"/>
            <w:tcBorders>
              <w:top w:val="single" w:sz="4" w:space="0" w:color="auto"/>
            </w:tcBorders>
            <w:shd w:val="clear" w:color="auto" w:fill="FFFFFF"/>
            <w:vAlign w:val="bottom"/>
          </w:tcPr>
          <w:p w14:paraId="0798D724"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ORAZ INFORMACJE</w:t>
            </w:r>
          </w:p>
        </w:tc>
        <w:tc>
          <w:tcPr>
            <w:tcW w:w="2280" w:type="dxa"/>
            <w:gridSpan w:val="2"/>
            <w:tcBorders>
              <w:top w:val="single" w:sz="4" w:space="0" w:color="auto"/>
            </w:tcBorders>
            <w:shd w:val="clear" w:color="auto" w:fill="FFFFFF"/>
            <w:vAlign w:val="bottom"/>
          </w:tcPr>
          <w:p w14:paraId="0D822492"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O WYMAGANIACH</w:t>
            </w:r>
          </w:p>
        </w:tc>
        <w:tc>
          <w:tcPr>
            <w:tcW w:w="2213" w:type="dxa"/>
            <w:tcBorders>
              <w:top w:val="single" w:sz="4" w:space="0" w:color="auto"/>
            </w:tcBorders>
            <w:shd w:val="clear" w:color="auto" w:fill="FFFFFF"/>
            <w:vAlign w:val="bottom"/>
          </w:tcPr>
          <w:p w14:paraId="54C1BA1F"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TECHNICZNYCH I</w:t>
            </w:r>
          </w:p>
        </w:tc>
        <w:tc>
          <w:tcPr>
            <w:tcW w:w="2376" w:type="dxa"/>
            <w:tcBorders>
              <w:top w:val="single" w:sz="4" w:space="0" w:color="auto"/>
            </w:tcBorders>
            <w:shd w:val="clear" w:color="auto" w:fill="FFFFFF"/>
            <w:vAlign w:val="bottom"/>
          </w:tcPr>
          <w:p w14:paraId="270E233C"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ORGANIZACYJNYCH</w:t>
            </w:r>
          </w:p>
        </w:tc>
      </w:tr>
      <w:tr w:rsidR="00D24AEC" w:rsidRPr="00D24AEC" w14:paraId="113011EF" w14:textId="77777777" w:rsidTr="00F91A4B">
        <w:trPr>
          <w:trHeight w:hRule="exact" w:val="259"/>
          <w:jc w:val="center"/>
        </w:trPr>
        <w:tc>
          <w:tcPr>
            <w:tcW w:w="2266" w:type="dxa"/>
            <w:tcBorders>
              <w:top w:val="single" w:sz="4" w:space="0" w:color="auto"/>
              <w:bottom w:val="single" w:sz="4" w:space="0" w:color="auto"/>
            </w:tcBorders>
            <w:shd w:val="clear" w:color="auto" w:fill="FFFFFF"/>
            <w:vAlign w:val="bottom"/>
          </w:tcPr>
          <w:p w14:paraId="657645D4"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SPORZĄDZANIA,</w:t>
            </w:r>
          </w:p>
        </w:tc>
        <w:tc>
          <w:tcPr>
            <w:tcW w:w="1882" w:type="dxa"/>
            <w:tcBorders>
              <w:top w:val="single" w:sz="4" w:space="0" w:color="auto"/>
              <w:bottom w:val="single" w:sz="4" w:space="0" w:color="auto"/>
            </w:tcBorders>
            <w:shd w:val="clear" w:color="auto" w:fill="FFFFFF"/>
            <w:vAlign w:val="bottom"/>
          </w:tcPr>
          <w:p w14:paraId="0561B22E"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WYSYŁANIA</w:t>
            </w:r>
          </w:p>
        </w:tc>
        <w:tc>
          <w:tcPr>
            <w:tcW w:w="398" w:type="dxa"/>
            <w:tcBorders>
              <w:top w:val="single" w:sz="4" w:space="0" w:color="auto"/>
              <w:bottom w:val="single" w:sz="4" w:space="0" w:color="auto"/>
            </w:tcBorders>
            <w:shd w:val="clear" w:color="auto" w:fill="FFFFFF"/>
            <w:vAlign w:val="bottom"/>
          </w:tcPr>
          <w:p w14:paraId="0FFD5239"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firstLine="0"/>
              <w:jc w:val="left"/>
              <w:rPr>
                <w:b/>
                <w:bCs/>
              </w:rPr>
            </w:pPr>
            <w:r w:rsidRPr="00D24AEC">
              <w:rPr>
                <w:rStyle w:val="PogrubienieTeksttreci29pt"/>
              </w:rPr>
              <w:t>I</w:t>
            </w:r>
          </w:p>
        </w:tc>
        <w:tc>
          <w:tcPr>
            <w:tcW w:w="2213" w:type="dxa"/>
            <w:tcBorders>
              <w:top w:val="single" w:sz="4" w:space="0" w:color="auto"/>
              <w:bottom w:val="single" w:sz="4" w:space="0" w:color="auto"/>
            </w:tcBorders>
            <w:shd w:val="clear" w:color="auto" w:fill="FFFFFF"/>
            <w:vAlign w:val="bottom"/>
          </w:tcPr>
          <w:p w14:paraId="04482170"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right="280" w:firstLine="0"/>
              <w:jc w:val="left"/>
              <w:rPr>
                <w:b/>
                <w:bCs/>
              </w:rPr>
            </w:pPr>
            <w:r w:rsidRPr="00D24AEC">
              <w:rPr>
                <w:rStyle w:val="PogrubienieTeksttreci29pt"/>
              </w:rPr>
              <w:t>ODBIERANIA</w:t>
            </w:r>
          </w:p>
        </w:tc>
        <w:tc>
          <w:tcPr>
            <w:tcW w:w="2376" w:type="dxa"/>
            <w:tcBorders>
              <w:top w:val="single" w:sz="4" w:space="0" w:color="auto"/>
              <w:bottom w:val="single" w:sz="4" w:space="0" w:color="auto"/>
            </w:tcBorders>
            <w:shd w:val="clear" w:color="auto" w:fill="FFFFFF"/>
            <w:vAlign w:val="bottom"/>
          </w:tcPr>
          <w:p w14:paraId="5E377929" w14:textId="77777777" w:rsidR="00D24AEC" w:rsidRPr="00D24AEC" w:rsidRDefault="00D24AEC" w:rsidP="00D24AEC">
            <w:pPr>
              <w:pStyle w:val="Teksttreci20"/>
              <w:framePr w:w="9134" w:wrap="notBeside" w:vAnchor="text" w:hAnchor="text" w:xAlign="center" w:y="1"/>
              <w:shd w:val="clear" w:color="auto" w:fill="auto"/>
              <w:spacing w:before="0" w:after="0" w:line="218" w:lineRule="exact"/>
              <w:ind w:left="280" w:firstLine="0"/>
              <w:jc w:val="left"/>
              <w:rPr>
                <w:b/>
                <w:bCs/>
              </w:rPr>
            </w:pPr>
            <w:r w:rsidRPr="00D24AEC">
              <w:rPr>
                <w:rStyle w:val="PogrubienieTeksttreci29pt"/>
              </w:rPr>
              <w:t>KORESPONDENCJI</w:t>
            </w:r>
          </w:p>
        </w:tc>
      </w:tr>
    </w:tbl>
    <w:p w14:paraId="7C2CB0D9" w14:textId="77777777" w:rsidR="00D24AEC" w:rsidRPr="00D24AEC" w:rsidRDefault="00D24AEC" w:rsidP="00D24AEC">
      <w:pPr>
        <w:pStyle w:val="Podpistabeli0"/>
        <w:framePr w:w="9134" w:wrap="notBeside" w:vAnchor="text" w:hAnchor="text" w:xAlign="center" w:y="1"/>
        <w:shd w:val="clear" w:color="auto" w:fill="auto"/>
      </w:pPr>
      <w:r w:rsidRPr="00D24AEC">
        <w:t>ELEKTRONICZNEJ:</w:t>
      </w:r>
    </w:p>
    <w:p w14:paraId="4319FD33" w14:textId="77777777" w:rsidR="00D24AEC" w:rsidRDefault="00D24AEC" w:rsidP="00D24AEC">
      <w:pPr>
        <w:pStyle w:val="Teksttreci60"/>
        <w:shd w:val="clear" w:color="auto" w:fill="auto"/>
        <w:spacing w:before="0" w:after="0" w:line="250" w:lineRule="exact"/>
      </w:pPr>
    </w:p>
    <w:p w14:paraId="62E0E64D" w14:textId="77777777" w:rsidR="00D24AEC" w:rsidRPr="00D24AEC" w:rsidRDefault="00D24AEC">
      <w:pPr>
        <w:widowControl/>
        <w:numPr>
          <w:ilvl w:val="0"/>
          <w:numId w:val="43"/>
        </w:numPr>
        <w:pBdr>
          <w:top w:val="nil"/>
          <w:left w:val="nil"/>
          <w:bottom w:val="nil"/>
          <w:right w:val="nil"/>
          <w:between w:val="nil"/>
        </w:pBdr>
        <w:spacing w:line="320" w:lineRule="auto"/>
        <w:jc w:val="both"/>
        <w:rPr>
          <w:rFonts w:ascii="Verdana" w:hAnsi="Verdana"/>
          <w:sz w:val="17"/>
          <w:szCs w:val="17"/>
        </w:rPr>
      </w:pPr>
      <w:r w:rsidRPr="00D24AEC">
        <w:rPr>
          <w:rFonts w:ascii="Verdana" w:hAnsi="Verdana"/>
          <w:sz w:val="17"/>
          <w:szCs w:val="17"/>
        </w:rPr>
        <w:t xml:space="preserve">Postępowanie prowadzone jest w języku polskim w formie elektronicznej za pośrednictwem </w:t>
      </w:r>
      <w:hyperlink r:id="rId19">
        <w:r w:rsidRPr="00D24AEC">
          <w:rPr>
            <w:rFonts w:ascii="Verdana" w:hAnsi="Verdana"/>
            <w:color w:val="1155CC"/>
            <w:sz w:val="17"/>
            <w:szCs w:val="17"/>
            <w:u w:val="single"/>
          </w:rPr>
          <w:t>platformazakupowa.pl</w:t>
        </w:r>
      </w:hyperlink>
      <w:r w:rsidRPr="00D24AEC">
        <w:rPr>
          <w:rFonts w:ascii="Verdana" w:hAnsi="Verdana"/>
          <w:sz w:val="17"/>
          <w:szCs w:val="17"/>
        </w:rPr>
        <w:t xml:space="preserve"> pod adresem: </w:t>
      </w:r>
      <w:hyperlink r:id="rId20" w:history="1">
        <w:r w:rsidRPr="00D24AEC">
          <w:rPr>
            <w:rStyle w:val="Hipercze"/>
            <w:rFonts w:ascii="Verdana" w:hAnsi="Verdana"/>
            <w:sz w:val="17"/>
            <w:szCs w:val="17"/>
          </w:rPr>
          <w:t>https://platformazakupowa.pl/pn/brodnica.ug</w:t>
        </w:r>
      </w:hyperlink>
    </w:p>
    <w:p w14:paraId="68EFF94D" w14:textId="77777777" w:rsidR="00D24AEC" w:rsidRPr="00D24AEC" w:rsidRDefault="00D24AEC">
      <w:pPr>
        <w:widowControl/>
        <w:numPr>
          <w:ilvl w:val="0"/>
          <w:numId w:val="43"/>
        </w:numPr>
        <w:pBdr>
          <w:top w:val="nil"/>
          <w:left w:val="nil"/>
          <w:bottom w:val="nil"/>
          <w:right w:val="nil"/>
          <w:between w:val="nil"/>
        </w:pBdr>
        <w:spacing w:line="320" w:lineRule="auto"/>
        <w:jc w:val="both"/>
        <w:rPr>
          <w:rFonts w:ascii="Verdana" w:hAnsi="Verdana"/>
          <w:sz w:val="17"/>
          <w:szCs w:val="17"/>
        </w:rPr>
      </w:pPr>
      <w:r w:rsidRPr="00D24AEC">
        <w:rPr>
          <w:rFonts w:ascii="Verdana" w:hAnsi="Verdana"/>
          <w:sz w:val="17"/>
          <w:szCs w:val="17"/>
        </w:rPr>
        <w:t xml:space="preserve">Preferuje się, aby komunikacja między zamawiającym a Wykonawcami, w tym wszelkie oświadczenia, wnioski, zawiadomienia oraz informacje, przekazywane były za pośrednictwem </w:t>
      </w:r>
      <w:hyperlink r:id="rId21">
        <w:r w:rsidRPr="00D24AEC">
          <w:rPr>
            <w:rFonts w:ascii="Verdana" w:hAnsi="Verdana"/>
            <w:color w:val="1155CC"/>
            <w:sz w:val="17"/>
            <w:szCs w:val="17"/>
            <w:u w:val="single"/>
          </w:rPr>
          <w:t>platformazakupowa.pl</w:t>
        </w:r>
      </w:hyperlink>
      <w:r w:rsidRPr="00D24AEC">
        <w:rPr>
          <w:rFonts w:ascii="Verdana" w:hAnsi="Verdana"/>
          <w:sz w:val="17"/>
          <w:szCs w:val="17"/>
        </w:rPr>
        <w:t xml:space="preserve"> i formularza „</w:t>
      </w:r>
      <w:r w:rsidRPr="00D24AEC">
        <w:rPr>
          <w:rFonts w:ascii="Verdana" w:hAnsi="Verdana"/>
          <w:b/>
          <w:sz w:val="17"/>
          <w:szCs w:val="17"/>
        </w:rPr>
        <w:t>Wyślij wiadomość do zamawiającego</w:t>
      </w:r>
      <w:r w:rsidRPr="00D24AEC">
        <w:rPr>
          <w:rFonts w:ascii="Verdana" w:hAnsi="Verdana"/>
          <w:sz w:val="17"/>
          <w:szCs w:val="17"/>
        </w:rPr>
        <w:t xml:space="preserve">”. </w:t>
      </w:r>
    </w:p>
    <w:p w14:paraId="593BFD4D" w14:textId="08C6BDF5" w:rsidR="00D24AEC" w:rsidRPr="00D24AEC" w:rsidRDefault="00D24AEC" w:rsidP="00D24AEC">
      <w:pPr>
        <w:spacing w:line="320" w:lineRule="auto"/>
        <w:ind w:left="720"/>
        <w:jc w:val="both"/>
        <w:rPr>
          <w:rFonts w:ascii="Verdana" w:hAnsi="Verdana"/>
          <w:sz w:val="17"/>
          <w:szCs w:val="17"/>
        </w:rPr>
      </w:pPr>
      <w:r w:rsidRPr="00D24AEC">
        <w:rPr>
          <w:rFonts w:ascii="Verdana" w:hAnsi="Verdana"/>
          <w:sz w:val="17"/>
          <w:szCs w:val="17"/>
        </w:rPr>
        <w:t xml:space="preserve">Za datę przekazania (wpływu) oświadczeń, wniosków, zawiadomień oraz informacji przyjmuje się datę ich przesłania za pośrednictwem </w:t>
      </w:r>
      <w:hyperlink r:id="rId22">
        <w:r w:rsidRPr="00D24AEC">
          <w:rPr>
            <w:rFonts w:ascii="Verdana" w:hAnsi="Verdana"/>
            <w:color w:val="1155CC"/>
            <w:sz w:val="17"/>
            <w:szCs w:val="17"/>
            <w:u w:val="single"/>
          </w:rPr>
          <w:t>platformazakupowa.pl</w:t>
        </w:r>
      </w:hyperlink>
      <w:r w:rsidRPr="00D24AEC">
        <w:rPr>
          <w:rFonts w:ascii="Verdana" w:hAnsi="Verdana"/>
          <w:sz w:val="17"/>
          <w:szCs w:val="17"/>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hyperlink r:id="rId23" w:history="1">
        <w:r w:rsidR="00A3236B" w:rsidRPr="00DD374F">
          <w:rPr>
            <w:rStyle w:val="Hipercze"/>
            <w:rFonts w:ascii="Verdana" w:hAnsi="Verdana"/>
            <w:sz w:val="17"/>
            <w:szCs w:val="17"/>
          </w:rPr>
          <w:t>kadry@brodnica.ug.gov.pl</w:t>
        </w:r>
      </w:hyperlink>
    </w:p>
    <w:p w14:paraId="6D715640" w14:textId="77777777" w:rsidR="00D24AEC" w:rsidRPr="00D24AEC" w:rsidRDefault="00D24AEC">
      <w:pPr>
        <w:widowControl/>
        <w:numPr>
          <w:ilvl w:val="0"/>
          <w:numId w:val="43"/>
        </w:numPr>
        <w:pBdr>
          <w:top w:val="nil"/>
          <w:left w:val="nil"/>
          <w:bottom w:val="nil"/>
          <w:right w:val="nil"/>
          <w:between w:val="nil"/>
        </w:pBdr>
        <w:spacing w:line="320" w:lineRule="auto"/>
        <w:jc w:val="both"/>
        <w:rPr>
          <w:rFonts w:ascii="Verdana" w:hAnsi="Verdana"/>
          <w:sz w:val="17"/>
          <w:szCs w:val="17"/>
        </w:rPr>
      </w:pPr>
      <w:r w:rsidRPr="00D24AEC">
        <w:rPr>
          <w:rFonts w:ascii="Verdana" w:hAnsi="Verdana"/>
          <w:sz w:val="17"/>
          <w:szCs w:val="17"/>
        </w:rPr>
        <w:lastRenderedPageBreak/>
        <w:t xml:space="preserve">Zamawiający będzie przekazywał wykonawcom informacje  drogą elektroniczną za pośrednictwem </w:t>
      </w:r>
      <w:hyperlink r:id="rId24">
        <w:r w:rsidRPr="00D24AEC">
          <w:rPr>
            <w:rFonts w:ascii="Verdana" w:hAnsi="Verdana"/>
            <w:color w:val="1155CC"/>
            <w:sz w:val="17"/>
            <w:szCs w:val="17"/>
            <w:u w:val="single"/>
          </w:rPr>
          <w:t>platformazakupowa.pl</w:t>
        </w:r>
      </w:hyperlink>
      <w:r w:rsidRPr="00D24AEC">
        <w:rPr>
          <w:rFonts w:ascii="Verdana" w:hAnsi="Verdana"/>
          <w:sz w:val="17"/>
          <w:szCs w:val="17"/>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drogą elektroniczną za pośrednictwem </w:t>
      </w:r>
      <w:hyperlink r:id="rId25">
        <w:r w:rsidRPr="00D24AEC">
          <w:rPr>
            <w:rFonts w:ascii="Verdana" w:hAnsi="Verdana"/>
            <w:color w:val="1155CC"/>
            <w:sz w:val="17"/>
            <w:szCs w:val="17"/>
            <w:u w:val="single"/>
          </w:rPr>
          <w:t>platformazakupowa.pl</w:t>
        </w:r>
      </w:hyperlink>
      <w:r w:rsidRPr="00D24AEC">
        <w:rPr>
          <w:rFonts w:ascii="Verdana" w:hAnsi="Verdana"/>
          <w:sz w:val="17"/>
          <w:szCs w:val="17"/>
        </w:rPr>
        <w:t xml:space="preserve"> do konkretnego wykonawcy.</w:t>
      </w:r>
    </w:p>
    <w:p w14:paraId="3006C8F1" w14:textId="77777777" w:rsidR="00D24AEC" w:rsidRPr="00D24AEC" w:rsidRDefault="00D24AEC">
      <w:pPr>
        <w:widowControl/>
        <w:numPr>
          <w:ilvl w:val="0"/>
          <w:numId w:val="43"/>
        </w:numPr>
        <w:pBdr>
          <w:top w:val="nil"/>
          <w:left w:val="nil"/>
          <w:bottom w:val="nil"/>
          <w:right w:val="nil"/>
          <w:between w:val="nil"/>
        </w:pBdr>
        <w:spacing w:line="320" w:lineRule="auto"/>
        <w:jc w:val="both"/>
        <w:rPr>
          <w:rFonts w:ascii="Verdana" w:hAnsi="Verdana"/>
          <w:sz w:val="17"/>
          <w:szCs w:val="17"/>
        </w:rPr>
      </w:pPr>
      <w:r w:rsidRPr="00D24AEC">
        <w:rPr>
          <w:rFonts w:ascii="Verdana" w:hAnsi="Verdana"/>
          <w:sz w:val="17"/>
          <w:szCs w:val="17"/>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578A6A" w14:textId="77777777" w:rsidR="00D24AEC" w:rsidRPr="00D24AEC" w:rsidRDefault="00D24AEC">
      <w:pPr>
        <w:pStyle w:val="Akapitzlist"/>
        <w:numPr>
          <w:ilvl w:val="0"/>
          <w:numId w:val="43"/>
        </w:numPr>
        <w:spacing w:after="240"/>
        <w:jc w:val="both"/>
        <w:rPr>
          <w:rFonts w:ascii="Verdana" w:hAnsi="Verdana"/>
          <w:sz w:val="17"/>
          <w:szCs w:val="17"/>
        </w:rPr>
      </w:pPr>
      <w:r w:rsidRPr="00D24AEC">
        <w:rPr>
          <w:rFonts w:ascii="Verdana" w:hAnsi="Verdana"/>
          <w:sz w:val="17"/>
          <w:szCs w:val="17"/>
        </w:rPr>
        <w:t xml:space="preserve">Zamawiający nie wyklucza komunikacji z wykonawcami za pośrednictwem poczty elektronicznej </w:t>
      </w:r>
      <w:hyperlink r:id="rId26" w:history="1">
        <w:r w:rsidRPr="00D24AEC">
          <w:rPr>
            <w:rStyle w:val="Hipercze"/>
            <w:rFonts w:ascii="Verdana" w:hAnsi="Verdana"/>
            <w:sz w:val="17"/>
            <w:szCs w:val="17"/>
          </w:rPr>
          <w:t>sekretariat@brodnica.ug.gov.pl</w:t>
        </w:r>
      </w:hyperlink>
      <w:r w:rsidRPr="00D24AEC">
        <w:rPr>
          <w:rFonts w:ascii="Verdana" w:hAnsi="Verdana"/>
          <w:sz w:val="17"/>
          <w:szCs w:val="17"/>
        </w:rPr>
        <w:t xml:space="preserve"> (nie dotyczy składania, wycofania, zmiany oferty). </w:t>
      </w:r>
    </w:p>
    <w:p w14:paraId="2C65B536" w14:textId="77777777" w:rsidR="00D24AEC" w:rsidRPr="00D24AEC" w:rsidRDefault="00D24AEC">
      <w:pPr>
        <w:pStyle w:val="Akapitzlist"/>
        <w:numPr>
          <w:ilvl w:val="0"/>
          <w:numId w:val="43"/>
        </w:numPr>
        <w:spacing w:line="360" w:lineRule="auto"/>
        <w:rPr>
          <w:rFonts w:ascii="Verdana" w:hAnsi="Verdana"/>
          <w:sz w:val="17"/>
          <w:szCs w:val="17"/>
        </w:rPr>
      </w:pPr>
      <w:r w:rsidRPr="00D24AEC">
        <w:rPr>
          <w:rFonts w:ascii="Verdana" w:hAnsi="Verdana"/>
          <w:sz w:val="17"/>
          <w:szCs w:val="17"/>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27">
        <w:r w:rsidRPr="00D24AEC">
          <w:rPr>
            <w:rFonts w:ascii="Verdana" w:hAnsi="Verdana"/>
            <w:color w:val="1155CC"/>
            <w:sz w:val="17"/>
            <w:szCs w:val="17"/>
            <w:u w:val="single"/>
          </w:rPr>
          <w:t>platformazakupowa.pl</w:t>
        </w:r>
      </w:hyperlink>
      <w:r w:rsidRPr="00D24AEC">
        <w:rPr>
          <w:rFonts w:ascii="Verdana" w:hAnsi="Verdana"/>
          <w:sz w:val="17"/>
          <w:szCs w:val="17"/>
        </w:rPr>
        <w:t>, tj.:</w:t>
      </w:r>
    </w:p>
    <w:p w14:paraId="54E5B501" w14:textId="77777777" w:rsidR="00D24AEC" w:rsidRPr="00D24AEC" w:rsidRDefault="00D24AEC">
      <w:pPr>
        <w:widowControl/>
        <w:numPr>
          <w:ilvl w:val="1"/>
          <w:numId w:val="42"/>
        </w:numPr>
        <w:spacing w:line="320" w:lineRule="auto"/>
        <w:jc w:val="both"/>
        <w:rPr>
          <w:rFonts w:ascii="Verdana" w:hAnsi="Verdana"/>
          <w:sz w:val="17"/>
          <w:szCs w:val="17"/>
        </w:rPr>
      </w:pPr>
      <w:r w:rsidRPr="00D24AEC">
        <w:rPr>
          <w:rFonts w:ascii="Verdana" w:hAnsi="Verdana"/>
          <w:sz w:val="17"/>
          <w:szCs w:val="17"/>
        </w:rPr>
        <w:t xml:space="preserve">stały dostęp do sieci Internet o gwarantowanej przepustowości nie mniejszej niż 512 </w:t>
      </w:r>
      <w:proofErr w:type="spellStart"/>
      <w:r w:rsidRPr="00D24AEC">
        <w:rPr>
          <w:rFonts w:ascii="Verdana" w:hAnsi="Verdana"/>
          <w:sz w:val="17"/>
          <w:szCs w:val="17"/>
        </w:rPr>
        <w:t>kb</w:t>
      </w:r>
      <w:proofErr w:type="spellEnd"/>
      <w:r w:rsidRPr="00D24AEC">
        <w:rPr>
          <w:rFonts w:ascii="Verdana" w:hAnsi="Verdana"/>
          <w:sz w:val="17"/>
          <w:szCs w:val="17"/>
        </w:rPr>
        <w:t>/s,</w:t>
      </w:r>
    </w:p>
    <w:p w14:paraId="0B5DBFC8" w14:textId="77777777" w:rsidR="00D24AEC" w:rsidRPr="00D24AEC" w:rsidRDefault="00D24AEC">
      <w:pPr>
        <w:widowControl/>
        <w:numPr>
          <w:ilvl w:val="1"/>
          <w:numId w:val="42"/>
        </w:numPr>
        <w:spacing w:line="320" w:lineRule="auto"/>
        <w:jc w:val="both"/>
        <w:rPr>
          <w:rFonts w:ascii="Verdana" w:hAnsi="Verdana"/>
          <w:sz w:val="17"/>
          <w:szCs w:val="17"/>
        </w:rPr>
      </w:pPr>
      <w:r w:rsidRPr="00D24AEC">
        <w:rPr>
          <w:rFonts w:ascii="Verdana" w:hAnsi="Verdana"/>
          <w:sz w:val="17"/>
          <w:szCs w:val="17"/>
        </w:rPr>
        <w:t>komputer klasy PC lub MAC o następującej konfiguracji: pamięć min. 2 GB Ram, procesor Intel IV 2 GHZ lub jego nowsza wersja, jeden z systemów operacyjnych - MS Windows 7, Mac Os x 10 4, Linux, lub ich nowsze wersje,</w:t>
      </w:r>
    </w:p>
    <w:p w14:paraId="26931C06" w14:textId="77777777" w:rsidR="00D24AEC" w:rsidRPr="00D24AEC" w:rsidRDefault="00D24AEC">
      <w:pPr>
        <w:widowControl/>
        <w:numPr>
          <w:ilvl w:val="1"/>
          <w:numId w:val="42"/>
        </w:numPr>
        <w:spacing w:line="320" w:lineRule="auto"/>
        <w:jc w:val="both"/>
        <w:rPr>
          <w:rFonts w:ascii="Verdana" w:hAnsi="Verdana"/>
          <w:sz w:val="17"/>
          <w:szCs w:val="17"/>
        </w:rPr>
      </w:pPr>
      <w:r w:rsidRPr="00D24AEC">
        <w:rPr>
          <w:rFonts w:ascii="Verdana" w:hAnsi="Verdana"/>
          <w:sz w:val="17"/>
          <w:szCs w:val="17"/>
        </w:rPr>
        <w:t>zainstalowana dowolna przeglądarka internetowa, w przypadku Internet Explorer minimalnie wersja 10 0.,</w:t>
      </w:r>
    </w:p>
    <w:p w14:paraId="74A6C6C7" w14:textId="77777777" w:rsidR="00D24AEC" w:rsidRPr="00D24AEC" w:rsidRDefault="00D24AEC">
      <w:pPr>
        <w:widowControl/>
        <w:numPr>
          <w:ilvl w:val="1"/>
          <w:numId w:val="42"/>
        </w:numPr>
        <w:spacing w:line="320" w:lineRule="auto"/>
        <w:jc w:val="both"/>
        <w:rPr>
          <w:rFonts w:ascii="Verdana" w:hAnsi="Verdana"/>
          <w:sz w:val="17"/>
          <w:szCs w:val="17"/>
        </w:rPr>
      </w:pPr>
      <w:r w:rsidRPr="00D24AEC">
        <w:rPr>
          <w:rFonts w:ascii="Verdana" w:hAnsi="Verdana"/>
          <w:sz w:val="17"/>
          <w:szCs w:val="17"/>
        </w:rPr>
        <w:t>włączona obsługa JavaScript,</w:t>
      </w:r>
    </w:p>
    <w:p w14:paraId="3D24ADC4" w14:textId="77777777" w:rsidR="00D24AEC" w:rsidRPr="00D24AEC" w:rsidRDefault="00D24AEC">
      <w:pPr>
        <w:widowControl/>
        <w:numPr>
          <w:ilvl w:val="1"/>
          <w:numId w:val="42"/>
        </w:numPr>
        <w:spacing w:line="320" w:lineRule="auto"/>
        <w:jc w:val="both"/>
        <w:rPr>
          <w:rFonts w:ascii="Verdana" w:hAnsi="Verdana"/>
          <w:sz w:val="17"/>
          <w:szCs w:val="17"/>
        </w:rPr>
      </w:pPr>
      <w:r w:rsidRPr="00D24AEC">
        <w:rPr>
          <w:rFonts w:ascii="Verdana" w:hAnsi="Verdana"/>
          <w:sz w:val="17"/>
          <w:szCs w:val="17"/>
        </w:rPr>
        <w:t xml:space="preserve">zainstalowany program Adobe </w:t>
      </w:r>
      <w:proofErr w:type="spellStart"/>
      <w:r w:rsidRPr="00D24AEC">
        <w:rPr>
          <w:rFonts w:ascii="Verdana" w:hAnsi="Verdana"/>
          <w:sz w:val="17"/>
          <w:szCs w:val="17"/>
        </w:rPr>
        <w:t>Acrobat</w:t>
      </w:r>
      <w:proofErr w:type="spellEnd"/>
      <w:r w:rsidRPr="00D24AEC">
        <w:rPr>
          <w:rFonts w:ascii="Verdana" w:hAnsi="Verdana"/>
          <w:sz w:val="17"/>
          <w:szCs w:val="17"/>
        </w:rPr>
        <w:t xml:space="preserve"> Reader lub inny obsługujący format plików .pdf,</w:t>
      </w:r>
    </w:p>
    <w:p w14:paraId="432AFA37" w14:textId="77777777" w:rsidR="00D24AEC" w:rsidRPr="00D24AEC" w:rsidRDefault="00D24AEC">
      <w:pPr>
        <w:widowControl/>
        <w:numPr>
          <w:ilvl w:val="1"/>
          <w:numId w:val="42"/>
        </w:numPr>
        <w:spacing w:line="320" w:lineRule="auto"/>
        <w:jc w:val="both"/>
        <w:rPr>
          <w:rFonts w:ascii="Verdana" w:hAnsi="Verdana"/>
          <w:sz w:val="17"/>
          <w:szCs w:val="17"/>
        </w:rPr>
      </w:pPr>
      <w:r w:rsidRPr="00D24AEC">
        <w:rPr>
          <w:rFonts w:ascii="Verdana" w:hAnsi="Verdana"/>
          <w:sz w:val="17"/>
          <w:szCs w:val="17"/>
        </w:rPr>
        <w:t>Platformazakupowa.pl działa według standardu przyjętego w komunikacji sieciowej - kodowanie UTF8,</w:t>
      </w:r>
    </w:p>
    <w:p w14:paraId="62CDEACB" w14:textId="77777777" w:rsidR="00D24AEC" w:rsidRPr="00D24AEC" w:rsidRDefault="00D24AEC">
      <w:pPr>
        <w:widowControl/>
        <w:numPr>
          <w:ilvl w:val="1"/>
          <w:numId w:val="42"/>
        </w:numPr>
        <w:spacing w:line="320" w:lineRule="auto"/>
        <w:jc w:val="both"/>
        <w:rPr>
          <w:rFonts w:ascii="Verdana" w:hAnsi="Verdana"/>
          <w:sz w:val="17"/>
          <w:szCs w:val="17"/>
        </w:rPr>
      </w:pPr>
      <w:r w:rsidRPr="00D24AEC">
        <w:rPr>
          <w:rFonts w:ascii="Verdana" w:hAnsi="Verdana"/>
          <w:sz w:val="17"/>
          <w:szCs w:val="17"/>
        </w:rPr>
        <w:t>Oznaczenie czasu odbioru danych przez platformę zakupową stanowi datę oraz dokładny czas (</w:t>
      </w:r>
      <w:proofErr w:type="spellStart"/>
      <w:r w:rsidRPr="00D24AEC">
        <w:rPr>
          <w:rFonts w:ascii="Verdana" w:hAnsi="Verdana"/>
          <w:sz w:val="17"/>
          <w:szCs w:val="17"/>
        </w:rPr>
        <w:t>hh:mm:ss</w:t>
      </w:r>
      <w:proofErr w:type="spellEnd"/>
      <w:r w:rsidRPr="00D24AEC">
        <w:rPr>
          <w:rFonts w:ascii="Verdana" w:hAnsi="Verdana"/>
          <w:sz w:val="17"/>
          <w:szCs w:val="17"/>
        </w:rPr>
        <w:t>) generowany wg. czasu lokalnego serwera synchronizowanego z zegarem Głównego Urzędu Miar.</w:t>
      </w:r>
    </w:p>
    <w:p w14:paraId="10B54D48" w14:textId="77777777" w:rsidR="00D24AEC" w:rsidRPr="00D24AEC" w:rsidRDefault="00D24AEC">
      <w:pPr>
        <w:widowControl/>
        <w:numPr>
          <w:ilvl w:val="0"/>
          <w:numId w:val="43"/>
        </w:numPr>
        <w:pBdr>
          <w:top w:val="nil"/>
          <w:left w:val="nil"/>
          <w:bottom w:val="nil"/>
          <w:right w:val="nil"/>
          <w:between w:val="nil"/>
        </w:pBdr>
        <w:spacing w:line="320" w:lineRule="auto"/>
        <w:jc w:val="both"/>
        <w:rPr>
          <w:rFonts w:ascii="Verdana" w:hAnsi="Verdana"/>
          <w:sz w:val="17"/>
          <w:szCs w:val="17"/>
        </w:rPr>
      </w:pPr>
      <w:r w:rsidRPr="00D24AEC">
        <w:rPr>
          <w:rFonts w:ascii="Verdana" w:hAnsi="Verdana"/>
          <w:sz w:val="17"/>
          <w:szCs w:val="17"/>
        </w:rPr>
        <w:t>Wykonawca, przystępując do niniejszego postępowania o udzielenie zamówienia publicznego oświadcza że:</w:t>
      </w:r>
    </w:p>
    <w:p w14:paraId="16628D57" w14:textId="77777777" w:rsidR="00D24AEC" w:rsidRPr="00D24AEC" w:rsidRDefault="00D24AEC">
      <w:pPr>
        <w:widowControl/>
        <w:numPr>
          <w:ilvl w:val="1"/>
          <w:numId w:val="44"/>
        </w:numPr>
        <w:spacing w:line="320" w:lineRule="auto"/>
        <w:jc w:val="both"/>
        <w:rPr>
          <w:rFonts w:ascii="Verdana" w:hAnsi="Verdana"/>
          <w:sz w:val="17"/>
          <w:szCs w:val="17"/>
        </w:rPr>
      </w:pPr>
      <w:r w:rsidRPr="00D24AEC">
        <w:rPr>
          <w:rFonts w:ascii="Verdana" w:hAnsi="Verdana"/>
          <w:sz w:val="17"/>
          <w:szCs w:val="17"/>
        </w:rPr>
        <w:t xml:space="preserve">akceptuje warunki korzystania z </w:t>
      </w:r>
      <w:hyperlink r:id="rId28">
        <w:r w:rsidRPr="00D24AEC">
          <w:rPr>
            <w:rFonts w:ascii="Verdana" w:hAnsi="Verdana"/>
            <w:color w:val="1155CC"/>
            <w:sz w:val="17"/>
            <w:szCs w:val="17"/>
            <w:u w:val="single"/>
          </w:rPr>
          <w:t>platformazakupowa.pl</w:t>
        </w:r>
      </w:hyperlink>
      <w:r w:rsidRPr="00D24AEC">
        <w:rPr>
          <w:rFonts w:ascii="Verdana" w:hAnsi="Verdana"/>
          <w:sz w:val="17"/>
          <w:szCs w:val="17"/>
        </w:rPr>
        <w:t xml:space="preserve"> określone w Regulaminie zamieszczonym na stronie internetowej </w:t>
      </w:r>
      <w:hyperlink r:id="rId29">
        <w:r w:rsidRPr="00D24AEC">
          <w:rPr>
            <w:rFonts w:ascii="Verdana" w:hAnsi="Verdana"/>
            <w:sz w:val="17"/>
            <w:szCs w:val="17"/>
          </w:rPr>
          <w:t>pod linkiem</w:t>
        </w:r>
      </w:hyperlink>
      <w:r w:rsidRPr="00D24AEC">
        <w:rPr>
          <w:rFonts w:ascii="Verdana" w:hAnsi="Verdana"/>
          <w:sz w:val="17"/>
          <w:szCs w:val="17"/>
        </w:rPr>
        <w:t xml:space="preserve">  w zakładce „Regulamin" oraz uznaje go za wiążący,</w:t>
      </w:r>
    </w:p>
    <w:p w14:paraId="5DD4EF56" w14:textId="77777777" w:rsidR="00D24AEC" w:rsidRPr="00D24AEC" w:rsidRDefault="00D24AEC">
      <w:pPr>
        <w:widowControl/>
        <w:numPr>
          <w:ilvl w:val="1"/>
          <w:numId w:val="44"/>
        </w:numPr>
        <w:spacing w:line="320" w:lineRule="auto"/>
        <w:jc w:val="both"/>
        <w:rPr>
          <w:rFonts w:ascii="Verdana" w:hAnsi="Verdana"/>
          <w:sz w:val="17"/>
          <w:szCs w:val="17"/>
        </w:rPr>
      </w:pPr>
      <w:r w:rsidRPr="00D24AEC">
        <w:rPr>
          <w:rFonts w:ascii="Verdana" w:hAnsi="Verdana"/>
          <w:sz w:val="17"/>
          <w:szCs w:val="17"/>
        </w:rPr>
        <w:t xml:space="preserve">zapoznał i stosuje się do Instrukcji składania ofert/wniosków dostępnej </w:t>
      </w:r>
      <w:hyperlink r:id="rId30">
        <w:r w:rsidRPr="00D24AEC">
          <w:rPr>
            <w:rFonts w:ascii="Verdana" w:hAnsi="Verdana"/>
            <w:color w:val="1155CC"/>
            <w:sz w:val="17"/>
            <w:szCs w:val="17"/>
            <w:u w:val="single"/>
          </w:rPr>
          <w:t>pod linkiem</w:t>
        </w:r>
      </w:hyperlink>
      <w:r w:rsidRPr="00D24AEC">
        <w:rPr>
          <w:rFonts w:ascii="Verdana" w:hAnsi="Verdana"/>
          <w:sz w:val="17"/>
          <w:szCs w:val="17"/>
        </w:rPr>
        <w:t xml:space="preserve">. </w:t>
      </w:r>
    </w:p>
    <w:p w14:paraId="4CEEA0F1" w14:textId="77777777" w:rsidR="00D24AEC" w:rsidRPr="00D24AEC" w:rsidRDefault="00D24AEC">
      <w:pPr>
        <w:widowControl/>
        <w:numPr>
          <w:ilvl w:val="0"/>
          <w:numId w:val="43"/>
        </w:numPr>
        <w:pBdr>
          <w:top w:val="nil"/>
          <w:left w:val="nil"/>
          <w:bottom w:val="nil"/>
          <w:right w:val="nil"/>
          <w:between w:val="nil"/>
        </w:pBdr>
        <w:spacing w:line="320" w:lineRule="auto"/>
        <w:jc w:val="both"/>
        <w:rPr>
          <w:rFonts w:ascii="Verdana" w:eastAsia="Calibri" w:hAnsi="Verdana" w:cs="Calibri"/>
          <w:sz w:val="17"/>
          <w:szCs w:val="17"/>
        </w:rPr>
      </w:pPr>
      <w:r w:rsidRPr="00D24AEC">
        <w:rPr>
          <w:rFonts w:ascii="Verdana" w:hAnsi="Verdana"/>
          <w:sz w:val="17"/>
          <w:szCs w:val="17"/>
        </w:rPr>
        <w:t xml:space="preserve">Zamawiający nie ponosi odpowiedzialności za złożenie oferty w sposób niezgodny z Instrukcją korzystania z </w:t>
      </w:r>
      <w:hyperlink r:id="rId31">
        <w:r w:rsidRPr="00D24AEC">
          <w:rPr>
            <w:rFonts w:ascii="Verdana" w:hAnsi="Verdana"/>
            <w:color w:val="1155CC"/>
            <w:sz w:val="17"/>
            <w:szCs w:val="17"/>
            <w:u w:val="single"/>
          </w:rPr>
          <w:t>platformazakupowa.pl</w:t>
        </w:r>
      </w:hyperlink>
      <w:r w:rsidRPr="00D24AEC">
        <w:rPr>
          <w:rFonts w:ascii="Verdana" w:hAnsi="Verdana"/>
          <w:sz w:val="17"/>
          <w:szCs w:val="17"/>
        </w:rPr>
        <w:t xml:space="preserve">, w szczególności za sytuację, gdy zamawiający zapozna się z treścią oferty przed upływem terminu składania ofert (np. złożenie oferty w zakładce „Wyślij wiadomość do zamawiającego”). </w:t>
      </w:r>
      <w:r w:rsidRPr="00D24AEC">
        <w:rPr>
          <w:rFonts w:ascii="Verdana" w:hAnsi="Verdana"/>
          <w:sz w:val="17"/>
          <w:szCs w:val="17"/>
        </w:rPr>
        <w:br/>
        <w:t>Taka oferta zostanie uznana przez Zamawiającego za ofertę handlową i nie będzie brana pod uwagę w przedmiotowym postępowaniu ponieważ nie został spełniony obowiązek narzucony w art. 221 Ustawy Prawo Zamówień Publicznych.</w:t>
      </w:r>
    </w:p>
    <w:p w14:paraId="79A10A33" w14:textId="77777777" w:rsidR="00D24AEC" w:rsidRPr="00D24AEC" w:rsidRDefault="00D24AEC">
      <w:pPr>
        <w:widowControl/>
        <w:numPr>
          <w:ilvl w:val="0"/>
          <w:numId w:val="43"/>
        </w:numPr>
        <w:pBdr>
          <w:top w:val="nil"/>
          <w:left w:val="nil"/>
          <w:bottom w:val="nil"/>
          <w:right w:val="nil"/>
          <w:between w:val="nil"/>
        </w:pBdr>
        <w:spacing w:line="320" w:lineRule="auto"/>
        <w:jc w:val="both"/>
        <w:rPr>
          <w:rFonts w:ascii="Verdana" w:eastAsia="Calibri" w:hAnsi="Verdana" w:cs="Calibri"/>
          <w:sz w:val="17"/>
          <w:szCs w:val="17"/>
        </w:rPr>
      </w:pPr>
      <w:r w:rsidRPr="00D24AEC">
        <w:rPr>
          <w:rFonts w:ascii="Verdana" w:hAnsi="Verdana"/>
          <w:sz w:val="17"/>
          <w:szCs w:val="17"/>
        </w:rPr>
        <w:t xml:space="preserve">Zamawiający informuje, że instrukcje korzystania z </w:t>
      </w:r>
      <w:hyperlink r:id="rId32">
        <w:r w:rsidRPr="00D24AEC">
          <w:rPr>
            <w:rFonts w:ascii="Verdana" w:hAnsi="Verdana"/>
            <w:color w:val="1155CC"/>
            <w:sz w:val="17"/>
            <w:szCs w:val="17"/>
            <w:u w:val="single"/>
          </w:rPr>
          <w:t>platformazakupowa.pl</w:t>
        </w:r>
      </w:hyperlink>
      <w:r w:rsidRPr="00D24AEC">
        <w:rPr>
          <w:rFonts w:ascii="Verdana" w:hAnsi="Verdana"/>
          <w:sz w:val="17"/>
          <w:szCs w:val="17"/>
        </w:rPr>
        <w:t xml:space="preserve"> dotyczące w szczególności logowania, składania wniosków o wyjaśnienie treści SWZ, składania ofert oraz innych czynności podejmowanych w niniejszym postępowaniu przy użyciu </w:t>
      </w:r>
      <w:hyperlink r:id="rId33">
        <w:r w:rsidRPr="00D24AEC">
          <w:rPr>
            <w:rFonts w:ascii="Verdana" w:hAnsi="Verdana"/>
            <w:color w:val="1155CC"/>
            <w:sz w:val="17"/>
            <w:szCs w:val="17"/>
            <w:u w:val="single"/>
          </w:rPr>
          <w:t>platformazakupowa.pl</w:t>
        </w:r>
      </w:hyperlink>
      <w:r w:rsidRPr="00D24AEC">
        <w:rPr>
          <w:rFonts w:ascii="Verdana" w:hAnsi="Verdana"/>
          <w:sz w:val="17"/>
          <w:szCs w:val="17"/>
        </w:rPr>
        <w:t xml:space="preserve"> znajdują się w zakładce „Instrukcje dla Wykonawców" na stronie internetowej pod adresem: </w:t>
      </w:r>
      <w:hyperlink r:id="rId34">
        <w:r w:rsidRPr="00D24AEC">
          <w:rPr>
            <w:rFonts w:ascii="Verdana" w:hAnsi="Verdana"/>
            <w:color w:val="1155CC"/>
            <w:sz w:val="17"/>
            <w:szCs w:val="17"/>
            <w:u w:val="single"/>
          </w:rPr>
          <w:t>https://platformazakupowa.pl/strona/45-instrukcje</w:t>
        </w:r>
      </w:hyperlink>
      <w:r w:rsidRPr="00D24AEC">
        <w:rPr>
          <w:rFonts w:ascii="Verdana" w:hAnsi="Verdana"/>
          <w:color w:val="1155CC"/>
          <w:sz w:val="17"/>
          <w:szCs w:val="17"/>
          <w:u w:val="single"/>
        </w:rPr>
        <w:t xml:space="preserve"> .</w:t>
      </w:r>
    </w:p>
    <w:p w14:paraId="2ADE3CCA" w14:textId="77777777" w:rsidR="00D24AEC" w:rsidRPr="00D24AEC" w:rsidRDefault="00D24AEC">
      <w:pPr>
        <w:pStyle w:val="Teksttreci60"/>
        <w:shd w:val="clear" w:color="auto" w:fill="auto"/>
        <w:spacing w:before="0" w:after="670" w:line="250" w:lineRule="exact"/>
        <w:rPr>
          <w:sz w:val="17"/>
          <w:szCs w:val="17"/>
        </w:rPr>
      </w:pPr>
    </w:p>
    <w:p w14:paraId="2D9F229C" w14:textId="77777777" w:rsidR="00664748" w:rsidRDefault="00000000">
      <w:pPr>
        <w:pStyle w:val="Nagwek20"/>
        <w:keepNext/>
        <w:keepLines/>
        <w:numPr>
          <w:ilvl w:val="0"/>
          <w:numId w:val="27"/>
        </w:numPr>
        <w:shd w:val="clear" w:color="auto" w:fill="auto"/>
        <w:tabs>
          <w:tab w:val="left" w:pos="845"/>
        </w:tabs>
        <w:spacing w:after="236" w:line="245" w:lineRule="exact"/>
        <w:ind w:firstLine="0"/>
        <w:jc w:val="both"/>
      </w:pPr>
      <w:bookmarkStart w:id="34" w:name="bookmark37"/>
      <w:r>
        <w:rPr>
          <w:rStyle w:val="Nagwek21"/>
          <w:b/>
          <w:bCs/>
        </w:rPr>
        <w:lastRenderedPageBreak/>
        <w:t>WSKAZANIE OSÓB UPRAWNIONYCH DO KOMUNIKOWANIA SIE Z WYKONAWCAMI:</w:t>
      </w:r>
      <w:bookmarkEnd w:id="34"/>
    </w:p>
    <w:p w14:paraId="4CFF800E" w14:textId="77777777" w:rsidR="00664748" w:rsidRDefault="00000000">
      <w:pPr>
        <w:pStyle w:val="Teksttreci20"/>
        <w:numPr>
          <w:ilvl w:val="0"/>
          <w:numId w:val="28"/>
        </w:numPr>
        <w:shd w:val="clear" w:color="auto" w:fill="auto"/>
        <w:tabs>
          <w:tab w:val="left" w:pos="425"/>
        </w:tabs>
        <w:spacing w:before="0" w:after="0"/>
        <w:ind w:firstLine="0"/>
      </w:pPr>
      <w:r>
        <w:t>Osobą upoważnioną ze strony Zamawiającego do porozumiewania się z Wykonawcami jest:</w:t>
      </w:r>
    </w:p>
    <w:p w14:paraId="3ECAF294" w14:textId="60EFCD8E" w:rsidR="00664748" w:rsidRPr="0035131E" w:rsidRDefault="00000000" w:rsidP="00141E5F">
      <w:pPr>
        <w:pStyle w:val="Teksttreci20"/>
        <w:numPr>
          <w:ilvl w:val="0"/>
          <w:numId w:val="6"/>
        </w:numPr>
        <w:shd w:val="clear" w:color="auto" w:fill="auto"/>
        <w:tabs>
          <w:tab w:val="left" w:pos="425"/>
        </w:tabs>
        <w:spacing w:before="0" w:after="0"/>
        <w:ind w:left="460" w:hanging="280"/>
        <w:jc w:val="left"/>
        <w:rPr>
          <w:color w:val="auto"/>
        </w:rPr>
      </w:pPr>
      <w:r w:rsidRPr="0035131E">
        <w:rPr>
          <w:color w:val="auto"/>
        </w:rPr>
        <w:t>Pan</w:t>
      </w:r>
      <w:r w:rsidR="00141E5F" w:rsidRPr="0035131E">
        <w:rPr>
          <w:color w:val="auto"/>
        </w:rPr>
        <w:t xml:space="preserve">i </w:t>
      </w:r>
      <w:r w:rsidR="0035131E" w:rsidRPr="0035131E">
        <w:rPr>
          <w:color w:val="auto"/>
        </w:rPr>
        <w:t>M</w:t>
      </w:r>
      <w:r w:rsidR="00141E5F" w:rsidRPr="0035131E">
        <w:rPr>
          <w:color w:val="auto"/>
        </w:rPr>
        <w:t>arzanna Karbowska</w:t>
      </w:r>
      <w:r w:rsidRPr="0035131E">
        <w:rPr>
          <w:color w:val="auto"/>
        </w:rPr>
        <w:t xml:space="preserve"> - w sprawach dotyczących procedury udzielenia zamówienia publicznego</w:t>
      </w:r>
      <w:r w:rsidR="00141E5F" w:rsidRPr="0035131E">
        <w:rPr>
          <w:color w:val="auto"/>
        </w:rPr>
        <w:t xml:space="preserve"> oraz w sprawach dotyczących przedmiotu zamówienia </w:t>
      </w:r>
      <w:r w:rsidRPr="0035131E">
        <w:rPr>
          <w:color w:val="auto"/>
        </w:rPr>
        <w:t xml:space="preserve"> od poniedziałku do piątku w godzinach 7:30 do 15:30 tel. (56) 4</w:t>
      </w:r>
      <w:r w:rsidR="00141E5F" w:rsidRPr="0035131E">
        <w:rPr>
          <w:color w:val="auto"/>
        </w:rPr>
        <w:t>941626</w:t>
      </w:r>
    </w:p>
    <w:p w14:paraId="0AC8F2CF" w14:textId="77777777" w:rsidR="00664748" w:rsidRDefault="00000000">
      <w:pPr>
        <w:pStyle w:val="Teksttreci70"/>
        <w:shd w:val="clear" w:color="auto" w:fill="auto"/>
        <w:ind w:left="460" w:firstLine="0"/>
        <w:jc w:val="both"/>
      </w:pPr>
      <w:r>
        <w:t xml:space="preserve">Zastrzega się, że nie zostaną udzielone ustnie i telefonicznie wyjaśnienia merytoryczne w zakresie przedmiotu zamówienia określonego w SWZ mających wpływ na treść przygotowywanych ofert i ich cenę. Dla zapytań w tym zakresie obowiązuje tryb wyjaśnień SWZ określony w art. 284 ustawy </w:t>
      </w:r>
      <w:proofErr w:type="spellStart"/>
      <w:r>
        <w:t>Pzp</w:t>
      </w:r>
      <w:proofErr w:type="spellEnd"/>
      <w:r>
        <w:t>.</w:t>
      </w:r>
    </w:p>
    <w:p w14:paraId="5A17A260" w14:textId="77777777" w:rsidR="00664748" w:rsidRDefault="00000000">
      <w:pPr>
        <w:pStyle w:val="Teksttreci20"/>
        <w:numPr>
          <w:ilvl w:val="0"/>
          <w:numId w:val="28"/>
        </w:numPr>
        <w:shd w:val="clear" w:color="auto" w:fill="auto"/>
        <w:tabs>
          <w:tab w:val="left" w:pos="425"/>
        </w:tabs>
        <w:spacing w:before="0" w:after="0"/>
        <w:ind w:firstLine="0"/>
      </w:pPr>
      <w:r>
        <w:t xml:space="preserve">Zamawiający udzieli odpowiedzi Wykonawcom zgodnie z art. 284 ustawy </w:t>
      </w:r>
      <w:proofErr w:type="spellStart"/>
      <w:r>
        <w:t>Pzp</w:t>
      </w:r>
      <w:proofErr w:type="spellEnd"/>
      <w:r>
        <w:t>.</w:t>
      </w:r>
    </w:p>
    <w:p w14:paraId="57BD1909" w14:textId="77777777" w:rsidR="00664748" w:rsidRDefault="00000000">
      <w:pPr>
        <w:pStyle w:val="Teksttreci20"/>
        <w:numPr>
          <w:ilvl w:val="0"/>
          <w:numId w:val="28"/>
        </w:numPr>
        <w:shd w:val="clear" w:color="auto" w:fill="auto"/>
        <w:tabs>
          <w:tab w:val="left" w:pos="425"/>
        </w:tabs>
        <w:spacing w:before="0" w:after="0"/>
        <w:ind w:left="460"/>
        <w:jc w:val="left"/>
      </w:pPr>
      <w:r>
        <w:t>Treść zapytań wraz z wyjaśnieniami Zamawiający przekaże Wykonawcom, którym przekazał SWZ, bez ujawniania źródła zapytania oraz zamieści na stronie internetowej postępowania.</w:t>
      </w:r>
    </w:p>
    <w:p w14:paraId="0C765826" w14:textId="77777777" w:rsidR="00664748" w:rsidRDefault="00000000">
      <w:pPr>
        <w:pStyle w:val="Teksttreci20"/>
        <w:numPr>
          <w:ilvl w:val="0"/>
          <w:numId w:val="28"/>
        </w:numPr>
        <w:shd w:val="clear" w:color="auto" w:fill="auto"/>
        <w:tabs>
          <w:tab w:val="left" w:pos="425"/>
        </w:tabs>
        <w:spacing w:before="0" w:after="0"/>
        <w:ind w:left="460"/>
        <w:jc w:val="left"/>
      </w:pPr>
      <w:r>
        <w:t xml:space="preserve">Zamawiający nie przewiduje zorganizowania zebrania z Wykonawcami, o którym mowa w art. 285 ustawy </w:t>
      </w:r>
      <w:proofErr w:type="spellStart"/>
      <w:r>
        <w:t>Pzp</w:t>
      </w:r>
      <w:proofErr w:type="spellEnd"/>
      <w:r>
        <w:t>.</w:t>
      </w:r>
    </w:p>
    <w:p w14:paraId="3320502B" w14:textId="77777777" w:rsidR="00664748" w:rsidRDefault="00000000">
      <w:pPr>
        <w:pStyle w:val="Teksttreci40"/>
        <w:numPr>
          <w:ilvl w:val="0"/>
          <w:numId w:val="28"/>
        </w:numPr>
        <w:shd w:val="clear" w:color="auto" w:fill="auto"/>
        <w:tabs>
          <w:tab w:val="left" w:pos="432"/>
        </w:tabs>
        <w:spacing w:before="0" w:after="0"/>
        <w:ind w:left="460"/>
        <w:jc w:val="both"/>
      </w:pPr>
      <w:r>
        <w:t>Wykonawca pobierający wersję elektroniczną SWZ ze strony internetowej Zamawiającego zobowiązany jest do jej monitorowania w tym samym miejscu, z którego została pobrana, w terminie do dnia otwarcia ofert, gdyż zamieszczane tam są wyjaśnienia treści SWZ. Dokonane w ten sposób uzupełnienie stanie się częścią SWZ i będzie dla Wykonawców wiążące</w:t>
      </w:r>
      <w:r>
        <w:rPr>
          <w:rStyle w:val="Teksttreci4Bezpogrubienia"/>
        </w:rPr>
        <w:t>.</w:t>
      </w:r>
    </w:p>
    <w:p w14:paraId="79B05B75" w14:textId="77777777" w:rsidR="00664748" w:rsidRDefault="00000000">
      <w:pPr>
        <w:pStyle w:val="Teksttreci20"/>
        <w:numPr>
          <w:ilvl w:val="0"/>
          <w:numId w:val="28"/>
        </w:numPr>
        <w:shd w:val="clear" w:color="auto" w:fill="auto"/>
        <w:tabs>
          <w:tab w:val="left" w:pos="432"/>
        </w:tabs>
        <w:spacing w:before="0" w:after="285"/>
        <w:ind w:left="460"/>
      </w:pPr>
      <w:r>
        <w:t>Zamawiający w uzasadnionych przypadkach może przed upływem terminu składania ofert zmienić treść SWZ. Dokonaną zmianę treści SWZ Zamawiający udostępniona na stronie internetowej w miejscu publikacji SWZ.</w:t>
      </w:r>
    </w:p>
    <w:p w14:paraId="7DB18F89" w14:textId="77777777" w:rsidR="00664748" w:rsidRDefault="00000000">
      <w:pPr>
        <w:pStyle w:val="Nagwek20"/>
        <w:keepNext/>
        <w:keepLines/>
        <w:numPr>
          <w:ilvl w:val="0"/>
          <w:numId w:val="27"/>
        </w:numPr>
        <w:shd w:val="clear" w:color="auto" w:fill="auto"/>
        <w:tabs>
          <w:tab w:val="left" w:pos="606"/>
        </w:tabs>
        <w:spacing w:after="270"/>
        <w:ind w:firstLine="0"/>
        <w:jc w:val="both"/>
      </w:pPr>
      <w:bookmarkStart w:id="35" w:name="bookmark38"/>
      <w:bookmarkStart w:id="36" w:name="bookmark39"/>
      <w:r>
        <w:rPr>
          <w:rStyle w:val="Nagwek21"/>
          <w:b/>
          <w:bCs/>
        </w:rPr>
        <w:t>WYMAGANIA DOTYCZĄCE WADIUM:</w:t>
      </w:r>
      <w:bookmarkEnd w:id="35"/>
      <w:bookmarkEnd w:id="36"/>
    </w:p>
    <w:p w14:paraId="1FDC7AAD" w14:textId="77777777" w:rsidR="00664748" w:rsidRDefault="00000000">
      <w:pPr>
        <w:pStyle w:val="Teksttreci20"/>
        <w:shd w:val="clear" w:color="auto" w:fill="auto"/>
        <w:spacing w:before="0" w:after="250" w:line="206" w:lineRule="exact"/>
        <w:ind w:firstLine="0"/>
      </w:pPr>
      <w:bookmarkStart w:id="37" w:name="bookmark40"/>
      <w:r>
        <w:t>Zamawiający nie wymaga wniesienia wadium w przedmiotowym postępowaniu.</w:t>
      </w:r>
      <w:bookmarkEnd w:id="37"/>
    </w:p>
    <w:p w14:paraId="685AF4B8" w14:textId="77777777" w:rsidR="00664748" w:rsidRDefault="00000000">
      <w:pPr>
        <w:pStyle w:val="Nagwek20"/>
        <w:keepNext/>
        <w:keepLines/>
        <w:numPr>
          <w:ilvl w:val="0"/>
          <w:numId w:val="27"/>
        </w:numPr>
        <w:shd w:val="clear" w:color="auto" w:fill="auto"/>
        <w:tabs>
          <w:tab w:val="left" w:pos="606"/>
        </w:tabs>
        <w:spacing w:after="235"/>
        <w:ind w:firstLine="0"/>
        <w:jc w:val="both"/>
      </w:pPr>
      <w:bookmarkStart w:id="38" w:name="bookmark41"/>
      <w:r>
        <w:rPr>
          <w:rStyle w:val="Nagwek21"/>
          <w:b/>
          <w:bCs/>
        </w:rPr>
        <w:t>TERMIN ZWIĄZANIA OFERTĄ:</w:t>
      </w:r>
      <w:bookmarkEnd w:id="38"/>
    </w:p>
    <w:p w14:paraId="046B27B1" w14:textId="2ABFEF82" w:rsidR="00664748" w:rsidRDefault="00000000">
      <w:pPr>
        <w:pStyle w:val="Teksttreci20"/>
        <w:numPr>
          <w:ilvl w:val="0"/>
          <w:numId w:val="29"/>
        </w:numPr>
        <w:shd w:val="clear" w:color="auto" w:fill="auto"/>
        <w:tabs>
          <w:tab w:val="left" w:pos="432"/>
        </w:tabs>
        <w:spacing w:before="0" w:after="0"/>
        <w:ind w:left="460"/>
      </w:pPr>
      <w:r>
        <w:t xml:space="preserve">Wykonawca zostanie związany złożoną ofertą </w:t>
      </w:r>
      <w:r w:rsidR="007A45F3">
        <w:t>na okres 30 dni.</w:t>
      </w:r>
      <w:r w:rsidRPr="0085685D">
        <w:rPr>
          <w:rStyle w:val="Teksttreci2Pogrubienie"/>
          <w:color w:val="FF0000"/>
        </w:rPr>
        <w:t xml:space="preserve"> </w:t>
      </w:r>
      <w:r>
        <w:t>Bieg terminu związania ofertą rozpoczyna się wraz z upływem terminu składania ofert.</w:t>
      </w:r>
    </w:p>
    <w:p w14:paraId="1DDE538C" w14:textId="77777777" w:rsidR="00664748" w:rsidRDefault="00000000">
      <w:pPr>
        <w:pStyle w:val="Teksttreci20"/>
        <w:numPr>
          <w:ilvl w:val="0"/>
          <w:numId w:val="29"/>
        </w:numPr>
        <w:shd w:val="clear" w:color="auto" w:fill="auto"/>
        <w:tabs>
          <w:tab w:val="left" w:pos="432"/>
        </w:tabs>
        <w:spacing w:before="0" w:after="0"/>
        <w:ind w:left="460"/>
      </w:pPr>
      <w: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7537D5B5" w14:textId="77777777" w:rsidR="00664748" w:rsidRDefault="00000000">
      <w:pPr>
        <w:pStyle w:val="Teksttreci20"/>
        <w:numPr>
          <w:ilvl w:val="0"/>
          <w:numId w:val="29"/>
        </w:numPr>
        <w:shd w:val="clear" w:color="auto" w:fill="auto"/>
        <w:tabs>
          <w:tab w:val="left" w:pos="432"/>
        </w:tabs>
        <w:spacing w:before="0" w:after="295"/>
        <w:ind w:left="460"/>
      </w:pPr>
      <w:r>
        <w:t>Przedłużenie terminu związania ofertą, o którym mowa w ust. 2, wymaga złożenia przez Wykonawcę pisemnego oświadczenia o wyrażeniu zgody na przedłużenie terminu związania ofertą.</w:t>
      </w:r>
    </w:p>
    <w:p w14:paraId="7A0E7544" w14:textId="77777777" w:rsidR="00664748" w:rsidRPr="00D24AEC" w:rsidRDefault="00000000">
      <w:pPr>
        <w:pStyle w:val="Nagwek220"/>
        <w:keepNext/>
        <w:keepLines/>
        <w:numPr>
          <w:ilvl w:val="0"/>
          <w:numId w:val="27"/>
        </w:numPr>
        <w:shd w:val="clear" w:color="auto" w:fill="auto"/>
        <w:tabs>
          <w:tab w:val="left" w:pos="562"/>
        </w:tabs>
        <w:spacing w:before="0" w:after="225"/>
        <w:ind w:firstLine="0"/>
        <w:jc w:val="both"/>
        <w:rPr>
          <w:rStyle w:val="Nagwek221"/>
          <w:b/>
          <w:bCs/>
          <w:u w:val="none"/>
        </w:rPr>
      </w:pPr>
      <w:bookmarkStart w:id="39" w:name="bookmark42"/>
      <w:r>
        <w:rPr>
          <w:rStyle w:val="Nagwek221"/>
          <w:b/>
          <w:bCs/>
        </w:rPr>
        <w:t>OPIS SPOSOBU PRZYGOTOWANIA OFERTY:</w:t>
      </w:r>
      <w:bookmarkEnd w:id="39"/>
    </w:p>
    <w:p w14:paraId="53CB7621" w14:textId="77777777" w:rsidR="00D24AEC" w:rsidRPr="003D327C" w:rsidRDefault="00D24AEC">
      <w:pPr>
        <w:widowControl/>
        <w:numPr>
          <w:ilvl w:val="0"/>
          <w:numId w:val="48"/>
        </w:numPr>
        <w:spacing w:line="360" w:lineRule="auto"/>
        <w:jc w:val="both"/>
        <w:rPr>
          <w:rFonts w:ascii="Verdana" w:eastAsia="Calibri" w:hAnsi="Verdana" w:cs="Calibri"/>
          <w:sz w:val="17"/>
          <w:szCs w:val="17"/>
        </w:rPr>
      </w:pPr>
      <w:r w:rsidRPr="003D327C">
        <w:rPr>
          <w:rFonts w:ascii="Verdana" w:hAnsi="Verdana"/>
          <w:sz w:val="17"/>
          <w:szCs w:val="17"/>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D327C">
        <w:rPr>
          <w:rFonts w:ascii="Verdana" w:hAnsi="Verdana"/>
          <w:b/>
          <w:sz w:val="17"/>
          <w:szCs w:val="17"/>
        </w:rPr>
        <w:t xml:space="preserve">opcja rekomendowana </w:t>
      </w:r>
      <w:r w:rsidRPr="003D327C">
        <w:rPr>
          <w:rFonts w:ascii="Verdana" w:hAnsi="Verdana"/>
          <w:sz w:val="17"/>
          <w:szCs w:val="17"/>
        </w:rPr>
        <w:t>przez</w:t>
      </w:r>
      <w:hyperlink r:id="rId35">
        <w:r w:rsidRPr="003D327C">
          <w:rPr>
            <w:rFonts w:ascii="Verdana" w:hAnsi="Verdana"/>
            <w:color w:val="1155CC"/>
            <w:sz w:val="17"/>
            <w:szCs w:val="17"/>
            <w:u w:val="single"/>
          </w:rPr>
          <w:t>platformazakupowa.pl</w:t>
        </w:r>
      </w:hyperlink>
      <w:r w:rsidRPr="003D327C">
        <w:rPr>
          <w:rFonts w:ascii="Verdana" w:hAnsi="Verdana"/>
          <w:sz w:val="17"/>
          <w:szCs w:val="17"/>
        </w:rPr>
        <w:t xml:space="preserve">) oraz dodatkowo dla całego pakietu dokumentów w kroku 2 </w:t>
      </w:r>
      <w:r w:rsidRPr="003D327C">
        <w:rPr>
          <w:rFonts w:ascii="Verdana" w:hAnsi="Verdana"/>
          <w:b/>
          <w:sz w:val="17"/>
          <w:szCs w:val="17"/>
        </w:rPr>
        <w:t xml:space="preserve">Formularza składania oferty lub wniosku </w:t>
      </w:r>
      <w:r w:rsidRPr="003D327C">
        <w:rPr>
          <w:rFonts w:ascii="Verdana" w:hAnsi="Verdana"/>
          <w:sz w:val="17"/>
          <w:szCs w:val="17"/>
        </w:rPr>
        <w:t xml:space="preserve">(po kliknięciu w przycisk </w:t>
      </w:r>
      <w:r w:rsidRPr="003D327C">
        <w:rPr>
          <w:rFonts w:ascii="Verdana" w:hAnsi="Verdana"/>
          <w:b/>
          <w:sz w:val="17"/>
          <w:szCs w:val="17"/>
        </w:rPr>
        <w:t>Przejdź do podsumowania</w:t>
      </w:r>
      <w:r w:rsidRPr="003D327C">
        <w:rPr>
          <w:rFonts w:ascii="Verdana" w:hAnsi="Verdana"/>
          <w:sz w:val="17"/>
          <w:szCs w:val="17"/>
        </w:rPr>
        <w:t>).</w:t>
      </w:r>
    </w:p>
    <w:p w14:paraId="3F7FA9E7" w14:textId="77777777" w:rsidR="00D24AEC" w:rsidRPr="003D327C" w:rsidRDefault="00D24AEC">
      <w:pPr>
        <w:widowControl/>
        <w:numPr>
          <w:ilvl w:val="0"/>
          <w:numId w:val="48"/>
        </w:numPr>
        <w:spacing w:line="360" w:lineRule="auto"/>
        <w:jc w:val="both"/>
        <w:rPr>
          <w:rFonts w:ascii="Verdana" w:eastAsia="Calibri" w:hAnsi="Verdana" w:cs="Calibri"/>
          <w:sz w:val="17"/>
          <w:szCs w:val="17"/>
        </w:rPr>
      </w:pPr>
      <w:bookmarkStart w:id="40" w:name="_21eeoojwb3nb" w:colFirst="0" w:colLast="0"/>
      <w:bookmarkEnd w:id="40"/>
      <w:r w:rsidRPr="003D327C">
        <w:rPr>
          <w:rFonts w:ascii="Verdana" w:hAnsi="Verdana"/>
          <w:sz w:val="17"/>
          <w:szCs w:val="17"/>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w:t>
      </w:r>
      <w:r w:rsidRPr="003D327C">
        <w:rPr>
          <w:rFonts w:ascii="Verdana" w:hAnsi="Verdana"/>
          <w:sz w:val="17"/>
          <w:szCs w:val="17"/>
        </w:rPr>
        <w:lastRenderedPageBreak/>
        <w:t xml:space="preserve">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FA5DB8F"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Oferta powinna być:</w:t>
      </w:r>
    </w:p>
    <w:p w14:paraId="38E4D238" w14:textId="77777777" w:rsidR="00D24AEC" w:rsidRPr="003D327C" w:rsidRDefault="00D24AEC">
      <w:pPr>
        <w:widowControl/>
        <w:numPr>
          <w:ilvl w:val="1"/>
          <w:numId w:val="47"/>
        </w:numPr>
        <w:spacing w:line="360" w:lineRule="auto"/>
        <w:jc w:val="both"/>
        <w:rPr>
          <w:rFonts w:ascii="Verdana" w:hAnsi="Verdana"/>
          <w:sz w:val="17"/>
          <w:szCs w:val="17"/>
        </w:rPr>
      </w:pPr>
      <w:r w:rsidRPr="003D327C">
        <w:rPr>
          <w:rFonts w:ascii="Verdana" w:hAnsi="Verdana"/>
          <w:sz w:val="17"/>
          <w:szCs w:val="17"/>
        </w:rPr>
        <w:t>sporządzona na podstawie załączników niniejszej SWZ w języku polskim,</w:t>
      </w:r>
    </w:p>
    <w:p w14:paraId="3D617CF2" w14:textId="77777777" w:rsidR="00D24AEC" w:rsidRPr="003D327C" w:rsidRDefault="00D24AEC">
      <w:pPr>
        <w:widowControl/>
        <w:numPr>
          <w:ilvl w:val="1"/>
          <w:numId w:val="47"/>
        </w:numPr>
        <w:spacing w:line="360" w:lineRule="auto"/>
        <w:jc w:val="both"/>
        <w:rPr>
          <w:rFonts w:ascii="Verdana" w:hAnsi="Verdana"/>
          <w:sz w:val="17"/>
          <w:szCs w:val="17"/>
        </w:rPr>
      </w:pPr>
      <w:r w:rsidRPr="003D327C">
        <w:rPr>
          <w:rFonts w:ascii="Verdana" w:hAnsi="Verdana"/>
          <w:sz w:val="17"/>
          <w:szCs w:val="17"/>
        </w:rPr>
        <w:t xml:space="preserve">złożona przy użyciu środków komunikacji elektronicznej tzn. za pośrednictwem </w:t>
      </w:r>
      <w:hyperlink r:id="rId36">
        <w:r w:rsidRPr="003D327C">
          <w:rPr>
            <w:rFonts w:ascii="Verdana" w:hAnsi="Verdana"/>
            <w:color w:val="1155CC"/>
            <w:sz w:val="17"/>
            <w:szCs w:val="17"/>
            <w:u w:val="single"/>
          </w:rPr>
          <w:t>platformazakupowa.pl</w:t>
        </w:r>
      </w:hyperlink>
      <w:r w:rsidRPr="003D327C">
        <w:rPr>
          <w:rFonts w:ascii="Verdana" w:hAnsi="Verdana"/>
          <w:sz w:val="17"/>
          <w:szCs w:val="17"/>
        </w:rPr>
        <w:t>,</w:t>
      </w:r>
    </w:p>
    <w:p w14:paraId="60031825" w14:textId="77777777" w:rsidR="00D24AEC" w:rsidRPr="003D327C" w:rsidRDefault="00D24AEC">
      <w:pPr>
        <w:widowControl/>
        <w:numPr>
          <w:ilvl w:val="1"/>
          <w:numId w:val="47"/>
        </w:numPr>
        <w:spacing w:line="360" w:lineRule="auto"/>
        <w:jc w:val="both"/>
        <w:rPr>
          <w:rFonts w:ascii="Verdana" w:eastAsia="Calibri" w:hAnsi="Verdana" w:cs="Calibri"/>
          <w:sz w:val="17"/>
          <w:szCs w:val="17"/>
        </w:rPr>
      </w:pPr>
      <w:r w:rsidRPr="003D327C">
        <w:rPr>
          <w:rFonts w:ascii="Verdana" w:hAnsi="Verdana"/>
          <w:sz w:val="17"/>
          <w:szCs w:val="17"/>
        </w:rPr>
        <w:t xml:space="preserve">podpisana </w:t>
      </w:r>
      <w:hyperlink r:id="rId37">
        <w:r w:rsidRPr="003D327C">
          <w:rPr>
            <w:rFonts w:ascii="Verdana" w:hAnsi="Verdana"/>
            <w:color w:val="1155CC"/>
            <w:sz w:val="17"/>
            <w:szCs w:val="17"/>
            <w:u w:val="single"/>
          </w:rPr>
          <w:t>kwalifikowanym podpisem elektronicznym</w:t>
        </w:r>
      </w:hyperlink>
      <w:r w:rsidRPr="003D327C">
        <w:rPr>
          <w:rFonts w:ascii="Verdana" w:hAnsi="Verdana"/>
          <w:sz w:val="17"/>
          <w:szCs w:val="17"/>
        </w:rPr>
        <w:t xml:space="preserve"> lub </w:t>
      </w:r>
      <w:hyperlink r:id="rId38">
        <w:r w:rsidRPr="003D327C">
          <w:rPr>
            <w:rFonts w:ascii="Verdana" w:hAnsi="Verdana"/>
            <w:color w:val="1155CC"/>
            <w:sz w:val="17"/>
            <w:szCs w:val="17"/>
            <w:u w:val="single"/>
          </w:rPr>
          <w:t>podpisem zaufanym</w:t>
        </w:r>
      </w:hyperlink>
      <w:r w:rsidRPr="003D327C">
        <w:rPr>
          <w:rFonts w:ascii="Verdana" w:hAnsi="Verdana"/>
          <w:sz w:val="17"/>
          <w:szCs w:val="17"/>
        </w:rPr>
        <w:t xml:space="preserve"> lub </w:t>
      </w:r>
      <w:hyperlink r:id="rId39">
        <w:r w:rsidRPr="003D327C">
          <w:rPr>
            <w:rFonts w:ascii="Verdana" w:hAnsi="Verdana"/>
            <w:color w:val="1155CC"/>
            <w:sz w:val="17"/>
            <w:szCs w:val="17"/>
            <w:u w:val="single"/>
          </w:rPr>
          <w:t>podpisem osobistym</w:t>
        </w:r>
      </w:hyperlink>
      <w:r w:rsidRPr="003D327C">
        <w:rPr>
          <w:rFonts w:ascii="Verdana" w:hAnsi="Verdana"/>
          <w:color w:val="1155CC"/>
          <w:sz w:val="17"/>
          <w:szCs w:val="17"/>
          <w:u w:val="single"/>
        </w:rPr>
        <w:t xml:space="preserve"> </w:t>
      </w:r>
      <w:r w:rsidRPr="003D327C">
        <w:rPr>
          <w:rFonts w:ascii="Verdana" w:hAnsi="Verdana"/>
          <w:sz w:val="17"/>
          <w:szCs w:val="17"/>
        </w:rPr>
        <w:t>przez osobę/osoby upoważnioną/upoważnione.</w:t>
      </w:r>
    </w:p>
    <w:p w14:paraId="71C2212D"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D327C">
        <w:rPr>
          <w:rFonts w:ascii="Verdana" w:hAnsi="Verdana"/>
          <w:sz w:val="17"/>
          <w:szCs w:val="17"/>
        </w:rPr>
        <w:t>eIDAS</w:t>
      </w:r>
      <w:proofErr w:type="spellEnd"/>
      <w:r w:rsidRPr="003D327C">
        <w:rPr>
          <w:rFonts w:ascii="Verdana" w:hAnsi="Verdana"/>
          <w:sz w:val="17"/>
          <w:szCs w:val="17"/>
        </w:rPr>
        <w:t>) (UE) nr 910/2014 - od 1 lipca 2016 roku”.</w:t>
      </w:r>
    </w:p>
    <w:p w14:paraId="3F7F9E1B"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 xml:space="preserve">W przypadku wykorzystania formatu podpisu </w:t>
      </w:r>
      <w:proofErr w:type="spellStart"/>
      <w:r w:rsidRPr="003D327C">
        <w:rPr>
          <w:rFonts w:ascii="Verdana" w:hAnsi="Verdana"/>
          <w:sz w:val="17"/>
          <w:szCs w:val="17"/>
        </w:rPr>
        <w:t>XAdES</w:t>
      </w:r>
      <w:proofErr w:type="spellEnd"/>
      <w:r w:rsidRPr="003D327C">
        <w:rPr>
          <w:rFonts w:ascii="Verdana" w:hAnsi="Verdana"/>
          <w:sz w:val="17"/>
          <w:szCs w:val="17"/>
        </w:rPr>
        <w:t xml:space="preserve"> zewnętrzny. Zamawiający wymaga dołączenia odpowiedniej ilości plików tj. podpisywanych plików z danymi oraz plików </w:t>
      </w:r>
      <w:proofErr w:type="spellStart"/>
      <w:r w:rsidRPr="003D327C">
        <w:rPr>
          <w:rFonts w:ascii="Verdana" w:hAnsi="Verdana"/>
          <w:sz w:val="17"/>
          <w:szCs w:val="17"/>
        </w:rPr>
        <w:t>XAdES</w:t>
      </w:r>
      <w:proofErr w:type="spellEnd"/>
      <w:r w:rsidRPr="003D327C">
        <w:rPr>
          <w:rFonts w:ascii="Verdana" w:hAnsi="Verdana"/>
          <w:sz w:val="17"/>
          <w:szCs w:val="17"/>
        </w:rPr>
        <w:t>.</w:t>
      </w:r>
    </w:p>
    <w:p w14:paraId="1DE134DF"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 xml:space="preserve">Zgodnie z art. 18 ust. 3 ustawy </w:t>
      </w:r>
      <w:proofErr w:type="spellStart"/>
      <w:r w:rsidRPr="003D327C">
        <w:rPr>
          <w:rFonts w:ascii="Verdana" w:hAnsi="Verdana"/>
          <w:sz w:val="17"/>
          <w:szCs w:val="17"/>
        </w:rPr>
        <w:t>Pzp</w:t>
      </w:r>
      <w:proofErr w:type="spellEnd"/>
      <w:r w:rsidRPr="003D327C">
        <w:rPr>
          <w:rFonts w:ascii="Verdana" w:hAnsi="Verdana"/>
          <w:sz w:val="17"/>
          <w:szCs w:val="17"/>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B6184A"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 xml:space="preserve">Wykonawca, za pośrednictwem </w:t>
      </w:r>
      <w:hyperlink r:id="rId40">
        <w:r w:rsidRPr="003D327C">
          <w:rPr>
            <w:rFonts w:ascii="Verdana" w:hAnsi="Verdana"/>
            <w:color w:val="1155CC"/>
            <w:sz w:val="17"/>
            <w:szCs w:val="17"/>
            <w:u w:val="single"/>
          </w:rPr>
          <w:t>platformazakupowa.pl</w:t>
        </w:r>
      </w:hyperlink>
      <w:r w:rsidRPr="003D327C">
        <w:rPr>
          <w:rFonts w:ascii="Verdana" w:hAnsi="Verdana"/>
          <w:sz w:val="17"/>
          <w:szCs w:val="17"/>
        </w:rPr>
        <w:t xml:space="preserve"> może przed upływem terminu do składania ofert zmienić lub wycofać ofertę. Sposób dokonywania zmiany lub wycofania oferty zamieszczono w instrukcji zamieszczonej na stronie internetowej pod adresem:</w:t>
      </w:r>
    </w:p>
    <w:p w14:paraId="5BCEC172" w14:textId="77777777" w:rsidR="00D24AEC" w:rsidRPr="003D327C" w:rsidRDefault="00000000" w:rsidP="00D24AEC">
      <w:pPr>
        <w:spacing w:line="360" w:lineRule="auto"/>
        <w:ind w:left="720"/>
        <w:jc w:val="both"/>
        <w:rPr>
          <w:rFonts w:ascii="Verdana" w:hAnsi="Verdana"/>
          <w:sz w:val="17"/>
          <w:szCs w:val="17"/>
        </w:rPr>
      </w:pPr>
      <w:hyperlink r:id="rId41">
        <w:r w:rsidR="00D24AEC" w:rsidRPr="003D327C">
          <w:rPr>
            <w:rFonts w:ascii="Verdana" w:hAnsi="Verdana"/>
            <w:color w:val="1155CC"/>
            <w:sz w:val="17"/>
            <w:szCs w:val="17"/>
            <w:u w:val="single"/>
          </w:rPr>
          <w:t>https://platformazakupowa.pl/strona/45-instrukcje</w:t>
        </w:r>
      </w:hyperlink>
    </w:p>
    <w:p w14:paraId="25E02834"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Każdy z Wykonawców może złożyć tylko jedną ofertę. Złożenie większej liczby ofert lub oferty zawierającej propozycje wariantowe spowoduje podlegać będzie odrzuceniu.</w:t>
      </w:r>
    </w:p>
    <w:p w14:paraId="23731B0C"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Ceny oferty muszą zawierać wszystkie koszty, jakie musi ponieść Wykonawca, aby zrealizować zamówienie z najwyższą starannością oraz ewentualne rabaty.</w:t>
      </w:r>
    </w:p>
    <w:p w14:paraId="11E17221"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0E41C81"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264367" w14:textId="77777777" w:rsidR="00D24AEC" w:rsidRPr="003D327C" w:rsidRDefault="00D24AEC">
      <w:pPr>
        <w:widowControl/>
        <w:numPr>
          <w:ilvl w:val="0"/>
          <w:numId w:val="48"/>
        </w:numPr>
        <w:pBdr>
          <w:top w:val="nil"/>
          <w:left w:val="nil"/>
          <w:bottom w:val="nil"/>
          <w:right w:val="nil"/>
          <w:between w:val="nil"/>
        </w:pBdr>
        <w:spacing w:line="360" w:lineRule="auto"/>
        <w:jc w:val="both"/>
        <w:rPr>
          <w:rFonts w:ascii="Verdana" w:hAnsi="Verdana"/>
          <w:sz w:val="17"/>
          <w:szCs w:val="17"/>
        </w:rPr>
      </w:pPr>
      <w:r w:rsidRPr="003D327C">
        <w:rPr>
          <w:rFonts w:ascii="Verdana" w:hAnsi="Verdana"/>
          <w:sz w:val="17"/>
          <w:szCs w:val="17"/>
        </w:rPr>
        <w:t>Maksymalny rozmiar jednego pliku przesyłanego za pośrednictwem dedykowanych formularzy do: złożenia, zmiany, wycofania oferty wynosi 150 MB natomiast przy komunikacji wielkość pliku to maksymalnie 500 MB.</w:t>
      </w:r>
    </w:p>
    <w:p w14:paraId="48F48548" w14:textId="77777777" w:rsidR="00D24AEC" w:rsidRPr="003D327C" w:rsidRDefault="00D24AEC">
      <w:pPr>
        <w:widowControl/>
        <w:numPr>
          <w:ilvl w:val="0"/>
          <w:numId w:val="48"/>
        </w:numPr>
        <w:spacing w:line="360" w:lineRule="auto"/>
        <w:jc w:val="both"/>
        <w:rPr>
          <w:rFonts w:ascii="Verdana" w:eastAsia="Calibri" w:hAnsi="Verdana" w:cs="Calibri"/>
          <w:sz w:val="17"/>
          <w:szCs w:val="17"/>
        </w:rPr>
      </w:pPr>
      <w:r w:rsidRPr="003D327C">
        <w:rPr>
          <w:rFonts w:ascii="Verdana" w:hAnsi="Verdana"/>
          <w:b/>
          <w:sz w:val="17"/>
          <w:szCs w:val="17"/>
        </w:rPr>
        <w:t>Rozszerzenia plików wykorzystywanych przez Wykonawców powinny być zgodne z</w:t>
      </w:r>
      <w:r w:rsidRPr="003D327C">
        <w:rPr>
          <w:rFonts w:ascii="Verdana" w:hAnsi="Verdana"/>
          <w:sz w:val="17"/>
          <w:szCs w:val="17"/>
        </w:rPr>
        <w:t xml:space="preserve"> Załącznikiem nr 2 do “Rozporządzenia Rady Ministrów w sprawie Krajowych Ram Interoperacyjności, </w:t>
      </w:r>
      <w:r w:rsidRPr="003D327C">
        <w:rPr>
          <w:rFonts w:ascii="Verdana" w:hAnsi="Verdana"/>
          <w:sz w:val="17"/>
          <w:szCs w:val="17"/>
        </w:rPr>
        <w:lastRenderedPageBreak/>
        <w:t>minimalnych wymagań dla rejestrów publicznych i wymiany informacji w postaci elektronicznej oraz minimalnych wymagań dla systemów teleinformatycznych”, zwanego dalej Rozporządzeniem KRI.</w:t>
      </w:r>
    </w:p>
    <w:p w14:paraId="67AA0434" w14:textId="77777777" w:rsidR="00D24AEC" w:rsidRPr="003D327C" w:rsidRDefault="00D24AEC">
      <w:pPr>
        <w:widowControl/>
        <w:numPr>
          <w:ilvl w:val="0"/>
          <w:numId w:val="48"/>
        </w:numPr>
        <w:spacing w:line="360" w:lineRule="auto"/>
        <w:jc w:val="both"/>
        <w:rPr>
          <w:rFonts w:ascii="Verdana" w:eastAsia="Calibri" w:hAnsi="Verdana" w:cs="Calibri"/>
          <w:sz w:val="17"/>
          <w:szCs w:val="17"/>
        </w:rPr>
      </w:pPr>
      <w:r w:rsidRPr="003D327C">
        <w:rPr>
          <w:rFonts w:ascii="Verdana" w:hAnsi="Verdana"/>
          <w:sz w:val="17"/>
          <w:szCs w:val="17"/>
        </w:rPr>
        <w:t>Zamawiający rekomenduje wykorzystanie formatów: .pdf .</w:t>
      </w:r>
      <w:proofErr w:type="spellStart"/>
      <w:r w:rsidRPr="003D327C">
        <w:rPr>
          <w:rFonts w:ascii="Verdana" w:hAnsi="Verdana"/>
          <w:sz w:val="17"/>
          <w:szCs w:val="17"/>
        </w:rPr>
        <w:t>doc</w:t>
      </w:r>
      <w:proofErr w:type="spellEnd"/>
      <w:r w:rsidRPr="003D327C">
        <w:rPr>
          <w:rFonts w:ascii="Verdana" w:hAnsi="Verdana"/>
          <w:sz w:val="17"/>
          <w:szCs w:val="17"/>
        </w:rPr>
        <w:t xml:space="preserve"> .</w:t>
      </w:r>
      <w:proofErr w:type="spellStart"/>
      <w:r w:rsidRPr="003D327C">
        <w:rPr>
          <w:rFonts w:ascii="Verdana" w:hAnsi="Verdana"/>
          <w:sz w:val="17"/>
          <w:szCs w:val="17"/>
        </w:rPr>
        <w:t>docx</w:t>
      </w:r>
      <w:proofErr w:type="spellEnd"/>
      <w:r w:rsidRPr="003D327C">
        <w:rPr>
          <w:rFonts w:ascii="Verdana" w:hAnsi="Verdana"/>
          <w:sz w:val="17"/>
          <w:szCs w:val="17"/>
        </w:rPr>
        <w:t xml:space="preserve"> .xls .</w:t>
      </w:r>
      <w:proofErr w:type="spellStart"/>
      <w:r w:rsidRPr="003D327C">
        <w:rPr>
          <w:rFonts w:ascii="Verdana" w:hAnsi="Verdana"/>
          <w:sz w:val="17"/>
          <w:szCs w:val="17"/>
        </w:rPr>
        <w:t>xlsx</w:t>
      </w:r>
      <w:proofErr w:type="spellEnd"/>
      <w:r w:rsidRPr="003D327C">
        <w:rPr>
          <w:rFonts w:ascii="Verdana" w:hAnsi="Verdana"/>
          <w:sz w:val="17"/>
          <w:szCs w:val="17"/>
        </w:rPr>
        <w:t xml:space="preserve"> .jpg (.</w:t>
      </w:r>
      <w:proofErr w:type="spellStart"/>
      <w:r w:rsidRPr="003D327C">
        <w:rPr>
          <w:rFonts w:ascii="Verdana" w:hAnsi="Verdana"/>
          <w:sz w:val="17"/>
          <w:szCs w:val="17"/>
        </w:rPr>
        <w:t>jpeg</w:t>
      </w:r>
      <w:proofErr w:type="spellEnd"/>
      <w:r w:rsidRPr="003D327C">
        <w:rPr>
          <w:rFonts w:ascii="Verdana" w:hAnsi="Verdana"/>
          <w:sz w:val="17"/>
          <w:szCs w:val="17"/>
        </w:rPr>
        <w:t xml:space="preserve">) </w:t>
      </w:r>
      <w:r w:rsidRPr="003D327C">
        <w:rPr>
          <w:rFonts w:ascii="Verdana" w:hAnsi="Verdana"/>
          <w:b/>
          <w:sz w:val="17"/>
          <w:szCs w:val="17"/>
          <w:u w:val="single"/>
        </w:rPr>
        <w:t>ze szczególnym wskazaniem na .pdf</w:t>
      </w:r>
    </w:p>
    <w:p w14:paraId="0070320F" w14:textId="77777777" w:rsidR="00D24AEC" w:rsidRPr="003D327C" w:rsidRDefault="00D24AEC">
      <w:pPr>
        <w:widowControl/>
        <w:numPr>
          <w:ilvl w:val="0"/>
          <w:numId w:val="48"/>
        </w:numPr>
        <w:spacing w:line="360" w:lineRule="auto"/>
        <w:jc w:val="both"/>
        <w:rPr>
          <w:rFonts w:ascii="Verdana" w:hAnsi="Verdana"/>
          <w:sz w:val="17"/>
          <w:szCs w:val="17"/>
        </w:rPr>
      </w:pPr>
      <w:r w:rsidRPr="003D327C">
        <w:rPr>
          <w:rFonts w:ascii="Verdana" w:hAnsi="Verdana"/>
          <w:sz w:val="17"/>
          <w:szCs w:val="17"/>
        </w:rPr>
        <w:t>W celu ewentualnej kompresji danych Zamawiający rekomenduje wykorzystanie jednego z rozszerzeń:</w:t>
      </w:r>
    </w:p>
    <w:p w14:paraId="6B3D23E4" w14:textId="77777777" w:rsidR="00D24AEC" w:rsidRPr="003D327C" w:rsidRDefault="00D24AEC">
      <w:pPr>
        <w:widowControl/>
        <w:numPr>
          <w:ilvl w:val="1"/>
          <w:numId w:val="46"/>
        </w:numPr>
        <w:spacing w:line="360" w:lineRule="auto"/>
        <w:jc w:val="both"/>
        <w:rPr>
          <w:rFonts w:ascii="Verdana" w:hAnsi="Verdana"/>
          <w:sz w:val="17"/>
          <w:szCs w:val="17"/>
        </w:rPr>
      </w:pPr>
      <w:r w:rsidRPr="003D327C">
        <w:rPr>
          <w:rFonts w:ascii="Verdana" w:hAnsi="Verdana"/>
          <w:sz w:val="17"/>
          <w:szCs w:val="17"/>
        </w:rPr>
        <w:t>.zip,</w:t>
      </w:r>
    </w:p>
    <w:p w14:paraId="2396D5BF" w14:textId="77777777" w:rsidR="00D24AEC" w:rsidRPr="003D327C" w:rsidRDefault="00D24AEC">
      <w:pPr>
        <w:widowControl/>
        <w:numPr>
          <w:ilvl w:val="1"/>
          <w:numId w:val="46"/>
        </w:numPr>
        <w:spacing w:line="360" w:lineRule="auto"/>
        <w:jc w:val="both"/>
        <w:rPr>
          <w:rFonts w:ascii="Verdana" w:hAnsi="Verdana"/>
          <w:sz w:val="17"/>
          <w:szCs w:val="17"/>
        </w:rPr>
      </w:pPr>
      <w:r w:rsidRPr="003D327C">
        <w:rPr>
          <w:rFonts w:ascii="Verdana" w:hAnsi="Verdana"/>
          <w:sz w:val="17"/>
          <w:szCs w:val="17"/>
        </w:rPr>
        <w:t>.7Z.</w:t>
      </w:r>
    </w:p>
    <w:p w14:paraId="6C92BF66" w14:textId="77777777" w:rsidR="00D24AEC" w:rsidRPr="003D327C" w:rsidRDefault="00D24AEC">
      <w:pPr>
        <w:widowControl/>
        <w:numPr>
          <w:ilvl w:val="0"/>
          <w:numId w:val="48"/>
        </w:numPr>
        <w:spacing w:line="360" w:lineRule="auto"/>
        <w:jc w:val="both"/>
        <w:rPr>
          <w:rFonts w:ascii="Verdana" w:eastAsia="Calibri" w:hAnsi="Verdana" w:cs="Calibri"/>
          <w:sz w:val="17"/>
          <w:szCs w:val="17"/>
        </w:rPr>
      </w:pPr>
      <w:r w:rsidRPr="003D327C">
        <w:rPr>
          <w:rFonts w:ascii="Verdana" w:hAnsi="Verdana"/>
          <w:sz w:val="17"/>
          <w:szCs w:val="17"/>
        </w:rPr>
        <w:t xml:space="preserve">Wśród rozszerzeń powszechnych a </w:t>
      </w:r>
      <w:r w:rsidRPr="003D327C">
        <w:rPr>
          <w:rFonts w:ascii="Verdana" w:hAnsi="Verdana"/>
          <w:b/>
          <w:sz w:val="17"/>
          <w:szCs w:val="17"/>
        </w:rPr>
        <w:t>niewystępujących</w:t>
      </w:r>
      <w:r w:rsidRPr="003D327C">
        <w:rPr>
          <w:rFonts w:ascii="Verdana" w:hAnsi="Verdana"/>
          <w:sz w:val="17"/>
          <w:szCs w:val="17"/>
        </w:rPr>
        <w:t xml:space="preserve"> w Rozporządzeniu KRI występują: .</w:t>
      </w:r>
      <w:proofErr w:type="spellStart"/>
      <w:r w:rsidRPr="003D327C">
        <w:rPr>
          <w:rFonts w:ascii="Verdana" w:hAnsi="Verdana"/>
          <w:sz w:val="17"/>
          <w:szCs w:val="17"/>
        </w:rPr>
        <w:t>rar</w:t>
      </w:r>
      <w:proofErr w:type="spellEnd"/>
      <w:r w:rsidRPr="003D327C">
        <w:rPr>
          <w:rFonts w:ascii="Verdana" w:hAnsi="Verdana"/>
          <w:sz w:val="17"/>
          <w:szCs w:val="17"/>
        </w:rPr>
        <w:t xml:space="preserve"> .gif .</w:t>
      </w:r>
      <w:proofErr w:type="spellStart"/>
      <w:r w:rsidRPr="003D327C">
        <w:rPr>
          <w:rFonts w:ascii="Verdana" w:hAnsi="Verdana"/>
          <w:sz w:val="17"/>
          <w:szCs w:val="17"/>
        </w:rPr>
        <w:t>bmp</w:t>
      </w:r>
      <w:proofErr w:type="spellEnd"/>
      <w:r w:rsidRPr="003D327C">
        <w:rPr>
          <w:rFonts w:ascii="Verdana" w:hAnsi="Verdana"/>
          <w:sz w:val="17"/>
          <w:szCs w:val="17"/>
        </w:rPr>
        <w:t xml:space="preserve"> .</w:t>
      </w:r>
      <w:proofErr w:type="spellStart"/>
      <w:r w:rsidRPr="003D327C">
        <w:rPr>
          <w:rFonts w:ascii="Verdana" w:hAnsi="Verdana"/>
          <w:sz w:val="17"/>
          <w:szCs w:val="17"/>
        </w:rPr>
        <w:t>numbers</w:t>
      </w:r>
      <w:proofErr w:type="spellEnd"/>
      <w:r w:rsidRPr="003D327C">
        <w:rPr>
          <w:rFonts w:ascii="Verdana" w:hAnsi="Verdana"/>
          <w:sz w:val="17"/>
          <w:szCs w:val="17"/>
        </w:rPr>
        <w:t xml:space="preserve"> .</w:t>
      </w:r>
      <w:proofErr w:type="spellStart"/>
      <w:r w:rsidRPr="003D327C">
        <w:rPr>
          <w:rFonts w:ascii="Verdana" w:hAnsi="Verdana"/>
          <w:sz w:val="17"/>
          <w:szCs w:val="17"/>
        </w:rPr>
        <w:t>pages</w:t>
      </w:r>
      <w:proofErr w:type="spellEnd"/>
      <w:r w:rsidRPr="003D327C">
        <w:rPr>
          <w:rFonts w:ascii="Verdana" w:hAnsi="Verdana"/>
          <w:sz w:val="17"/>
          <w:szCs w:val="17"/>
        </w:rPr>
        <w:t xml:space="preserve">. </w:t>
      </w:r>
      <w:r w:rsidRPr="003D327C">
        <w:rPr>
          <w:rFonts w:ascii="Verdana" w:hAnsi="Verdana"/>
          <w:b/>
          <w:sz w:val="17"/>
          <w:szCs w:val="17"/>
        </w:rPr>
        <w:t>Dokumenty złożone w takich plikach zostaną uznane za złożone nieskutecznie.</w:t>
      </w:r>
    </w:p>
    <w:p w14:paraId="54C5A30A" w14:textId="77777777" w:rsidR="00D24AEC" w:rsidRPr="003D327C" w:rsidRDefault="00D24AEC">
      <w:pPr>
        <w:widowControl/>
        <w:numPr>
          <w:ilvl w:val="0"/>
          <w:numId w:val="48"/>
        </w:numPr>
        <w:spacing w:line="360" w:lineRule="auto"/>
        <w:jc w:val="both"/>
        <w:rPr>
          <w:rFonts w:ascii="Verdana" w:eastAsia="Calibri" w:hAnsi="Verdana" w:cs="Calibri"/>
          <w:sz w:val="17"/>
          <w:szCs w:val="17"/>
        </w:rPr>
      </w:pPr>
      <w:r w:rsidRPr="003D327C">
        <w:rPr>
          <w:rFonts w:ascii="Verdana" w:hAnsi="Verdana"/>
          <w:sz w:val="17"/>
          <w:szCs w:val="17"/>
        </w:rPr>
        <w:t xml:space="preserve">Zamawiający zwraca uwagę na ograniczenia wielkości plików podpisywanych profilem zaufanym, który wynosi </w:t>
      </w:r>
      <w:r w:rsidRPr="003D327C">
        <w:rPr>
          <w:rFonts w:ascii="Verdana" w:hAnsi="Verdana"/>
          <w:b/>
          <w:sz w:val="17"/>
          <w:szCs w:val="17"/>
        </w:rPr>
        <w:t>maksymalnie 10MB</w:t>
      </w:r>
      <w:r w:rsidRPr="003D327C">
        <w:rPr>
          <w:rFonts w:ascii="Verdana" w:hAnsi="Verdana"/>
          <w:sz w:val="17"/>
          <w:szCs w:val="17"/>
        </w:rPr>
        <w:t xml:space="preserve">, oraz na ograniczenie wielkości plików podpisywanych w aplikacji </w:t>
      </w:r>
      <w:proofErr w:type="spellStart"/>
      <w:r w:rsidRPr="003D327C">
        <w:rPr>
          <w:rFonts w:ascii="Verdana" w:hAnsi="Verdana"/>
          <w:sz w:val="17"/>
          <w:szCs w:val="17"/>
        </w:rPr>
        <w:t>eDoApp</w:t>
      </w:r>
      <w:proofErr w:type="spellEnd"/>
      <w:r w:rsidRPr="003D327C">
        <w:rPr>
          <w:rFonts w:ascii="Verdana" w:hAnsi="Verdana"/>
          <w:sz w:val="17"/>
          <w:szCs w:val="17"/>
        </w:rPr>
        <w:t xml:space="preserve"> służącej do składania podpisu osobistego, który wynosi </w:t>
      </w:r>
      <w:r w:rsidRPr="003D327C">
        <w:rPr>
          <w:rFonts w:ascii="Verdana" w:hAnsi="Verdana"/>
          <w:b/>
          <w:sz w:val="17"/>
          <w:szCs w:val="17"/>
        </w:rPr>
        <w:t>maksymalnie 5MB</w:t>
      </w:r>
      <w:r w:rsidRPr="003D327C">
        <w:rPr>
          <w:rFonts w:ascii="Verdana" w:hAnsi="Verdana"/>
          <w:sz w:val="17"/>
          <w:szCs w:val="17"/>
        </w:rPr>
        <w:t>.</w:t>
      </w:r>
    </w:p>
    <w:p w14:paraId="3D0CA18E" w14:textId="77777777" w:rsidR="00D24AEC" w:rsidRPr="003D327C" w:rsidRDefault="00D24AEC">
      <w:pPr>
        <w:widowControl/>
        <w:numPr>
          <w:ilvl w:val="0"/>
          <w:numId w:val="48"/>
        </w:numPr>
        <w:spacing w:line="360" w:lineRule="auto"/>
        <w:jc w:val="both"/>
        <w:rPr>
          <w:rFonts w:ascii="Verdana" w:hAnsi="Verdana"/>
          <w:sz w:val="17"/>
          <w:szCs w:val="17"/>
        </w:rPr>
      </w:pPr>
      <w:r w:rsidRPr="003D327C">
        <w:rPr>
          <w:rFonts w:ascii="Verdana" w:hAnsi="Verdana"/>
          <w:sz w:val="17"/>
          <w:szCs w:val="17"/>
        </w:rPr>
        <w:t>W przypadku stosowania przez wykonawcę kwalifikowanego podpisu elektronicznego:</w:t>
      </w:r>
    </w:p>
    <w:p w14:paraId="289EA625" w14:textId="77777777" w:rsidR="00D24AEC" w:rsidRPr="003D327C" w:rsidRDefault="00D24AEC">
      <w:pPr>
        <w:widowControl/>
        <w:numPr>
          <w:ilvl w:val="0"/>
          <w:numId w:val="45"/>
        </w:numPr>
        <w:spacing w:line="360" w:lineRule="auto"/>
        <w:jc w:val="both"/>
        <w:rPr>
          <w:rFonts w:ascii="Verdana" w:eastAsia="Calibri" w:hAnsi="Verdana" w:cs="Calibri"/>
          <w:sz w:val="17"/>
          <w:szCs w:val="17"/>
        </w:rPr>
      </w:pPr>
      <w:r w:rsidRPr="003D327C">
        <w:rPr>
          <w:rFonts w:ascii="Verdana" w:hAnsi="Verdana"/>
          <w:sz w:val="17"/>
          <w:szCs w:val="17"/>
        </w:rPr>
        <w:t xml:space="preserve">Ze względu na niskie ryzyko naruszenia integralności pliku oraz łatwiejszą weryfikację podpisu zamawiający zaleca, w miarę możliwości, </w:t>
      </w:r>
      <w:r w:rsidRPr="003D327C">
        <w:rPr>
          <w:rFonts w:ascii="Verdana" w:hAnsi="Verdana"/>
          <w:b/>
          <w:sz w:val="17"/>
          <w:szCs w:val="17"/>
        </w:rPr>
        <w:t xml:space="preserve">przekonwertowanie plików składających się na ofertę na rozszerzenie .pdf  i opatrzenie ich podpisem kwalifikowanym w formacie </w:t>
      </w:r>
      <w:proofErr w:type="spellStart"/>
      <w:r w:rsidRPr="003D327C">
        <w:rPr>
          <w:rFonts w:ascii="Verdana" w:hAnsi="Verdana"/>
          <w:b/>
          <w:sz w:val="17"/>
          <w:szCs w:val="17"/>
        </w:rPr>
        <w:t>PAdES</w:t>
      </w:r>
      <w:proofErr w:type="spellEnd"/>
      <w:r w:rsidRPr="003D327C">
        <w:rPr>
          <w:rFonts w:ascii="Verdana" w:hAnsi="Verdana"/>
          <w:b/>
          <w:sz w:val="17"/>
          <w:szCs w:val="17"/>
        </w:rPr>
        <w:t xml:space="preserve">. </w:t>
      </w:r>
    </w:p>
    <w:p w14:paraId="69589FF2" w14:textId="77777777" w:rsidR="00D24AEC" w:rsidRPr="003D327C" w:rsidRDefault="00D24AEC">
      <w:pPr>
        <w:widowControl/>
        <w:numPr>
          <w:ilvl w:val="0"/>
          <w:numId w:val="45"/>
        </w:numPr>
        <w:spacing w:line="360" w:lineRule="auto"/>
        <w:jc w:val="both"/>
        <w:rPr>
          <w:rFonts w:ascii="Verdana" w:hAnsi="Verdana"/>
          <w:sz w:val="17"/>
          <w:szCs w:val="17"/>
        </w:rPr>
      </w:pPr>
      <w:r w:rsidRPr="003D327C">
        <w:rPr>
          <w:rFonts w:ascii="Verdana" w:hAnsi="Verdana"/>
          <w:sz w:val="17"/>
          <w:szCs w:val="17"/>
        </w:rPr>
        <w:t xml:space="preserve">Pliki w innych formatach niż PDF </w:t>
      </w:r>
      <w:r w:rsidRPr="003D327C">
        <w:rPr>
          <w:rFonts w:ascii="Verdana" w:hAnsi="Verdana"/>
          <w:b/>
          <w:sz w:val="17"/>
          <w:szCs w:val="17"/>
        </w:rPr>
        <w:t xml:space="preserve">zaleca się opatrzyć podpisem w formacie </w:t>
      </w:r>
      <w:proofErr w:type="spellStart"/>
      <w:r w:rsidRPr="003D327C">
        <w:rPr>
          <w:rFonts w:ascii="Verdana" w:hAnsi="Verdana"/>
          <w:b/>
          <w:sz w:val="17"/>
          <w:szCs w:val="17"/>
        </w:rPr>
        <w:t>XAdES</w:t>
      </w:r>
      <w:proofErr w:type="spellEnd"/>
      <w:r w:rsidRPr="003D327C">
        <w:rPr>
          <w:rFonts w:ascii="Verdana" w:hAnsi="Verdana"/>
          <w:b/>
          <w:sz w:val="17"/>
          <w:szCs w:val="17"/>
        </w:rPr>
        <w:t xml:space="preserve"> o typie zewnętrznym</w:t>
      </w:r>
      <w:r w:rsidRPr="003D327C">
        <w:rPr>
          <w:rFonts w:ascii="Verdana" w:hAnsi="Verdana"/>
          <w:sz w:val="17"/>
          <w:szCs w:val="17"/>
        </w:rPr>
        <w:t>. Wykonawca powinien pamiętać, aby plik z podpisem przekazywać łącznie z dokumentem podpisywanym.</w:t>
      </w:r>
    </w:p>
    <w:p w14:paraId="07FD0433" w14:textId="77777777" w:rsidR="00D24AEC" w:rsidRPr="003D327C" w:rsidRDefault="00D24AEC">
      <w:pPr>
        <w:widowControl/>
        <w:numPr>
          <w:ilvl w:val="0"/>
          <w:numId w:val="45"/>
        </w:numPr>
        <w:spacing w:line="360" w:lineRule="auto"/>
        <w:jc w:val="both"/>
        <w:rPr>
          <w:rFonts w:ascii="Verdana" w:hAnsi="Verdana"/>
          <w:sz w:val="17"/>
          <w:szCs w:val="17"/>
        </w:rPr>
      </w:pPr>
      <w:r w:rsidRPr="003D327C">
        <w:rPr>
          <w:rFonts w:ascii="Verdana" w:hAnsi="Verdana"/>
          <w:sz w:val="17"/>
          <w:szCs w:val="17"/>
        </w:rPr>
        <w:t>Zamawiający rekomenduje wykorzystanie podpisu z kwalifikowanym znacznikiem czasu.</w:t>
      </w:r>
    </w:p>
    <w:p w14:paraId="1096C09E" w14:textId="77777777" w:rsidR="00D24AEC" w:rsidRPr="003D327C" w:rsidRDefault="00D24AEC">
      <w:pPr>
        <w:widowControl/>
        <w:numPr>
          <w:ilvl w:val="0"/>
          <w:numId w:val="48"/>
        </w:numPr>
        <w:spacing w:line="360" w:lineRule="auto"/>
        <w:jc w:val="both"/>
        <w:rPr>
          <w:rFonts w:ascii="Verdana" w:hAnsi="Verdana"/>
          <w:sz w:val="17"/>
          <w:szCs w:val="17"/>
        </w:rPr>
      </w:pPr>
      <w:r w:rsidRPr="003D327C">
        <w:rPr>
          <w:rFonts w:ascii="Verdana" w:hAnsi="Verdana"/>
          <w:sz w:val="17"/>
          <w:szCs w:val="17"/>
        </w:rPr>
        <w:t>Zamawiający zaleca aby</w:t>
      </w:r>
      <w:r w:rsidRPr="003D327C">
        <w:rPr>
          <w:rFonts w:ascii="Verdana" w:hAnsi="Verdana"/>
          <w:b/>
          <w:sz w:val="17"/>
          <w:szCs w:val="17"/>
        </w:rPr>
        <w:t xml:space="preserve"> w przypadku podpisywania pliku przez kilka osób, stosować podpisy tego samego rodzaju.</w:t>
      </w:r>
      <w:r w:rsidRPr="003D327C">
        <w:rPr>
          <w:rFonts w:ascii="Verdana" w:hAnsi="Verdana"/>
          <w:sz w:val="17"/>
          <w:szCs w:val="17"/>
        </w:rPr>
        <w:t xml:space="preserve"> Podpisywanie różnymi rodzajami podpisów np. osobistym i kwalifikowanym może doprowadzić do problemów w weryfikacji plików. </w:t>
      </w:r>
    </w:p>
    <w:p w14:paraId="026827B2" w14:textId="77777777" w:rsidR="00D24AEC" w:rsidRPr="003D327C" w:rsidRDefault="00D24AEC">
      <w:pPr>
        <w:widowControl/>
        <w:numPr>
          <w:ilvl w:val="0"/>
          <w:numId w:val="48"/>
        </w:numPr>
        <w:spacing w:line="360" w:lineRule="auto"/>
        <w:jc w:val="both"/>
        <w:rPr>
          <w:rFonts w:ascii="Verdana" w:hAnsi="Verdana"/>
          <w:sz w:val="17"/>
          <w:szCs w:val="17"/>
        </w:rPr>
      </w:pPr>
      <w:r w:rsidRPr="003D327C">
        <w:rPr>
          <w:rFonts w:ascii="Verdana" w:hAnsi="Verdana"/>
          <w:sz w:val="17"/>
          <w:szCs w:val="17"/>
        </w:rPr>
        <w:t>Zamawiający zaleca, aby Wykonawca z odpowiednim wyprzedzeniem przetestował możliwość prawidłowego wykorzystania wybranej metody podpisania plików oferty.</w:t>
      </w:r>
    </w:p>
    <w:p w14:paraId="70C79747" w14:textId="77777777" w:rsidR="00D24AEC" w:rsidRPr="003D327C" w:rsidRDefault="00D24AEC">
      <w:pPr>
        <w:widowControl/>
        <w:numPr>
          <w:ilvl w:val="0"/>
          <w:numId w:val="48"/>
        </w:numPr>
        <w:spacing w:line="360" w:lineRule="auto"/>
        <w:jc w:val="both"/>
        <w:rPr>
          <w:rFonts w:ascii="Verdana" w:hAnsi="Verdana"/>
          <w:sz w:val="17"/>
          <w:szCs w:val="17"/>
        </w:rPr>
      </w:pPr>
      <w:r w:rsidRPr="003D327C">
        <w:rPr>
          <w:rFonts w:ascii="Verdana" w:hAnsi="Verdana"/>
          <w:sz w:val="17"/>
          <w:szCs w:val="17"/>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0360CD" w14:textId="77777777" w:rsidR="00D24AEC" w:rsidRPr="003D327C" w:rsidRDefault="00D24AEC">
      <w:pPr>
        <w:widowControl/>
        <w:numPr>
          <w:ilvl w:val="0"/>
          <w:numId w:val="48"/>
        </w:numPr>
        <w:spacing w:line="360" w:lineRule="auto"/>
        <w:jc w:val="both"/>
        <w:rPr>
          <w:rFonts w:ascii="Verdana" w:hAnsi="Verdana"/>
          <w:sz w:val="17"/>
          <w:szCs w:val="17"/>
        </w:rPr>
      </w:pPr>
      <w:r w:rsidRPr="003D327C">
        <w:rPr>
          <w:rFonts w:ascii="Verdana" w:hAnsi="Verdana"/>
          <w:sz w:val="17"/>
          <w:szCs w:val="17"/>
        </w:rPr>
        <w:t xml:space="preserve">Jeśli Wykonawca pakuje dokumenty np. w plik o rozszerzeniu .zip, zaleca się wcześniejsze podpisanie każdego ze skompresowanych plików. </w:t>
      </w:r>
    </w:p>
    <w:p w14:paraId="00A57982" w14:textId="77777777" w:rsidR="00D24AEC" w:rsidRPr="003D327C" w:rsidRDefault="00D24AEC">
      <w:pPr>
        <w:widowControl/>
        <w:numPr>
          <w:ilvl w:val="0"/>
          <w:numId w:val="48"/>
        </w:numPr>
        <w:spacing w:line="360" w:lineRule="auto"/>
        <w:jc w:val="both"/>
        <w:rPr>
          <w:rFonts w:ascii="Verdana" w:hAnsi="Verdana"/>
          <w:sz w:val="17"/>
          <w:szCs w:val="17"/>
        </w:rPr>
      </w:pPr>
      <w:r w:rsidRPr="003D327C">
        <w:rPr>
          <w:rFonts w:ascii="Verdana" w:hAnsi="Verdana"/>
          <w:sz w:val="17"/>
          <w:szCs w:val="17"/>
        </w:rPr>
        <w:t>Zamawiający zaleca aby nie wprowadzać jakichkolwiek zmian w plikach po podpisaniu ich podpisem kwalifikowanym. Może to skutkować naruszeniem integralności plików co równoważne będzie z koniecznością odrzucenia oferty.</w:t>
      </w:r>
    </w:p>
    <w:p w14:paraId="67332C51" w14:textId="77777777" w:rsidR="00D24AEC" w:rsidRPr="003D327C" w:rsidRDefault="00D24AEC" w:rsidP="00D24AEC">
      <w:pPr>
        <w:rPr>
          <w:rFonts w:ascii="Verdana" w:hAnsi="Verdana"/>
          <w:sz w:val="17"/>
          <w:szCs w:val="17"/>
        </w:rPr>
      </w:pPr>
    </w:p>
    <w:p w14:paraId="49AF99F7" w14:textId="77777777" w:rsidR="00D24AEC" w:rsidRDefault="00D24AEC" w:rsidP="00D24AEC">
      <w:pPr>
        <w:pStyle w:val="Nagwek220"/>
        <w:keepNext/>
        <w:keepLines/>
        <w:shd w:val="clear" w:color="auto" w:fill="auto"/>
        <w:tabs>
          <w:tab w:val="left" w:pos="562"/>
        </w:tabs>
        <w:spacing w:before="0" w:after="225"/>
        <w:ind w:firstLine="0"/>
        <w:jc w:val="both"/>
      </w:pPr>
    </w:p>
    <w:p w14:paraId="45FFAA0E" w14:textId="77777777" w:rsidR="00664748" w:rsidRDefault="00000000">
      <w:pPr>
        <w:pStyle w:val="Teksttreci40"/>
        <w:numPr>
          <w:ilvl w:val="0"/>
          <w:numId w:val="27"/>
        </w:numPr>
        <w:shd w:val="clear" w:color="auto" w:fill="auto"/>
        <w:tabs>
          <w:tab w:val="left" w:pos="674"/>
        </w:tabs>
        <w:spacing w:before="0" w:after="225" w:line="206" w:lineRule="exact"/>
        <w:ind w:left="460"/>
        <w:jc w:val="both"/>
      </w:pPr>
      <w:bookmarkStart w:id="41" w:name="bookmark43"/>
      <w:r>
        <w:rPr>
          <w:rStyle w:val="Teksttreci41"/>
          <w:b/>
          <w:bCs/>
        </w:rPr>
        <w:t>TERMIN SKŁADANIA OFERT:</w:t>
      </w:r>
      <w:bookmarkEnd w:id="41"/>
    </w:p>
    <w:p w14:paraId="3130B7A5" w14:textId="702CC945" w:rsidR="00664748" w:rsidRPr="007A45F3" w:rsidRDefault="00000000">
      <w:pPr>
        <w:pStyle w:val="Teksttreci20"/>
        <w:numPr>
          <w:ilvl w:val="0"/>
          <w:numId w:val="30"/>
        </w:numPr>
        <w:shd w:val="clear" w:color="auto" w:fill="auto"/>
        <w:tabs>
          <w:tab w:val="left" w:pos="419"/>
          <w:tab w:val="left" w:pos="1812"/>
          <w:tab w:val="left" w:pos="3634"/>
          <w:tab w:val="left" w:pos="6674"/>
          <w:tab w:val="left" w:pos="7073"/>
        </w:tabs>
        <w:spacing w:before="0" w:after="0"/>
        <w:ind w:left="460"/>
        <w:rPr>
          <w:b/>
          <w:bCs/>
          <w:color w:val="auto"/>
        </w:rPr>
      </w:pPr>
      <w:r>
        <w:t>Ofertę wraz</w:t>
      </w:r>
      <w:r w:rsidR="00F40C15">
        <w:t xml:space="preserve"> </w:t>
      </w:r>
      <w:r>
        <w:t>z wymaganymi</w:t>
      </w:r>
      <w:r w:rsidR="00F40C15">
        <w:t xml:space="preserve"> z</w:t>
      </w:r>
      <w:r>
        <w:t>ałącznikami należy złożyć</w:t>
      </w:r>
      <w:r w:rsidR="00F40C15">
        <w:t xml:space="preserve"> </w:t>
      </w:r>
      <w:r>
        <w:t>w</w:t>
      </w:r>
      <w:r w:rsidR="00F40C15">
        <w:t xml:space="preserve"> </w:t>
      </w:r>
      <w:r>
        <w:t>terminie do dnia</w:t>
      </w:r>
      <w:r w:rsidR="00F40C15">
        <w:t xml:space="preserve"> </w:t>
      </w:r>
      <w:r w:rsidR="00F40C15" w:rsidRPr="007A45F3">
        <w:rPr>
          <w:b/>
          <w:bCs/>
          <w:color w:val="auto"/>
        </w:rPr>
        <w:t>1</w:t>
      </w:r>
      <w:r w:rsidR="009C7C81" w:rsidRPr="007A45F3">
        <w:rPr>
          <w:b/>
          <w:bCs/>
          <w:color w:val="auto"/>
        </w:rPr>
        <w:t>9</w:t>
      </w:r>
      <w:r w:rsidRPr="007A45F3">
        <w:rPr>
          <w:b/>
          <w:bCs/>
          <w:color w:val="auto"/>
        </w:rPr>
        <w:t>.1</w:t>
      </w:r>
      <w:r w:rsidR="00F40C15" w:rsidRPr="007A45F3">
        <w:rPr>
          <w:b/>
          <w:bCs/>
          <w:color w:val="auto"/>
        </w:rPr>
        <w:t>2</w:t>
      </w:r>
      <w:r w:rsidRPr="007A45F3">
        <w:rPr>
          <w:b/>
          <w:bCs/>
          <w:color w:val="auto"/>
        </w:rPr>
        <w:t>.2023 r., do godz. 1</w:t>
      </w:r>
      <w:r w:rsidR="009C7C81" w:rsidRPr="007A45F3">
        <w:rPr>
          <w:b/>
          <w:bCs/>
          <w:color w:val="auto"/>
        </w:rPr>
        <w:t>0</w:t>
      </w:r>
      <w:r w:rsidRPr="007A45F3">
        <w:rPr>
          <w:b/>
          <w:bCs/>
          <w:color w:val="auto"/>
        </w:rPr>
        <w:t>:00.</w:t>
      </w:r>
    </w:p>
    <w:p w14:paraId="3502074A" w14:textId="77777777" w:rsidR="00664748" w:rsidRPr="007A45F3" w:rsidRDefault="00000000">
      <w:pPr>
        <w:pStyle w:val="Teksttreci20"/>
        <w:numPr>
          <w:ilvl w:val="0"/>
          <w:numId w:val="30"/>
        </w:numPr>
        <w:shd w:val="clear" w:color="auto" w:fill="auto"/>
        <w:tabs>
          <w:tab w:val="left" w:pos="300"/>
        </w:tabs>
        <w:spacing w:before="0" w:after="0"/>
        <w:ind w:left="460"/>
        <w:rPr>
          <w:color w:val="auto"/>
        </w:rPr>
      </w:pPr>
      <w:r w:rsidRPr="007A45F3">
        <w:rPr>
          <w:color w:val="auto"/>
        </w:rPr>
        <w:t>Wykonawca może złożyć tylko jedną ofertę.</w:t>
      </w:r>
    </w:p>
    <w:p w14:paraId="29DE6D43" w14:textId="77777777" w:rsidR="00664748" w:rsidRPr="007A45F3" w:rsidRDefault="00000000">
      <w:pPr>
        <w:pStyle w:val="Teksttreci20"/>
        <w:numPr>
          <w:ilvl w:val="0"/>
          <w:numId w:val="30"/>
        </w:numPr>
        <w:shd w:val="clear" w:color="auto" w:fill="auto"/>
        <w:tabs>
          <w:tab w:val="left" w:pos="300"/>
        </w:tabs>
        <w:spacing w:before="0" w:after="0"/>
        <w:ind w:left="460"/>
        <w:rPr>
          <w:color w:val="auto"/>
        </w:rPr>
      </w:pPr>
      <w:r w:rsidRPr="007A45F3">
        <w:rPr>
          <w:color w:val="auto"/>
        </w:rPr>
        <w:t>Zamawiający odrzuci ofertę złożoną po terminie składania ofert.</w:t>
      </w:r>
    </w:p>
    <w:p w14:paraId="551272D6" w14:textId="77777777" w:rsidR="00664748" w:rsidRPr="007A45F3" w:rsidRDefault="00000000">
      <w:pPr>
        <w:pStyle w:val="Teksttreci20"/>
        <w:numPr>
          <w:ilvl w:val="0"/>
          <w:numId w:val="30"/>
        </w:numPr>
        <w:shd w:val="clear" w:color="auto" w:fill="auto"/>
        <w:tabs>
          <w:tab w:val="left" w:pos="310"/>
        </w:tabs>
        <w:spacing w:before="0" w:after="285"/>
        <w:ind w:left="460"/>
        <w:rPr>
          <w:color w:val="auto"/>
        </w:rPr>
      </w:pPr>
      <w:bookmarkStart w:id="42" w:name="bookmark44"/>
      <w:r w:rsidRPr="007A45F3">
        <w:rPr>
          <w:color w:val="auto"/>
        </w:rPr>
        <w:t>Wykonawca po upływie terminu do składania ofert nie może wycofać złożonej oferty.</w:t>
      </w:r>
      <w:bookmarkEnd w:id="42"/>
    </w:p>
    <w:p w14:paraId="3FCC713B" w14:textId="77777777" w:rsidR="00664748" w:rsidRPr="007A45F3" w:rsidRDefault="00000000">
      <w:pPr>
        <w:pStyle w:val="Nagwek20"/>
        <w:keepNext/>
        <w:keepLines/>
        <w:numPr>
          <w:ilvl w:val="0"/>
          <w:numId w:val="27"/>
        </w:numPr>
        <w:shd w:val="clear" w:color="auto" w:fill="auto"/>
        <w:tabs>
          <w:tab w:val="left" w:pos="842"/>
        </w:tabs>
        <w:spacing w:after="235"/>
        <w:ind w:left="460"/>
        <w:jc w:val="both"/>
        <w:rPr>
          <w:color w:val="auto"/>
        </w:rPr>
      </w:pPr>
      <w:bookmarkStart w:id="43" w:name="bookmark45"/>
      <w:r w:rsidRPr="007A45F3">
        <w:rPr>
          <w:rStyle w:val="Nagwek21"/>
          <w:b/>
          <w:bCs/>
          <w:color w:val="auto"/>
        </w:rPr>
        <w:lastRenderedPageBreak/>
        <w:t>TERMIN OTWARCIA OFERT:</w:t>
      </w:r>
      <w:bookmarkEnd w:id="43"/>
    </w:p>
    <w:p w14:paraId="2120B715" w14:textId="06063D0D" w:rsidR="00664748" w:rsidRPr="007A45F3" w:rsidRDefault="00000000">
      <w:pPr>
        <w:pStyle w:val="Teksttreci20"/>
        <w:numPr>
          <w:ilvl w:val="0"/>
          <w:numId w:val="31"/>
        </w:numPr>
        <w:shd w:val="clear" w:color="auto" w:fill="auto"/>
        <w:tabs>
          <w:tab w:val="left" w:pos="419"/>
        </w:tabs>
        <w:spacing w:before="0" w:after="0"/>
        <w:ind w:left="460"/>
        <w:rPr>
          <w:color w:val="auto"/>
        </w:rPr>
      </w:pPr>
      <w:r w:rsidRPr="007A45F3">
        <w:rPr>
          <w:color w:val="auto"/>
        </w:rPr>
        <w:t xml:space="preserve">Otwarcie ofert nastąpi w dniu </w:t>
      </w:r>
      <w:r w:rsidR="00F40C15" w:rsidRPr="007A45F3">
        <w:rPr>
          <w:rStyle w:val="Teksttreci2Pogrubienie"/>
          <w:color w:val="auto"/>
        </w:rPr>
        <w:t>1</w:t>
      </w:r>
      <w:r w:rsidR="009C7C81" w:rsidRPr="007A45F3">
        <w:rPr>
          <w:rStyle w:val="Teksttreci2Pogrubienie"/>
          <w:color w:val="auto"/>
        </w:rPr>
        <w:t>9</w:t>
      </w:r>
      <w:r w:rsidRPr="007A45F3">
        <w:rPr>
          <w:rStyle w:val="Teksttreci2Pogrubienie"/>
          <w:color w:val="auto"/>
        </w:rPr>
        <w:t>.1</w:t>
      </w:r>
      <w:r w:rsidR="00F40C15" w:rsidRPr="007A45F3">
        <w:rPr>
          <w:rStyle w:val="Teksttreci2Pogrubienie"/>
          <w:color w:val="auto"/>
        </w:rPr>
        <w:t>2</w:t>
      </w:r>
      <w:r w:rsidRPr="007A45F3">
        <w:rPr>
          <w:rStyle w:val="Teksttreci2Pogrubienie"/>
          <w:color w:val="auto"/>
        </w:rPr>
        <w:t>.2023 r. o godz. 1</w:t>
      </w:r>
      <w:r w:rsidR="00CE7776" w:rsidRPr="007A45F3">
        <w:rPr>
          <w:rStyle w:val="Teksttreci2Pogrubienie"/>
          <w:color w:val="auto"/>
        </w:rPr>
        <w:t>0</w:t>
      </w:r>
      <w:r w:rsidRPr="007A45F3">
        <w:rPr>
          <w:rStyle w:val="Teksttreci2Pogrubienie"/>
          <w:color w:val="auto"/>
        </w:rPr>
        <w:t>:</w:t>
      </w:r>
      <w:r w:rsidR="009C7C81" w:rsidRPr="007A45F3">
        <w:rPr>
          <w:rStyle w:val="Teksttreci2Pogrubienie"/>
          <w:color w:val="auto"/>
        </w:rPr>
        <w:t>1</w:t>
      </w:r>
      <w:r w:rsidRPr="007A45F3">
        <w:rPr>
          <w:rStyle w:val="Teksttreci2Pogrubienie"/>
          <w:color w:val="auto"/>
        </w:rPr>
        <w:t>0.</w:t>
      </w:r>
    </w:p>
    <w:p w14:paraId="7F1C6183" w14:textId="77777777" w:rsidR="00664748" w:rsidRDefault="00000000">
      <w:pPr>
        <w:pStyle w:val="Teksttreci20"/>
        <w:numPr>
          <w:ilvl w:val="0"/>
          <w:numId w:val="31"/>
        </w:numPr>
        <w:shd w:val="clear" w:color="auto" w:fill="auto"/>
        <w:tabs>
          <w:tab w:val="left" w:pos="419"/>
        </w:tabs>
        <w:spacing w:before="0" w:after="0"/>
        <w:ind w:left="460"/>
      </w:pPr>
      <w:r>
        <w:t>Otwarcie ofert jest niejawne.</w:t>
      </w:r>
    </w:p>
    <w:p w14:paraId="7ED5EA54" w14:textId="11AB34F9" w:rsidR="00664748" w:rsidRDefault="00000000">
      <w:pPr>
        <w:pStyle w:val="Teksttreci20"/>
        <w:numPr>
          <w:ilvl w:val="0"/>
          <w:numId w:val="31"/>
        </w:numPr>
        <w:shd w:val="clear" w:color="auto" w:fill="auto"/>
        <w:tabs>
          <w:tab w:val="left" w:pos="419"/>
          <w:tab w:val="left" w:pos="1817"/>
          <w:tab w:val="left" w:pos="3641"/>
          <w:tab w:val="left" w:pos="6653"/>
          <w:tab w:val="left" w:pos="7070"/>
        </w:tabs>
        <w:spacing w:before="0" w:after="0"/>
        <w:ind w:left="460"/>
      </w:pPr>
      <w:r>
        <w:t>Zamawiający,</w:t>
      </w:r>
      <w:r>
        <w:tab/>
        <w:t>najpóźniej przed</w:t>
      </w:r>
      <w:r w:rsidR="00F40C15">
        <w:t xml:space="preserve"> </w:t>
      </w:r>
      <w:r>
        <w:t>otwarciem ofert, udostępnia</w:t>
      </w:r>
      <w:r w:rsidR="00F40C15">
        <w:t xml:space="preserve"> </w:t>
      </w:r>
      <w:r>
        <w:t>na</w:t>
      </w:r>
      <w:r w:rsidR="00F40C15">
        <w:t xml:space="preserve"> </w:t>
      </w:r>
      <w:r>
        <w:t>stronie internetowej</w:t>
      </w:r>
    </w:p>
    <w:p w14:paraId="6F8B8F93" w14:textId="77777777" w:rsidR="00664748" w:rsidRDefault="00000000">
      <w:pPr>
        <w:pStyle w:val="Teksttreci20"/>
        <w:shd w:val="clear" w:color="auto" w:fill="auto"/>
        <w:spacing w:before="0" w:after="0"/>
        <w:ind w:left="460" w:firstLine="0"/>
      </w:pPr>
      <w:r>
        <w:t>prowadzonego postępowania informację o kwocie, jaką zamierza przeznaczyć na sfinansowanie zamówienia.</w:t>
      </w:r>
    </w:p>
    <w:p w14:paraId="580FEC5E" w14:textId="77777777" w:rsidR="00664748" w:rsidRDefault="00000000">
      <w:pPr>
        <w:pStyle w:val="Teksttreci20"/>
        <w:numPr>
          <w:ilvl w:val="0"/>
          <w:numId w:val="31"/>
        </w:numPr>
        <w:shd w:val="clear" w:color="auto" w:fill="auto"/>
        <w:tabs>
          <w:tab w:val="left" w:pos="419"/>
        </w:tabs>
        <w:spacing w:before="0" w:after="0"/>
        <w:ind w:left="460"/>
      </w:pPr>
      <w:r>
        <w:t>Zamawiający, niezwłocznie po otwarciu ofert, udostępnia na stronie internetowej prowadzonego postępowania informacje o:</w:t>
      </w:r>
    </w:p>
    <w:p w14:paraId="75EBB6A0" w14:textId="77777777" w:rsidR="00664748" w:rsidRDefault="00000000">
      <w:pPr>
        <w:pStyle w:val="Teksttreci20"/>
        <w:numPr>
          <w:ilvl w:val="1"/>
          <w:numId w:val="31"/>
        </w:numPr>
        <w:shd w:val="clear" w:color="auto" w:fill="auto"/>
        <w:tabs>
          <w:tab w:val="left" w:pos="952"/>
        </w:tabs>
        <w:spacing w:before="0" w:after="0"/>
        <w:ind w:left="880" w:hanging="420"/>
        <w:jc w:val="left"/>
      </w:pPr>
      <w:r>
        <w:t>nazwach albo imionach i nazwiskach oraz siedzibach lub miejscach prowadzonej działalności gospodarczej albo miejscach zamieszkania wykonawców, których oferty zostały otwarte;</w:t>
      </w:r>
    </w:p>
    <w:p w14:paraId="6ECA0837" w14:textId="77777777" w:rsidR="00664748" w:rsidRDefault="00000000">
      <w:pPr>
        <w:pStyle w:val="Teksttreci20"/>
        <w:numPr>
          <w:ilvl w:val="1"/>
          <w:numId w:val="31"/>
        </w:numPr>
        <w:shd w:val="clear" w:color="auto" w:fill="auto"/>
        <w:tabs>
          <w:tab w:val="left" w:pos="952"/>
        </w:tabs>
        <w:spacing w:before="0" w:after="0"/>
        <w:ind w:left="460" w:firstLine="0"/>
      </w:pPr>
      <w:r>
        <w:t>cenach lub kosztach zawartych w ofertach.</w:t>
      </w:r>
    </w:p>
    <w:p w14:paraId="57AA1BFE" w14:textId="77777777" w:rsidR="00664748" w:rsidRDefault="00000000">
      <w:pPr>
        <w:pStyle w:val="Teksttreci20"/>
        <w:numPr>
          <w:ilvl w:val="0"/>
          <w:numId w:val="31"/>
        </w:numPr>
        <w:shd w:val="clear" w:color="auto" w:fill="auto"/>
        <w:tabs>
          <w:tab w:val="left" w:pos="419"/>
        </w:tabs>
        <w:spacing w:before="0" w:after="0"/>
        <w:ind w:left="460"/>
      </w:pPr>
      <w:r>
        <w:t>W przypadku wystąpienia awarii systemu teleinformatycznego, która spowoduje brak możliwości otwarcia ofert w terminie określonym przez Zamawiającego, otwarcie ofert nastąpi niezwłocznie po usunięciu awarii.</w:t>
      </w:r>
    </w:p>
    <w:p w14:paraId="3400BC69" w14:textId="77777777" w:rsidR="00664748" w:rsidRDefault="00000000">
      <w:pPr>
        <w:pStyle w:val="Teksttreci20"/>
        <w:numPr>
          <w:ilvl w:val="0"/>
          <w:numId w:val="31"/>
        </w:numPr>
        <w:shd w:val="clear" w:color="auto" w:fill="auto"/>
        <w:tabs>
          <w:tab w:val="left" w:pos="419"/>
        </w:tabs>
        <w:spacing w:before="0" w:after="285"/>
        <w:ind w:left="460"/>
      </w:pPr>
      <w:r>
        <w:t>Zamawiający poinformuje o zmianie terminu otwarcia ofert na stronie internetowej prowadzonego postępowania.</w:t>
      </w:r>
    </w:p>
    <w:p w14:paraId="1B48D985" w14:textId="77777777" w:rsidR="00664748" w:rsidRDefault="00000000">
      <w:pPr>
        <w:pStyle w:val="Nagwek20"/>
        <w:keepNext/>
        <w:keepLines/>
        <w:numPr>
          <w:ilvl w:val="0"/>
          <w:numId w:val="27"/>
        </w:numPr>
        <w:shd w:val="clear" w:color="auto" w:fill="auto"/>
        <w:tabs>
          <w:tab w:val="left" w:pos="842"/>
        </w:tabs>
        <w:spacing w:after="235"/>
        <w:ind w:left="460"/>
        <w:jc w:val="both"/>
      </w:pPr>
      <w:bookmarkStart w:id="44" w:name="bookmark46"/>
      <w:bookmarkStart w:id="45" w:name="bookmark47"/>
      <w:r>
        <w:rPr>
          <w:rStyle w:val="Nagwek21"/>
          <w:b/>
          <w:bCs/>
        </w:rPr>
        <w:t>OPIS SPOSOBU OBLICZENIA CENY:</w:t>
      </w:r>
      <w:bookmarkEnd w:id="44"/>
      <w:bookmarkEnd w:id="45"/>
    </w:p>
    <w:p w14:paraId="54CD80D5" w14:textId="77777777" w:rsidR="00664748" w:rsidRDefault="00000000">
      <w:pPr>
        <w:pStyle w:val="Teksttreci20"/>
        <w:numPr>
          <w:ilvl w:val="0"/>
          <w:numId w:val="32"/>
        </w:numPr>
        <w:shd w:val="clear" w:color="auto" w:fill="auto"/>
        <w:tabs>
          <w:tab w:val="left" w:pos="419"/>
        </w:tabs>
        <w:spacing w:before="0" w:after="0"/>
        <w:ind w:left="460"/>
      </w:pPr>
      <w:r>
        <w:t>W ofercie Wykonawca zobowiązany jest podać cenę za wykonanie całego przedmiotu zamówienia w złotych polskich (PLN), z dokładnością do dwóch miejsc po przecinku.</w:t>
      </w:r>
    </w:p>
    <w:p w14:paraId="6AD44A16" w14:textId="77777777" w:rsidR="00664748" w:rsidRDefault="00000000">
      <w:pPr>
        <w:pStyle w:val="Teksttreci20"/>
        <w:numPr>
          <w:ilvl w:val="0"/>
          <w:numId w:val="32"/>
        </w:numPr>
        <w:shd w:val="clear" w:color="auto" w:fill="auto"/>
        <w:tabs>
          <w:tab w:val="left" w:pos="419"/>
        </w:tabs>
        <w:spacing w:before="0" w:after="0"/>
        <w:ind w:left="460"/>
      </w:pPr>
      <w:r>
        <w:t>Obliczenia ceny Wykonawca dokona w oparciu o własną kalkulację poszczególnych cen jednostkowych wskazanych w Formularzu ofertowym.</w:t>
      </w:r>
    </w:p>
    <w:p w14:paraId="6D2B1E9B" w14:textId="77777777" w:rsidR="00664748" w:rsidRDefault="00000000">
      <w:pPr>
        <w:pStyle w:val="Teksttreci20"/>
        <w:numPr>
          <w:ilvl w:val="0"/>
          <w:numId w:val="32"/>
        </w:numPr>
        <w:shd w:val="clear" w:color="auto" w:fill="auto"/>
        <w:tabs>
          <w:tab w:val="left" w:pos="419"/>
        </w:tabs>
        <w:spacing w:before="0" w:after="0"/>
        <w:ind w:left="460"/>
      </w:pPr>
      <w:r>
        <w:t>Podane w ofercie cena brutto musi być wyrażona w PLN zgodnie z art. 3 ust. 1 pkt. 1 oraz art. 3 ust. 2 ustawy z dnia 9 maja 2014 r. o informowaniu o cenach towarów i usług, uwzględniać wszystkie wymagania zamawiającego określone w SWZ oraz obejmować wszystkie koszty, jakie poniesie wykonawca z tytułu należytej oraz zgodnej z umową i obowiązującymi przepisami realizacji przedmiotu zamówienia.</w:t>
      </w:r>
    </w:p>
    <w:p w14:paraId="2A4220D0" w14:textId="77777777" w:rsidR="00664748" w:rsidRDefault="00000000">
      <w:pPr>
        <w:pStyle w:val="Teksttreci20"/>
        <w:numPr>
          <w:ilvl w:val="0"/>
          <w:numId w:val="32"/>
        </w:numPr>
        <w:shd w:val="clear" w:color="auto" w:fill="auto"/>
        <w:tabs>
          <w:tab w:val="left" w:pos="430"/>
        </w:tabs>
        <w:spacing w:before="0" w:after="279" w:line="269" w:lineRule="exact"/>
        <w:ind w:left="460"/>
      </w:pPr>
      <w:r>
        <w:t>Ceny jednostkowe podane przez Wykonawcę pozostaną przez cały okres realizacji umowy niezmienne, przy uwzględnieniu zapisu w projektowanych postanowieniach umowy § 10 ust. 2.</w:t>
      </w:r>
    </w:p>
    <w:p w14:paraId="45F192D2" w14:textId="77777777" w:rsidR="00664748" w:rsidRDefault="00000000">
      <w:pPr>
        <w:pStyle w:val="Teksttreci60"/>
        <w:numPr>
          <w:ilvl w:val="0"/>
          <w:numId w:val="27"/>
        </w:numPr>
        <w:shd w:val="clear" w:color="auto" w:fill="auto"/>
        <w:tabs>
          <w:tab w:val="left" w:pos="537"/>
        </w:tabs>
        <w:spacing w:before="0" w:after="256" w:line="245" w:lineRule="exact"/>
      </w:pPr>
      <w:bookmarkStart w:id="46" w:name="bookmark48"/>
      <w:r>
        <w:rPr>
          <w:rStyle w:val="Teksttreci61"/>
          <w:b/>
          <w:bCs/>
        </w:rPr>
        <w:t>OPIS KRYTERIÓW, KTÓRYMI ZAMAWIAJĄCY BĘDZIE SIE KIEROWAŁ PRZY WYBORZE OFERTY, WRAZ Z PODANIEM WAG TYCH KRYTERIÓW I SPOSOBU OCENY OFERT:</w:t>
      </w:r>
      <w:bookmarkEnd w:id="46"/>
    </w:p>
    <w:p w14:paraId="5F9A5229" w14:textId="77777777" w:rsidR="00664748" w:rsidRDefault="00000000">
      <w:pPr>
        <w:pStyle w:val="Teksttreci20"/>
        <w:numPr>
          <w:ilvl w:val="0"/>
          <w:numId w:val="33"/>
        </w:numPr>
        <w:shd w:val="clear" w:color="auto" w:fill="auto"/>
        <w:tabs>
          <w:tab w:val="left" w:pos="430"/>
        </w:tabs>
        <w:spacing w:before="0" w:after="0"/>
        <w:ind w:left="460"/>
      </w:pPr>
      <w:r>
        <w:t>Zamawiający oceni i porówna jedynie te oferty, które:</w:t>
      </w:r>
    </w:p>
    <w:p w14:paraId="3E4EE0DC" w14:textId="77777777" w:rsidR="00664748" w:rsidRDefault="00000000">
      <w:pPr>
        <w:pStyle w:val="Teksttreci20"/>
        <w:numPr>
          <w:ilvl w:val="0"/>
          <w:numId w:val="34"/>
        </w:numPr>
        <w:shd w:val="clear" w:color="auto" w:fill="auto"/>
        <w:tabs>
          <w:tab w:val="left" w:pos="810"/>
        </w:tabs>
        <w:spacing w:before="0" w:after="0"/>
        <w:ind w:left="740" w:hanging="280"/>
        <w:jc w:val="left"/>
      </w:pPr>
      <w:r>
        <w:t>zostaną złożone przez Wykonawców nie wykluczonych przez Zamawiającego z niniejszego postępowania,</w:t>
      </w:r>
    </w:p>
    <w:p w14:paraId="73153C53" w14:textId="77777777" w:rsidR="00664748" w:rsidRDefault="00000000">
      <w:pPr>
        <w:pStyle w:val="Teksttreci20"/>
        <w:numPr>
          <w:ilvl w:val="0"/>
          <w:numId w:val="34"/>
        </w:numPr>
        <w:shd w:val="clear" w:color="auto" w:fill="auto"/>
        <w:tabs>
          <w:tab w:val="left" w:pos="810"/>
        </w:tabs>
        <w:spacing w:before="0" w:after="0"/>
        <w:ind w:left="740" w:hanging="280"/>
        <w:jc w:val="left"/>
      </w:pPr>
      <w:r>
        <w:t>nie zostaną odrzucone przez Zamawiającego,</w:t>
      </w:r>
    </w:p>
    <w:p w14:paraId="10B82548" w14:textId="77777777" w:rsidR="00664748" w:rsidRDefault="00000000">
      <w:pPr>
        <w:pStyle w:val="Teksttreci20"/>
        <w:numPr>
          <w:ilvl w:val="0"/>
          <w:numId w:val="34"/>
        </w:numPr>
        <w:shd w:val="clear" w:color="auto" w:fill="auto"/>
        <w:tabs>
          <w:tab w:val="left" w:pos="810"/>
        </w:tabs>
        <w:spacing w:before="0" w:after="295"/>
        <w:ind w:left="740" w:hanging="280"/>
        <w:jc w:val="left"/>
      </w:pPr>
      <w:r>
        <w:t>waga kryterium:</w:t>
      </w:r>
    </w:p>
    <w:p w14:paraId="037AE8A4" w14:textId="72EBDAE4" w:rsidR="00664748" w:rsidRDefault="00000000">
      <w:pPr>
        <w:pStyle w:val="Teksttreci40"/>
        <w:shd w:val="clear" w:color="auto" w:fill="auto"/>
        <w:spacing w:before="0" w:after="0" w:line="206" w:lineRule="exact"/>
        <w:ind w:left="460"/>
        <w:jc w:val="both"/>
      </w:pPr>
      <w:r>
        <w:t xml:space="preserve">Kryterium Cena - </w:t>
      </w:r>
      <w:r w:rsidR="003278F2">
        <w:t>6</w:t>
      </w:r>
      <w:r>
        <w:t>0%</w:t>
      </w:r>
    </w:p>
    <w:p w14:paraId="1D3B98DF" w14:textId="77777777" w:rsidR="00664748" w:rsidRDefault="00000000">
      <w:pPr>
        <w:pStyle w:val="Teksttreci20"/>
        <w:shd w:val="clear" w:color="auto" w:fill="auto"/>
        <w:spacing w:before="0" w:after="225" w:line="206" w:lineRule="exact"/>
        <w:ind w:left="460"/>
      </w:pPr>
      <w:r>
        <w:t>Do oceny ofert w tym kryterium będzie przyjęty następujący algorytm:</w:t>
      </w:r>
    </w:p>
    <w:p w14:paraId="12646CD2" w14:textId="77777777" w:rsidR="00664748" w:rsidRDefault="00000000">
      <w:pPr>
        <w:pStyle w:val="Teksttreci20"/>
        <w:shd w:val="clear" w:color="auto" w:fill="auto"/>
        <w:spacing w:before="0" w:after="0"/>
        <w:ind w:left="740" w:firstLine="0"/>
        <w:jc w:val="left"/>
      </w:pPr>
      <w:r>
        <w:t>najniższa cena podana w ofertach</w:t>
      </w:r>
    </w:p>
    <w:p w14:paraId="31AF648B" w14:textId="78AADC01" w:rsidR="00664748" w:rsidRDefault="00000000">
      <w:pPr>
        <w:pStyle w:val="Teksttreci20"/>
        <w:shd w:val="clear" w:color="auto" w:fill="auto"/>
        <w:tabs>
          <w:tab w:val="left" w:leader="hyphen" w:pos="3893"/>
        </w:tabs>
        <w:spacing w:before="0" w:after="0"/>
        <w:ind w:left="460"/>
      </w:pPr>
      <w:r>
        <w:t>C =</w:t>
      </w:r>
      <w:r>
        <w:tab/>
      </w:r>
      <w:r w:rsidR="00E64F5A">
        <w:t xml:space="preserve">    ______________________________  </w:t>
      </w:r>
      <w:r>
        <w:t xml:space="preserve">x </w:t>
      </w:r>
      <w:r w:rsidR="003278F2">
        <w:t>6</w:t>
      </w:r>
      <w:r>
        <w:t>0 pkt</w:t>
      </w:r>
    </w:p>
    <w:p w14:paraId="30B10170" w14:textId="77777777" w:rsidR="00664748" w:rsidRDefault="00000000">
      <w:pPr>
        <w:pStyle w:val="Teksttreci20"/>
        <w:shd w:val="clear" w:color="auto" w:fill="auto"/>
        <w:spacing w:before="0" w:after="295"/>
        <w:ind w:left="1360" w:firstLine="0"/>
        <w:jc w:val="left"/>
      </w:pPr>
      <w:r>
        <w:t>cena oferty badanej</w:t>
      </w:r>
    </w:p>
    <w:p w14:paraId="1190F078" w14:textId="6A0F3480" w:rsidR="00664748" w:rsidRDefault="00000000">
      <w:pPr>
        <w:pStyle w:val="Teksttreci40"/>
        <w:shd w:val="clear" w:color="auto" w:fill="auto"/>
        <w:spacing w:before="0" w:after="221" w:line="206" w:lineRule="exact"/>
        <w:ind w:left="460"/>
        <w:jc w:val="both"/>
      </w:pPr>
      <w:r>
        <w:t xml:space="preserve">Kryterium Możliwość śledzenia przesyłek rejestrowanych przez Internet - </w:t>
      </w:r>
      <w:r w:rsidR="003278F2">
        <w:t>20</w:t>
      </w:r>
      <w:r>
        <w:t>%</w:t>
      </w:r>
    </w:p>
    <w:p w14:paraId="0065E9B7" w14:textId="49A07668" w:rsidR="00664748" w:rsidRDefault="00000000">
      <w:pPr>
        <w:pStyle w:val="Teksttreci20"/>
        <w:shd w:val="clear" w:color="auto" w:fill="auto"/>
        <w:spacing w:before="0" w:after="299" w:line="254" w:lineRule="exact"/>
        <w:ind w:firstLine="0"/>
      </w:pPr>
      <w:r>
        <w:t xml:space="preserve">Jeżeli Wykonawca zaoferuje możliwość śledzenia przesyłek rejestrowanych przez Internet otrzyma </w:t>
      </w:r>
      <w:r w:rsidR="003278F2">
        <w:t>20</w:t>
      </w:r>
      <w:r>
        <w:t xml:space="preserve"> pkt, jeżeli nie - 0 pkt</w:t>
      </w:r>
    </w:p>
    <w:p w14:paraId="60C3B4D8" w14:textId="1E5693C3" w:rsidR="00664748" w:rsidRDefault="00000000">
      <w:pPr>
        <w:pStyle w:val="Teksttreci40"/>
        <w:shd w:val="clear" w:color="auto" w:fill="auto"/>
        <w:spacing w:before="0" w:after="221" w:line="206" w:lineRule="exact"/>
        <w:ind w:left="460"/>
        <w:jc w:val="both"/>
      </w:pPr>
      <w:r>
        <w:t xml:space="preserve">Kryterium Dłuższy czas pracy placówek na terenie Brodnicy - </w:t>
      </w:r>
      <w:r w:rsidR="003278F2">
        <w:t>20</w:t>
      </w:r>
      <w:r>
        <w:t>%</w:t>
      </w:r>
    </w:p>
    <w:p w14:paraId="4EFDB87B" w14:textId="781984BD" w:rsidR="00664748" w:rsidRDefault="00000000">
      <w:pPr>
        <w:pStyle w:val="Teksttreci20"/>
        <w:shd w:val="clear" w:color="auto" w:fill="auto"/>
        <w:spacing w:before="0" w:after="299" w:line="254" w:lineRule="exact"/>
        <w:ind w:firstLine="0"/>
      </w:pPr>
      <w:r>
        <w:t xml:space="preserve">Jeżeli Wykonawca zaoferuje wydłużenie czasu pracy placówek na terenie Brodnicy otrzyma </w:t>
      </w:r>
      <w:r w:rsidR="00141E5F">
        <w:t>20</w:t>
      </w:r>
      <w:r>
        <w:t xml:space="preserve"> pkt, jeżeli nie </w:t>
      </w:r>
      <w:r>
        <w:lastRenderedPageBreak/>
        <w:t>- 0 pkt</w:t>
      </w:r>
    </w:p>
    <w:p w14:paraId="769B3221" w14:textId="77777777" w:rsidR="00664748" w:rsidRDefault="00000000">
      <w:pPr>
        <w:pStyle w:val="Teksttreci20"/>
        <w:shd w:val="clear" w:color="auto" w:fill="auto"/>
        <w:spacing w:before="0" w:after="221" w:line="206" w:lineRule="exact"/>
        <w:ind w:left="460"/>
      </w:pPr>
      <w:r>
        <w:t>Dłuższy czas pracy placówek na terenie Brodnicy odnosi się do co najmniej jednej placówki.</w:t>
      </w:r>
    </w:p>
    <w:p w14:paraId="3ADF07F6" w14:textId="77777777" w:rsidR="00664748" w:rsidRDefault="00000000">
      <w:pPr>
        <w:pStyle w:val="Teksttreci20"/>
        <w:shd w:val="clear" w:color="auto" w:fill="auto"/>
        <w:spacing w:before="0" w:after="120" w:line="254" w:lineRule="exact"/>
        <w:ind w:firstLine="0"/>
      </w:pPr>
      <w:r>
        <w:t>Za najkorzystniejszą zostanie wybrana oferta, która zgodnie z powyższymi kryteriami oceny ofert uzyska najwyższą liczbę punktów spośród ofert nie podlegających odrzuceniu wg wzoru:</w:t>
      </w:r>
    </w:p>
    <w:p w14:paraId="19413878" w14:textId="77777777" w:rsidR="00664748" w:rsidRDefault="00000000">
      <w:pPr>
        <w:pStyle w:val="Teksttreci20"/>
        <w:shd w:val="clear" w:color="auto" w:fill="auto"/>
        <w:spacing w:before="0" w:after="124" w:line="254" w:lineRule="exact"/>
        <w:ind w:firstLine="0"/>
      </w:pPr>
      <w:r>
        <w:t xml:space="preserve">K = </w:t>
      </w:r>
      <w:proofErr w:type="spellStart"/>
      <w:r>
        <w:t>KCena</w:t>
      </w:r>
      <w:proofErr w:type="spellEnd"/>
      <w:r>
        <w:t xml:space="preserve"> + </w:t>
      </w:r>
      <w:proofErr w:type="spellStart"/>
      <w:r>
        <w:t>KMożliwość</w:t>
      </w:r>
      <w:proofErr w:type="spellEnd"/>
      <w:r>
        <w:t xml:space="preserve"> śledzenia przesyłek rejestrowanych przez Internet + </w:t>
      </w:r>
      <w:proofErr w:type="spellStart"/>
      <w:r>
        <w:t>KDłuższy</w:t>
      </w:r>
      <w:proofErr w:type="spellEnd"/>
      <w:r>
        <w:t xml:space="preserve"> czas pracy placówek na terenie Brodnicy</w:t>
      </w:r>
    </w:p>
    <w:p w14:paraId="76200DBC" w14:textId="77777777" w:rsidR="00664748" w:rsidRDefault="00000000">
      <w:pPr>
        <w:pStyle w:val="Teksttreci20"/>
        <w:numPr>
          <w:ilvl w:val="0"/>
          <w:numId w:val="33"/>
        </w:numPr>
        <w:shd w:val="clear" w:color="auto" w:fill="auto"/>
        <w:tabs>
          <w:tab w:val="left" w:pos="430"/>
        </w:tabs>
        <w:spacing w:before="0" w:after="0"/>
        <w:ind w:left="460"/>
      </w:pPr>
      <w:r>
        <w:t>Oceny ofert będzie dokonywała komisja przetargowa.</w:t>
      </w:r>
    </w:p>
    <w:p w14:paraId="46BBE3B3" w14:textId="77777777" w:rsidR="00664748" w:rsidRDefault="00000000">
      <w:pPr>
        <w:pStyle w:val="Teksttreci20"/>
        <w:numPr>
          <w:ilvl w:val="0"/>
          <w:numId w:val="33"/>
        </w:numPr>
        <w:shd w:val="clear" w:color="auto" w:fill="auto"/>
        <w:tabs>
          <w:tab w:val="left" w:pos="430"/>
        </w:tabs>
        <w:spacing w:before="0" w:after="0"/>
        <w:ind w:left="460"/>
      </w:pPr>
      <w:r>
        <w:t>Zamawiający uzna oferty za spełniające wymagania i przyjmie do szczegółowego rozpatrywania, jeżeli:</w:t>
      </w:r>
    </w:p>
    <w:p w14:paraId="311B345A" w14:textId="77777777" w:rsidR="00664748" w:rsidRDefault="00000000">
      <w:pPr>
        <w:pStyle w:val="Teksttreci20"/>
        <w:numPr>
          <w:ilvl w:val="0"/>
          <w:numId w:val="35"/>
        </w:numPr>
        <w:shd w:val="clear" w:color="auto" w:fill="auto"/>
        <w:tabs>
          <w:tab w:val="left" w:pos="810"/>
        </w:tabs>
        <w:spacing w:before="0" w:after="0"/>
        <w:ind w:left="740" w:hanging="280"/>
        <w:jc w:val="left"/>
      </w:pPr>
      <w:r>
        <w:t>oferta, co do treści, spełnia wymagania określone niniejszą specyfikacją,</w:t>
      </w:r>
    </w:p>
    <w:p w14:paraId="7BB430DE" w14:textId="77777777" w:rsidR="00664748" w:rsidRDefault="00000000">
      <w:pPr>
        <w:pStyle w:val="Teksttreci20"/>
        <w:numPr>
          <w:ilvl w:val="0"/>
          <w:numId w:val="35"/>
        </w:numPr>
        <w:shd w:val="clear" w:color="auto" w:fill="auto"/>
        <w:tabs>
          <w:tab w:val="left" w:pos="810"/>
        </w:tabs>
        <w:spacing w:before="0" w:after="0"/>
        <w:ind w:left="740" w:hanging="280"/>
        <w:jc w:val="left"/>
      </w:pPr>
      <w:r>
        <w:t>oferta została złożona w określonym przez Zamawiającego terminie,</w:t>
      </w:r>
    </w:p>
    <w:p w14:paraId="4AC39C20" w14:textId="77777777" w:rsidR="00664748" w:rsidRDefault="00000000">
      <w:pPr>
        <w:pStyle w:val="Teksttreci20"/>
        <w:numPr>
          <w:ilvl w:val="0"/>
          <w:numId w:val="35"/>
        </w:numPr>
        <w:shd w:val="clear" w:color="auto" w:fill="auto"/>
        <w:tabs>
          <w:tab w:val="left" w:pos="810"/>
        </w:tabs>
        <w:spacing w:before="0" w:after="0"/>
        <w:ind w:left="740" w:hanging="280"/>
        <w:jc w:val="left"/>
      </w:pPr>
      <w:r>
        <w:t>oferta nie podlega odrzuceniu.</w:t>
      </w:r>
    </w:p>
    <w:p w14:paraId="4D494B9E" w14:textId="77777777" w:rsidR="00664748" w:rsidRDefault="00000000">
      <w:pPr>
        <w:pStyle w:val="Teksttreci20"/>
        <w:numPr>
          <w:ilvl w:val="0"/>
          <w:numId w:val="33"/>
        </w:numPr>
        <w:shd w:val="clear" w:color="auto" w:fill="auto"/>
        <w:tabs>
          <w:tab w:val="left" w:pos="430"/>
        </w:tabs>
        <w:spacing w:before="0" w:after="0"/>
        <w:ind w:left="460"/>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FE6DDFE" w14:textId="77777777" w:rsidR="00664748" w:rsidRDefault="00000000">
      <w:pPr>
        <w:pStyle w:val="Teksttreci20"/>
        <w:numPr>
          <w:ilvl w:val="0"/>
          <w:numId w:val="33"/>
        </w:numPr>
        <w:shd w:val="clear" w:color="auto" w:fill="auto"/>
        <w:tabs>
          <w:tab w:val="left" w:pos="430"/>
        </w:tabs>
        <w:spacing w:before="0" w:after="0"/>
        <w:ind w:left="460"/>
      </w:pPr>
      <w:r>
        <w:t>Zamawiający wybiera najkorzystniejszą ofertą w terminie związania ofertą określonym w SWZ.</w:t>
      </w:r>
    </w:p>
    <w:p w14:paraId="26DF1AD6" w14:textId="77777777" w:rsidR="00664748" w:rsidRDefault="00000000">
      <w:pPr>
        <w:pStyle w:val="Teksttreci20"/>
        <w:numPr>
          <w:ilvl w:val="0"/>
          <w:numId w:val="33"/>
        </w:numPr>
        <w:shd w:val="clear" w:color="auto" w:fill="auto"/>
        <w:tabs>
          <w:tab w:val="left" w:pos="430"/>
        </w:tabs>
        <w:spacing w:before="0" w:after="0"/>
        <w:ind w:left="460"/>
      </w:pPr>
      <w: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8155B1C" w14:textId="77777777" w:rsidR="00664748" w:rsidRDefault="00000000">
      <w:pPr>
        <w:pStyle w:val="Teksttreci20"/>
        <w:numPr>
          <w:ilvl w:val="0"/>
          <w:numId w:val="33"/>
        </w:numPr>
        <w:shd w:val="clear" w:color="auto" w:fill="auto"/>
        <w:tabs>
          <w:tab w:val="left" w:pos="430"/>
        </w:tabs>
        <w:spacing w:before="0" w:after="0"/>
        <w:ind w:left="460"/>
      </w:pPr>
      <w:r>
        <w:t>W przypadku braku zgody, o której mowa w ust. 6, oferta podlega odrzuceniu, a Zamawiający zwraca sią o wyrażenie takiej zgody do kolejnego Wykonawcy, którego oferta została najwyżej oceniona, chyba że zachodzą przesłanki do unieważnienia postępowania.</w:t>
      </w:r>
    </w:p>
    <w:p w14:paraId="46551312" w14:textId="77777777" w:rsidR="00664748" w:rsidRDefault="00000000">
      <w:pPr>
        <w:pStyle w:val="Teksttreci20"/>
        <w:numPr>
          <w:ilvl w:val="0"/>
          <w:numId w:val="33"/>
        </w:numPr>
        <w:shd w:val="clear" w:color="auto" w:fill="auto"/>
        <w:tabs>
          <w:tab w:val="left" w:pos="421"/>
        </w:tabs>
        <w:spacing w:before="0" w:after="0"/>
        <w:ind w:left="460"/>
      </w:pPr>
      <w:r>
        <w:t>Za najkorzystniejszą zostanie wybrana oferta, która zgodnie z powyższymi kryteriami oceny ofert uzyska najwyższą liczbę punktów spośród ofert niepodlegających odrzuceniu.</w:t>
      </w:r>
    </w:p>
    <w:p w14:paraId="48C96178" w14:textId="77777777" w:rsidR="00664748" w:rsidRDefault="00000000">
      <w:pPr>
        <w:pStyle w:val="Teksttreci20"/>
        <w:numPr>
          <w:ilvl w:val="0"/>
          <w:numId w:val="33"/>
        </w:numPr>
        <w:shd w:val="clear" w:color="auto" w:fill="auto"/>
        <w:tabs>
          <w:tab w:val="left" w:pos="421"/>
        </w:tabs>
        <w:spacing w:before="0" w:after="0"/>
        <w:ind w:left="460"/>
      </w:pPr>
      <w:r>
        <w:t>Jeżeli nie można wybrać oferty najkorzystniejszej z uwagi na to, że dwie lub więcej ofert przedstawia taki sam bilans ceny i innych kryteriów oceny ofert, Zamawiający wybiera spośród tych ofert ofertę, która otrzymała najwyższą ocenę w kryterium o najwyższej wadze.</w:t>
      </w:r>
    </w:p>
    <w:p w14:paraId="70AD20D1" w14:textId="77777777" w:rsidR="00664748" w:rsidRDefault="00000000">
      <w:pPr>
        <w:pStyle w:val="Teksttreci20"/>
        <w:numPr>
          <w:ilvl w:val="0"/>
          <w:numId w:val="33"/>
        </w:numPr>
        <w:shd w:val="clear" w:color="auto" w:fill="auto"/>
        <w:tabs>
          <w:tab w:val="left" w:pos="421"/>
        </w:tabs>
        <w:spacing w:before="0" w:after="0"/>
        <w:ind w:left="460"/>
      </w:pPr>
      <w:r>
        <w:t>Jeżeli oferty otrzymały taką samą ocenę w kryterium o najwyższej wadze, Zamawiający wybiera ofertę z najniższą ceną.</w:t>
      </w:r>
    </w:p>
    <w:p w14:paraId="3CD0E52B" w14:textId="77777777" w:rsidR="00664748" w:rsidRDefault="00000000">
      <w:pPr>
        <w:pStyle w:val="Teksttreci20"/>
        <w:numPr>
          <w:ilvl w:val="0"/>
          <w:numId w:val="33"/>
        </w:numPr>
        <w:shd w:val="clear" w:color="auto" w:fill="auto"/>
        <w:tabs>
          <w:tab w:val="left" w:pos="421"/>
        </w:tabs>
        <w:spacing w:before="0" w:after="248"/>
        <w:ind w:left="460"/>
      </w:pPr>
      <w:r>
        <w:t>Jeżeli nie można dokonać wyboru oferty w sposób, o którym mowa w ust. 10, Zamawiający wzywa wykonawców, którzy złożyli te oferty, do złożenia w terminie określonym przez Zamawiającego ofert dodatkowych zawierających nową cenę.</w:t>
      </w:r>
    </w:p>
    <w:p w14:paraId="34F4642F" w14:textId="77777777" w:rsidR="00664748" w:rsidRDefault="00000000">
      <w:pPr>
        <w:pStyle w:val="Teksttreci60"/>
        <w:numPr>
          <w:ilvl w:val="0"/>
          <w:numId w:val="27"/>
        </w:numPr>
        <w:shd w:val="clear" w:color="auto" w:fill="auto"/>
        <w:tabs>
          <w:tab w:val="left" w:pos="606"/>
        </w:tabs>
        <w:spacing w:before="0" w:after="232"/>
      </w:pPr>
      <w:bookmarkStart w:id="47" w:name="bookmark49"/>
      <w:r>
        <w:rPr>
          <w:rStyle w:val="Teksttreci61"/>
          <w:b/>
          <w:bCs/>
        </w:rPr>
        <w:t>INFORMACJE O FORMALNOŚCIACH. JAKIE MUSZA ZOSTAĆ DOPEŁNIONE PO WYBORZE OFERTY W CELU ZAWARCIA UMOWY W SPRAWIE ZAMÓWIENIA PUBLICZNEGO:</w:t>
      </w:r>
      <w:bookmarkEnd w:id="47"/>
    </w:p>
    <w:p w14:paraId="1EB43671" w14:textId="77777777" w:rsidR="00664748" w:rsidRDefault="00000000">
      <w:pPr>
        <w:pStyle w:val="Teksttreci20"/>
        <w:numPr>
          <w:ilvl w:val="0"/>
          <w:numId w:val="36"/>
        </w:numPr>
        <w:shd w:val="clear" w:color="auto" w:fill="auto"/>
        <w:tabs>
          <w:tab w:val="left" w:pos="421"/>
        </w:tabs>
        <w:spacing w:before="0" w:after="0"/>
        <w:ind w:left="460"/>
      </w:pPr>
      <w:r>
        <w:t>Niezwłocznie po wyborze najkorzystniejszej oferty Zamawiający poinformuje równocześnie Wykonawców, którzy złożyli oferty, o:</w:t>
      </w:r>
    </w:p>
    <w:p w14:paraId="02995EF4" w14:textId="77777777" w:rsidR="00664748" w:rsidRDefault="00000000">
      <w:pPr>
        <w:pStyle w:val="Teksttreci20"/>
        <w:numPr>
          <w:ilvl w:val="0"/>
          <w:numId w:val="37"/>
        </w:numPr>
        <w:shd w:val="clear" w:color="auto" w:fill="auto"/>
        <w:tabs>
          <w:tab w:val="left" w:pos="768"/>
        </w:tabs>
        <w:spacing w:before="0" w:after="0"/>
        <w:ind w:left="740" w:hanging="280"/>
      </w:pPr>
      <w:r>
        <w:t>wyborze najkorzystniejszej oferty, podając nazwę (firmę),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0DC5835" w14:textId="77777777" w:rsidR="00664748" w:rsidRDefault="00000000">
      <w:pPr>
        <w:pStyle w:val="Teksttreci20"/>
        <w:numPr>
          <w:ilvl w:val="0"/>
          <w:numId w:val="37"/>
        </w:numPr>
        <w:shd w:val="clear" w:color="auto" w:fill="auto"/>
        <w:tabs>
          <w:tab w:val="left" w:pos="768"/>
        </w:tabs>
        <w:spacing w:before="0" w:after="0"/>
        <w:ind w:left="740" w:hanging="280"/>
      </w:pPr>
      <w:r>
        <w:t>wykonawcach, których oferty zostały odrzucone, podając uzasadnienie faktyczne i prawne odrzucenia oferty;</w:t>
      </w:r>
    </w:p>
    <w:p w14:paraId="3030D17C" w14:textId="77777777" w:rsidR="00664748" w:rsidRDefault="00000000">
      <w:pPr>
        <w:pStyle w:val="Teksttreci20"/>
        <w:numPr>
          <w:ilvl w:val="0"/>
          <w:numId w:val="37"/>
        </w:numPr>
        <w:shd w:val="clear" w:color="auto" w:fill="auto"/>
        <w:tabs>
          <w:tab w:val="left" w:pos="768"/>
        </w:tabs>
        <w:spacing w:before="0" w:after="0"/>
        <w:ind w:left="740" w:hanging="280"/>
      </w:pPr>
      <w:r>
        <w:t>unieważnieniu postępowania, podając uzasadnienie faktyczne i prawne.</w:t>
      </w:r>
    </w:p>
    <w:p w14:paraId="5BE13F90" w14:textId="77777777" w:rsidR="00664748" w:rsidRDefault="00000000">
      <w:pPr>
        <w:pStyle w:val="Teksttreci20"/>
        <w:numPr>
          <w:ilvl w:val="0"/>
          <w:numId w:val="36"/>
        </w:numPr>
        <w:shd w:val="clear" w:color="auto" w:fill="auto"/>
        <w:tabs>
          <w:tab w:val="left" w:pos="421"/>
        </w:tabs>
        <w:spacing w:before="0" w:after="0"/>
        <w:ind w:left="460"/>
      </w:pPr>
      <w:r>
        <w:t>Informacje, o których mowa w pkt 1 lit. a i c) Zamawiający zamieści na stronie internetowej postępowania.</w:t>
      </w:r>
    </w:p>
    <w:p w14:paraId="6B505605" w14:textId="77777777" w:rsidR="00664748" w:rsidRDefault="00000000">
      <w:pPr>
        <w:pStyle w:val="Teksttreci20"/>
        <w:numPr>
          <w:ilvl w:val="0"/>
          <w:numId w:val="36"/>
        </w:numPr>
        <w:shd w:val="clear" w:color="auto" w:fill="auto"/>
        <w:tabs>
          <w:tab w:val="left" w:pos="421"/>
        </w:tabs>
        <w:spacing w:before="0" w:after="0"/>
        <w:ind w:left="460"/>
      </w:pPr>
      <w:r>
        <w:t xml:space="preserve">Zamawiający zawiera umowę w sprawie zamówienia publicznego, z uwzględnieniem art. 577 </w:t>
      </w:r>
      <w:proofErr w:type="spellStart"/>
      <w:r>
        <w:t>Pzp</w:t>
      </w:r>
      <w:proofErr w:type="spellEnd"/>
      <w: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400EE70" w14:textId="77777777" w:rsidR="00664748" w:rsidRDefault="00000000">
      <w:pPr>
        <w:pStyle w:val="Teksttreci20"/>
        <w:numPr>
          <w:ilvl w:val="0"/>
          <w:numId w:val="36"/>
        </w:numPr>
        <w:shd w:val="clear" w:color="auto" w:fill="auto"/>
        <w:tabs>
          <w:tab w:val="left" w:pos="421"/>
        </w:tabs>
        <w:spacing w:before="0" w:after="0"/>
        <w:ind w:left="460"/>
      </w:pPr>
      <w:r>
        <w:t xml:space="preserve">Zamawiający może zawrzeć umowę w sprawie zamówienia publicznego przed upływem terminu, o którym mowa w ust. 3, jeżeli w postępowaniu o udzielenie zamówienia prowadzonego w trybie </w:t>
      </w:r>
      <w:r>
        <w:lastRenderedPageBreak/>
        <w:t>podstawowym złożono tylko jedną ofertę.</w:t>
      </w:r>
    </w:p>
    <w:p w14:paraId="32C7F277" w14:textId="77777777" w:rsidR="00664748" w:rsidRDefault="00000000">
      <w:pPr>
        <w:pStyle w:val="Teksttreci20"/>
        <w:numPr>
          <w:ilvl w:val="0"/>
          <w:numId w:val="36"/>
        </w:numPr>
        <w:shd w:val="clear" w:color="auto" w:fill="auto"/>
        <w:tabs>
          <w:tab w:val="left" w:pos="421"/>
        </w:tabs>
        <w:spacing w:before="0" w:after="0"/>
        <w:ind w:left="460"/>
      </w:pPr>
      <w:r>
        <w:t>Z Wykonawcą, który złoży najkorzystniejszą ofertę zostanie podpisana umowa, której wzór stanowi załącznik nr 6 do niniejszej SWZ. Miejsce i termin podpisania umowy zostanie wyznaczony przez Zamawiającego. W przypadku, gdy Wykonawca nie wypełni wymagań formalnych zawartych w treści niniejszej SWZ dotyczących podpisania umowy Zamawiający wyznaczy dodatkowy/ostateczny termin uzupełnienia brakujących dokumentów. Gdy Wykonawca na ponowne wezwanie nie wypełni wymagań formalnych, Zamawiający ma prawo uznać, że Wykonawca uchyla się od podpisania umowy. W takim wypadku będą miały zastosowanie przepisy:</w:t>
      </w:r>
    </w:p>
    <w:p w14:paraId="3BAD866A" w14:textId="77777777" w:rsidR="00664748" w:rsidRDefault="00000000">
      <w:pPr>
        <w:pStyle w:val="Teksttreci20"/>
        <w:numPr>
          <w:ilvl w:val="0"/>
          <w:numId w:val="6"/>
        </w:numPr>
        <w:shd w:val="clear" w:color="auto" w:fill="auto"/>
        <w:tabs>
          <w:tab w:val="left" w:pos="751"/>
        </w:tabs>
        <w:spacing w:before="0" w:after="0"/>
        <w:ind w:left="740" w:hanging="280"/>
      </w:pPr>
      <w:r>
        <w:t>możliwość zastosowania art. 263 (wybór kolejnej oferty)</w:t>
      </w:r>
    </w:p>
    <w:p w14:paraId="0B0A596B" w14:textId="77777777" w:rsidR="00664748" w:rsidRDefault="00000000">
      <w:pPr>
        <w:pStyle w:val="Teksttreci20"/>
        <w:numPr>
          <w:ilvl w:val="0"/>
          <w:numId w:val="6"/>
        </w:numPr>
        <w:shd w:val="clear" w:color="auto" w:fill="auto"/>
        <w:tabs>
          <w:tab w:val="left" w:pos="751"/>
        </w:tabs>
        <w:spacing w:before="0" w:after="0"/>
        <w:ind w:left="740" w:hanging="280"/>
      </w:pPr>
      <w:r>
        <w:t xml:space="preserve">obowiązek zastosowania art. 98 ust. 2 pkt a ustawy </w:t>
      </w:r>
      <w:proofErr w:type="spellStart"/>
      <w:r>
        <w:t>Pzp</w:t>
      </w:r>
      <w:proofErr w:type="spellEnd"/>
      <w:r>
        <w:t xml:space="preserve"> (zatrzymanie wadium)</w:t>
      </w:r>
    </w:p>
    <w:p w14:paraId="2715073C" w14:textId="77777777" w:rsidR="00664748" w:rsidRDefault="00000000">
      <w:pPr>
        <w:pStyle w:val="Teksttreci20"/>
        <w:numPr>
          <w:ilvl w:val="0"/>
          <w:numId w:val="36"/>
        </w:numPr>
        <w:shd w:val="clear" w:color="auto" w:fill="auto"/>
        <w:tabs>
          <w:tab w:val="left" w:pos="421"/>
        </w:tabs>
        <w:spacing w:before="0" w:after="0"/>
        <w:ind w:left="460"/>
      </w:pPr>
      <w:r>
        <w:t>Jeżeli wykonawca, którego oferta została wybrana,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CC34676" w14:textId="77777777" w:rsidR="00664748" w:rsidRDefault="00000000">
      <w:pPr>
        <w:pStyle w:val="Teksttreci20"/>
        <w:numPr>
          <w:ilvl w:val="0"/>
          <w:numId w:val="36"/>
        </w:numPr>
        <w:shd w:val="clear" w:color="auto" w:fill="auto"/>
        <w:tabs>
          <w:tab w:val="left" w:pos="421"/>
        </w:tabs>
        <w:spacing w:before="0" w:after="0"/>
        <w:ind w:left="460"/>
      </w:pPr>
      <w:r>
        <w:t>Wykonawca, którego oferta zostanie uznana za najkorzystniejszą, przed podpisaniem umowy zobowiązany jest do:</w:t>
      </w:r>
    </w:p>
    <w:p w14:paraId="1A730984" w14:textId="77777777" w:rsidR="00664748" w:rsidRDefault="00000000">
      <w:pPr>
        <w:pStyle w:val="Teksttreci20"/>
        <w:shd w:val="clear" w:color="auto" w:fill="auto"/>
        <w:spacing w:before="0" w:after="0"/>
        <w:ind w:left="880" w:hanging="420"/>
        <w:jc w:val="left"/>
      </w:pPr>
      <w:r>
        <w:t xml:space="preserve">7.1. przedłożenia umowy regulującej współpracę Wykonawców wspólnie ubiegających się o udzielenie zamówienia </w:t>
      </w:r>
      <w:r>
        <w:rPr>
          <w:rStyle w:val="Teksttreci29ptKursywa"/>
        </w:rPr>
        <w:t>(o ile dotyczy);</w:t>
      </w:r>
    </w:p>
    <w:p w14:paraId="4A40CF1D" w14:textId="77777777" w:rsidR="00664748" w:rsidRDefault="00000000">
      <w:pPr>
        <w:pStyle w:val="Teksttreci40"/>
        <w:numPr>
          <w:ilvl w:val="0"/>
          <w:numId w:val="36"/>
        </w:numPr>
        <w:shd w:val="clear" w:color="auto" w:fill="auto"/>
        <w:tabs>
          <w:tab w:val="left" w:pos="420"/>
        </w:tabs>
        <w:spacing w:before="0" w:after="244"/>
        <w:ind w:left="460"/>
        <w:jc w:val="both"/>
      </w:pPr>
      <w:r>
        <w:t>Zamawiający żąda, aby, o ile są już znane, Wykonawca podał nazwy (firm) albo imiona i nazwiska, dane kontaktowe podwykonawców i ich przedstawicieli prawnych, zaangażowanych w realizację zamówienia.</w:t>
      </w:r>
    </w:p>
    <w:p w14:paraId="33567449" w14:textId="77777777" w:rsidR="00664748" w:rsidRDefault="00000000">
      <w:pPr>
        <w:pStyle w:val="Nagwek20"/>
        <w:keepNext/>
        <w:keepLines/>
        <w:numPr>
          <w:ilvl w:val="0"/>
          <w:numId w:val="27"/>
        </w:numPr>
        <w:shd w:val="clear" w:color="auto" w:fill="auto"/>
        <w:tabs>
          <w:tab w:val="left" w:pos="809"/>
        </w:tabs>
        <w:spacing w:after="271" w:line="245" w:lineRule="exact"/>
        <w:ind w:firstLine="0"/>
        <w:jc w:val="both"/>
      </w:pPr>
      <w:bookmarkStart w:id="48" w:name="bookmark50"/>
      <w:bookmarkStart w:id="49" w:name="bookmark51"/>
      <w:r>
        <w:rPr>
          <w:rStyle w:val="Nagwek21"/>
          <w:b/>
          <w:bCs/>
        </w:rPr>
        <w:t>WYMAGANIA DOTYCZĄCE ZABEZPIECZENIA NALEŻYTEGO WYKONANIA UMOWY:</w:t>
      </w:r>
      <w:bookmarkEnd w:id="48"/>
      <w:bookmarkEnd w:id="49"/>
    </w:p>
    <w:p w14:paraId="16B7EBD0" w14:textId="77777777" w:rsidR="00664748" w:rsidRDefault="00000000">
      <w:pPr>
        <w:pStyle w:val="Teksttreci20"/>
        <w:shd w:val="clear" w:color="auto" w:fill="auto"/>
        <w:spacing w:before="0" w:after="0" w:line="206" w:lineRule="exact"/>
        <w:ind w:left="460"/>
      </w:pPr>
      <w:r>
        <w:t>Zamawiający nie wymaga wniesienia zabezpieczenia należytego wykonania umowy</w:t>
      </w:r>
    </w:p>
    <w:p w14:paraId="28DE557E" w14:textId="77777777" w:rsidR="00664748" w:rsidRDefault="00000000">
      <w:pPr>
        <w:pStyle w:val="Teksttreci20"/>
        <w:shd w:val="clear" w:color="auto" w:fill="auto"/>
        <w:spacing w:before="0" w:after="230" w:line="206" w:lineRule="exact"/>
        <w:ind w:left="460"/>
      </w:pPr>
      <w:bookmarkStart w:id="50" w:name="bookmark52"/>
      <w:r>
        <w:t>w przedmiotowym postępowaniu.</w:t>
      </w:r>
      <w:bookmarkEnd w:id="50"/>
    </w:p>
    <w:p w14:paraId="74828ED3" w14:textId="77777777" w:rsidR="00664748" w:rsidRDefault="00000000">
      <w:pPr>
        <w:pStyle w:val="Nagwek20"/>
        <w:keepNext/>
        <w:keepLines/>
        <w:numPr>
          <w:ilvl w:val="0"/>
          <w:numId w:val="27"/>
        </w:numPr>
        <w:shd w:val="clear" w:color="auto" w:fill="auto"/>
        <w:tabs>
          <w:tab w:val="left" w:pos="850"/>
        </w:tabs>
        <w:spacing w:after="226"/>
        <w:ind w:left="460"/>
        <w:jc w:val="both"/>
      </w:pPr>
      <w:bookmarkStart w:id="51" w:name="bookmark53"/>
      <w:r>
        <w:rPr>
          <w:rStyle w:val="Nagwek21"/>
          <w:b/>
          <w:bCs/>
        </w:rPr>
        <w:t>PODWYKONAWSTWO:</w:t>
      </w:r>
      <w:bookmarkEnd w:id="51"/>
    </w:p>
    <w:p w14:paraId="4FAE1C81" w14:textId="77777777" w:rsidR="00664748" w:rsidRDefault="00000000">
      <w:pPr>
        <w:pStyle w:val="Teksttreci20"/>
        <w:numPr>
          <w:ilvl w:val="0"/>
          <w:numId w:val="38"/>
        </w:numPr>
        <w:shd w:val="clear" w:color="auto" w:fill="auto"/>
        <w:tabs>
          <w:tab w:val="left" w:pos="420"/>
        </w:tabs>
        <w:spacing w:before="0" w:after="0" w:line="235" w:lineRule="exact"/>
        <w:ind w:left="460"/>
      </w:pPr>
      <w:r>
        <w:t>Wykonawca może powierzyć wykonanie części zamówienia podwykonawcy (podwykonawcom).</w:t>
      </w:r>
    </w:p>
    <w:p w14:paraId="65885169" w14:textId="77777777" w:rsidR="00664748" w:rsidRDefault="00000000">
      <w:pPr>
        <w:pStyle w:val="Teksttreci20"/>
        <w:numPr>
          <w:ilvl w:val="0"/>
          <w:numId w:val="38"/>
        </w:numPr>
        <w:shd w:val="clear" w:color="auto" w:fill="auto"/>
        <w:tabs>
          <w:tab w:val="left" w:pos="420"/>
        </w:tabs>
        <w:spacing w:before="0" w:after="0" w:line="235" w:lineRule="exact"/>
        <w:ind w:left="460"/>
      </w:pPr>
      <w:r>
        <w:t>Zamawiający nie zastrzega obowiązku osobistego wykonania przez Wykonawcę kluczowych części zamówienia.</w:t>
      </w:r>
    </w:p>
    <w:p w14:paraId="39A80D19" w14:textId="77777777" w:rsidR="00664748" w:rsidRDefault="00000000">
      <w:pPr>
        <w:pStyle w:val="Teksttreci20"/>
        <w:numPr>
          <w:ilvl w:val="0"/>
          <w:numId w:val="38"/>
        </w:numPr>
        <w:shd w:val="clear" w:color="auto" w:fill="auto"/>
        <w:tabs>
          <w:tab w:val="left" w:pos="420"/>
        </w:tabs>
        <w:spacing w:before="0" w:after="0" w:line="235" w:lineRule="exact"/>
        <w:ind w:left="459" w:hanging="459"/>
      </w:pPr>
      <w: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5F15D0F" w14:textId="4954D2C9" w:rsidR="003C3A97" w:rsidRDefault="003C3A97">
      <w:pPr>
        <w:pStyle w:val="Teksttreci20"/>
        <w:numPr>
          <w:ilvl w:val="0"/>
          <w:numId w:val="38"/>
        </w:numPr>
        <w:shd w:val="clear" w:color="auto" w:fill="auto"/>
        <w:tabs>
          <w:tab w:val="left" w:pos="420"/>
        </w:tabs>
        <w:spacing w:before="0" w:after="0" w:line="235" w:lineRule="exact"/>
        <w:ind w:left="459" w:hanging="459"/>
      </w:pPr>
      <w:r>
        <w:t>W zakresie podwykonawstwa będą miały zastosowanie przepisy ustawy Prawo Zamówień Publicznych.</w:t>
      </w:r>
    </w:p>
    <w:p w14:paraId="779EA2E7" w14:textId="77777777" w:rsidR="003C3A97" w:rsidRDefault="003C3A97" w:rsidP="003C3A97">
      <w:pPr>
        <w:pStyle w:val="Teksttreci20"/>
        <w:shd w:val="clear" w:color="auto" w:fill="auto"/>
        <w:tabs>
          <w:tab w:val="left" w:pos="420"/>
        </w:tabs>
        <w:spacing w:before="0" w:after="0" w:line="235" w:lineRule="exact"/>
        <w:ind w:left="459" w:firstLine="0"/>
      </w:pPr>
    </w:p>
    <w:p w14:paraId="7F0B5DC2" w14:textId="77777777" w:rsidR="00664748" w:rsidRDefault="00000000">
      <w:pPr>
        <w:pStyle w:val="Nagwek20"/>
        <w:keepNext/>
        <w:keepLines/>
        <w:numPr>
          <w:ilvl w:val="0"/>
          <w:numId w:val="27"/>
        </w:numPr>
        <w:shd w:val="clear" w:color="auto" w:fill="auto"/>
        <w:tabs>
          <w:tab w:val="left" w:pos="850"/>
        </w:tabs>
        <w:spacing w:after="0" w:line="240" w:lineRule="exact"/>
        <w:ind w:left="460"/>
        <w:jc w:val="both"/>
      </w:pPr>
      <w:bookmarkStart w:id="52" w:name="bookmark54"/>
      <w:bookmarkStart w:id="53" w:name="bookmark55"/>
      <w:r>
        <w:rPr>
          <w:rStyle w:val="Nagwek21"/>
          <w:b/>
          <w:bCs/>
        </w:rPr>
        <w:t>POUCZENIE O ŚRODKACH OCHRONY PRAWNEJ PRZYSŁUGUJĄCYCH</w:t>
      </w:r>
      <w:bookmarkEnd w:id="52"/>
      <w:bookmarkEnd w:id="53"/>
    </w:p>
    <w:p w14:paraId="7218C7F8" w14:textId="77777777" w:rsidR="00664748" w:rsidRDefault="00000000">
      <w:pPr>
        <w:pStyle w:val="Nagwek20"/>
        <w:keepNext/>
        <w:keepLines/>
        <w:shd w:val="clear" w:color="auto" w:fill="auto"/>
        <w:spacing w:after="0" w:line="240" w:lineRule="exact"/>
        <w:ind w:left="460"/>
        <w:jc w:val="both"/>
      </w:pPr>
      <w:bookmarkStart w:id="54" w:name="bookmark56"/>
      <w:r>
        <w:rPr>
          <w:rStyle w:val="Nagwek21"/>
          <w:b/>
          <w:bCs/>
        </w:rPr>
        <w:t>WYKONAWCOM W TOKU POSTĘPOWANIA O UDZIELENIE ZAMÓWIENIA</w:t>
      </w:r>
      <w:bookmarkEnd w:id="54"/>
    </w:p>
    <w:p w14:paraId="3BBC75E5" w14:textId="77777777" w:rsidR="00664748" w:rsidRDefault="00000000">
      <w:pPr>
        <w:pStyle w:val="Nagwek20"/>
        <w:keepNext/>
        <w:keepLines/>
        <w:shd w:val="clear" w:color="auto" w:fill="auto"/>
        <w:spacing w:after="232" w:line="240" w:lineRule="exact"/>
        <w:ind w:left="460"/>
        <w:jc w:val="both"/>
      </w:pPr>
      <w:bookmarkStart w:id="55" w:name="bookmark57"/>
      <w:r>
        <w:rPr>
          <w:rStyle w:val="Nagwek21"/>
          <w:b/>
          <w:bCs/>
        </w:rPr>
        <w:t>PUBLICZNEGO:</w:t>
      </w:r>
      <w:bookmarkEnd w:id="55"/>
    </w:p>
    <w:p w14:paraId="4803B552" w14:textId="77777777" w:rsidR="00664748" w:rsidRDefault="00000000">
      <w:pPr>
        <w:pStyle w:val="Teksttreci20"/>
        <w:numPr>
          <w:ilvl w:val="0"/>
          <w:numId w:val="39"/>
        </w:numPr>
        <w:shd w:val="clear" w:color="auto" w:fill="auto"/>
        <w:tabs>
          <w:tab w:val="left" w:pos="420"/>
        </w:tabs>
        <w:spacing w:before="0" w:after="0"/>
        <w:ind w:left="460"/>
      </w:pPr>
      <w:r>
        <w:t>Środki ochrony prawnej określone przysługują wykonawcy, jeżeli ma lub miał interes w uzyskaniu danego zamówienia oraz poniósł lub może ponieść szkodę w wyniku naruszenia przez zamawiającego przepisów niniejszej ustawy.</w:t>
      </w:r>
    </w:p>
    <w:p w14:paraId="514FF08A" w14:textId="77777777" w:rsidR="00664748" w:rsidRDefault="00000000">
      <w:pPr>
        <w:pStyle w:val="Teksttreci20"/>
        <w:numPr>
          <w:ilvl w:val="0"/>
          <w:numId w:val="39"/>
        </w:numPr>
        <w:shd w:val="clear" w:color="auto" w:fill="auto"/>
        <w:tabs>
          <w:tab w:val="left" w:pos="420"/>
        </w:tabs>
        <w:spacing w:before="0" w:after="0"/>
        <w:ind w:left="460"/>
      </w:pPr>
      <w:r>
        <w:t>Odwołanie przysługuje na:</w:t>
      </w:r>
    </w:p>
    <w:p w14:paraId="02CBD19A" w14:textId="77777777" w:rsidR="00664748" w:rsidRDefault="00000000">
      <w:pPr>
        <w:pStyle w:val="Teksttreci20"/>
        <w:numPr>
          <w:ilvl w:val="1"/>
          <w:numId w:val="39"/>
        </w:numPr>
        <w:shd w:val="clear" w:color="auto" w:fill="auto"/>
        <w:tabs>
          <w:tab w:val="left" w:pos="950"/>
        </w:tabs>
        <w:spacing w:before="0" w:after="0"/>
        <w:ind w:left="880" w:hanging="420"/>
        <w:jc w:val="left"/>
      </w:pPr>
      <w:r>
        <w:t>niezgodną z przepisami ustawy czynność Zamawiającego, podjętą w postępowaniu o udzielenie zamówienia, w tym na projektowane postanowienie umowy;</w:t>
      </w:r>
    </w:p>
    <w:p w14:paraId="6034B0E6" w14:textId="77777777" w:rsidR="00664748" w:rsidRDefault="00000000">
      <w:pPr>
        <w:pStyle w:val="Teksttreci20"/>
        <w:numPr>
          <w:ilvl w:val="1"/>
          <w:numId w:val="39"/>
        </w:numPr>
        <w:shd w:val="clear" w:color="auto" w:fill="auto"/>
        <w:tabs>
          <w:tab w:val="left" w:pos="950"/>
        </w:tabs>
        <w:spacing w:before="0" w:after="0"/>
        <w:ind w:left="880" w:hanging="420"/>
        <w:jc w:val="left"/>
      </w:pPr>
      <w:r>
        <w:t>zaniechanie czynności w postępowaniu o udzielenie zamówienia, do której Zamawiający był obowiązany na podstawie ustawy.</w:t>
      </w:r>
    </w:p>
    <w:p w14:paraId="60734AFC" w14:textId="77777777" w:rsidR="00664748" w:rsidRDefault="00000000">
      <w:pPr>
        <w:pStyle w:val="Teksttreci20"/>
        <w:numPr>
          <w:ilvl w:val="0"/>
          <w:numId w:val="39"/>
        </w:numPr>
        <w:shd w:val="clear" w:color="auto" w:fill="auto"/>
        <w:tabs>
          <w:tab w:val="left" w:pos="420"/>
        </w:tabs>
        <w:spacing w:before="0" w:after="0"/>
        <w:ind w:left="460"/>
      </w:pPr>
      <w:r>
        <w:t>Odwołanie wnosi sią do Prezesa Krajowej Izby Odwoławczej w formie pisemnej albo w formie elektronicznej albo w postaci elektronicznej opatrzone podpisem zaufanym.</w:t>
      </w:r>
    </w:p>
    <w:p w14:paraId="421097D0" w14:textId="77777777" w:rsidR="00664748" w:rsidRDefault="00000000">
      <w:pPr>
        <w:pStyle w:val="Teksttreci20"/>
        <w:numPr>
          <w:ilvl w:val="0"/>
          <w:numId w:val="39"/>
        </w:numPr>
        <w:shd w:val="clear" w:color="auto" w:fill="auto"/>
        <w:tabs>
          <w:tab w:val="left" w:pos="420"/>
        </w:tabs>
        <w:spacing w:before="0" w:after="0"/>
        <w:ind w:left="460"/>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19CE07B" w14:textId="77777777" w:rsidR="00664748" w:rsidRDefault="00000000">
      <w:pPr>
        <w:pStyle w:val="Teksttreci20"/>
        <w:numPr>
          <w:ilvl w:val="0"/>
          <w:numId w:val="39"/>
        </w:numPr>
        <w:shd w:val="clear" w:color="auto" w:fill="auto"/>
        <w:tabs>
          <w:tab w:val="left" w:pos="420"/>
        </w:tabs>
        <w:spacing w:before="0" w:after="0"/>
        <w:ind w:left="460"/>
      </w:pPr>
      <w:r>
        <w:t xml:space="preserve">Elementy odwołania oraz terminy ich wniesienia określa ustawa </w:t>
      </w:r>
      <w:proofErr w:type="spellStart"/>
      <w:r>
        <w:t>Pzp</w:t>
      </w:r>
      <w:proofErr w:type="spellEnd"/>
      <w:r>
        <w:t xml:space="preserve"> (art. 515 i 516 ustawy </w:t>
      </w:r>
      <w:proofErr w:type="spellStart"/>
      <w:r>
        <w:t>Pzp</w:t>
      </w:r>
      <w:proofErr w:type="spellEnd"/>
      <w:r>
        <w:t>).</w:t>
      </w:r>
    </w:p>
    <w:p w14:paraId="4A5C80F6" w14:textId="77777777" w:rsidR="00664748" w:rsidRDefault="00000000">
      <w:pPr>
        <w:pStyle w:val="Teksttreci20"/>
        <w:numPr>
          <w:ilvl w:val="0"/>
          <w:numId w:val="39"/>
        </w:numPr>
        <w:shd w:val="clear" w:color="auto" w:fill="auto"/>
        <w:tabs>
          <w:tab w:val="left" w:pos="420"/>
        </w:tabs>
        <w:spacing w:before="0" w:after="0"/>
        <w:ind w:left="460"/>
      </w:pPr>
      <w:r>
        <w:t xml:space="preserve">Domniemywa się, że zamawiający mógł zapoznać się z treścią odwołania przed upływem terminu do </w:t>
      </w:r>
      <w:r>
        <w:lastRenderedPageBreak/>
        <w:t>jego wniesienia, jeżeli przekazanie odpowiednio odwołania albo jego kopii nastąpiło przed upływem terminu do jego wniesienia przy użyciu środków komunikacji elektronicznej.</w:t>
      </w:r>
    </w:p>
    <w:p w14:paraId="59CC32A2" w14:textId="77777777" w:rsidR="00664748" w:rsidRDefault="00000000">
      <w:pPr>
        <w:pStyle w:val="Teksttreci20"/>
        <w:numPr>
          <w:ilvl w:val="0"/>
          <w:numId w:val="39"/>
        </w:numPr>
        <w:shd w:val="clear" w:color="auto" w:fill="auto"/>
        <w:tabs>
          <w:tab w:val="left" w:pos="420"/>
        </w:tabs>
        <w:spacing w:before="0" w:after="0"/>
        <w:ind w:left="460"/>
      </w:pPr>
      <w:r>
        <w:t xml:space="preserve">Na orzeczenie Krajowej Izby Odwoławczej oraz postanowienie Prezesa Krajowej Izby Odwoławczej, o którym mowa w art. 519 ust. 1 ustawy </w:t>
      </w:r>
      <w:proofErr w:type="spellStart"/>
      <w:r>
        <w:t>Pzp</w:t>
      </w:r>
      <w:proofErr w:type="spellEnd"/>
      <w:r>
        <w:t>, stronom oraz uczestnikom postępowania odwoławczego przysługuje skarga do sądu. Skargę wnosi sią do Sądu Okręgowego w Warszawie za pośrednictwem Prezesa Krajowej Izby Odwoławczej.</w:t>
      </w:r>
    </w:p>
    <w:p w14:paraId="09BF65D1" w14:textId="77777777" w:rsidR="00664748" w:rsidRDefault="00000000">
      <w:pPr>
        <w:pStyle w:val="Teksttreci20"/>
        <w:numPr>
          <w:ilvl w:val="0"/>
          <w:numId w:val="39"/>
        </w:numPr>
        <w:shd w:val="clear" w:color="auto" w:fill="auto"/>
        <w:tabs>
          <w:tab w:val="left" w:pos="420"/>
        </w:tabs>
        <w:spacing w:before="0" w:after="265"/>
        <w:ind w:left="460"/>
      </w:pPr>
      <w:r>
        <w:t xml:space="preserve">Szczegółowe informacje dotyczące środków ochrony prawnej określone są w Dziale IX „Środki ochrony prawnej" </w:t>
      </w:r>
      <w:proofErr w:type="spellStart"/>
      <w:r>
        <w:t>Pzp</w:t>
      </w:r>
      <w:proofErr w:type="spellEnd"/>
      <w:r>
        <w:t>.</w:t>
      </w:r>
    </w:p>
    <w:p w14:paraId="0EB1CB29" w14:textId="77777777" w:rsidR="00664748" w:rsidRDefault="00000000">
      <w:pPr>
        <w:pStyle w:val="Nagwek20"/>
        <w:keepNext/>
        <w:keepLines/>
        <w:numPr>
          <w:ilvl w:val="0"/>
          <w:numId w:val="27"/>
        </w:numPr>
        <w:shd w:val="clear" w:color="auto" w:fill="auto"/>
        <w:tabs>
          <w:tab w:val="left" w:pos="850"/>
        </w:tabs>
        <w:spacing w:after="242"/>
        <w:ind w:left="460"/>
        <w:jc w:val="both"/>
      </w:pPr>
      <w:bookmarkStart w:id="56" w:name="bookmark58"/>
      <w:bookmarkStart w:id="57" w:name="bookmark59"/>
      <w:r>
        <w:rPr>
          <w:rStyle w:val="Nagwek21"/>
          <w:b/>
          <w:bCs/>
        </w:rPr>
        <w:t>POZOSTAŁE POSTANOWIENIA:</w:t>
      </w:r>
      <w:bookmarkEnd w:id="56"/>
      <w:bookmarkEnd w:id="57"/>
    </w:p>
    <w:p w14:paraId="55CB9B44" w14:textId="77777777" w:rsidR="00664748" w:rsidRDefault="00000000">
      <w:pPr>
        <w:pStyle w:val="Teksttreci20"/>
        <w:numPr>
          <w:ilvl w:val="0"/>
          <w:numId w:val="40"/>
        </w:numPr>
        <w:shd w:val="clear" w:color="auto" w:fill="auto"/>
        <w:tabs>
          <w:tab w:val="left" w:pos="420"/>
        </w:tabs>
        <w:spacing w:before="0" w:after="0" w:line="216" w:lineRule="exact"/>
        <w:ind w:left="460"/>
      </w:pPr>
      <w:r>
        <w:t xml:space="preserve">Zamawiający </w:t>
      </w:r>
      <w:r>
        <w:rPr>
          <w:rStyle w:val="Teksttreci2Pogrubienie"/>
        </w:rPr>
        <w:t xml:space="preserve">nie przewiduje </w:t>
      </w:r>
      <w:r>
        <w:t>zawarcia umowy ramowej.</w:t>
      </w:r>
    </w:p>
    <w:p w14:paraId="7F106275" w14:textId="77777777" w:rsidR="00664748" w:rsidRDefault="00000000">
      <w:pPr>
        <w:pStyle w:val="Teksttreci20"/>
        <w:numPr>
          <w:ilvl w:val="0"/>
          <w:numId w:val="40"/>
        </w:numPr>
        <w:shd w:val="clear" w:color="auto" w:fill="auto"/>
        <w:tabs>
          <w:tab w:val="left" w:pos="420"/>
        </w:tabs>
        <w:spacing w:before="0" w:after="0" w:line="216" w:lineRule="exact"/>
        <w:ind w:left="460"/>
      </w:pPr>
      <w:r>
        <w:t xml:space="preserve">Zamawiający </w:t>
      </w:r>
      <w:r>
        <w:rPr>
          <w:rStyle w:val="Teksttreci2Pogrubienie"/>
        </w:rPr>
        <w:t xml:space="preserve">nie dopuszcza </w:t>
      </w:r>
      <w:r>
        <w:t>składania ofert częściowych.</w:t>
      </w:r>
    </w:p>
    <w:p w14:paraId="329E0BC8" w14:textId="77777777" w:rsidR="00664748" w:rsidRDefault="00000000">
      <w:pPr>
        <w:pStyle w:val="Teksttreci20"/>
        <w:numPr>
          <w:ilvl w:val="0"/>
          <w:numId w:val="40"/>
        </w:numPr>
        <w:shd w:val="clear" w:color="auto" w:fill="auto"/>
        <w:tabs>
          <w:tab w:val="left" w:pos="420"/>
        </w:tabs>
        <w:spacing w:before="0" w:after="0" w:line="216" w:lineRule="exact"/>
        <w:ind w:left="460"/>
      </w:pPr>
      <w:r>
        <w:t xml:space="preserve">Zamawiający </w:t>
      </w:r>
      <w:r>
        <w:rPr>
          <w:rStyle w:val="Teksttreci2Pogrubienie"/>
        </w:rPr>
        <w:t xml:space="preserve">nie dopuszcza </w:t>
      </w:r>
      <w:r>
        <w:t>składania ofert wariantowych.</w:t>
      </w:r>
    </w:p>
    <w:p w14:paraId="7436B312" w14:textId="77777777" w:rsidR="00664748" w:rsidRDefault="00000000">
      <w:pPr>
        <w:pStyle w:val="Teksttreci20"/>
        <w:numPr>
          <w:ilvl w:val="0"/>
          <w:numId w:val="40"/>
        </w:numPr>
        <w:shd w:val="clear" w:color="auto" w:fill="auto"/>
        <w:tabs>
          <w:tab w:val="left" w:pos="420"/>
        </w:tabs>
        <w:spacing w:before="0" w:after="0" w:line="216" w:lineRule="exact"/>
        <w:ind w:left="460"/>
      </w:pPr>
      <w:r>
        <w:t xml:space="preserve">Zamawiający </w:t>
      </w:r>
      <w:r>
        <w:rPr>
          <w:rStyle w:val="Teksttreci2Pogrubienie"/>
        </w:rPr>
        <w:t>nie przewiduje udzielania zamówień</w:t>
      </w:r>
      <w:r>
        <w:t xml:space="preserve">, o których mowa w art. 214 ust. 1 pkt 7 i 8 ustawy </w:t>
      </w:r>
      <w:proofErr w:type="spellStart"/>
      <w:r>
        <w:t>Pzp</w:t>
      </w:r>
      <w:proofErr w:type="spellEnd"/>
      <w:r>
        <w:t>.</w:t>
      </w:r>
    </w:p>
    <w:p w14:paraId="7180BB50" w14:textId="77777777" w:rsidR="00664748" w:rsidRDefault="00000000">
      <w:pPr>
        <w:pStyle w:val="Teksttreci20"/>
        <w:numPr>
          <w:ilvl w:val="0"/>
          <w:numId w:val="40"/>
        </w:numPr>
        <w:shd w:val="clear" w:color="auto" w:fill="auto"/>
        <w:tabs>
          <w:tab w:val="left" w:pos="420"/>
        </w:tabs>
        <w:spacing w:before="0" w:after="0" w:line="216" w:lineRule="exact"/>
        <w:ind w:left="460"/>
      </w:pPr>
      <w:r>
        <w:t xml:space="preserve">Zamawiający </w:t>
      </w:r>
      <w:r>
        <w:rPr>
          <w:rStyle w:val="Teksttreci2Pogrubienie"/>
        </w:rPr>
        <w:t xml:space="preserve">nie przewiduje </w:t>
      </w:r>
      <w:r>
        <w:t>wyboru oferty z zastosowaniem aukcji elektronicznej.</w:t>
      </w:r>
    </w:p>
    <w:p w14:paraId="729EDCFA" w14:textId="77777777" w:rsidR="00664748" w:rsidRDefault="00000000">
      <w:pPr>
        <w:pStyle w:val="Teksttreci20"/>
        <w:numPr>
          <w:ilvl w:val="0"/>
          <w:numId w:val="40"/>
        </w:numPr>
        <w:shd w:val="clear" w:color="auto" w:fill="auto"/>
        <w:tabs>
          <w:tab w:val="left" w:pos="424"/>
        </w:tabs>
        <w:spacing w:before="0" w:after="0" w:line="216" w:lineRule="exact"/>
        <w:ind w:firstLine="0"/>
        <w:jc w:val="left"/>
      </w:pPr>
      <w:r>
        <w:t xml:space="preserve">Zamawiający nie określił wymagań, o których mowa w art. 96 ust. 2 pkt 2 ustawy </w:t>
      </w:r>
      <w:proofErr w:type="spellStart"/>
      <w:r>
        <w:t>Pzp</w:t>
      </w:r>
      <w:proofErr w:type="spellEnd"/>
      <w:r>
        <w:t>.</w:t>
      </w:r>
    </w:p>
    <w:p w14:paraId="539058D5" w14:textId="77777777" w:rsidR="00664748" w:rsidRDefault="00000000">
      <w:pPr>
        <w:pStyle w:val="Teksttreci20"/>
        <w:numPr>
          <w:ilvl w:val="0"/>
          <w:numId w:val="40"/>
        </w:numPr>
        <w:shd w:val="clear" w:color="auto" w:fill="auto"/>
        <w:tabs>
          <w:tab w:val="left" w:pos="424"/>
        </w:tabs>
        <w:spacing w:before="0" w:after="0" w:line="216" w:lineRule="exact"/>
        <w:ind w:firstLine="0"/>
        <w:jc w:val="left"/>
      </w:pPr>
      <w:r>
        <w:t>Zamawiający nie wymaga złożenia ofert w postaci katalogów elektronicznych.</w:t>
      </w:r>
    </w:p>
    <w:p w14:paraId="63ACC083" w14:textId="77777777" w:rsidR="00664748" w:rsidRDefault="00000000">
      <w:pPr>
        <w:pStyle w:val="Teksttreci20"/>
        <w:numPr>
          <w:ilvl w:val="0"/>
          <w:numId w:val="40"/>
        </w:numPr>
        <w:shd w:val="clear" w:color="auto" w:fill="auto"/>
        <w:tabs>
          <w:tab w:val="left" w:pos="424"/>
        </w:tabs>
        <w:spacing w:before="0" w:after="238" w:line="216" w:lineRule="exact"/>
        <w:ind w:firstLine="0"/>
        <w:jc w:val="left"/>
      </w:pPr>
      <w:bookmarkStart w:id="58" w:name="bookmark60"/>
      <w:r>
        <w:t xml:space="preserve">Zamawiający </w:t>
      </w:r>
      <w:r>
        <w:rPr>
          <w:rStyle w:val="Teksttreci2Pogrubienie"/>
        </w:rPr>
        <w:t xml:space="preserve">nie przewiduje </w:t>
      </w:r>
      <w:r>
        <w:t>zwrotu kosztów udziału w postępowaniu.</w:t>
      </w:r>
      <w:bookmarkEnd w:id="58"/>
    </w:p>
    <w:p w14:paraId="75625953" w14:textId="77777777" w:rsidR="00664748" w:rsidRDefault="00000000">
      <w:pPr>
        <w:pStyle w:val="Nagwek20"/>
        <w:keepNext/>
        <w:keepLines/>
        <w:numPr>
          <w:ilvl w:val="0"/>
          <w:numId w:val="27"/>
        </w:numPr>
        <w:shd w:val="clear" w:color="auto" w:fill="auto"/>
        <w:tabs>
          <w:tab w:val="left" w:pos="819"/>
        </w:tabs>
        <w:spacing w:after="250"/>
        <w:ind w:firstLine="0"/>
      </w:pPr>
      <w:bookmarkStart w:id="59" w:name="bookmark61"/>
      <w:r>
        <w:rPr>
          <w:rStyle w:val="Nagwek21"/>
          <w:b/>
          <w:bCs/>
        </w:rPr>
        <w:t>INFORMACJE DODATKOWE:</w:t>
      </w:r>
      <w:bookmarkEnd w:id="59"/>
    </w:p>
    <w:p w14:paraId="5909A908" w14:textId="77777777" w:rsidR="00664748" w:rsidRDefault="00000000">
      <w:pPr>
        <w:pStyle w:val="Teksttreci20"/>
        <w:shd w:val="clear" w:color="auto" w:fill="auto"/>
        <w:spacing w:before="0" w:after="0" w:line="206" w:lineRule="exact"/>
        <w:ind w:firstLine="0"/>
        <w:jc w:val="left"/>
      </w:pPr>
      <w:r>
        <w:t xml:space="preserve">W sprawach nieuregulowanych w niniejszej SWZ zastosowanie mają przepisy ustawy </w:t>
      </w:r>
      <w:proofErr w:type="spellStart"/>
      <w:r>
        <w:t>Pzp</w:t>
      </w:r>
      <w:proofErr w:type="spellEnd"/>
      <w:r>
        <w:t>.</w:t>
      </w:r>
    </w:p>
    <w:sectPr w:rsidR="00664748">
      <w:pgSz w:w="11900" w:h="16840"/>
      <w:pgMar w:top="1397" w:right="1348" w:bottom="1383" w:left="13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3030" w14:textId="77777777" w:rsidR="00B32EDE" w:rsidRDefault="00B32EDE">
      <w:r>
        <w:separator/>
      </w:r>
    </w:p>
  </w:endnote>
  <w:endnote w:type="continuationSeparator" w:id="0">
    <w:p w14:paraId="52940A8B" w14:textId="77777777" w:rsidR="00B32EDE" w:rsidRDefault="00B3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7BD2" w14:textId="774A8B27" w:rsidR="00664748" w:rsidRDefault="000C5B37">
    <w:pPr>
      <w:rPr>
        <w:sz w:val="2"/>
        <w:szCs w:val="2"/>
      </w:rPr>
    </w:pPr>
    <w:r>
      <w:rPr>
        <w:noProof/>
      </w:rPr>
      <mc:AlternateContent>
        <mc:Choice Requires="wps">
          <w:drawing>
            <wp:anchor distT="0" distB="0" distL="63500" distR="63500" simplePos="0" relativeHeight="314572417" behindDoc="1" locked="0" layoutInCell="1" allowOverlap="1" wp14:anchorId="57F0CAF4" wp14:editId="47A7468E">
              <wp:simplePos x="0" y="0"/>
              <wp:positionH relativeFrom="page">
                <wp:posOffset>3379470</wp:posOffset>
              </wp:positionH>
              <wp:positionV relativeFrom="page">
                <wp:posOffset>9942830</wp:posOffset>
              </wp:positionV>
              <wp:extent cx="702945" cy="162560"/>
              <wp:effectExtent l="0" t="0" r="3810" b="635"/>
              <wp:wrapNone/>
              <wp:docPr id="13028110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6F793"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0CAF4" id="_x0000_t202" coordsize="21600,21600" o:spt="202" path="m,l,21600r21600,l21600,xe">
              <v:stroke joinstyle="miter"/>
              <v:path gradientshapeok="t" o:connecttype="rect"/>
            </v:shapetype>
            <v:shape id="Text Box 4" o:spid="_x0000_s1028" type="#_x0000_t202" style="position:absolute;margin-left:266.1pt;margin-top:782.9pt;width:55.35pt;height:12.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" filled="f" stroked="f">
              <v:textbox style="mso-fit-shape-to-text:t" inset="0,0,0,0">
                <w:txbxContent>
                  <w:p w14:paraId="1556F793"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1D73" w14:textId="4A1F9037" w:rsidR="00664748" w:rsidRDefault="000C5B37">
    <w:pPr>
      <w:rPr>
        <w:sz w:val="2"/>
        <w:szCs w:val="2"/>
      </w:rPr>
    </w:pPr>
    <w:r>
      <w:rPr>
        <w:noProof/>
      </w:rPr>
      <mc:AlternateContent>
        <mc:Choice Requires="wps">
          <w:drawing>
            <wp:anchor distT="0" distB="0" distL="63500" distR="63500" simplePos="0" relativeHeight="314572418" behindDoc="1" locked="0" layoutInCell="1" allowOverlap="1" wp14:anchorId="4BA6DFBC" wp14:editId="33B1E15E">
              <wp:simplePos x="0" y="0"/>
              <wp:positionH relativeFrom="page">
                <wp:posOffset>3413760</wp:posOffset>
              </wp:positionH>
              <wp:positionV relativeFrom="page">
                <wp:posOffset>9942830</wp:posOffset>
              </wp:positionV>
              <wp:extent cx="702945" cy="162560"/>
              <wp:effectExtent l="3810" t="0" r="0" b="635"/>
              <wp:wrapNone/>
              <wp:docPr id="9565201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FE632"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A6DFBC" id="_x0000_t202" coordsize="21600,21600" o:spt="202" path="m,l,21600r21600,l21600,xe">
              <v:stroke joinstyle="miter"/>
              <v:path gradientshapeok="t" o:connecttype="rect"/>
            </v:shapetype>
            <v:shape id="Text Box 3" o:spid="_x0000_s1029" type="#_x0000_t202" style="position:absolute;margin-left:268.8pt;margin-top:782.9pt;width:55.35pt;height:12.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" filled="f" stroked="f">
              <v:textbox style="mso-fit-shape-to-text:t" inset="0,0,0,0">
                <w:txbxContent>
                  <w:p w14:paraId="602FE632"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94C8" w14:textId="4309D636" w:rsidR="00664748" w:rsidRDefault="000C5B37">
    <w:pPr>
      <w:rPr>
        <w:sz w:val="2"/>
        <w:szCs w:val="2"/>
      </w:rPr>
    </w:pPr>
    <w:r>
      <w:rPr>
        <w:noProof/>
      </w:rPr>
      <mc:AlternateContent>
        <mc:Choice Requires="wps">
          <w:drawing>
            <wp:anchor distT="0" distB="0" distL="63500" distR="63500" simplePos="0" relativeHeight="314572419" behindDoc="1" locked="0" layoutInCell="1" allowOverlap="1" wp14:anchorId="5BE21B1E" wp14:editId="29D3F279">
              <wp:simplePos x="0" y="0"/>
              <wp:positionH relativeFrom="page">
                <wp:posOffset>3379470</wp:posOffset>
              </wp:positionH>
              <wp:positionV relativeFrom="page">
                <wp:posOffset>9942830</wp:posOffset>
              </wp:positionV>
              <wp:extent cx="702945" cy="162560"/>
              <wp:effectExtent l="0" t="0" r="3810" b="635"/>
              <wp:wrapNone/>
              <wp:docPr id="1246110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609C4"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E21B1E" id="_x0000_t202" coordsize="21600,21600" o:spt="202" path="m,l,21600r21600,l21600,xe">
              <v:stroke joinstyle="miter"/>
              <v:path gradientshapeok="t" o:connecttype="rect"/>
            </v:shapetype>
            <v:shape id="Text Box 2" o:spid="_x0000_s1030" type="#_x0000_t202" style="position:absolute;margin-left:266.1pt;margin-top:782.9pt;width:55.35pt;height:12.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" filled="f" stroked="f">
              <v:textbox style="mso-fit-shape-to-text:t" inset="0,0,0,0">
                <w:txbxContent>
                  <w:p w14:paraId="782609C4"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3688" w14:textId="3DA99553" w:rsidR="00664748" w:rsidRDefault="000C5B37">
    <w:pPr>
      <w:rPr>
        <w:sz w:val="2"/>
        <w:szCs w:val="2"/>
      </w:rPr>
    </w:pPr>
    <w:r>
      <w:rPr>
        <w:noProof/>
      </w:rPr>
      <mc:AlternateContent>
        <mc:Choice Requires="wps">
          <w:drawing>
            <wp:anchor distT="0" distB="0" distL="63500" distR="63500" simplePos="0" relativeHeight="314572420" behindDoc="1" locked="0" layoutInCell="1" allowOverlap="1" wp14:anchorId="0C37365A" wp14:editId="0BA46B00">
              <wp:simplePos x="0" y="0"/>
              <wp:positionH relativeFrom="page">
                <wp:posOffset>3379470</wp:posOffset>
              </wp:positionH>
              <wp:positionV relativeFrom="page">
                <wp:posOffset>9942830</wp:posOffset>
              </wp:positionV>
              <wp:extent cx="702945" cy="162560"/>
              <wp:effectExtent l="0" t="0" r="3810" b="635"/>
              <wp:wrapNone/>
              <wp:docPr id="20113929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5802F"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37365A" id="_x0000_t202" coordsize="21600,21600" o:spt="202" path="m,l,21600r21600,l21600,xe">
              <v:stroke joinstyle="miter"/>
              <v:path gradientshapeok="t" o:connecttype="rect"/>
            </v:shapetype>
            <v:shape id="Text Box 1" o:spid="_x0000_s1031" type="#_x0000_t202" style="position:absolute;margin-left:266.1pt;margin-top:782.9pt;width:55.35pt;height:12.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" filled="f" stroked="f">
              <v:textbox style="mso-fit-shape-to-text:t" inset="0,0,0,0">
                <w:txbxContent>
                  <w:p w14:paraId="64B5802F" w14:textId="77777777" w:rsidR="00664748" w:rsidRDefault="00000000">
                    <w:pPr>
                      <w:pStyle w:val="Nagweklubstopka0"/>
                      <w:shd w:val="clear" w:color="auto" w:fill="auto"/>
                      <w:spacing w:line="240" w:lineRule="auto"/>
                    </w:pPr>
                    <w:r>
                      <w:rPr>
                        <w:rStyle w:val="Nagweklubstopka1"/>
                      </w:rPr>
                      <w:t xml:space="preserve">Strona </w:t>
                    </w: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 xml:space="preserve"> z 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9ACF" w14:textId="77777777" w:rsidR="00B32EDE" w:rsidRDefault="00B32EDE">
      <w:r>
        <w:separator/>
      </w:r>
    </w:p>
  </w:footnote>
  <w:footnote w:type="continuationSeparator" w:id="0">
    <w:p w14:paraId="4A919EB1" w14:textId="77777777" w:rsidR="00B32EDE" w:rsidRDefault="00B32EDE">
      <w:r>
        <w:continuationSeparator/>
      </w:r>
    </w:p>
  </w:footnote>
  <w:footnote w:id="1">
    <w:p w14:paraId="3D2CD61D" w14:textId="77777777" w:rsidR="00664748" w:rsidRDefault="00000000">
      <w:pPr>
        <w:pStyle w:val="Stopka2"/>
        <w:shd w:val="clear" w:color="auto" w:fill="auto"/>
        <w:tabs>
          <w:tab w:val="left" w:pos="110"/>
        </w:tabs>
      </w:pPr>
      <w:bookmarkStart w:id="31" w:name="bookmark0"/>
      <w:bookmarkStart w:id="32" w:name="bookmark1"/>
      <w:r>
        <w:rPr>
          <w:rStyle w:val="Stopka1"/>
          <w:vertAlign w:val="superscript"/>
        </w:rPr>
        <w:footnoteRef/>
      </w:r>
      <w:r>
        <w:tab/>
        <w:t>odrzuca wniosek o dopuszczenie do udziału w postępowaniu lub ofertę takiego wykonawcy, nie zaprasza go do złożenia oferty wstępnej, oferty podlegającej negocjacjom, oferty dodatkowej, oferty lub oferty ostatecznej, nie zaprasza go do negocjacji lub dialogu, a także nie prowadzi z takim wykonawcą negocjacji lub dialogu, odpowiednio do trybu stosowanego do udzielenia zamówienia oraz etapu prowadzonego postępowania;</w:t>
      </w:r>
      <w:bookmarkEnd w:id="31"/>
      <w:bookmarkEnd w:id="32"/>
    </w:p>
  </w:footnote>
  <w:footnote w:id="2">
    <w:p w14:paraId="7C1EF1F2" w14:textId="77777777" w:rsidR="00664748" w:rsidRDefault="00000000">
      <w:pPr>
        <w:pStyle w:val="Stopka2"/>
        <w:shd w:val="clear" w:color="auto" w:fill="auto"/>
        <w:tabs>
          <w:tab w:val="left" w:pos="120"/>
        </w:tabs>
      </w:pPr>
      <w:r>
        <w:rPr>
          <w:rStyle w:val="Stopka1"/>
          <w:vertAlign w:val="superscript"/>
        </w:rPr>
        <w:footnoteRef/>
      </w:r>
      <w:r>
        <w:tab/>
        <w:t>Odpowiednio złożenie wniosku o dopuszczenie do udziału w postępowaniu, złożenie oferty, przystąpienie do negocjacji;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F7E5" w14:textId="1FC6ABC0" w:rsidR="00664748" w:rsidRDefault="000C5B37">
    <w:pPr>
      <w:rPr>
        <w:sz w:val="2"/>
        <w:szCs w:val="2"/>
      </w:rPr>
    </w:pPr>
    <w:r>
      <w:rPr>
        <w:noProof/>
      </w:rPr>
      <mc:AlternateContent>
        <mc:Choice Requires="wps">
          <w:drawing>
            <wp:anchor distT="0" distB="0" distL="63500" distR="63500" simplePos="0" relativeHeight="314572416" behindDoc="1" locked="0" layoutInCell="1" allowOverlap="1" wp14:anchorId="24BF3F6C" wp14:editId="083731FA">
              <wp:simplePos x="0" y="0"/>
              <wp:positionH relativeFrom="page">
                <wp:posOffset>942340</wp:posOffset>
              </wp:positionH>
              <wp:positionV relativeFrom="page">
                <wp:posOffset>1003935</wp:posOffset>
              </wp:positionV>
              <wp:extent cx="5745480" cy="162560"/>
              <wp:effectExtent l="0" t="0" r="7620" b="8890"/>
              <wp:wrapNone/>
              <wp:docPr id="2777213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6CB1E" w14:textId="6863ED5F" w:rsidR="00664748" w:rsidRDefault="00000000">
                          <w:pPr>
                            <w:pStyle w:val="Nagweklubstopka0"/>
                            <w:shd w:val="clear" w:color="auto" w:fill="auto"/>
                            <w:tabs>
                              <w:tab w:val="right" w:pos="9048"/>
                            </w:tabs>
                            <w:spacing w:line="240" w:lineRule="auto"/>
                          </w:pPr>
                          <w:r>
                            <w:rPr>
                              <w:rStyle w:val="Nagweklubstopka1"/>
                            </w:rPr>
                            <w:t>XXV POZOSTAŁE POSTANOWIENIA:</w:t>
                          </w:r>
                          <w:r>
                            <w:rPr>
                              <w:rStyle w:val="Nagweklubstopka1"/>
                            </w:rPr>
                            <w:tab/>
                          </w:r>
                          <w:r w:rsidR="007A75B0">
                            <w:rPr>
                              <w:rStyle w:val="Nagweklubstopka1"/>
                            </w:rPr>
                            <w:t xml:space="preserve">    </w:t>
                          </w:r>
                          <w:r>
                            <w:rPr>
                              <w:rStyle w:val="Nagweklubstopka1"/>
                            </w:rPr>
                            <w:t>2</w:t>
                          </w:r>
                          <w:r w:rsidR="004E427B">
                            <w:rPr>
                              <w:rStyle w:val="Nagweklubstopka1"/>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F3F6C" id="_x0000_t202" coordsize="21600,21600" o:spt="202" path="m,l,21600r21600,l21600,xe">
              <v:stroke joinstyle="miter"/>
              <v:path gradientshapeok="t" o:connecttype="rect"/>
            </v:shapetype>
            <v:shape id="Text Box 5" o:spid="_x0000_s1027" type="#_x0000_t202" style="position:absolute;margin-left:74.2pt;margin-top:79.05pt;width:452.4pt;height:12.8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" filled="f" stroked="f">
              <v:textbox style="mso-fit-shape-to-text:t" inset="0,0,0,0">
                <w:txbxContent>
                  <w:p w14:paraId="3376CB1E" w14:textId="6863ED5F" w:rsidR="00664748" w:rsidRDefault="00000000">
                    <w:pPr>
                      <w:pStyle w:val="Nagweklubstopka0"/>
                      <w:shd w:val="clear" w:color="auto" w:fill="auto"/>
                      <w:tabs>
                        <w:tab w:val="right" w:pos="9048"/>
                      </w:tabs>
                      <w:spacing w:line="240" w:lineRule="auto"/>
                    </w:pPr>
                    <w:r>
                      <w:rPr>
                        <w:rStyle w:val="Nagweklubstopka1"/>
                      </w:rPr>
                      <w:t>XXV POZOSTAŁE POSTANOWIENIA:</w:t>
                    </w:r>
                    <w:r>
                      <w:rPr>
                        <w:rStyle w:val="Nagweklubstopka1"/>
                      </w:rPr>
                      <w:tab/>
                    </w:r>
                    <w:r w:rsidR="007A75B0">
                      <w:rPr>
                        <w:rStyle w:val="Nagweklubstopka1"/>
                      </w:rPr>
                      <w:t xml:space="preserve">    </w:t>
                    </w:r>
                    <w:r>
                      <w:rPr>
                        <w:rStyle w:val="Nagweklubstopka1"/>
                      </w:rPr>
                      <w:t>2</w:t>
                    </w:r>
                    <w:r w:rsidR="004E427B">
                      <w:rPr>
                        <w:rStyle w:val="Nagweklubstopka1"/>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423E" w14:textId="77777777" w:rsidR="00664748" w:rsidRDefault="006647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441"/>
    <w:multiLevelType w:val="multilevel"/>
    <w:tmpl w:val="8A7E754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E417A"/>
    <w:multiLevelType w:val="multilevel"/>
    <w:tmpl w:val="71DA491A"/>
    <w:lvl w:ilvl="0">
      <w:start w:val="1"/>
      <w:numFmt w:val="lowerLetter"/>
      <w:lvlText w:val="%1)"/>
      <w:lvlJc w:val="left"/>
      <w:rPr>
        <w:rFonts w:ascii="Verdana" w:eastAsia="Verdana" w:hAnsi="Verdana" w:cs="Verdan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5553A"/>
    <w:multiLevelType w:val="hybridMultilevel"/>
    <w:tmpl w:val="335A4D04"/>
    <w:lvl w:ilvl="0" w:tplc="22E874BE">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A10A9"/>
    <w:multiLevelType w:val="multilevel"/>
    <w:tmpl w:val="896C8B4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E05EFF"/>
    <w:multiLevelType w:val="multilevel"/>
    <w:tmpl w:val="4BBE142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C36B4B"/>
    <w:multiLevelType w:val="multilevel"/>
    <w:tmpl w:val="C45C953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F01C1"/>
    <w:multiLevelType w:val="multilevel"/>
    <w:tmpl w:val="10A6FEC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7E445A"/>
    <w:multiLevelType w:val="multilevel"/>
    <w:tmpl w:val="F4FE706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C72B16"/>
    <w:multiLevelType w:val="multilevel"/>
    <w:tmpl w:val="286AF65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5830B8"/>
    <w:multiLevelType w:val="multilevel"/>
    <w:tmpl w:val="E1727D3A"/>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BF0ED5"/>
    <w:multiLevelType w:val="multilevel"/>
    <w:tmpl w:val="7EBEB87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CE5381"/>
    <w:multiLevelType w:val="multilevel"/>
    <w:tmpl w:val="7BCA993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3D0843"/>
    <w:multiLevelType w:val="multilevel"/>
    <w:tmpl w:val="F1A04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F040E9E"/>
    <w:multiLevelType w:val="multilevel"/>
    <w:tmpl w:val="967C766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BC5E39"/>
    <w:multiLevelType w:val="multilevel"/>
    <w:tmpl w:val="0D408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B82AD1"/>
    <w:multiLevelType w:val="multilevel"/>
    <w:tmpl w:val="B43AC91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9C519F"/>
    <w:multiLevelType w:val="multilevel"/>
    <w:tmpl w:val="1AD4938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10262E"/>
    <w:multiLevelType w:val="multilevel"/>
    <w:tmpl w:val="B9BE41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935853"/>
    <w:multiLevelType w:val="multilevel"/>
    <w:tmpl w:val="5B703D8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8F12C1"/>
    <w:multiLevelType w:val="multilevel"/>
    <w:tmpl w:val="68D419C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867498"/>
    <w:multiLevelType w:val="multilevel"/>
    <w:tmpl w:val="7D6E54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AC5761"/>
    <w:multiLevelType w:val="multilevel"/>
    <w:tmpl w:val="F1DABBFA"/>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AD7E60"/>
    <w:multiLevelType w:val="multilevel"/>
    <w:tmpl w:val="D5DC014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BE1FF9"/>
    <w:multiLevelType w:val="multilevel"/>
    <w:tmpl w:val="760E94C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2C625C"/>
    <w:multiLevelType w:val="multilevel"/>
    <w:tmpl w:val="43A460C4"/>
    <w:lvl w:ilvl="0">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514201"/>
    <w:multiLevelType w:val="multilevel"/>
    <w:tmpl w:val="B19E93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42B5A8B"/>
    <w:multiLevelType w:val="multilevel"/>
    <w:tmpl w:val="93A6E97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7250F3"/>
    <w:multiLevelType w:val="multilevel"/>
    <w:tmpl w:val="67AE12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0109E3"/>
    <w:multiLevelType w:val="multilevel"/>
    <w:tmpl w:val="08502D98"/>
    <w:lvl w:ilvl="0">
      <w:start w:val="13"/>
      <w:numFmt w:val="upperRoman"/>
      <w:lvlText w:val="%1."/>
      <w:lvlJc w:val="left"/>
      <w:rPr>
        <w:rFonts w:ascii="Verdana" w:eastAsia="Verdana" w:hAnsi="Verdana" w:cs="Verdana"/>
        <w:b/>
        <w:bCs/>
        <w:i w:val="0"/>
        <w:iCs w:val="0"/>
        <w:smallCaps w:val="0"/>
        <w:strike w:val="0"/>
        <w:color w:val="000000"/>
        <w:spacing w:val="0"/>
        <w:w w:val="100"/>
        <w:position w:val="0"/>
        <w:sz w:val="18"/>
        <w:szCs w:val="18"/>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C9626C"/>
    <w:multiLevelType w:val="multilevel"/>
    <w:tmpl w:val="1FA4175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CF5548"/>
    <w:multiLevelType w:val="multilevel"/>
    <w:tmpl w:val="F1A04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1207B9D"/>
    <w:multiLevelType w:val="multilevel"/>
    <w:tmpl w:val="21B8DC6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CA44D8"/>
    <w:multiLevelType w:val="multilevel"/>
    <w:tmpl w:val="967ED4D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D91A7E"/>
    <w:multiLevelType w:val="multilevel"/>
    <w:tmpl w:val="1FDEF466"/>
    <w:lvl w:ilvl="0">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9B1B81"/>
    <w:multiLevelType w:val="multilevel"/>
    <w:tmpl w:val="C00060A0"/>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FF090B"/>
    <w:multiLevelType w:val="multilevel"/>
    <w:tmpl w:val="3F260B4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6C4866"/>
    <w:multiLevelType w:val="multilevel"/>
    <w:tmpl w:val="9014D71C"/>
    <w:lvl w:ilvl="0">
      <w:start w:val="1"/>
      <w:numFmt w:val="upperRoman"/>
      <w:lvlText w:val="%1."/>
      <w:lvlJc w:val="left"/>
      <w:rPr>
        <w:rFonts w:ascii="Verdana" w:eastAsia="Verdana" w:hAnsi="Verdana" w:cs="Verdana"/>
        <w:b/>
        <w:bCs/>
        <w:i w:val="0"/>
        <w:iCs w:val="0"/>
        <w:smallCaps w:val="0"/>
        <w:strike w:val="0"/>
        <w:color w:val="000000"/>
        <w:spacing w:val="0"/>
        <w:w w:val="100"/>
        <w:position w:val="0"/>
        <w:sz w:val="18"/>
        <w:szCs w:val="18"/>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9B1E23"/>
    <w:multiLevelType w:val="multilevel"/>
    <w:tmpl w:val="9496A2D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0A53C1"/>
    <w:multiLevelType w:val="multilevel"/>
    <w:tmpl w:val="B7BC303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945BAB"/>
    <w:multiLevelType w:val="multilevel"/>
    <w:tmpl w:val="F96077A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F732D4"/>
    <w:multiLevelType w:val="multilevel"/>
    <w:tmpl w:val="EF5A05E8"/>
    <w:lvl w:ilvl="0">
      <w:start w:val="1"/>
      <w:numFmt w:val="decimal"/>
      <w:lvlText w:val="%1."/>
      <w:lvlJc w:val="left"/>
      <w:pPr>
        <w:ind w:left="720" w:hanging="360"/>
      </w:pPr>
      <w:rPr>
        <w:rFonts w:ascii="Arial" w:hAnsi="Arial" w:cs="Arial" w:hint="default"/>
        <w:b/>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55D5B46"/>
    <w:multiLevelType w:val="multilevel"/>
    <w:tmpl w:val="CCA46A0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4C334B"/>
    <w:multiLevelType w:val="multilevel"/>
    <w:tmpl w:val="1DF8190A"/>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472922"/>
    <w:multiLevelType w:val="multilevel"/>
    <w:tmpl w:val="7A9075E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3F201B"/>
    <w:multiLevelType w:val="multilevel"/>
    <w:tmpl w:val="AB70969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13653E"/>
    <w:multiLevelType w:val="multilevel"/>
    <w:tmpl w:val="AF864AE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1A3E90"/>
    <w:multiLevelType w:val="multilevel"/>
    <w:tmpl w:val="AFC803C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247162"/>
    <w:multiLevelType w:val="multilevel"/>
    <w:tmpl w:val="3440D8E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119871">
    <w:abstractNumId w:val="34"/>
  </w:num>
  <w:num w:numId="2" w16cid:durableId="336007450">
    <w:abstractNumId w:val="33"/>
  </w:num>
  <w:num w:numId="3" w16cid:durableId="1362821651">
    <w:abstractNumId w:val="16"/>
  </w:num>
  <w:num w:numId="4" w16cid:durableId="1833596262">
    <w:abstractNumId w:val="15"/>
  </w:num>
  <w:num w:numId="5" w16cid:durableId="237516715">
    <w:abstractNumId w:val="17"/>
  </w:num>
  <w:num w:numId="6" w16cid:durableId="646520779">
    <w:abstractNumId w:val="31"/>
  </w:num>
  <w:num w:numId="7" w16cid:durableId="1074159667">
    <w:abstractNumId w:val="36"/>
  </w:num>
  <w:num w:numId="8" w16cid:durableId="261882141">
    <w:abstractNumId w:val="3"/>
  </w:num>
  <w:num w:numId="9" w16cid:durableId="467599835">
    <w:abstractNumId w:val="29"/>
  </w:num>
  <w:num w:numId="10" w16cid:durableId="1842232609">
    <w:abstractNumId w:val="19"/>
  </w:num>
  <w:num w:numId="11" w16cid:durableId="1671130862">
    <w:abstractNumId w:val="11"/>
  </w:num>
  <w:num w:numId="12" w16cid:durableId="1623882187">
    <w:abstractNumId w:val="27"/>
  </w:num>
  <w:num w:numId="13" w16cid:durableId="442266982">
    <w:abstractNumId w:val="43"/>
  </w:num>
  <w:num w:numId="14" w16cid:durableId="898711266">
    <w:abstractNumId w:val="42"/>
  </w:num>
  <w:num w:numId="15" w16cid:durableId="876431556">
    <w:abstractNumId w:val="1"/>
  </w:num>
  <w:num w:numId="16" w16cid:durableId="198007512">
    <w:abstractNumId w:val="35"/>
  </w:num>
  <w:num w:numId="17" w16cid:durableId="764957644">
    <w:abstractNumId w:val="5"/>
  </w:num>
  <w:num w:numId="18" w16cid:durableId="315499718">
    <w:abstractNumId w:val="41"/>
  </w:num>
  <w:num w:numId="19" w16cid:durableId="1319193204">
    <w:abstractNumId w:val="39"/>
  </w:num>
  <w:num w:numId="20" w16cid:durableId="1001857905">
    <w:abstractNumId w:val="24"/>
  </w:num>
  <w:num w:numId="21" w16cid:durableId="1159152051">
    <w:abstractNumId w:val="18"/>
  </w:num>
  <w:num w:numId="22" w16cid:durableId="2046559686">
    <w:abstractNumId w:val="23"/>
  </w:num>
  <w:num w:numId="23" w16cid:durableId="300618186">
    <w:abstractNumId w:val="20"/>
  </w:num>
  <w:num w:numId="24" w16cid:durableId="474177711">
    <w:abstractNumId w:val="32"/>
  </w:num>
  <w:num w:numId="25" w16cid:durableId="385959522">
    <w:abstractNumId w:val="22"/>
  </w:num>
  <w:num w:numId="26" w16cid:durableId="1814055895">
    <w:abstractNumId w:val="6"/>
  </w:num>
  <w:num w:numId="27" w16cid:durableId="1756439247">
    <w:abstractNumId w:val="28"/>
  </w:num>
  <w:num w:numId="28" w16cid:durableId="154539533">
    <w:abstractNumId w:val="10"/>
  </w:num>
  <w:num w:numId="29" w16cid:durableId="445464478">
    <w:abstractNumId w:val="44"/>
  </w:num>
  <w:num w:numId="30" w16cid:durableId="1578854686">
    <w:abstractNumId w:val="4"/>
  </w:num>
  <w:num w:numId="31" w16cid:durableId="1583874480">
    <w:abstractNumId w:val="8"/>
  </w:num>
  <w:num w:numId="32" w16cid:durableId="1381710629">
    <w:abstractNumId w:val="0"/>
  </w:num>
  <w:num w:numId="33" w16cid:durableId="813527313">
    <w:abstractNumId w:val="7"/>
  </w:num>
  <w:num w:numId="34" w16cid:durableId="34083447">
    <w:abstractNumId w:val="26"/>
  </w:num>
  <w:num w:numId="35" w16cid:durableId="409812107">
    <w:abstractNumId w:val="37"/>
  </w:num>
  <w:num w:numId="36" w16cid:durableId="1289704366">
    <w:abstractNumId w:val="21"/>
  </w:num>
  <w:num w:numId="37" w16cid:durableId="778716613">
    <w:abstractNumId w:val="45"/>
  </w:num>
  <w:num w:numId="38" w16cid:durableId="1792939287">
    <w:abstractNumId w:val="46"/>
  </w:num>
  <w:num w:numId="39" w16cid:durableId="111092003">
    <w:abstractNumId w:val="47"/>
  </w:num>
  <w:num w:numId="40" w16cid:durableId="1355494561">
    <w:abstractNumId w:val="38"/>
  </w:num>
  <w:num w:numId="41" w16cid:durableId="1445541304">
    <w:abstractNumId w:val="2"/>
  </w:num>
  <w:num w:numId="42" w16cid:durableId="944266319">
    <w:abstractNumId w:val="30"/>
  </w:num>
  <w:num w:numId="43" w16cid:durableId="115879284">
    <w:abstractNumId w:val="13"/>
  </w:num>
  <w:num w:numId="44" w16cid:durableId="99840424">
    <w:abstractNumId w:val="12"/>
  </w:num>
  <w:num w:numId="45" w16cid:durableId="2034719858">
    <w:abstractNumId w:val="25"/>
  </w:num>
  <w:num w:numId="46" w16cid:durableId="694624184">
    <w:abstractNumId w:val="14"/>
  </w:num>
  <w:num w:numId="47" w16cid:durableId="968629961">
    <w:abstractNumId w:val="9"/>
  </w:num>
  <w:num w:numId="48" w16cid:durableId="1883397570">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48"/>
    <w:rsid w:val="00083648"/>
    <w:rsid w:val="000C5B37"/>
    <w:rsid w:val="000E1E13"/>
    <w:rsid w:val="00141E5F"/>
    <w:rsid w:val="001B5415"/>
    <w:rsid w:val="001E3A08"/>
    <w:rsid w:val="00223919"/>
    <w:rsid w:val="00260425"/>
    <w:rsid w:val="00263EE6"/>
    <w:rsid w:val="002920B4"/>
    <w:rsid w:val="002B5D8E"/>
    <w:rsid w:val="003278F2"/>
    <w:rsid w:val="00332B88"/>
    <w:rsid w:val="0035131E"/>
    <w:rsid w:val="00387A63"/>
    <w:rsid w:val="003C3A97"/>
    <w:rsid w:val="003D327C"/>
    <w:rsid w:val="003F6D41"/>
    <w:rsid w:val="004E427B"/>
    <w:rsid w:val="004F33EC"/>
    <w:rsid w:val="00573107"/>
    <w:rsid w:val="00582B2F"/>
    <w:rsid w:val="00590FD4"/>
    <w:rsid w:val="00664748"/>
    <w:rsid w:val="00676D2D"/>
    <w:rsid w:val="007A45F3"/>
    <w:rsid w:val="007A75B0"/>
    <w:rsid w:val="00837A7A"/>
    <w:rsid w:val="0085685D"/>
    <w:rsid w:val="00982131"/>
    <w:rsid w:val="00991BB9"/>
    <w:rsid w:val="009B04AC"/>
    <w:rsid w:val="009C7C81"/>
    <w:rsid w:val="00A3236B"/>
    <w:rsid w:val="00A779B8"/>
    <w:rsid w:val="00A805F7"/>
    <w:rsid w:val="00AA4609"/>
    <w:rsid w:val="00B32244"/>
    <w:rsid w:val="00B32EDE"/>
    <w:rsid w:val="00BC1C61"/>
    <w:rsid w:val="00C23B01"/>
    <w:rsid w:val="00CE7776"/>
    <w:rsid w:val="00D24AEC"/>
    <w:rsid w:val="00D45723"/>
    <w:rsid w:val="00D901E2"/>
    <w:rsid w:val="00E64F5A"/>
    <w:rsid w:val="00F40C15"/>
    <w:rsid w:val="00F73E77"/>
    <w:rsid w:val="00FC76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CF807"/>
  <w15:docId w15:val="{C6D5B545-3EC4-44B5-88B0-A6C76DBF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2"/>
    <w:rPr>
      <w:rFonts w:ascii="Verdana" w:eastAsia="Verdana" w:hAnsi="Verdana" w:cs="Verdana"/>
      <w:b w:val="0"/>
      <w:bCs w:val="0"/>
      <w:i w:val="0"/>
      <w:iCs w:val="0"/>
      <w:smallCaps w:val="0"/>
      <w:strike w:val="0"/>
      <w:sz w:val="16"/>
      <w:szCs w:val="16"/>
      <w:u w:val="none"/>
    </w:rPr>
  </w:style>
  <w:style w:type="character" w:customStyle="1" w:styleId="Stopka1">
    <w:name w:val="Stopka1"/>
    <w:basedOn w:val="Stopka"/>
    <w:rPr>
      <w:rFonts w:ascii="Verdana" w:eastAsia="Verdana" w:hAnsi="Verdana" w:cs="Verdana"/>
      <w:b/>
      <w:bCs/>
      <w:i w:val="0"/>
      <w:iCs w:val="0"/>
      <w:smallCaps w:val="0"/>
      <w:strike w:val="0"/>
      <w:color w:val="000000"/>
      <w:spacing w:val="0"/>
      <w:w w:val="100"/>
      <w:position w:val="0"/>
      <w:sz w:val="16"/>
      <w:szCs w:val="16"/>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18"/>
      <w:szCs w:val="18"/>
      <w:u w:val="none"/>
    </w:rPr>
  </w:style>
  <w:style w:type="character" w:customStyle="1" w:styleId="Nagwek22">
    <w:name w:val="Nagłówek #2 (2)_"/>
    <w:basedOn w:val="Domylnaczcionkaakapitu"/>
    <w:link w:val="Nagwek220"/>
    <w:rPr>
      <w:rFonts w:ascii="Verdana" w:eastAsia="Verdana" w:hAnsi="Verdana" w:cs="Verdana"/>
      <w:b/>
      <w:bCs/>
      <w:i w:val="0"/>
      <w:iCs w:val="0"/>
      <w:smallCaps w:val="0"/>
      <w:strike w:val="0"/>
      <w:sz w:val="17"/>
      <w:szCs w:val="17"/>
      <w:u w:val="none"/>
    </w:rPr>
  </w:style>
  <w:style w:type="character" w:customStyle="1" w:styleId="Teksttreci2">
    <w:name w:val="Tekst treści (2)_"/>
    <w:basedOn w:val="Domylnaczcionkaakapitu"/>
    <w:link w:val="Teksttreci20"/>
    <w:rPr>
      <w:rFonts w:ascii="Verdana" w:eastAsia="Verdana" w:hAnsi="Verdana" w:cs="Verdana"/>
      <w:b w:val="0"/>
      <w:bCs w:val="0"/>
      <w:i w:val="0"/>
      <w:iCs w:val="0"/>
      <w:smallCaps w:val="0"/>
      <w:strike w:val="0"/>
      <w:sz w:val="17"/>
      <w:szCs w:val="17"/>
      <w:u w:val="none"/>
    </w:rPr>
  </w:style>
  <w:style w:type="character" w:customStyle="1" w:styleId="Teksttreci4">
    <w:name w:val="Tekst treści (4)_"/>
    <w:basedOn w:val="Domylnaczcionkaakapitu"/>
    <w:link w:val="Teksttreci40"/>
    <w:rPr>
      <w:rFonts w:ascii="Verdana" w:eastAsia="Verdana" w:hAnsi="Verdana" w:cs="Verdana"/>
      <w:b/>
      <w:bCs/>
      <w:i w:val="0"/>
      <w:iCs w:val="0"/>
      <w:smallCaps w:val="0"/>
      <w:strike w:val="0"/>
      <w:sz w:val="17"/>
      <w:szCs w:val="17"/>
      <w:u w:val="none"/>
    </w:rPr>
  </w:style>
  <w:style w:type="character" w:customStyle="1" w:styleId="Nagweklubstopka">
    <w:name w:val="Nagłówek lub stopka_"/>
    <w:basedOn w:val="Domylnaczcionkaakapitu"/>
    <w:link w:val="Nagweklubstopka0"/>
    <w:rPr>
      <w:rFonts w:ascii="Calibri" w:eastAsia="Calibri" w:hAnsi="Calibri" w:cs="Calibri"/>
      <w:b w:val="0"/>
      <w:bCs w:val="0"/>
      <w:i w:val="0"/>
      <w:iCs w:val="0"/>
      <w:smallCaps w:val="0"/>
      <w:strike w:val="0"/>
      <w:sz w:val="21"/>
      <w:szCs w:val="21"/>
      <w:u w:val="none"/>
    </w:rPr>
  </w:style>
  <w:style w:type="character" w:customStyle="1" w:styleId="Nagweklubstopka1">
    <w:name w:val="Nagłówek lub stopka"/>
    <w:basedOn w:val="Nagweklubstopka"/>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Spistreci2Znak">
    <w:name w:val="Spis treści 2 Znak"/>
    <w:basedOn w:val="Domylnaczcionkaakapitu"/>
    <w:link w:val="Spistreci2"/>
    <w:rPr>
      <w:rFonts w:ascii="Verdana" w:eastAsia="Verdana" w:hAnsi="Verdana" w:cs="Verdana"/>
      <w:b w:val="0"/>
      <w:bCs w:val="0"/>
      <w:i w:val="0"/>
      <w:iCs w:val="0"/>
      <w:smallCaps w:val="0"/>
      <w:strike w:val="0"/>
      <w:sz w:val="17"/>
      <w:szCs w:val="17"/>
      <w:u w:val="none"/>
    </w:rPr>
  </w:style>
  <w:style w:type="character" w:customStyle="1" w:styleId="Teksttreci2Exact">
    <w:name w:val="Tekst treści (2) Exact"/>
    <w:basedOn w:val="Domylnaczcionkaakapitu"/>
    <w:rPr>
      <w:rFonts w:ascii="Verdana" w:eastAsia="Verdana" w:hAnsi="Verdana" w:cs="Verdana"/>
      <w:b w:val="0"/>
      <w:bCs w:val="0"/>
      <w:i w:val="0"/>
      <w:iCs w:val="0"/>
      <w:smallCaps w:val="0"/>
      <w:strike w:val="0"/>
      <w:sz w:val="17"/>
      <w:szCs w:val="17"/>
      <w:u w:val="none"/>
    </w:rPr>
  </w:style>
  <w:style w:type="character" w:customStyle="1" w:styleId="Teksttreci2Pogrubienie">
    <w:name w:val="Tekst treści (2) + Pogrubienie"/>
    <w:basedOn w:val="Teksttreci2"/>
    <w:rPr>
      <w:rFonts w:ascii="Verdana" w:eastAsia="Verdana" w:hAnsi="Verdana" w:cs="Verdana"/>
      <w:b/>
      <w:bCs/>
      <w:i w:val="0"/>
      <w:iCs w:val="0"/>
      <w:smallCaps w:val="0"/>
      <w:strike w:val="0"/>
      <w:color w:val="000000"/>
      <w:spacing w:val="0"/>
      <w:w w:val="100"/>
      <w:position w:val="0"/>
      <w:sz w:val="17"/>
      <w:szCs w:val="17"/>
      <w:u w:val="none"/>
      <w:lang w:val="pl-PL" w:eastAsia="pl-PL" w:bidi="pl-PL"/>
    </w:rPr>
  </w:style>
  <w:style w:type="character" w:customStyle="1" w:styleId="Teksttreci4Bezpogrubienia">
    <w:name w:val="Tekst treści (4) + Bez pogrubienia"/>
    <w:basedOn w:val="Teksttreci4"/>
    <w:rPr>
      <w:rFonts w:ascii="Verdana" w:eastAsia="Verdana" w:hAnsi="Verdana" w:cs="Verdana"/>
      <w:b/>
      <w:bCs/>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Pr>
      <w:rFonts w:ascii="Verdana" w:eastAsia="Verdana" w:hAnsi="Verdana" w:cs="Verdana"/>
      <w:b w:val="0"/>
      <w:bCs w:val="0"/>
      <w:i/>
      <w:iCs/>
      <w:smallCaps w:val="0"/>
      <w:strike w:val="0"/>
      <w:sz w:val="14"/>
      <w:szCs w:val="14"/>
      <w:u w:val="none"/>
    </w:rPr>
  </w:style>
  <w:style w:type="character" w:customStyle="1" w:styleId="Teksttreci5Pogrubienie">
    <w:name w:val="Tekst treści (5) + Pogrubienie"/>
    <w:basedOn w:val="Teksttreci5"/>
    <w:rPr>
      <w:rFonts w:ascii="Verdana" w:eastAsia="Verdana" w:hAnsi="Verdana" w:cs="Verdana"/>
      <w:b/>
      <w:bCs/>
      <w:i/>
      <w:iCs/>
      <w:smallCaps w:val="0"/>
      <w:strike w:val="0"/>
      <w:color w:val="000000"/>
      <w:spacing w:val="0"/>
      <w:w w:val="100"/>
      <w:position w:val="0"/>
      <w:sz w:val="14"/>
      <w:szCs w:val="14"/>
      <w:u w:val="none"/>
      <w:lang w:val="pl-PL" w:eastAsia="pl-PL" w:bidi="pl-PL"/>
    </w:rPr>
  </w:style>
  <w:style w:type="character" w:customStyle="1" w:styleId="Teksttreci54ptBezkursywyOdstpy1pt">
    <w:name w:val="Tekst treści (5) + 4 pt;Bez kursywy;Odstępy 1 pt"/>
    <w:basedOn w:val="Teksttreci5"/>
    <w:rPr>
      <w:rFonts w:ascii="Verdana" w:eastAsia="Verdana" w:hAnsi="Verdana" w:cs="Verdana"/>
      <w:b w:val="0"/>
      <w:bCs w:val="0"/>
      <w:i/>
      <w:iCs/>
      <w:smallCaps w:val="0"/>
      <w:strike w:val="0"/>
      <w:color w:val="000000"/>
      <w:spacing w:val="20"/>
      <w:w w:val="100"/>
      <w:position w:val="0"/>
      <w:sz w:val="8"/>
      <w:szCs w:val="8"/>
      <w:u w:val="none"/>
      <w:lang w:val="pl-PL" w:eastAsia="pl-PL" w:bidi="pl-PL"/>
    </w:rPr>
  </w:style>
  <w:style w:type="character" w:customStyle="1" w:styleId="Nagwek2">
    <w:name w:val="Nagłówek #2_"/>
    <w:basedOn w:val="Domylnaczcionkaakapitu"/>
    <w:link w:val="Nagwek20"/>
    <w:rPr>
      <w:rFonts w:ascii="Verdana" w:eastAsia="Verdana" w:hAnsi="Verdana" w:cs="Verdana"/>
      <w:b/>
      <w:bCs/>
      <w:i w:val="0"/>
      <w:iCs w:val="0"/>
      <w:smallCaps w:val="0"/>
      <w:strike w:val="0"/>
      <w:sz w:val="18"/>
      <w:szCs w:val="18"/>
      <w:u w:val="none"/>
    </w:rPr>
  </w:style>
  <w:style w:type="character" w:customStyle="1" w:styleId="Nagwek21">
    <w:name w:val="Nagłówek #2"/>
    <w:basedOn w:val="Nagwek2"/>
    <w:rPr>
      <w:rFonts w:ascii="Verdana" w:eastAsia="Verdana" w:hAnsi="Verdana" w:cs="Verdana"/>
      <w:b/>
      <w:bCs/>
      <w:i w:val="0"/>
      <w:iCs w:val="0"/>
      <w:smallCaps w:val="0"/>
      <w:strike w:val="0"/>
      <w:color w:val="000000"/>
      <w:spacing w:val="0"/>
      <w:w w:val="100"/>
      <w:position w:val="0"/>
      <w:sz w:val="18"/>
      <w:szCs w:val="18"/>
      <w:u w:val="single"/>
      <w:lang w:val="pl-PL" w:eastAsia="pl-PL" w:bidi="pl-PL"/>
    </w:rPr>
  </w:style>
  <w:style w:type="character" w:customStyle="1" w:styleId="Teksttreci21">
    <w:name w:val="Tekst treści (2)"/>
    <w:basedOn w:val="Teksttreci2"/>
    <w:rPr>
      <w:rFonts w:ascii="Verdana" w:eastAsia="Verdana" w:hAnsi="Verdana" w:cs="Verdana"/>
      <w:b w:val="0"/>
      <w:bCs w:val="0"/>
      <w:i w:val="0"/>
      <w:iCs w:val="0"/>
      <w:smallCaps w:val="0"/>
      <w:strike w:val="0"/>
      <w:color w:val="000000"/>
      <w:spacing w:val="0"/>
      <w:w w:val="100"/>
      <w:position w:val="0"/>
      <w:sz w:val="17"/>
      <w:szCs w:val="17"/>
      <w:u w:val="single"/>
      <w:lang w:val="en-US" w:eastAsia="en-US" w:bidi="en-US"/>
    </w:rPr>
  </w:style>
  <w:style w:type="character" w:customStyle="1" w:styleId="Teksttreci22">
    <w:name w:val="Tekst treści (2)"/>
    <w:basedOn w:val="Teksttreci2"/>
    <w:rPr>
      <w:rFonts w:ascii="Verdana" w:eastAsia="Verdana" w:hAnsi="Verdana" w:cs="Verdana"/>
      <w:b w:val="0"/>
      <w:bCs w:val="0"/>
      <w:i w:val="0"/>
      <w:iCs w:val="0"/>
      <w:smallCaps w:val="0"/>
      <w:strike w:val="0"/>
      <w:color w:val="0462C1"/>
      <w:spacing w:val="0"/>
      <w:w w:val="100"/>
      <w:position w:val="0"/>
      <w:sz w:val="17"/>
      <w:szCs w:val="17"/>
      <w:u w:val="single"/>
      <w:lang w:val="en-US" w:eastAsia="en-US" w:bidi="en-US"/>
    </w:rPr>
  </w:style>
  <w:style w:type="character" w:customStyle="1" w:styleId="Teksttreci6">
    <w:name w:val="Tekst treści (6)_"/>
    <w:basedOn w:val="Domylnaczcionkaakapitu"/>
    <w:link w:val="Teksttreci60"/>
    <w:rPr>
      <w:rFonts w:ascii="Verdana" w:eastAsia="Verdana" w:hAnsi="Verdana" w:cs="Verdana"/>
      <w:b/>
      <w:bCs/>
      <w:i w:val="0"/>
      <w:iCs w:val="0"/>
      <w:smallCaps w:val="0"/>
      <w:strike w:val="0"/>
      <w:sz w:val="18"/>
      <w:szCs w:val="18"/>
      <w:u w:val="none"/>
    </w:rPr>
  </w:style>
  <w:style w:type="character" w:customStyle="1" w:styleId="Teksttreci61">
    <w:name w:val="Tekst treści (6)"/>
    <w:basedOn w:val="Teksttreci6"/>
    <w:rPr>
      <w:rFonts w:ascii="Verdana" w:eastAsia="Verdana" w:hAnsi="Verdana" w:cs="Verdana"/>
      <w:b/>
      <w:bCs/>
      <w:i w:val="0"/>
      <w:iCs w:val="0"/>
      <w:smallCaps w:val="0"/>
      <w:strike w:val="0"/>
      <w:color w:val="000000"/>
      <w:spacing w:val="0"/>
      <w:w w:val="100"/>
      <w:position w:val="0"/>
      <w:sz w:val="18"/>
      <w:szCs w:val="18"/>
      <w:u w:val="single"/>
      <w:lang w:val="pl-PL" w:eastAsia="pl-PL" w:bidi="pl-PL"/>
    </w:rPr>
  </w:style>
  <w:style w:type="character" w:customStyle="1" w:styleId="Nagwek22Bezpogrubienia">
    <w:name w:val="Nagłówek #2 (2) + Bez pogrubienia"/>
    <w:basedOn w:val="Nagwek22"/>
    <w:rPr>
      <w:rFonts w:ascii="Verdana" w:eastAsia="Verdana" w:hAnsi="Verdana" w:cs="Verdana"/>
      <w:b/>
      <w:bCs/>
      <w:i w:val="0"/>
      <w:iCs w:val="0"/>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Pr>
      <w:rFonts w:ascii="Verdana" w:eastAsia="Verdana" w:hAnsi="Verdana" w:cs="Verdana"/>
      <w:b w:val="0"/>
      <w:bCs w:val="0"/>
      <w:i/>
      <w:iCs/>
      <w:smallCaps w:val="0"/>
      <w:strike w:val="0"/>
      <w:sz w:val="18"/>
      <w:szCs w:val="18"/>
      <w:u w:val="none"/>
    </w:rPr>
  </w:style>
  <w:style w:type="character" w:customStyle="1" w:styleId="Nagwek221">
    <w:name w:val="Nagłówek #2 (2)"/>
    <w:basedOn w:val="Nagwek22"/>
    <w:rPr>
      <w:rFonts w:ascii="Verdana" w:eastAsia="Verdana" w:hAnsi="Verdana" w:cs="Verdana"/>
      <w:b/>
      <w:bCs/>
      <w:i w:val="0"/>
      <w:iCs w:val="0"/>
      <w:smallCaps w:val="0"/>
      <w:strike w:val="0"/>
      <w:color w:val="000000"/>
      <w:spacing w:val="0"/>
      <w:w w:val="100"/>
      <w:position w:val="0"/>
      <w:sz w:val="17"/>
      <w:szCs w:val="17"/>
      <w:u w:val="single"/>
      <w:lang w:val="pl-PL" w:eastAsia="pl-PL" w:bidi="pl-PL"/>
    </w:rPr>
  </w:style>
  <w:style w:type="character" w:customStyle="1" w:styleId="Teksttreci41">
    <w:name w:val="Tekst treści (4)"/>
    <w:basedOn w:val="Teksttreci4"/>
    <w:rPr>
      <w:rFonts w:ascii="Verdana" w:eastAsia="Verdana" w:hAnsi="Verdana" w:cs="Verdana"/>
      <w:b/>
      <w:bCs/>
      <w:i w:val="0"/>
      <w:iCs w:val="0"/>
      <w:smallCaps w:val="0"/>
      <w:strike w:val="0"/>
      <w:color w:val="000000"/>
      <w:spacing w:val="0"/>
      <w:w w:val="100"/>
      <w:position w:val="0"/>
      <w:sz w:val="17"/>
      <w:szCs w:val="17"/>
      <w:u w:val="single"/>
      <w:lang w:val="pl-PL" w:eastAsia="pl-PL" w:bidi="pl-PL"/>
    </w:rPr>
  </w:style>
  <w:style w:type="character" w:customStyle="1" w:styleId="Teksttreci4Bezpogrubienia0">
    <w:name w:val="Tekst treści (4) + Bez pogrubienia"/>
    <w:basedOn w:val="Teksttreci4"/>
    <w:rPr>
      <w:rFonts w:ascii="Verdana" w:eastAsia="Verdana" w:hAnsi="Verdana" w:cs="Verdana"/>
      <w:b/>
      <w:bCs/>
      <w:i w:val="0"/>
      <w:iCs w:val="0"/>
      <w:smallCaps w:val="0"/>
      <w:strike w:val="0"/>
      <w:color w:val="000000"/>
      <w:spacing w:val="0"/>
      <w:w w:val="100"/>
      <w:position w:val="0"/>
      <w:sz w:val="17"/>
      <w:szCs w:val="17"/>
      <w:u w:val="single"/>
      <w:lang w:val="pl-PL" w:eastAsia="pl-PL" w:bidi="pl-PL"/>
    </w:rPr>
  </w:style>
  <w:style w:type="character" w:customStyle="1" w:styleId="Teksttreci2Pogrubienie0">
    <w:name w:val="Tekst treści (2) + Pogrubienie"/>
    <w:basedOn w:val="Teksttreci2"/>
    <w:rPr>
      <w:rFonts w:ascii="Verdana" w:eastAsia="Verdana" w:hAnsi="Verdana" w:cs="Verdana"/>
      <w:b/>
      <w:bCs/>
      <w:i w:val="0"/>
      <w:iCs w:val="0"/>
      <w:smallCaps w:val="0"/>
      <w:strike w:val="0"/>
      <w:color w:val="000000"/>
      <w:spacing w:val="0"/>
      <w:w w:val="100"/>
      <w:position w:val="0"/>
      <w:sz w:val="17"/>
      <w:szCs w:val="17"/>
      <w:u w:val="single"/>
      <w:lang w:val="pl-PL" w:eastAsia="pl-PL" w:bidi="pl-PL"/>
    </w:rPr>
  </w:style>
  <w:style w:type="character" w:customStyle="1" w:styleId="Nagwek1">
    <w:name w:val="Nagłówek #1_"/>
    <w:basedOn w:val="Domylnaczcionkaakapitu"/>
    <w:link w:val="Nagwek10"/>
    <w:rPr>
      <w:rFonts w:ascii="Verdana" w:eastAsia="Verdana" w:hAnsi="Verdana" w:cs="Verdana"/>
      <w:b w:val="0"/>
      <w:bCs w:val="0"/>
      <w:i/>
      <w:iCs/>
      <w:smallCaps w:val="0"/>
      <w:strike w:val="0"/>
      <w:sz w:val="18"/>
      <w:szCs w:val="18"/>
      <w:u w:val="none"/>
    </w:rPr>
  </w:style>
  <w:style w:type="character" w:customStyle="1" w:styleId="Podpistabeli">
    <w:name w:val="Podpis tabeli_"/>
    <w:basedOn w:val="Domylnaczcionkaakapitu"/>
    <w:link w:val="Podpistabeli0"/>
    <w:rPr>
      <w:rFonts w:ascii="Verdana" w:eastAsia="Verdana" w:hAnsi="Verdana" w:cs="Verdana"/>
      <w:b/>
      <w:bCs/>
      <w:i w:val="0"/>
      <w:iCs w:val="0"/>
      <w:smallCaps w:val="0"/>
      <w:strike w:val="0"/>
      <w:sz w:val="18"/>
      <w:szCs w:val="18"/>
      <w:u w:val="none"/>
    </w:rPr>
  </w:style>
  <w:style w:type="character" w:customStyle="1" w:styleId="Podpistabeli1">
    <w:name w:val="Podpis tabeli"/>
    <w:basedOn w:val="Podpistabeli"/>
    <w:rPr>
      <w:rFonts w:ascii="Verdana" w:eastAsia="Verdana" w:hAnsi="Verdana" w:cs="Verdana"/>
      <w:b/>
      <w:bCs/>
      <w:i w:val="0"/>
      <w:iCs w:val="0"/>
      <w:smallCaps w:val="0"/>
      <w:strike w:val="0"/>
      <w:color w:val="000000"/>
      <w:spacing w:val="0"/>
      <w:w w:val="100"/>
      <w:position w:val="0"/>
      <w:sz w:val="18"/>
      <w:szCs w:val="18"/>
      <w:u w:val="single"/>
      <w:lang w:val="pl-PL" w:eastAsia="pl-PL" w:bidi="pl-PL"/>
    </w:rPr>
  </w:style>
  <w:style w:type="character" w:customStyle="1" w:styleId="PogrubienieTeksttreci29pt">
    <w:name w:val="Pogrubienie;Tekst treści (2) + 9 pt"/>
    <w:basedOn w:val="Teksttreci2"/>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23">
    <w:name w:val="Tekst treści (2)"/>
    <w:basedOn w:val="Teksttreci2"/>
    <w:rPr>
      <w:rFonts w:ascii="Verdana" w:eastAsia="Verdana" w:hAnsi="Verdana" w:cs="Verdana"/>
      <w:b w:val="0"/>
      <w:bCs w:val="0"/>
      <w:i w:val="0"/>
      <w:iCs w:val="0"/>
      <w:smallCaps w:val="0"/>
      <w:strike w:val="0"/>
      <w:color w:val="0462C1"/>
      <w:spacing w:val="0"/>
      <w:w w:val="100"/>
      <w:position w:val="0"/>
      <w:sz w:val="17"/>
      <w:szCs w:val="17"/>
      <w:u w:val="none"/>
      <w:lang w:val="en-US" w:eastAsia="en-US" w:bidi="en-US"/>
    </w:rPr>
  </w:style>
  <w:style w:type="character" w:customStyle="1" w:styleId="Teksttreci29ptKursywa">
    <w:name w:val="Tekst treści (2) + 9 pt;Kursywa"/>
    <w:basedOn w:val="Teksttreci2"/>
    <w:rPr>
      <w:rFonts w:ascii="Verdana" w:eastAsia="Verdana" w:hAnsi="Verdana" w:cs="Verdana"/>
      <w:b w:val="0"/>
      <w:bCs w:val="0"/>
      <w:i/>
      <w:iCs/>
      <w:smallCaps w:val="0"/>
      <w:strike w:val="0"/>
      <w:color w:val="000000"/>
      <w:spacing w:val="0"/>
      <w:w w:val="100"/>
      <w:position w:val="0"/>
      <w:sz w:val="18"/>
      <w:szCs w:val="18"/>
      <w:u w:val="none"/>
      <w:lang w:val="pl-PL" w:eastAsia="pl-PL" w:bidi="pl-PL"/>
    </w:rPr>
  </w:style>
  <w:style w:type="paragraph" w:customStyle="1" w:styleId="Stopka2">
    <w:name w:val="Stopka2"/>
    <w:basedOn w:val="Normalny"/>
    <w:link w:val="Stopka"/>
    <w:pPr>
      <w:shd w:val="clear" w:color="auto" w:fill="FFFFFF"/>
      <w:spacing w:line="240" w:lineRule="exact"/>
      <w:jc w:val="both"/>
    </w:pPr>
    <w:rPr>
      <w:rFonts w:ascii="Verdana" w:eastAsia="Verdana" w:hAnsi="Verdana" w:cs="Verdana"/>
      <w:sz w:val="16"/>
      <w:szCs w:val="16"/>
    </w:rPr>
  </w:style>
  <w:style w:type="paragraph" w:customStyle="1" w:styleId="Teksttreci30">
    <w:name w:val="Tekst treści (3)"/>
    <w:basedOn w:val="Normalny"/>
    <w:link w:val="Teksttreci3"/>
    <w:pPr>
      <w:shd w:val="clear" w:color="auto" w:fill="FFFFFF"/>
      <w:spacing w:after="2200" w:line="221" w:lineRule="exact"/>
      <w:jc w:val="center"/>
    </w:pPr>
    <w:rPr>
      <w:rFonts w:ascii="Times New Roman" w:eastAsia="Times New Roman" w:hAnsi="Times New Roman" w:cs="Times New Roman"/>
      <w:sz w:val="18"/>
      <w:szCs w:val="18"/>
    </w:rPr>
  </w:style>
  <w:style w:type="paragraph" w:customStyle="1" w:styleId="Nagwek220">
    <w:name w:val="Nagłówek #2 (2)"/>
    <w:basedOn w:val="Normalny"/>
    <w:link w:val="Nagwek22"/>
    <w:pPr>
      <w:shd w:val="clear" w:color="auto" w:fill="FFFFFF"/>
      <w:spacing w:before="2200" w:after="660" w:line="206" w:lineRule="exact"/>
      <w:ind w:hanging="420"/>
      <w:jc w:val="center"/>
      <w:outlineLvl w:val="1"/>
    </w:pPr>
    <w:rPr>
      <w:rFonts w:ascii="Verdana" w:eastAsia="Verdana" w:hAnsi="Verdana" w:cs="Verdana"/>
      <w:b/>
      <w:bCs/>
      <w:sz w:val="17"/>
      <w:szCs w:val="17"/>
    </w:rPr>
  </w:style>
  <w:style w:type="paragraph" w:customStyle="1" w:styleId="Teksttreci20">
    <w:name w:val="Tekst treści (2)"/>
    <w:basedOn w:val="Normalny"/>
    <w:link w:val="Teksttreci2"/>
    <w:pPr>
      <w:shd w:val="clear" w:color="auto" w:fill="FFFFFF"/>
      <w:spacing w:before="660" w:after="1260" w:line="250" w:lineRule="exact"/>
      <w:ind w:hanging="460"/>
      <w:jc w:val="both"/>
    </w:pPr>
    <w:rPr>
      <w:rFonts w:ascii="Verdana" w:eastAsia="Verdana" w:hAnsi="Verdana" w:cs="Verdana"/>
      <w:sz w:val="17"/>
      <w:szCs w:val="17"/>
    </w:rPr>
  </w:style>
  <w:style w:type="paragraph" w:customStyle="1" w:styleId="Teksttreci40">
    <w:name w:val="Tekst treści (4)"/>
    <w:basedOn w:val="Normalny"/>
    <w:link w:val="Teksttreci4"/>
    <w:pPr>
      <w:shd w:val="clear" w:color="auto" w:fill="FFFFFF"/>
      <w:spacing w:before="1260" w:after="1000" w:line="250" w:lineRule="exact"/>
      <w:ind w:hanging="460"/>
      <w:jc w:val="center"/>
    </w:pPr>
    <w:rPr>
      <w:rFonts w:ascii="Verdana" w:eastAsia="Verdana" w:hAnsi="Verdana" w:cs="Verdana"/>
      <w:b/>
      <w:bCs/>
      <w:sz w:val="17"/>
      <w:szCs w:val="17"/>
    </w:rPr>
  </w:style>
  <w:style w:type="paragraph" w:customStyle="1" w:styleId="Nagweklubstopka0">
    <w:name w:val="Nagłówek lub stopka"/>
    <w:basedOn w:val="Normalny"/>
    <w:link w:val="Nagweklubstopka"/>
    <w:pPr>
      <w:shd w:val="clear" w:color="auto" w:fill="FFFFFF"/>
      <w:spacing w:line="256" w:lineRule="exact"/>
    </w:pPr>
    <w:rPr>
      <w:rFonts w:ascii="Calibri" w:eastAsia="Calibri" w:hAnsi="Calibri" w:cs="Calibri"/>
      <w:sz w:val="21"/>
      <w:szCs w:val="21"/>
    </w:rPr>
  </w:style>
  <w:style w:type="paragraph" w:styleId="Spistreci2">
    <w:name w:val="toc 2"/>
    <w:basedOn w:val="Normalny"/>
    <w:link w:val="Spistreci2Znak"/>
    <w:autoRedefine/>
    <w:pPr>
      <w:shd w:val="clear" w:color="auto" w:fill="FFFFFF"/>
      <w:spacing w:before="140" w:after="140" w:line="206" w:lineRule="exact"/>
      <w:jc w:val="both"/>
    </w:pPr>
    <w:rPr>
      <w:rFonts w:ascii="Verdana" w:eastAsia="Verdana" w:hAnsi="Verdana" w:cs="Verdana"/>
      <w:sz w:val="17"/>
      <w:szCs w:val="17"/>
    </w:rPr>
  </w:style>
  <w:style w:type="paragraph" w:customStyle="1" w:styleId="Teksttreci50">
    <w:name w:val="Tekst treści (5)"/>
    <w:basedOn w:val="Normalny"/>
    <w:link w:val="Teksttreci5"/>
    <w:pPr>
      <w:shd w:val="clear" w:color="auto" w:fill="FFFFFF"/>
      <w:spacing w:before="180" w:line="192" w:lineRule="exact"/>
    </w:pPr>
    <w:rPr>
      <w:rFonts w:ascii="Verdana" w:eastAsia="Verdana" w:hAnsi="Verdana" w:cs="Verdana"/>
      <w:i/>
      <w:iCs/>
      <w:sz w:val="14"/>
      <w:szCs w:val="14"/>
    </w:rPr>
  </w:style>
  <w:style w:type="paragraph" w:customStyle="1" w:styleId="Nagwek20">
    <w:name w:val="Nagłówek #2"/>
    <w:basedOn w:val="Normalny"/>
    <w:link w:val="Nagwek2"/>
    <w:pPr>
      <w:shd w:val="clear" w:color="auto" w:fill="FFFFFF"/>
      <w:spacing w:after="240" w:line="218" w:lineRule="exact"/>
      <w:ind w:hanging="460"/>
      <w:outlineLvl w:val="1"/>
    </w:pPr>
    <w:rPr>
      <w:rFonts w:ascii="Verdana" w:eastAsia="Verdana" w:hAnsi="Verdana" w:cs="Verdana"/>
      <w:b/>
      <w:bCs/>
      <w:sz w:val="18"/>
      <w:szCs w:val="18"/>
    </w:rPr>
  </w:style>
  <w:style w:type="paragraph" w:customStyle="1" w:styleId="Teksttreci60">
    <w:name w:val="Tekst treści (6)"/>
    <w:basedOn w:val="Normalny"/>
    <w:link w:val="Teksttreci6"/>
    <w:pPr>
      <w:shd w:val="clear" w:color="auto" w:fill="FFFFFF"/>
      <w:spacing w:before="240" w:after="240" w:line="240" w:lineRule="exact"/>
      <w:jc w:val="both"/>
    </w:pPr>
    <w:rPr>
      <w:rFonts w:ascii="Verdana" w:eastAsia="Verdana" w:hAnsi="Verdana" w:cs="Verdana"/>
      <w:b/>
      <w:bCs/>
      <w:sz w:val="18"/>
      <w:szCs w:val="18"/>
    </w:rPr>
  </w:style>
  <w:style w:type="paragraph" w:customStyle="1" w:styleId="Teksttreci70">
    <w:name w:val="Tekst treści (7)"/>
    <w:basedOn w:val="Normalny"/>
    <w:link w:val="Teksttreci7"/>
    <w:pPr>
      <w:shd w:val="clear" w:color="auto" w:fill="FFFFFF"/>
      <w:spacing w:line="250" w:lineRule="exact"/>
      <w:ind w:hanging="420"/>
    </w:pPr>
    <w:rPr>
      <w:rFonts w:ascii="Verdana" w:eastAsia="Verdana" w:hAnsi="Verdana" w:cs="Verdana"/>
      <w:i/>
      <w:iCs/>
      <w:sz w:val="18"/>
      <w:szCs w:val="18"/>
    </w:rPr>
  </w:style>
  <w:style w:type="paragraph" w:customStyle="1" w:styleId="Nagwek10">
    <w:name w:val="Nagłówek #1"/>
    <w:basedOn w:val="Normalny"/>
    <w:link w:val="Nagwek1"/>
    <w:pPr>
      <w:shd w:val="clear" w:color="auto" w:fill="FFFFFF"/>
      <w:spacing w:line="250" w:lineRule="exact"/>
      <w:outlineLvl w:val="0"/>
    </w:pPr>
    <w:rPr>
      <w:rFonts w:ascii="Verdana" w:eastAsia="Verdana" w:hAnsi="Verdana" w:cs="Verdana"/>
      <w:i/>
      <w:iCs/>
      <w:sz w:val="18"/>
      <w:szCs w:val="18"/>
    </w:rPr>
  </w:style>
  <w:style w:type="paragraph" w:customStyle="1" w:styleId="Podpistabeli0">
    <w:name w:val="Podpis tabeli"/>
    <w:basedOn w:val="Normalny"/>
    <w:link w:val="Podpistabeli"/>
    <w:pPr>
      <w:shd w:val="clear" w:color="auto" w:fill="FFFFFF"/>
      <w:spacing w:line="218" w:lineRule="exact"/>
    </w:pPr>
    <w:rPr>
      <w:rFonts w:ascii="Verdana" w:eastAsia="Verdana" w:hAnsi="Verdana" w:cs="Verdana"/>
      <w:b/>
      <w:bCs/>
      <w:sz w:val="18"/>
      <w:szCs w:val="18"/>
    </w:rPr>
  </w:style>
  <w:style w:type="character" w:styleId="Hipercze">
    <w:name w:val="Hyperlink"/>
    <w:basedOn w:val="Domylnaczcionkaakapitu"/>
    <w:rsid w:val="00F73E77"/>
    <w:rPr>
      <w:color w:val="0000FF"/>
      <w:u w:val="single"/>
    </w:rPr>
  </w:style>
  <w:style w:type="character" w:styleId="Nierozpoznanawzmianka">
    <w:name w:val="Unresolved Mention"/>
    <w:basedOn w:val="Domylnaczcionkaakapitu"/>
    <w:uiPriority w:val="99"/>
    <w:semiHidden/>
    <w:unhideWhenUsed/>
    <w:rsid w:val="00263EE6"/>
    <w:rPr>
      <w:color w:val="605E5C"/>
      <w:shd w:val="clear" w:color="auto" w:fill="E1DFDD"/>
    </w:rPr>
  </w:style>
  <w:style w:type="paragraph" w:styleId="Akapitzlist">
    <w:name w:val="List Paragraph"/>
    <w:basedOn w:val="Normalny"/>
    <w:uiPriority w:val="34"/>
    <w:qFormat/>
    <w:rsid w:val="00D24AEC"/>
    <w:pPr>
      <w:widowControl/>
      <w:spacing w:line="276" w:lineRule="auto"/>
      <w:ind w:left="720"/>
      <w:contextualSpacing/>
    </w:pPr>
    <w:rPr>
      <w:rFonts w:ascii="Arial" w:eastAsia="Arial" w:hAnsi="Arial" w:cs="Arial"/>
      <w:color w:val="auto"/>
      <w:sz w:val="22"/>
      <w:szCs w:val="22"/>
      <w:lang w:bidi="ar-SA"/>
    </w:rPr>
  </w:style>
  <w:style w:type="paragraph" w:styleId="Nagwek">
    <w:name w:val="header"/>
    <w:basedOn w:val="Normalny"/>
    <w:link w:val="NagwekZnak"/>
    <w:uiPriority w:val="99"/>
    <w:unhideWhenUsed/>
    <w:rsid w:val="004E427B"/>
    <w:pPr>
      <w:tabs>
        <w:tab w:val="center" w:pos="4536"/>
        <w:tab w:val="right" w:pos="9072"/>
      </w:tabs>
    </w:pPr>
  </w:style>
  <w:style w:type="character" w:customStyle="1" w:styleId="NagwekZnak">
    <w:name w:val="Nagłówek Znak"/>
    <w:basedOn w:val="Domylnaczcionkaakapitu"/>
    <w:link w:val="Nagwek"/>
    <w:uiPriority w:val="99"/>
    <w:rsid w:val="004E427B"/>
    <w:rPr>
      <w:color w:val="000000"/>
    </w:rPr>
  </w:style>
  <w:style w:type="paragraph" w:styleId="Stopka0">
    <w:name w:val="footer"/>
    <w:basedOn w:val="Normalny"/>
    <w:link w:val="StopkaZnak"/>
    <w:uiPriority w:val="99"/>
    <w:unhideWhenUsed/>
    <w:rsid w:val="004E427B"/>
    <w:pPr>
      <w:tabs>
        <w:tab w:val="center" w:pos="4536"/>
        <w:tab w:val="right" w:pos="9072"/>
      </w:tabs>
    </w:pPr>
  </w:style>
  <w:style w:type="character" w:customStyle="1" w:styleId="StopkaZnak">
    <w:name w:val="Stopka Znak"/>
    <w:basedOn w:val="Domylnaczcionkaakapitu"/>
    <w:link w:val="Stopka0"/>
    <w:uiPriority w:val="99"/>
    <w:rsid w:val="004E427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ip.brodnica.ug.gov.pl" TargetMode="External"/><Relationship Id="rId26" Type="http://schemas.openxmlformats.org/officeDocument/2006/relationships/hyperlink" Target="mailto:sekretariat@brodnica.ug.gov.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sekretariat@brodnica.ug.gov.pl" TargetMode="External"/><Relationship Id="rId20" Type="http://schemas.openxmlformats.org/officeDocument/2006/relationships/hyperlink" Target="https://platformazakupowa.pl/pn/brodnica.ug"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kadry@brodnica.ug.gov.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strona/1-regulamin" TargetMode="External"/><Relationship Id="rId43" Type="http://schemas.openxmlformats.org/officeDocument/2006/relationships/theme" Target="theme/theme1.xml"/><Relationship Id="rId8" Type="http://schemas.openxmlformats.org/officeDocument/2006/relationships/hyperlink" Target="mailto:sekretariat@brodnica.ug.gov.pl" TargetMode="External"/><Relationship Id="rId3" Type="http://schemas.openxmlformats.org/officeDocument/2006/relationships/settings" Target="settings.xml"/><Relationship Id="rId12" Type="http://schemas.openxmlformats.org/officeDocument/2006/relationships/hyperlink" Target="mailto:inspektor@cbi24.pl" TargetMode="External"/><Relationship Id="rId17" Type="http://schemas.openxmlformats.org/officeDocument/2006/relationships/hyperlink" Target="http://www.bip.brodnica.ug.gov.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1</Pages>
  <Words>9618</Words>
  <Characters>57709</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Slawek_Cz</dc:creator>
  <cp:lastModifiedBy>Janusz</cp:lastModifiedBy>
  <cp:revision>16</cp:revision>
  <cp:lastPrinted>2023-12-06T11:32:00Z</cp:lastPrinted>
  <dcterms:created xsi:type="dcterms:W3CDTF">2023-12-04T07:43:00Z</dcterms:created>
  <dcterms:modified xsi:type="dcterms:W3CDTF">2023-12-11T12:59:00Z</dcterms:modified>
</cp:coreProperties>
</file>