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E218BC" w14:textId="776B154B" w:rsidR="00771738" w:rsidRPr="00771738" w:rsidRDefault="00CA6B64" w:rsidP="00771738">
      <w:pPr>
        <w:ind w:left="2268" w:hanging="2268"/>
        <w:jc w:val="both"/>
        <w:rPr>
          <w:rFonts w:ascii="Book Antiqua" w:hAnsi="Book Antiqua"/>
        </w:rPr>
      </w:pPr>
      <w:r>
        <w:rPr>
          <w:rFonts w:ascii="Book Antiqua" w:hAnsi="Book Antiqua"/>
          <w:b/>
          <w:sz w:val="22"/>
          <w:szCs w:val="22"/>
        </w:rPr>
        <w:t xml:space="preserve">Numer sprawy: </w:t>
      </w:r>
      <w:r w:rsidR="00771738" w:rsidRPr="00771738">
        <w:rPr>
          <w:rFonts w:ascii="Book Antiqua" w:hAnsi="Book Antiqua"/>
          <w:b/>
          <w:bCs/>
          <w:shd w:val="clear" w:color="auto" w:fill="FFFFFF" w:themeFill="background1"/>
        </w:rPr>
        <w:t>ZRP.271.8.2021</w:t>
      </w:r>
    </w:p>
    <w:p w14:paraId="25DBAC3B" w14:textId="77777777" w:rsidR="00771738" w:rsidRPr="00771738" w:rsidRDefault="00771738" w:rsidP="00771738">
      <w:pPr>
        <w:rPr>
          <w:rFonts w:ascii="Book Antiqua" w:hAnsi="Book Antiqua"/>
        </w:rPr>
      </w:pPr>
    </w:p>
    <w:p w14:paraId="185988CE" w14:textId="77777777" w:rsidR="00771738" w:rsidRPr="00D919CB" w:rsidRDefault="00771738" w:rsidP="00CA6B64">
      <w:pPr>
        <w:ind w:left="2268" w:hanging="2268"/>
        <w:jc w:val="both"/>
        <w:rPr>
          <w:rFonts w:ascii="Book Antiqua" w:hAnsi="Book Antiqua"/>
          <w:sz w:val="22"/>
          <w:szCs w:val="22"/>
        </w:rPr>
      </w:pPr>
    </w:p>
    <w:p w14:paraId="25ADF313" w14:textId="77777777" w:rsidR="00CA6B64" w:rsidRPr="00034617" w:rsidRDefault="00CA6B64" w:rsidP="00CA6B64">
      <w:pPr>
        <w:spacing w:before="240"/>
        <w:ind w:left="2268" w:hanging="2268"/>
        <w:jc w:val="both"/>
        <w:rPr>
          <w:rFonts w:ascii="Book Antiqua" w:hAnsi="Book Antiqua"/>
          <w:sz w:val="22"/>
          <w:szCs w:val="22"/>
        </w:rPr>
      </w:pPr>
      <w:r w:rsidRPr="00D919CB">
        <w:rPr>
          <w:rFonts w:ascii="Book Antiqua" w:hAnsi="Book Antiqua"/>
          <w:b/>
          <w:sz w:val="22"/>
          <w:szCs w:val="22"/>
        </w:rPr>
        <w:t>Tryb postępowania:</w:t>
      </w:r>
      <w:r w:rsidRPr="00D919CB">
        <w:rPr>
          <w:rFonts w:ascii="Book Antiqua" w:hAnsi="Book Antiqua"/>
          <w:b/>
          <w:sz w:val="22"/>
          <w:szCs w:val="22"/>
        </w:rPr>
        <w:tab/>
      </w:r>
      <w:r w:rsidRPr="00D919CB">
        <w:rPr>
          <w:rFonts w:ascii="Book Antiqua" w:hAnsi="Book Antiqua"/>
          <w:bCs/>
          <w:sz w:val="22"/>
          <w:szCs w:val="22"/>
        </w:rPr>
        <w:t>tryb podstawowy</w:t>
      </w:r>
      <w:r>
        <w:rPr>
          <w:rFonts w:ascii="Book Antiqua" w:hAnsi="Book Antiqua"/>
          <w:b/>
          <w:sz w:val="22"/>
          <w:szCs w:val="22"/>
        </w:rPr>
        <w:t xml:space="preserve"> </w:t>
      </w:r>
      <w:r w:rsidRPr="006C2E3C">
        <w:rPr>
          <w:rFonts w:ascii="Book Antiqua" w:hAnsi="Book Antiqua"/>
          <w:sz w:val="22"/>
          <w:szCs w:val="22"/>
        </w:rPr>
        <w:t>bez negocjacji o wartości zamówienia nie przekraczającej progów unijnych o jakich stanowi art. 3 ustawy z 11 września 2019 r. - Prawo zamówień publicznych (Dz. U. z 2019 r. poz. 2019)</w:t>
      </w:r>
      <w:r>
        <w:rPr>
          <w:rFonts w:ascii="Book Antiqua" w:hAnsi="Book Antiqua"/>
          <w:sz w:val="22"/>
          <w:szCs w:val="22"/>
        </w:rPr>
        <w:t xml:space="preserve"> </w:t>
      </w:r>
    </w:p>
    <w:p w14:paraId="1D52DB2C" w14:textId="77777777" w:rsidR="00CA6B64" w:rsidRPr="00034617" w:rsidRDefault="00CA6B64" w:rsidP="00CA6B64">
      <w:pPr>
        <w:spacing w:before="240"/>
        <w:ind w:left="2268" w:hanging="2268"/>
        <w:jc w:val="both"/>
        <w:rPr>
          <w:rFonts w:ascii="Book Antiqua" w:hAnsi="Book Antiqua"/>
          <w:sz w:val="22"/>
          <w:szCs w:val="22"/>
        </w:rPr>
      </w:pPr>
      <w:r w:rsidRPr="00034617">
        <w:rPr>
          <w:rFonts w:ascii="Book Antiqua" w:hAnsi="Book Antiqua"/>
          <w:b/>
          <w:sz w:val="22"/>
          <w:szCs w:val="22"/>
        </w:rPr>
        <w:t>Zamawiający:</w:t>
      </w:r>
      <w:r w:rsidRPr="00034617">
        <w:rPr>
          <w:rFonts w:ascii="Book Antiqua" w:hAnsi="Book Antiqua"/>
          <w:b/>
          <w:sz w:val="22"/>
          <w:szCs w:val="22"/>
        </w:rPr>
        <w:tab/>
      </w:r>
      <w:r w:rsidRPr="00034617">
        <w:rPr>
          <w:rFonts w:ascii="Book Antiqua" w:hAnsi="Book Antiqua"/>
          <w:sz w:val="22"/>
          <w:szCs w:val="22"/>
        </w:rPr>
        <w:t>Gmina Toszek</w:t>
      </w:r>
    </w:p>
    <w:p w14:paraId="0EAEF477" w14:textId="77777777" w:rsidR="00CA6B64" w:rsidRDefault="00CA6B64" w:rsidP="00CA6B64">
      <w:pPr>
        <w:ind w:left="2268" w:hanging="2268"/>
        <w:jc w:val="both"/>
        <w:rPr>
          <w:rFonts w:ascii="Book Antiqua" w:hAnsi="Book Antiqua"/>
          <w:sz w:val="22"/>
          <w:szCs w:val="22"/>
        </w:rPr>
      </w:pPr>
      <w:r w:rsidRPr="00034617">
        <w:rPr>
          <w:rFonts w:ascii="Book Antiqua" w:hAnsi="Book Antiqua"/>
          <w:sz w:val="22"/>
          <w:szCs w:val="22"/>
        </w:rPr>
        <w:tab/>
      </w:r>
      <w:r>
        <w:rPr>
          <w:rFonts w:ascii="Book Antiqua" w:hAnsi="Book Antiqua"/>
          <w:sz w:val="22"/>
          <w:szCs w:val="22"/>
        </w:rPr>
        <w:t xml:space="preserve">Urząd Miejski w Toszku, </w:t>
      </w:r>
      <w:r w:rsidRPr="00034617">
        <w:rPr>
          <w:rFonts w:ascii="Book Antiqua" w:hAnsi="Book Antiqua"/>
          <w:sz w:val="22"/>
          <w:szCs w:val="22"/>
        </w:rPr>
        <w:t>ul. Bolesława Chrobrego 2, 44-180 Toszek</w:t>
      </w:r>
    </w:p>
    <w:p w14:paraId="68E525A9" w14:textId="77777777" w:rsidR="00CA6B64" w:rsidRDefault="00CA6B64" w:rsidP="00CA6B64">
      <w:pPr>
        <w:tabs>
          <w:tab w:val="left" w:pos="3360"/>
        </w:tabs>
        <w:rPr>
          <w:rFonts w:ascii="Book Antiqua" w:hAnsi="Book Antiqua"/>
          <w:b/>
          <w:sz w:val="28"/>
          <w:szCs w:val="28"/>
        </w:rPr>
      </w:pPr>
      <w:r>
        <w:rPr>
          <w:rFonts w:ascii="Book Antiqua" w:hAnsi="Book Antiqua"/>
          <w:b/>
          <w:sz w:val="28"/>
          <w:szCs w:val="28"/>
        </w:rPr>
        <w:tab/>
      </w:r>
    </w:p>
    <w:p w14:paraId="39E2B995" w14:textId="77777777" w:rsidR="00CA6B64" w:rsidRPr="008D531F" w:rsidRDefault="00CA6B64" w:rsidP="00CA6B64">
      <w:pPr>
        <w:tabs>
          <w:tab w:val="left" w:pos="3360"/>
        </w:tabs>
        <w:rPr>
          <w:rFonts w:ascii="Book Antiqua" w:hAnsi="Book Antiqua"/>
          <w:b/>
          <w:sz w:val="12"/>
          <w:szCs w:val="12"/>
        </w:rPr>
      </w:pPr>
    </w:p>
    <w:p w14:paraId="49F66644" w14:textId="77777777" w:rsidR="00CA6B64" w:rsidRPr="008D531F" w:rsidRDefault="00CA6B64" w:rsidP="00CA6B64">
      <w:pPr>
        <w:tabs>
          <w:tab w:val="left" w:pos="3360"/>
        </w:tabs>
        <w:rPr>
          <w:rFonts w:ascii="Book Antiqua" w:hAnsi="Book Antiqua"/>
          <w:b/>
          <w:sz w:val="12"/>
          <w:szCs w:val="12"/>
        </w:rPr>
      </w:pPr>
    </w:p>
    <w:p w14:paraId="0CBE1014" w14:textId="77777777" w:rsidR="00CA6B64" w:rsidRDefault="00CA6B64" w:rsidP="00CA6B64">
      <w:pPr>
        <w:jc w:val="center"/>
        <w:rPr>
          <w:rFonts w:ascii="Book Antiqua" w:hAnsi="Book Antiqua"/>
          <w:b/>
          <w:sz w:val="28"/>
          <w:szCs w:val="28"/>
        </w:rPr>
      </w:pPr>
      <w:r>
        <w:rPr>
          <w:rFonts w:ascii="Book Antiqua" w:hAnsi="Book Antiqua"/>
          <w:b/>
          <w:noProof/>
          <w:sz w:val="28"/>
          <w:szCs w:val="28"/>
        </w:rPr>
        <w:drawing>
          <wp:inline distT="0" distB="0" distL="0" distR="0" wp14:anchorId="79A93CBC" wp14:editId="6C8BE1DE">
            <wp:extent cx="1562100" cy="1876425"/>
            <wp:effectExtent l="0" t="0" r="0" b="9525"/>
            <wp:docPr id="1" name="Obraz 1" descr="herb Tosz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 Toszk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2100" cy="1876425"/>
                    </a:xfrm>
                    <a:prstGeom prst="rect">
                      <a:avLst/>
                    </a:prstGeom>
                    <a:noFill/>
                    <a:ln>
                      <a:noFill/>
                    </a:ln>
                  </pic:spPr>
                </pic:pic>
              </a:graphicData>
            </a:graphic>
          </wp:inline>
        </w:drawing>
      </w:r>
    </w:p>
    <w:p w14:paraId="727B8CC7" w14:textId="77777777" w:rsidR="00CA6B64" w:rsidRPr="008D531F" w:rsidRDefault="00CA6B64" w:rsidP="00CA6B64">
      <w:pPr>
        <w:jc w:val="center"/>
        <w:rPr>
          <w:rFonts w:ascii="Book Antiqua" w:hAnsi="Book Antiqua"/>
          <w:b/>
          <w:sz w:val="12"/>
          <w:szCs w:val="12"/>
        </w:rPr>
      </w:pPr>
    </w:p>
    <w:p w14:paraId="08D4B35F" w14:textId="77777777" w:rsidR="00CA6B64" w:rsidRDefault="00CA6B64" w:rsidP="00CA6B64">
      <w:pPr>
        <w:jc w:val="center"/>
        <w:rPr>
          <w:rFonts w:ascii="Book Antiqua" w:hAnsi="Book Antiqua"/>
          <w:b/>
          <w:sz w:val="12"/>
          <w:szCs w:val="12"/>
        </w:rPr>
      </w:pPr>
    </w:p>
    <w:p w14:paraId="62F1E767" w14:textId="77777777" w:rsidR="00CA6B64" w:rsidRPr="008D531F" w:rsidRDefault="00CA6B64" w:rsidP="00CA6B64">
      <w:pPr>
        <w:jc w:val="center"/>
        <w:rPr>
          <w:rFonts w:ascii="Book Antiqua" w:hAnsi="Book Antiqua"/>
          <w:b/>
          <w:sz w:val="12"/>
          <w:szCs w:val="12"/>
        </w:rPr>
      </w:pPr>
    </w:p>
    <w:p w14:paraId="7547347B" w14:textId="77777777" w:rsidR="00CA6B64" w:rsidRDefault="00CA6B64" w:rsidP="00CA6B64">
      <w:pPr>
        <w:jc w:val="center"/>
        <w:rPr>
          <w:rFonts w:ascii="Book Antiqua" w:hAnsi="Book Antiqua" w:cs="Tahoma"/>
          <w:b/>
          <w:sz w:val="30"/>
          <w:szCs w:val="30"/>
        </w:rPr>
      </w:pPr>
      <w:r w:rsidRPr="00E259B5">
        <w:rPr>
          <w:rFonts w:ascii="Book Antiqua" w:hAnsi="Book Antiqua" w:cs="Tahoma"/>
          <w:b/>
          <w:sz w:val="30"/>
          <w:szCs w:val="30"/>
        </w:rPr>
        <w:t>SPECYFIKACJA WARUNKÓW ZAMÓWIENIA</w:t>
      </w:r>
    </w:p>
    <w:p w14:paraId="47B53943" w14:textId="77777777" w:rsidR="00CA6B64" w:rsidRDefault="00CA6B64" w:rsidP="00CA6B64">
      <w:pPr>
        <w:jc w:val="center"/>
        <w:rPr>
          <w:rFonts w:ascii="Book Antiqua" w:hAnsi="Book Antiqua" w:cs="Tahoma"/>
          <w:b/>
          <w:sz w:val="12"/>
          <w:szCs w:val="12"/>
        </w:rPr>
      </w:pPr>
    </w:p>
    <w:p w14:paraId="0E628C72" w14:textId="77777777" w:rsidR="00CA6B64" w:rsidRDefault="00CA6B64" w:rsidP="00CA6B64">
      <w:pPr>
        <w:jc w:val="center"/>
        <w:rPr>
          <w:rFonts w:ascii="Book Antiqua" w:hAnsi="Book Antiqua" w:cs="Tahoma"/>
          <w:b/>
          <w:sz w:val="12"/>
          <w:szCs w:val="12"/>
        </w:rPr>
      </w:pPr>
    </w:p>
    <w:p w14:paraId="3068BA65" w14:textId="77777777" w:rsidR="00CA6B64" w:rsidRPr="008D531F" w:rsidRDefault="00CA6B64" w:rsidP="00720FB5">
      <w:pPr>
        <w:rPr>
          <w:rFonts w:ascii="Book Antiqua" w:hAnsi="Book Antiqua" w:cs="Tahoma"/>
          <w:b/>
          <w:sz w:val="12"/>
          <w:szCs w:val="12"/>
        </w:rPr>
      </w:pPr>
    </w:p>
    <w:p w14:paraId="3CC38863" w14:textId="3A0E8911" w:rsidR="00CA6B64" w:rsidRDefault="00CA6B64" w:rsidP="00CA6B64">
      <w:pPr>
        <w:spacing w:after="240" w:line="360" w:lineRule="auto"/>
        <w:jc w:val="center"/>
        <w:rPr>
          <w:rFonts w:ascii="Book Antiqua" w:hAnsi="Book Antiqua" w:cs="Tahoma"/>
          <w:b/>
        </w:rPr>
      </w:pPr>
      <w:r w:rsidRPr="002701B2">
        <w:rPr>
          <w:rFonts w:ascii="Book Antiqua" w:hAnsi="Book Antiqua" w:cs="Tahoma"/>
          <w:b/>
        </w:rPr>
        <w:t>Nazwa zamówienia:</w:t>
      </w:r>
    </w:p>
    <w:p w14:paraId="3B60E4CA" w14:textId="77777777" w:rsidR="00720FB5" w:rsidRPr="000154C0" w:rsidRDefault="00720FB5" w:rsidP="00720FB5">
      <w:pPr>
        <w:keepNext/>
        <w:keepLines/>
        <w:spacing w:line="252" w:lineRule="auto"/>
        <w:ind w:left="10" w:hanging="10"/>
        <w:jc w:val="center"/>
        <w:outlineLvl w:val="0"/>
        <w:rPr>
          <w:rFonts w:ascii="Book Antiqua" w:eastAsia="Calibri" w:hAnsi="Book Antiqua" w:cs="Calibri"/>
          <w:b/>
          <w:color w:val="000000"/>
          <w:sz w:val="24"/>
          <w:szCs w:val="24"/>
          <w:lang w:val="en-US"/>
        </w:rPr>
      </w:pPr>
      <w:r w:rsidRPr="000154C0">
        <w:rPr>
          <w:rFonts w:ascii="Book Antiqua" w:eastAsia="Calibri" w:hAnsi="Book Antiqua" w:cs="Calibri"/>
          <w:b/>
          <w:color w:val="000000"/>
          <w:sz w:val="24"/>
          <w:szCs w:val="24"/>
          <w:lang w:val="en-US"/>
        </w:rPr>
        <w:t>Dostawa ciężkiego samochodu ratowniczo-gaśniczego z napędem 4x4/6x6* dla Ochotniczej Straży Pożarnej w Toszku w ramach zapewnienie gotowości bojowej jednostki ochrony przeciwpożarowej włączonej do krajowego systemu ratowniczo – gaśniczego.</w:t>
      </w:r>
    </w:p>
    <w:p w14:paraId="5AAD3055" w14:textId="77777777" w:rsidR="00720FB5" w:rsidRDefault="00720FB5" w:rsidP="00CA6B64">
      <w:pPr>
        <w:spacing w:after="240" w:line="360" w:lineRule="auto"/>
        <w:jc w:val="center"/>
        <w:rPr>
          <w:rFonts w:ascii="Book Antiqua" w:hAnsi="Book Antiqua" w:cs="Tahoma"/>
          <w:b/>
        </w:rPr>
      </w:pPr>
    </w:p>
    <w:p w14:paraId="71004A7A" w14:textId="77777777" w:rsidR="0091546A" w:rsidRPr="0091546A" w:rsidRDefault="0091546A" w:rsidP="00720FB5">
      <w:pPr>
        <w:spacing w:line="360" w:lineRule="auto"/>
        <w:rPr>
          <w:rFonts w:ascii="Book Antiqua" w:hAnsi="Book Antiqua"/>
          <w:b/>
          <w:sz w:val="24"/>
          <w:szCs w:val="24"/>
        </w:rPr>
      </w:pPr>
    </w:p>
    <w:p w14:paraId="72C15A94" w14:textId="77777777" w:rsidR="00CA6B64" w:rsidRPr="002701B2" w:rsidRDefault="00CA6B64" w:rsidP="00CA6B64">
      <w:pPr>
        <w:tabs>
          <w:tab w:val="left" w:pos="705"/>
        </w:tabs>
        <w:spacing w:line="276" w:lineRule="auto"/>
        <w:jc w:val="both"/>
        <w:rPr>
          <w:rFonts w:ascii="Book Antiqua" w:hAnsi="Book Antiqua" w:cs="Tahoma"/>
          <w:bCs/>
          <w:iCs/>
          <w:sz w:val="22"/>
          <w:szCs w:val="22"/>
        </w:rPr>
      </w:pPr>
      <w:r w:rsidRPr="002701B2">
        <w:rPr>
          <w:rFonts w:ascii="Book Antiqua" w:hAnsi="Book Antiqua" w:cs="Tahoma"/>
          <w:bCs/>
          <w:iCs/>
          <w:sz w:val="22"/>
          <w:szCs w:val="22"/>
        </w:rPr>
        <w:t>Przedmiotowe postępowanie prowadzone jest przy użyciu środków komunikacji elektronicznej. Składanie ofert następuje za pośrednictwem platformy zakupowej dostępnej pod adresem internetowym</w:t>
      </w:r>
      <w:r>
        <w:rPr>
          <w:rFonts w:ascii="Book Antiqua" w:hAnsi="Book Antiqua" w:cs="Tahoma"/>
          <w:bCs/>
          <w:iCs/>
          <w:sz w:val="22"/>
          <w:szCs w:val="22"/>
        </w:rPr>
        <w:t>:</w:t>
      </w:r>
      <w:bookmarkStart w:id="0" w:name="_Hlk63069528"/>
      <w:r>
        <w:rPr>
          <w:rFonts w:ascii="Book Antiqua" w:hAnsi="Book Antiqua" w:cs="Tahoma"/>
          <w:bCs/>
          <w:iCs/>
          <w:sz w:val="22"/>
          <w:szCs w:val="22"/>
        </w:rPr>
        <w:t xml:space="preserve"> </w:t>
      </w:r>
      <w:bookmarkStart w:id="1" w:name="_Hlk63071217"/>
      <w:r>
        <w:rPr>
          <w:sz w:val="24"/>
          <w:szCs w:val="24"/>
        </w:rPr>
        <w:fldChar w:fldCharType="begin"/>
      </w:r>
      <w:r>
        <w:instrText xml:space="preserve"> HYPERLINK "https://platformazakupowa.pl/pn/toszek" </w:instrText>
      </w:r>
      <w:r>
        <w:rPr>
          <w:sz w:val="24"/>
          <w:szCs w:val="24"/>
        </w:rPr>
        <w:fldChar w:fldCharType="separate"/>
      </w:r>
      <w:r w:rsidRPr="003A2A58">
        <w:rPr>
          <w:rStyle w:val="Hipercze"/>
          <w:rFonts w:ascii="Book Antiqua" w:hAnsi="Book Antiqua" w:cs="Tahoma"/>
          <w:b/>
          <w:iCs/>
          <w:sz w:val="22"/>
          <w:szCs w:val="22"/>
        </w:rPr>
        <w:t>https://platformazakupowa.pl/pn/toszek</w:t>
      </w:r>
      <w:r>
        <w:rPr>
          <w:rStyle w:val="Hipercze"/>
          <w:rFonts w:ascii="Book Antiqua" w:hAnsi="Book Antiqua" w:cs="Tahoma"/>
          <w:b/>
          <w:iCs/>
          <w:sz w:val="22"/>
          <w:szCs w:val="22"/>
        </w:rPr>
        <w:fldChar w:fldCharType="end"/>
      </w:r>
      <w:bookmarkEnd w:id="0"/>
      <w:bookmarkEnd w:id="1"/>
    </w:p>
    <w:p w14:paraId="7EBCE6DC" w14:textId="77777777" w:rsidR="00CA6B64" w:rsidRDefault="00CA6B64" w:rsidP="00CA6B64">
      <w:pPr>
        <w:tabs>
          <w:tab w:val="left" w:pos="705"/>
        </w:tabs>
        <w:rPr>
          <w:rFonts w:ascii="Book Antiqua" w:hAnsi="Book Antiqua" w:cs="Tahoma"/>
          <w:bCs/>
          <w:iCs/>
          <w:sz w:val="16"/>
          <w:szCs w:val="16"/>
        </w:rPr>
      </w:pPr>
    </w:p>
    <w:p w14:paraId="2FF172F2" w14:textId="77777777" w:rsidR="00CA6B64" w:rsidRDefault="00CA6B64" w:rsidP="00CA6B64">
      <w:pPr>
        <w:tabs>
          <w:tab w:val="left" w:pos="705"/>
        </w:tabs>
        <w:rPr>
          <w:rFonts w:ascii="Book Antiqua" w:hAnsi="Book Antiqua" w:cs="Tahoma"/>
          <w:bCs/>
          <w:iCs/>
          <w:sz w:val="16"/>
          <w:szCs w:val="16"/>
        </w:rPr>
      </w:pPr>
    </w:p>
    <w:p w14:paraId="5CD36C7A" w14:textId="77777777" w:rsidR="00CA6B64" w:rsidRDefault="00CA6B64" w:rsidP="00CA6B64">
      <w:pPr>
        <w:tabs>
          <w:tab w:val="left" w:pos="705"/>
        </w:tabs>
        <w:rPr>
          <w:rFonts w:ascii="Book Antiqua" w:hAnsi="Book Antiqua" w:cs="Tahoma"/>
        </w:rPr>
      </w:pPr>
      <w:r>
        <w:rPr>
          <w:rFonts w:ascii="Book Antiqua" w:hAnsi="Book Antiqua" w:cs="Tahoma"/>
        </w:rPr>
        <w:tab/>
        <w:t xml:space="preserve">      </w:t>
      </w:r>
    </w:p>
    <w:p w14:paraId="35F577DC" w14:textId="77777777" w:rsidR="00CA6B64" w:rsidRDefault="00CA6B64" w:rsidP="00CA6B64">
      <w:pPr>
        <w:tabs>
          <w:tab w:val="left" w:pos="705"/>
        </w:tabs>
        <w:rPr>
          <w:rFonts w:ascii="Book Antiqua" w:hAnsi="Book Antiqua" w:cs="Tahoma"/>
        </w:rPr>
      </w:pPr>
    </w:p>
    <w:p w14:paraId="25041036" w14:textId="539AD8B1" w:rsidR="00CA6B64" w:rsidRDefault="00CA6B64" w:rsidP="00CA6B64">
      <w:pPr>
        <w:spacing w:after="120"/>
        <w:jc w:val="center"/>
        <w:rPr>
          <w:rFonts w:ascii="Book Antiqua" w:hAnsi="Book Antiqua" w:cs="Tahoma"/>
          <w:sz w:val="22"/>
          <w:szCs w:val="22"/>
        </w:rPr>
      </w:pPr>
      <w:r>
        <w:rPr>
          <w:rFonts w:ascii="Book Antiqua" w:hAnsi="Book Antiqua" w:cs="Tahoma"/>
          <w:sz w:val="22"/>
          <w:szCs w:val="22"/>
        </w:rPr>
        <w:t xml:space="preserve">Toszek, dnia </w:t>
      </w:r>
      <w:r w:rsidR="00A57B54">
        <w:rPr>
          <w:rFonts w:ascii="Book Antiqua" w:hAnsi="Book Antiqua" w:cs="Tahoma"/>
          <w:sz w:val="22"/>
          <w:szCs w:val="22"/>
        </w:rPr>
        <w:t>19.08</w:t>
      </w:r>
      <w:r>
        <w:rPr>
          <w:rFonts w:ascii="Book Antiqua" w:hAnsi="Book Antiqua" w:cs="Tahoma"/>
          <w:sz w:val="22"/>
          <w:szCs w:val="22"/>
        </w:rPr>
        <w:t>.2021 r.</w:t>
      </w:r>
      <w:r>
        <w:rPr>
          <w:rFonts w:ascii="Book Antiqua" w:hAnsi="Book Antiqua" w:cs="Tahoma"/>
          <w:sz w:val="22"/>
          <w:szCs w:val="22"/>
        </w:rPr>
        <w:tab/>
      </w:r>
    </w:p>
    <w:p w14:paraId="27EEA091" w14:textId="77777777" w:rsidR="00CA6B64" w:rsidRPr="00FD5BD3" w:rsidRDefault="00CA6B64" w:rsidP="00CA6B64">
      <w:pPr>
        <w:spacing w:after="120"/>
        <w:jc w:val="center"/>
        <w:rPr>
          <w:rFonts w:ascii="Book Antiqua" w:hAnsi="Book Antiqua" w:cs="Tahoma"/>
        </w:rPr>
      </w:pPr>
      <w:r>
        <w:rPr>
          <w:rFonts w:ascii="Book Antiqua" w:hAnsi="Book Antiqua" w:cs="Tahoma"/>
          <w:sz w:val="22"/>
          <w:szCs w:val="22"/>
        </w:rPr>
        <w:t>……….</w:t>
      </w:r>
      <w:r>
        <w:rPr>
          <w:rFonts w:ascii="Book Antiqua" w:hAnsi="Book Antiqua" w:cs="Tahoma"/>
        </w:rPr>
        <w:t>…………………………</w:t>
      </w:r>
    </w:p>
    <w:p w14:paraId="7F6A57DA" w14:textId="7C373FCC" w:rsidR="00CA6B64" w:rsidRPr="0046590C" w:rsidRDefault="00CA6B64" w:rsidP="0046590C">
      <w:pPr>
        <w:jc w:val="center"/>
        <w:rPr>
          <w:rFonts w:ascii="Book Antiqua" w:hAnsi="Book Antiqua" w:cs="Tahoma"/>
          <w:i/>
          <w:sz w:val="18"/>
          <w:szCs w:val="18"/>
        </w:rPr>
      </w:pPr>
      <w:r w:rsidRPr="00272C2A">
        <w:rPr>
          <w:rFonts w:ascii="Book Antiqua" w:hAnsi="Book Antiqua" w:cs="Tahoma"/>
          <w:i/>
          <w:sz w:val="18"/>
          <w:szCs w:val="18"/>
        </w:rPr>
        <w:lastRenderedPageBreak/>
        <w:t>/data i podpis Kierownika Zamawiającego lub osoby upoważnionej</w:t>
      </w:r>
      <w:r w:rsidR="00DE4DF8">
        <w:rPr>
          <w:rFonts w:ascii="Book Antiqua" w:hAnsi="Book Antiqua" w:cs="Tahoma"/>
          <w:i/>
          <w:sz w:val="18"/>
          <w:szCs w:val="18"/>
        </w:rPr>
        <w:t>/</w:t>
      </w:r>
    </w:p>
    <w:p w14:paraId="55D5187E" w14:textId="77777777" w:rsidR="00CA6B64" w:rsidRDefault="00CA6B64" w:rsidP="00DE4DF8">
      <w:pPr>
        <w:spacing w:line="288" w:lineRule="auto"/>
        <w:ind w:right="28"/>
        <w:rPr>
          <w:rFonts w:ascii="Trebuchet MS" w:hAnsi="Trebuchet MS" w:cs="Arial"/>
          <w:b/>
        </w:rPr>
      </w:pPr>
    </w:p>
    <w:p w14:paraId="5C20ECCC" w14:textId="743CA6BA" w:rsidR="005064DB" w:rsidRPr="00103E2D" w:rsidRDefault="005064DB" w:rsidP="009E5AE8">
      <w:pPr>
        <w:spacing w:line="288" w:lineRule="auto"/>
        <w:ind w:right="28"/>
        <w:jc w:val="center"/>
        <w:rPr>
          <w:rFonts w:ascii="Book Antiqua" w:hAnsi="Book Antiqua" w:cs="Arial"/>
          <w:b/>
          <w:sz w:val="22"/>
          <w:szCs w:val="22"/>
        </w:rPr>
      </w:pPr>
      <w:r w:rsidRPr="00103E2D">
        <w:rPr>
          <w:rFonts w:ascii="Book Antiqua" w:hAnsi="Book Antiqua" w:cs="Arial"/>
          <w:b/>
          <w:sz w:val="22"/>
          <w:szCs w:val="22"/>
        </w:rPr>
        <w:t>POSTANOWIENIA</w:t>
      </w:r>
      <w:r w:rsidR="009E5AE8" w:rsidRPr="00103E2D">
        <w:rPr>
          <w:rFonts w:ascii="Book Antiqua" w:hAnsi="Book Antiqua" w:cs="Arial"/>
          <w:b/>
          <w:sz w:val="22"/>
          <w:szCs w:val="22"/>
        </w:rPr>
        <w:t xml:space="preserve"> </w:t>
      </w:r>
      <w:r w:rsidR="00A6503E" w:rsidRPr="00103E2D">
        <w:rPr>
          <w:rFonts w:ascii="Book Antiqua" w:hAnsi="Book Antiqua" w:cs="Arial"/>
          <w:b/>
          <w:sz w:val="22"/>
          <w:szCs w:val="22"/>
        </w:rPr>
        <w:t xml:space="preserve">SPECYFIKACJI </w:t>
      </w:r>
      <w:r w:rsidR="003616AB" w:rsidRPr="00103E2D">
        <w:rPr>
          <w:rFonts w:ascii="Book Antiqua" w:hAnsi="Book Antiqua" w:cs="Arial"/>
          <w:b/>
          <w:sz w:val="22"/>
          <w:szCs w:val="22"/>
        </w:rPr>
        <w:t xml:space="preserve">WARUNKÓW </w:t>
      </w:r>
      <w:r w:rsidRPr="00103E2D">
        <w:rPr>
          <w:rFonts w:ascii="Book Antiqua" w:hAnsi="Book Antiqua" w:cs="Arial"/>
          <w:b/>
          <w:sz w:val="22"/>
          <w:szCs w:val="22"/>
        </w:rPr>
        <w:t>ZAMÓWIENIA</w:t>
      </w:r>
    </w:p>
    <w:p w14:paraId="76292C38" w14:textId="77777777" w:rsidR="005064DB" w:rsidRPr="00103E2D" w:rsidRDefault="00A6503E" w:rsidP="00804A50">
      <w:pPr>
        <w:spacing w:line="288" w:lineRule="auto"/>
        <w:ind w:right="28"/>
        <w:jc w:val="center"/>
        <w:rPr>
          <w:rFonts w:ascii="Book Antiqua" w:hAnsi="Book Antiqua" w:cs="Arial"/>
          <w:b/>
          <w:sz w:val="22"/>
          <w:szCs w:val="22"/>
        </w:rPr>
      </w:pPr>
      <w:r w:rsidRPr="00103E2D">
        <w:rPr>
          <w:rFonts w:ascii="Book Antiqua" w:hAnsi="Book Antiqua" w:cs="Arial"/>
          <w:b/>
          <w:sz w:val="22"/>
          <w:szCs w:val="22"/>
        </w:rPr>
        <w:t>(S</w:t>
      </w:r>
      <w:r w:rsidR="005064DB" w:rsidRPr="00103E2D">
        <w:rPr>
          <w:rFonts w:ascii="Book Antiqua" w:hAnsi="Book Antiqua" w:cs="Arial"/>
          <w:b/>
          <w:sz w:val="22"/>
          <w:szCs w:val="22"/>
        </w:rPr>
        <w:t>WZ)</w:t>
      </w:r>
    </w:p>
    <w:p w14:paraId="24925695" w14:textId="77777777" w:rsidR="00594660" w:rsidRPr="00103E2D" w:rsidRDefault="00594660" w:rsidP="00804A50">
      <w:pPr>
        <w:spacing w:line="288" w:lineRule="auto"/>
        <w:ind w:right="28"/>
        <w:jc w:val="both"/>
        <w:rPr>
          <w:rFonts w:ascii="Book Antiqua" w:hAnsi="Book Antiqua" w:cs="Arial"/>
          <w:sz w:val="22"/>
          <w:szCs w:val="22"/>
        </w:rPr>
      </w:pPr>
    </w:p>
    <w:p w14:paraId="1D105DE2" w14:textId="77777777" w:rsidR="005E34BF" w:rsidRPr="00103E2D" w:rsidRDefault="00594660" w:rsidP="00804A50">
      <w:pPr>
        <w:spacing w:line="288" w:lineRule="auto"/>
        <w:ind w:right="28"/>
        <w:jc w:val="both"/>
        <w:rPr>
          <w:rFonts w:ascii="Book Antiqua" w:hAnsi="Book Antiqua" w:cs="Arial"/>
          <w:sz w:val="22"/>
          <w:szCs w:val="22"/>
        </w:rPr>
      </w:pPr>
      <w:r w:rsidRPr="00103E2D">
        <w:rPr>
          <w:rFonts w:ascii="Book Antiqua" w:hAnsi="Book Antiqua" w:cs="Arial"/>
          <w:b/>
          <w:sz w:val="22"/>
          <w:szCs w:val="22"/>
        </w:rPr>
        <w:t>Informacja ogólna:</w:t>
      </w:r>
      <w:r w:rsidRPr="00103E2D">
        <w:rPr>
          <w:rFonts w:ascii="Book Antiqua" w:hAnsi="Book Antiqua" w:cs="Arial"/>
          <w:sz w:val="22"/>
          <w:szCs w:val="22"/>
        </w:rPr>
        <w:t xml:space="preserve"> w treści SWZ przyjęto następującą numerację:</w:t>
      </w:r>
    </w:p>
    <w:p w14:paraId="31C1A726" w14:textId="1D8020DE" w:rsidR="00246FB5" w:rsidRPr="00103E2D" w:rsidRDefault="00594660" w:rsidP="00125C4D">
      <w:pPr>
        <w:pStyle w:val="Akapitzlist"/>
        <w:numPr>
          <w:ilvl w:val="0"/>
          <w:numId w:val="55"/>
        </w:numPr>
        <w:spacing w:line="288" w:lineRule="auto"/>
        <w:ind w:right="28"/>
        <w:jc w:val="both"/>
        <w:rPr>
          <w:rFonts w:ascii="Book Antiqua" w:hAnsi="Book Antiqua" w:cs="Arial"/>
          <w:sz w:val="22"/>
          <w:szCs w:val="22"/>
        </w:rPr>
      </w:pPr>
      <w:r w:rsidRPr="00103E2D">
        <w:rPr>
          <w:rFonts w:ascii="Book Antiqua" w:hAnsi="Book Antiqua" w:cs="Arial"/>
          <w:sz w:val="22"/>
          <w:szCs w:val="22"/>
        </w:rPr>
        <w:t xml:space="preserve">rozdziały </w:t>
      </w:r>
      <w:r w:rsidR="00246FB5" w:rsidRPr="00103E2D">
        <w:rPr>
          <w:rFonts w:ascii="Book Antiqua" w:hAnsi="Book Antiqua" w:cs="Arial"/>
          <w:sz w:val="22"/>
          <w:szCs w:val="22"/>
        </w:rPr>
        <w:t xml:space="preserve">- </w:t>
      </w:r>
      <w:r w:rsidRPr="00103E2D">
        <w:rPr>
          <w:rFonts w:ascii="Book Antiqua" w:hAnsi="Book Antiqua" w:cs="Arial"/>
          <w:sz w:val="22"/>
          <w:szCs w:val="22"/>
        </w:rPr>
        <w:t>np. Rozdział I</w:t>
      </w:r>
    </w:p>
    <w:p w14:paraId="6D363152" w14:textId="0F7D8797" w:rsidR="00246FB5" w:rsidRPr="00103E2D" w:rsidRDefault="00594660" w:rsidP="00125C4D">
      <w:pPr>
        <w:pStyle w:val="Akapitzlist"/>
        <w:numPr>
          <w:ilvl w:val="0"/>
          <w:numId w:val="55"/>
        </w:numPr>
        <w:spacing w:line="288" w:lineRule="auto"/>
        <w:ind w:right="28"/>
        <w:jc w:val="both"/>
        <w:rPr>
          <w:rFonts w:ascii="Book Antiqua" w:hAnsi="Book Antiqua" w:cs="Arial"/>
          <w:sz w:val="22"/>
          <w:szCs w:val="22"/>
        </w:rPr>
      </w:pPr>
      <w:r w:rsidRPr="00103E2D">
        <w:rPr>
          <w:rFonts w:ascii="Book Antiqua" w:hAnsi="Book Antiqua" w:cs="Arial"/>
          <w:sz w:val="22"/>
          <w:szCs w:val="22"/>
        </w:rPr>
        <w:t>ustępy</w:t>
      </w:r>
      <w:r w:rsidR="00246FB5" w:rsidRPr="00103E2D">
        <w:rPr>
          <w:rFonts w:ascii="Book Antiqua" w:hAnsi="Book Antiqua" w:cs="Arial"/>
          <w:sz w:val="22"/>
          <w:szCs w:val="22"/>
        </w:rPr>
        <w:t xml:space="preserve"> - np. Rozdział II ust. 1 lub Rozdział V ust. 1.1. lub Rozdział XI ust. 3.4.1.</w:t>
      </w:r>
    </w:p>
    <w:p w14:paraId="530F12CB" w14:textId="38E2CC29" w:rsidR="00246FB5" w:rsidRPr="00103E2D" w:rsidRDefault="00594660" w:rsidP="00125C4D">
      <w:pPr>
        <w:pStyle w:val="Akapitzlist"/>
        <w:numPr>
          <w:ilvl w:val="0"/>
          <w:numId w:val="55"/>
        </w:numPr>
        <w:spacing w:line="288" w:lineRule="auto"/>
        <w:ind w:right="28"/>
        <w:jc w:val="both"/>
        <w:rPr>
          <w:rFonts w:ascii="Book Antiqua" w:hAnsi="Book Antiqua" w:cs="Arial"/>
          <w:sz w:val="22"/>
          <w:szCs w:val="22"/>
        </w:rPr>
      </w:pPr>
      <w:r w:rsidRPr="00103E2D">
        <w:rPr>
          <w:rFonts w:ascii="Book Antiqua" w:hAnsi="Book Antiqua" w:cs="Arial"/>
          <w:sz w:val="22"/>
          <w:szCs w:val="22"/>
        </w:rPr>
        <w:t>punkty</w:t>
      </w:r>
      <w:r w:rsidR="00246FB5" w:rsidRPr="00103E2D">
        <w:rPr>
          <w:rFonts w:ascii="Book Antiqua" w:hAnsi="Book Antiqua" w:cs="Arial"/>
          <w:sz w:val="22"/>
          <w:szCs w:val="22"/>
        </w:rPr>
        <w:t xml:space="preserve"> - np. Rozdział VI ust. 1 pkt 1) i pkt 2)</w:t>
      </w:r>
    </w:p>
    <w:p w14:paraId="0450E744" w14:textId="24196B38" w:rsidR="00F57082" w:rsidRPr="00103E2D" w:rsidRDefault="00594660" w:rsidP="00125C4D">
      <w:pPr>
        <w:pStyle w:val="Akapitzlist"/>
        <w:numPr>
          <w:ilvl w:val="0"/>
          <w:numId w:val="55"/>
        </w:numPr>
        <w:spacing w:line="288" w:lineRule="auto"/>
        <w:ind w:right="28"/>
        <w:jc w:val="both"/>
        <w:rPr>
          <w:rFonts w:ascii="Book Antiqua" w:hAnsi="Book Antiqua" w:cs="Arial"/>
          <w:sz w:val="22"/>
          <w:szCs w:val="22"/>
        </w:rPr>
      </w:pPr>
      <w:r w:rsidRPr="00103E2D">
        <w:rPr>
          <w:rFonts w:ascii="Book Antiqua" w:hAnsi="Book Antiqua" w:cs="Arial"/>
          <w:sz w:val="22"/>
          <w:szCs w:val="22"/>
        </w:rPr>
        <w:t>litery</w:t>
      </w:r>
      <w:r w:rsidR="00246FB5" w:rsidRPr="00103E2D">
        <w:rPr>
          <w:rFonts w:ascii="Book Antiqua" w:hAnsi="Book Antiqua" w:cs="Arial"/>
          <w:sz w:val="22"/>
          <w:szCs w:val="22"/>
        </w:rPr>
        <w:t xml:space="preserve"> – np. Rozdział XI ust. 2.1. pkt 1) lit.</w:t>
      </w:r>
      <w:r w:rsidR="00921A0C" w:rsidRPr="00103E2D">
        <w:rPr>
          <w:rFonts w:ascii="Book Antiqua" w:hAnsi="Book Antiqua" w:cs="Arial"/>
          <w:sz w:val="22"/>
          <w:szCs w:val="22"/>
        </w:rPr>
        <w:t xml:space="preserve"> </w:t>
      </w:r>
      <w:r w:rsidR="00246FB5" w:rsidRPr="00103E2D">
        <w:rPr>
          <w:rFonts w:ascii="Book Antiqua" w:hAnsi="Book Antiqua" w:cs="Arial"/>
          <w:sz w:val="22"/>
          <w:szCs w:val="22"/>
        </w:rPr>
        <w:t>a)</w:t>
      </w:r>
    </w:p>
    <w:p w14:paraId="41E42813" w14:textId="695AFCE9" w:rsidR="007D658F" w:rsidRPr="00103E2D" w:rsidRDefault="007D658F" w:rsidP="00804A50">
      <w:pPr>
        <w:spacing w:line="288" w:lineRule="auto"/>
        <w:ind w:right="28"/>
        <w:jc w:val="both"/>
        <w:rPr>
          <w:rFonts w:ascii="Book Antiqua" w:hAnsi="Book Antiqua" w:cs="Arial"/>
          <w:sz w:val="22"/>
          <w:szCs w:val="22"/>
        </w:rPr>
      </w:pPr>
    </w:p>
    <w:p w14:paraId="092FAB09" w14:textId="77777777" w:rsidR="009253E6" w:rsidRPr="00103E2D" w:rsidRDefault="009253E6" w:rsidP="00804A50">
      <w:pPr>
        <w:spacing w:line="288" w:lineRule="auto"/>
        <w:ind w:right="28"/>
        <w:jc w:val="both"/>
        <w:rPr>
          <w:rFonts w:ascii="Book Antiqua" w:hAnsi="Book Antiqua" w:cs="Arial"/>
          <w:sz w:val="22"/>
          <w:szCs w:val="22"/>
        </w:rPr>
      </w:pPr>
    </w:p>
    <w:p w14:paraId="505DFD19" w14:textId="77777777" w:rsidR="00B4667B" w:rsidRPr="00103E2D" w:rsidRDefault="005064DB" w:rsidP="00804A50">
      <w:pPr>
        <w:pStyle w:val="Nagwek2"/>
        <w:ind w:firstLine="0"/>
        <w:rPr>
          <w:rFonts w:ascii="Book Antiqua" w:hAnsi="Book Antiqua"/>
          <w:sz w:val="22"/>
          <w:szCs w:val="22"/>
        </w:rPr>
      </w:pPr>
      <w:r w:rsidRPr="00103E2D">
        <w:rPr>
          <w:rFonts w:ascii="Book Antiqua" w:hAnsi="Book Antiqua"/>
          <w:sz w:val="22"/>
          <w:szCs w:val="22"/>
        </w:rPr>
        <w:t>ROZDZIA</w:t>
      </w:r>
      <w:r w:rsidR="00B4667B" w:rsidRPr="00103E2D">
        <w:rPr>
          <w:rFonts w:ascii="Book Antiqua" w:hAnsi="Book Antiqua"/>
          <w:sz w:val="22"/>
          <w:szCs w:val="22"/>
        </w:rPr>
        <w:t>Ł I</w:t>
      </w:r>
    </w:p>
    <w:p w14:paraId="40C3799B" w14:textId="40DB3AE7" w:rsidR="00B4667B" w:rsidRPr="00103E2D" w:rsidRDefault="005064DB" w:rsidP="00804A50">
      <w:pPr>
        <w:pStyle w:val="Nagwek2"/>
        <w:ind w:firstLine="0"/>
        <w:rPr>
          <w:rFonts w:ascii="Book Antiqua" w:hAnsi="Book Antiqua"/>
          <w:sz w:val="22"/>
          <w:szCs w:val="22"/>
        </w:rPr>
      </w:pPr>
      <w:r w:rsidRPr="00103E2D">
        <w:rPr>
          <w:rFonts w:ascii="Book Antiqua" w:hAnsi="Book Antiqua"/>
          <w:sz w:val="22"/>
          <w:szCs w:val="22"/>
        </w:rPr>
        <w:t>ZAMAWIAJĄCY (NAZWA I ADRES</w:t>
      </w:r>
      <w:r w:rsidR="00A6503E" w:rsidRPr="00103E2D">
        <w:rPr>
          <w:rFonts w:ascii="Book Antiqua" w:hAnsi="Book Antiqua"/>
          <w:sz w:val="22"/>
          <w:szCs w:val="22"/>
        </w:rPr>
        <w:t xml:space="preserve"> ORAZ INNE DANE TELEINFORMATYCZNE</w:t>
      </w:r>
      <w:r w:rsidRPr="00103E2D">
        <w:rPr>
          <w:rFonts w:ascii="Book Antiqua" w:hAnsi="Book Antiqua"/>
          <w:sz w:val="22"/>
          <w:szCs w:val="22"/>
        </w:rPr>
        <w:t>)</w:t>
      </w:r>
    </w:p>
    <w:p w14:paraId="261CFAC3" w14:textId="77777777" w:rsidR="00A6503E" w:rsidRPr="00103E2D" w:rsidRDefault="00A6503E" w:rsidP="00804A50">
      <w:pPr>
        <w:tabs>
          <w:tab w:val="left" w:pos="567"/>
        </w:tabs>
        <w:spacing w:line="288" w:lineRule="auto"/>
        <w:ind w:right="28"/>
        <w:jc w:val="both"/>
        <w:rPr>
          <w:rFonts w:ascii="Book Antiqua" w:hAnsi="Book Antiqua" w:cs="Arial"/>
          <w:b/>
          <w:sz w:val="22"/>
          <w:szCs w:val="22"/>
        </w:rPr>
      </w:pPr>
    </w:p>
    <w:p w14:paraId="3B8FE929" w14:textId="77777777" w:rsidR="00CA6B64" w:rsidRPr="003A2A58" w:rsidRDefault="00CA6B64" w:rsidP="00CA6B64">
      <w:pPr>
        <w:spacing w:line="360" w:lineRule="auto"/>
        <w:jc w:val="both"/>
        <w:rPr>
          <w:rFonts w:ascii="Book Antiqua" w:hAnsi="Book Antiqua" w:cs="Arial"/>
          <w:b/>
          <w:sz w:val="22"/>
          <w:szCs w:val="22"/>
        </w:rPr>
      </w:pPr>
      <w:r w:rsidRPr="003A2A58">
        <w:rPr>
          <w:rFonts w:ascii="Book Antiqua" w:hAnsi="Book Antiqua" w:cs="Arial"/>
          <w:b/>
          <w:sz w:val="22"/>
          <w:szCs w:val="22"/>
        </w:rPr>
        <w:t>Gmina Toszek</w:t>
      </w:r>
    </w:p>
    <w:p w14:paraId="1AF09127" w14:textId="77777777" w:rsidR="00CA6B64" w:rsidRPr="003A2A58" w:rsidRDefault="00CA6B64" w:rsidP="00CA6B64">
      <w:pPr>
        <w:spacing w:line="360" w:lineRule="auto"/>
        <w:jc w:val="both"/>
        <w:rPr>
          <w:rFonts w:ascii="Book Antiqua" w:hAnsi="Book Antiqua" w:cs="Arial"/>
          <w:sz w:val="22"/>
          <w:szCs w:val="22"/>
        </w:rPr>
      </w:pPr>
      <w:r w:rsidRPr="003A2A58">
        <w:rPr>
          <w:rFonts w:ascii="Book Antiqua" w:hAnsi="Book Antiqua" w:cs="Arial"/>
          <w:sz w:val="22"/>
          <w:szCs w:val="22"/>
        </w:rPr>
        <w:t>Urząd Miejski w Toszku, ul. Bolesława Chrobrego 2, 44-180 Toszek</w:t>
      </w:r>
    </w:p>
    <w:p w14:paraId="19FD550B" w14:textId="77777777" w:rsidR="00CA6B64" w:rsidRPr="003A2A58" w:rsidRDefault="00CA6B64" w:rsidP="00CA6B64">
      <w:pPr>
        <w:spacing w:line="360" w:lineRule="auto"/>
        <w:jc w:val="both"/>
        <w:rPr>
          <w:rFonts w:ascii="Book Antiqua" w:hAnsi="Book Antiqua" w:cs="Arial"/>
          <w:sz w:val="22"/>
          <w:szCs w:val="22"/>
        </w:rPr>
      </w:pPr>
      <w:r w:rsidRPr="003A2A58">
        <w:rPr>
          <w:rFonts w:ascii="Book Antiqua" w:hAnsi="Book Antiqua" w:cs="Arial"/>
          <w:sz w:val="22"/>
          <w:szCs w:val="22"/>
        </w:rPr>
        <w:t>tel. (32) 237-80-00</w:t>
      </w:r>
    </w:p>
    <w:p w14:paraId="26B4529A" w14:textId="77777777" w:rsidR="00CA6B64" w:rsidRPr="003A2A58" w:rsidRDefault="00CA6B64" w:rsidP="00CA6B64">
      <w:pPr>
        <w:spacing w:line="360" w:lineRule="auto"/>
        <w:jc w:val="both"/>
        <w:rPr>
          <w:rFonts w:ascii="Book Antiqua" w:hAnsi="Book Antiqua" w:cs="Arial"/>
          <w:sz w:val="22"/>
          <w:szCs w:val="22"/>
        </w:rPr>
      </w:pPr>
      <w:r w:rsidRPr="003A2A58">
        <w:rPr>
          <w:rFonts w:ascii="Book Antiqua" w:hAnsi="Book Antiqua" w:cs="Arial"/>
          <w:sz w:val="22"/>
          <w:szCs w:val="22"/>
        </w:rPr>
        <w:t xml:space="preserve">e-mail: </w:t>
      </w:r>
      <w:hyperlink r:id="rId9" w:history="1">
        <w:r w:rsidRPr="003A2A58">
          <w:rPr>
            <w:rStyle w:val="Hipercze"/>
            <w:rFonts w:ascii="Book Antiqua" w:hAnsi="Book Antiqua" w:cs="Arial"/>
            <w:sz w:val="22"/>
            <w:szCs w:val="22"/>
          </w:rPr>
          <w:t>umtoszek@toszek.pl</w:t>
        </w:r>
      </w:hyperlink>
    </w:p>
    <w:p w14:paraId="6ED19BFC" w14:textId="77777777" w:rsidR="00CA6B64" w:rsidRPr="003A2A58" w:rsidRDefault="00CA6B64" w:rsidP="00CA6B64">
      <w:pPr>
        <w:spacing w:line="360" w:lineRule="auto"/>
        <w:jc w:val="both"/>
        <w:rPr>
          <w:rFonts w:ascii="Book Antiqua" w:hAnsi="Book Antiqua" w:cs="Arial"/>
          <w:sz w:val="22"/>
          <w:szCs w:val="22"/>
        </w:rPr>
      </w:pPr>
      <w:r w:rsidRPr="003A2A58">
        <w:rPr>
          <w:rFonts w:ascii="Book Antiqua" w:hAnsi="Book Antiqua" w:cs="Arial"/>
          <w:sz w:val="22"/>
          <w:szCs w:val="22"/>
        </w:rPr>
        <w:t xml:space="preserve">strona internetowa: </w:t>
      </w:r>
      <w:hyperlink r:id="rId10" w:history="1">
        <w:r w:rsidRPr="003A2A58">
          <w:rPr>
            <w:rStyle w:val="Hipercze"/>
            <w:rFonts w:ascii="Book Antiqua" w:hAnsi="Book Antiqua" w:cs="Arial"/>
            <w:sz w:val="22"/>
            <w:szCs w:val="22"/>
          </w:rPr>
          <w:t>www.toszek.pl</w:t>
        </w:r>
      </w:hyperlink>
      <w:r w:rsidRPr="003A2A58">
        <w:rPr>
          <w:rFonts w:ascii="Book Antiqua" w:hAnsi="Book Antiqua" w:cs="Arial"/>
          <w:sz w:val="22"/>
          <w:szCs w:val="22"/>
        </w:rPr>
        <w:t xml:space="preserve">, </w:t>
      </w:r>
      <w:hyperlink r:id="rId11" w:history="1">
        <w:r w:rsidRPr="003A2A58">
          <w:rPr>
            <w:rStyle w:val="Hipercze"/>
            <w:rFonts w:ascii="Book Antiqua" w:hAnsi="Book Antiqua" w:cs="Arial"/>
            <w:sz w:val="22"/>
            <w:szCs w:val="22"/>
          </w:rPr>
          <w:t>www.bip.toszek.pl</w:t>
        </w:r>
      </w:hyperlink>
      <w:r w:rsidRPr="003A2A58">
        <w:rPr>
          <w:rFonts w:ascii="Book Antiqua" w:hAnsi="Book Antiqua" w:cs="Arial"/>
          <w:sz w:val="22"/>
          <w:szCs w:val="22"/>
        </w:rPr>
        <w:t xml:space="preserve">  </w:t>
      </w:r>
    </w:p>
    <w:p w14:paraId="7A59FBAB" w14:textId="77777777" w:rsidR="00CA6B64" w:rsidRPr="003A2A58" w:rsidRDefault="00CA6B64" w:rsidP="00CA6B64">
      <w:pPr>
        <w:spacing w:line="360" w:lineRule="auto"/>
        <w:jc w:val="both"/>
        <w:rPr>
          <w:rFonts w:ascii="Book Antiqua" w:hAnsi="Book Antiqua"/>
          <w:sz w:val="22"/>
          <w:szCs w:val="22"/>
        </w:rPr>
      </w:pPr>
      <w:r w:rsidRPr="003A2A58">
        <w:rPr>
          <w:rFonts w:ascii="Book Antiqua" w:hAnsi="Book Antiqua"/>
          <w:sz w:val="22"/>
          <w:szCs w:val="22"/>
        </w:rPr>
        <w:t>NIP 9691605695</w:t>
      </w:r>
    </w:p>
    <w:p w14:paraId="6918C954" w14:textId="77777777" w:rsidR="00CA6B64" w:rsidRPr="003A2A58" w:rsidRDefault="00CA6B64" w:rsidP="00CA6B64">
      <w:pPr>
        <w:spacing w:line="360" w:lineRule="auto"/>
        <w:jc w:val="both"/>
        <w:rPr>
          <w:rFonts w:ascii="Book Antiqua" w:hAnsi="Book Antiqua" w:cs="Arial"/>
          <w:sz w:val="22"/>
          <w:szCs w:val="22"/>
        </w:rPr>
      </w:pPr>
      <w:r w:rsidRPr="003A2A58">
        <w:rPr>
          <w:rFonts w:ascii="Book Antiqua" w:hAnsi="Book Antiqua"/>
          <w:sz w:val="22"/>
          <w:szCs w:val="22"/>
        </w:rPr>
        <w:t xml:space="preserve">REGON </w:t>
      </w:r>
      <w:r w:rsidRPr="003A2A58">
        <w:rPr>
          <w:rFonts w:ascii="Book Antiqua" w:hAnsi="Book Antiqua" w:cs="Calibri"/>
          <w:sz w:val="22"/>
          <w:szCs w:val="22"/>
        </w:rPr>
        <w:t>276257771</w:t>
      </w:r>
    </w:p>
    <w:p w14:paraId="76F07F3E" w14:textId="77777777" w:rsidR="00CA6B64" w:rsidRPr="003A2A58" w:rsidRDefault="00CA6B64" w:rsidP="00CA6B64">
      <w:pPr>
        <w:spacing w:line="360" w:lineRule="auto"/>
        <w:rPr>
          <w:rFonts w:ascii="Book Antiqua" w:hAnsi="Book Antiqua" w:cs="Arial"/>
          <w:sz w:val="22"/>
          <w:szCs w:val="22"/>
          <w:vertAlign w:val="superscript"/>
        </w:rPr>
      </w:pPr>
      <w:r w:rsidRPr="003A2A58">
        <w:rPr>
          <w:rFonts w:ascii="Book Antiqua" w:hAnsi="Book Antiqua" w:cs="Arial"/>
          <w:sz w:val="22"/>
          <w:szCs w:val="22"/>
        </w:rPr>
        <w:t xml:space="preserve">godziny urzędowania: </w:t>
      </w:r>
      <w:r w:rsidRPr="003A2A58">
        <w:rPr>
          <w:rFonts w:ascii="Book Antiqua" w:hAnsi="Book Antiqua" w:cs="Arial"/>
          <w:sz w:val="22"/>
          <w:szCs w:val="22"/>
        </w:rPr>
        <w:tab/>
        <w:t>poniedziałek – środa</w:t>
      </w:r>
      <w:r w:rsidRPr="003A2A58">
        <w:rPr>
          <w:rFonts w:ascii="Book Antiqua" w:hAnsi="Book Antiqua" w:cs="Arial"/>
          <w:sz w:val="22"/>
          <w:szCs w:val="22"/>
        </w:rPr>
        <w:tab/>
        <w:t xml:space="preserve"> </w:t>
      </w:r>
      <w:r w:rsidRPr="003A2A58">
        <w:rPr>
          <w:rFonts w:ascii="Book Antiqua" w:hAnsi="Book Antiqua" w:cs="Arial"/>
          <w:sz w:val="22"/>
          <w:szCs w:val="22"/>
        </w:rPr>
        <w:tab/>
        <w:t>7</w:t>
      </w:r>
      <w:r w:rsidRPr="003A2A58">
        <w:rPr>
          <w:rFonts w:ascii="Book Antiqua" w:hAnsi="Book Antiqua" w:cs="Arial"/>
          <w:sz w:val="22"/>
          <w:szCs w:val="22"/>
          <w:vertAlign w:val="superscript"/>
        </w:rPr>
        <w:t>00</w:t>
      </w:r>
      <w:r w:rsidRPr="003A2A58">
        <w:rPr>
          <w:rFonts w:ascii="Book Antiqua" w:hAnsi="Book Antiqua" w:cs="Arial"/>
          <w:sz w:val="22"/>
          <w:szCs w:val="22"/>
        </w:rPr>
        <w:t>-15</w:t>
      </w:r>
      <w:r w:rsidRPr="003A2A58">
        <w:rPr>
          <w:rFonts w:ascii="Book Antiqua" w:hAnsi="Book Antiqua" w:cs="Arial"/>
          <w:sz w:val="22"/>
          <w:szCs w:val="22"/>
          <w:vertAlign w:val="superscript"/>
        </w:rPr>
        <w:t>00</w:t>
      </w:r>
    </w:p>
    <w:p w14:paraId="034E64AA" w14:textId="6F7F75ED" w:rsidR="00CA6B64" w:rsidRPr="003A2A58" w:rsidRDefault="00CA6B64" w:rsidP="00CA6B64">
      <w:pPr>
        <w:spacing w:line="360" w:lineRule="auto"/>
        <w:rPr>
          <w:rFonts w:ascii="Book Antiqua" w:hAnsi="Book Antiqua" w:cs="Arial"/>
          <w:sz w:val="22"/>
          <w:szCs w:val="22"/>
          <w:vertAlign w:val="superscript"/>
        </w:rPr>
      </w:pPr>
      <w:r w:rsidRPr="003A2A58">
        <w:rPr>
          <w:rFonts w:ascii="Book Antiqua" w:hAnsi="Book Antiqua" w:cs="Arial"/>
          <w:sz w:val="22"/>
          <w:szCs w:val="22"/>
          <w:vertAlign w:val="superscript"/>
        </w:rPr>
        <w:tab/>
      </w:r>
      <w:r w:rsidRPr="003A2A58">
        <w:rPr>
          <w:rFonts w:ascii="Book Antiqua" w:hAnsi="Book Antiqua" w:cs="Arial"/>
          <w:sz w:val="22"/>
          <w:szCs w:val="22"/>
          <w:vertAlign w:val="superscript"/>
        </w:rPr>
        <w:tab/>
      </w:r>
      <w:r w:rsidRPr="003A2A58">
        <w:rPr>
          <w:rFonts w:ascii="Book Antiqua" w:hAnsi="Book Antiqua" w:cs="Arial"/>
          <w:sz w:val="22"/>
          <w:szCs w:val="22"/>
          <w:vertAlign w:val="superscript"/>
        </w:rPr>
        <w:tab/>
      </w:r>
      <w:r w:rsidRPr="003A2A58">
        <w:rPr>
          <w:rFonts w:ascii="Book Antiqua" w:hAnsi="Book Antiqua" w:cs="Arial"/>
          <w:sz w:val="22"/>
          <w:szCs w:val="22"/>
          <w:vertAlign w:val="superscript"/>
        </w:rPr>
        <w:tab/>
      </w:r>
      <w:r w:rsidRPr="003A2A58">
        <w:rPr>
          <w:rFonts w:ascii="Book Antiqua" w:hAnsi="Book Antiqua" w:cs="Arial"/>
          <w:sz w:val="22"/>
          <w:szCs w:val="22"/>
        </w:rPr>
        <w:t>czwartek</w:t>
      </w:r>
      <w:r w:rsidRPr="003A2A58">
        <w:rPr>
          <w:rFonts w:ascii="Book Antiqua" w:hAnsi="Book Antiqua" w:cs="Arial"/>
          <w:sz w:val="22"/>
          <w:szCs w:val="22"/>
        </w:rPr>
        <w:tab/>
      </w:r>
      <w:r w:rsidRPr="003A2A58">
        <w:rPr>
          <w:rFonts w:ascii="Book Antiqua" w:hAnsi="Book Antiqua" w:cs="Arial"/>
          <w:sz w:val="22"/>
          <w:szCs w:val="22"/>
        </w:rPr>
        <w:tab/>
      </w:r>
      <w:r w:rsidRPr="003A2A58">
        <w:rPr>
          <w:rFonts w:ascii="Book Antiqua" w:hAnsi="Book Antiqua" w:cs="Arial"/>
          <w:sz w:val="22"/>
          <w:szCs w:val="22"/>
        </w:rPr>
        <w:tab/>
        <w:t>7</w:t>
      </w:r>
      <w:r w:rsidRPr="003A2A58">
        <w:rPr>
          <w:rFonts w:ascii="Book Antiqua" w:hAnsi="Book Antiqua" w:cs="Arial"/>
          <w:sz w:val="22"/>
          <w:szCs w:val="22"/>
          <w:vertAlign w:val="superscript"/>
        </w:rPr>
        <w:t>00</w:t>
      </w:r>
      <w:r w:rsidRPr="003A2A58">
        <w:rPr>
          <w:rFonts w:ascii="Book Antiqua" w:hAnsi="Book Antiqua" w:cs="Arial"/>
          <w:sz w:val="22"/>
          <w:szCs w:val="22"/>
        </w:rPr>
        <w:t>-17</w:t>
      </w:r>
      <w:r w:rsidRPr="003A2A58">
        <w:rPr>
          <w:rFonts w:ascii="Book Antiqua" w:hAnsi="Book Antiqua" w:cs="Arial"/>
          <w:sz w:val="22"/>
          <w:szCs w:val="22"/>
          <w:vertAlign w:val="superscript"/>
        </w:rPr>
        <w:t>00</w:t>
      </w:r>
    </w:p>
    <w:p w14:paraId="71787A0A" w14:textId="647CB8FD" w:rsidR="00CA6B64" w:rsidRPr="003A2A58" w:rsidRDefault="00CA6B64" w:rsidP="00CA6B64">
      <w:pPr>
        <w:spacing w:line="360" w:lineRule="auto"/>
        <w:rPr>
          <w:rFonts w:ascii="Book Antiqua" w:hAnsi="Book Antiqua" w:cs="Arial"/>
          <w:sz w:val="22"/>
          <w:szCs w:val="22"/>
          <w:vertAlign w:val="superscript"/>
        </w:rPr>
      </w:pPr>
      <w:r w:rsidRPr="003A2A58">
        <w:rPr>
          <w:rFonts w:ascii="Book Antiqua" w:hAnsi="Book Antiqua" w:cs="Arial"/>
          <w:sz w:val="22"/>
          <w:szCs w:val="22"/>
          <w:vertAlign w:val="superscript"/>
        </w:rPr>
        <w:tab/>
      </w:r>
      <w:r w:rsidRPr="003A2A58">
        <w:rPr>
          <w:rFonts w:ascii="Book Antiqua" w:hAnsi="Book Antiqua" w:cs="Arial"/>
          <w:sz w:val="22"/>
          <w:szCs w:val="22"/>
          <w:vertAlign w:val="superscript"/>
        </w:rPr>
        <w:tab/>
      </w:r>
      <w:r w:rsidRPr="003A2A58">
        <w:rPr>
          <w:rFonts w:ascii="Book Antiqua" w:hAnsi="Book Antiqua" w:cs="Arial"/>
          <w:sz w:val="22"/>
          <w:szCs w:val="22"/>
          <w:vertAlign w:val="superscript"/>
        </w:rPr>
        <w:tab/>
      </w:r>
      <w:r w:rsidRPr="003A2A58">
        <w:rPr>
          <w:rFonts w:ascii="Book Antiqua" w:hAnsi="Book Antiqua" w:cs="Arial"/>
          <w:sz w:val="22"/>
          <w:szCs w:val="22"/>
          <w:vertAlign w:val="superscript"/>
        </w:rPr>
        <w:tab/>
      </w:r>
      <w:r w:rsidRPr="003A2A58">
        <w:rPr>
          <w:rFonts w:ascii="Book Antiqua" w:hAnsi="Book Antiqua" w:cs="Arial"/>
          <w:sz w:val="22"/>
          <w:szCs w:val="22"/>
        </w:rPr>
        <w:t>piątek</w:t>
      </w:r>
      <w:r w:rsidRPr="003A2A58">
        <w:rPr>
          <w:rFonts w:ascii="Book Antiqua" w:hAnsi="Book Antiqua" w:cs="Arial"/>
          <w:sz w:val="22"/>
          <w:szCs w:val="22"/>
        </w:rPr>
        <w:tab/>
      </w:r>
      <w:r w:rsidRPr="003A2A58">
        <w:rPr>
          <w:rFonts w:ascii="Book Antiqua" w:hAnsi="Book Antiqua" w:cs="Arial"/>
          <w:sz w:val="22"/>
          <w:szCs w:val="22"/>
        </w:rPr>
        <w:tab/>
      </w:r>
      <w:r w:rsidRPr="003A2A58">
        <w:rPr>
          <w:rFonts w:ascii="Book Antiqua" w:hAnsi="Book Antiqua" w:cs="Arial"/>
          <w:sz w:val="22"/>
          <w:szCs w:val="22"/>
        </w:rPr>
        <w:tab/>
      </w:r>
      <w:r w:rsidRPr="003A2A58">
        <w:rPr>
          <w:rFonts w:ascii="Book Antiqua" w:hAnsi="Book Antiqua" w:cs="Arial"/>
          <w:sz w:val="22"/>
          <w:szCs w:val="22"/>
        </w:rPr>
        <w:tab/>
        <w:t>7</w:t>
      </w:r>
      <w:r w:rsidRPr="003A2A58">
        <w:rPr>
          <w:rFonts w:ascii="Book Antiqua" w:hAnsi="Book Antiqua" w:cs="Arial"/>
          <w:sz w:val="22"/>
          <w:szCs w:val="22"/>
          <w:vertAlign w:val="superscript"/>
        </w:rPr>
        <w:t>00</w:t>
      </w:r>
      <w:r w:rsidRPr="003A2A58">
        <w:rPr>
          <w:rFonts w:ascii="Book Antiqua" w:hAnsi="Book Antiqua" w:cs="Arial"/>
          <w:sz w:val="22"/>
          <w:szCs w:val="22"/>
        </w:rPr>
        <w:t>-13</w:t>
      </w:r>
      <w:r w:rsidRPr="003A2A58">
        <w:rPr>
          <w:rFonts w:ascii="Book Antiqua" w:hAnsi="Book Antiqua" w:cs="Arial"/>
          <w:sz w:val="22"/>
          <w:szCs w:val="22"/>
          <w:vertAlign w:val="superscript"/>
        </w:rPr>
        <w:t>00</w:t>
      </w:r>
    </w:p>
    <w:p w14:paraId="35EEB8E3" w14:textId="312642A7" w:rsidR="00CA6B64" w:rsidRPr="003A2A58" w:rsidRDefault="00CA6B64" w:rsidP="00CA6B64">
      <w:pPr>
        <w:spacing w:line="360" w:lineRule="auto"/>
        <w:rPr>
          <w:rFonts w:ascii="Book Antiqua" w:hAnsi="Book Antiqua" w:cs="Arial"/>
          <w:sz w:val="22"/>
          <w:szCs w:val="22"/>
        </w:rPr>
      </w:pPr>
      <w:r w:rsidRPr="003A2A58">
        <w:rPr>
          <w:rFonts w:ascii="Book Antiqua" w:hAnsi="Book Antiqua" w:cs="Arial"/>
          <w:sz w:val="22"/>
          <w:szCs w:val="22"/>
        </w:rPr>
        <w:t>Adres strony internetowej, na której jest prowadzone postępowanie i na której będą dostępne wszelkie dokumenty związane z prowadzoną procedurą:</w:t>
      </w:r>
      <w:r>
        <w:rPr>
          <w:rFonts w:ascii="Book Antiqua" w:hAnsi="Book Antiqua" w:cs="Arial"/>
          <w:sz w:val="22"/>
          <w:szCs w:val="22"/>
        </w:rPr>
        <w:t xml:space="preserve"> </w:t>
      </w:r>
      <w:hyperlink r:id="rId12" w:history="1">
        <w:r w:rsidRPr="00B43D62">
          <w:rPr>
            <w:rStyle w:val="Hipercze"/>
            <w:rFonts w:ascii="Book Antiqua" w:hAnsi="Book Antiqua" w:cs="Tahoma"/>
            <w:b/>
            <w:iCs/>
            <w:sz w:val="22"/>
            <w:szCs w:val="22"/>
          </w:rPr>
          <w:t>https://platformazakupowa.pl/pn/toszek</w:t>
        </w:r>
      </w:hyperlink>
    </w:p>
    <w:p w14:paraId="59BC49B9" w14:textId="3A4F4780" w:rsidR="007D658F" w:rsidRPr="002D3E9E" w:rsidRDefault="007D658F" w:rsidP="00804A50">
      <w:pPr>
        <w:spacing w:line="288" w:lineRule="auto"/>
        <w:ind w:left="709" w:right="28"/>
        <w:jc w:val="both"/>
        <w:rPr>
          <w:rFonts w:ascii="Trebuchet MS" w:hAnsi="Trebuchet MS" w:cs="Arial"/>
        </w:rPr>
      </w:pPr>
    </w:p>
    <w:p w14:paraId="44F73447" w14:textId="77777777" w:rsidR="009253E6" w:rsidRPr="002D3E9E" w:rsidRDefault="009253E6" w:rsidP="00804A50">
      <w:pPr>
        <w:spacing w:line="288" w:lineRule="auto"/>
        <w:ind w:left="709" w:right="28"/>
        <w:jc w:val="both"/>
        <w:rPr>
          <w:rFonts w:ascii="Trebuchet MS" w:hAnsi="Trebuchet MS" w:cs="Arial"/>
        </w:rPr>
      </w:pPr>
    </w:p>
    <w:p w14:paraId="339A872F" w14:textId="2DD921F8" w:rsidR="00B4667B" w:rsidRPr="00CA6B64" w:rsidRDefault="00B4667B" w:rsidP="00804A50">
      <w:pPr>
        <w:pStyle w:val="Nagwek2"/>
        <w:ind w:firstLine="0"/>
        <w:rPr>
          <w:rFonts w:ascii="Book Antiqua" w:hAnsi="Book Antiqua"/>
        </w:rPr>
      </w:pPr>
      <w:r w:rsidRPr="00CA6B64">
        <w:rPr>
          <w:rFonts w:ascii="Book Antiqua" w:hAnsi="Book Antiqua"/>
        </w:rPr>
        <w:t>ROZDZIAŁ II</w:t>
      </w:r>
    </w:p>
    <w:p w14:paraId="4A40D610" w14:textId="77777777" w:rsidR="005064DB" w:rsidRPr="00CA6B64" w:rsidRDefault="005064DB" w:rsidP="00804A50">
      <w:pPr>
        <w:pStyle w:val="Nagwek2"/>
        <w:ind w:firstLine="0"/>
        <w:rPr>
          <w:rFonts w:ascii="Book Antiqua" w:hAnsi="Book Antiqua"/>
        </w:rPr>
      </w:pPr>
      <w:r w:rsidRPr="00CA6B64">
        <w:rPr>
          <w:rFonts w:ascii="Book Antiqua" w:hAnsi="Book Antiqua"/>
        </w:rPr>
        <w:t>TRYB U</w:t>
      </w:r>
      <w:r w:rsidR="00E0767A" w:rsidRPr="00CA6B64">
        <w:rPr>
          <w:rFonts w:ascii="Book Antiqua" w:hAnsi="Book Antiqua"/>
        </w:rPr>
        <w:t>DZIELENIA ZAMÓWIENIA</w:t>
      </w:r>
    </w:p>
    <w:p w14:paraId="3461024C" w14:textId="77777777" w:rsidR="00E0767A" w:rsidRPr="00CA6B64" w:rsidRDefault="00E0767A" w:rsidP="00804A50">
      <w:pPr>
        <w:spacing w:line="288" w:lineRule="auto"/>
        <w:ind w:left="426" w:right="28" w:hanging="426"/>
        <w:jc w:val="both"/>
        <w:rPr>
          <w:rFonts w:ascii="Book Antiqua" w:hAnsi="Book Antiqua" w:cs="Arial"/>
        </w:rPr>
      </w:pPr>
    </w:p>
    <w:p w14:paraId="48E6A537" w14:textId="01740169" w:rsidR="002E63FB" w:rsidRPr="00CA6B64" w:rsidRDefault="005064DB" w:rsidP="00125C4D">
      <w:pPr>
        <w:pStyle w:val="Akapitzlist"/>
        <w:numPr>
          <w:ilvl w:val="0"/>
          <w:numId w:val="48"/>
        </w:numPr>
        <w:spacing w:line="360" w:lineRule="auto"/>
        <w:ind w:left="426" w:right="28" w:hanging="426"/>
        <w:jc w:val="both"/>
        <w:rPr>
          <w:rFonts w:ascii="Book Antiqua" w:hAnsi="Book Antiqua" w:cs="Arial"/>
          <w:sz w:val="22"/>
          <w:szCs w:val="22"/>
        </w:rPr>
      </w:pPr>
      <w:r w:rsidRPr="00CA6B64">
        <w:rPr>
          <w:rFonts w:ascii="Book Antiqua" w:hAnsi="Book Antiqua" w:cs="Arial"/>
          <w:sz w:val="22"/>
          <w:szCs w:val="22"/>
        </w:rPr>
        <w:t xml:space="preserve">Postępowanie prowadzone jest w </w:t>
      </w:r>
      <w:r w:rsidRPr="00CA6B64">
        <w:rPr>
          <w:rFonts w:ascii="Book Antiqua" w:hAnsi="Book Antiqua" w:cs="Arial"/>
          <w:b/>
          <w:sz w:val="22"/>
          <w:szCs w:val="22"/>
        </w:rPr>
        <w:t>trybie</w:t>
      </w:r>
      <w:r w:rsidRPr="00CA6B64">
        <w:rPr>
          <w:rFonts w:ascii="Book Antiqua" w:hAnsi="Book Antiqua" w:cs="Arial"/>
          <w:sz w:val="22"/>
          <w:szCs w:val="22"/>
        </w:rPr>
        <w:t xml:space="preserve"> </w:t>
      </w:r>
      <w:r w:rsidR="00E0767A" w:rsidRPr="00CA6B64">
        <w:rPr>
          <w:rFonts w:ascii="Book Antiqua" w:hAnsi="Book Antiqua" w:cs="Arial"/>
          <w:b/>
          <w:sz w:val="22"/>
          <w:szCs w:val="22"/>
        </w:rPr>
        <w:t>podstawowym,</w:t>
      </w:r>
      <w:r w:rsidR="00E0767A" w:rsidRPr="00CA6B64">
        <w:rPr>
          <w:rFonts w:ascii="Book Antiqua" w:hAnsi="Book Antiqua" w:cs="Arial"/>
          <w:sz w:val="22"/>
          <w:szCs w:val="22"/>
        </w:rPr>
        <w:t xml:space="preserve"> zgodnie z ustawą z dnia 11</w:t>
      </w:r>
      <w:r w:rsidR="00282D5E" w:rsidRPr="00CA6B64">
        <w:rPr>
          <w:rFonts w:ascii="Book Antiqua" w:hAnsi="Book Antiqua" w:cs="Arial"/>
          <w:sz w:val="22"/>
          <w:szCs w:val="22"/>
        </w:rPr>
        <w:t> </w:t>
      </w:r>
      <w:r w:rsidR="00E0767A" w:rsidRPr="00CA6B64">
        <w:rPr>
          <w:rFonts w:ascii="Book Antiqua" w:hAnsi="Book Antiqua" w:cs="Arial"/>
          <w:sz w:val="22"/>
          <w:szCs w:val="22"/>
        </w:rPr>
        <w:t>września</w:t>
      </w:r>
      <w:r w:rsidR="00282D5E" w:rsidRPr="00CA6B64">
        <w:rPr>
          <w:rFonts w:ascii="Book Antiqua" w:hAnsi="Book Antiqua" w:cs="Arial"/>
          <w:sz w:val="22"/>
          <w:szCs w:val="22"/>
        </w:rPr>
        <w:t> </w:t>
      </w:r>
      <w:r w:rsidR="00595661" w:rsidRPr="00CA6B64">
        <w:rPr>
          <w:rFonts w:ascii="Book Antiqua" w:hAnsi="Book Antiqua" w:cs="Arial"/>
          <w:sz w:val="22"/>
          <w:szCs w:val="22"/>
        </w:rPr>
        <w:t>2019</w:t>
      </w:r>
      <w:r w:rsidRPr="00CA6B64">
        <w:rPr>
          <w:rFonts w:ascii="Book Antiqua" w:hAnsi="Book Antiqua" w:cs="Arial"/>
          <w:sz w:val="22"/>
          <w:szCs w:val="22"/>
        </w:rPr>
        <w:t>r. Prawo zamówi</w:t>
      </w:r>
      <w:r w:rsidR="00E0767A" w:rsidRPr="00CA6B64">
        <w:rPr>
          <w:rFonts w:ascii="Book Antiqua" w:hAnsi="Book Antiqua" w:cs="Arial"/>
          <w:sz w:val="22"/>
          <w:szCs w:val="22"/>
        </w:rPr>
        <w:t>eń publicznych (</w:t>
      </w:r>
      <w:r w:rsidR="00752C09" w:rsidRPr="00CA6B64">
        <w:rPr>
          <w:rFonts w:ascii="Book Antiqua" w:hAnsi="Book Antiqua" w:cs="Arial"/>
          <w:sz w:val="22"/>
          <w:szCs w:val="22"/>
        </w:rPr>
        <w:t>tj. Dz. U. z 2021</w:t>
      </w:r>
      <w:r w:rsidRPr="00CA6B64">
        <w:rPr>
          <w:rFonts w:ascii="Book Antiqua" w:hAnsi="Book Antiqua" w:cs="Arial"/>
          <w:sz w:val="22"/>
          <w:szCs w:val="22"/>
        </w:rPr>
        <w:t xml:space="preserve">r. poz. </w:t>
      </w:r>
      <w:r w:rsidR="00752C09" w:rsidRPr="00CA6B64">
        <w:rPr>
          <w:rFonts w:ascii="Book Antiqua" w:hAnsi="Book Antiqua" w:cs="Arial"/>
          <w:sz w:val="22"/>
          <w:szCs w:val="22"/>
        </w:rPr>
        <w:t>112</w:t>
      </w:r>
      <w:r w:rsidR="00E0767A" w:rsidRPr="00CA6B64">
        <w:rPr>
          <w:rFonts w:ascii="Book Antiqua" w:hAnsi="Book Antiqua" w:cs="Arial"/>
          <w:sz w:val="22"/>
          <w:szCs w:val="22"/>
        </w:rPr>
        <w:t xml:space="preserve">9) zwaną </w:t>
      </w:r>
      <w:r w:rsidR="00595661" w:rsidRPr="00CA6B64">
        <w:rPr>
          <w:rFonts w:ascii="Book Antiqua" w:hAnsi="Book Antiqua" w:cs="Arial"/>
          <w:sz w:val="22"/>
          <w:szCs w:val="22"/>
        </w:rPr>
        <w:t>w </w:t>
      </w:r>
      <w:r w:rsidR="00B4667B" w:rsidRPr="00CA6B64">
        <w:rPr>
          <w:rFonts w:ascii="Book Antiqua" w:hAnsi="Book Antiqua" w:cs="Arial"/>
          <w:sz w:val="22"/>
          <w:szCs w:val="22"/>
        </w:rPr>
        <w:t>dalszej części ustawą</w:t>
      </w:r>
      <w:r w:rsidRPr="00CA6B64">
        <w:rPr>
          <w:rFonts w:ascii="Book Antiqua" w:hAnsi="Book Antiqua" w:cs="Arial"/>
          <w:sz w:val="22"/>
          <w:szCs w:val="22"/>
        </w:rPr>
        <w:t>. W sprawach nieureg</w:t>
      </w:r>
      <w:r w:rsidR="00E0767A" w:rsidRPr="00CA6B64">
        <w:rPr>
          <w:rFonts w:ascii="Book Antiqua" w:hAnsi="Book Antiqua" w:cs="Arial"/>
          <w:sz w:val="22"/>
          <w:szCs w:val="22"/>
        </w:rPr>
        <w:t>ulowanych zapisami niniejszej S</w:t>
      </w:r>
      <w:r w:rsidRPr="00CA6B64">
        <w:rPr>
          <w:rFonts w:ascii="Book Antiqua" w:hAnsi="Book Antiqua" w:cs="Arial"/>
          <w:sz w:val="22"/>
          <w:szCs w:val="22"/>
        </w:rPr>
        <w:t>WZ, stosuje się przepisy</w:t>
      </w:r>
      <w:r w:rsidR="002E63FB" w:rsidRPr="00CA6B64">
        <w:rPr>
          <w:rFonts w:ascii="Book Antiqua" w:hAnsi="Book Antiqua" w:cs="Arial"/>
          <w:sz w:val="22"/>
          <w:szCs w:val="22"/>
        </w:rPr>
        <w:t xml:space="preserve"> wspomnianej ustawy</w:t>
      </w:r>
      <w:r w:rsidR="003B21A1" w:rsidRPr="00CA6B64">
        <w:rPr>
          <w:rFonts w:ascii="Book Antiqua" w:hAnsi="Book Antiqua" w:cs="Arial"/>
          <w:sz w:val="22"/>
          <w:szCs w:val="22"/>
        </w:rPr>
        <w:t xml:space="preserve"> wraz z aktami wykonawczymi do tej ustawy.</w:t>
      </w:r>
    </w:p>
    <w:p w14:paraId="7CFAE5B5" w14:textId="1F474E96" w:rsidR="00084D60" w:rsidRPr="00CA6B64" w:rsidRDefault="00E0767A" w:rsidP="00125C4D">
      <w:pPr>
        <w:pStyle w:val="Akapitzlist"/>
        <w:numPr>
          <w:ilvl w:val="0"/>
          <w:numId w:val="48"/>
        </w:numPr>
        <w:spacing w:line="360" w:lineRule="auto"/>
        <w:ind w:left="426" w:right="28" w:hanging="426"/>
        <w:jc w:val="both"/>
        <w:rPr>
          <w:rFonts w:ascii="Book Antiqua" w:hAnsi="Book Antiqua" w:cs="Arial"/>
          <w:sz w:val="22"/>
          <w:szCs w:val="22"/>
        </w:rPr>
      </w:pPr>
      <w:r w:rsidRPr="00CA6B64">
        <w:rPr>
          <w:rFonts w:ascii="Book Antiqua" w:hAnsi="Book Antiqua" w:cs="Arial"/>
          <w:sz w:val="22"/>
          <w:szCs w:val="22"/>
        </w:rPr>
        <w:lastRenderedPageBreak/>
        <w:t xml:space="preserve">Zamawiający </w:t>
      </w:r>
      <w:r w:rsidR="00084D60" w:rsidRPr="00CA6B64">
        <w:rPr>
          <w:rFonts w:ascii="Book Antiqua" w:hAnsi="Book Antiqua" w:cs="Arial"/>
          <w:sz w:val="22"/>
          <w:szCs w:val="22"/>
        </w:rPr>
        <w:t xml:space="preserve">dokona wyboru oferty najkorzystniejszej bez przeprowadzenia negocjacji, co oznacza tryb podstawowy, o którym mowa w art. 275 pkt 1 ustawy. </w:t>
      </w:r>
    </w:p>
    <w:p w14:paraId="78876888" w14:textId="39972F3B" w:rsidR="0082705D" w:rsidRDefault="00E0767A" w:rsidP="00125C4D">
      <w:pPr>
        <w:pStyle w:val="Akapitzlist"/>
        <w:numPr>
          <w:ilvl w:val="0"/>
          <w:numId w:val="48"/>
        </w:numPr>
        <w:spacing w:line="360" w:lineRule="auto"/>
        <w:ind w:left="426" w:right="28" w:hanging="426"/>
        <w:jc w:val="both"/>
        <w:rPr>
          <w:rFonts w:ascii="Book Antiqua" w:hAnsi="Book Antiqua" w:cs="Arial"/>
          <w:sz w:val="22"/>
          <w:szCs w:val="22"/>
        </w:rPr>
      </w:pPr>
      <w:r w:rsidRPr="00CA6B64">
        <w:rPr>
          <w:rFonts w:ascii="Book Antiqua" w:hAnsi="Book Antiqua" w:cs="Arial"/>
          <w:sz w:val="22"/>
          <w:szCs w:val="22"/>
        </w:rPr>
        <w:t>Postępowanie prowadzone jest dla wartości zamówienia mniejszej niż próg unijny.</w:t>
      </w:r>
    </w:p>
    <w:p w14:paraId="59341538" w14:textId="252D9561" w:rsidR="0016017C" w:rsidRPr="0016017C" w:rsidRDefault="0016017C" w:rsidP="0016017C">
      <w:pPr>
        <w:pStyle w:val="Akapitzlist"/>
        <w:numPr>
          <w:ilvl w:val="0"/>
          <w:numId w:val="48"/>
        </w:numPr>
        <w:spacing w:line="360" w:lineRule="auto"/>
        <w:ind w:left="426" w:right="28" w:hanging="426"/>
        <w:jc w:val="both"/>
        <w:rPr>
          <w:rFonts w:ascii="Book Antiqua" w:hAnsi="Book Antiqua" w:cs="Arial"/>
          <w:sz w:val="22"/>
          <w:szCs w:val="22"/>
        </w:rPr>
      </w:pPr>
      <w:r>
        <w:rPr>
          <w:rFonts w:ascii="Book Antiqua" w:hAnsi="Book Antiqua" w:cs="Arial"/>
          <w:sz w:val="22"/>
          <w:szCs w:val="22"/>
        </w:rPr>
        <w:t xml:space="preserve"> </w:t>
      </w:r>
      <w:r w:rsidRPr="0016017C">
        <w:rPr>
          <w:rFonts w:ascii="Book Antiqua" w:hAnsi="Book Antiqua"/>
          <w:sz w:val="22"/>
          <w:szCs w:val="22"/>
        </w:rPr>
        <w:t>Zamawiający może unieważnić postępowanie o udzielenie zamówienia, jeżeli środki publiczne, które zamawiający zamierzał przeznaczyć na sfinansowanie całości lub części zamówienia, nie zostały mu przyznane, a możliwość unieważnienia postępowania na tej podstawie została przewidziana w:</w:t>
      </w:r>
    </w:p>
    <w:p w14:paraId="3E1EDE6F" w14:textId="0A416586" w:rsidR="0016017C" w:rsidRDefault="0016017C" w:rsidP="003943C1">
      <w:pPr>
        <w:pStyle w:val="Akapitzlist"/>
        <w:numPr>
          <w:ilvl w:val="0"/>
          <w:numId w:val="80"/>
        </w:numPr>
        <w:spacing w:line="360" w:lineRule="auto"/>
        <w:rPr>
          <w:rFonts w:ascii="Book Antiqua" w:hAnsi="Book Antiqua"/>
          <w:sz w:val="22"/>
          <w:szCs w:val="22"/>
        </w:rPr>
      </w:pPr>
      <w:r>
        <w:rPr>
          <w:rFonts w:ascii="Book Antiqua" w:hAnsi="Book Antiqua"/>
          <w:sz w:val="22"/>
          <w:szCs w:val="22"/>
        </w:rPr>
        <w:t>ogłoszeniu o zamówieniu - w postępowaniu prowadzonym w trybie podstawowym.</w:t>
      </w:r>
    </w:p>
    <w:p w14:paraId="15B00C20" w14:textId="07A481BE" w:rsidR="00DE4DF8" w:rsidRDefault="00DE4DF8" w:rsidP="00DE4DF8">
      <w:pPr>
        <w:pStyle w:val="Akapitzlist"/>
        <w:numPr>
          <w:ilvl w:val="0"/>
          <w:numId w:val="48"/>
        </w:numPr>
        <w:spacing w:line="360" w:lineRule="auto"/>
        <w:ind w:left="709" w:hanging="720"/>
        <w:rPr>
          <w:rFonts w:ascii="Book Antiqua" w:hAnsi="Book Antiqua"/>
          <w:sz w:val="22"/>
          <w:szCs w:val="22"/>
        </w:rPr>
      </w:pPr>
      <w:r>
        <w:rPr>
          <w:rFonts w:ascii="Book Antiqua" w:hAnsi="Book Antiqua"/>
          <w:sz w:val="22"/>
          <w:szCs w:val="22"/>
        </w:rPr>
        <w:t xml:space="preserve"> Zamówienie </w:t>
      </w:r>
      <w:r w:rsidR="00523F7A">
        <w:rPr>
          <w:rFonts w:ascii="Book Antiqua" w:hAnsi="Book Antiqua"/>
          <w:sz w:val="22"/>
          <w:szCs w:val="22"/>
        </w:rPr>
        <w:t>finansowane</w:t>
      </w:r>
      <w:r>
        <w:rPr>
          <w:rFonts w:ascii="Book Antiqua" w:hAnsi="Book Antiqua"/>
          <w:sz w:val="22"/>
          <w:szCs w:val="22"/>
        </w:rPr>
        <w:t>:</w:t>
      </w:r>
    </w:p>
    <w:p w14:paraId="3A224203" w14:textId="77777777" w:rsidR="00DE4DF8" w:rsidRPr="00DE4DF8" w:rsidRDefault="00DE4DF8" w:rsidP="003943C1">
      <w:pPr>
        <w:pStyle w:val="Akapitzlist"/>
        <w:numPr>
          <w:ilvl w:val="1"/>
          <w:numId w:val="80"/>
        </w:numPr>
        <w:spacing w:line="360" w:lineRule="auto"/>
        <w:ind w:left="851" w:hanging="425"/>
        <w:jc w:val="both"/>
        <w:rPr>
          <w:rFonts w:ascii="Book Antiqua" w:hAnsi="Book Antiqua"/>
          <w:sz w:val="22"/>
          <w:szCs w:val="22"/>
        </w:rPr>
      </w:pPr>
      <w:r w:rsidRPr="00DE4DF8">
        <w:rPr>
          <w:rFonts w:ascii="Book Antiqua" w:hAnsi="Book Antiqua"/>
          <w:sz w:val="22"/>
          <w:szCs w:val="22"/>
        </w:rPr>
        <w:t>Gmina Toszek - Dotacja celowa z budżetu Gminy Toszek na: „Zakup ciężkiego samochodu ratowniczo – gaśniczego dla Ochotniczej Straży Pożarnej w Toszku”,</w:t>
      </w:r>
    </w:p>
    <w:p w14:paraId="45892D12" w14:textId="77777777" w:rsidR="00DE4DF8" w:rsidRPr="00DE4DF8" w:rsidRDefault="00DE4DF8" w:rsidP="003943C1">
      <w:pPr>
        <w:pStyle w:val="Akapitzlist"/>
        <w:numPr>
          <w:ilvl w:val="1"/>
          <w:numId w:val="80"/>
        </w:numPr>
        <w:spacing w:line="360" w:lineRule="auto"/>
        <w:ind w:left="851" w:hanging="425"/>
        <w:jc w:val="both"/>
        <w:rPr>
          <w:rFonts w:ascii="Book Antiqua" w:hAnsi="Book Antiqua"/>
          <w:sz w:val="22"/>
          <w:szCs w:val="22"/>
        </w:rPr>
      </w:pPr>
      <w:r w:rsidRPr="00DE4DF8">
        <w:rPr>
          <w:rFonts w:ascii="Book Antiqua" w:hAnsi="Book Antiqua"/>
          <w:sz w:val="22"/>
          <w:szCs w:val="22"/>
        </w:rPr>
        <w:t>Wojewódzki Fundusz Ochrony Środowiska i Gospodarki Wodnej w Katowicach - „OGÓLNOPOLSKI PROGRAM FINANSOWANIA SŁUŻB RATOWNICZYCH” NA ROK 2021</w:t>
      </w:r>
    </w:p>
    <w:p w14:paraId="3C4F1D3E" w14:textId="77777777" w:rsidR="00DE4DF8" w:rsidRPr="00DE4DF8" w:rsidRDefault="00DE4DF8" w:rsidP="003943C1">
      <w:pPr>
        <w:pStyle w:val="Akapitzlist"/>
        <w:numPr>
          <w:ilvl w:val="1"/>
          <w:numId w:val="80"/>
        </w:numPr>
        <w:spacing w:line="360" w:lineRule="auto"/>
        <w:ind w:left="851" w:hanging="425"/>
        <w:jc w:val="both"/>
        <w:rPr>
          <w:rFonts w:ascii="Book Antiqua" w:hAnsi="Book Antiqua"/>
          <w:sz w:val="22"/>
          <w:szCs w:val="22"/>
        </w:rPr>
      </w:pPr>
      <w:r w:rsidRPr="00DE4DF8">
        <w:rPr>
          <w:rFonts w:ascii="Book Antiqua" w:hAnsi="Book Antiqua"/>
          <w:sz w:val="22"/>
          <w:szCs w:val="22"/>
        </w:rPr>
        <w:t>Krajowy System Ratowniczo - Gaśniczy w ramach realizacji zadania pod tytułem: "Zapewnienie gotowości bojowej jednostki ochrony przeciwpożarowej włączonej do krajowego systemu ratowniczo-gaśniczego",</w:t>
      </w:r>
    </w:p>
    <w:p w14:paraId="203B25FA" w14:textId="77777777" w:rsidR="00DE4DF8" w:rsidRPr="00DE4DF8" w:rsidRDefault="00DE4DF8" w:rsidP="003943C1">
      <w:pPr>
        <w:pStyle w:val="Akapitzlist"/>
        <w:numPr>
          <w:ilvl w:val="1"/>
          <w:numId w:val="80"/>
        </w:numPr>
        <w:spacing w:line="360" w:lineRule="auto"/>
        <w:ind w:left="851" w:hanging="425"/>
        <w:jc w:val="both"/>
        <w:rPr>
          <w:rFonts w:ascii="Book Antiqua" w:hAnsi="Book Antiqua"/>
          <w:sz w:val="22"/>
          <w:szCs w:val="22"/>
        </w:rPr>
      </w:pPr>
      <w:r w:rsidRPr="00DE4DF8">
        <w:rPr>
          <w:rFonts w:ascii="Book Antiqua" w:hAnsi="Book Antiqua"/>
          <w:sz w:val="22"/>
          <w:szCs w:val="22"/>
        </w:rPr>
        <w:t>Urząd Marszałkowski w Katowicach - Dotacja celowa z budżetu Gminy Toszek na: „Zakup ciężkiego samochodu ratowniczo – gaśniczego dla Ochotniczej Straży Pożarnej w Toszku”,</w:t>
      </w:r>
    </w:p>
    <w:p w14:paraId="53453699" w14:textId="0425EF13" w:rsidR="00DE4DF8" w:rsidRPr="00DE4DF8" w:rsidRDefault="00DE4DF8" w:rsidP="003943C1">
      <w:pPr>
        <w:pStyle w:val="Akapitzlist"/>
        <w:numPr>
          <w:ilvl w:val="1"/>
          <w:numId w:val="80"/>
        </w:numPr>
        <w:spacing w:line="360" w:lineRule="auto"/>
        <w:ind w:left="851" w:hanging="425"/>
        <w:jc w:val="both"/>
        <w:rPr>
          <w:rFonts w:ascii="Book Antiqua" w:hAnsi="Book Antiqua"/>
          <w:sz w:val="22"/>
          <w:szCs w:val="22"/>
        </w:rPr>
      </w:pPr>
      <w:r w:rsidRPr="00DE4DF8">
        <w:rPr>
          <w:rFonts w:ascii="Book Antiqua" w:hAnsi="Book Antiqua"/>
          <w:sz w:val="22"/>
          <w:szCs w:val="22"/>
        </w:rPr>
        <w:t>Środki własne OSP</w:t>
      </w:r>
    </w:p>
    <w:p w14:paraId="48DC2E9B" w14:textId="77777777" w:rsidR="0016017C" w:rsidRPr="0016017C" w:rsidRDefault="0016017C" w:rsidP="0016017C">
      <w:pPr>
        <w:spacing w:line="360" w:lineRule="auto"/>
        <w:ind w:right="28"/>
        <w:jc w:val="both"/>
        <w:rPr>
          <w:rFonts w:ascii="Book Antiqua" w:hAnsi="Book Antiqua" w:cs="Arial"/>
          <w:sz w:val="22"/>
          <w:szCs w:val="22"/>
        </w:rPr>
      </w:pPr>
    </w:p>
    <w:p w14:paraId="03A0B9CB" w14:textId="208AA632" w:rsidR="009F449E" w:rsidRPr="00103E2D" w:rsidRDefault="00B4667B" w:rsidP="00804A50">
      <w:pPr>
        <w:pStyle w:val="Nagwek2"/>
        <w:ind w:firstLine="0"/>
        <w:rPr>
          <w:rFonts w:ascii="Book Antiqua" w:hAnsi="Book Antiqua"/>
          <w:sz w:val="22"/>
          <w:szCs w:val="22"/>
        </w:rPr>
      </w:pPr>
      <w:r w:rsidRPr="00103E2D">
        <w:rPr>
          <w:rFonts w:ascii="Book Antiqua" w:hAnsi="Book Antiqua"/>
          <w:sz w:val="22"/>
          <w:szCs w:val="22"/>
        </w:rPr>
        <w:t>ROZDZIAŁ III</w:t>
      </w:r>
    </w:p>
    <w:p w14:paraId="48044696" w14:textId="77777777" w:rsidR="00F72BCD" w:rsidRPr="00103E2D" w:rsidRDefault="00F72BCD" w:rsidP="00804A50">
      <w:pPr>
        <w:pStyle w:val="Nagwek2"/>
        <w:ind w:firstLine="0"/>
        <w:rPr>
          <w:rFonts w:ascii="Book Antiqua" w:hAnsi="Book Antiqua"/>
          <w:sz w:val="22"/>
          <w:szCs w:val="22"/>
        </w:rPr>
      </w:pPr>
      <w:r w:rsidRPr="00103E2D">
        <w:rPr>
          <w:rFonts w:ascii="Book Antiqua" w:hAnsi="Book Antiqua"/>
          <w:sz w:val="22"/>
          <w:szCs w:val="22"/>
        </w:rPr>
        <w:t>OPIS PRZEDMIOTU ZAMÓWIENIA</w:t>
      </w:r>
    </w:p>
    <w:p w14:paraId="6714B7EA" w14:textId="77777777" w:rsidR="006B3A9F" w:rsidRPr="00103E2D" w:rsidRDefault="006B3A9F" w:rsidP="00804A50">
      <w:pPr>
        <w:tabs>
          <w:tab w:val="left" w:pos="567"/>
        </w:tabs>
        <w:spacing w:line="288" w:lineRule="auto"/>
        <w:rPr>
          <w:rFonts w:ascii="Book Antiqua" w:hAnsi="Book Antiqua" w:cs="Arial"/>
          <w:b/>
          <w:sz w:val="22"/>
          <w:szCs w:val="22"/>
        </w:rPr>
      </w:pPr>
    </w:p>
    <w:p w14:paraId="20E07A87" w14:textId="77777777" w:rsidR="00E623CF" w:rsidRPr="00103E2D" w:rsidRDefault="006B3A9F" w:rsidP="00125C4D">
      <w:pPr>
        <w:pStyle w:val="Akapitzlist"/>
        <w:numPr>
          <w:ilvl w:val="0"/>
          <w:numId w:val="50"/>
        </w:numPr>
        <w:spacing w:line="360" w:lineRule="auto"/>
        <w:ind w:left="426" w:hanging="426"/>
        <w:jc w:val="both"/>
        <w:rPr>
          <w:rFonts w:ascii="Book Antiqua" w:hAnsi="Book Antiqua" w:cs="Arial"/>
          <w:b/>
          <w:sz w:val="22"/>
          <w:szCs w:val="22"/>
        </w:rPr>
      </w:pPr>
      <w:r w:rsidRPr="00103E2D">
        <w:rPr>
          <w:rFonts w:ascii="Book Antiqua" w:hAnsi="Book Antiqua" w:cs="Arial"/>
          <w:b/>
          <w:sz w:val="22"/>
          <w:szCs w:val="22"/>
        </w:rPr>
        <w:t>Nazwa zamówienia:</w:t>
      </w:r>
    </w:p>
    <w:p w14:paraId="0F35FBC4" w14:textId="1590AA6C" w:rsidR="00720FB5" w:rsidRDefault="00720FB5" w:rsidP="00720FB5">
      <w:pPr>
        <w:pStyle w:val="Akapitzlist"/>
        <w:keepNext/>
        <w:keepLines/>
        <w:spacing w:line="252" w:lineRule="auto"/>
        <w:ind w:left="720"/>
        <w:jc w:val="center"/>
        <w:outlineLvl w:val="0"/>
        <w:rPr>
          <w:rFonts w:ascii="Book Antiqua" w:eastAsia="Calibri" w:hAnsi="Book Antiqua" w:cs="Calibri"/>
          <w:b/>
          <w:color w:val="000000"/>
          <w:sz w:val="24"/>
          <w:szCs w:val="24"/>
          <w:lang w:val="en-US"/>
        </w:rPr>
      </w:pPr>
      <w:r w:rsidRPr="00720FB5">
        <w:rPr>
          <w:rFonts w:ascii="Book Antiqua" w:eastAsia="Calibri" w:hAnsi="Book Antiqua" w:cs="Calibri"/>
          <w:b/>
          <w:color w:val="000000"/>
          <w:sz w:val="24"/>
          <w:szCs w:val="24"/>
          <w:lang w:val="en-US"/>
        </w:rPr>
        <w:t>Dostawa ciężkiego samochodu ratowniczo-gaśniczego z napędem 4x4/6x6* dla Ochotniczej Straży Pożarnej w Toszku w ramach zapewnienie gotowości bojowej jednostki ochrony przeciwpożarowej włączonej do krajowego systemu ratowniczo – gaśniczego.</w:t>
      </w:r>
    </w:p>
    <w:p w14:paraId="69E6B950" w14:textId="77777777" w:rsidR="00720FB5" w:rsidRPr="00720FB5" w:rsidRDefault="00720FB5" w:rsidP="00720FB5">
      <w:pPr>
        <w:pStyle w:val="Akapitzlist"/>
        <w:keepNext/>
        <w:keepLines/>
        <w:spacing w:line="252" w:lineRule="auto"/>
        <w:ind w:left="720"/>
        <w:jc w:val="center"/>
        <w:outlineLvl w:val="0"/>
        <w:rPr>
          <w:rFonts w:ascii="Book Antiqua" w:eastAsia="Calibri" w:hAnsi="Book Antiqua" w:cs="Calibri"/>
          <w:b/>
          <w:color w:val="000000"/>
          <w:sz w:val="24"/>
          <w:szCs w:val="24"/>
          <w:lang w:val="en-US"/>
        </w:rPr>
      </w:pPr>
    </w:p>
    <w:p w14:paraId="2C49E3AC" w14:textId="7A8DBF64" w:rsidR="00675812" w:rsidRPr="00CA6B64" w:rsidRDefault="00AB02D4" w:rsidP="00CA6B64">
      <w:pPr>
        <w:spacing w:line="360" w:lineRule="auto"/>
        <w:ind w:left="426"/>
        <w:jc w:val="both"/>
        <w:rPr>
          <w:rFonts w:ascii="Book Antiqua" w:hAnsi="Book Antiqua" w:cs="Arial"/>
          <w:b/>
          <w:sz w:val="22"/>
          <w:szCs w:val="22"/>
        </w:rPr>
      </w:pPr>
      <w:r w:rsidRPr="00CA6B64">
        <w:rPr>
          <w:rFonts w:ascii="Book Antiqua" w:hAnsi="Book Antiqua" w:cs="Arial"/>
          <w:sz w:val="22"/>
          <w:szCs w:val="22"/>
        </w:rPr>
        <w:t>Szczegółowy opis przedmiotu zamówienia zawiera</w:t>
      </w:r>
      <w:r w:rsidR="008067FA" w:rsidRPr="00CA6B64">
        <w:rPr>
          <w:rFonts w:ascii="Book Antiqua" w:hAnsi="Book Antiqua" w:cs="Arial"/>
          <w:sz w:val="22"/>
          <w:szCs w:val="22"/>
        </w:rPr>
        <w:t xml:space="preserve"> opis przedmiotu zamówienia tj. </w:t>
      </w:r>
      <w:r w:rsidR="008067FA" w:rsidRPr="00CA6B64">
        <w:rPr>
          <w:rFonts w:ascii="Book Antiqua" w:hAnsi="Book Antiqua" w:cs="Arial"/>
          <w:b/>
          <w:sz w:val="22"/>
          <w:szCs w:val="22"/>
        </w:rPr>
        <w:t xml:space="preserve">załącznik </w:t>
      </w:r>
      <w:r w:rsidR="00246E79" w:rsidRPr="00CA6B64">
        <w:rPr>
          <w:rFonts w:ascii="Book Antiqua" w:hAnsi="Book Antiqua" w:cs="Arial"/>
          <w:b/>
          <w:sz w:val="22"/>
          <w:szCs w:val="22"/>
        </w:rPr>
        <w:t>nr </w:t>
      </w:r>
      <w:r w:rsidR="001F7514">
        <w:rPr>
          <w:rFonts w:ascii="Book Antiqua" w:hAnsi="Book Antiqua" w:cs="Arial"/>
          <w:b/>
          <w:sz w:val="22"/>
          <w:szCs w:val="22"/>
        </w:rPr>
        <w:t>1</w:t>
      </w:r>
      <w:r w:rsidRPr="00CA6B64">
        <w:rPr>
          <w:rFonts w:ascii="Book Antiqua" w:hAnsi="Book Antiqua" w:cs="Arial"/>
          <w:b/>
          <w:sz w:val="22"/>
          <w:szCs w:val="22"/>
        </w:rPr>
        <w:t xml:space="preserve"> </w:t>
      </w:r>
      <w:r w:rsidR="008067FA" w:rsidRPr="00CA6B64">
        <w:rPr>
          <w:rFonts w:ascii="Book Antiqua" w:hAnsi="Book Antiqua" w:cs="Arial"/>
          <w:b/>
          <w:sz w:val="22"/>
          <w:szCs w:val="22"/>
        </w:rPr>
        <w:t xml:space="preserve">do SWZ. </w:t>
      </w:r>
    </w:p>
    <w:p w14:paraId="69BC72D9" w14:textId="77777777" w:rsidR="009253E6" w:rsidRPr="00CA6B64" w:rsidRDefault="009253E6" w:rsidP="00CA6B64">
      <w:pPr>
        <w:spacing w:line="360" w:lineRule="auto"/>
        <w:ind w:left="426"/>
        <w:jc w:val="both"/>
        <w:rPr>
          <w:rFonts w:ascii="Book Antiqua" w:hAnsi="Book Antiqua" w:cs="Arial"/>
          <w:b/>
          <w:sz w:val="22"/>
          <w:szCs w:val="22"/>
        </w:rPr>
      </w:pPr>
    </w:p>
    <w:p w14:paraId="6804BA0A" w14:textId="75E73BC9" w:rsidR="006B3A9F" w:rsidRPr="00CA6B64" w:rsidRDefault="00EF7627" w:rsidP="00125C4D">
      <w:pPr>
        <w:pStyle w:val="Tekstpodstawowywcity2"/>
        <w:numPr>
          <w:ilvl w:val="0"/>
          <w:numId w:val="50"/>
        </w:numPr>
        <w:spacing w:after="0" w:line="360" w:lineRule="auto"/>
        <w:ind w:left="425" w:hanging="425"/>
        <w:jc w:val="both"/>
        <w:rPr>
          <w:rFonts w:ascii="Book Antiqua" w:hAnsi="Book Antiqua" w:cs="Arial"/>
          <w:sz w:val="22"/>
          <w:szCs w:val="22"/>
        </w:rPr>
      </w:pPr>
      <w:r w:rsidRPr="00CA6B64">
        <w:rPr>
          <w:rFonts w:ascii="Book Antiqua" w:hAnsi="Book Antiqua" w:cs="Arial"/>
          <w:sz w:val="22"/>
          <w:szCs w:val="22"/>
        </w:rPr>
        <w:t>Nazw</w:t>
      </w:r>
      <w:r w:rsidR="009D7746" w:rsidRPr="00CA6B64">
        <w:rPr>
          <w:rFonts w:ascii="Book Antiqua" w:hAnsi="Book Antiqua" w:cs="Arial"/>
          <w:sz w:val="22"/>
          <w:szCs w:val="22"/>
        </w:rPr>
        <w:t>a i kod</w:t>
      </w:r>
      <w:r w:rsidR="006B3A9F" w:rsidRPr="00CA6B64">
        <w:rPr>
          <w:rFonts w:ascii="Book Antiqua" w:hAnsi="Book Antiqua" w:cs="Arial"/>
          <w:sz w:val="22"/>
          <w:szCs w:val="22"/>
        </w:rPr>
        <w:t xml:space="preserve"> Wspólnego</w:t>
      </w:r>
      <w:r w:rsidR="00804A50" w:rsidRPr="00CA6B64">
        <w:rPr>
          <w:rFonts w:ascii="Book Antiqua" w:hAnsi="Book Antiqua" w:cs="Arial"/>
          <w:sz w:val="22"/>
          <w:szCs w:val="22"/>
        </w:rPr>
        <w:t xml:space="preserve"> Słownika Zamówień</w:t>
      </w:r>
      <w:r w:rsidR="006B3A9F" w:rsidRPr="00CA6B64">
        <w:rPr>
          <w:rFonts w:ascii="Book Antiqua" w:hAnsi="Book Antiqua" w:cs="Arial"/>
          <w:sz w:val="22"/>
          <w:szCs w:val="22"/>
        </w:rPr>
        <w:t xml:space="preserve"> (CPV):</w:t>
      </w:r>
    </w:p>
    <w:p w14:paraId="617E39E7" w14:textId="20635999" w:rsidR="00CA6B64" w:rsidRPr="00CA6B64" w:rsidRDefault="00CA6B64" w:rsidP="00CA6B64">
      <w:pPr>
        <w:spacing w:line="360" w:lineRule="auto"/>
        <w:jc w:val="both"/>
        <w:rPr>
          <w:rFonts w:ascii="Book Antiqua" w:eastAsia="Andale Sans UI" w:hAnsi="Book Antiqua"/>
          <w:kern w:val="2"/>
          <w:sz w:val="22"/>
          <w:szCs w:val="22"/>
        </w:rPr>
      </w:pPr>
      <w:r w:rsidRPr="00CA6B64">
        <w:rPr>
          <w:rFonts w:ascii="Book Antiqua" w:eastAsia="Andale Sans UI" w:hAnsi="Book Antiqua"/>
          <w:kern w:val="2"/>
          <w:sz w:val="22"/>
          <w:szCs w:val="22"/>
        </w:rPr>
        <w:t xml:space="preserve">       34144210-3 – wozy strażackie</w:t>
      </w:r>
    </w:p>
    <w:p w14:paraId="755CB4EC" w14:textId="22FEE219" w:rsidR="0072608D" w:rsidRPr="00CA6B64" w:rsidRDefault="0072608D" w:rsidP="00CA6B64">
      <w:pPr>
        <w:tabs>
          <w:tab w:val="left" w:pos="567"/>
        </w:tabs>
        <w:spacing w:line="360" w:lineRule="auto"/>
        <w:jc w:val="both"/>
        <w:rPr>
          <w:rFonts w:ascii="Book Antiqua" w:hAnsi="Book Antiqua" w:cs="Arial"/>
          <w:sz w:val="22"/>
          <w:szCs w:val="22"/>
        </w:rPr>
      </w:pPr>
    </w:p>
    <w:p w14:paraId="63E7BC3D" w14:textId="387DB72D" w:rsidR="007778FB" w:rsidRPr="00CA6B64" w:rsidRDefault="007778FB" w:rsidP="00125C4D">
      <w:pPr>
        <w:pStyle w:val="Tekstpodstawowywcity2"/>
        <w:numPr>
          <w:ilvl w:val="0"/>
          <w:numId w:val="50"/>
        </w:numPr>
        <w:spacing w:after="0" w:line="360" w:lineRule="auto"/>
        <w:ind w:left="426" w:hanging="426"/>
        <w:jc w:val="both"/>
        <w:rPr>
          <w:rFonts w:ascii="Book Antiqua" w:hAnsi="Book Antiqua" w:cs="Arial"/>
          <w:sz w:val="22"/>
          <w:szCs w:val="22"/>
        </w:rPr>
      </w:pPr>
      <w:r w:rsidRPr="00CA6B64">
        <w:rPr>
          <w:rFonts w:ascii="Book Antiqua" w:hAnsi="Book Antiqua" w:cs="Arial"/>
          <w:sz w:val="22"/>
          <w:szCs w:val="22"/>
        </w:rPr>
        <w:t>Przedmiotowe środki dowodowe:</w:t>
      </w:r>
    </w:p>
    <w:p w14:paraId="10A5F760" w14:textId="77777777" w:rsidR="0006789B" w:rsidRPr="00CA6B64" w:rsidRDefault="0006789B" w:rsidP="00CA6B64">
      <w:pPr>
        <w:pStyle w:val="Tekstpodstawowywcity2"/>
        <w:spacing w:after="0" w:line="360" w:lineRule="auto"/>
        <w:ind w:left="426"/>
        <w:jc w:val="both"/>
        <w:rPr>
          <w:rFonts w:ascii="Book Antiqua" w:hAnsi="Book Antiqua" w:cs="Arial"/>
          <w:sz w:val="22"/>
          <w:szCs w:val="22"/>
        </w:rPr>
      </w:pPr>
      <w:r w:rsidRPr="00CA6B64">
        <w:rPr>
          <w:rFonts w:ascii="Book Antiqua" w:hAnsi="Book Antiqua" w:cs="Arial"/>
          <w:sz w:val="22"/>
          <w:szCs w:val="22"/>
        </w:rPr>
        <w:t xml:space="preserve">Zamawiający nie wymaga złożenia przedmiotowych środków dowodowych w przedmiotowym postępowaniu. </w:t>
      </w:r>
    </w:p>
    <w:p w14:paraId="39924777" w14:textId="77777777" w:rsidR="00677B8F" w:rsidRPr="0006789B" w:rsidRDefault="00677B8F" w:rsidP="00677B8F">
      <w:pPr>
        <w:pStyle w:val="Tekstpodstawowywcity2"/>
        <w:spacing w:after="0" w:line="288" w:lineRule="auto"/>
        <w:ind w:left="851"/>
        <w:jc w:val="both"/>
        <w:rPr>
          <w:rFonts w:ascii="Trebuchet MS" w:hAnsi="Trebuchet MS" w:cs="Arial"/>
        </w:rPr>
      </w:pPr>
    </w:p>
    <w:p w14:paraId="2C39A61F" w14:textId="77777777" w:rsidR="000710DB" w:rsidRPr="00E94C3D" w:rsidRDefault="000710DB" w:rsidP="003943C1">
      <w:pPr>
        <w:pStyle w:val="Teksttreci20"/>
        <w:numPr>
          <w:ilvl w:val="0"/>
          <w:numId w:val="78"/>
        </w:numPr>
        <w:shd w:val="clear" w:color="auto" w:fill="auto"/>
        <w:spacing w:line="360" w:lineRule="auto"/>
        <w:ind w:left="340" w:hanging="340"/>
        <w:jc w:val="both"/>
        <w:rPr>
          <w:b/>
        </w:rPr>
      </w:pPr>
      <w:r w:rsidRPr="00E94C3D">
        <w:rPr>
          <w:b/>
        </w:rPr>
        <w:t>Rozwiązania równoważne:</w:t>
      </w:r>
    </w:p>
    <w:p w14:paraId="3AA6CFB0" w14:textId="73BDAF26" w:rsidR="000710DB" w:rsidRDefault="000710DB" w:rsidP="003943C1">
      <w:pPr>
        <w:pStyle w:val="Teksttreci20"/>
        <w:numPr>
          <w:ilvl w:val="0"/>
          <w:numId w:val="79"/>
        </w:numPr>
        <w:shd w:val="clear" w:color="auto" w:fill="auto"/>
        <w:spacing w:line="360" w:lineRule="auto"/>
        <w:ind w:left="680" w:hanging="340"/>
        <w:jc w:val="both"/>
      </w:pPr>
      <w:r w:rsidRPr="00A84B21">
        <w:t>Wszędzie tam, gdzie przedmiot zamówienia jest opisany poprzez wskazanie: znaków towarowych, patentów lub pochodzenia, źródła lub szczególnego procesu, który charakteryzuje produkty lub usługi dostarczane przez konkretnego wykonawcę lub poprzez odniesienie do norm, europejskich ocen technicznych, aprobat, specyfikacji technicznych i systemów referencji technicznych – zamawiający dopuszcza zastosowanie przez wykonawcę materiałów, urządzeń lub rozwiązań równoważnych w stosunku do opisanych w dokumentacji lub ogólnych warunkach umowy, pod warunkiem, że będą one posiadały, co najmniej takie same lub lepsze parametry techniczne i funkcjonalne i nie obniżą określonych w dokumentacji standardów oraz będą posiadały wymagane odpowiednie atesty, certyfikaty lub dopuszczenia oraz zapewnią wykonanie zamówienia zgodnie z wymaganiami Zamawiającego określonymi w SWZ.</w:t>
      </w:r>
    </w:p>
    <w:p w14:paraId="2C7A5BA8" w14:textId="12A8DB30" w:rsidR="000710DB" w:rsidRDefault="000710DB" w:rsidP="003943C1">
      <w:pPr>
        <w:pStyle w:val="Teksttreci20"/>
        <w:numPr>
          <w:ilvl w:val="0"/>
          <w:numId w:val="79"/>
        </w:numPr>
        <w:shd w:val="clear" w:color="auto" w:fill="auto"/>
        <w:spacing w:line="360" w:lineRule="auto"/>
        <w:ind w:left="680" w:hanging="340"/>
        <w:jc w:val="both"/>
      </w:pPr>
      <w:r w:rsidRPr="00A84B21">
        <w:t xml:space="preserve">Należy przyjąć, że wskazane znaki towarowe, patenty lub pochodzenie, źródła lub szczególne procesy, które charakteryzują produkty lub usługi dostarczane przez konkretnego wykonawcę; normy, europejskie oceny techniczne, aprobaty, specyfikacje techniczne i systemy referencji technicznych określają minimalne parametry techniczne, eksploatacyjne, użytkowe wymagane przez Zamawiającego (mają charakter przykładowy). Ich wskazanie w dokumentacji ma na celu doprecyzowanie oczekiwań Zamawiającego w stosunku do przedmiotu zamówienia i stanowi wzorzec jakościowy przedmiotu zamówienia. Nazwy materiałów i urządzeń, nazwy producentów mają stanowić jedynie podstawę do kategoryzacji zastosowanych materiałów pod względem parametrów technicznych, estetycznych i ekonomicznych. Dopuszcza się zastosowanie rozwiązań równoważnych innych producentów pod warunkiem zapewnienia nie gorszych parametrów technicznych niż opisane w projekcie budowlanym oraz </w:t>
      </w:r>
      <w:r w:rsidRPr="00A84B21">
        <w:lastRenderedPageBreak/>
        <w:t>spełnienie opisanych funkcji.</w:t>
      </w:r>
    </w:p>
    <w:p w14:paraId="6D1B0D8D" w14:textId="672A047C" w:rsidR="000710DB" w:rsidRPr="000710DB" w:rsidRDefault="000710DB" w:rsidP="003943C1">
      <w:pPr>
        <w:pStyle w:val="Teksttreci20"/>
        <w:numPr>
          <w:ilvl w:val="0"/>
          <w:numId w:val="79"/>
        </w:numPr>
        <w:shd w:val="clear" w:color="auto" w:fill="auto"/>
        <w:spacing w:line="360" w:lineRule="auto"/>
        <w:ind w:left="680" w:hanging="340"/>
        <w:jc w:val="both"/>
        <w:rPr>
          <w:rStyle w:val="FontStyle47"/>
          <w:rFonts w:ascii="Book Antiqua" w:hAnsi="Book Antiqua"/>
        </w:rPr>
      </w:pPr>
      <w:r>
        <w:t xml:space="preserve"> </w:t>
      </w:r>
      <w:r w:rsidRPr="000710DB">
        <w:rPr>
          <w:rStyle w:val="FontStyle47"/>
          <w:rFonts w:ascii="Book Antiqua" w:hAnsi="Book Antiqua" w:cs="Arial"/>
        </w:rPr>
        <w:t xml:space="preserve">Zamawiający zastrzega sobie prawo wystąpienia do  powołania biegłego do wydania opinii na temat oferowanych materiałów lub urządzeń. Opinia ta może stanowić podstawę do podjęcia przez zamawiającego decyzji o przyjęciu materiałów lub urządzeń równoważnych albo odrzuceniu oferty z powodu braku równoważności. </w:t>
      </w:r>
    </w:p>
    <w:p w14:paraId="41E3CC0A" w14:textId="5D1C039C" w:rsidR="000710DB" w:rsidRPr="008E2271" w:rsidRDefault="000710DB" w:rsidP="003943C1">
      <w:pPr>
        <w:pStyle w:val="Teksttreci20"/>
        <w:numPr>
          <w:ilvl w:val="0"/>
          <w:numId w:val="79"/>
        </w:numPr>
        <w:shd w:val="clear" w:color="auto" w:fill="auto"/>
        <w:spacing w:line="360" w:lineRule="auto"/>
        <w:ind w:left="680" w:hanging="340"/>
        <w:jc w:val="both"/>
      </w:pPr>
      <w:r w:rsidRPr="008E2271">
        <w:rPr>
          <w:rFonts w:cs="Arial"/>
          <w:bCs/>
        </w:rPr>
        <w:t xml:space="preserve">Wykonawca, który powołuje się na rozwiązania równoważne opisane przez Zamawiającego, jest obowiązany wykazać, że oferowane przez niego (dostawy) spełniają </w:t>
      </w:r>
      <w:r>
        <w:rPr>
          <w:rFonts w:cs="Arial"/>
          <w:bCs/>
        </w:rPr>
        <w:t xml:space="preserve">minimalne </w:t>
      </w:r>
      <w:r w:rsidRPr="008E2271">
        <w:rPr>
          <w:rFonts w:cs="Arial"/>
          <w:bCs/>
        </w:rPr>
        <w:t xml:space="preserve">wymagania określone przez zamawiającego. </w:t>
      </w:r>
      <w:r w:rsidRPr="008E2271">
        <w:rPr>
          <w:rFonts w:cs="Arial"/>
          <w:bCs/>
          <w:lang w:eastAsia="ar-SA"/>
        </w:rPr>
        <w:t xml:space="preserve">Nie złożenie takiego wykazu będzie równoznaczne z przyjęciem rozwiązań wskazanych w SWZ oraz załącznikach do SWZ. </w:t>
      </w:r>
    </w:p>
    <w:p w14:paraId="112AA046" w14:textId="77777777" w:rsidR="0062092F" w:rsidRPr="0006789B" w:rsidRDefault="0062092F" w:rsidP="00804A50">
      <w:pPr>
        <w:pStyle w:val="Tekstpodstawowywcity2"/>
        <w:spacing w:after="0" w:line="288" w:lineRule="auto"/>
        <w:jc w:val="both"/>
        <w:rPr>
          <w:rFonts w:ascii="Trebuchet MS" w:hAnsi="Trebuchet MS" w:cs="Arial"/>
        </w:rPr>
      </w:pPr>
    </w:p>
    <w:p w14:paraId="4A2D3B8F" w14:textId="4A250BBF" w:rsidR="0019483D" w:rsidRPr="00211729" w:rsidRDefault="0019483D" w:rsidP="00804A50">
      <w:pPr>
        <w:pStyle w:val="Nagwek2"/>
        <w:ind w:firstLine="0"/>
        <w:rPr>
          <w:rFonts w:ascii="Book Antiqua" w:hAnsi="Book Antiqua"/>
          <w:sz w:val="22"/>
          <w:szCs w:val="22"/>
        </w:rPr>
      </w:pPr>
      <w:r w:rsidRPr="00211729">
        <w:rPr>
          <w:rFonts w:ascii="Book Antiqua" w:hAnsi="Book Antiqua"/>
          <w:sz w:val="22"/>
          <w:szCs w:val="22"/>
        </w:rPr>
        <w:t>ROZDZIAŁ IV</w:t>
      </w:r>
    </w:p>
    <w:p w14:paraId="4452B870" w14:textId="77777777" w:rsidR="00E51C12" w:rsidRPr="00211729" w:rsidRDefault="00E51C12" w:rsidP="00804A50">
      <w:pPr>
        <w:pStyle w:val="Nagwek2"/>
        <w:ind w:firstLine="0"/>
        <w:rPr>
          <w:rFonts w:ascii="Book Antiqua" w:hAnsi="Book Antiqua"/>
          <w:sz w:val="22"/>
          <w:szCs w:val="22"/>
        </w:rPr>
      </w:pPr>
      <w:r w:rsidRPr="00211729">
        <w:rPr>
          <w:rFonts w:ascii="Book Antiqua" w:hAnsi="Book Antiqua"/>
          <w:sz w:val="22"/>
          <w:szCs w:val="22"/>
        </w:rPr>
        <w:t>INFORMACJA NA TEMAT CZĘŚCI ZAMÓWIENIA I MOŻLIWOŚCI SKŁADANIA OFERT CZĘŚCIOWYCH</w:t>
      </w:r>
    </w:p>
    <w:p w14:paraId="347A7236" w14:textId="77777777" w:rsidR="00E51C12" w:rsidRPr="00211729" w:rsidRDefault="00E51C12" w:rsidP="00103E2D">
      <w:pPr>
        <w:spacing w:line="360" w:lineRule="auto"/>
        <w:ind w:right="28"/>
        <w:jc w:val="both"/>
        <w:rPr>
          <w:rFonts w:ascii="Book Antiqua" w:hAnsi="Book Antiqua" w:cs="Arial"/>
          <w:b/>
          <w:sz w:val="22"/>
          <w:szCs w:val="22"/>
        </w:rPr>
      </w:pPr>
    </w:p>
    <w:p w14:paraId="7C2B82BE" w14:textId="77777777" w:rsidR="00211729" w:rsidRPr="00211729" w:rsidRDefault="00675D33" w:rsidP="00125C4D">
      <w:pPr>
        <w:numPr>
          <w:ilvl w:val="0"/>
          <w:numId w:val="42"/>
        </w:numPr>
        <w:tabs>
          <w:tab w:val="clear" w:pos="720"/>
          <w:tab w:val="num" w:pos="426"/>
        </w:tabs>
        <w:spacing w:line="360" w:lineRule="auto"/>
        <w:ind w:left="426" w:right="28" w:hanging="426"/>
        <w:jc w:val="both"/>
        <w:rPr>
          <w:rFonts w:ascii="Book Antiqua" w:hAnsi="Book Antiqua" w:cs="Arial"/>
          <w:sz w:val="22"/>
          <w:szCs w:val="22"/>
        </w:rPr>
      </w:pPr>
      <w:r w:rsidRPr="00211729">
        <w:rPr>
          <w:rFonts w:ascii="Book Antiqua" w:hAnsi="Book Antiqua" w:cs="Arial"/>
          <w:sz w:val="22"/>
          <w:szCs w:val="22"/>
        </w:rPr>
        <w:t xml:space="preserve">Zamawiający </w:t>
      </w:r>
      <w:r w:rsidR="00047991" w:rsidRPr="00211729">
        <w:rPr>
          <w:rFonts w:ascii="Book Antiqua" w:hAnsi="Book Antiqua" w:cs="Arial"/>
          <w:sz w:val="22"/>
          <w:szCs w:val="22"/>
        </w:rPr>
        <w:t xml:space="preserve">nie </w:t>
      </w:r>
      <w:r w:rsidRPr="00211729">
        <w:rPr>
          <w:rFonts w:ascii="Book Antiqua" w:hAnsi="Book Antiqua" w:cs="Arial"/>
          <w:sz w:val="22"/>
          <w:szCs w:val="22"/>
        </w:rPr>
        <w:t>dopuszcza możliwość składania ofert cz</w:t>
      </w:r>
      <w:r w:rsidR="00FA3A43" w:rsidRPr="00211729">
        <w:rPr>
          <w:rFonts w:ascii="Book Antiqua" w:hAnsi="Book Antiqua" w:cs="Arial"/>
          <w:sz w:val="22"/>
          <w:szCs w:val="22"/>
        </w:rPr>
        <w:t>ęściowych</w:t>
      </w:r>
      <w:r w:rsidR="009E5AE8" w:rsidRPr="00211729">
        <w:rPr>
          <w:rFonts w:ascii="Book Antiqua" w:hAnsi="Book Antiqua" w:cs="Arial"/>
          <w:sz w:val="22"/>
          <w:szCs w:val="22"/>
        </w:rPr>
        <w:t xml:space="preserve">, </w:t>
      </w:r>
    </w:p>
    <w:p w14:paraId="26AA1822" w14:textId="7D6F89D1" w:rsidR="00DE3F86" w:rsidRPr="00BC134F" w:rsidRDefault="00211729" w:rsidP="00BC134F">
      <w:pPr>
        <w:numPr>
          <w:ilvl w:val="0"/>
          <w:numId w:val="42"/>
        </w:numPr>
        <w:tabs>
          <w:tab w:val="clear" w:pos="720"/>
          <w:tab w:val="num" w:pos="426"/>
        </w:tabs>
        <w:spacing w:line="360" w:lineRule="auto"/>
        <w:ind w:left="426" w:right="28" w:hanging="426"/>
        <w:jc w:val="both"/>
        <w:rPr>
          <w:rFonts w:ascii="Book Antiqua" w:hAnsi="Book Antiqua" w:cs="Arial"/>
          <w:sz w:val="22"/>
          <w:szCs w:val="22"/>
        </w:rPr>
      </w:pPr>
      <w:r w:rsidRPr="00211729">
        <w:rPr>
          <w:rFonts w:ascii="Book Antiqua" w:hAnsi="Book Antiqua"/>
          <w:sz w:val="22"/>
          <w:szCs w:val="22"/>
        </w:rPr>
        <w:t>Podział zamówienia na części wiązałby się z nadmiernymi trudnościami technicznymi</w:t>
      </w:r>
      <w:r w:rsidR="00A06DAB">
        <w:rPr>
          <w:rFonts w:ascii="Book Antiqua" w:hAnsi="Book Antiqua"/>
          <w:sz w:val="22"/>
          <w:szCs w:val="22"/>
        </w:rPr>
        <w:t xml:space="preserve"> związanymi z podziałem, </w:t>
      </w:r>
      <w:r w:rsidRPr="00211729">
        <w:rPr>
          <w:rFonts w:ascii="Book Antiqua" w:hAnsi="Book Antiqua"/>
          <w:sz w:val="22"/>
          <w:szCs w:val="22"/>
        </w:rPr>
        <w:t xml:space="preserve"> i nadmiernymi kosztami wykonania zamówienia</w:t>
      </w:r>
      <w:r w:rsidR="00A06DAB">
        <w:rPr>
          <w:rFonts w:ascii="Book Antiqua" w:hAnsi="Book Antiqua"/>
          <w:sz w:val="22"/>
          <w:szCs w:val="22"/>
        </w:rPr>
        <w:t xml:space="preserve"> nie gwarantującymi prawidłowość jego wykonania. Brak również gwarancji na cały przedmiot zamówienia warunkuje jego nie podzielność.</w:t>
      </w:r>
    </w:p>
    <w:p w14:paraId="55379CB8" w14:textId="77777777" w:rsidR="00804A50" w:rsidRPr="00211729" w:rsidRDefault="00804A50" w:rsidP="00804A50">
      <w:pPr>
        <w:spacing w:line="288" w:lineRule="auto"/>
        <w:ind w:right="28"/>
        <w:jc w:val="both"/>
        <w:rPr>
          <w:rFonts w:ascii="Book Antiqua" w:hAnsi="Book Antiqua" w:cs="Arial"/>
          <w:sz w:val="22"/>
          <w:szCs w:val="22"/>
        </w:rPr>
      </w:pPr>
    </w:p>
    <w:p w14:paraId="31C8F5C0" w14:textId="77777777" w:rsidR="00815B6A" w:rsidRPr="00211729" w:rsidRDefault="00815B6A" w:rsidP="00804A50">
      <w:pPr>
        <w:pStyle w:val="Nagwek2"/>
        <w:ind w:firstLine="0"/>
        <w:rPr>
          <w:rFonts w:ascii="Book Antiqua" w:hAnsi="Book Antiqua"/>
          <w:sz w:val="22"/>
          <w:szCs w:val="22"/>
        </w:rPr>
      </w:pPr>
      <w:r w:rsidRPr="00211729">
        <w:rPr>
          <w:rFonts w:ascii="Book Antiqua" w:hAnsi="Book Antiqua"/>
          <w:sz w:val="22"/>
          <w:szCs w:val="22"/>
        </w:rPr>
        <w:t>ROZDZIAŁ V</w:t>
      </w:r>
    </w:p>
    <w:p w14:paraId="0588A3F7" w14:textId="77777777" w:rsidR="00E51C12" w:rsidRPr="00211729" w:rsidRDefault="00E51C12" w:rsidP="00804A50">
      <w:pPr>
        <w:pStyle w:val="Nagwek2"/>
        <w:ind w:firstLine="0"/>
        <w:rPr>
          <w:rFonts w:ascii="Book Antiqua" w:hAnsi="Book Antiqua"/>
          <w:sz w:val="22"/>
          <w:szCs w:val="22"/>
        </w:rPr>
      </w:pPr>
      <w:r w:rsidRPr="00211729">
        <w:rPr>
          <w:rFonts w:ascii="Book Antiqua" w:hAnsi="Book Antiqua"/>
          <w:sz w:val="22"/>
          <w:szCs w:val="22"/>
        </w:rPr>
        <w:t>INFORMACJA NA TEMAT MOŻLIWOŚCI SKŁADANIA OFERT WARIANTOWYCH</w:t>
      </w:r>
    </w:p>
    <w:p w14:paraId="6606ECB5" w14:textId="77777777" w:rsidR="00E51C12" w:rsidRPr="00211729" w:rsidRDefault="00E51C12" w:rsidP="00804A50">
      <w:pPr>
        <w:spacing w:line="288" w:lineRule="auto"/>
        <w:ind w:left="1701" w:right="28" w:hanging="1701"/>
        <w:jc w:val="both"/>
        <w:rPr>
          <w:rFonts w:ascii="Book Antiqua" w:hAnsi="Book Antiqua" w:cs="Arial"/>
          <w:b/>
          <w:sz w:val="22"/>
          <w:szCs w:val="22"/>
        </w:rPr>
      </w:pPr>
    </w:p>
    <w:p w14:paraId="32B3BB83" w14:textId="09CC4C5C" w:rsidR="00E51C12" w:rsidRPr="00211729" w:rsidRDefault="00E51C12" w:rsidP="00804A50">
      <w:pPr>
        <w:spacing w:line="288" w:lineRule="auto"/>
        <w:ind w:right="28"/>
        <w:jc w:val="both"/>
        <w:rPr>
          <w:rFonts w:ascii="Book Antiqua" w:hAnsi="Book Antiqua" w:cs="Arial"/>
          <w:sz w:val="22"/>
          <w:szCs w:val="22"/>
        </w:rPr>
      </w:pPr>
      <w:r w:rsidRPr="00211729">
        <w:rPr>
          <w:rFonts w:ascii="Book Antiqua" w:hAnsi="Book Antiqua" w:cs="Arial"/>
          <w:sz w:val="22"/>
          <w:szCs w:val="22"/>
        </w:rPr>
        <w:t>Zamawiający nie dopuszcza możliwości złożenia oferty wariantowej.</w:t>
      </w:r>
    </w:p>
    <w:p w14:paraId="342D6FAD" w14:textId="11172C1C" w:rsidR="00815B6A" w:rsidRPr="00211729" w:rsidRDefault="00815B6A" w:rsidP="00804A50">
      <w:pPr>
        <w:tabs>
          <w:tab w:val="left" w:pos="567"/>
        </w:tabs>
        <w:spacing w:line="288" w:lineRule="auto"/>
        <w:jc w:val="both"/>
        <w:rPr>
          <w:rFonts w:ascii="Book Antiqua" w:hAnsi="Book Antiqua" w:cs="Arial"/>
          <w:sz w:val="22"/>
          <w:szCs w:val="22"/>
        </w:rPr>
      </w:pPr>
    </w:p>
    <w:p w14:paraId="4103E671" w14:textId="77777777" w:rsidR="00804A50" w:rsidRPr="00211729" w:rsidRDefault="00804A50" w:rsidP="00804A50">
      <w:pPr>
        <w:tabs>
          <w:tab w:val="left" w:pos="567"/>
        </w:tabs>
        <w:spacing w:line="288" w:lineRule="auto"/>
        <w:jc w:val="both"/>
        <w:rPr>
          <w:rFonts w:ascii="Book Antiqua" w:hAnsi="Book Antiqua" w:cs="Arial"/>
          <w:sz w:val="22"/>
          <w:szCs w:val="22"/>
        </w:rPr>
      </w:pPr>
    </w:p>
    <w:p w14:paraId="0A634797" w14:textId="3A225E78" w:rsidR="00815B6A" w:rsidRPr="00211729" w:rsidRDefault="006A370E" w:rsidP="00804A50">
      <w:pPr>
        <w:pStyle w:val="Nagwek2"/>
        <w:ind w:firstLine="0"/>
        <w:rPr>
          <w:rFonts w:ascii="Book Antiqua" w:hAnsi="Book Antiqua"/>
          <w:sz w:val="22"/>
          <w:szCs w:val="22"/>
        </w:rPr>
      </w:pPr>
      <w:r w:rsidRPr="00211729">
        <w:rPr>
          <w:rFonts w:ascii="Book Antiqua" w:hAnsi="Book Antiqua"/>
          <w:sz w:val="22"/>
          <w:szCs w:val="22"/>
        </w:rPr>
        <w:t>ROZDZIAŁ VI</w:t>
      </w:r>
    </w:p>
    <w:p w14:paraId="1DBE2DF2" w14:textId="5B56D3D2" w:rsidR="00815B6A" w:rsidRPr="00211729" w:rsidRDefault="00815B6A" w:rsidP="00804A50">
      <w:pPr>
        <w:pStyle w:val="Nagwek2"/>
        <w:ind w:firstLine="0"/>
        <w:rPr>
          <w:rFonts w:ascii="Book Antiqua" w:hAnsi="Book Antiqua"/>
          <w:sz w:val="22"/>
          <w:szCs w:val="22"/>
        </w:rPr>
      </w:pPr>
      <w:r w:rsidRPr="00211729">
        <w:rPr>
          <w:rFonts w:ascii="Book Antiqua" w:hAnsi="Book Antiqua"/>
          <w:sz w:val="22"/>
          <w:szCs w:val="22"/>
        </w:rPr>
        <w:t>INFORMACJA NA TEMAT PRZEWIDYWANEGO ZAMÓWIENIA POLEGAJĄCEGO NA POWTÓRZ</w:t>
      </w:r>
      <w:r w:rsidR="00D97306" w:rsidRPr="00211729">
        <w:rPr>
          <w:rFonts w:ascii="Book Antiqua" w:hAnsi="Book Antiqua"/>
          <w:sz w:val="22"/>
          <w:szCs w:val="22"/>
        </w:rPr>
        <w:t>ENIU PODOBNYCH DOSTAW</w:t>
      </w:r>
    </w:p>
    <w:p w14:paraId="23F55856" w14:textId="77777777" w:rsidR="00815B6A" w:rsidRPr="00211729" w:rsidRDefault="00815B6A" w:rsidP="00804A50">
      <w:pPr>
        <w:spacing w:line="288" w:lineRule="auto"/>
        <w:ind w:left="1701" w:right="28" w:hanging="1701"/>
        <w:rPr>
          <w:rFonts w:ascii="Book Antiqua" w:hAnsi="Book Antiqua" w:cs="Arial"/>
          <w:b/>
          <w:sz w:val="22"/>
          <w:szCs w:val="22"/>
        </w:rPr>
      </w:pPr>
    </w:p>
    <w:p w14:paraId="164A904B" w14:textId="257F4E6F" w:rsidR="00815B6A" w:rsidRPr="00211729" w:rsidRDefault="00815B6A" w:rsidP="00C029B5">
      <w:pPr>
        <w:spacing w:line="360" w:lineRule="auto"/>
        <w:ind w:right="28"/>
        <w:jc w:val="both"/>
        <w:rPr>
          <w:rFonts w:ascii="Book Antiqua" w:hAnsi="Book Antiqua" w:cs="Arial"/>
          <w:sz w:val="22"/>
          <w:szCs w:val="22"/>
        </w:rPr>
      </w:pPr>
      <w:r w:rsidRPr="00211729">
        <w:rPr>
          <w:rFonts w:ascii="Book Antiqua" w:hAnsi="Book Antiqua" w:cs="Arial"/>
          <w:sz w:val="22"/>
          <w:szCs w:val="22"/>
        </w:rPr>
        <w:t>Zamawiający nie przewiduje udzielenia zam</w:t>
      </w:r>
      <w:r w:rsidR="006A370E" w:rsidRPr="00211729">
        <w:rPr>
          <w:rFonts w:ascii="Book Antiqua" w:hAnsi="Book Antiqua" w:cs="Arial"/>
          <w:sz w:val="22"/>
          <w:szCs w:val="22"/>
        </w:rPr>
        <w:t>ówieni</w:t>
      </w:r>
      <w:r w:rsidR="00DA31F6" w:rsidRPr="00211729">
        <w:rPr>
          <w:rFonts w:ascii="Book Antiqua" w:hAnsi="Book Antiqua" w:cs="Arial"/>
          <w:sz w:val="22"/>
          <w:szCs w:val="22"/>
        </w:rPr>
        <w:t xml:space="preserve">a polegającego na powtórzeniu podobnych </w:t>
      </w:r>
      <w:r w:rsidR="00D97306" w:rsidRPr="00211729">
        <w:rPr>
          <w:rFonts w:ascii="Book Antiqua" w:hAnsi="Book Antiqua" w:cs="Arial"/>
          <w:sz w:val="22"/>
          <w:szCs w:val="22"/>
        </w:rPr>
        <w:t>dostaw</w:t>
      </w:r>
      <w:r w:rsidR="000741D1" w:rsidRPr="00211729">
        <w:rPr>
          <w:rFonts w:ascii="Book Antiqua" w:hAnsi="Book Antiqua" w:cs="Arial"/>
          <w:sz w:val="22"/>
          <w:szCs w:val="22"/>
        </w:rPr>
        <w:t>, o </w:t>
      </w:r>
      <w:r w:rsidR="006A370E" w:rsidRPr="00211729">
        <w:rPr>
          <w:rFonts w:ascii="Book Antiqua" w:hAnsi="Book Antiqua" w:cs="Arial"/>
          <w:sz w:val="22"/>
          <w:szCs w:val="22"/>
        </w:rPr>
        <w:t>kt</w:t>
      </w:r>
      <w:r w:rsidR="00D97306" w:rsidRPr="00211729">
        <w:rPr>
          <w:rFonts w:ascii="Book Antiqua" w:hAnsi="Book Antiqua" w:cs="Arial"/>
          <w:sz w:val="22"/>
          <w:szCs w:val="22"/>
        </w:rPr>
        <w:t>órym mowa w art. 214 ust.1 pkt 8</w:t>
      </w:r>
      <w:r w:rsidRPr="00211729">
        <w:rPr>
          <w:rFonts w:ascii="Book Antiqua" w:hAnsi="Book Antiqua" w:cs="Arial"/>
          <w:sz w:val="22"/>
          <w:szCs w:val="22"/>
        </w:rPr>
        <w:t xml:space="preserve"> ustawy.</w:t>
      </w:r>
    </w:p>
    <w:p w14:paraId="2E894976" w14:textId="77777777" w:rsidR="001A1A41" w:rsidRPr="00211729" w:rsidRDefault="001A1A41" w:rsidP="00804A50">
      <w:pPr>
        <w:spacing w:line="288" w:lineRule="auto"/>
        <w:ind w:right="28"/>
        <w:jc w:val="both"/>
        <w:rPr>
          <w:rFonts w:ascii="Book Antiqua" w:hAnsi="Book Antiqua" w:cs="Arial"/>
          <w:sz w:val="22"/>
          <w:szCs w:val="22"/>
        </w:rPr>
      </w:pPr>
    </w:p>
    <w:p w14:paraId="68AF81ED" w14:textId="6233311C" w:rsidR="009E2F24" w:rsidRPr="00211729" w:rsidRDefault="009E2F24" w:rsidP="00804A50">
      <w:pPr>
        <w:spacing w:line="288" w:lineRule="auto"/>
        <w:ind w:right="28"/>
        <w:jc w:val="both"/>
        <w:rPr>
          <w:rFonts w:ascii="Book Antiqua" w:hAnsi="Book Antiqua" w:cs="Arial"/>
          <w:sz w:val="22"/>
          <w:szCs w:val="22"/>
        </w:rPr>
      </w:pPr>
    </w:p>
    <w:p w14:paraId="67A9963F" w14:textId="6B30AE11" w:rsidR="006A370E" w:rsidRPr="00211729" w:rsidRDefault="006A370E" w:rsidP="00804A50">
      <w:pPr>
        <w:pStyle w:val="Nagwek2"/>
        <w:ind w:firstLine="0"/>
        <w:rPr>
          <w:rFonts w:ascii="Book Antiqua" w:hAnsi="Book Antiqua"/>
          <w:sz w:val="22"/>
          <w:szCs w:val="22"/>
        </w:rPr>
      </w:pPr>
      <w:r w:rsidRPr="00211729">
        <w:rPr>
          <w:rFonts w:ascii="Book Antiqua" w:hAnsi="Book Antiqua"/>
          <w:sz w:val="22"/>
          <w:szCs w:val="22"/>
        </w:rPr>
        <w:lastRenderedPageBreak/>
        <w:t>ROZDZIAŁ VII</w:t>
      </w:r>
    </w:p>
    <w:p w14:paraId="6FF5D144" w14:textId="77777777" w:rsidR="006A370E" w:rsidRPr="00211729" w:rsidRDefault="006A370E" w:rsidP="00804A50">
      <w:pPr>
        <w:pStyle w:val="Nagwek2"/>
        <w:ind w:firstLine="0"/>
        <w:rPr>
          <w:rFonts w:ascii="Book Antiqua" w:hAnsi="Book Antiqua"/>
          <w:sz w:val="22"/>
          <w:szCs w:val="22"/>
        </w:rPr>
      </w:pPr>
      <w:r w:rsidRPr="00211729">
        <w:rPr>
          <w:rFonts w:ascii="Book Antiqua" w:hAnsi="Book Antiqua"/>
          <w:sz w:val="22"/>
          <w:szCs w:val="22"/>
        </w:rPr>
        <w:t>MAKSYMALNA LICZBA WYKONAWCÓW, Z KTÓRYMI ZAMAWIAJĄCY ZAWRZE UMOWĘ RAMOWĄ</w:t>
      </w:r>
    </w:p>
    <w:p w14:paraId="446A0A80" w14:textId="77777777" w:rsidR="006A370E" w:rsidRPr="00211729" w:rsidRDefault="006A370E" w:rsidP="00804A50">
      <w:pPr>
        <w:tabs>
          <w:tab w:val="left" w:pos="426"/>
        </w:tabs>
        <w:spacing w:line="288" w:lineRule="auto"/>
        <w:ind w:left="1701" w:right="28" w:hanging="1701"/>
        <w:jc w:val="both"/>
        <w:rPr>
          <w:rFonts w:ascii="Book Antiqua" w:hAnsi="Book Antiqua" w:cs="Arial"/>
          <w:b/>
          <w:sz w:val="22"/>
          <w:szCs w:val="22"/>
        </w:rPr>
      </w:pPr>
    </w:p>
    <w:p w14:paraId="701FC1A7" w14:textId="5A5D404E" w:rsidR="009E5AE8" w:rsidRPr="00211729" w:rsidRDefault="006A370E" w:rsidP="00211729">
      <w:pPr>
        <w:tabs>
          <w:tab w:val="left" w:pos="426"/>
        </w:tabs>
        <w:spacing w:line="288" w:lineRule="auto"/>
        <w:ind w:left="1701" w:right="28" w:hanging="1701"/>
        <w:jc w:val="both"/>
        <w:rPr>
          <w:rFonts w:ascii="Book Antiqua" w:hAnsi="Book Antiqua" w:cs="Arial"/>
          <w:sz w:val="22"/>
          <w:szCs w:val="22"/>
        </w:rPr>
      </w:pPr>
      <w:r w:rsidRPr="00211729">
        <w:rPr>
          <w:rFonts w:ascii="Book Antiqua" w:hAnsi="Book Antiqua" w:cs="Arial"/>
          <w:sz w:val="22"/>
          <w:szCs w:val="22"/>
        </w:rPr>
        <w:t>Przedmiotowe postępowanie nie jest prowadzone w celu zawarcia umowy ramowej.</w:t>
      </w:r>
    </w:p>
    <w:p w14:paraId="69452C88" w14:textId="77777777" w:rsidR="00B4667B" w:rsidRPr="00211729" w:rsidRDefault="007707A6" w:rsidP="00804A50">
      <w:pPr>
        <w:pStyle w:val="Nagwek2"/>
        <w:ind w:firstLine="0"/>
        <w:rPr>
          <w:rFonts w:ascii="Book Antiqua" w:hAnsi="Book Antiqua"/>
          <w:sz w:val="22"/>
          <w:szCs w:val="22"/>
        </w:rPr>
      </w:pPr>
      <w:r w:rsidRPr="00211729">
        <w:rPr>
          <w:rFonts w:ascii="Book Antiqua" w:hAnsi="Book Antiqua"/>
          <w:sz w:val="22"/>
          <w:szCs w:val="22"/>
        </w:rPr>
        <w:t xml:space="preserve">ROZDZIAŁ </w:t>
      </w:r>
      <w:r w:rsidR="00B4667B" w:rsidRPr="00211729">
        <w:rPr>
          <w:rFonts w:ascii="Book Antiqua" w:hAnsi="Book Antiqua"/>
          <w:sz w:val="22"/>
          <w:szCs w:val="22"/>
        </w:rPr>
        <w:t>V</w:t>
      </w:r>
      <w:r w:rsidRPr="00211729">
        <w:rPr>
          <w:rFonts w:ascii="Book Antiqua" w:hAnsi="Book Antiqua"/>
          <w:sz w:val="22"/>
          <w:szCs w:val="22"/>
        </w:rPr>
        <w:t>III</w:t>
      </w:r>
    </w:p>
    <w:p w14:paraId="1DCA5405" w14:textId="77777777" w:rsidR="00A16332" w:rsidRPr="00211729" w:rsidRDefault="00A16332" w:rsidP="00804A50">
      <w:pPr>
        <w:pStyle w:val="Nagwek2"/>
        <w:ind w:firstLine="0"/>
        <w:rPr>
          <w:rFonts w:ascii="Book Antiqua" w:hAnsi="Book Antiqua"/>
          <w:sz w:val="22"/>
          <w:szCs w:val="22"/>
        </w:rPr>
      </w:pPr>
      <w:r w:rsidRPr="00211729">
        <w:rPr>
          <w:rFonts w:ascii="Book Antiqua" w:hAnsi="Book Antiqua"/>
          <w:sz w:val="22"/>
          <w:szCs w:val="22"/>
        </w:rPr>
        <w:t>TERMIN WYKONANIA ZAMÓWIENIA</w:t>
      </w:r>
    </w:p>
    <w:p w14:paraId="76060BE5" w14:textId="77777777" w:rsidR="00A16332" w:rsidRPr="00211729" w:rsidRDefault="00A16332" w:rsidP="00804A50">
      <w:pPr>
        <w:tabs>
          <w:tab w:val="left" w:pos="567"/>
        </w:tabs>
        <w:spacing w:line="288" w:lineRule="auto"/>
        <w:jc w:val="both"/>
        <w:rPr>
          <w:rFonts w:ascii="Book Antiqua" w:hAnsi="Book Antiqua" w:cs="Arial"/>
          <w:b/>
          <w:sz w:val="22"/>
          <w:szCs w:val="22"/>
        </w:rPr>
      </w:pPr>
    </w:p>
    <w:p w14:paraId="6103465A" w14:textId="14AAA0C7" w:rsidR="005A6E1A" w:rsidRPr="00211729" w:rsidRDefault="00A16332" w:rsidP="00804A50">
      <w:pPr>
        <w:spacing w:line="288" w:lineRule="auto"/>
        <w:jc w:val="both"/>
        <w:rPr>
          <w:rFonts w:ascii="Book Antiqua" w:hAnsi="Book Antiqua" w:cs="Arial"/>
          <w:b/>
          <w:sz w:val="22"/>
          <w:szCs w:val="22"/>
        </w:rPr>
      </w:pPr>
      <w:r w:rsidRPr="00211729">
        <w:rPr>
          <w:rFonts w:ascii="Book Antiqua" w:hAnsi="Book Antiqua" w:cs="Arial"/>
          <w:sz w:val="22"/>
          <w:szCs w:val="22"/>
        </w:rPr>
        <w:t xml:space="preserve">Zamówienie należy zrealizować w terminie: </w:t>
      </w:r>
      <w:r w:rsidR="00F25868" w:rsidRPr="00211729">
        <w:rPr>
          <w:rFonts w:ascii="Book Antiqua" w:hAnsi="Book Antiqua" w:cs="Arial"/>
          <w:b/>
          <w:sz w:val="22"/>
          <w:szCs w:val="22"/>
        </w:rPr>
        <w:t>do</w:t>
      </w:r>
      <w:r w:rsidR="00211729">
        <w:rPr>
          <w:rFonts w:ascii="Book Antiqua" w:hAnsi="Book Antiqua" w:cs="Arial"/>
          <w:b/>
          <w:sz w:val="22"/>
          <w:szCs w:val="22"/>
        </w:rPr>
        <w:t xml:space="preserve"> </w:t>
      </w:r>
      <w:r w:rsidR="00FE60A2">
        <w:rPr>
          <w:rFonts w:ascii="Book Antiqua" w:hAnsi="Book Antiqua" w:cs="Arial"/>
          <w:b/>
          <w:sz w:val="22"/>
          <w:szCs w:val="22"/>
        </w:rPr>
        <w:t>10 grudnia 2021</w:t>
      </w:r>
      <w:r w:rsidR="00D97306" w:rsidRPr="00211729">
        <w:rPr>
          <w:rFonts w:ascii="Book Antiqua" w:hAnsi="Book Antiqua" w:cs="Arial"/>
          <w:b/>
          <w:sz w:val="22"/>
          <w:szCs w:val="22"/>
        </w:rPr>
        <w:t xml:space="preserve">. </w:t>
      </w:r>
    </w:p>
    <w:p w14:paraId="491C3C2D" w14:textId="5E1FE44B" w:rsidR="0006789B" w:rsidRPr="0006789B" w:rsidRDefault="0006789B" w:rsidP="00804A50">
      <w:pPr>
        <w:spacing w:line="288" w:lineRule="auto"/>
        <w:jc w:val="both"/>
        <w:rPr>
          <w:rFonts w:ascii="Trebuchet MS" w:hAnsi="Trebuchet MS" w:cs="Arial"/>
          <w:b/>
        </w:rPr>
      </w:pPr>
    </w:p>
    <w:p w14:paraId="79BCB174" w14:textId="77777777" w:rsidR="0006789B" w:rsidRPr="0006789B" w:rsidRDefault="0006789B" w:rsidP="00804A50">
      <w:pPr>
        <w:spacing w:line="288" w:lineRule="auto"/>
        <w:jc w:val="both"/>
        <w:rPr>
          <w:rFonts w:ascii="Trebuchet MS" w:hAnsi="Trebuchet MS" w:cs="Arial"/>
          <w:b/>
        </w:rPr>
      </w:pPr>
    </w:p>
    <w:p w14:paraId="05A0244C" w14:textId="128DD28F" w:rsidR="00C477D3" w:rsidRPr="00FD0E3C" w:rsidRDefault="007707A6" w:rsidP="00804A50">
      <w:pPr>
        <w:pStyle w:val="Nagwek2"/>
        <w:ind w:firstLine="0"/>
        <w:rPr>
          <w:rFonts w:ascii="Book Antiqua" w:hAnsi="Book Antiqua"/>
          <w:sz w:val="22"/>
          <w:szCs w:val="22"/>
        </w:rPr>
      </w:pPr>
      <w:r w:rsidRPr="00FD0E3C">
        <w:rPr>
          <w:rFonts w:ascii="Book Antiqua" w:hAnsi="Book Antiqua"/>
          <w:sz w:val="22"/>
          <w:szCs w:val="22"/>
        </w:rPr>
        <w:t>ROZDZIAŁ IX</w:t>
      </w:r>
    </w:p>
    <w:p w14:paraId="6B9D28E9" w14:textId="77777777" w:rsidR="00C477D3" w:rsidRPr="00FD0E3C" w:rsidRDefault="00C477D3" w:rsidP="00804A50">
      <w:pPr>
        <w:pStyle w:val="Nagwek2"/>
        <w:ind w:firstLine="0"/>
        <w:rPr>
          <w:rFonts w:ascii="Book Antiqua" w:hAnsi="Book Antiqua"/>
          <w:sz w:val="22"/>
          <w:szCs w:val="22"/>
        </w:rPr>
      </w:pPr>
      <w:r w:rsidRPr="00FD0E3C">
        <w:rPr>
          <w:rFonts w:ascii="Book Antiqua" w:hAnsi="Book Antiqua"/>
          <w:sz w:val="22"/>
          <w:szCs w:val="22"/>
        </w:rPr>
        <w:t>PROJEKTOWANE POSTANOWIENIA UMOWY W SPRAWIE ZAMÓWIENIA PUBLICZNEGO, KTÓRE ZOSTANĄ WPROWADZONE DO TREŚCI TEJ UMOWY</w:t>
      </w:r>
    </w:p>
    <w:p w14:paraId="0737606B" w14:textId="77777777" w:rsidR="00C477D3" w:rsidRPr="00FD0E3C" w:rsidRDefault="00C477D3" w:rsidP="00804A50">
      <w:pPr>
        <w:spacing w:line="288" w:lineRule="auto"/>
        <w:jc w:val="both"/>
        <w:rPr>
          <w:rFonts w:ascii="Book Antiqua" w:hAnsi="Book Antiqua" w:cs="Arial"/>
          <w:b/>
          <w:sz w:val="22"/>
          <w:szCs w:val="22"/>
        </w:rPr>
      </w:pPr>
    </w:p>
    <w:p w14:paraId="727AA064" w14:textId="76600022" w:rsidR="00C477D3" w:rsidRPr="00FD0E3C" w:rsidRDefault="00C477D3" w:rsidP="00E05672">
      <w:pPr>
        <w:numPr>
          <w:ilvl w:val="0"/>
          <w:numId w:val="45"/>
        </w:numPr>
        <w:spacing w:line="360" w:lineRule="auto"/>
        <w:ind w:left="426" w:hanging="426"/>
        <w:jc w:val="both"/>
        <w:rPr>
          <w:rFonts w:ascii="Book Antiqua" w:hAnsi="Book Antiqua" w:cs="Arial"/>
          <w:sz w:val="22"/>
          <w:szCs w:val="22"/>
        </w:rPr>
      </w:pPr>
      <w:r w:rsidRPr="00FD0E3C">
        <w:rPr>
          <w:rFonts w:ascii="Book Antiqua" w:hAnsi="Book Antiqua" w:cs="Arial"/>
          <w:sz w:val="22"/>
          <w:szCs w:val="22"/>
        </w:rPr>
        <w:t xml:space="preserve">Projektowane postanowienia umowy w sprawie zamówienia publicznego, które zostaną wprowadzone do treści tej umowy, </w:t>
      </w:r>
      <w:r w:rsidR="00527AD9" w:rsidRPr="00FD0E3C">
        <w:rPr>
          <w:rFonts w:ascii="Book Antiqua" w:hAnsi="Book Antiqua" w:cs="Arial"/>
          <w:sz w:val="22"/>
          <w:szCs w:val="22"/>
        </w:rPr>
        <w:t>zawiera</w:t>
      </w:r>
      <w:r w:rsidR="000B1D76" w:rsidRPr="00FD0E3C">
        <w:rPr>
          <w:rFonts w:ascii="Book Antiqua" w:hAnsi="Book Antiqua" w:cs="Arial"/>
          <w:sz w:val="22"/>
          <w:szCs w:val="22"/>
        </w:rPr>
        <w:t>ją</w:t>
      </w:r>
      <w:r w:rsidR="00527AD9" w:rsidRPr="00FD0E3C">
        <w:rPr>
          <w:rFonts w:ascii="Book Antiqua" w:hAnsi="Book Antiqua" w:cs="Arial"/>
          <w:sz w:val="22"/>
          <w:szCs w:val="22"/>
        </w:rPr>
        <w:t xml:space="preserve"> </w:t>
      </w:r>
      <w:r w:rsidRPr="00FD0E3C">
        <w:rPr>
          <w:rFonts w:ascii="Book Antiqua" w:hAnsi="Book Antiqua" w:cs="Arial"/>
          <w:sz w:val="22"/>
          <w:szCs w:val="22"/>
        </w:rPr>
        <w:t>załącz</w:t>
      </w:r>
      <w:r w:rsidR="004D14DA" w:rsidRPr="00FD0E3C">
        <w:rPr>
          <w:rFonts w:ascii="Book Antiqua" w:hAnsi="Book Antiqua" w:cs="Arial"/>
          <w:sz w:val="22"/>
          <w:szCs w:val="22"/>
        </w:rPr>
        <w:t>nik</w:t>
      </w:r>
      <w:r w:rsidR="000B1D76" w:rsidRPr="00FD0E3C">
        <w:rPr>
          <w:rFonts w:ascii="Book Antiqua" w:hAnsi="Book Antiqua" w:cs="Arial"/>
          <w:sz w:val="22"/>
          <w:szCs w:val="22"/>
        </w:rPr>
        <w:t>i</w:t>
      </w:r>
      <w:r w:rsidR="004D14DA" w:rsidRPr="00FD0E3C">
        <w:rPr>
          <w:rFonts w:ascii="Book Antiqua" w:hAnsi="Book Antiqua" w:cs="Arial"/>
          <w:sz w:val="22"/>
          <w:szCs w:val="22"/>
        </w:rPr>
        <w:t xml:space="preserve"> nr </w:t>
      </w:r>
      <w:r w:rsidR="00E05672">
        <w:rPr>
          <w:rFonts w:ascii="Book Antiqua" w:hAnsi="Book Antiqua" w:cs="Arial"/>
          <w:sz w:val="22"/>
          <w:szCs w:val="22"/>
        </w:rPr>
        <w:t>5</w:t>
      </w:r>
      <w:r w:rsidR="000B1D76" w:rsidRPr="00FD0E3C">
        <w:rPr>
          <w:rFonts w:ascii="Book Antiqua" w:hAnsi="Book Antiqua" w:cs="Arial"/>
          <w:sz w:val="22"/>
          <w:szCs w:val="22"/>
        </w:rPr>
        <w:t xml:space="preserve"> </w:t>
      </w:r>
      <w:r w:rsidR="00211729" w:rsidRPr="00FD0E3C">
        <w:rPr>
          <w:rFonts w:ascii="Book Antiqua" w:hAnsi="Book Antiqua" w:cs="Arial"/>
          <w:sz w:val="22"/>
          <w:szCs w:val="22"/>
        </w:rPr>
        <w:t xml:space="preserve"> </w:t>
      </w:r>
      <w:r w:rsidRPr="00FD0E3C">
        <w:rPr>
          <w:rFonts w:ascii="Book Antiqua" w:hAnsi="Book Antiqua" w:cs="Arial"/>
          <w:sz w:val="22"/>
          <w:szCs w:val="22"/>
        </w:rPr>
        <w:t>do SW</w:t>
      </w:r>
      <w:r w:rsidR="004D14DA" w:rsidRPr="00FD0E3C">
        <w:rPr>
          <w:rFonts w:ascii="Book Antiqua" w:hAnsi="Book Antiqua" w:cs="Arial"/>
          <w:sz w:val="22"/>
          <w:szCs w:val="22"/>
        </w:rPr>
        <w:t>Z</w:t>
      </w:r>
      <w:r w:rsidRPr="00FD0E3C">
        <w:rPr>
          <w:rFonts w:ascii="Book Antiqua" w:hAnsi="Book Antiqua" w:cs="Arial"/>
          <w:sz w:val="22"/>
          <w:szCs w:val="22"/>
        </w:rPr>
        <w:t>.</w:t>
      </w:r>
    </w:p>
    <w:p w14:paraId="2A6B197F" w14:textId="4947304F" w:rsidR="00FD0E3C" w:rsidRPr="00FD0E3C" w:rsidRDefault="00C477D3" w:rsidP="00E05672">
      <w:pPr>
        <w:numPr>
          <w:ilvl w:val="0"/>
          <w:numId w:val="45"/>
        </w:numPr>
        <w:spacing w:line="360" w:lineRule="auto"/>
        <w:ind w:left="426" w:hanging="426"/>
        <w:jc w:val="both"/>
        <w:rPr>
          <w:rFonts w:ascii="Book Antiqua" w:hAnsi="Book Antiqua" w:cs="Arial"/>
          <w:sz w:val="22"/>
          <w:szCs w:val="22"/>
        </w:rPr>
      </w:pPr>
      <w:r w:rsidRPr="00FD0E3C">
        <w:rPr>
          <w:rFonts w:ascii="Book Antiqua" w:hAnsi="Book Antiqua" w:cs="Arial"/>
          <w:sz w:val="22"/>
          <w:szCs w:val="22"/>
        </w:rPr>
        <w:t xml:space="preserve">Zamawiający </w:t>
      </w:r>
      <w:r w:rsidR="00780A17" w:rsidRPr="00FD0E3C">
        <w:rPr>
          <w:rFonts w:ascii="Book Antiqua" w:hAnsi="Book Antiqua" w:cs="Arial"/>
          <w:sz w:val="22"/>
          <w:szCs w:val="22"/>
        </w:rPr>
        <w:t>przewiduje możliwości zmian postanowień zawartej umowy</w:t>
      </w:r>
      <w:r w:rsidR="00FD0E3C" w:rsidRPr="00FD0E3C">
        <w:rPr>
          <w:rFonts w:ascii="Book Antiqua" w:hAnsi="Book Antiqua" w:cs="Arial"/>
          <w:sz w:val="22"/>
          <w:szCs w:val="22"/>
        </w:rPr>
        <w:t xml:space="preserve"> w poniższym zakresie:</w:t>
      </w:r>
    </w:p>
    <w:p w14:paraId="16449AEC" w14:textId="77777777" w:rsidR="00E05672" w:rsidRPr="00692632" w:rsidRDefault="00E05672" w:rsidP="00E05672">
      <w:pPr>
        <w:spacing w:line="360" w:lineRule="auto"/>
        <w:ind w:left="567" w:right="28" w:hanging="283"/>
        <w:jc w:val="both"/>
        <w:rPr>
          <w:rFonts w:ascii="Book Antiqua" w:hAnsi="Book Antiqua"/>
          <w:sz w:val="22"/>
          <w:szCs w:val="22"/>
        </w:rPr>
      </w:pPr>
      <w:r w:rsidRPr="00692632">
        <w:rPr>
          <w:rFonts w:ascii="Book Antiqua" w:hAnsi="Book Antiqua"/>
          <w:sz w:val="22"/>
          <w:szCs w:val="22"/>
        </w:rPr>
        <w:t xml:space="preserve">1) w zakresie wysokości wynagrodzenia umownego w przypadku zmiany obowiązującej stawki podatku VAT. Wynagrodzenie Wykonawcy brutto zostanie zmniejszone bądź zwiększone w stosunku odpowiednim do zmiany wysokości podatku VAT, </w:t>
      </w:r>
    </w:p>
    <w:p w14:paraId="60F81E08" w14:textId="77777777" w:rsidR="00E05672" w:rsidRPr="00692632" w:rsidRDefault="00E05672" w:rsidP="00E05672">
      <w:pPr>
        <w:spacing w:line="360" w:lineRule="auto"/>
        <w:ind w:left="567" w:right="28" w:hanging="283"/>
        <w:jc w:val="both"/>
        <w:rPr>
          <w:rFonts w:ascii="Book Antiqua" w:hAnsi="Book Antiqua"/>
          <w:sz w:val="22"/>
          <w:szCs w:val="22"/>
        </w:rPr>
      </w:pPr>
      <w:r w:rsidRPr="00692632">
        <w:rPr>
          <w:rFonts w:ascii="Book Antiqua" w:hAnsi="Book Antiqua"/>
          <w:sz w:val="22"/>
          <w:szCs w:val="22"/>
        </w:rPr>
        <w:t xml:space="preserve">2) zmiany terminu zakończenia wykonania zamówienia w przypadku: </w:t>
      </w:r>
    </w:p>
    <w:p w14:paraId="29A511FE" w14:textId="77777777" w:rsidR="00E05672" w:rsidRPr="00692632" w:rsidRDefault="00E05672" w:rsidP="00E05672">
      <w:pPr>
        <w:spacing w:line="360" w:lineRule="auto"/>
        <w:ind w:left="851" w:right="28" w:hanging="142"/>
        <w:jc w:val="both"/>
        <w:rPr>
          <w:rFonts w:ascii="Book Antiqua" w:hAnsi="Book Antiqua"/>
          <w:sz w:val="22"/>
          <w:szCs w:val="22"/>
        </w:rPr>
      </w:pPr>
      <w:r w:rsidRPr="00692632">
        <w:rPr>
          <w:rFonts w:ascii="Book Antiqua" w:hAnsi="Book Antiqua"/>
          <w:sz w:val="22"/>
          <w:szCs w:val="22"/>
        </w:rPr>
        <w:t xml:space="preserve">a)  za zgodą obu stron, </w:t>
      </w:r>
    </w:p>
    <w:p w14:paraId="3CB00521" w14:textId="77777777" w:rsidR="00E05672" w:rsidRPr="00692632" w:rsidRDefault="00E05672" w:rsidP="00E05672">
      <w:pPr>
        <w:tabs>
          <w:tab w:val="left" w:pos="993"/>
        </w:tabs>
        <w:spacing w:line="360" w:lineRule="auto"/>
        <w:ind w:left="851" w:right="28" w:hanging="142"/>
        <w:jc w:val="both"/>
        <w:rPr>
          <w:rFonts w:ascii="Book Antiqua" w:hAnsi="Book Antiqua"/>
          <w:sz w:val="22"/>
          <w:szCs w:val="22"/>
        </w:rPr>
      </w:pPr>
      <w:r w:rsidRPr="00692632">
        <w:rPr>
          <w:rFonts w:ascii="Book Antiqua" w:hAnsi="Book Antiqua"/>
          <w:sz w:val="22"/>
          <w:szCs w:val="22"/>
        </w:rPr>
        <w:t xml:space="preserve">b) wstrzymania realizacji jakichkolwiek dostaw wchodzących w skład przedmiotu umowy ze względu na okoliczności niemożliwe do przewidzenia przez Wykonawcę w momencie zawierania umowy, </w:t>
      </w:r>
    </w:p>
    <w:p w14:paraId="47C1A43F" w14:textId="77777777" w:rsidR="00E05672" w:rsidRPr="00692632" w:rsidRDefault="00E05672" w:rsidP="00E05672">
      <w:pPr>
        <w:spacing w:line="360" w:lineRule="auto"/>
        <w:ind w:left="851" w:right="28" w:hanging="142"/>
        <w:jc w:val="both"/>
        <w:rPr>
          <w:rFonts w:ascii="Book Antiqua" w:hAnsi="Book Antiqua"/>
          <w:sz w:val="22"/>
          <w:szCs w:val="22"/>
        </w:rPr>
      </w:pPr>
      <w:r w:rsidRPr="00692632">
        <w:rPr>
          <w:rFonts w:ascii="Book Antiqua" w:hAnsi="Book Antiqua"/>
          <w:sz w:val="22"/>
          <w:szCs w:val="22"/>
        </w:rPr>
        <w:t xml:space="preserve">c) następstwa siły wyższej; </w:t>
      </w:r>
    </w:p>
    <w:p w14:paraId="6AC6D5E2" w14:textId="77777777" w:rsidR="00E05672" w:rsidRPr="00692632" w:rsidRDefault="00E05672" w:rsidP="00E05672">
      <w:pPr>
        <w:spacing w:line="360" w:lineRule="auto"/>
        <w:ind w:left="567" w:right="28" w:hanging="283"/>
        <w:jc w:val="both"/>
        <w:rPr>
          <w:rFonts w:ascii="Book Antiqua" w:hAnsi="Book Antiqua"/>
          <w:sz w:val="22"/>
          <w:szCs w:val="22"/>
        </w:rPr>
      </w:pPr>
      <w:r w:rsidRPr="00692632">
        <w:rPr>
          <w:rFonts w:ascii="Book Antiqua" w:hAnsi="Book Antiqua"/>
          <w:sz w:val="22"/>
          <w:szCs w:val="22"/>
        </w:rPr>
        <w:t>3) gdy istnieje obiektywna uzasadniona konieczność wprowadzenia zmian, np. gdy spełnienie świadczenia byłoby połączone z nadmiernymi trudnościami albo groziłoby jednej ze Stron rażącą stratą w rozumieniu art. 357¹ Kodeksu Cywilnego i zmiana wynika z okoliczności, których nie można było przewidzieć w momencie zawarcia umowy,</w:t>
      </w:r>
    </w:p>
    <w:p w14:paraId="69082680" w14:textId="7CC57625" w:rsidR="00E05672" w:rsidRPr="00692632" w:rsidRDefault="00E05672" w:rsidP="00E05672">
      <w:pPr>
        <w:spacing w:line="360" w:lineRule="auto"/>
        <w:ind w:left="567" w:right="28" w:hanging="283"/>
        <w:jc w:val="both"/>
        <w:rPr>
          <w:rFonts w:ascii="Book Antiqua" w:hAnsi="Book Antiqua"/>
          <w:sz w:val="22"/>
          <w:szCs w:val="22"/>
        </w:rPr>
      </w:pPr>
      <w:r w:rsidRPr="00692632">
        <w:rPr>
          <w:rFonts w:ascii="Book Antiqua" w:hAnsi="Book Antiqua"/>
          <w:sz w:val="22"/>
          <w:szCs w:val="22"/>
        </w:rPr>
        <w:t xml:space="preserve"> 4)</w:t>
      </w:r>
      <w:r>
        <w:rPr>
          <w:rFonts w:ascii="Book Antiqua" w:hAnsi="Book Antiqua"/>
          <w:sz w:val="22"/>
          <w:szCs w:val="22"/>
        </w:rPr>
        <w:t xml:space="preserve">  </w:t>
      </w:r>
      <w:r w:rsidRPr="00692632">
        <w:rPr>
          <w:rFonts w:ascii="Book Antiqua" w:hAnsi="Book Antiqua"/>
          <w:sz w:val="22"/>
          <w:szCs w:val="22"/>
        </w:rPr>
        <w:t xml:space="preserve">W przypadku wystąpienia okoliczności związanych z wystąpieniem COVID-19 i mających wpływ na realizację postanowień niniejszej umowy zastosowanie będzie miał art. 15r ustawy z dnia 2 marca 2020 r. o szczególnych rozwiązaniach związanych z zapobieganiem, przeciwdziałaniem i zwalczaniem COVID-19, innych chorób </w:t>
      </w:r>
      <w:r w:rsidRPr="00692632">
        <w:rPr>
          <w:rFonts w:ascii="Book Antiqua" w:hAnsi="Book Antiqua"/>
          <w:sz w:val="22"/>
          <w:szCs w:val="22"/>
        </w:rPr>
        <w:lastRenderedPageBreak/>
        <w:t>zakaźnych oraz wywołanych nimi sytuacji kryzysowych (</w:t>
      </w:r>
      <w:proofErr w:type="spellStart"/>
      <w:r w:rsidRPr="00692632">
        <w:rPr>
          <w:rFonts w:ascii="Book Antiqua" w:hAnsi="Book Antiqua"/>
          <w:sz w:val="22"/>
          <w:szCs w:val="22"/>
        </w:rPr>
        <w:t>t.j</w:t>
      </w:r>
      <w:proofErr w:type="spellEnd"/>
      <w:r w:rsidRPr="00692632">
        <w:rPr>
          <w:rFonts w:ascii="Book Antiqua" w:hAnsi="Book Antiqua"/>
          <w:sz w:val="22"/>
          <w:szCs w:val="22"/>
        </w:rPr>
        <w:t xml:space="preserve">. Dz.U. z 2020 r. poz. 1842 z </w:t>
      </w:r>
      <w:proofErr w:type="spellStart"/>
      <w:r w:rsidRPr="00692632">
        <w:rPr>
          <w:rFonts w:ascii="Book Antiqua" w:hAnsi="Book Antiqua"/>
          <w:sz w:val="22"/>
          <w:szCs w:val="22"/>
        </w:rPr>
        <w:t>późn</w:t>
      </w:r>
      <w:proofErr w:type="spellEnd"/>
      <w:r w:rsidRPr="00692632">
        <w:rPr>
          <w:rFonts w:ascii="Book Antiqua" w:hAnsi="Book Antiqua"/>
          <w:sz w:val="22"/>
          <w:szCs w:val="22"/>
        </w:rPr>
        <w:t xml:space="preserve">. zm.). </w:t>
      </w:r>
    </w:p>
    <w:p w14:paraId="30F43A0F" w14:textId="482C5D6F" w:rsidR="00E05672" w:rsidRPr="00E05672" w:rsidRDefault="00E05672" w:rsidP="00E05672">
      <w:pPr>
        <w:pStyle w:val="Akapitzlist"/>
        <w:numPr>
          <w:ilvl w:val="0"/>
          <w:numId w:val="45"/>
        </w:numPr>
        <w:spacing w:line="360" w:lineRule="auto"/>
        <w:ind w:left="426" w:hanging="426"/>
        <w:jc w:val="both"/>
        <w:rPr>
          <w:rFonts w:ascii="Book Antiqua" w:hAnsi="Book Antiqua" w:cs="Arial"/>
          <w:sz w:val="22"/>
          <w:szCs w:val="22"/>
        </w:rPr>
      </w:pPr>
      <w:r w:rsidRPr="00E05672">
        <w:rPr>
          <w:rFonts w:ascii="Book Antiqua" w:hAnsi="Book Antiqua"/>
          <w:sz w:val="22"/>
          <w:szCs w:val="22"/>
        </w:rPr>
        <w:t>Jakiekolwiek zmiany lub uzupełnienia do niniejszej umowy wymagają zgody obu stron pod rygorem nieważności. Zmiany takowe mogą być dokonywane jedynie w formie pisemnych aneksów do niniejszej umowy.</w:t>
      </w:r>
    </w:p>
    <w:p w14:paraId="522003C8" w14:textId="3B4714C2" w:rsidR="009E2F24" w:rsidRPr="000A571A" w:rsidRDefault="00C477D3" w:rsidP="00125C4D">
      <w:pPr>
        <w:pStyle w:val="Akapitzlist"/>
        <w:numPr>
          <w:ilvl w:val="0"/>
          <w:numId w:val="45"/>
        </w:numPr>
        <w:spacing w:line="360" w:lineRule="auto"/>
        <w:ind w:left="426" w:hanging="426"/>
        <w:jc w:val="both"/>
        <w:rPr>
          <w:rFonts w:ascii="Book Antiqua" w:hAnsi="Book Antiqua" w:cs="Arial"/>
          <w:sz w:val="22"/>
          <w:szCs w:val="22"/>
        </w:rPr>
      </w:pPr>
      <w:r w:rsidRPr="00FD0E3C">
        <w:rPr>
          <w:rFonts w:ascii="Book Antiqua" w:hAnsi="Book Antiqua" w:cs="Arial"/>
          <w:sz w:val="22"/>
          <w:szCs w:val="22"/>
        </w:rPr>
        <w:t xml:space="preserve">Przed zawarciem umowy należy dopełnić formalności, które zostały wskazane w Rozdziale </w:t>
      </w:r>
      <w:r w:rsidR="004D14DA" w:rsidRPr="00FD0E3C">
        <w:rPr>
          <w:rFonts w:ascii="Book Antiqua" w:hAnsi="Book Antiqua" w:cs="Arial"/>
          <w:sz w:val="22"/>
          <w:szCs w:val="22"/>
        </w:rPr>
        <w:t>XX</w:t>
      </w:r>
      <w:r w:rsidR="00780A17" w:rsidRPr="00FD0E3C">
        <w:rPr>
          <w:rFonts w:ascii="Book Antiqua" w:hAnsi="Book Antiqua" w:cs="Arial"/>
          <w:sz w:val="22"/>
          <w:szCs w:val="22"/>
        </w:rPr>
        <w:t>I</w:t>
      </w:r>
      <w:r w:rsidR="007E75FE" w:rsidRPr="00FD0E3C">
        <w:rPr>
          <w:rFonts w:ascii="Book Antiqua" w:hAnsi="Book Antiqua" w:cs="Arial"/>
          <w:sz w:val="22"/>
          <w:szCs w:val="22"/>
        </w:rPr>
        <w:t>X</w:t>
      </w:r>
      <w:r w:rsidRPr="00FD0E3C">
        <w:rPr>
          <w:rFonts w:ascii="Book Antiqua" w:hAnsi="Book Antiqua" w:cs="Arial"/>
          <w:sz w:val="22"/>
          <w:szCs w:val="22"/>
        </w:rPr>
        <w:t xml:space="preserve"> SWZ.</w:t>
      </w:r>
    </w:p>
    <w:p w14:paraId="5D16B932" w14:textId="77777777" w:rsidR="00804A50" w:rsidRPr="0006789B" w:rsidRDefault="00804A50" w:rsidP="00804A50">
      <w:pPr>
        <w:pStyle w:val="Tekstpodstawowy"/>
        <w:tabs>
          <w:tab w:val="num" w:pos="567"/>
        </w:tabs>
        <w:spacing w:line="288" w:lineRule="auto"/>
        <w:ind w:left="567" w:hanging="567"/>
        <w:rPr>
          <w:rFonts w:ascii="Trebuchet MS" w:hAnsi="Trebuchet MS" w:cs="Arial"/>
          <w:b/>
          <w:sz w:val="20"/>
        </w:rPr>
      </w:pPr>
    </w:p>
    <w:p w14:paraId="3CC1A5CE" w14:textId="77777777" w:rsidR="00962F12" w:rsidRPr="006C40BD" w:rsidRDefault="00962F12" w:rsidP="006C40BD">
      <w:pPr>
        <w:pStyle w:val="Nagwek2"/>
        <w:spacing w:line="360" w:lineRule="auto"/>
        <w:ind w:firstLine="0"/>
        <w:rPr>
          <w:rFonts w:ascii="Book Antiqua" w:hAnsi="Book Antiqua"/>
          <w:sz w:val="22"/>
          <w:szCs w:val="22"/>
        </w:rPr>
      </w:pPr>
      <w:r w:rsidRPr="006C40BD">
        <w:rPr>
          <w:rFonts w:ascii="Book Antiqua" w:hAnsi="Book Antiqua"/>
          <w:sz w:val="22"/>
          <w:szCs w:val="22"/>
        </w:rPr>
        <w:t xml:space="preserve">ROZDZIAŁ </w:t>
      </w:r>
      <w:r w:rsidR="007707A6" w:rsidRPr="006C40BD">
        <w:rPr>
          <w:rFonts w:ascii="Book Antiqua" w:hAnsi="Book Antiqua"/>
          <w:sz w:val="22"/>
          <w:szCs w:val="22"/>
        </w:rPr>
        <w:t>X</w:t>
      </w:r>
    </w:p>
    <w:p w14:paraId="3DA71E59" w14:textId="2AF46454" w:rsidR="00962F12" w:rsidRPr="001F7514" w:rsidRDefault="00962F12" w:rsidP="001F7514">
      <w:pPr>
        <w:pStyle w:val="Nagwek2"/>
        <w:spacing w:line="360" w:lineRule="auto"/>
        <w:ind w:firstLine="0"/>
        <w:rPr>
          <w:rFonts w:ascii="Book Antiqua" w:hAnsi="Book Antiqua"/>
          <w:sz w:val="22"/>
          <w:szCs w:val="22"/>
        </w:rPr>
      </w:pPr>
      <w:r w:rsidRPr="006C40BD">
        <w:rPr>
          <w:rFonts w:ascii="Book Antiqua" w:hAnsi="Book Antiqua"/>
          <w:sz w:val="22"/>
          <w:szCs w:val="22"/>
        </w:rPr>
        <w:t>OPIS SPOSOBU OBLICZENIA CENY</w:t>
      </w:r>
    </w:p>
    <w:p w14:paraId="0052FBD6" w14:textId="57694874" w:rsidR="00304D95" w:rsidRPr="006C40BD" w:rsidRDefault="00304D95" w:rsidP="006C40BD">
      <w:pPr>
        <w:numPr>
          <w:ilvl w:val="0"/>
          <w:numId w:val="3"/>
        </w:numPr>
        <w:spacing w:line="360" w:lineRule="auto"/>
        <w:jc w:val="both"/>
        <w:rPr>
          <w:rFonts w:ascii="Book Antiqua" w:hAnsi="Book Antiqua" w:cs="Arial"/>
          <w:sz w:val="22"/>
          <w:szCs w:val="22"/>
        </w:rPr>
      </w:pPr>
      <w:r w:rsidRPr="006C40BD">
        <w:rPr>
          <w:rFonts w:ascii="Book Antiqua" w:hAnsi="Book Antiqua" w:cs="Arial"/>
          <w:sz w:val="22"/>
          <w:szCs w:val="22"/>
        </w:rPr>
        <w:t xml:space="preserve">Wykonawca poda cenę ofertową na formularzu oferty, zgodnie z </w:t>
      </w:r>
      <w:r w:rsidRPr="006C40BD">
        <w:rPr>
          <w:rFonts w:ascii="Book Antiqua" w:hAnsi="Book Antiqua" w:cs="Arial"/>
          <w:b/>
          <w:sz w:val="22"/>
          <w:szCs w:val="22"/>
        </w:rPr>
        <w:t>załącznik</w:t>
      </w:r>
      <w:r w:rsidR="0006789B" w:rsidRPr="006C40BD">
        <w:rPr>
          <w:rFonts w:ascii="Book Antiqua" w:hAnsi="Book Antiqua" w:cs="Arial"/>
          <w:b/>
          <w:sz w:val="22"/>
          <w:szCs w:val="22"/>
        </w:rPr>
        <w:t>iem</w:t>
      </w:r>
      <w:r w:rsidR="00780A17" w:rsidRPr="006C40BD">
        <w:rPr>
          <w:rFonts w:ascii="Book Antiqua" w:hAnsi="Book Antiqua" w:cs="Arial"/>
          <w:b/>
          <w:sz w:val="22"/>
          <w:szCs w:val="22"/>
        </w:rPr>
        <w:t xml:space="preserve"> 1</w:t>
      </w:r>
      <w:r w:rsidR="00D97306" w:rsidRPr="006C40BD">
        <w:rPr>
          <w:rFonts w:ascii="Book Antiqua" w:hAnsi="Book Antiqua" w:cs="Arial"/>
          <w:b/>
          <w:sz w:val="22"/>
          <w:szCs w:val="22"/>
        </w:rPr>
        <w:t xml:space="preserve"> </w:t>
      </w:r>
      <w:r w:rsidRPr="006C40BD">
        <w:rPr>
          <w:rFonts w:ascii="Book Antiqua" w:hAnsi="Book Antiqua" w:cs="Arial"/>
          <w:sz w:val="22"/>
          <w:szCs w:val="22"/>
        </w:rPr>
        <w:t>do SWZ.</w:t>
      </w:r>
    </w:p>
    <w:p w14:paraId="5409D8B2" w14:textId="6CD284A3" w:rsidR="009E2F24" w:rsidRPr="006C40BD" w:rsidRDefault="00304D95" w:rsidP="006C40BD">
      <w:pPr>
        <w:numPr>
          <w:ilvl w:val="0"/>
          <w:numId w:val="3"/>
        </w:numPr>
        <w:spacing w:line="360" w:lineRule="auto"/>
        <w:jc w:val="both"/>
        <w:rPr>
          <w:rFonts w:ascii="Book Antiqua" w:hAnsi="Book Antiqua" w:cs="Arial"/>
          <w:sz w:val="22"/>
          <w:szCs w:val="22"/>
        </w:rPr>
      </w:pPr>
      <w:r w:rsidRPr="006C40BD">
        <w:rPr>
          <w:rFonts w:ascii="Book Antiqua" w:hAnsi="Book Antiqua" w:cs="Arial"/>
          <w:sz w:val="22"/>
          <w:szCs w:val="22"/>
        </w:rPr>
        <w:t>Podana cena ofertowa musi zawierać wszystkie koszty związane z realizacją zamówienia, wynikające z opisu przedmiotu zamówieni</w:t>
      </w:r>
      <w:r w:rsidR="001E75E0" w:rsidRPr="006C40BD">
        <w:rPr>
          <w:rFonts w:ascii="Book Antiqua" w:hAnsi="Book Antiqua" w:cs="Arial"/>
          <w:sz w:val="22"/>
          <w:szCs w:val="22"/>
        </w:rPr>
        <w:t xml:space="preserve">a – cena ryczałtowa. </w:t>
      </w:r>
      <w:r w:rsidRPr="006C40BD">
        <w:rPr>
          <w:rFonts w:ascii="Book Antiqua" w:hAnsi="Book Antiqua" w:cs="Arial"/>
          <w:sz w:val="22"/>
          <w:szCs w:val="22"/>
        </w:rPr>
        <w:t xml:space="preserve">Cena ta będzie stała i nie może się zmienić, za wyjątkiem przypadków opisanych </w:t>
      </w:r>
      <w:r w:rsidR="00527AD9" w:rsidRPr="006C40BD">
        <w:rPr>
          <w:rFonts w:ascii="Book Antiqua" w:hAnsi="Book Antiqua" w:cs="Arial"/>
          <w:sz w:val="22"/>
          <w:szCs w:val="22"/>
        </w:rPr>
        <w:t>w projekt</w:t>
      </w:r>
      <w:r w:rsidR="001E75E0" w:rsidRPr="006C40BD">
        <w:rPr>
          <w:rFonts w:ascii="Book Antiqua" w:hAnsi="Book Antiqua" w:cs="Arial"/>
          <w:sz w:val="22"/>
          <w:szCs w:val="22"/>
        </w:rPr>
        <w:t>owanych postanowieniach umowy w </w:t>
      </w:r>
      <w:r w:rsidR="00527AD9" w:rsidRPr="006C40BD">
        <w:rPr>
          <w:rFonts w:ascii="Book Antiqua" w:hAnsi="Book Antiqua" w:cs="Arial"/>
          <w:sz w:val="22"/>
          <w:szCs w:val="22"/>
        </w:rPr>
        <w:t>sprawie zamówienia, które zostaną wprowadzone do treści tej umowy</w:t>
      </w:r>
      <w:r w:rsidRPr="006C40BD">
        <w:rPr>
          <w:rFonts w:ascii="Book Antiqua" w:hAnsi="Book Antiqua" w:cs="Arial"/>
          <w:sz w:val="22"/>
          <w:szCs w:val="22"/>
        </w:rPr>
        <w:t>, stanowiący</w:t>
      </w:r>
      <w:r w:rsidR="00527AD9" w:rsidRPr="006C40BD">
        <w:rPr>
          <w:rFonts w:ascii="Book Antiqua" w:hAnsi="Book Antiqua" w:cs="Arial"/>
          <w:sz w:val="22"/>
          <w:szCs w:val="22"/>
        </w:rPr>
        <w:t>ch</w:t>
      </w:r>
      <w:r w:rsidR="006041F9" w:rsidRPr="006C40BD">
        <w:rPr>
          <w:rFonts w:ascii="Book Antiqua" w:hAnsi="Book Antiqua" w:cs="Arial"/>
          <w:sz w:val="22"/>
          <w:szCs w:val="22"/>
        </w:rPr>
        <w:t xml:space="preserve"> załącznik</w:t>
      </w:r>
      <w:r w:rsidR="000B1D76" w:rsidRPr="006C40BD">
        <w:rPr>
          <w:rFonts w:ascii="Book Antiqua" w:hAnsi="Book Antiqua" w:cs="Arial"/>
          <w:sz w:val="22"/>
          <w:szCs w:val="22"/>
        </w:rPr>
        <w:t>i</w:t>
      </w:r>
      <w:r w:rsidR="006041F9" w:rsidRPr="006C40BD">
        <w:rPr>
          <w:rFonts w:ascii="Book Antiqua" w:hAnsi="Book Antiqua" w:cs="Arial"/>
          <w:sz w:val="22"/>
          <w:szCs w:val="22"/>
        </w:rPr>
        <w:t xml:space="preserve"> nr 4</w:t>
      </w:r>
      <w:r w:rsidR="000B1D76" w:rsidRPr="006C40BD">
        <w:rPr>
          <w:rFonts w:ascii="Book Antiqua" w:hAnsi="Book Antiqua" w:cs="Arial"/>
          <w:sz w:val="22"/>
          <w:szCs w:val="22"/>
        </w:rPr>
        <w:t xml:space="preserve">a </w:t>
      </w:r>
      <w:r w:rsidR="006C40BD" w:rsidRPr="006C40BD">
        <w:rPr>
          <w:rFonts w:ascii="Book Antiqua" w:hAnsi="Book Antiqua" w:cs="Arial"/>
          <w:sz w:val="22"/>
          <w:szCs w:val="22"/>
        </w:rPr>
        <w:t xml:space="preserve"> </w:t>
      </w:r>
      <w:r w:rsidRPr="006C40BD">
        <w:rPr>
          <w:rFonts w:ascii="Book Antiqua" w:hAnsi="Book Antiqua" w:cs="Arial"/>
          <w:sz w:val="22"/>
          <w:szCs w:val="22"/>
        </w:rPr>
        <w:t>do SWZ.</w:t>
      </w:r>
    </w:p>
    <w:p w14:paraId="005FF1C8" w14:textId="77777777" w:rsidR="00304D95" w:rsidRPr="006C40BD" w:rsidRDefault="00304D95" w:rsidP="00125C4D">
      <w:pPr>
        <w:numPr>
          <w:ilvl w:val="0"/>
          <w:numId w:val="44"/>
        </w:numPr>
        <w:spacing w:line="360" w:lineRule="auto"/>
        <w:jc w:val="both"/>
        <w:rPr>
          <w:rFonts w:ascii="Book Antiqua" w:hAnsi="Book Antiqua" w:cs="Arial"/>
          <w:sz w:val="22"/>
          <w:szCs w:val="22"/>
        </w:rPr>
      </w:pPr>
      <w:r w:rsidRPr="006C40BD">
        <w:rPr>
          <w:rFonts w:ascii="Book Antiqua" w:hAnsi="Book Antiqua" w:cs="Arial"/>
          <w:sz w:val="22"/>
          <w:szCs w:val="22"/>
        </w:rPr>
        <w:t>Cenę oferty należy podać w następujący sposób:</w:t>
      </w:r>
    </w:p>
    <w:p w14:paraId="0988CFE8" w14:textId="77777777" w:rsidR="0072124E" w:rsidRPr="006C40BD" w:rsidRDefault="0072124E" w:rsidP="00125C4D">
      <w:pPr>
        <w:numPr>
          <w:ilvl w:val="0"/>
          <w:numId w:val="65"/>
        </w:numPr>
        <w:spacing w:line="360" w:lineRule="auto"/>
        <w:ind w:left="993"/>
        <w:jc w:val="both"/>
        <w:rPr>
          <w:rFonts w:ascii="Book Antiqua" w:hAnsi="Book Antiqua" w:cs="Arial"/>
          <w:sz w:val="22"/>
          <w:szCs w:val="22"/>
        </w:rPr>
      </w:pPr>
      <w:r w:rsidRPr="006C40BD">
        <w:rPr>
          <w:rFonts w:ascii="Book Antiqua" w:hAnsi="Book Antiqua" w:cs="Arial"/>
          <w:sz w:val="22"/>
          <w:szCs w:val="22"/>
        </w:rPr>
        <w:t>Cena netto: …………… PLN</w:t>
      </w:r>
    </w:p>
    <w:p w14:paraId="35D5B9BA" w14:textId="53C1A0E1" w:rsidR="0072124E" w:rsidRPr="006C40BD" w:rsidRDefault="0072124E" w:rsidP="00125C4D">
      <w:pPr>
        <w:numPr>
          <w:ilvl w:val="0"/>
          <w:numId w:val="65"/>
        </w:numPr>
        <w:spacing w:line="360" w:lineRule="auto"/>
        <w:ind w:left="993"/>
        <w:jc w:val="both"/>
        <w:rPr>
          <w:rFonts w:ascii="Book Antiqua" w:hAnsi="Book Antiqua" w:cs="Arial"/>
          <w:sz w:val="22"/>
          <w:szCs w:val="22"/>
        </w:rPr>
      </w:pPr>
      <w:r w:rsidRPr="006C40BD">
        <w:rPr>
          <w:rFonts w:ascii="Book Antiqua" w:hAnsi="Book Antiqua" w:cs="Arial"/>
          <w:sz w:val="22"/>
          <w:szCs w:val="22"/>
        </w:rPr>
        <w:t>VAT: …………… PLN</w:t>
      </w:r>
    </w:p>
    <w:p w14:paraId="6713EF52" w14:textId="16C3D92C" w:rsidR="006768DC" w:rsidRPr="006C40BD" w:rsidRDefault="0072124E" w:rsidP="00125C4D">
      <w:pPr>
        <w:numPr>
          <w:ilvl w:val="0"/>
          <w:numId w:val="65"/>
        </w:numPr>
        <w:spacing w:line="360" w:lineRule="auto"/>
        <w:ind w:left="993"/>
        <w:jc w:val="both"/>
        <w:rPr>
          <w:rFonts w:ascii="Book Antiqua" w:hAnsi="Book Antiqua" w:cs="Arial"/>
          <w:sz w:val="22"/>
          <w:szCs w:val="22"/>
        </w:rPr>
      </w:pPr>
      <w:r w:rsidRPr="006C40BD">
        <w:rPr>
          <w:rFonts w:ascii="Book Antiqua" w:hAnsi="Book Antiqua" w:cs="Arial"/>
          <w:sz w:val="22"/>
          <w:szCs w:val="22"/>
        </w:rPr>
        <w:t>Cena brutto: …………… PLN</w:t>
      </w:r>
    </w:p>
    <w:p w14:paraId="089E34EF" w14:textId="76E04AA6" w:rsidR="00304D95" w:rsidRPr="006C40BD" w:rsidRDefault="00A10011" w:rsidP="00125C4D">
      <w:pPr>
        <w:numPr>
          <w:ilvl w:val="0"/>
          <w:numId w:val="44"/>
        </w:numPr>
        <w:spacing w:line="360" w:lineRule="auto"/>
        <w:jc w:val="both"/>
        <w:rPr>
          <w:rFonts w:ascii="Book Antiqua" w:hAnsi="Book Antiqua" w:cs="Arial"/>
          <w:sz w:val="22"/>
          <w:szCs w:val="22"/>
        </w:rPr>
      </w:pPr>
      <w:r w:rsidRPr="006C40BD">
        <w:rPr>
          <w:rFonts w:ascii="Book Antiqua" w:hAnsi="Book Antiqua" w:cs="Arial"/>
          <w:sz w:val="22"/>
          <w:szCs w:val="22"/>
        </w:rPr>
        <w:t xml:space="preserve">Cena ofertowa musi być podana w złotych polskich (PLN), cyfrowo (do drugiego miejsca po przecinku). </w:t>
      </w:r>
    </w:p>
    <w:p w14:paraId="5A00A500" w14:textId="60051B18" w:rsidR="00567D53" w:rsidRPr="006C40BD" w:rsidRDefault="00304D95" w:rsidP="00125C4D">
      <w:pPr>
        <w:numPr>
          <w:ilvl w:val="0"/>
          <w:numId w:val="44"/>
        </w:numPr>
        <w:spacing w:line="360" w:lineRule="auto"/>
        <w:jc w:val="both"/>
        <w:rPr>
          <w:rFonts w:ascii="Book Antiqua" w:hAnsi="Book Antiqua" w:cs="Arial"/>
          <w:sz w:val="22"/>
          <w:szCs w:val="22"/>
        </w:rPr>
      </w:pPr>
      <w:r w:rsidRPr="006C40BD">
        <w:rPr>
          <w:rFonts w:ascii="Book Antiqua" w:hAnsi="Book Antiqua" w:cs="Arial"/>
          <w:color w:val="000000"/>
          <w:sz w:val="22"/>
          <w:szCs w:val="22"/>
        </w:rPr>
        <w:t>Wykonawca, składając ofertę (</w:t>
      </w:r>
      <w:r w:rsidR="00567D53" w:rsidRPr="006C40BD">
        <w:rPr>
          <w:rFonts w:ascii="Book Antiqua" w:hAnsi="Book Antiqua" w:cs="Arial"/>
          <w:color w:val="000000"/>
          <w:sz w:val="22"/>
          <w:szCs w:val="22"/>
        </w:rPr>
        <w:t>na</w:t>
      </w:r>
      <w:r w:rsidRPr="006C40BD">
        <w:rPr>
          <w:rFonts w:ascii="Book Antiqua" w:hAnsi="Book Antiqua" w:cs="Arial"/>
          <w:color w:val="000000"/>
          <w:sz w:val="22"/>
          <w:szCs w:val="22"/>
        </w:rPr>
        <w:t xml:space="preserve"> formularzu oferty stanowiącym załącznik nr 1 do SWZ) informuje Zamawiającego, </w:t>
      </w:r>
      <w:r w:rsidR="00567D53" w:rsidRPr="006C40BD">
        <w:rPr>
          <w:rFonts w:ascii="Book Antiqua" w:hAnsi="Book Antiqua" w:cs="Arial"/>
          <w:color w:val="000000"/>
          <w:sz w:val="22"/>
          <w:szCs w:val="22"/>
        </w:rPr>
        <w:t xml:space="preserve">że </w:t>
      </w:r>
      <w:r w:rsidRPr="006C40BD">
        <w:rPr>
          <w:rFonts w:ascii="Book Antiqua" w:hAnsi="Book Antiqua" w:cs="Arial"/>
          <w:color w:val="000000"/>
          <w:sz w:val="22"/>
          <w:szCs w:val="22"/>
        </w:rPr>
        <w:t xml:space="preserve">wybór </w:t>
      </w:r>
      <w:r w:rsidR="00567D53" w:rsidRPr="006C40BD">
        <w:rPr>
          <w:rFonts w:ascii="Book Antiqua" w:hAnsi="Book Antiqua" w:cs="Arial"/>
          <w:color w:val="000000"/>
          <w:sz w:val="22"/>
          <w:szCs w:val="22"/>
        </w:rPr>
        <w:t xml:space="preserve">jego </w:t>
      </w:r>
      <w:r w:rsidRPr="006C40BD">
        <w:rPr>
          <w:rFonts w:ascii="Book Antiqua" w:hAnsi="Book Antiqua" w:cs="Arial"/>
          <w:color w:val="000000"/>
          <w:sz w:val="22"/>
          <w:szCs w:val="22"/>
        </w:rPr>
        <w:t>oferty będzie prowadzi</w:t>
      </w:r>
      <w:r w:rsidR="00567D53" w:rsidRPr="006C40BD">
        <w:rPr>
          <w:rFonts w:ascii="Book Antiqua" w:hAnsi="Book Antiqua" w:cs="Arial"/>
          <w:color w:val="000000"/>
          <w:sz w:val="22"/>
          <w:szCs w:val="22"/>
        </w:rPr>
        <w:t>ł</w:t>
      </w:r>
      <w:r w:rsidRPr="006C40BD">
        <w:rPr>
          <w:rFonts w:ascii="Book Antiqua" w:hAnsi="Book Antiqua" w:cs="Arial"/>
          <w:color w:val="000000"/>
          <w:sz w:val="22"/>
          <w:szCs w:val="22"/>
        </w:rPr>
        <w:t xml:space="preserve"> do powstania u Zamawiającego obowiązku podatkowego, wskazując</w:t>
      </w:r>
      <w:r w:rsidR="00567D53" w:rsidRPr="006C40BD">
        <w:rPr>
          <w:rFonts w:ascii="Book Antiqua" w:hAnsi="Book Antiqua" w:cs="Arial"/>
          <w:color w:val="000000"/>
          <w:sz w:val="22"/>
          <w:szCs w:val="22"/>
        </w:rPr>
        <w:t>:</w:t>
      </w:r>
    </w:p>
    <w:p w14:paraId="38617AE2" w14:textId="25724514" w:rsidR="00304D95" w:rsidRPr="006C40BD" w:rsidRDefault="00304D95" w:rsidP="00125C4D">
      <w:pPr>
        <w:pStyle w:val="Akapitzlist"/>
        <w:numPr>
          <w:ilvl w:val="0"/>
          <w:numId w:val="54"/>
        </w:numPr>
        <w:spacing w:line="360" w:lineRule="auto"/>
        <w:jc w:val="both"/>
        <w:rPr>
          <w:rFonts w:ascii="Book Antiqua" w:hAnsi="Book Antiqua" w:cs="Arial"/>
          <w:sz w:val="22"/>
          <w:szCs w:val="22"/>
        </w:rPr>
      </w:pPr>
      <w:r w:rsidRPr="006C40BD">
        <w:rPr>
          <w:rFonts w:ascii="Book Antiqua" w:hAnsi="Book Antiqua" w:cs="Arial"/>
          <w:color w:val="000000"/>
          <w:sz w:val="22"/>
          <w:szCs w:val="22"/>
        </w:rPr>
        <w:t>nazwę (rodzaj) towaru lub usługi, k</w:t>
      </w:r>
      <w:r w:rsidR="00567D53" w:rsidRPr="006C40BD">
        <w:rPr>
          <w:rFonts w:ascii="Book Antiqua" w:hAnsi="Book Antiqua" w:cs="Arial"/>
          <w:color w:val="000000"/>
          <w:sz w:val="22"/>
          <w:szCs w:val="22"/>
        </w:rPr>
        <w:t>tórych dostawa lub świadczenie będą prowadziły do powstania obowiązku podatkowego;</w:t>
      </w:r>
    </w:p>
    <w:p w14:paraId="595C50FF" w14:textId="44D75567" w:rsidR="00567D53" w:rsidRPr="006C40BD" w:rsidRDefault="0063294A" w:rsidP="00125C4D">
      <w:pPr>
        <w:pStyle w:val="Akapitzlist"/>
        <w:numPr>
          <w:ilvl w:val="0"/>
          <w:numId w:val="54"/>
        </w:numPr>
        <w:spacing w:line="360" w:lineRule="auto"/>
        <w:jc w:val="both"/>
        <w:rPr>
          <w:rFonts w:ascii="Book Antiqua" w:hAnsi="Book Antiqua" w:cs="Arial"/>
          <w:sz w:val="22"/>
          <w:szCs w:val="22"/>
        </w:rPr>
      </w:pPr>
      <w:r w:rsidRPr="006C40BD">
        <w:rPr>
          <w:rFonts w:ascii="Book Antiqua" w:hAnsi="Book Antiqua" w:cs="Arial"/>
          <w:color w:val="000000"/>
          <w:sz w:val="22"/>
          <w:szCs w:val="22"/>
        </w:rPr>
        <w:t>w</w:t>
      </w:r>
      <w:r w:rsidR="00567D53" w:rsidRPr="006C40BD">
        <w:rPr>
          <w:rFonts w:ascii="Book Antiqua" w:hAnsi="Book Antiqua" w:cs="Arial"/>
          <w:color w:val="000000"/>
          <w:sz w:val="22"/>
          <w:szCs w:val="22"/>
        </w:rPr>
        <w:t>artość towaru lub usługi</w:t>
      </w:r>
      <w:r w:rsidRPr="006C40BD">
        <w:rPr>
          <w:rFonts w:ascii="Book Antiqua" w:hAnsi="Book Antiqua" w:cs="Arial"/>
          <w:color w:val="000000"/>
          <w:sz w:val="22"/>
          <w:szCs w:val="22"/>
        </w:rPr>
        <w:t xml:space="preserve"> objętego obowiązkiem podatkowym Zamawiającego, bez kwoty podatku;</w:t>
      </w:r>
    </w:p>
    <w:p w14:paraId="0EB40393" w14:textId="639C88D9" w:rsidR="00C477D3" w:rsidRPr="006C40BD" w:rsidRDefault="0063294A" w:rsidP="00125C4D">
      <w:pPr>
        <w:pStyle w:val="Akapitzlist"/>
        <w:numPr>
          <w:ilvl w:val="0"/>
          <w:numId w:val="54"/>
        </w:numPr>
        <w:spacing w:line="360" w:lineRule="auto"/>
        <w:jc w:val="both"/>
        <w:rPr>
          <w:rFonts w:ascii="Book Antiqua" w:hAnsi="Book Antiqua" w:cs="Arial"/>
          <w:sz w:val="22"/>
          <w:szCs w:val="22"/>
        </w:rPr>
      </w:pPr>
      <w:r w:rsidRPr="006C40BD">
        <w:rPr>
          <w:rFonts w:ascii="Book Antiqua" w:hAnsi="Book Antiqua" w:cs="Arial"/>
          <w:color w:val="000000"/>
          <w:sz w:val="22"/>
          <w:szCs w:val="22"/>
        </w:rPr>
        <w:t>stawkę podatku od towarów i usług, która zgodnie z wiedzą Wykonawcy, będzie miała zastosowanie.</w:t>
      </w:r>
    </w:p>
    <w:p w14:paraId="64B06137" w14:textId="77777777" w:rsidR="0061447A" w:rsidRPr="00752C09" w:rsidRDefault="0061447A" w:rsidP="00804A50">
      <w:pPr>
        <w:tabs>
          <w:tab w:val="left" w:pos="1701"/>
        </w:tabs>
        <w:spacing w:line="288" w:lineRule="auto"/>
        <w:ind w:right="28"/>
        <w:jc w:val="both"/>
        <w:rPr>
          <w:rFonts w:ascii="Trebuchet MS" w:hAnsi="Trebuchet MS" w:cs="Arial"/>
          <w:b/>
        </w:rPr>
      </w:pPr>
    </w:p>
    <w:p w14:paraId="4EF51F64" w14:textId="77777777" w:rsidR="0042417D" w:rsidRPr="006C40BD" w:rsidRDefault="0042417D" w:rsidP="00804A50">
      <w:pPr>
        <w:pStyle w:val="Nagwek2"/>
        <w:ind w:firstLine="0"/>
        <w:rPr>
          <w:rFonts w:ascii="Book Antiqua" w:hAnsi="Book Antiqua"/>
          <w:sz w:val="22"/>
          <w:szCs w:val="22"/>
        </w:rPr>
      </w:pPr>
      <w:r w:rsidRPr="006C40BD">
        <w:rPr>
          <w:rFonts w:ascii="Book Antiqua" w:hAnsi="Book Antiqua"/>
          <w:sz w:val="22"/>
          <w:szCs w:val="22"/>
        </w:rPr>
        <w:lastRenderedPageBreak/>
        <w:t>ROZDZIAŁ XI</w:t>
      </w:r>
    </w:p>
    <w:p w14:paraId="2CC21413" w14:textId="77777777" w:rsidR="0042417D" w:rsidRPr="006C40BD" w:rsidRDefault="0042417D" w:rsidP="00804A50">
      <w:pPr>
        <w:pStyle w:val="Nagwek2"/>
        <w:ind w:firstLine="0"/>
        <w:rPr>
          <w:rFonts w:ascii="Book Antiqua" w:hAnsi="Book Antiqua"/>
          <w:sz w:val="22"/>
          <w:szCs w:val="22"/>
        </w:rPr>
      </w:pPr>
      <w:r w:rsidRPr="006C40BD">
        <w:rPr>
          <w:rFonts w:ascii="Book Antiqua" w:hAnsi="Book Antiqua"/>
          <w:sz w:val="22"/>
          <w:szCs w:val="22"/>
        </w:rPr>
        <w:t>INFORMACJA NA TEMAT MOŻLIWOŚCI ROZLICZANIA SIĘ W WALUTACH OBCYCH</w:t>
      </w:r>
    </w:p>
    <w:p w14:paraId="2C88E117" w14:textId="77777777" w:rsidR="0042417D" w:rsidRPr="006C40BD" w:rsidRDefault="0042417D" w:rsidP="00804A50">
      <w:pPr>
        <w:pStyle w:val="Tekstpodstawowy"/>
        <w:spacing w:line="288" w:lineRule="auto"/>
        <w:rPr>
          <w:rFonts w:ascii="Book Antiqua" w:hAnsi="Book Antiqua" w:cs="Arial"/>
          <w:sz w:val="22"/>
          <w:szCs w:val="22"/>
        </w:rPr>
      </w:pPr>
    </w:p>
    <w:p w14:paraId="1A2FEE13" w14:textId="1C1F79A4" w:rsidR="0042417D" w:rsidRPr="006C40BD" w:rsidRDefault="0042417D" w:rsidP="00804A50">
      <w:pPr>
        <w:pStyle w:val="Tekstpodstawowy"/>
        <w:spacing w:line="288" w:lineRule="auto"/>
        <w:rPr>
          <w:rFonts w:ascii="Book Antiqua" w:hAnsi="Book Antiqua" w:cs="Arial"/>
          <w:sz w:val="22"/>
          <w:szCs w:val="22"/>
        </w:rPr>
      </w:pPr>
      <w:r w:rsidRPr="006C40BD">
        <w:rPr>
          <w:rFonts w:ascii="Book Antiqua" w:hAnsi="Book Antiqua" w:cs="Arial"/>
          <w:sz w:val="22"/>
          <w:szCs w:val="22"/>
        </w:rPr>
        <w:t>Zamawiający będzie rozliczał się z Wykonawcą wyłącznie w walucie polskiej (PLN).</w:t>
      </w:r>
    </w:p>
    <w:p w14:paraId="2299102D" w14:textId="33A44C6C" w:rsidR="0042417D" w:rsidRPr="00752C09" w:rsidRDefault="0042417D" w:rsidP="00804A50">
      <w:pPr>
        <w:tabs>
          <w:tab w:val="left" w:pos="1701"/>
        </w:tabs>
        <w:spacing w:line="288" w:lineRule="auto"/>
        <w:ind w:right="28"/>
        <w:jc w:val="both"/>
        <w:rPr>
          <w:rFonts w:ascii="Trebuchet MS" w:hAnsi="Trebuchet MS" w:cs="Arial"/>
          <w:b/>
        </w:rPr>
      </w:pPr>
    </w:p>
    <w:p w14:paraId="41148EE5" w14:textId="77777777" w:rsidR="00804A50" w:rsidRPr="00752C09" w:rsidRDefault="00804A50" w:rsidP="00804A50">
      <w:pPr>
        <w:tabs>
          <w:tab w:val="left" w:pos="1701"/>
        </w:tabs>
        <w:spacing w:line="288" w:lineRule="auto"/>
        <w:ind w:right="28"/>
        <w:jc w:val="both"/>
        <w:rPr>
          <w:rFonts w:ascii="Trebuchet MS" w:hAnsi="Trebuchet MS" w:cs="Arial"/>
          <w:b/>
        </w:rPr>
      </w:pPr>
    </w:p>
    <w:p w14:paraId="73F69429" w14:textId="77777777" w:rsidR="006E67D3" w:rsidRPr="008F1DB3" w:rsidRDefault="00304D95" w:rsidP="00804A50">
      <w:pPr>
        <w:pStyle w:val="Nagwek2"/>
        <w:ind w:firstLine="0"/>
        <w:rPr>
          <w:rFonts w:ascii="Book Antiqua" w:hAnsi="Book Antiqua"/>
          <w:sz w:val="22"/>
          <w:szCs w:val="22"/>
        </w:rPr>
      </w:pPr>
      <w:r w:rsidRPr="008F1DB3">
        <w:rPr>
          <w:rFonts w:ascii="Book Antiqua" w:hAnsi="Book Antiqua"/>
          <w:sz w:val="22"/>
          <w:szCs w:val="22"/>
        </w:rPr>
        <w:t>ROZDZIAŁ XI</w:t>
      </w:r>
      <w:r w:rsidR="0042417D" w:rsidRPr="008F1DB3">
        <w:rPr>
          <w:rFonts w:ascii="Book Antiqua" w:hAnsi="Book Antiqua"/>
          <w:sz w:val="22"/>
          <w:szCs w:val="22"/>
        </w:rPr>
        <w:t>I</w:t>
      </w:r>
    </w:p>
    <w:p w14:paraId="559ED637" w14:textId="77777777" w:rsidR="006E67D3" w:rsidRPr="008F1DB3" w:rsidRDefault="006E67D3" w:rsidP="00804A50">
      <w:pPr>
        <w:pStyle w:val="Nagwek2"/>
        <w:ind w:firstLine="0"/>
        <w:rPr>
          <w:rFonts w:ascii="Book Antiqua" w:hAnsi="Book Antiqua"/>
          <w:sz w:val="22"/>
          <w:szCs w:val="22"/>
        </w:rPr>
      </w:pPr>
      <w:r w:rsidRPr="008F1DB3">
        <w:rPr>
          <w:rFonts w:ascii="Book Antiqua" w:hAnsi="Book Antiqua"/>
          <w:sz w:val="22"/>
          <w:szCs w:val="22"/>
        </w:rPr>
        <w:t>INFORMACJA O ŚRODKACH KOMUNIKACJI ELEKTRONICZNEJ,</w:t>
      </w:r>
    </w:p>
    <w:p w14:paraId="498CD66B" w14:textId="1681650A" w:rsidR="006E67D3" w:rsidRPr="008F1DB3" w:rsidRDefault="006E67D3" w:rsidP="00804A50">
      <w:pPr>
        <w:pStyle w:val="Nagwek2"/>
        <w:ind w:firstLine="0"/>
        <w:rPr>
          <w:rFonts w:ascii="Book Antiqua" w:hAnsi="Book Antiqua"/>
          <w:sz w:val="22"/>
          <w:szCs w:val="22"/>
        </w:rPr>
      </w:pPr>
      <w:r w:rsidRPr="008F1DB3">
        <w:rPr>
          <w:rFonts w:ascii="Book Antiqua" w:hAnsi="Book Antiqua"/>
          <w:sz w:val="22"/>
          <w:szCs w:val="22"/>
        </w:rPr>
        <w:t>PRZY UZYCIU KTÓRYCH ZAMAWIAJĄCY BĘDZI</w:t>
      </w:r>
      <w:r w:rsidR="0061447A" w:rsidRPr="008F1DB3">
        <w:rPr>
          <w:rFonts w:ascii="Book Antiqua" w:hAnsi="Book Antiqua"/>
          <w:sz w:val="22"/>
          <w:szCs w:val="22"/>
        </w:rPr>
        <w:t>E KOMUNIKOWAŁ SIĘ Z WYKONAWCAMI</w:t>
      </w:r>
    </w:p>
    <w:p w14:paraId="3B0AA9ED" w14:textId="77777777" w:rsidR="006E67D3" w:rsidRPr="00752C09" w:rsidRDefault="006E67D3" w:rsidP="00804A50">
      <w:pPr>
        <w:spacing w:line="288" w:lineRule="auto"/>
        <w:jc w:val="both"/>
        <w:rPr>
          <w:rFonts w:ascii="Trebuchet MS" w:hAnsi="Trebuchet MS" w:cs="Arial"/>
          <w:b/>
        </w:rPr>
      </w:pPr>
    </w:p>
    <w:p w14:paraId="2325C7E2" w14:textId="2F6B061C" w:rsidR="002168A0" w:rsidRPr="00C8003D" w:rsidRDefault="006E67D3" w:rsidP="00C8003D">
      <w:pPr>
        <w:numPr>
          <w:ilvl w:val="1"/>
          <w:numId w:val="9"/>
        </w:numPr>
        <w:spacing w:line="360" w:lineRule="auto"/>
        <w:jc w:val="both"/>
        <w:rPr>
          <w:rFonts w:ascii="Book Antiqua" w:hAnsi="Book Antiqua" w:cs="Arial"/>
          <w:sz w:val="22"/>
          <w:szCs w:val="22"/>
        </w:rPr>
      </w:pPr>
      <w:r w:rsidRPr="00C8003D">
        <w:rPr>
          <w:rFonts w:ascii="Book Antiqua" w:hAnsi="Book Antiqua" w:cs="Arial"/>
          <w:sz w:val="22"/>
          <w:szCs w:val="22"/>
        </w:rPr>
        <w:t xml:space="preserve">Z zastrzeżeniem postanowień zawartych </w:t>
      </w:r>
      <w:r w:rsidR="00B705E9" w:rsidRPr="00C8003D">
        <w:rPr>
          <w:rFonts w:ascii="Book Antiqua" w:hAnsi="Book Antiqua" w:cs="Arial"/>
          <w:sz w:val="22"/>
          <w:szCs w:val="22"/>
        </w:rPr>
        <w:t xml:space="preserve">w </w:t>
      </w:r>
      <w:r w:rsidR="009D29DC" w:rsidRPr="00C8003D">
        <w:rPr>
          <w:rFonts w:ascii="Book Antiqua" w:hAnsi="Book Antiqua" w:cs="Arial"/>
          <w:sz w:val="22"/>
          <w:szCs w:val="22"/>
        </w:rPr>
        <w:t>rozdziale</w:t>
      </w:r>
      <w:r w:rsidR="00B705E9" w:rsidRPr="00C8003D">
        <w:rPr>
          <w:rFonts w:ascii="Book Antiqua" w:hAnsi="Book Antiqua" w:cs="Arial"/>
          <w:sz w:val="22"/>
          <w:szCs w:val="22"/>
        </w:rPr>
        <w:t xml:space="preserve"> </w:t>
      </w:r>
      <w:r w:rsidR="0063294A" w:rsidRPr="00C8003D">
        <w:rPr>
          <w:rFonts w:ascii="Book Antiqua" w:hAnsi="Book Antiqua" w:cs="Arial"/>
          <w:sz w:val="22"/>
          <w:szCs w:val="22"/>
        </w:rPr>
        <w:t>XVI</w:t>
      </w:r>
      <w:r w:rsidR="00B705E9" w:rsidRPr="00C8003D">
        <w:rPr>
          <w:rFonts w:ascii="Book Antiqua" w:hAnsi="Book Antiqua" w:cs="Arial"/>
          <w:sz w:val="22"/>
          <w:szCs w:val="22"/>
        </w:rPr>
        <w:t xml:space="preserve"> SWZ</w:t>
      </w:r>
      <w:r w:rsidRPr="00C8003D">
        <w:rPr>
          <w:rFonts w:ascii="Book Antiqua" w:hAnsi="Book Antiqua" w:cs="Arial"/>
          <w:sz w:val="22"/>
          <w:szCs w:val="22"/>
        </w:rPr>
        <w:t xml:space="preserve"> oraz w </w:t>
      </w:r>
      <w:r w:rsidR="000C4B23" w:rsidRPr="00C8003D">
        <w:rPr>
          <w:rFonts w:ascii="Book Antiqua" w:hAnsi="Book Antiqua" w:cs="Arial"/>
          <w:sz w:val="22"/>
          <w:szCs w:val="22"/>
        </w:rPr>
        <w:t>ust.</w:t>
      </w:r>
      <w:r w:rsidR="009D29DC" w:rsidRPr="00C8003D">
        <w:rPr>
          <w:rFonts w:ascii="Book Antiqua" w:hAnsi="Book Antiqua" w:cs="Arial"/>
          <w:sz w:val="22"/>
          <w:szCs w:val="22"/>
        </w:rPr>
        <w:t xml:space="preserve"> </w:t>
      </w:r>
      <w:r w:rsidR="00C8003D" w:rsidRPr="00C8003D">
        <w:rPr>
          <w:rFonts w:ascii="Book Antiqua" w:hAnsi="Book Antiqua" w:cs="Arial"/>
          <w:sz w:val="22"/>
          <w:szCs w:val="22"/>
        </w:rPr>
        <w:t>5</w:t>
      </w:r>
      <w:r w:rsidR="009D29DC" w:rsidRPr="00C8003D">
        <w:rPr>
          <w:rFonts w:ascii="Book Antiqua" w:hAnsi="Book Antiqua" w:cs="Arial"/>
          <w:sz w:val="22"/>
          <w:szCs w:val="22"/>
        </w:rPr>
        <w:t xml:space="preserve"> i</w:t>
      </w:r>
      <w:r w:rsidR="002168A0" w:rsidRPr="00C8003D">
        <w:rPr>
          <w:rFonts w:ascii="Book Antiqua" w:hAnsi="Book Antiqua" w:cs="Arial"/>
          <w:sz w:val="22"/>
          <w:szCs w:val="22"/>
        </w:rPr>
        <w:t xml:space="preserve"> w </w:t>
      </w:r>
      <w:r w:rsidR="000C4B23" w:rsidRPr="00C8003D">
        <w:rPr>
          <w:rFonts w:ascii="Book Antiqua" w:hAnsi="Book Antiqua" w:cs="Arial"/>
          <w:sz w:val="22"/>
          <w:szCs w:val="22"/>
        </w:rPr>
        <w:t>ust.</w:t>
      </w:r>
      <w:r w:rsidR="002168A0" w:rsidRPr="00C8003D">
        <w:rPr>
          <w:rFonts w:ascii="Book Antiqua" w:hAnsi="Book Antiqua" w:cs="Arial"/>
          <w:sz w:val="22"/>
          <w:szCs w:val="22"/>
        </w:rPr>
        <w:t xml:space="preserve"> </w:t>
      </w:r>
      <w:r w:rsidR="00C8003D" w:rsidRPr="00C8003D">
        <w:rPr>
          <w:rFonts w:ascii="Book Antiqua" w:hAnsi="Book Antiqua" w:cs="Arial"/>
          <w:sz w:val="22"/>
          <w:szCs w:val="22"/>
        </w:rPr>
        <w:t xml:space="preserve">7 </w:t>
      </w:r>
      <w:r w:rsidRPr="00C8003D">
        <w:rPr>
          <w:rFonts w:ascii="Book Antiqua" w:hAnsi="Book Antiqua" w:cs="Arial"/>
          <w:sz w:val="22"/>
          <w:szCs w:val="22"/>
        </w:rPr>
        <w:t xml:space="preserve">niniejszego </w:t>
      </w:r>
      <w:r w:rsidR="00843F27" w:rsidRPr="00C8003D">
        <w:rPr>
          <w:rFonts w:ascii="Book Antiqua" w:hAnsi="Book Antiqua" w:cs="Arial"/>
          <w:sz w:val="22"/>
          <w:szCs w:val="22"/>
        </w:rPr>
        <w:t>r</w:t>
      </w:r>
      <w:r w:rsidRPr="00C8003D">
        <w:rPr>
          <w:rFonts w:ascii="Book Antiqua" w:hAnsi="Book Antiqua" w:cs="Arial"/>
          <w:sz w:val="22"/>
          <w:szCs w:val="22"/>
        </w:rPr>
        <w:t>ozdziału</w:t>
      </w:r>
      <w:r w:rsidR="00AD6B52" w:rsidRPr="00C8003D">
        <w:rPr>
          <w:rFonts w:ascii="Book Antiqua" w:hAnsi="Book Antiqua" w:cs="Arial"/>
          <w:sz w:val="22"/>
          <w:szCs w:val="22"/>
        </w:rPr>
        <w:t xml:space="preserve"> SWZ</w:t>
      </w:r>
      <w:r w:rsidRPr="00C8003D">
        <w:rPr>
          <w:rFonts w:ascii="Book Antiqua" w:hAnsi="Book Antiqua" w:cs="Arial"/>
          <w:sz w:val="22"/>
          <w:szCs w:val="22"/>
        </w:rPr>
        <w:t xml:space="preserve">, komunikacja między Zamawiającym a Wykonawcami </w:t>
      </w:r>
      <w:r w:rsidR="00B705E9" w:rsidRPr="00C8003D">
        <w:rPr>
          <w:rFonts w:ascii="Book Antiqua" w:hAnsi="Book Antiqua" w:cs="Arial"/>
          <w:sz w:val="22"/>
          <w:szCs w:val="22"/>
        </w:rPr>
        <w:t xml:space="preserve">może się odbywać </w:t>
      </w:r>
      <w:r w:rsidR="002168A0" w:rsidRPr="00C8003D">
        <w:rPr>
          <w:rFonts w:ascii="Book Antiqua" w:hAnsi="Book Antiqua" w:cs="Arial"/>
          <w:sz w:val="22"/>
          <w:szCs w:val="22"/>
        </w:rPr>
        <w:t xml:space="preserve">wyłącznie </w:t>
      </w:r>
      <w:r w:rsidRPr="00C8003D">
        <w:rPr>
          <w:rFonts w:ascii="Book Antiqua" w:hAnsi="Book Antiqua" w:cs="Arial"/>
          <w:sz w:val="22"/>
          <w:szCs w:val="22"/>
        </w:rPr>
        <w:t>przy użyciu środk</w:t>
      </w:r>
      <w:r w:rsidR="00B705E9" w:rsidRPr="00C8003D">
        <w:rPr>
          <w:rFonts w:ascii="Book Antiqua" w:hAnsi="Book Antiqua" w:cs="Arial"/>
          <w:sz w:val="22"/>
          <w:szCs w:val="22"/>
        </w:rPr>
        <w:t xml:space="preserve">ów komunikacji elektronicznej w </w:t>
      </w:r>
      <w:r w:rsidRPr="00C8003D">
        <w:rPr>
          <w:rFonts w:ascii="Book Antiqua" w:hAnsi="Book Antiqua" w:cs="Arial"/>
          <w:sz w:val="22"/>
          <w:szCs w:val="22"/>
        </w:rPr>
        <w:t xml:space="preserve">rozumieniu ustawy </w:t>
      </w:r>
      <w:r w:rsidR="002168A0" w:rsidRPr="00C8003D">
        <w:rPr>
          <w:rFonts w:ascii="Book Antiqua" w:hAnsi="Book Antiqua" w:cs="Arial"/>
          <w:sz w:val="22"/>
          <w:szCs w:val="22"/>
        </w:rPr>
        <w:t>z dnia 18 lipca </w:t>
      </w:r>
      <w:r w:rsidR="009D29DC" w:rsidRPr="00C8003D">
        <w:rPr>
          <w:rFonts w:ascii="Book Antiqua" w:hAnsi="Book Antiqua" w:cs="Arial"/>
          <w:sz w:val="22"/>
          <w:szCs w:val="22"/>
        </w:rPr>
        <w:t>2002r. o </w:t>
      </w:r>
      <w:r w:rsidRPr="00C8003D">
        <w:rPr>
          <w:rFonts w:ascii="Book Antiqua" w:hAnsi="Book Antiqua" w:cs="Arial"/>
          <w:sz w:val="22"/>
          <w:szCs w:val="22"/>
        </w:rPr>
        <w:t>świadczeniu usług drogą elektroniczną (Dz.</w:t>
      </w:r>
      <w:r w:rsidR="00B705E9" w:rsidRPr="00C8003D">
        <w:rPr>
          <w:rFonts w:ascii="Book Antiqua" w:hAnsi="Book Antiqua" w:cs="Arial"/>
          <w:sz w:val="22"/>
          <w:szCs w:val="22"/>
        </w:rPr>
        <w:t xml:space="preserve">U. z </w:t>
      </w:r>
      <w:r w:rsidRPr="00C8003D">
        <w:rPr>
          <w:rFonts w:ascii="Book Antiqua" w:hAnsi="Book Antiqua" w:cs="Arial"/>
          <w:sz w:val="22"/>
          <w:szCs w:val="22"/>
        </w:rPr>
        <w:t>2020r. poz. 344</w:t>
      </w:r>
      <w:r w:rsidR="002168A0" w:rsidRPr="00C8003D">
        <w:rPr>
          <w:rFonts w:ascii="Book Antiqua" w:hAnsi="Book Antiqua" w:cs="Arial"/>
          <w:sz w:val="22"/>
          <w:szCs w:val="22"/>
        </w:rPr>
        <w:t>)</w:t>
      </w:r>
      <w:r w:rsidR="002E2D32" w:rsidRPr="00C8003D">
        <w:rPr>
          <w:rFonts w:ascii="Book Antiqua" w:hAnsi="Book Antiqua" w:cs="Arial"/>
          <w:sz w:val="22"/>
          <w:szCs w:val="22"/>
        </w:rPr>
        <w:t>, tj</w:t>
      </w:r>
      <w:r w:rsidR="00F83A79" w:rsidRPr="00C8003D">
        <w:rPr>
          <w:rFonts w:ascii="Book Antiqua" w:hAnsi="Book Antiqua" w:cs="Arial"/>
          <w:sz w:val="22"/>
          <w:szCs w:val="22"/>
        </w:rPr>
        <w:t>.</w:t>
      </w:r>
      <w:r w:rsidR="002E2D32" w:rsidRPr="00C8003D">
        <w:rPr>
          <w:rFonts w:ascii="Book Antiqua" w:hAnsi="Book Antiqua" w:cs="Arial"/>
          <w:sz w:val="22"/>
          <w:szCs w:val="22"/>
        </w:rPr>
        <w:t>:</w:t>
      </w:r>
    </w:p>
    <w:p w14:paraId="254FAC32" w14:textId="77777777" w:rsidR="002458C7" w:rsidRDefault="004B20B2" w:rsidP="00C8003D">
      <w:pPr>
        <w:pStyle w:val="Akapitzlist"/>
        <w:numPr>
          <w:ilvl w:val="2"/>
          <w:numId w:val="9"/>
        </w:numPr>
        <w:tabs>
          <w:tab w:val="left" w:pos="851"/>
        </w:tabs>
        <w:spacing w:line="360" w:lineRule="auto"/>
        <w:ind w:left="851" w:hanging="425"/>
        <w:jc w:val="both"/>
        <w:rPr>
          <w:rFonts w:ascii="Book Antiqua" w:hAnsi="Book Antiqua" w:cs="Arial"/>
          <w:sz w:val="22"/>
          <w:szCs w:val="22"/>
        </w:rPr>
      </w:pPr>
      <w:r w:rsidRPr="00C8003D">
        <w:rPr>
          <w:rFonts w:ascii="Book Antiqua" w:hAnsi="Book Antiqua" w:cs="Arial"/>
          <w:sz w:val="22"/>
          <w:szCs w:val="22"/>
        </w:rPr>
        <w:t>poprzez</w:t>
      </w:r>
      <w:r w:rsidRPr="00C8003D">
        <w:rPr>
          <w:rFonts w:ascii="Book Antiqua" w:hAnsi="Book Antiqua" w:cs="Arial"/>
          <w:b/>
          <w:sz w:val="22"/>
          <w:szCs w:val="22"/>
        </w:rPr>
        <w:t xml:space="preserve"> </w:t>
      </w:r>
      <w:r w:rsidRPr="00C8003D">
        <w:rPr>
          <w:rFonts w:ascii="Book Antiqua" w:hAnsi="Book Antiqua" w:cs="Arial"/>
          <w:sz w:val="22"/>
          <w:szCs w:val="22"/>
        </w:rPr>
        <w:t>Platformę przetargową pod adresem</w:t>
      </w:r>
      <w:r w:rsidR="00075426" w:rsidRPr="00C8003D">
        <w:rPr>
          <w:rFonts w:ascii="Book Antiqua" w:hAnsi="Book Antiqua" w:cs="Arial"/>
          <w:sz w:val="22"/>
          <w:szCs w:val="22"/>
        </w:rPr>
        <w:t>:</w:t>
      </w:r>
      <w:r w:rsidR="002458C7">
        <w:rPr>
          <w:rFonts w:ascii="Book Antiqua" w:hAnsi="Book Antiqua" w:cs="Arial"/>
          <w:sz w:val="22"/>
          <w:szCs w:val="22"/>
        </w:rPr>
        <w:t xml:space="preserve"> </w:t>
      </w:r>
    </w:p>
    <w:p w14:paraId="32FD3E09" w14:textId="77B2E447" w:rsidR="00E02CC7" w:rsidRPr="00C8003D" w:rsidRDefault="007D217D" w:rsidP="002458C7">
      <w:pPr>
        <w:pStyle w:val="Akapitzlist"/>
        <w:tabs>
          <w:tab w:val="left" w:pos="851"/>
        </w:tabs>
        <w:spacing w:line="360" w:lineRule="auto"/>
        <w:ind w:left="851"/>
        <w:jc w:val="both"/>
        <w:rPr>
          <w:rFonts w:ascii="Book Antiqua" w:hAnsi="Book Antiqua" w:cs="Arial"/>
          <w:sz w:val="22"/>
          <w:szCs w:val="22"/>
        </w:rPr>
      </w:pPr>
      <w:hyperlink r:id="rId13" w:history="1">
        <w:r w:rsidR="002458C7" w:rsidRPr="00AB33B6">
          <w:rPr>
            <w:rStyle w:val="Hipercze"/>
            <w:rFonts w:ascii="Book Antiqua" w:hAnsi="Book Antiqua" w:cs="Tahoma"/>
            <w:b/>
            <w:iCs/>
            <w:sz w:val="22"/>
            <w:szCs w:val="22"/>
          </w:rPr>
          <w:t>https://platformazakupowa.pl/pn/toszek</w:t>
        </w:r>
      </w:hyperlink>
    </w:p>
    <w:p w14:paraId="675FB409" w14:textId="09C05804" w:rsidR="004B20B2" w:rsidRPr="00C8003D" w:rsidRDefault="00075426" w:rsidP="00C8003D">
      <w:pPr>
        <w:pStyle w:val="Akapitzlist"/>
        <w:tabs>
          <w:tab w:val="left" w:pos="851"/>
        </w:tabs>
        <w:spacing w:line="360" w:lineRule="auto"/>
        <w:ind w:left="851"/>
        <w:jc w:val="both"/>
        <w:rPr>
          <w:rFonts w:ascii="Book Antiqua" w:hAnsi="Book Antiqua" w:cs="Arial"/>
          <w:sz w:val="22"/>
          <w:szCs w:val="22"/>
        </w:rPr>
      </w:pPr>
      <w:r w:rsidRPr="00C8003D">
        <w:rPr>
          <w:rFonts w:ascii="Book Antiqua" w:hAnsi="Book Antiqua" w:cs="Arial"/>
          <w:sz w:val="22"/>
          <w:szCs w:val="22"/>
        </w:rPr>
        <w:t xml:space="preserve"> </w:t>
      </w:r>
      <w:r w:rsidR="004B20B2" w:rsidRPr="00C8003D">
        <w:rPr>
          <w:rFonts w:ascii="Book Antiqua" w:hAnsi="Book Antiqua" w:cs="Arial"/>
          <w:sz w:val="22"/>
          <w:szCs w:val="22"/>
        </w:rPr>
        <w:t>(zwanej dalej zamiennie Platformą przetargową)</w:t>
      </w:r>
      <w:r w:rsidRPr="00C8003D">
        <w:rPr>
          <w:rFonts w:ascii="Book Antiqua" w:hAnsi="Book Antiqua" w:cs="Arial"/>
          <w:sz w:val="22"/>
          <w:szCs w:val="22"/>
        </w:rPr>
        <w:t xml:space="preserve"> –</w:t>
      </w:r>
      <w:r w:rsidR="004B20B2" w:rsidRPr="00C8003D">
        <w:rPr>
          <w:rFonts w:ascii="Book Antiqua" w:hAnsi="Book Antiqua" w:cs="Arial"/>
          <w:sz w:val="22"/>
          <w:szCs w:val="22"/>
        </w:rPr>
        <w:t xml:space="preserve"> w wierszu oznaczonym tytułem oraz z</w:t>
      </w:r>
      <w:r w:rsidR="009E2F24" w:rsidRPr="00C8003D">
        <w:rPr>
          <w:rFonts w:ascii="Book Antiqua" w:hAnsi="Book Antiqua" w:cs="Arial"/>
          <w:sz w:val="22"/>
          <w:szCs w:val="22"/>
        </w:rPr>
        <w:t>nakiem niniejszego postępowania</w:t>
      </w:r>
    </w:p>
    <w:p w14:paraId="353FFA3D" w14:textId="1B1F8E31" w:rsidR="00075426" w:rsidRPr="00C8003D" w:rsidRDefault="006041F9" w:rsidP="00C8003D">
      <w:pPr>
        <w:pStyle w:val="Akapitzlist"/>
        <w:tabs>
          <w:tab w:val="left" w:pos="851"/>
        </w:tabs>
        <w:spacing w:line="360" w:lineRule="auto"/>
        <w:ind w:left="851"/>
        <w:jc w:val="both"/>
        <w:rPr>
          <w:rFonts w:ascii="Book Antiqua" w:hAnsi="Book Antiqua" w:cs="Arial"/>
          <w:sz w:val="22"/>
          <w:szCs w:val="22"/>
        </w:rPr>
      </w:pPr>
      <w:r w:rsidRPr="00C8003D">
        <w:rPr>
          <w:rFonts w:ascii="Book Antiqua" w:hAnsi="Book Antiqua" w:cs="Arial"/>
          <w:sz w:val="22"/>
          <w:szCs w:val="22"/>
        </w:rPr>
        <w:t>l</w:t>
      </w:r>
      <w:r w:rsidR="00075426" w:rsidRPr="00C8003D">
        <w:rPr>
          <w:rFonts w:ascii="Book Antiqua" w:hAnsi="Book Antiqua" w:cs="Arial"/>
          <w:sz w:val="22"/>
          <w:szCs w:val="22"/>
        </w:rPr>
        <w:t>ub:</w:t>
      </w:r>
    </w:p>
    <w:p w14:paraId="52F0C3C0" w14:textId="4B18070E" w:rsidR="0034087D" w:rsidRPr="00C8003D" w:rsidRDefault="002168A0" w:rsidP="00C8003D">
      <w:pPr>
        <w:pStyle w:val="Akapitzlist"/>
        <w:numPr>
          <w:ilvl w:val="2"/>
          <w:numId w:val="9"/>
        </w:numPr>
        <w:tabs>
          <w:tab w:val="left" w:pos="851"/>
        </w:tabs>
        <w:spacing w:line="360" w:lineRule="auto"/>
        <w:ind w:left="851" w:hanging="425"/>
        <w:jc w:val="both"/>
        <w:rPr>
          <w:rFonts w:ascii="Book Antiqua" w:hAnsi="Book Antiqua" w:cs="Arial"/>
          <w:sz w:val="22"/>
          <w:szCs w:val="22"/>
        </w:rPr>
      </w:pPr>
      <w:r w:rsidRPr="00C8003D">
        <w:rPr>
          <w:rFonts w:ascii="Book Antiqua" w:hAnsi="Book Antiqua" w:cs="Arial"/>
          <w:sz w:val="22"/>
          <w:szCs w:val="22"/>
        </w:rPr>
        <w:t xml:space="preserve">pocztą elektroniczną na </w:t>
      </w:r>
      <w:r w:rsidR="006E67D3" w:rsidRPr="00C8003D">
        <w:rPr>
          <w:rFonts w:ascii="Book Antiqua" w:hAnsi="Book Antiqua" w:cs="Arial"/>
          <w:sz w:val="22"/>
          <w:szCs w:val="22"/>
        </w:rPr>
        <w:t>adres e-mail</w:t>
      </w:r>
      <w:r w:rsidR="0034087D" w:rsidRPr="00C8003D">
        <w:rPr>
          <w:rFonts w:ascii="Book Antiqua" w:hAnsi="Book Antiqua" w:cs="Arial"/>
          <w:sz w:val="22"/>
          <w:szCs w:val="22"/>
        </w:rPr>
        <w:t xml:space="preserve"> Zamawiającego</w:t>
      </w:r>
      <w:r w:rsidR="006E67D3" w:rsidRPr="00C8003D">
        <w:rPr>
          <w:rFonts w:ascii="Book Antiqua" w:hAnsi="Book Antiqua" w:cs="Arial"/>
          <w:sz w:val="22"/>
          <w:szCs w:val="22"/>
        </w:rPr>
        <w:t xml:space="preserve">: </w:t>
      </w:r>
      <w:hyperlink r:id="rId14" w:history="1">
        <w:r w:rsidR="00E02CC7" w:rsidRPr="00C8003D">
          <w:rPr>
            <w:rStyle w:val="Hipercze"/>
            <w:rFonts w:ascii="Book Antiqua" w:hAnsi="Book Antiqua"/>
            <w:sz w:val="22"/>
            <w:szCs w:val="22"/>
          </w:rPr>
          <w:t>zamowieniapubliczne@toszek.pl</w:t>
        </w:r>
      </w:hyperlink>
      <w:r w:rsidR="00E02CC7" w:rsidRPr="00C8003D">
        <w:rPr>
          <w:rStyle w:val="Hipercze"/>
          <w:rFonts w:ascii="Book Antiqua" w:hAnsi="Book Antiqua"/>
          <w:sz w:val="22"/>
          <w:szCs w:val="22"/>
        </w:rPr>
        <w:t xml:space="preserve"> </w:t>
      </w:r>
      <w:r w:rsidR="0034087D" w:rsidRPr="00C8003D">
        <w:rPr>
          <w:rFonts w:ascii="Book Antiqua" w:hAnsi="Book Antiqua" w:cs="Arial"/>
          <w:sz w:val="22"/>
          <w:szCs w:val="22"/>
        </w:rPr>
        <w:t xml:space="preserve">oraz </w:t>
      </w:r>
      <w:r w:rsidR="0094430B" w:rsidRPr="00C8003D">
        <w:rPr>
          <w:rFonts w:ascii="Book Antiqua" w:hAnsi="Book Antiqua" w:cs="Arial"/>
          <w:sz w:val="22"/>
          <w:szCs w:val="22"/>
        </w:rPr>
        <w:t>adres (</w:t>
      </w:r>
      <w:r w:rsidR="0034087D" w:rsidRPr="00C8003D">
        <w:rPr>
          <w:rFonts w:ascii="Book Antiqua" w:hAnsi="Book Antiqua" w:cs="Arial"/>
          <w:sz w:val="22"/>
          <w:szCs w:val="22"/>
        </w:rPr>
        <w:t>adresy</w:t>
      </w:r>
      <w:r w:rsidR="0094430B" w:rsidRPr="00C8003D">
        <w:rPr>
          <w:rFonts w:ascii="Book Antiqua" w:hAnsi="Book Antiqua" w:cs="Arial"/>
          <w:sz w:val="22"/>
          <w:szCs w:val="22"/>
        </w:rPr>
        <w:t>)</w:t>
      </w:r>
      <w:r w:rsidR="0034087D" w:rsidRPr="00C8003D">
        <w:rPr>
          <w:rFonts w:ascii="Book Antiqua" w:hAnsi="Book Antiqua" w:cs="Arial"/>
          <w:sz w:val="22"/>
          <w:szCs w:val="22"/>
        </w:rPr>
        <w:t xml:space="preserve"> e</w:t>
      </w:r>
      <w:r w:rsidR="0034087D" w:rsidRPr="00C8003D">
        <w:rPr>
          <w:rFonts w:ascii="Book Antiqua" w:hAnsi="Book Antiqua" w:cs="Arial"/>
          <w:sz w:val="22"/>
          <w:szCs w:val="22"/>
        </w:rPr>
        <w:noBreakHyphen/>
        <w:t xml:space="preserve">mail Wykonawcy podane w Formularzu oferty (załącznik nr 1 do SWZ). </w:t>
      </w:r>
      <w:r w:rsidR="00EF7627" w:rsidRPr="00C8003D">
        <w:rPr>
          <w:rFonts w:ascii="Book Antiqua" w:hAnsi="Book Antiqua" w:cs="Arial"/>
          <w:sz w:val="22"/>
          <w:szCs w:val="22"/>
        </w:rPr>
        <w:t>Po </w:t>
      </w:r>
      <w:r w:rsidR="0094430B" w:rsidRPr="00C8003D">
        <w:rPr>
          <w:rFonts w:ascii="Book Antiqua" w:hAnsi="Book Antiqua" w:cs="Arial"/>
          <w:sz w:val="22"/>
          <w:szCs w:val="22"/>
        </w:rPr>
        <w:t>otwarciu ofert kontakt przez adres e-mail będzie możliwy tylko poprzez adres (adresy) wskazany w formularzu oferty.</w:t>
      </w:r>
    </w:p>
    <w:p w14:paraId="5DC40DAD" w14:textId="48EA051C" w:rsidR="00E02CC7" w:rsidRPr="00C8003D" w:rsidRDefault="00E02CC7" w:rsidP="00C8003D">
      <w:pPr>
        <w:autoSpaceDE w:val="0"/>
        <w:autoSpaceDN w:val="0"/>
        <w:adjustRightInd w:val="0"/>
        <w:spacing w:line="360" w:lineRule="auto"/>
        <w:jc w:val="both"/>
        <w:rPr>
          <w:rFonts w:ascii="Book Antiqua" w:hAnsi="Book Antiqua" w:cs="Arial"/>
          <w:iCs/>
          <w:sz w:val="22"/>
          <w:szCs w:val="22"/>
          <w:u w:val="single"/>
        </w:rPr>
      </w:pPr>
      <w:r w:rsidRPr="00C8003D">
        <w:rPr>
          <w:rFonts w:ascii="Book Antiqua" w:hAnsi="Book Antiqua" w:cs="Arial"/>
          <w:iCs/>
          <w:sz w:val="22"/>
          <w:szCs w:val="22"/>
        </w:rPr>
        <w:t xml:space="preserve">W celu skrócenia czasu udzielenia odpowiedzi na pytania preferuje się, aby komunikacja między Zamawiającym a Wykonawcami, w tym wszelkie oświadczenia, wnioski, zawiadomienia oraz informacje, </w:t>
      </w:r>
      <w:r w:rsidRPr="00C8003D">
        <w:rPr>
          <w:rFonts w:ascii="Book Antiqua" w:hAnsi="Book Antiqua" w:cs="Arial"/>
          <w:iCs/>
          <w:sz w:val="22"/>
          <w:szCs w:val="22"/>
          <w:u w:val="single"/>
        </w:rPr>
        <w:t xml:space="preserve">przekazywane były za pośrednictwem platformazakupowa.pl i formularza </w:t>
      </w:r>
      <w:r w:rsidRPr="00C8003D">
        <w:rPr>
          <w:rFonts w:ascii="Book Antiqua" w:hAnsi="Book Antiqua" w:cs="Arial"/>
          <w:b/>
          <w:bCs/>
          <w:iCs/>
          <w:sz w:val="22"/>
          <w:szCs w:val="22"/>
          <w:u w:val="single"/>
        </w:rPr>
        <w:t>„Wyślij wiadomość do zamawiającego”</w:t>
      </w:r>
      <w:r w:rsidRPr="00C8003D">
        <w:rPr>
          <w:rFonts w:ascii="Book Antiqua" w:hAnsi="Book Antiqua" w:cs="Arial"/>
          <w:iCs/>
          <w:sz w:val="22"/>
          <w:szCs w:val="22"/>
          <w:u w:val="single"/>
        </w:rPr>
        <w:t>.</w:t>
      </w:r>
    </w:p>
    <w:p w14:paraId="178611B6" w14:textId="38C04A66" w:rsidR="00E02CC7" w:rsidRPr="00C8003D" w:rsidRDefault="00E02CC7" w:rsidP="003943C1">
      <w:pPr>
        <w:pStyle w:val="Akapitzlist"/>
        <w:numPr>
          <w:ilvl w:val="0"/>
          <w:numId w:val="71"/>
        </w:numPr>
        <w:autoSpaceDE w:val="0"/>
        <w:autoSpaceDN w:val="0"/>
        <w:adjustRightInd w:val="0"/>
        <w:spacing w:line="360" w:lineRule="auto"/>
        <w:ind w:left="284" w:hanging="284"/>
        <w:jc w:val="both"/>
        <w:rPr>
          <w:rFonts w:ascii="Book Antiqua" w:hAnsi="Book Antiqua" w:cs="Arial"/>
          <w:iCs/>
          <w:sz w:val="22"/>
          <w:szCs w:val="22"/>
          <w:u w:val="single"/>
        </w:rPr>
      </w:pPr>
      <w:r w:rsidRPr="00C8003D">
        <w:rPr>
          <w:rFonts w:ascii="Book Antiqua" w:hAnsi="Book Antiqua" w:cs="Arial"/>
          <w:iCs/>
          <w:sz w:val="22"/>
          <w:szCs w:val="22"/>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Zamawiający dopuszcza, awaryjnie, komunikację za pośrednictwem poczty elektronicznej zgodnie z informacjami wskazanymi w ust. 1.</w:t>
      </w:r>
    </w:p>
    <w:p w14:paraId="0D624491" w14:textId="4D6A12B9" w:rsidR="00E02CC7" w:rsidRPr="00C8003D" w:rsidRDefault="00E02CC7" w:rsidP="003943C1">
      <w:pPr>
        <w:pStyle w:val="Akapitzlist"/>
        <w:numPr>
          <w:ilvl w:val="0"/>
          <w:numId w:val="71"/>
        </w:numPr>
        <w:autoSpaceDE w:val="0"/>
        <w:autoSpaceDN w:val="0"/>
        <w:adjustRightInd w:val="0"/>
        <w:spacing w:line="360" w:lineRule="auto"/>
        <w:ind w:left="340" w:hanging="340"/>
        <w:jc w:val="both"/>
        <w:rPr>
          <w:rFonts w:ascii="Book Antiqua" w:hAnsi="Book Antiqua" w:cs="Arial"/>
          <w:iCs/>
          <w:sz w:val="22"/>
          <w:szCs w:val="22"/>
          <w:u w:val="single"/>
        </w:rPr>
      </w:pPr>
      <w:r w:rsidRPr="00C8003D">
        <w:rPr>
          <w:rFonts w:ascii="Book Antiqua" w:hAnsi="Book Antiqua" w:cs="Arial"/>
          <w:iCs/>
          <w:sz w:val="22"/>
          <w:szCs w:val="22"/>
        </w:rPr>
        <w:lastRenderedPageBreak/>
        <w:t xml:space="preserve">Zamawiający będzie przekazywał Wykonawcom informacje w formie elektronicznej </w:t>
      </w:r>
      <w:r w:rsidRPr="00C8003D">
        <w:rPr>
          <w:rFonts w:ascii="Book Antiqua" w:hAnsi="Book Antiqua" w:cs="Arial"/>
          <w:iCs/>
          <w:sz w:val="22"/>
          <w:szCs w:val="22"/>
        </w:rPr>
        <w:br/>
        <w:t>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p>
    <w:p w14:paraId="7B71FA52" w14:textId="1972FCAB" w:rsidR="002168A0" w:rsidRPr="00C8003D" w:rsidRDefault="00E02CC7" w:rsidP="003943C1">
      <w:pPr>
        <w:pStyle w:val="Akapitzlist"/>
        <w:numPr>
          <w:ilvl w:val="0"/>
          <w:numId w:val="71"/>
        </w:numPr>
        <w:autoSpaceDE w:val="0"/>
        <w:autoSpaceDN w:val="0"/>
        <w:adjustRightInd w:val="0"/>
        <w:spacing w:line="360" w:lineRule="auto"/>
        <w:ind w:left="340" w:hanging="340"/>
        <w:jc w:val="both"/>
        <w:rPr>
          <w:rFonts w:ascii="Book Antiqua" w:hAnsi="Book Antiqua" w:cs="Arial"/>
          <w:iCs/>
          <w:sz w:val="22"/>
          <w:szCs w:val="22"/>
          <w:u w:val="single"/>
        </w:rPr>
      </w:pPr>
      <w:r w:rsidRPr="00C8003D">
        <w:rPr>
          <w:rFonts w:ascii="Book Antiqua" w:hAnsi="Book Antiqua" w:cs="Arial"/>
          <w:iCs/>
          <w:sz w:val="22"/>
          <w:szCs w:val="22"/>
        </w:rPr>
        <w:t xml:space="preserve">Wykonawca jako podmiot profesjonalny ma obowiązek sprawdzania komunikatów </w:t>
      </w:r>
      <w:r w:rsidRPr="00C8003D">
        <w:rPr>
          <w:rFonts w:ascii="Book Antiqua" w:hAnsi="Book Antiqua" w:cs="Arial"/>
          <w:iCs/>
          <w:sz w:val="22"/>
          <w:szCs w:val="22"/>
        </w:rPr>
        <w:br/>
        <w:t>i wiadomości bezpośrednio na platformazakupowa.pl przesłanych przez zamawiającego, gdyż system powiadomień może ulec awarii lub powiadomienie może trafić do folderu SPAM.</w:t>
      </w:r>
    </w:p>
    <w:p w14:paraId="2A3D56E9" w14:textId="27D06F20" w:rsidR="00DA3E1B" w:rsidRPr="00C8003D" w:rsidRDefault="006E67D3" w:rsidP="003943C1">
      <w:pPr>
        <w:numPr>
          <w:ilvl w:val="0"/>
          <w:numId w:val="72"/>
        </w:numPr>
        <w:spacing w:line="360" w:lineRule="auto"/>
        <w:jc w:val="both"/>
        <w:rPr>
          <w:rFonts w:ascii="Book Antiqua" w:hAnsi="Book Antiqua" w:cs="Arial"/>
          <w:sz w:val="22"/>
          <w:szCs w:val="22"/>
        </w:rPr>
      </w:pPr>
      <w:r w:rsidRPr="00C8003D">
        <w:rPr>
          <w:rFonts w:ascii="Book Antiqua" w:hAnsi="Book Antiqua" w:cs="Arial"/>
          <w:b/>
          <w:sz w:val="22"/>
          <w:szCs w:val="22"/>
        </w:rPr>
        <w:t>Ofertę składa się pod rygor</w:t>
      </w:r>
      <w:r w:rsidR="00B04DDC" w:rsidRPr="00C8003D">
        <w:rPr>
          <w:rFonts w:ascii="Book Antiqua" w:hAnsi="Book Antiqua" w:cs="Arial"/>
          <w:b/>
          <w:sz w:val="22"/>
          <w:szCs w:val="22"/>
        </w:rPr>
        <w:t>em nieważności, zgodnie z wyborem W</w:t>
      </w:r>
      <w:r w:rsidR="00DA3E1B" w:rsidRPr="00C8003D">
        <w:rPr>
          <w:rFonts w:ascii="Book Antiqua" w:hAnsi="Book Antiqua" w:cs="Arial"/>
          <w:b/>
          <w:sz w:val="22"/>
          <w:szCs w:val="22"/>
        </w:rPr>
        <w:t>ykonawcy</w:t>
      </w:r>
      <w:r w:rsidR="00230041" w:rsidRPr="00C8003D">
        <w:rPr>
          <w:rFonts w:ascii="Book Antiqua" w:hAnsi="Book Antiqua" w:cs="Arial"/>
          <w:b/>
          <w:sz w:val="22"/>
          <w:szCs w:val="22"/>
        </w:rPr>
        <w:t>:</w:t>
      </w:r>
    </w:p>
    <w:p w14:paraId="0E3BEC15" w14:textId="1C18222A" w:rsidR="00DA3E1B" w:rsidRPr="00C8003D" w:rsidRDefault="00B04DDC" w:rsidP="003943C1">
      <w:pPr>
        <w:pStyle w:val="Akapitzlist"/>
        <w:numPr>
          <w:ilvl w:val="0"/>
          <w:numId w:val="73"/>
        </w:numPr>
        <w:spacing w:line="360" w:lineRule="auto"/>
        <w:ind w:left="851" w:hanging="284"/>
        <w:jc w:val="both"/>
        <w:rPr>
          <w:rFonts w:ascii="Book Antiqua" w:hAnsi="Book Antiqua" w:cs="Arial"/>
          <w:sz w:val="22"/>
          <w:szCs w:val="22"/>
        </w:rPr>
      </w:pPr>
      <w:r w:rsidRPr="00C8003D">
        <w:rPr>
          <w:rFonts w:ascii="Book Antiqua" w:hAnsi="Book Antiqua" w:cs="Arial"/>
          <w:b/>
          <w:sz w:val="22"/>
          <w:szCs w:val="22"/>
        </w:rPr>
        <w:t>w formie elektronicznej (oznacza to postać elektroniczną opatrzoną</w:t>
      </w:r>
      <w:r w:rsidR="002458C7">
        <w:rPr>
          <w:rFonts w:ascii="Book Antiqua" w:hAnsi="Book Antiqua" w:cs="Arial"/>
          <w:b/>
          <w:sz w:val="22"/>
          <w:szCs w:val="22"/>
        </w:rPr>
        <w:t xml:space="preserve"> </w:t>
      </w:r>
      <w:r w:rsidRPr="00C8003D">
        <w:rPr>
          <w:rFonts w:ascii="Book Antiqua" w:hAnsi="Book Antiqua" w:cs="Arial"/>
          <w:b/>
          <w:sz w:val="22"/>
          <w:szCs w:val="22"/>
        </w:rPr>
        <w:t>kwalifikowanym podpisem elektronicznym)</w:t>
      </w:r>
      <w:r w:rsidR="006E67D3" w:rsidRPr="00C8003D">
        <w:rPr>
          <w:rFonts w:ascii="Book Antiqua" w:hAnsi="Book Antiqua" w:cs="Arial"/>
          <w:b/>
          <w:sz w:val="22"/>
          <w:szCs w:val="22"/>
        </w:rPr>
        <w:t>,</w:t>
      </w:r>
    </w:p>
    <w:p w14:paraId="4B0E5EED" w14:textId="04725F7B" w:rsidR="00933B96" w:rsidRPr="00C8003D" w:rsidRDefault="006E67D3" w:rsidP="003943C1">
      <w:pPr>
        <w:pStyle w:val="Akapitzlist"/>
        <w:numPr>
          <w:ilvl w:val="0"/>
          <w:numId w:val="73"/>
        </w:numPr>
        <w:spacing w:line="360" w:lineRule="auto"/>
        <w:ind w:left="851" w:hanging="284"/>
        <w:jc w:val="both"/>
        <w:rPr>
          <w:rFonts w:ascii="Book Antiqua" w:hAnsi="Book Antiqua" w:cs="Arial"/>
          <w:sz w:val="22"/>
          <w:szCs w:val="22"/>
        </w:rPr>
      </w:pPr>
      <w:r w:rsidRPr="00C8003D">
        <w:rPr>
          <w:rFonts w:ascii="Book Antiqua" w:hAnsi="Book Antiqua" w:cs="Arial"/>
          <w:b/>
          <w:sz w:val="22"/>
          <w:szCs w:val="22"/>
        </w:rPr>
        <w:t>w postaci elektronicznej</w:t>
      </w:r>
      <w:r w:rsidR="00DA3E1B" w:rsidRPr="00C8003D">
        <w:rPr>
          <w:rFonts w:ascii="Book Antiqua" w:hAnsi="Book Antiqua" w:cs="Arial"/>
          <w:b/>
          <w:sz w:val="22"/>
          <w:szCs w:val="22"/>
        </w:rPr>
        <w:t xml:space="preserve"> opatrzonej podpisem zaufanym lub podpisem osobistym</w:t>
      </w:r>
    </w:p>
    <w:p w14:paraId="2EA30FF6" w14:textId="77777777" w:rsidR="00F83A79" w:rsidRPr="00C8003D" w:rsidRDefault="007C5F73" w:rsidP="00C8003D">
      <w:pPr>
        <w:spacing w:line="360" w:lineRule="auto"/>
        <w:ind w:left="426"/>
        <w:jc w:val="both"/>
        <w:rPr>
          <w:rFonts w:ascii="Book Antiqua" w:hAnsi="Book Antiqua" w:cs="Arial"/>
          <w:b/>
          <w:sz w:val="22"/>
          <w:szCs w:val="22"/>
        </w:rPr>
      </w:pPr>
      <w:r w:rsidRPr="00C8003D">
        <w:rPr>
          <w:rFonts w:ascii="Book Antiqua" w:hAnsi="Book Antiqua" w:cs="Arial"/>
          <w:b/>
          <w:sz w:val="22"/>
          <w:szCs w:val="22"/>
        </w:rPr>
        <w:t>- wyłącznie poprzez Platformę przetargową.</w:t>
      </w:r>
      <w:r w:rsidR="00F83A79" w:rsidRPr="00C8003D">
        <w:rPr>
          <w:rFonts w:ascii="Book Antiqua" w:hAnsi="Book Antiqua" w:cs="Arial"/>
          <w:b/>
          <w:sz w:val="22"/>
          <w:szCs w:val="22"/>
        </w:rPr>
        <w:t xml:space="preserve"> </w:t>
      </w:r>
    </w:p>
    <w:p w14:paraId="53F6AE9A" w14:textId="245120D9" w:rsidR="006E67D3" w:rsidRPr="00C8003D" w:rsidRDefault="00F83A79" w:rsidP="00C8003D">
      <w:pPr>
        <w:spacing w:line="360" w:lineRule="auto"/>
        <w:ind w:left="426"/>
        <w:jc w:val="both"/>
        <w:rPr>
          <w:rFonts w:ascii="Book Antiqua" w:hAnsi="Book Antiqua" w:cs="Arial"/>
          <w:sz w:val="22"/>
          <w:szCs w:val="22"/>
        </w:rPr>
      </w:pPr>
      <w:r w:rsidRPr="00C8003D">
        <w:rPr>
          <w:rFonts w:ascii="Book Antiqua" w:hAnsi="Book Antiqua" w:cs="Arial"/>
          <w:sz w:val="22"/>
          <w:szCs w:val="22"/>
        </w:rPr>
        <w:t>Ilekroć w niniejszej SWZ jest mowa o ofercie, należy przez to rozumieć również ofertę dodatkową</w:t>
      </w:r>
      <w:r w:rsidR="0076238F" w:rsidRPr="00C8003D">
        <w:rPr>
          <w:rFonts w:ascii="Book Antiqua" w:hAnsi="Book Antiqua" w:cs="Arial"/>
          <w:sz w:val="22"/>
          <w:szCs w:val="22"/>
        </w:rPr>
        <w:t xml:space="preserve">, o której mowa w rozdziale XXVII niniejszej SWZ. </w:t>
      </w:r>
    </w:p>
    <w:p w14:paraId="2AE3A3A3" w14:textId="62EC74FE" w:rsidR="00011A44" w:rsidRPr="00C8003D" w:rsidRDefault="006E67D3" w:rsidP="003943C1">
      <w:pPr>
        <w:numPr>
          <w:ilvl w:val="0"/>
          <w:numId w:val="72"/>
        </w:numPr>
        <w:spacing w:line="360" w:lineRule="auto"/>
        <w:jc w:val="both"/>
        <w:rPr>
          <w:rFonts w:ascii="Book Antiqua" w:hAnsi="Book Antiqua" w:cs="Arial"/>
          <w:sz w:val="22"/>
          <w:szCs w:val="22"/>
        </w:rPr>
      </w:pPr>
      <w:r w:rsidRPr="00C8003D">
        <w:rPr>
          <w:rFonts w:ascii="Book Antiqua" w:hAnsi="Book Antiqua" w:cs="Arial"/>
          <w:sz w:val="22"/>
          <w:szCs w:val="22"/>
        </w:rPr>
        <w:t>Zamawiający lub Wykonawca przekazują</w:t>
      </w:r>
      <w:r w:rsidR="00FC397D" w:rsidRPr="00C8003D">
        <w:rPr>
          <w:rFonts w:ascii="Book Antiqua" w:hAnsi="Book Antiqua" w:cs="Arial"/>
          <w:sz w:val="22"/>
          <w:szCs w:val="22"/>
        </w:rPr>
        <w:t>c</w:t>
      </w:r>
      <w:r w:rsidRPr="00C8003D">
        <w:rPr>
          <w:rFonts w:ascii="Book Antiqua" w:hAnsi="Book Antiqua" w:cs="Arial"/>
          <w:sz w:val="22"/>
          <w:szCs w:val="22"/>
        </w:rPr>
        <w:t xml:space="preserve"> oświadczenia, wnioski, zawiadomienia oraz informacje przy użyciu środków komunikacji elektronicznej w rozumieniu ustawy z d</w:t>
      </w:r>
      <w:r w:rsidR="00075426" w:rsidRPr="00C8003D">
        <w:rPr>
          <w:rFonts w:ascii="Book Antiqua" w:hAnsi="Book Antiqua" w:cs="Arial"/>
          <w:sz w:val="22"/>
          <w:szCs w:val="22"/>
        </w:rPr>
        <w:t>nia 18 lipca 2002</w:t>
      </w:r>
      <w:r w:rsidRPr="00C8003D">
        <w:rPr>
          <w:rFonts w:ascii="Book Antiqua" w:hAnsi="Book Antiqua" w:cs="Arial"/>
          <w:sz w:val="22"/>
          <w:szCs w:val="22"/>
        </w:rPr>
        <w:t>r. o</w:t>
      </w:r>
      <w:r w:rsidR="00011A44" w:rsidRPr="00C8003D">
        <w:rPr>
          <w:rFonts w:ascii="Book Antiqua" w:hAnsi="Book Antiqua" w:cs="Arial"/>
          <w:sz w:val="22"/>
          <w:szCs w:val="22"/>
        </w:rPr>
        <w:t> </w:t>
      </w:r>
      <w:r w:rsidRPr="00C8003D">
        <w:rPr>
          <w:rFonts w:ascii="Book Antiqua" w:hAnsi="Book Antiqua" w:cs="Arial"/>
          <w:sz w:val="22"/>
          <w:szCs w:val="22"/>
        </w:rPr>
        <w:t xml:space="preserve">świadczeniu usług drogą elektroniczną, </w:t>
      </w:r>
      <w:r w:rsidR="00FC397D" w:rsidRPr="00C8003D">
        <w:rPr>
          <w:rFonts w:ascii="Book Antiqua" w:hAnsi="Book Antiqua" w:cs="Arial"/>
          <w:sz w:val="22"/>
          <w:szCs w:val="22"/>
        </w:rPr>
        <w:t>mogą</w:t>
      </w:r>
      <w:r w:rsidRPr="00C8003D">
        <w:rPr>
          <w:rFonts w:ascii="Book Antiqua" w:hAnsi="Book Antiqua" w:cs="Arial"/>
          <w:sz w:val="22"/>
          <w:szCs w:val="22"/>
        </w:rPr>
        <w:t xml:space="preserve"> </w:t>
      </w:r>
      <w:r w:rsidR="00FC397D" w:rsidRPr="00C8003D">
        <w:rPr>
          <w:rFonts w:ascii="Book Antiqua" w:hAnsi="Book Antiqua" w:cs="Arial"/>
          <w:sz w:val="22"/>
          <w:szCs w:val="22"/>
        </w:rPr>
        <w:t>zażądać od</w:t>
      </w:r>
      <w:r w:rsidRPr="00C8003D">
        <w:rPr>
          <w:rFonts w:ascii="Book Antiqua" w:hAnsi="Book Antiqua" w:cs="Arial"/>
          <w:sz w:val="22"/>
          <w:szCs w:val="22"/>
        </w:rPr>
        <w:t xml:space="preserve"> drugiej </w:t>
      </w:r>
      <w:r w:rsidR="00FC397D" w:rsidRPr="00C8003D">
        <w:rPr>
          <w:rFonts w:ascii="Book Antiqua" w:hAnsi="Book Antiqua" w:cs="Arial"/>
          <w:sz w:val="22"/>
          <w:szCs w:val="22"/>
        </w:rPr>
        <w:t>strony niezwłocznego potwierdzenia</w:t>
      </w:r>
      <w:r w:rsidRPr="00C8003D">
        <w:rPr>
          <w:rFonts w:ascii="Book Antiqua" w:hAnsi="Book Antiqua" w:cs="Arial"/>
          <w:sz w:val="22"/>
          <w:szCs w:val="22"/>
        </w:rPr>
        <w:t xml:space="preserve"> ich otrzymania.</w:t>
      </w:r>
    </w:p>
    <w:p w14:paraId="6E1D482C" w14:textId="77777777" w:rsidR="006E67D3" w:rsidRPr="00C8003D" w:rsidRDefault="006E67D3" w:rsidP="003943C1">
      <w:pPr>
        <w:numPr>
          <w:ilvl w:val="0"/>
          <w:numId w:val="72"/>
        </w:numPr>
        <w:spacing w:line="360" w:lineRule="auto"/>
        <w:jc w:val="both"/>
        <w:rPr>
          <w:rFonts w:ascii="Book Antiqua" w:hAnsi="Book Antiqua" w:cs="Arial"/>
          <w:sz w:val="22"/>
          <w:szCs w:val="22"/>
        </w:rPr>
      </w:pPr>
      <w:r w:rsidRPr="00C8003D">
        <w:rPr>
          <w:rFonts w:ascii="Book Antiqua" w:hAnsi="Book Antiqua" w:cs="Arial"/>
          <w:sz w:val="22"/>
          <w:szCs w:val="22"/>
        </w:rPr>
        <w:t>Niezwłocznie po otwarciu złożonych ofert, Zamawiający zamieści na Platformie przetargowej informacje dotyczące:</w:t>
      </w:r>
    </w:p>
    <w:p w14:paraId="7466A62F" w14:textId="5355F73C" w:rsidR="006E67D3" w:rsidRPr="00C8003D" w:rsidRDefault="00011A44" w:rsidP="003943C1">
      <w:pPr>
        <w:pStyle w:val="Akapitzlist"/>
        <w:numPr>
          <w:ilvl w:val="0"/>
          <w:numId w:val="74"/>
        </w:numPr>
        <w:spacing w:line="360" w:lineRule="auto"/>
        <w:ind w:left="851" w:hanging="284"/>
        <w:jc w:val="both"/>
        <w:rPr>
          <w:rFonts w:ascii="Book Antiqua" w:hAnsi="Book Antiqua" w:cs="Arial"/>
          <w:sz w:val="22"/>
          <w:szCs w:val="22"/>
        </w:rPr>
      </w:pPr>
      <w:r w:rsidRPr="00C8003D">
        <w:rPr>
          <w:rFonts w:ascii="Book Antiqua" w:hAnsi="Book Antiqua" w:cs="Arial"/>
          <w:sz w:val="22"/>
          <w:szCs w:val="22"/>
        </w:rPr>
        <w:t xml:space="preserve">nazwach albo imionach i nazwiskach oraz siedzibach lub miejscach prowadzonej działalności gospodarczej albo miejscach zamieszkania </w:t>
      </w:r>
      <w:r w:rsidR="00D73844" w:rsidRPr="00C8003D">
        <w:rPr>
          <w:rFonts w:ascii="Book Antiqua" w:hAnsi="Book Antiqua" w:cs="Arial"/>
          <w:sz w:val="22"/>
          <w:szCs w:val="22"/>
        </w:rPr>
        <w:t>W</w:t>
      </w:r>
      <w:r w:rsidRPr="00C8003D">
        <w:rPr>
          <w:rFonts w:ascii="Book Antiqua" w:hAnsi="Book Antiqua" w:cs="Arial"/>
          <w:sz w:val="22"/>
          <w:szCs w:val="22"/>
        </w:rPr>
        <w:t>ykonawców, których oferty zostały otwarte</w:t>
      </w:r>
      <w:r w:rsidR="006E67D3" w:rsidRPr="00C8003D">
        <w:rPr>
          <w:rFonts w:ascii="Book Antiqua" w:hAnsi="Book Antiqua" w:cs="Arial"/>
          <w:sz w:val="22"/>
          <w:szCs w:val="22"/>
        </w:rPr>
        <w:t>;</w:t>
      </w:r>
    </w:p>
    <w:p w14:paraId="70C35A93" w14:textId="597CC054" w:rsidR="006E67D3" w:rsidRPr="00C8003D" w:rsidRDefault="00011A44" w:rsidP="003943C1">
      <w:pPr>
        <w:pStyle w:val="Akapitzlist"/>
        <w:numPr>
          <w:ilvl w:val="0"/>
          <w:numId w:val="74"/>
        </w:numPr>
        <w:spacing w:line="360" w:lineRule="auto"/>
        <w:ind w:left="851" w:hanging="284"/>
        <w:jc w:val="both"/>
        <w:rPr>
          <w:rFonts w:ascii="Book Antiqua" w:hAnsi="Book Antiqua" w:cs="Arial"/>
          <w:b/>
          <w:sz w:val="22"/>
          <w:szCs w:val="22"/>
        </w:rPr>
      </w:pPr>
      <w:r w:rsidRPr="00C8003D">
        <w:rPr>
          <w:rFonts w:ascii="Book Antiqua" w:hAnsi="Book Antiqua" w:cs="Arial"/>
          <w:sz w:val="22"/>
          <w:szCs w:val="22"/>
        </w:rPr>
        <w:t>cenach</w:t>
      </w:r>
      <w:r w:rsidR="00075426" w:rsidRPr="00C8003D">
        <w:rPr>
          <w:rFonts w:ascii="Book Antiqua" w:hAnsi="Book Antiqua" w:cs="Arial"/>
          <w:sz w:val="22"/>
          <w:szCs w:val="22"/>
        </w:rPr>
        <w:t xml:space="preserve"> </w:t>
      </w:r>
      <w:r w:rsidRPr="00C8003D">
        <w:rPr>
          <w:rFonts w:ascii="Book Antiqua" w:hAnsi="Book Antiqua" w:cs="Arial"/>
          <w:sz w:val="22"/>
          <w:szCs w:val="22"/>
        </w:rPr>
        <w:t>zawartych w ofertach.</w:t>
      </w:r>
    </w:p>
    <w:p w14:paraId="7C47196A" w14:textId="0C1961D5" w:rsidR="006D7DB7" w:rsidRPr="00C8003D" w:rsidRDefault="006E67D3" w:rsidP="003943C1">
      <w:pPr>
        <w:numPr>
          <w:ilvl w:val="0"/>
          <w:numId w:val="72"/>
        </w:numPr>
        <w:spacing w:line="360" w:lineRule="auto"/>
        <w:jc w:val="both"/>
        <w:rPr>
          <w:rFonts w:ascii="Book Antiqua" w:hAnsi="Book Antiqua" w:cs="Arial"/>
          <w:sz w:val="22"/>
          <w:szCs w:val="22"/>
        </w:rPr>
      </w:pPr>
      <w:r w:rsidRPr="00C8003D">
        <w:rPr>
          <w:rFonts w:ascii="Book Antiqua" w:hAnsi="Book Antiqua" w:cs="Arial"/>
          <w:sz w:val="22"/>
          <w:szCs w:val="22"/>
        </w:rPr>
        <w:t>Informację o wyborze oferty najkorzystniejszej bądź o unieważnieniu postępowania Zamawiający zamieści na Platformie przetargowej.</w:t>
      </w:r>
    </w:p>
    <w:p w14:paraId="46F480DA" w14:textId="050E179B" w:rsidR="006E67D3" w:rsidRPr="00C8003D" w:rsidRDefault="006E67D3" w:rsidP="003943C1">
      <w:pPr>
        <w:numPr>
          <w:ilvl w:val="0"/>
          <w:numId w:val="72"/>
        </w:numPr>
        <w:spacing w:line="360" w:lineRule="auto"/>
        <w:jc w:val="both"/>
        <w:rPr>
          <w:rFonts w:ascii="Book Antiqua" w:hAnsi="Book Antiqua" w:cs="Arial"/>
          <w:sz w:val="22"/>
          <w:szCs w:val="22"/>
        </w:rPr>
      </w:pPr>
      <w:r w:rsidRPr="00C8003D">
        <w:rPr>
          <w:rFonts w:ascii="Book Antiqua" w:hAnsi="Book Antiqua" w:cs="Arial"/>
          <w:sz w:val="22"/>
          <w:szCs w:val="22"/>
        </w:rPr>
        <w:lastRenderedPageBreak/>
        <w:t>Przyjmuje się, że dokument wysłany przy użyciu Platformy przetargowej został doręczony Wykonawcy w sposób umożliwiający zapoznanie się z jego t</w:t>
      </w:r>
      <w:r w:rsidR="00011A44" w:rsidRPr="00C8003D">
        <w:rPr>
          <w:rFonts w:ascii="Book Antiqua" w:hAnsi="Book Antiqua" w:cs="Arial"/>
          <w:sz w:val="22"/>
          <w:szCs w:val="22"/>
        </w:rPr>
        <w:t>reścią, w dniu jego przekazania na Platformę przetargową.</w:t>
      </w:r>
    </w:p>
    <w:p w14:paraId="08AC5860" w14:textId="51064A02" w:rsidR="009E2F24" w:rsidRPr="00C8003D" w:rsidRDefault="009E2F24" w:rsidP="00C8003D">
      <w:pPr>
        <w:spacing w:line="360" w:lineRule="auto"/>
        <w:jc w:val="both"/>
        <w:rPr>
          <w:rFonts w:ascii="Book Antiqua" w:hAnsi="Book Antiqua" w:cs="Arial"/>
          <w:sz w:val="22"/>
          <w:szCs w:val="22"/>
        </w:rPr>
      </w:pPr>
    </w:p>
    <w:p w14:paraId="7952021E" w14:textId="77777777" w:rsidR="00804A50" w:rsidRPr="00752C09" w:rsidRDefault="00804A50" w:rsidP="00804A50">
      <w:pPr>
        <w:spacing w:line="288" w:lineRule="auto"/>
        <w:jc w:val="both"/>
        <w:rPr>
          <w:rFonts w:ascii="Trebuchet MS" w:hAnsi="Trebuchet MS" w:cs="Arial"/>
          <w:b/>
        </w:rPr>
      </w:pPr>
    </w:p>
    <w:p w14:paraId="77ED15A8" w14:textId="77777777" w:rsidR="00143A7B" w:rsidRPr="00570B6C" w:rsidRDefault="00143A7B" w:rsidP="00804A50">
      <w:pPr>
        <w:pStyle w:val="Nagwek2"/>
        <w:ind w:firstLine="0"/>
        <w:rPr>
          <w:rFonts w:ascii="Book Antiqua" w:hAnsi="Book Antiqua"/>
          <w:sz w:val="22"/>
          <w:szCs w:val="22"/>
        </w:rPr>
      </w:pPr>
      <w:r w:rsidRPr="00570B6C">
        <w:rPr>
          <w:rFonts w:ascii="Book Antiqua" w:hAnsi="Book Antiqua"/>
          <w:sz w:val="22"/>
          <w:szCs w:val="22"/>
        </w:rPr>
        <w:t>ROZDZIAŁ</w:t>
      </w:r>
      <w:r w:rsidR="00EC1688" w:rsidRPr="00570B6C">
        <w:rPr>
          <w:rFonts w:ascii="Book Antiqua" w:hAnsi="Book Antiqua"/>
          <w:sz w:val="22"/>
          <w:szCs w:val="22"/>
        </w:rPr>
        <w:t xml:space="preserve"> XII</w:t>
      </w:r>
      <w:r w:rsidR="0042417D" w:rsidRPr="00570B6C">
        <w:rPr>
          <w:rFonts w:ascii="Book Antiqua" w:hAnsi="Book Antiqua"/>
          <w:sz w:val="22"/>
          <w:szCs w:val="22"/>
        </w:rPr>
        <w:t>I</w:t>
      </w:r>
    </w:p>
    <w:p w14:paraId="7BA54F71" w14:textId="7F22B157" w:rsidR="00143A7B" w:rsidRPr="00570B6C" w:rsidRDefault="00143A7B" w:rsidP="00570B6C">
      <w:pPr>
        <w:pStyle w:val="Nagwek2"/>
        <w:ind w:firstLine="0"/>
        <w:rPr>
          <w:rFonts w:ascii="Book Antiqua" w:hAnsi="Book Antiqua"/>
          <w:sz w:val="22"/>
          <w:szCs w:val="22"/>
        </w:rPr>
      </w:pPr>
      <w:r w:rsidRPr="00570B6C">
        <w:rPr>
          <w:rFonts w:ascii="Book Antiqua" w:hAnsi="Book Antiqua"/>
          <w:sz w:val="22"/>
          <w:szCs w:val="22"/>
        </w:rPr>
        <w:t>INFORMACJE O WYMAGANIACH TECHNICZNYCH I ORGANIZACYJNYCH SPORZĄDZANIA,WYSYŁANIA I ODBIERANIA KORESPONDENCJI ELEKTRONICZNEJ</w:t>
      </w:r>
    </w:p>
    <w:p w14:paraId="0FE5A148" w14:textId="77777777" w:rsidR="00143A7B" w:rsidRPr="008523C4" w:rsidRDefault="00143A7B" w:rsidP="00804A50">
      <w:pPr>
        <w:spacing w:line="288" w:lineRule="auto"/>
        <w:jc w:val="both"/>
        <w:rPr>
          <w:rFonts w:ascii="Trebuchet MS" w:hAnsi="Trebuchet MS" w:cs="Arial"/>
        </w:rPr>
      </w:pPr>
    </w:p>
    <w:p w14:paraId="25CBB4B0" w14:textId="72BC805E" w:rsidR="009A68F7" w:rsidRPr="00570B6C" w:rsidRDefault="00143A7B" w:rsidP="00570B6C">
      <w:pPr>
        <w:pStyle w:val="Akapitzlist"/>
        <w:numPr>
          <w:ilvl w:val="0"/>
          <w:numId w:val="49"/>
        </w:numPr>
        <w:spacing w:line="360" w:lineRule="auto"/>
        <w:ind w:left="426" w:hanging="426"/>
        <w:jc w:val="both"/>
        <w:rPr>
          <w:rFonts w:ascii="Book Antiqua" w:hAnsi="Book Antiqua" w:cs="Arial"/>
          <w:sz w:val="22"/>
          <w:szCs w:val="22"/>
        </w:rPr>
      </w:pPr>
      <w:r w:rsidRPr="00570B6C">
        <w:rPr>
          <w:rFonts w:ascii="Book Antiqua" w:hAnsi="Book Antiqua" w:cs="Arial"/>
          <w:sz w:val="22"/>
          <w:szCs w:val="22"/>
        </w:rPr>
        <w:t xml:space="preserve">Wykonawca zamierzający złożyć ofertę </w:t>
      </w:r>
      <w:r w:rsidR="0063294A" w:rsidRPr="00570B6C">
        <w:rPr>
          <w:rFonts w:ascii="Book Antiqua" w:hAnsi="Book Antiqua" w:cs="Arial"/>
          <w:sz w:val="22"/>
          <w:szCs w:val="22"/>
        </w:rPr>
        <w:t xml:space="preserve">(wyłącznie </w:t>
      </w:r>
      <w:r w:rsidRPr="00570B6C">
        <w:rPr>
          <w:rFonts w:ascii="Book Antiqua" w:hAnsi="Book Antiqua" w:cs="Arial"/>
          <w:sz w:val="22"/>
          <w:szCs w:val="22"/>
        </w:rPr>
        <w:t>poprzez Platformę przetargową</w:t>
      </w:r>
      <w:r w:rsidR="00975C0A" w:rsidRPr="00570B6C">
        <w:rPr>
          <w:rFonts w:ascii="Book Antiqua" w:hAnsi="Book Antiqua" w:cs="Arial"/>
          <w:sz w:val="22"/>
          <w:szCs w:val="22"/>
        </w:rPr>
        <w:t>)</w:t>
      </w:r>
      <w:r w:rsidRPr="00570B6C">
        <w:rPr>
          <w:rFonts w:ascii="Book Antiqua" w:hAnsi="Book Antiqua" w:cs="Arial"/>
          <w:sz w:val="22"/>
          <w:szCs w:val="22"/>
        </w:rPr>
        <w:t xml:space="preserve"> – zobowiązany jest zapoznać się z instrukcjami użytkowników Platformy przetargowej</w:t>
      </w:r>
      <w:r w:rsidR="009A68F7" w:rsidRPr="00570B6C">
        <w:rPr>
          <w:rFonts w:ascii="Book Antiqua" w:hAnsi="Book Antiqua" w:cs="Arial"/>
          <w:sz w:val="22"/>
          <w:szCs w:val="22"/>
        </w:rPr>
        <w:t xml:space="preserve">. </w:t>
      </w:r>
      <w:r w:rsidR="009A68F7" w:rsidRPr="00570B6C">
        <w:rPr>
          <w:rFonts w:ascii="Book Antiqua" w:hAnsi="Book Antiqua" w:cs="Arial"/>
          <w:iCs/>
          <w:sz w:val="22"/>
          <w:szCs w:val="22"/>
        </w:rPr>
        <w:t>Wykonawca, przystępując do niniejszego postępowania o udzielenie zamówienia publicznego:</w:t>
      </w:r>
    </w:p>
    <w:p w14:paraId="12DF8AF9" w14:textId="77777777" w:rsidR="009A68F7" w:rsidRPr="00570B6C" w:rsidRDefault="009A68F7" w:rsidP="003943C1">
      <w:pPr>
        <w:pStyle w:val="Akapitzlist"/>
        <w:numPr>
          <w:ilvl w:val="0"/>
          <w:numId w:val="75"/>
        </w:numPr>
        <w:autoSpaceDE w:val="0"/>
        <w:autoSpaceDN w:val="0"/>
        <w:adjustRightInd w:val="0"/>
        <w:spacing w:line="360" w:lineRule="auto"/>
        <w:ind w:left="680" w:hanging="340"/>
        <w:jc w:val="both"/>
        <w:rPr>
          <w:rFonts w:ascii="Book Antiqua" w:hAnsi="Book Antiqua" w:cs="Arial"/>
          <w:iCs/>
          <w:sz w:val="22"/>
          <w:szCs w:val="22"/>
        </w:rPr>
      </w:pPr>
      <w:r w:rsidRPr="00570B6C">
        <w:rPr>
          <w:rFonts w:ascii="Book Antiqua" w:hAnsi="Book Antiqua" w:cs="Arial"/>
          <w:iCs/>
          <w:sz w:val="22"/>
          <w:szCs w:val="22"/>
        </w:rPr>
        <w:t xml:space="preserve">akceptuje warunki korzystania z platformazakupowa.pl określone w </w:t>
      </w:r>
      <w:hyperlink r:id="rId15" w:history="1">
        <w:r w:rsidRPr="00570B6C">
          <w:rPr>
            <w:rStyle w:val="Hipercze"/>
            <w:rFonts w:ascii="Book Antiqua" w:hAnsi="Book Antiqua" w:cs="Arial"/>
            <w:iCs/>
            <w:sz w:val="22"/>
            <w:szCs w:val="22"/>
          </w:rPr>
          <w:t>Regulaminie</w:t>
        </w:r>
      </w:hyperlink>
      <w:r w:rsidRPr="00570B6C">
        <w:rPr>
          <w:rFonts w:ascii="Book Antiqua" w:hAnsi="Book Antiqua" w:cs="Arial"/>
          <w:iCs/>
          <w:sz w:val="22"/>
          <w:szCs w:val="22"/>
        </w:rPr>
        <w:t xml:space="preserve"> oraz uznaje go za wiążący,</w:t>
      </w:r>
    </w:p>
    <w:p w14:paraId="24E32D6D" w14:textId="77777777" w:rsidR="009A68F7" w:rsidRPr="00570B6C" w:rsidRDefault="009A68F7" w:rsidP="003943C1">
      <w:pPr>
        <w:pStyle w:val="Akapitzlist"/>
        <w:numPr>
          <w:ilvl w:val="0"/>
          <w:numId w:val="75"/>
        </w:numPr>
        <w:autoSpaceDE w:val="0"/>
        <w:autoSpaceDN w:val="0"/>
        <w:adjustRightInd w:val="0"/>
        <w:spacing w:line="360" w:lineRule="auto"/>
        <w:ind w:left="680" w:hanging="340"/>
        <w:jc w:val="both"/>
        <w:rPr>
          <w:rFonts w:ascii="Book Antiqua" w:hAnsi="Book Antiqua" w:cs="Arial"/>
          <w:iCs/>
          <w:sz w:val="22"/>
          <w:szCs w:val="22"/>
        </w:rPr>
      </w:pPr>
      <w:r w:rsidRPr="00570B6C">
        <w:rPr>
          <w:rFonts w:ascii="Book Antiqua" w:hAnsi="Book Antiqua" w:cs="Arial"/>
          <w:iCs/>
          <w:sz w:val="22"/>
          <w:szCs w:val="22"/>
        </w:rPr>
        <w:t xml:space="preserve">zapoznał i stosuje się do Instrukcji składania ofert/wniosków dostępnej </w:t>
      </w:r>
      <w:hyperlink r:id="rId16" w:history="1">
        <w:r w:rsidRPr="00570B6C">
          <w:rPr>
            <w:rStyle w:val="Hipercze"/>
            <w:rFonts w:ascii="Book Antiqua" w:hAnsi="Book Antiqua" w:cs="Arial"/>
            <w:iCs/>
            <w:sz w:val="22"/>
            <w:szCs w:val="22"/>
          </w:rPr>
          <w:t>pod linkiem</w:t>
        </w:r>
      </w:hyperlink>
      <w:r w:rsidRPr="00570B6C">
        <w:rPr>
          <w:rFonts w:ascii="Book Antiqua" w:hAnsi="Book Antiqua" w:cs="Arial"/>
          <w:iCs/>
          <w:sz w:val="22"/>
          <w:szCs w:val="22"/>
        </w:rPr>
        <w:t>.</w:t>
      </w:r>
    </w:p>
    <w:p w14:paraId="2D069683" w14:textId="08D01855" w:rsidR="009A68F7" w:rsidRPr="00570B6C" w:rsidRDefault="009A68F7" w:rsidP="00570B6C">
      <w:pPr>
        <w:pStyle w:val="Akapitzlist"/>
        <w:numPr>
          <w:ilvl w:val="0"/>
          <w:numId w:val="49"/>
        </w:numPr>
        <w:autoSpaceDE w:val="0"/>
        <w:autoSpaceDN w:val="0"/>
        <w:adjustRightInd w:val="0"/>
        <w:spacing w:line="360" w:lineRule="auto"/>
        <w:ind w:left="426" w:hanging="426"/>
        <w:jc w:val="both"/>
        <w:rPr>
          <w:rFonts w:ascii="Book Antiqua" w:hAnsi="Book Antiqua" w:cs="Arial"/>
          <w:iCs/>
          <w:sz w:val="22"/>
          <w:szCs w:val="22"/>
        </w:rPr>
      </w:pPr>
      <w:r w:rsidRPr="00570B6C">
        <w:rPr>
          <w:rFonts w:ascii="Book Antiqua" w:hAnsi="Book Antiqua" w:cs="Arial"/>
          <w:b/>
          <w:bCs/>
          <w:iCs/>
          <w:sz w:val="22"/>
          <w:szCs w:val="22"/>
        </w:rPr>
        <w:t xml:space="preserve">Zamawiający nie ponosi odpowiedzialności za złożenie oferty w sposób niezgodny </w:t>
      </w:r>
      <w:r w:rsidRPr="00570B6C">
        <w:rPr>
          <w:rFonts w:ascii="Book Antiqua" w:hAnsi="Book Antiqua" w:cs="Arial"/>
          <w:b/>
          <w:bCs/>
          <w:iCs/>
          <w:sz w:val="22"/>
          <w:szCs w:val="22"/>
        </w:rPr>
        <w:br/>
        <w:t>z Instrukcją korzystania z platformazakupowa.pl,</w:t>
      </w:r>
      <w:r w:rsidRPr="00570B6C">
        <w:rPr>
          <w:rFonts w:ascii="Book Antiqua" w:hAnsi="Book Antiqua" w:cs="Arial"/>
          <w:iCs/>
          <w:sz w:val="22"/>
          <w:szCs w:val="22"/>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PZP.</w:t>
      </w:r>
    </w:p>
    <w:p w14:paraId="63E6F24E" w14:textId="024A2C7E" w:rsidR="0065030B" w:rsidRPr="00BE1293" w:rsidRDefault="009A68F7" w:rsidP="00570B6C">
      <w:pPr>
        <w:pStyle w:val="Akapitzlist"/>
        <w:numPr>
          <w:ilvl w:val="0"/>
          <w:numId w:val="49"/>
        </w:numPr>
        <w:autoSpaceDE w:val="0"/>
        <w:autoSpaceDN w:val="0"/>
        <w:adjustRightInd w:val="0"/>
        <w:spacing w:line="360" w:lineRule="auto"/>
        <w:ind w:left="426" w:hanging="426"/>
        <w:jc w:val="both"/>
        <w:rPr>
          <w:rFonts w:ascii="Book Antiqua" w:hAnsi="Book Antiqua" w:cs="Arial"/>
          <w:iCs/>
          <w:sz w:val="22"/>
          <w:szCs w:val="22"/>
        </w:rPr>
      </w:pPr>
      <w:r w:rsidRPr="00570B6C">
        <w:rPr>
          <w:rFonts w:ascii="Book Antiqua" w:hAnsi="Book Antiqua" w:cs="Arial"/>
          <w:iCs/>
          <w:sz w:val="22"/>
          <w:szCs w:val="22"/>
        </w:rPr>
        <w:t xml:space="preserve">Zamawiający informuje, że instrukcje korzystania z platformazakupowa.pl dotyczące </w:t>
      </w:r>
      <w:r w:rsidRPr="00570B6C">
        <w:rPr>
          <w:rFonts w:ascii="Book Antiqua" w:hAnsi="Book Antiqua" w:cs="Arial"/>
          <w:iCs/>
          <w:sz w:val="22"/>
          <w:szCs w:val="22"/>
        </w:rPr>
        <w:br/>
        <w:t>w szczególności logowania, składania wniosków o wyjaśnienie treści SWZ, składania ofert oraz innych czynności podejmowanych w niniejszym postępowaniu przy użyciu platformazakupowa.pl znajdują się w zakładce „</w:t>
      </w:r>
      <w:hyperlink r:id="rId17" w:history="1">
        <w:r w:rsidRPr="00570B6C">
          <w:rPr>
            <w:rStyle w:val="Hipercze"/>
            <w:rFonts w:ascii="Book Antiqua" w:hAnsi="Book Antiqua" w:cs="Arial"/>
            <w:iCs/>
            <w:sz w:val="22"/>
            <w:szCs w:val="22"/>
          </w:rPr>
          <w:t>Instrukcje dla Wykonawców</w:t>
        </w:r>
      </w:hyperlink>
      <w:r w:rsidRPr="00570B6C">
        <w:rPr>
          <w:rFonts w:ascii="Book Antiqua" w:hAnsi="Book Antiqua" w:cs="Arial"/>
          <w:iCs/>
          <w:sz w:val="22"/>
          <w:szCs w:val="22"/>
        </w:rPr>
        <w:t>"</w:t>
      </w:r>
    </w:p>
    <w:p w14:paraId="52FF5E78" w14:textId="77777777" w:rsidR="007C0834" w:rsidRPr="00570B6C" w:rsidRDefault="00143A7B" w:rsidP="00570B6C">
      <w:pPr>
        <w:pStyle w:val="Akapitzlist"/>
        <w:numPr>
          <w:ilvl w:val="0"/>
          <w:numId w:val="49"/>
        </w:numPr>
        <w:autoSpaceDE w:val="0"/>
        <w:autoSpaceDN w:val="0"/>
        <w:adjustRightInd w:val="0"/>
        <w:spacing w:line="360" w:lineRule="auto"/>
        <w:ind w:left="426" w:hanging="426"/>
        <w:jc w:val="both"/>
        <w:rPr>
          <w:rFonts w:ascii="Book Antiqua" w:hAnsi="Book Antiqua"/>
          <w:sz w:val="22"/>
          <w:szCs w:val="22"/>
        </w:rPr>
      </w:pPr>
      <w:r w:rsidRPr="00570B6C">
        <w:rPr>
          <w:rFonts w:ascii="Book Antiqua" w:hAnsi="Book Antiqua" w:cs="Arial"/>
          <w:sz w:val="22"/>
          <w:szCs w:val="22"/>
        </w:rPr>
        <w:t>Wsparcia technicznego w zakresie działania Platformy przetargowej udziela jej dostawca</w:t>
      </w:r>
      <w:r w:rsidR="00F9317C" w:rsidRPr="00570B6C">
        <w:rPr>
          <w:rFonts w:ascii="Book Antiqua" w:hAnsi="Book Antiqua" w:cs="Arial"/>
          <w:sz w:val="22"/>
          <w:szCs w:val="22"/>
        </w:rPr>
        <w:t xml:space="preserve">: </w:t>
      </w:r>
      <w:r w:rsidR="009A68F7" w:rsidRPr="00570B6C">
        <w:rPr>
          <w:rFonts w:ascii="Book Antiqua" w:hAnsi="Book Antiqua" w:cs="Helvetica"/>
          <w:sz w:val="22"/>
          <w:szCs w:val="22"/>
        </w:rPr>
        <w:t>Centrum Wsparcia Klienta</w:t>
      </w:r>
      <w:r w:rsidR="00F9317C" w:rsidRPr="00570B6C">
        <w:rPr>
          <w:rFonts w:ascii="Book Antiqua" w:hAnsi="Book Antiqua" w:cs="Helvetica"/>
          <w:sz w:val="22"/>
          <w:szCs w:val="22"/>
        </w:rPr>
        <w:t xml:space="preserve">, </w:t>
      </w:r>
      <w:r w:rsidR="009A68F7" w:rsidRPr="00570B6C">
        <w:rPr>
          <w:rFonts w:ascii="Book Antiqua" w:hAnsi="Book Antiqua" w:cs="Helvetica"/>
          <w:sz w:val="22"/>
          <w:szCs w:val="22"/>
        </w:rPr>
        <w:t>(pon. - pt. 8:00-17:00) 22 101 02 02</w:t>
      </w:r>
      <w:r w:rsidR="007C0834" w:rsidRPr="00570B6C">
        <w:rPr>
          <w:rFonts w:ascii="Book Antiqua" w:hAnsi="Book Antiqua" w:cs="Helvetica"/>
          <w:sz w:val="22"/>
          <w:szCs w:val="22"/>
        </w:rPr>
        <w:t xml:space="preserve"> </w:t>
      </w:r>
    </w:p>
    <w:p w14:paraId="67AAE2B7" w14:textId="72999B96" w:rsidR="009A68F7" w:rsidRPr="00BE1293" w:rsidRDefault="009A68F7" w:rsidP="00BE1293">
      <w:pPr>
        <w:autoSpaceDE w:val="0"/>
        <w:autoSpaceDN w:val="0"/>
        <w:adjustRightInd w:val="0"/>
        <w:spacing w:line="360" w:lineRule="auto"/>
        <w:ind w:left="426"/>
        <w:jc w:val="both"/>
        <w:rPr>
          <w:rFonts w:ascii="Book Antiqua" w:hAnsi="Book Antiqua"/>
          <w:sz w:val="22"/>
          <w:szCs w:val="22"/>
        </w:rPr>
      </w:pPr>
      <w:r w:rsidRPr="00570B6C">
        <w:rPr>
          <w:rFonts w:ascii="Book Antiqua" w:hAnsi="Book Antiqua" w:cs="Helvetica"/>
          <w:sz w:val="22"/>
          <w:szCs w:val="22"/>
        </w:rPr>
        <w:t>e-mail: </w:t>
      </w:r>
      <w:hyperlink r:id="rId18" w:tgtFrame="_blank" w:history="1">
        <w:r w:rsidRPr="00570B6C">
          <w:rPr>
            <w:rFonts w:ascii="Book Antiqua" w:hAnsi="Book Antiqua" w:cs="Helvetica"/>
            <w:sz w:val="22"/>
            <w:szCs w:val="22"/>
            <w:u w:val="single"/>
          </w:rPr>
          <w:t>cwk@platformazakupowa.pl</w:t>
        </w:r>
      </w:hyperlink>
    </w:p>
    <w:p w14:paraId="4C0C7DA7" w14:textId="138B000E" w:rsidR="0065030B" w:rsidRPr="00E32098" w:rsidRDefault="002E2D32" w:rsidP="00E32098">
      <w:pPr>
        <w:pStyle w:val="Akapitzlist"/>
        <w:numPr>
          <w:ilvl w:val="0"/>
          <w:numId w:val="49"/>
        </w:numPr>
        <w:spacing w:line="360" w:lineRule="auto"/>
        <w:ind w:left="426" w:hanging="426"/>
        <w:jc w:val="both"/>
        <w:rPr>
          <w:rFonts w:ascii="Book Antiqua" w:hAnsi="Book Antiqua" w:cs="Arial"/>
          <w:sz w:val="22"/>
          <w:szCs w:val="22"/>
        </w:rPr>
      </w:pPr>
      <w:r w:rsidRPr="00570B6C">
        <w:rPr>
          <w:rFonts w:ascii="Book Antiqua" w:hAnsi="Book Antiqua"/>
          <w:sz w:val="22"/>
          <w:szCs w:val="22"/>
        </w:rPr>
        <w:t xml:space="preserve">Oferty, oświadczenia, o których mowa w art. 125 ust. 1 ustawy, podmiotowe środki dowodowe, w tym oświadczenie, o którym mowa w art. 117 ust. 4 ustawy, oraz zobowiązanie podmiotu udostępniającego zasoby, o którym mowa w art. 118 ust. 3 ustawy, </w:t>
      </w:r>
      <w:r w:rsidRPr="00570B6C">
        <w:rPr>
          <w:rFonts w:ascii="Book Antiqua" w:hAnsi="Book Antiqua"/>
          <w:sz w:val="22"/>
          <w:szCs w:val="22"/>
        </w:rPr>
        <w:lastRenderedPageBreak/>
        <w:t xml:space="preserve">zwane dalej „zobowiązaniem podmiotu udostępniającego zasoby”, przedmiotowe środki dowodowe, pełnomocnictwo, sporządza się w postaci elektronicznej, w formatach danych określonych w przepisach wydanych na podstawie art. </w:t>
      </w:r>
      <w:r w:rsidR="0065030B" w:rsidRPr="00570B6C">
        <w:rPr>
          <w:rFonts w:ascii="Book Antiqua" w:hAnsi="Book Antiqua"/>
          <w:sz w:val="22"/>
          <w:szCs w:val="22"/>
        </w:rPr>
        <w:t>18 ustawy z dnia 17 lutego 2005</w:t>
      </w:r>
      <w:r w:rsidRPr="00570B6C">
        <w:rPr>
          <w:rFonts w:ascii="Book Antiqua" w:hAnsi="Book Antiqua"/>
          <w:sz w:val="22"/>
          <w:szCs w:val="22"/>
        </w:rPr>
        <w:t>r. o informatyzacji działalności podmiotów realizujących zadania publiczne (</w:t>
      </w:r>
      <w:r w:rsidR="0065030B" w:rsidRPr="00570B6C">
        <w:rPr>
          <w:rFonts w:ascii="Book Antiqua" w:hAnsi="Book Antiqua"/>
          <w:sz w:val="22"/>
          <w:szCs w:val="22"/>
        </w:rPr>
        <w:t>Dz.U. z 2020</w:t>
      </w:r>
      <w:r w:rsidRPr="00570B6C">
        <w:rPr>
          <w:rFonts w:ascii="Book Antiqua" w:hAnsi="Book Antiqua"/>
          <w:sz w:val="22"/>
          <w:szCs w:val="22"/>
        </w:rPr>
        <w:t>r. poz. 346, 568, 695, 1517 i 2320), z zastrzeżeniem formatów, o których mowa w art. 66 ust. 1 ustawy, z uwzględnieniem rodzaju przekazywanych danych.</w:t>
      </w:r>
    </w:p>
    <w:p w14:paraId="64190BCF" w14:textId="1280D45D" w:rsidR="009F06D0" w:rsidRPr="00D774DB" w:rsidRDefault="00C04BE4" w:rsidP="00D774DB">
      <w:pPr>
        <w:pStyle w:val="Akapitzlist"/>
        <w:numPr>
          <w:ilvl w:val="0"/>
          <w:numId w:val="49"/>
        </w:numPr>
        <w:spacing w:line="360" w:lineRule="auto"/>
        <w:ind w:left="426" w:hanging="426"/>
        <w:jc w:val="both"/>
        <w:rPr>
          <w:rFonts w:ascii="Book Antiqua" w:hAnsi="Book Antiqua" w:cs="Arial"/>
          <w:sz w:val="22"/>
          <w:szCs w:val="22"/>
        </w:rPr>
      </w:pPr>
      <w:r w:rsidRPr="00570B6C">
        <w:rPr>
          <w:rFonts w:ascii="Book Antiqua" w:hAnsi="Book Antiqua" w:cs="Arial"/>
          <w:sz w:val="22"/>
          <w:szCs w:val="22"/>
        </w:rPr>
        <w:t>Zamawiający informuje, iż w przypadku przesyłania przez Wykonawcę dokumentów elektronicznych skompresowanych (w tym oferty przetargowej), dopuszczone są formaty danych wskazane w Rozporządzeniu Rady Ministrów z dnia 12 kwietnia 2012r. w  sprawie Krajowych Ram Interoperacyjności, minimalnych wymagań dla rejestrów pub</w:t>
      </w:r>
      <w:r w:rsidR="00677A79" w:rsidRPr="00570B6C">
        <w:rPr>
          <w:rFonts w:ascii="Book Antiqua" w:hAnsi="Book Antiqua" w:cs="Arial"/>
          <w:sz w:val="22"/>
          <w:szCs w:val="22"/>
        </w:rPr>
        <w:t>licznych i wymiany informacji w </w:t>
      </w:r>
      <w:r w:rsidRPr="00570B6C">
        <w:rPr>
          <w:rFonts w:ascii="Book Antiqua" w:hAnsi="Book Antiqua" w:cs="Arial"/>
          <w:sz w:val="22"/>
          <w:szCs w:val="22"/>
        </w:rPr>
        <w:t xml:space="preserve">postaci elektronicznej oraz minimalnych wymagań dla systemów teleinformatycznych </w:t>
      </w:r>
      <w:r w:rsidR="00F44B97" w:rsidRPr="00570B6C">
        <w:rPr>
          <w:rFonts w:ascii="Book Antiqua" w:hAnsi="Book Antiqua" w:cs="Arial"/>
          <w:sz w:val="22"/>
          <w:szCs w:val="22"/>
        </w:rPr>
        <w:t>(tj. Dz.U. z 2017r., poz. 2247) – z zastrzeżeniem, iż</w:t>
      </w:r>
      <w:r w:rsidR="002824D1" w:rsidRPr="00570B6C">
        <w:rPr>
          <w:rFonts w:ascii="Book Antiqua" w:hAnsi="Book Antiqua" w:cs="Arial"/>
          <w:sz w:val="22"/>
          <w:szCs w:val="22"/>
        </w:rPr>
        <w:t xml:space="preserve"> Zamawiający </w:t>
      </w:r>
      <w:r w:rsidR="00F44B97" w:rsidRPr="00570B6C">
        <w:rPr>
          <w:rFonts w:ascii="Book Antiqua" w:hAnsi="Book Antiqua" w:cs="Arial"/>
          <w:sz w:val="22"/>
          <w:szCs w:val="22"/>
        </w:rPr>
        <w:t>dopuszcza</w:t>
      </w:r>
      <w:r w:rsidR="003B121F" w:rsidRPr="00570B6C">
        <w:rPr>
          <w:rFonts w:ascii="Book Antiqua" w:hAnsi="Book Antiqua" w:cs="Arial"/>
          <w:sz w:val="22"/>
          <w:szCs w:val="22"/>
        </w:rPr>
        <w:t xml:space="preserve"> także</w:t>
      </w:r>
      <w:r w:rsidR="00F44B97" w:rsidRPr="00570B6C">
        <w:rPr>
          <w:rFonts w:ascii="Book Antiqua" w:hAnsi="Book Antiqua" w:cs="Arial"/>
          <w:sz w:val="22"/>
          <w:szCs w:val="22"/>
        </w:rPr>
        <w:t xml:space="preserve"> przesyłanie</w:t>
      </w:r>
      <w:r w:rsidR="002824D1" w:rsidRPr="00570B6C">
        <w:rPr>
          <w:rFonts w:ascii="Book Antiqua" w:hAnsi="Book Antiqua" w:cs="Arial"/>
          <w:sz w:val="22"/>
          <w:szCs w:val="22"/>
        </w:rPr>
        <w:t xml:space="preserve"> dokumentów</w:t>
      </w:r>
      <w:r w:rsidR="009F06D0" w:rsidRPr="00570B6C">
        <w:rPr>
          <w:rFonts w:ascii="Book Antiqua" w:hAnsi="Book Antiqua" w:cs="Arial"/>
          <w:sz w:val="22"/>
          <w:szCs w:val="22"/>
        </w:rPr>
        <w:t xml:space="preserve"> elektronicznych (w tym oferty</w:t>
      </w:r>
      <w:r w:rsidR="00F44B97" w:rsidRPr="00570B6C">
        <w:rPr>
          <w:rFonts w:ascii="Book Antiqua" w:hAnsi="Book Antiqua" w:cs="Arial"/>
          <w:sz w:val="22"/>
          <w:szCs w:val="22"/>
        </w:rPr>
        <w:t>) skompresowanych</w:t>
      </w:r>
      <w:r w:rsidR="002824D1" w:rsidRPr="00570B6C">
        <w:rPr>
          <w:rFonts w:ascii="Book Antiqua" w:hAnsi="Book Antiqua" w:cs="Arial"/>
          <w:sz w:val="22"/>
          <w:szCs w:val="22"/>
        </w:rPr>
        <w:t xml:space="preserve"> formatem .</w:t>
      </w:r>
      <w:proofErr w:type="spellStart"/>
      <w:r w:rsidR="002824D1" w:rsidRPr="00570B6C">
        <w:rPr>
          <w:rFonts w:ascii="Book Antiqua" w:hAnsi="Book Antiqua" w:cs="Arial"/>
          <w:sz w:val="22"/>
          <w:szCs w:val="22"/>
        </w:rPr>
        <w:t>rar</w:t>
      </w:r>
      <w:proofErr w:type="spellEnd"/>
      <w:r w:rsidR="002824D1" w:rsidRPr="00570B6C">
        <w:rPr>
          <w:rFonts w:ascii="Book Antiqua" w:hAnsi="Book Antiqua" w:cs="Arial"/>
          <w:sz w:val="22"/>
          <w:szCs w:val="22"/>
        </w:rPr>
        <w:t>.</w:t>
      </w:r>
      <w:r w:rsidRPr="00570B6C">
        <w:rPr>
          <w:rFonts w:ascii="Book Antiqua" w:hAnsi="Book Antiqua" w:cs="Arial"/>
          <w:sz w:val="22"/>
          <w:szCs w:val="22"/>
        </w:rPr>
        <w:t xml:space="preserve"> </w:t>
      </w:r>
    </w:p>
    <w:p w14:paraId="22C4BD3A" w14:textId="2261DD7F" w:rsidR="00D31743" w:rsidRPr="00570B6C" w:rsidRDefault="009F06D0" w:rsidP="00570B6C">
      <w:pPr>
        <w:pStyle w:val="Akapitzlist"/>
        <w:spacing w:line="360" w:lineRule="auto"/>
        <w:ind w:left="426"/>
        <w:jc w:val="both"/>
        <w:rPr>
          <w:rFonts w:ascii="Book Antiqua" w:hAnsi="Book Antiqua" w:cs="Arial"/>
          <w:bCs/>
          <w:sz w:val="22"/>
          <w:szCs w:val="22"/>
        </w:rPr>
      </w:pPr>
      <w:r w:rsidRPr="00570B6C">
        <w:rPr>
          <w:rFonts w:ascii="Book Antiqua" w:hAnsi="Book Antiqua" w:cs="Arial"/>
          <w:b/>
          <w:bCs/>
          <w:sz w:val="22"/>
          <w:szCs w:val="22"/>
        </w:rPr>
        <w:t>Uwaga.</w:t>
      </w:r>
      <w:r w:rsidRPr="00570B6C">
        <w:rPr>
          <w:rFonts w:ascii="Book Antiqua" w:hAnsi="Book Antiqua" w:cs="Arial"/>
          <w:bCs/>
          <w:sz w:val="22"/>
          <w:szCs w:val="22"/>
        </w:rPr>
        <w:t xml:space="preserve"> Przesłanie pliku w formacie .</w:t>
      </w:r>
      <w:proofErr w:type="spellStart"/>
      <w:r w:rsidRPr="00570B6C">
        <w:rPr>
          <w:rFonts w:ascii="Book Antiqua" w:hAnsi="Book Antiqua" w:cs="Arial"/>
          <w:bCs/>
          <w:sz w:val="22"/>
          <w:szCs w:val="22"/>
        </w:rPr>
        <w:t>rar</w:t>
      </w:r>
      <w:proofErr w:type="spellEnd"/>
      <w:r w:rsidRPr="00570B6C">
        <w:rPr>
          <w:rFonts w:ascii="Book Antiqua" w:hAnsi="Book Antiqua" w:cs="Arial"/>
          <w:bCs/>
          <w:sz w:val="22"/>
          <w:szCs w:val="22"/>
        </w:rPr>
        <w:t xml:space="preserve"> poprzez Platformę przetargową jest możliwe tylko po uprzednim jego skompresowaniu do innego formatu wskazanego w Rozporządzeniu o którym mowa w ust. 7 (np. .zip).</w:t>
      </w:r>
    </w:p>
    <w:p w14:paraId="0015EAAD" w14:textId="30E72BF6" w:rsidR="00985142" w:rsidRPr="00570B6C" w:rsidRDefault="00773BC7" w:rsidP="00570B6C">
      <w:pPr>
        <w:pStyle w:val="Akapitzlist"/>
        <w:numPr>
          <w:ilvl w:val="0"/>
          <w:numId w:val="49"/>
        </w:numPr>
        <w:spacing w:line="360" w:lineRule="auto"/>
        <w:ind w:left="426" w:hanging="426"/>
        <w:jc w:val="both"/>
        <w:rPr>
          <w:rFonts w:ascii="Book Antiqua" w:hAnsi="Book Antiqua" w:cs="Arial"/>
          <w:sz w:val="22"/>
          <w:szCs w:val="22"/>
        </w:rPr>
      </w:pPr>
      <w:r w:rsidRPr="00570B6C">
        <w:rPr>
          <w:rFonts w:ascii="Book Antiqua" w:hAnsi="Book Antiqua"/>
          <w:sz w:val="22"/>
          <w:szCs w:val="22"/>
        </w:rPr>
        <w:t xml:space="preserve">Informacje, oświadczenia lub dokumenty, inne niż określone w ust. </w:t>
      </w:r>
      <w:r w:rsidR="00985142" w:rsidRPr="00570B6C">
        <w:rPr>
          <w:rFonts w:ascii="Book Antiqua" w:hAnsi="Book Antiqua"/>
          <w:sz w:val="22"/>
          <w:szCs w:val="22"/>
        </w:rPr>
        <w:t xml:space="preserve">6 niniejszego </w:t>
      </w:r>
      <w:r w:rsidR="00843F27" w:rsidRPr="00570B6C">
        <w:rPr>
          <w:rFonts w:ascii="Book Antiqua" w:hAnsi="Book Antiqua"/>
          <w:sz w:val="22"/>
          <w:szCs w:val="22"/>
        </w:rPr>
        <w:t>r</w:t>
      </w:r>
      <w:r w:rsidR="00985142" w:rsidRPr="00570B6C">
        <w:rPr>
          <w:rFonts w:ascii="Book Antiqua" w:hAnsi="Book Antiqua"/>
          <w:sz w:val="22"/>
          <w:szCs w:val="22"/>
        </w:rPr>
        <w:t>ozdziału SWZ</w:t>
      </w:r>
      <w:r w:rsidRPr="00570B6C">
        <w:rPr>
          <w:rFonts w:ascii="Book Antiqua" w:hAnsi="Book Antiqua"/>
          <w:sz w:val="22"/>
          <w:szCs w:val="22"/>
        </w:rPr>
        <w:t>, przekazywane w postępowaniu</w:t>
      </w:r>
      <w:r w:rsidR="00985142" w:rsidRPr="00570B6C">
        <w:rPr>
          <w:rFonts w:ascii="Book Antiqua" w:hAnsi="Book Antiqua"/>
          <w:sz w:val="22"/>
          <w:szCs w:val="22"/>
        </w:rPr>
        <w:t xml:space="preserve"> o udzielenie zamówienia</w:t>
      </w:r>
      <w:r w:rsidRPr="00570B6C">
        <w:rPr>
          <w:rFonts w:ascii="Book Antiqua" w:hAnsi="Book Antiqua"/>
          <w:sz w:val="22"/>
          <w:szCs w:val="22"/>
        </w:rPr>
        <w:t>, sporządza się w postaci elektronicznej, w formatach danych określonych w przepisach wydanych na podstawie art. 18 ustawy z dnia 17</w:t>
      </w:r>
      <w:r w:rsidR="00843F27" w:rsidRPr="00570B6C">
        <w:rPr>
          <w:rFonts w:ascii="Book Antiqua" w:hAnsi="Book Antiqua"/>
          <w:sz w:val="22"/>
          <w:szCs w:val="22"/>
        </w:rPr>
        <w:t> </w:t>
      </w:r>
      <w:r w:rsidRPr="00570B6C">
        <w:rPr>
          <w:rFonts w:ascii="Book Antiqua" w:hAnsi="Book Antiqua"/>
          <w:sz w:val="22"/>
          <w:szCs w:val="22"/>
        </w:rPr>
        <w:t xml:space="preserve">lutego 2005 r. o informatyzacji działalności podmiotów realizujących zadania publiczne lub jako tekst wpisany bezpośrednio do wiadomości przekazywanej przy użyciu środków komunikacji elektronicznej, </w:t>
      </w:r>
      <w:r w:rsidR="00985142" w:rsidRPr="00570B6C">
        <w:rPr>
          <w:rFonts w:ascii="Book Antiqua" w:hAnsi="Book Antiqua"/>
          <w:sz w:val="22"/>
          <w:szCs w:val="22"/>
        </w:rPr>
        <w:t>wskazanych przez Zamawiającego w niniejszej SWZ.</w:t>
      </w:r>
    </w:p>
    <w:p w14:paraId="6904CAF1" w14:textId="049D0B22" w:rsidR="006D02DF" w:rsidRPr="00570B6C" w:rsidRDefault="005832A1" w:rsidP="00570B6C">
      <w:pPr>
        <w:pStyle w:val="Akapitzlist"/>
        <w:numPr>
          <w:ilvl w:val="0"/>
          <w:numId w:val="49"/>
        </w:numPr>
        <w:spacing w:line="360" w:lineRule="auto"/>
        <w:ind w:left="426" w:hanging="426"/>
        <w:jc w:val="both"/>
        <w:rPr>
          <w:rFonts w:ascii="Book Antiqua" w:hAnsi="Book Antiqua" w:cs="Arial"/>
          <w:sz w:val="22"/>
          <w:szCs w:val="22"/>
        </w:rPr>
      </w:pPr>
      <w:r w:rsidRPr="00570B6C">
        <w:rPr>
          <w:rFonts w:ascii="Book Antiqua" w:hAnsi="Book Antiqua"/>
          <w:sz w:val="22"/>
          <w:szCs w:val="22"/>
        </w:rPr>
        <w:t>W przypadku gdy dokumenty elektroniczne w postępowaniu o udzielenie zamówienia, przekazywane przy użyciu środków komunikacji elektronicznej, zawierają informacje stanowiące tajemnicę przedsiębiorstwa w rozumieniu przepisów</w:t>
      </w:r>
      <w:r w:rsidR="0065030B" w:rsidRPr="00570B6C">
        <w:rPr>
          <w:rFonts w:ascii="Book Antiqua" w:hAnsi="Book Antiqua"/>
          <w:sz w:val="22"/>
          <w:szCs w:val="22"/>
        </w:rPr>
        <w:t xml:space="preserve"> ustawy z dnia 16 kwietnia 1993</w:t>
      </w:r>
      <w:r w:rsidRPr="00570B6C">
        <w:rPr>
          <w:rFonts w:ascii="Book Antiqua" w:hAnsi="Book Antiqua"/>
          <w:sz w:val="22"/>
          <w:szCs w:val="22"/>
        </w:rPr>
        <w:t>r. o</w:t>
      </w:r>
      <w:r w:rsidR="00246EA2" w:rsidRPr="00570B6C">
        <w:rPr>
          <w:rFonts w:ascii="Book Antiqua" w:hAnsi="Book Antiqua"/>
          <w:sz w:val="22"/>
          <w:szCs w:val="22"/>
        </w:rPr>
        <w:t> </w:t>
      </w:r>
      <w:r w:rsidRPr="00570B6C">
        <w:rPr>
          <w:rFonts w:ascii="Book Antiqua" w:hAnsi="Book Antiqua"/>
          <w:sz w:val="22"/>
          <w:szCs w:val="22"/>
        </w:rPr>
        <w:t>zwalczaniu nieuczciwej konkurencji (Dz. U. z 2020 r. poz. 1913), Wykonawca, w celu utrzymania w poufności tych informacji, przekazuje je w wydzielonym i odpowiednio oznaczonym pliku.</w:t>
      </w:r>
    </w:p>
    <w:p w14:paraId="03F3D4A0" w14:textId="5E557734" w:rsidR="00246EA2" w:rsidRPr="00570B6C" w:rsidRDefault="00246EA2" w:rsidP="00570B6C">
      <w:pPr>
        <w:pStyle w:val="Akapitzlist"/>
        <w:numPr>
          <w:ilvl w:val="0"/>
          <w:numId w:val="49"/>
        </w:numPr>
        <w:spacing w:line="360" w:lineRule="auto"/>
        <w:ind w:left="426" w:hanging="426"/>
        <w:jc w:val="both"/>
        <w:rPr>
          <w:rFonts w:ascii="Book Antiqua" w:hAnsi="Book Antiqua" w:cs="Arial"/>
          <w:sz w:val="22"/>
          <w:szCs w:val="22"/>
        </w:rPr>
      </w:pPr>
      <w:r w:rsidRPr="00570B6C">
        <w:rPr>
          <w:rFonts w:ascii="Book Antiqua" w:hAnsi="Book Antiqua"/>
          <w:sz w:val="22"/>
          <w:szCs w:val="22"/>
        </w:rPr>
        <w:lastRenderedPageBreak/>
        <w:t>Podmiotowe środki dowodowe, przedmiotowe środki dowodowe oraz inne dokumenty lub oświadczenia, sporządzone w języku obcym przekazuje się wraz z tłumaczeniem na język polski.</w:t>
      </w:r>
    </w:p>
    <w:p w14:paraId="591489B5" w14:textId="09D3966E" w:rsidR="00246EA2" w:rsidRPr="00570B6C" w:rsidRDefault="002E360E" w:rsidP="00570B6C">
      <w:pPr>
        <w:pStyle w:val="Akapitzlist"/>
        <w:numPr>
          <w:ilvl w:val="0"/>
          <w:numId w:val="49"/>
        </w:numPr>
        <w:spacing w:line="360" w:lineRule="auto"/>
        <w:ind w:left="426" w:hanging="426"/>
        <w:jc w:val="both"/>
        <w:rPr>
          <w:rFonts w:ascii="Book Antiqua" w:hAnsi="Book Antiqua" w:cs="Arial"/>
          <w:sz w:val="22"/>
          <w:szCs w:val="22"/>
        </w:rPr>
      </w:pPr>
      <w:r w:rsidRPr="00570B6C">
        <w:rPr>
          <w:rFonts w:ascii="Book Antiqua" w:hAnsi="Book Antiqua"/>
          <w:sz w:val="22"/>
          <w:szCs w:val="22"/>
        </w:rPr>
        <w:t>W przypadku gdy podmiotowe środki dowodowe, przedmiotowe środki dowodowe, inne dokumenty</w:t>
      </w:r>
      <w:r w:rsidR="0065030B" w:rsidRPr="00570B6C">
        <w:rPr>
          <w:rFonts w:ascii="Book Antiqua" w:hAnsi="Book Antiqua"/>
          <w:sz w:val="22"/>
          <w:szCs w:val="22"/>
        </w:rPr>
        <w:t xml:space="preserve"> l</w:t>
      </w:r>
      <w:r w:rsidRPr="00570B6C">
        <w:rPr>
          <w:rFonts w:ascii="Book Antiqua" w:hAnsi="Book Antiqua"/>
          <w:sz w:val="22"/>
          <w:szCs w:val="22"/>
        </w:rPr>
        <w:t xml:space="preserve">ub dokumenty potwierdzające umocowanie do reprezentowania odpowiednio </w:t>
      </w:r>
      <w:r w:rsidR="00E06861" w:rsidRPr="00570B6C">
        <w:rPr>
          <w:rFonts w:ascii="Book Antiqua" w:hAnsi="Book Antiqua"/>
          <w:sz w:val="22"/>
          <w:szCs w:val="22"/>
        </w:rPr>
        <w:t>W</w:t>
      </w:r>
      <w:r w:rsidRPr="00570B6C">
        <w:rPr>
          <w:rFonts w:ascii="Book Antiqua" w:hAnsi="Book Antiqua"/>
          <w:sz w:val="22"/>
          <w:szCs w:val="22"/>
        </w:rPr>
        <w:t xml:space="preserve">ykonawcy, </w:t>
      </w:r>
      <w:r w:rsidR="00E06861" w:rsidRPr="00570B6C">
        <w:rPr>
          <w:rFonts w:ascii="Book Antiqua" w:hAnsi="Book Antiqua"/>
          <w:sz w:val="22"/>
          <w:szCs w:val="22"/>
        </w:rPr>
        <w:t>W</w:t>
      </w:r>
      <w:r w:rsidRPr="00570B6C">
        <w:rPr>
          <w:rFonts w:ascii="Book Antiqua" w:hAnsi="Book Antiqua"/>
          <w:sz w:val="22"/>
          <w:szCs w:val="22"/>
        </w:rPr>
        <w:t xml:space="preserve">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t>
      </w:r>
      <w:r w:rsidR="00E06861" w:rsidRPr="00570B6C">
        <w:rPr>
          <w:rFonts w:ascii="Book Antiqua" w:hAnsi="Book Antiqua"/>
          <w:sz w:val="22"/>
          <w:szCs w:val="22"/>
        </w:rPr>
        <w:t>W</w:t>
      </w:r>
      <w:r w:rsidRPr="00570B6C">
        <w:rPr>
          <w:rFonts w:ascii="Book Antiqua" w:hAnsi="Book Antiqua"/>
          <w:sz w:val="22"/>
          <w:szCs w:val="22"/>
        </w:rPr>
        <w:t xml:space="preserve">ykonawca, </w:t>
      </w:r>
      <w:r w:rsidR="00E06861" w:rsidRPr="00570B6C">
        <w:rPr>
          <w:rFonts w:ascii="Book Antiqua" w:hAnsi="Book Antiqua"/>
          <w:sz w:val="22"/>
          <w:szCs w:val="22"/>
        </w:rPr>
        <w:t>W</w:t>
      </w:r>
      <w:r w:rsidRPr="00570B6C">
        <w:rPr>
          <w:rFonts w:ascii="Book Antiqua" w:hAnsi="Book Antiqua"/>
          <w:sz w:val="22"/>
          <w:szCs w:val="22"/>
        </w:rPr>
        <w:t>ykonawca wspólnie ubiegający się o udzielenie zamówienia, podmiot udostępniający zasoby lub podwykonawca, zwane dalej „upoważnionymi podmiotami”, jako dokument elektroniczny, przekazuje się ten dokument.</w:t>
      </w:r>
    </w:p>
    <w:p w14:paraId="23B1A499" w14:textId="5A865122" w:rsidR="002E360E" w:rsidRPr="00570B6C" w:rsidRDefault="002E360E" w:rsidP="00570B6C">
      <w:pPr>
        <w:pStyle w:val="Akapitzlist"/>
        <w:numPr>
          <w:ilvl w:val="1"/>
          <w:numId w:val="49"/>
        </w:numPr>
        <w:spacing w:line="360" w:lineRule="auto"/>
        <w:ind w:left="851" w:hanging="567"/>
        <w:jc w:val="both"/>
        <w:rPr>
          <w:rFonts w:ascii="Book Antiqua" w:hAnsi="Book Antiqua" w:cs="Arial"/>
          <w:sz w:val="22"/>
          <w:szCs w:val="22"/>
        </w:rPr>
      </w:pPr>
      <w:r w:rsidRPr="00570B6C">
        <w:rPr>
          <w:rFonts w:ascii="Book Antiqua" w:hAnsi="Book Antiqua"/>
          <w:sz w:val="22"/>
          <w:szCs w:val="22"/>
        </w:rPr>
        <w:t>W przypadku gdy podmiotowe środki dowodowe, przedmiotowe środki dowodowe, inne dokumenty</w:t>
      </w:r>
      <w:r w:rsidR="00594C8B" w:rsidRPr="00570B6C">
        <w:rPr>
          <w:rFonts w:ascii="Book Antiqua" w:hAnsi="Book Antiqua"/>
          <w:sz w:val="22"/>
          <w:szCs w:val="22"/>
        </w:rPr>
        <w:t xml:space="preserve"> </w:t>
      </w:r>
      <w:r w:rsidRPr="00570B6C">
        <w:rPr>
          <w:rFonts w:ascii="Book Antiqua" w:hAnsi="Book Antiqua"/>
          <w:sz w:val="22"/>
          <w:szCs w:val="22"/>
        </w:rPr>
        <w:t>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w:t>
      </w:r>
      <w:r w:rsidR="008B5BE6" w:rsidRPr="00570B6C">
        <w:rPr>
          <w:rFonts w:ascii="Book Antiqua" w:hAnsi="Book Antiqua"/>
          <w:sz w:val="22"/>
          <w:szCs w:val="22"/>
        </w:rPr>
        <w:t> </w:t>
      </w:r>
      <w:r w:rsidRPr="00570B6C">
        <w:rPr>
          <w:rFonts w:ascii="Book Antiqua" w:hAnsi="Book Antiqua"/>
          <w:sz w:val="22"/>
          <w:szCs w:val="22"/>
        </w:rPr>
        <w:t>postaci papierowej.</w:t>
      </w:r>
    </w:p>
    <w:p w14:paraId="1FFC3419" w14:textId="2BCBA2ED" w:rsidR="00AF56FC" w:rsidRPr="00570B6C" w:rsidRDefault="00AF56FC" w:rsidP="00570B6C">
      <w:pPr>
        <w:pStyle w:val="Akapitzlist"/>
        <w:numPr>
          <w:ilvl w:val="1"/>
          <w:numId w:val="49"/>
        </w:numPr>
        <w:spacing w:line="360" w:lineRule="auto"/>
        <w:ind w:left="851" w:hanging="567"/>
        <w:jc w:val="both"/>
        <w:rPr>
          <w:rFonts w:ascii="Book Antiqua" w:hAnsi="Book Antiqua" w:cs="Arial"/>
          <w:sz w:val="22"/>
          <w:szCs w:val="22"/>
        </w:rPr>
      </w:pPr>
      <w:r w:rsidRPr="00570B6C">
        <w:rPr>
          <w:rFonts w:ascii="Book Antiqua" w:hAnsi="Book Antiqua"/>
          <w:sz w:val="22"/>
          <w:szCs w:val="22"/>
        </w:rPr>
        <w:t xml:space="preserve">Poświadczenia zgodności cyfrowego odwzorowania z dokumentem w postaci papierowej, o którym mowa w ust. </w:t>
      </w:r>
      <w:r w:rsidR="00EA10C8" w:rsidRPr="00570B6C">
        <w:rPr>
          <w:rFonts w:ascii="Book Antiqua" w:hAnsi="Book Antiqua"/>
          <w:sz w:val="22"/>
          <w:szCs w:val="22"/>
        </w:rPr>
        <w:t>1</w:t>
      </w:r>
      <w:r w:rsidR="002201C0" w:rsidRPr="00570B6C">
        <w:rPr>
          <w:rFonts w:ascii="Book Antiqua" w:hAnsi="Book Antiqua"/>
          <w:sz w:val="22"/>
          <w:szCs w:val="22"/>
        </w:rPr>
        <w:t>1</w:t>
      </w:r>
      <w:r w:rsidR="00597B01" w:rsidRPr="00570B6C">
        <w:rPr>
          <w:rFonts w:ascii="Book Antiqua" w:hAnsi="Book Antiqua"/>
          <w:sz w:val="22"/>
          <w:szCs w:val="22"/>
        </w:rPr>
        <w:t>.1.</w:t>
      </w:r>
      <w:r w:rsidR="00EA10C8" w:rsidRPr="00570B6C">
        <w:rPr>
          <w:rFonts w:ascii="Book Antiqua" w:hAnsi="Book Antiqua"/>
          <w:sz w:val="22"/>
          <w:szCs w:val="22"/>
        </w:rPr>
        <w:t xml:space="preserve"> niniejszego rozdziału SWZ</w:t>
      </w:r>
      <w:r w:rsidRPr="00570B6C">
        <w:rPr>
          <w:rFonts w:ascii="Book Antiqua" w:hAnsi="Book Antiqua"/>
          <w:sz w:val="22"/>
          <w:szCs w:val="22"/>
        </w:rPr>
        <w:t>, dokonuje w przypadku:</w:t>
      </w:r>
    </w:p>
    <w:p w14:paraId="4D5C2AB9" w14:textId="11BFA664" w:rsidR="00AF56FC" w:rsidRPr="00570B6C" w:rsidRDefault="00AF56FC" w:rsidP="00570B6C">
      <w:pPr>
        <w:pStyle w:val="Akapitzlist"/>
        <w:numPr>
          <w:ilvl w:val="0"/>
          <w:numId w:val="56"/>
        </w:numPr>
        <w:autoSpaceDE w:val="0"/>
        <w:autoSpaceDN w:val="0"/>
        <w:adjustRightInd w:val="0"/>
        <w:spacing w:line="360" w:lineRule="auto"/>
        <w:ind w:left="1276" w:hanging="425"/>
        <w:jc w:val="both"/>
        <w:rPr>
          <w:rFonts w:ascii="Book Antiqua" w:hAnsi="Book Antiqua"/>
          <w:sz w:val="22"/>
          <w:szCs w:val="22"/>
        </w:rPr>
      </w:pPr>
      <w:r w:rsidRPr="00570B6C">
        <w:rPr>
          <w:rFonts w:ascii="Book Antiqua" w:hAnsi="Book Antiqua"/>
          <w:sz w:val="22"/>
          <w:szCs w:val="22"/>
        </w:rPr>
        <w:t xml:space="preserve">podmiotowych środków dowodowych oraz dokumentów potwierdzających umocowanie do reprezentowania – odpowiednio </w:t>
      </w:r>
      <w:r w:rsidR="00E248EA" w:rsidRPr="00570B6C">
        <w:rPr>
          <w:rFonts w:ascii="Book Antiqua" w:hAnsi="Book Antiqua"/>
          <w:sz w:val="22"/>
          <w:szCs w:val="22"/>
        </w:rPr>
        <w:t>W</w:t>
      </w:r>
      <w:r w:rsidRPr="00570B6C">
        <w:rPr>
          <w:rFonts w:ascii="Book Antiqua" w:hAnsi="Book Antiqua"/>
          <w:sz w:val="22"/>
          <w:szCs w:val="22"/>
        </w:rPr>
        <w:t xml:space="preserve">ykonawca, </w:t>
      </w:r>
      <w:r w:rsidR="00E248EA" w:rsidRPr="00570B6C">
        <w:rPr>
          <w:rFonts w:ascii="Book Antiqua" w:hAnsi="Book Antiqua"/>
          <w:sz w:val="22"/>
          <w:szCs w:val="22"/>
        </w:rPr>
        <w:t>W</w:t>
      </w:r>
      <w:r w:rsidRPr="00570B6C">
        <w:rPr>
          <w:rFonts w:ascii="Book Antiqua" w:hAnsi="Book Antiqua"/>
          <w:sz w:val="22"/>
          <w:szCs w:val="22"/>
        </w:rPr>
        <w:t>ykonawca wspólnie ubiegający się o</w:t>
      </w:r>
      <w:r w:rsidR="00D43A30" w:rsidRPr="00570B6C">
        <w:rPr>
          <w:rFonts w:ascii="Book Antiqua" w:hAnsi="Book Antiqua"/>
          <w:sz w:val="22"/>
          <w:szCs w:val="22"/>
        </w:rPr>
        <w:t> </w:t>
      </w:r>
      <w:r w:rsidRPr="00570B6C">
        <w:rPr>
          <w:rFonts w:ascii="Book Antiqua" w:hAnsi="Book Antiqua"/>
          <w:sz w:val="22"/>
          <w:szCs w:val="22"/>
        </w:rPr>
        <w:t>udzielenie zamówienia, podmiot udostępnia</w:t>
      </w:r>
      <w:r w:rsidR="0065030B" w:rsidRPr="00570B6C">
        <w:rPr>
          <w:rFonts w:ascii="Book Antiqua" w:hAnsi="Book Antiqua"/>
          <w:sz w:val="22"/>
          <w:szCs w:val="22"/>
        </w:rPr>
        <w:t>jący zasoby lub podwykonawca, w </w:t>
      </w:r>
      <w:r w:rsidRPr="00570B6C">
        <w:rPr>
          <w:rFonts w:ascii="Book Antiqua" w:hAnsi="Book Antiqua"/>
          <w:sz w:val="22"/>
          <w:szCs w:val="22"/>
        </w:rPr>
        <w:t>zakresie podmiotowych środków dowodowych lub dokumentów potwierdzających umocowanie do reprezentowania, które każdego z nich dotyczą;</w:t>
      </w:r>
    </w:p>
    <w:p w14:paraId="63DFDB7D" w14:textId="65390701" w:rsidR="00AF56FC" w:rsidRPr="00570B6C" w:rsidRDefault="00AF56FC" w:rsidP="00570B6C">
      <w:pPr>
        <w:pStyle w:val="Akapitzlist"/>
        <w:numPr>
          <w:ilvl w:val="0"/>
          <w:numId w:val="56"/>
        </w:numPr>
        <w:autoSpaceDE w:val="0"/>
        <w:autoSpaceDN w:val="0"/>
        <w:adjustRightInd w:val="0"/>
        <w:spacing w:line="360" w:lineRule="auto"/>
        <w:ind w:left="1276" w:hanging="425"/>
        <w:jc w:val="both"/>
        <w:rPr>
          <w:rFonts w:ascii="Book Antiqua" w:hAnsi="Book Antiqua"/>
          <w:sz w:val="22"/>
          <w:szCs w:val="22"/>
        </w:rPr>
      </w:pPr>
      <w:r w:rsidRPr="00570B6C">
        <w:rPr>
          <w:rFonts w:ascii="Book Antiqua" w:hAnsi="Book Antiqua"/>
          <w:sz w:val="22"/>
          <w:szCs w:val="22"/>
        </w:rPr>
        <w:t xml:space="preserve">przedmiotowych środków dowodowych – odpowiednio </w:t>
      </w:r>
      <w:r w:rsidR="00E248EA" w:rsidRPr="00570B6C">
        <w:rPr>
          <w:rFonts w:ascii="Book Antiqua" w:hAnsi="Book Antiqua"/>
          <w:sz w:val="22"/>
          <w:szCs w:val="22"/>
        </w:rPr>
        <w:t>W</w:t>
      </w:r>
      <w:r w:rsidRPr="00570B6C">
        <w:rPr>
          <w:rFonts w:ascii="Book Antiqua" w:hAnsi="Book Antiqua"/>
          <w:sz w:val="22"/>
          <w:szCs w:val="22"/>
        </w:rPr>
        <w:t xml:space="preserve">ykonawca lub </w:t>
      </w:r>
      <w:r w:rsidR="00E248EA" w:rsidRPr="00570B6C">
        <w:rPr>
          <w:rFonts w:ascii="Book Antiqua" w:hAnsi="Book Antiqua"/>
          <w:sz w:val="22"/>
          <w:szCs w:val="22"/>
        </w:rPr>
        <w:t>W</w:t>
      </w:r>
      <w:r w:rsidRPr="00570B6C">
        <w:rPr>
          <w:rFonts w:ascii="Book Antiqua" w:hAnsi="Book Antiqua"/>
          <w:sz w:val="22"/>
          <w:szCs w:val="22"/>
        </w:rPr>
        <w:t>ykonawca wspólnie ubiegający się o udzielenie zamówienia;</w:t>
      </w:r>
    </w:p>
    <w:p w14:paraId="66AF2E15" w14:textId="0EC1538B" w:rsidR="00AF56FC" w:rsidRPr="00570B6C" w:rsidRDefault="00AF56FC" w:rsidP="00570B6C">
      <w:pPr>
        <w:pStyle w:val="Akapitzlist"/>
        <w:numPr>
          <w:ilvl w:val="0"/>
          <w:numId w:val="56"/>
        </w:numPr>
        <w:spacing w:line="360" w:lineRule="auto"/>
        <w:ind w:left="1276" w:hanging="425"/>
        <w:jc w:val="both"/>
        <w:rPr>
          <w:rFonts w:ascii="Book Antiqua" w:hAnsi="Book Antiqua" w:cs="Arial"/>
          <w:sz w:val="22"/>
          <w:szCs w:val="22"/>
        </w:rPr>
      </w:pPr>
      <w:r w:rsidRPr="00570B6C">
        <w:rPr>
          <w:rFonts w:ascii="Book Antiqua" w:hAnsi="Book Antiqua"/>
          <w:sz w:val="22"/>
          <w:szCs w:val="22"/>
        </w:rPr>
        <w:lastRenderedPageBreak/>
        <w:t>innych dokumentów</w:t>
      </w:r>
      <w:r w:rsidR="0065030B" w:rsidRPr="00570B6C">
        <w:rPr>
          <w:rFonts w:ascii="Book Antiqua" w:hAnsi="Book Antiqua"/>
          <w:sz w:val="22"/>
          <w:szCs w:val="22"/>
        </w:rPr>
        <w:t xml:space="preserve"> </w:t>
      </w:r>
      <w:r w:rsidRPr="00570B6C">
        <w:rPr>
          <w:rFonts w:ascii="Book Antiqua" w:hAnsi="Book Antiqua"/>
          <w:sz w:val="22"/>
          <w:szCs w:val="22"/>
        </w:rPr>
        <w:t xml:space="preserve">– odpowiednio </w:t>
      </w:r>
      <w:r w:rsidR="00E248EA" w:rsidRPr="00570B6C">
        <w:rPr>
          <w:rFonts w:ascii="Book Antiqua" w:hAnsi="Book Antiqua"/>
          <w:sz w:val="22"/>
          <w:szCs w:val="22"/>
        </w:rPr>
        <w:t>W</w:t>
      </w:r>
      <w:r w:rsidRPr="00570B6C">
        <w:rPr>
          <w:rFonts w:ascii="Book Antiqua" w:hAnsi="Book Antiqua"/>
          <w:sz w:val="22"/>
          <w:szCs w:val="22"/>
        </w:rPr>
        <w:t xml:space="preserve">ykonawca lub </w:t>
      </w:r>
      <w:r w:rsidR="00E248EA" w:rsidRPr="00570B6C">
        <w:rPr>
          <w:rFonts w:ascii="Book Antiqua" w:hAnsi="Book Antiqua"/>
          <w:sz w:val="22"/>
          <w:szCs w:val="22"/>
        </w:rPr>
        <w:t>W</w:t>
      </w:r>
      <w:r w:rsidRPr="00570B6C">
        <w:rPr>
          <w:rFonts w:ascii="Book Antiqua" w:hAnsi="Book Antiqua"/>
          <w:sz w:val="22"/>
          <w:szCs w:val="22"/>
        </w:rPr>
        <w:t>yko</w:t>
      </w:r>
      <w:r w:rsidR="00D31743" w:rsidRPr="00570B6C">
        <w:rPr>
          <w:rFonts w:ascii="Book Antiqua" w:hAnsi="Book Antiqua"/>
          <w:sz w:val="22"/>
          <w:szCs w:val="22"/>
        </w:rPr>
        <w:t>nawca wspólnie ubiegający się o </w:t>
      </w:r>
      <w:r w:rsidRPr="00570B6C">
        <w:rPr>
          <w:rFonts w:ascii="Book Antiqua" w:hAnsi="Book Antiqua"/>
          <w:sz w:val="22"/>
          <w:szCs w:val="22"/>
        </w:rPr>
        <w:t>udzielenie zamówienia, w</w:t>
      </w:r>
      <w:r w:rsidR="00D43A30" w:rsidRPr="00570B6C">
        <w:rPr>
          <w:rFonts w:ascii="Book Antiqua" w:hAnsi="Book Antiqua"/>
          <w:sz w:val="22"/>
          <w:szCs w:val="22"/>
        </w:rPr>
        <w:t> </w:t>
      </w:r>
      <w:r w:rsidRPr="00570B6C">
        <w:rPr>
          <w:rFonts w:ascii="Book Antiqua" w:hAnsi="Book Antiqua"/>
          <w:sz w:val="22"/>
          <w:szCs w:val="22"/>
        </w:rPr>
        <w:t>zakresie dokumentów, które każdego z nich dotyczą.</w:t>
      </w:r>
    </w:p>
    <w:p w14:paraId="459FD6B2" w14:textId="23491CF0" w:rsidR="00AF56FC" w:rsidRPr="00570B6C" w:rsidRDefault="00D43A30" w:rsidP="00570B6C">
      <w:pPr>
        <w:pStyle w:val="Akapitzlist"/>
        <w:numPr>
          <w:ilvl w:val="1"/>
          <w:numId w:val="49"/>
        </w:numPr>
        <w:spacing w:line="360" w:lineRule="auto"/>
        <w:ind w:left="851" w:hanging="567"/>
        <w:jc w:val="both"/>
        <w:rPr>
          <w:rFonts w:ascii="Book Antiqua" w:hAnsi="Book Antiqua" w:cs="Arial"/>
          <w:sz w:val="22"/>
          <w:szCs w:val="22"/>
        </w:rPr>
      </w:pPr>
      <w:r w:rsidRPr="00570B6C">
        <w:rPr>
          <w:rFonts w:ascii="Book Antiqua" w:hAnsi="Book Antiqua"/>
          <w:sz w:val="22"/>
          <w:szCs w:val="22"/>
        </w:rPr>
        <w:t>Poświadczenia zgodności cyfrowego odwzorowania z dokumentem w postaci papierowej, o którym mowa w ust. 1</w:t>
      </w:r>
      <w:r w:rsidR="002201C0" w:rsidRPr="00570B6C">
        <w:rPr>
          <w:rFonts w:ascii="Book Antiqua" w:hAnsi="Book Antiqua"/>
          <w:sz w:val="22"/>
          <w:szCs w:val="22"/>
        </w:rPr>
        <w:t>1</w:t>
      </w:r>
      <w:r w:rsidR="00DB27BD" w:rsidRPr="00570B6C">
        <w:rPr>
          <w:rFonts w:ascii="Book Antiqua" w:hAnsi="Book Antiqua"/>
          <w:sz w:val="22"/>
          <w:szCs w:val="22"/>
        </w:rPr>
        <w:t>.</w:t>
      </w:r>
      <w:r w:rsidR="00287E21" w:rsidRPr="00570B6C">
        <w:rPr>
          <w:rFonts w:ascii="Book Antiqua" w:hAnsi="Book Antiqua"/>
          <w:sz w:val="22"/>
          <w:szCs w:val="22"/>
        </w:rPr>
        <w:t>1</w:t>
      </w:r>
      <w:r w:rsidR="00DB27BD" w:rsidRPr="00570B6C">
        <w:rPr>
          <w:rFonts w:ascii="Book Antiqua" w:hAnsi="Book Antiqua"/>
          <w:sz w:val="22"/>
          <w:szCs w:val="22"/>
        </w:rPr>
        <w:t>.</w:t>
      </w:r>
      <w:r w:rsidRPr="00570B6C">
        <w:rPr>
          <w:rFonts w:ascii="Book Antiqua" w:hAnsi="Book Antiqua"/>
          <w:sz w:val="22"/>
          <w:szCs w:val="22"/>
        </w:rPr>
        <w:t xml:space="preserve"> niniejszego rozdziału SWZ, może dokonać również notariusz.</w:t>
      </w:r>
    </w:p>
    <w:p w14:paraId="62B81399" w14:textId="0F6C6BA3" w:rsidR="00EA10C8" w:rsidRPr="00D774DB" w:rsidRDefault="00EA10C8" w:rsidP="00570B6C">
      <w:pPr>
        <w:pStyle w:val="Akapitzlist"/>
        <w:numPr>
          <w:ilvl w:val="1"/>
          <w:numId w:val="49"/>
        </w:numPr>
        <w:spacing w:line="360" w:lineRule="auto"/>
        <w:ind w:left="851" w:hanging="567"/>
        <w:jc w:val="both"/>
        <w:rPr>
          <w:rFonts w:ascii="Book Antiqua" w:hAnsi="Book Antiqua" w:cs="Arial"/>
          <w:sz w:val="22"/>
          <w:szCs w:val="22"/>
        </w:rPr>
      </w:pPr>
      <w:r w:rsidRPr="00570B6C">
        <w:rPr>
          <w:rFonts w:ascii="Book Antiqua" w:hAnsi="Book Antiqua"/>
          <w:sz w:val="22"/>
          <w:szCs w:val="22"/>
        </w:rPr>
        <w:t>Przez cyfrowe odwzorowanie, o którym mowa wyż</w:t>
      </w:r>
      <w:r w:rsidR="0086619C" w:rsidRPr="00570B6C">
        <w:rPr>
          <w:rFonts w:ascii="Book Antiqua" w:hAnsi="Book Antiqua"/>
          <w:sz w:val="22"/>
          <w:szCs w:val="22"/>
        </w:rPr>
        <w:t>e</w:t>
      </w:r>
      <w:r w:rsidRPr="00570B6C">
        <w:rPr>
          <w:rFonts w:ascii="Book Antiqua" w:hAnsi="Book Antiqua"/>
          <w:sz w:val="22"/>
          <w:szCs w:val="22"/>
        </w:rPr>
        <w:t>j, należy rozumieć dokument elektroniczny będący kopią elektroniczną treści zapisanej w postaci papierowej, umożliwiający zapoznanie się z tą treścią i jej zrozumienie, bez konieczności bezpośredniego dostępu do oryginału.</w:t>
      </w:r>
    </w:p>
    <w:p w14:paraId="790227A6" w14:textId="77AC65E2" w:rsidR="00EA10C8" w:rsidRPr="00570B6C" w:rsidRDefault="00361C45" w:rsidP="00570B6C">
      <w:pPr>
        <w:pStyle w:val="Akapitzlist"/>
        <w:numPr>
          <w:ilvl w:val="0"/>
          <w:numId w:val="49"/>
        </w:numPr>
        <w:spacing w:line="360" w:lineRule="auto"/>
        <w:ind w:left="426" w:hanging="426"/>
        <w:jc w:val="both"/>
        <w:rPr>
          <w:rFonts w:ascii="Book Antiqua" w:hAnsi="Book Antiqua" w:cs="Arial"/>
          <w:sz w:val="22"/>
          <w:szCs w:val="22"/>
        </w:rPr>
      </w:pPr>
      <w:r w:rsidRPr="00570B6C">
        <w:rPr>
          <w:rFonts w:ascii="Book Antiqua" w:hAnsi="Book Antiqua"/>
          <w:sz w:val="22"/>
          <w:szCs w:val="22"/>
        </w:rPr>
        <w:t>Podmiotowe środki dowodowe, w tym oświadczenie, o którym mowa w art. 117 ust. 4 ustawy, oraz zobowiązanie podmiotu udostępniającego zasoby, przedmiotowe środki dowodowe, niewystawione przez upoważnione podmioty, oraz pełnomocnictwo przekazuje się w postaci elektronicznej i</w:t>
      </w:r>
      <w:r w:rsidR="00D31743" w:rsidRPr="00570B6C">
        <w:rPr>
          <w:rFonts w:ascii="Book Antiqua" w:hAnsi="Book Antiqua"/>
          <w:sz w:val="22"/>
          <w:szCs w:val="22"/>
        </w:rPr>
        <w:t> </w:t>
      </w:r>
      <w:r w:rsidRPr="00570B6C">
        <w:rPr>
          <w:rFonts w:ascii="Book Antiqua" w:hAnsi="Book Antiqua"/>
          <w:sz w:val="22"/>
          <w:szCs w:val="22"/>
        </w:rPr>
        <w:t>opatruje się kwalifikowanym podpisem elektr</w:t>
      </w:r>
      <w:r w:rsidR="00EF7627" w:rsidRPr="00570B6C">
        <w:rPr>
          <w:rFonts w:ascii="Book Antiqua" w:hAnsi="Book Antiqua"/>
          <w:sz w:val="22"/>
          <w:szCs w:val="22"/>
        </w:rPr>
        <w:t>onicznym, podpisem zaufanym lub </w:t>
      </w:r>
      <w:r w:rsidRPr="00570B6C">
        <w:rPr>
          <w:rFonts w:ascii="Book Antiqua" w:hAnsi="Book Antiqua"/>
          <w:sz w:val="22"/>
          <w:szCs w:val="22"/>
        </w:rPr>
        <w:t>podpisem osobistym.</w:t>
      </w:r>
    </w:p>
    <w:p w14:paraId="27C62C2C" w14:textId="7C706CD5" w:rsidR="00361C45" w:rsidRPr="00570B6C" w:rsidRDefault="00361C45" w:rsidP="00570B6C">
      <w:pPr>
        <w:pStyle w:val="Akapitzlist"/>
        <w:numPr>
          <w:ilvl w:val="1"/>
          <w:numId w:val="49"/>
        </w:numPr>
        <w:spacing w:line="360" w:lineRule="auto"/>
        <w:ind w:left="851" w:hanging="567"/>
        <w:jc w:val="both"/>
        <w:rPr>
          <w:rFonts w:ascii="Book Antiqua" w:hAnsi="Book Antiqua" w:cs="Arial"/>
          <w:sz w:val="22"/>
          <w:szCs w:val="22"/>
        </w:rPr>
      </w:pPr>
      <w:r w:rsidRPr="00570B6C">
        <w:rPr>
          <w:rFonts w:ascii="Book Antiqua" w:hAnsi="Book Antiqua"/>
          <w:sz w:val="22"/>
          <w:szCs w:val="22"/>
        </w:rPr>
        <w:t>W przypadku gdy podmiotowe środki dowodowe, w tym oświadczenie, o którym mowa w art. 117 ust. 4 ustawy</w:t>
      </w:r>
      <w:r w:rsidR="00A47128" w:rsidRPr="00570B6C">
        <w:rPr>
          <w:rFonts w:ascii="Book Antiqua" w:hAnsi="Book Antiqua"/>
          <w:sz w:val="22"/>
          <w:szCs w:val="22"/>
        </w:rPr>
        <w:t xml:space="preserve"> (jeśli dotyczy)</w:t>
      </w:r>
      <w:r w:rsidRPr="00570B6C">
        <w:rPr>
          <w:rFonts w:ascii="Book Antiqua" w:hAnsi="Book Antiqua"/>
          <w:sz w:val="22"/>
          <w:szCs w:val="22"/>
        </w:rPr>
        <w:t>,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w:t>
      </w:r>
      <w:r w:rsidR="00DA229F" w:rsidRPr="00570B6C">
        <w:rPr>
          <w:rFonts w:ascii="Book Antiqua" w:hAnsi="Book Antiqua"/>
          <w:sz w:val="22"/>
          <w:szCs w:val="22"/>
        </w:rPr>
        <w:t>odność cyfrowego odwzorowania z </w:t>
      </w:r>
      <w:r w:rsidRPr="00570B6C">
        <w:rPr>
          <w:rFonts w:ascii="Book Antiqua" w:hAnsi="Book Antiqua"/>
          <w:sz w:val="22"/>
          <w:szCs w:val="22"/>
        </w:rPr>
        <w:t>dokumentem w</w:t>
      </w:r>
      <w:r w:rsidR="006A6DCA" w:rsidRPr="00570B6C">
        <w:rPr>
          <w:rFonts w:ascii="Book Antiqua" w:hAnsi="Book Antiqua"/>
          <w:sz w:val="22"/>
          <w:szCs w:val="22"/>
        </w:rPr>
        <w:t> </w:t>
      </w:r>
      <w:r w:rsidRPr="00570B6C">
        <w:rPr>
          <w:rFonts w:ascii="Book Antiqua" w:hAnsi="Book Antiqua"/>
          <w:sz w:val="22"/>
          <w:szCs w:val="22"/>
        </w:rPr>
        <w:t>postaci papierowej.</w:t>
      </w:r>
    </w:p>
    <w:p w14:paraId="6A0BC3D6" w14:textId="2180A693" w:rsidR="00361C45" w:rsidRPr="00570B6C" w:rsidRDefault="00361C45" w:rsidP="00570B6C">
      <w:pPr>
        <w:pStyle w:val="Akapitzlist"/>
        <w:numPr>
          <w:ilvl w:val="1"/>
          <w:numId w:val="49"/>
        </w:numPr>
        <w:spacing w:line="360" w:lineRule="auto"/>
        <w:ind w:left="851" w:hanging="567"/>
        <w:jc w:val="both"/>
        <w:rPr>
          <w:rFonts w:ascii="Book Antiqua" w:hAnsi="Book Antiqua" w:cs="Arial"/>
          <w:sz w:val="22"/>
          <w:szCs w:val="22"/>
        </w:rPr>
      </w:pPr>
      <w:r w:rsidRPr="00570B6C">
        <w:rPr>
          <w:rFonts w:ascii="Book Antiqua" w:hAnsi="Book Antiqua"/>
          <w:sz w:val="22"/>
          <w:szCs w:val="22"/>
        </w:rPr>
        <w:t>Poświadczenia zgodności cyfrowego odwzorowania z dokumentem w postaci papierowej, o</w:t>
      </w:r>
      <w:r w:rsidR="00284417" w:rsidRPr="00570B6C">
        <w:rPr>
          <w:rFonts w:ascii="Book Antiqua" w:hAnsi="Book Antiqua"/>
          <w:sz w:val="22"/>
          <w:szCs w:val="22"/>
        </w:rPr>
        <w:t> </w:t>
      </w:r>
      <w:r w:rsidRPr="00570B6C">
        <w:rPr>
          <w:rFonts w:ascii="Book Antiqua" w:hAnsi="Book Antiqua"/>
          <w:sz w:val="22"/>
          <w:szCs w:val="22"/>
        </w:rPr>
        <w:t xml:space="preserve">którym mowa w ust. </w:t>
      </w:r>
      <w:r w:rsidR="00B857CE" w:rsidRPr="00570B6C">
        <w:rPr>
          <w:rFonts w:ascii="Book Antiqua" w:hAnsi="Book Antiqua"/>
          <w:sz w:val="22"/>
          <w:szCs w:val="22"/>
        </w:rPr>
        <w:t>1</w:t>
      </w:r>
      <w:r w:rsidR="002201C0" w:rsidRPr="00570B6C">
        <w:rPr>
          <w:rFonts w:ascii="Book Antiqua" w:hAnsi="Book Antiqua"/>
          <w:sz w:val="22"/>
          <w:szCs w:val="22"/>
        </w:rPr>
        <w:t>2</w:t>
      </w:r>
      <w:r w:rsidR="00A86AC3" w:rsidRPr="00570B6C">
        <w:rPr>
          <w:rFonts w:ascii="Book Antiqua" w:hAnsi="Book Antiqua"/>
          <w:sz w:val="22"/>
          <w:szCs w:val="22"/>
        </w:rPr>
        <w:t>.1.</w:t>
      </w:r>
      <w:r w:rsidR="00B857CE" w:rsidRPr="00570B6C">
        <w:rPr>
          <w:rFonts w:ascii="Book Antiqua" w:hAnsi="Book Antiqua"/>
          <w:sz w:val="22"/>
          <w:szCs w:val="22"/>
        </w:rPr>
        <w:t xml:space="preserve"> niniejszego rozdziału SWZ</w:t>
      </w:r>
      <w:r w:rsidRPr="00570B6C">
        <w:rPr>
          <w:rFonts w:ascii="Book Antiqua" w:hAnsi="Book Antiqua"/>
          <w:sz w:val="22"/>
          <w:szCs w:val="22"/>
        </w:rPr>
        <w:t>, dokonuje w przypadku:</w:t>
      </w:r>
    </w:p>
    <w:p w14:paraId="3A4E186D" w14:textId="399DDC90" w:rsidR="00B857CE" w:rsidRPr="00570B6C" w:rsidRDefault="00B857CE" w:rsidP="00570B6C">
      <w:pPr>
        <w:autoSpaceDE w:val="0"/>
        <w:autoSpaceDN w:val="0"/>
        <w:adjustRightInd w:val="0"/>
        <w:spacing w:line="360" w:lineRule="auto"/>
        <w:ind w:left="1276" w:hanging="425"/>
        <w:jc w:val="both"/>
        <w:rPr>
          <w:rFonts w:ascii="Book Antiqua" w:hAnsi="Book Antiqua"/>
          <w:sz w:val="22"/>
          <w:szCs w:val="22"/>
        </w:rPr>
      </w:pPr>
      <w:r w:rsidRPr="00570B6C">
        <w:rPr>
          <w:rFonts w:ascii="Book Antiqua" w:hAnsi="Book Antiqua"/>
          <w:sz w:val="22"/>
          <w:szCs w:val="22"/>
        </w:rPr>
        <w:t>1)</w:t>
      </w:r>
      <w:r w:rsidRPr="00570B6C">
        <w:rPr>
          <w:rFonts w:ascii="Book Antiqua" w:hAnsi="Book Antiqua"/>
          <w:sz w:val="22"/>
          <w:szCs w:val="22"/>
        </w:rPr>
        <w:tab/>
        <w:t xml:space="preserve">podmiotowych środków dowodowych – odpowiednio </w:t>
      </w:r>
      <w:r w:rsidR="00A86AC3" w:rsidRPr="00570B6C">
        <w:rPr>
          <w:rFonts w:ascii="Book Antiqua" w:hAnsi="Book Antiqua"/>
          <w:sz w:val="22"/>
          <w:szCs w:val="22"/>
        </w:rPr>
        <w:t>W</w:t>
      </w:r>
      <w:r w:rsidRPr="00570B6C">
        <w:rPr>
          <w:rFonts w:ascii="Book Antiqua" w:hAnsi="Book Antiqua"/>
          <w:sz w:val="22"/>
          <w:szCs w:val="22"/>
        </w:rPr>
        <w:t xml:space="preserve">ykonawca, </w:t>
      </w:r>
      <w:r w:rsidR="00A86AC3" w:rsidRPr="00570B6C">
        <w:rPr>
          <w:rFonts w:ascii="Book Antiqua" w:hAnsi="Book Antiqua"/>
          <w:sz w:val="22"/>
          <w:szCs w:val="22"/>
        </w:rPr>
        <w:t>W</w:t>
      </w:r>
      <w:r w:rsidRPr="00570B6C">
        <w:rPr>
          <w:rFonts w:ascii="Book Antiqua" w:hAnsi="Book Antiqua"/>
          <w:sz w:val="22"/>
          <w:szCs w:val="22"/>
        </w:rPr>
        <w:t xml:space="preserve">ykonawca wspólnie ubiegający się o udzielenie zamówienia, podmiot udostępniający zasoby lub podwykonawca, w zakresie podmiotowych środków dowodowych, które każdego z nich dotyczą; </w:t>
      </w:r>
    </w:p>
    <w:p w14:paraId="610BDFF1" w14:textId="227E4B17" w:rsidR="00B857CE" w:rsidRPr="00570B6C" w:rsidRDefault="00B857CE" w:rsidP="00570B6C">
      <w:pPr>
        <w:autoSpaceDE w:val="0"/>
        <w:autoSpaceDN w:val="0"/>
        <w:adjustRightInd w:val="0"/>
        <w:spacing w:line="360" w:lineRule="auto"/>
        <w:ind w:left="1276" w:hanging="425"/>
        <w:jc w:val="both"/>
        <w:rPr>
          <w:rFonts w:ascii="Book Antiqua" w:hAnsi="Book Antiqua"/>
          <w:sz w:val="22"/>
          <w:szCs w:val="22"/>
        </w:rPr>
      </w:pPr>
      <w:r w:rsidRPr="00570B6C">
        <w:rPr>
          <w:rFonts w:ascii="Book Antiqua" w:hAnsi="Book Antiqua"/>
          <w:sz w:val="22"/>
          <w:szCs w:val="22"/>
        </w:rPr>
        <w:t>2)</w:t>
      </w:r>
      <w:r w:rsidRPr="00570B6C">
        <w:rPr>
          <w:rFonts w:ascii="Book Antiqua" w:hAnsi="Book Antiqua"/>
          <w:sz w:val="22"/>
          <w:szCs w:val="22"/>
        </w:rPr>
        <w:tab/>
        <w:t>przedmiotowego środka dowodowego, oświadczenia, o którym mowa w art. 117 ust. 4 ustawy</w:t>
      </w:r>
      <w:r w:rsidR="00A47128" w:rsidRPr="00570B6C">
        <w:rPr>
          <w:rFonts w:ascii="Book Antiqua" w:hAnsi="Book Antiqua"/>
          <w:sz w:val="22"/>
          <w:szCs w:val="22"/>
        </w:rPr>
        <w:t xml:space="preserve"> (jeśli dotyczy)</w:t>
      </w:r>
      <w:r w:rsidRPr="00570B6C">
        <w:rPr>
          <w:rFonts w:ascii="Book Antiqua" w:hAnsi="Book Antiqua"/>
          <w:sz w:val="22"/>
          <w:szCs w:val="22"/>
        </w:rPr>
        <w:t xml:space="preserve">, lub zobowiązania podmiotu udostępniającego zasoby </w:t>
      </w:r>
      <w:r w:rsidRPr="00570B6C">
        <w:rPr>
          <w:rFonts w:ascii="Book Antiqua" w:hAnsi="Book Antiqua"/>
          <w:sz w:val="22"/>
          <w:szCs w:val="22"/>
        </w:rPr>
        <w:lastRenderedPageBreak/>
        <w:t xml:space="preserve">– odpowiednio </w:t>
      </w:r>
      <w:r w:rsidR="00A86AC3" w:rsidRPr="00570B6C">
        <w:rPr>
          <w:rFonts w:ascii="Book Antiqua" w:hAnsi="Book Antiqua"/>
          <w:sz w:val="22"/>
          <w:szCs w:val="22"/>
        </w:rPr>
        <w:t>W</w:t>
      </w:r>
      <w:r w:rsidRPr="00570B6C">
        <w:rPr>
          <w:rFonts w:ascii="Book Antiqua" w:hAnsi="Book Antiqua"/>
          <w:sz w:val="22"/>
          <w:szCs w:val="22"/>
        </w:rPr>
        <w:t xml:space="preserve">ykonawca lub </w:t>
      </w:r>
      <w:r w:rsidR="00A86AC3" w:rsidRPr="00570B6C">
        <w:rPr>
          <w:rFonts w:ascii="Book Antiqua" w:hAnsi="Book Antiqua"/>
          <w:sz w:val="22"/>
          <w:szCs w:val="22"/>
        </w:rPr>
        <w:t>W</w:t>
      </w:r>
      <w:r w:rsidRPr="00570B6C">
        <w:rPr>
          <w:rFonts w:ascii="Book Antiqua" w:hAnsi="Book Antiqua"/>
          <w:sz w:val="22"/>
          <w:szCs w:val="22"/>
        </w:rPr>
        <w:t xml:space="preserve">ykonawca wspólnie ubiegający się o udzielenie zamówienia; </w:t>
      </w:r>
    </w:p>
    <w:p w14:paraId="7FC9F9A6" w14:textId="26C9A203" w:rsidR="00B857CE" w:rsidRPr="00570B6C" w:rsidRDefault="00B857CE" w:rsidP="00570B6C">
      <w:pPr>
        <w:spacing w:line="360" w:lineRule="auto"/>
        <w:ind w:left="1276" w:hanging="425"/>
        <w:jc w:val="both"/>
        <w:rPr>
          <w:rFonts w:ascii="Book Antiqua" w:hAnsi="Book Antiqua" w:cs="Arial"/>
          <w:sz w:val="22"/>
          <w:szCs w:val="22"/>
        </w:rPr>
      </w:pPr>
      <w:r w:rsidRPr="00570B6C">
        <w:rPr>
          <w:rFonts w:ascii="Book Antiqua" w:hAnsi="Book Antiqua"/>
          <w:sz w:val="22"/>
          <w:szCs w:val="22"/>
        </w:rPr>
        <w:t>3)</w:t>
      </w:r>
      <w:r w:rsidRPr="00570B6C">
        <w:rPr>
          <w:rFonts w:ascii="Book Antiqua" w:hAnsi="Book Antiqua"/>
          <w:sz w:val="22"/>
          <w:szCs w:val="22"/>
        </w:rPr>
        <w:tab/>
        <w:t>pełnomocnictwa – mocodawca.</w:t>
      </w:r>
    </w:p>
    <w:p w14:paraId="7AE662C1" w14:textId="19F8E703" w:rsidR="00A5301C" w:rsidRPr="00570B6C" w:rsidRDefault="00A5301C" w:rsidP="00570B6C">
      <w:pPr>
        <w:pStyle w:val="Akapitzlist"/>
        <w:numPr>
          <w:ilvl w:val="1"/>
          <w:numId w:val="49"/>
        </w:numPr>
        <w:tabs>
          <w:tab w:val="left" w:pos="851"/>
        </w:tabs>
        <w:spacing w:line="360" w:lineRule="auto"/>
        <w:jc w:val="both"/>
        <w:rPr>
          <w:rFonts w:ascii="Book Antiqua" w:hAnsi="Book Antiqua" w:cs="Arial"/>
          <w:sz w:val="22"/>
          <w:szCs w:val="22"/>
        </w:rPr>
      </w:pPr>
      <w:r w:rsidRPr="00570B6C">
        <w:rPr>
          <w:rFonts w:ascii="Book Antiqua" w:hAnsi="Book Antiqua"/>
          <w:sz w:val="22"/>
          <w:szCs w:val="22"/>
        </w:rPr>
        <w:t>Poświadczenia zgodności cyfrowego odwzorowania z dokumentem w postaci papierowej, o którym mowa w ust. 1</w:t>
      </w:r>
      <w:r w:rsidR="002201C0" w:rsidRPr="00570B6C">
        <w:rPr>
          <w:rFonts w:ascii="Book Antiqua" w:hAnsi="Book Antiqua"/>
          <w:sz w:val="22"/>
          <w:szCs w:val="22"/>
        </w:rPr>
        <w:t>2</w:t>
      </w:r>
      <w:r w:rsidR="00A86AC3" w:rsidRPr="00570B6C">
        <w:rPr>
          <w:rFonts w:ascii="Book Antiqua" w:hAnsi="Book Antiqua"/>
          <w:sz w:val="22"/>
          <w:szCs w:val="22"/>
        </w:rPr>
        <w:t>.1.</w:t>
      </w:r>
      <w:r w:rsidRPr="00570B6C">
        <w:rPr>
          <w:rFonts w:ascii="Book Antiqua" w:hAnsi="Book Antiqua"/>
          <w:sz w:val="22"/>
          <w:szCs w:val="22"/>
        </w:rPr>
        <w:t xml:space="preserve"> niniejszego rozdziału SWZ, może dokonać również notariusz.</w:t>
      </w:r>
    </w:p>
    <w:p w14:paraId="1EC42B1F" w14:textId="7B58D905" w:rsidR="00A5301C" w:rsidRPr="00570B6C" w:rsidRDefault="00A5301C" w:rsidP="00570B6C">
      <w:pPr>
        <w:pStyle w:val="Akapitzlist"/>
        <w:numPr>
          <w:ilvl w:val="0"/>
          <w:numId w:val="49"/>
        </w:numPr>
        <w:spacing w:line="360" w:lineRule="auto"/>
        <w:ind w:left="426" w:hanging="426"/>
        <w:jc w:val="both"/>
        <w:rPr>
          <w:rFonts w:ascii="Book Antiqua" w:hAnsi="Book Antiqua" w:cs="Arial"/>
          <w:sz w:val="22"/>
          <w:szCs w:val="22"/>
        </w:rPr>
      </w:pPr>
      <w:r w:rsidRPr="00570B6C">
        <w:rPr>
          <w:rFonts w:ascii="Book Antiqua" w:hAnsi="Book Antiqua"/>
          <w:sz w:val="22"/>
          <w:szCs w:val="22"/>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1AC8A73A" w14:textId="2E5D98B3" w:rsidR="00A5301C" w:rsidRPr="00570B6C" w:rsidRDefault="002132E9" w:rsidP="00570B6C">
      <w:pPr>
        <w:pStyle w:val="Akapitzlist"/>
        <w:numPr>
          <w:ilvl w:val="0"/>
          <w:numId w:val="49"/>
        </w:numPr>
        <w:spacing w:line="360" w:lineRule="auto"/>
        <w:ind w:left="426" w:hanging="426"/>
        <w:jc w:val="both"/>
        <w:rPr>
          <w:rFonts w:ascii="Book Antiqua" w:hAnsi="Book Antiqua" w:cs="Arial"/>
          <w:sz w:val="22"/>
          <w:szCs w:val="22"/>
        </w:rPr>
      </w:pPr>
      <w:r w:rsidRPr="00570B6C">
        <w:rPr>
          <w:rFonts w:ascii="Book Antiqua" w:hAnsi="Book Antiqua"/>
          <w:sz w:val="22"/>
          <w:szCs w:val="22"/>
        </w:rPr>
        <w:t>Dokumenty elektroniczne w postępowaniu spełniają łącznie następujące wymagania:</w:t>
      </w:r>
    </w:p>
    <w:p w14:paraId="454B7D13" w14:textId="4DBD877A" w:rsidR="002132E9" w:rsidRPr="00570B6C" w:rsidRDefault="002132E9" w:rsidP="00570B6C">
      <w:pPr>
        <w:pStyle w:val="Akapitzlist"/>
        <w:numPr>
          <w:ilvl w:val="0"/>
          <w:numId w:val="57"/>
        </w:numPr>
        <w:autoSpaceDE w:val="0"/>
        <w:autoSpaceDN w:val="0"/>
        <w:adjustRightInd w:val="0"/>
        <w:spacing w:line="360" w:lineRule="auto"/>
        <w:ind w:hanging="436"/>
        <w:jc w:val="both"/>
        <w:rPr>
          <w:rFonts w:ascii="Book Antiqua" w:hAnsi="Book Antiqua"/>
          <w:sz w:val="22"/>
          <w:szCs w:val="22"/>
        </w:rPr>
      </w:pPr>
      <w:r w:rsidRPr="00570B6C">
        <w:rPr>
          <w:rFonts w:ascii="Book Antiqua" w:hAnsi="Book Antiqua"/>
          <w:sz w:val="22"/>
          <w:szCs w:val="22"/>
        </w:rPr>
        <w:t>są utrwalone w sposób umożliwiający ich wielokr</w:t>
      </w:r>
      <w:r w:rsidR="00451398" w:rsidRPr="00570B6C">
        <w:rPr>
          <w:rFonts w:ascii="Book Antiqua" w:hAnsi="Book Antiqua"/>
          <w:sz w:val="22"/>
          <w:szCs w:val="22"/>
        </w:rPr>
        <w:t>otne odczytanie, zapisanie i </w:t>
      </w:r>
      <w:r w:rsidRPr="00570B6C">
        <w:rPr>
          <w:rFonts w:ascii="Book Antiqua" w:hAnsi="Book Antiqua"/>
          <w:sz w:val="22"/>
          <w:szCs w:val="22"/>
        </w:rPr>
        <w:t xml:space="preserve">powielenie, a także przekazanie przy użyciu środków komunikacji elektronicznej lub na informatycznym nośniku danych; </w:t>
      </w:r>
    </w:p>
    <w:p w14:paraId="7C0A0EDA" w14:textId="6A503D84" w:rsidR="002132E9" w:rsidRPr="00570B6C" w:rsidRDefault="002132E9" w:rsidP="00570B6C">
      <w:pPr>
        <w:pStyle w:val="Akapitzlist"/>
        <w:numPr>
          <w:ilvl w:val="0"/>
          <w:numId w:val="57"/>
        </w:numPr>
        <w:autoSpaceDE w:val="0"/>
        <w:autoSpaceDN w:val="0"/>
        <w:adjustRightInd w:val="0"/>
        <w:spacing w:line="360" w:lineRule="auto"/>
        <w:ind w:hanging="436"/>
        <w:jc w:val="both"/>
        <w:rPr>
          <w:rFonts w:ascii="Book Antiqua" w:hAnsi="Book Antiqua"/>
          <w:sz w:val="22"/>
          <w:szCs w:val="22"/>
        </w:rPr>
      </w:pPr>
      <w:r w:rsidRPr="00570B6C">
        <w:rPr>
          <w:rFonts w:ascii="Book Antiqua" w:hAnsi="Book Antiqua"/>
          <w:sz w:val="22"/>
          <w:szCs w:val="22"/>
        </w:rPr>
        <w:t xml:space="preserve">umożliwiają prezentację treści w postaci elektronicznej, w szczególności przez wyświetlenie tej treści na monitorze ekranowym; </w:t>
      </w:r>
    </w:p>
    <w:p w14:paraId="28E8AFF1" w14:textId="72BC89BA" w:rsidR="002132E9" w:rsidRPr="00570B6C" w:rsidRDefault="002132E9" w:rsidP="00570B6C">
      <w:pPr>
        <w:pStyle w:val="Akapitzlist"/>
        <w:numPr>
          <w:ilvl w:val="0"/>
          <w:numId w:val="57"/>
        </w:numPr>
        <w:autoSpaceDE w:val="0"/>
        <w:autoSpaceDN w:val="0"/>
        <w:adjustRightInd w:val="0"/>
        <w:spacing w:line="360" w:lineRule="auto"/>
        <w:ind w:hanging="436"/>
        <w:jc w:val="both"/>
        <w:rPr>
          <w:rFonts w:ascii="Book Antiqua" w:hAnsi="Book Antiqua"/>
          <w:sz w:val="22"/>
          <w:szCs w:val="22"/>
        </w:rPr>
      </w:pPr>
      <w:r w:rsidRPr="00570B6C">
        <w:rPr>
          <w:rFonts w:ascii="Book Antiqua" w:hAnsi="Book Antiqua"/>
          <w:sz w:val="22"/>
          <w:szCs w:val="22"/>
        </w:rPr>
        <w:t xml:space="preserve">umożliwiają prezentację treści w postaci papierowej, w szczególności za pomocą wydruku; </w:t>
      </w:r>
    </w:p>
    <w:p w14:paraId="6F2830AA" w14:textId="16179954" w:rsidR="002132E9" w:rsidRPr="00570B6C" w:rsidRDefault="002132E9" w:rsidP="00570B6C">
      <w:pPr>
        <w:pStyle w:val="Akapitzlist"/>
        <w:numPr>
          <w:ilvl w:val="0"/>
          <w:numId w:val="57"/>
        </w:numPr>
        <w:spacing w:line="360" w:lineRule="auto"/>
        <w:ind w:hanging="436"/>
        <w:jc w:val="both"/>
        <w:rPr>
          <w:rFonts w:ascii="Book Antiqua" w:hAnsi="Book Antiqua" w:cs="Arial"/>
          <w:sz w:val="22"/>
          <w:szCs w:val="22"/>
        </w:rPr>
      </w:pPr>
      <w:r w:rsidRPr="00570B6C">
        <w:rPr>
          <w:rFonts w:ascii="Book Antiqua" w:hAnsi="Book Antiqua"/>
          <w:sz w:val="22"/>
          <w:szCs w:val="22"/>
        </w:rPr>
        <w:t>zawierają dane w układzie niepozostawiającym wątpliwości co do treści i kontekstu zapisanych informacji.</w:t>
      </w:r>
    </w:p>
    <w:p w14:paraId="17113381" w14:textId="3C208396" w:rsidR="007B0FB2" w:rsidRPr="007B0FB2" w:rsidRDefault="007B0FB2" w:rsidP="007B0FB2">
      <w:pPr>
        <w:pStyle w:val="Akapitzlist"/>
        <w:numPr>
          <w:ilvl w:val="0"/>
          <w:numId w:val="49"/>
        </w:numPr>
        <w:spacing w:line="360" w:lineRule="auto"/>
        <w:ind w:left="426" w:hanging="426"/>
        <w:jc w:val="both"/>
        <w:rPr>
          <w:rFonts w:ascii="Book Antiqua" w:hAnsi="Book Antiqua" w:cs="Arial"/>
          <w:sz w:val="22"/>
          <w:szCs w:val="22"/>
        </w:rPr>
      </w:pPr>
      <w:r>
        <w:rPr>
          <w:rFonts w:ascii="Book Antiqua" w:hAnsi="Book Antiqua" w:cs="Arial"/>
          <w:sz w:val="22"/>
          <w:szCs w:val="22"/>
        </w:rPr>
        <w:t>D</w:t>
      </w:r>
      <w:r w:rsidRPr="007B0FB2">
        <w:rPr>
          <w:rFonts w:ascii="Book Antiqua" w:hAnsi="Book Antiqua" w:cs="Arial"/>
          <w:sz w:val="22"/>
          <w:szCs w:val="22"/>
        </w:rPr>
        <w:t>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grudnia 2020 r. w sprawie sposobu sporządzania i przekazywania informacji oraz wymagań technicznych dla dokumentów elektronicznych oraz środków komunikacji elektronicznej w postępowaniu o udzielenie zamówienia publicznego lub konkursie.</w:t>
      </w:r>
    </w:p>
    <w:p w14:paraId="6B8EB3E2" w14:textId="77777777" w:rsidR="007B0FB2" w:rsidRPr="007B0FB2" w:rsidRDefault="007B0FB2" w:rsidP="007B0FB2">
      <w:pPr>
        <w:pStyle w:val="Akapitzlist"/>
        <w:spacing w:line="360" w:lineRule="auto"/>
        <w:ind w:left="426"/>
        <w:jc w:val="both"/>
        <w:rPr>
          <w:rFonts w:ascii="Book Antiqua" w:hAnsi="Book Antiqua" w:cs="Arial"/>
          <w:sz w:val="22"/>
          <w:szCs w:val="22"/>
        </w:rPr>
      </w:pPr>
    </w:p>
    <w:p w14:paraId="3FFDFBB1" w14:textId="4CE0EA70" w:rsidR="006E67D3" w:rsidRPr="00570B6C" w:rsidRDefault="002824D1" w:rsidP="00570B6C">
      <w:pPr>
        <w:pStyle w:val="Akapitzlist"/>
        <w:numPr>
          <w:ilvl w:val="0"/>
          <w:numId w:val="49"/>
        </w:numPr>
        <w:spacing w:line="360" w:lineRule="auto"/>
        <w:ind w:left="426" w:hanging="426"/>
        <w:jc w:val="both"/>
        <w:rPr>
          <w:rFonts w:ascii="Book Antiqua" w:hAnsi="Book Antiqua" w:cs="Arial"/>
          <w:sz w:val="22"/>
          <w:szCs w:val="22"/>
        </w:rPr>
      </w:pPr>
      <w:r w:rsidRPr="00570B6C">
        <w:rPr>
          <w:rFonts w:ascii="Book Antiqua" w:hAnsi="Book Antiqua"/>
          <w:sz w:val="22"/>
          <w:szCs w:val="22"/>
        </w:rPr>
        <w:lastRenderedPageBreak/>
        <w:t xml:space="preserve">Zgodnie z §12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 (Dz.U. z 2020r., poz. 2452): </w:t>
      </w:r>
    </w:p>
    <w:p w14:paraId="2F8D4928" w14:textId="43C0E70E" w:rsidR="002824D1" w:rsidRDefault="002824D1" w:rsidP="00570B6C">
      <w:pPr>
        <w:pStyle w:val="Akapitzlist"/>
        <w:spacing w:line="360" w:lineRule="auto"/>
        <w:ind w:left="426"/>
        <w:jc w:val="both"/>
        <w:rPr>
          <w:rFonts w:ascii="Book Antiqua" w:hAnsi="Book Antiqua"/>
          <w:sz w:val="22"/>
          <w:szCs w:val="22"/>
        </w:rPr>
      </w:pPr>
      <w:r w:rsidRPr="00570B6C">
        <w:rPr>
          <w:rFonts w:ascii="Book Antiqua" w:hAnsi="Book Antiqua"/>
          <w:sz w:val="22"/>
          <w:szCs w:val="22"/>
        </w:rPr>
        <w:t>„Środki komunikacji elektronicznej w postępowaniu lub konkursie służące do odbioru dokumentów elektronicznych zawierających oświadczenia, o których mowa w art. 125 ust. 1 ustawy, podmiotowe środki dowodowe, w tym oświadczenie, o którym mowa w art. 117 ust. 4 ustawy, oraz zobowiązanie podmiotu udostępniającego zasoby, przedmiotowe środki dowodowe, pełnomocnictwo, dokumenty o których mowa w art. 94 ust. 2 ustawy, oraz informacje, oświadczenia lub dokumenty, inne niż określone w §11 ust. 1, umożliwiają identyfikację podmiotów przekazujących te dokumenty elektroniczne oraz ustalenie dokł</w:t>
      </w:r>
      <w:r w:rsidR="00821D3B" w:rsidRPr="00570B6C">
        <w:rPr>
          <w:rFonts w:ascii="Book Antiqua" w:hAnsi="Book Antiqua"/>
          <w:sz w:val="22"/>
          <w:szCs w:val="22"/>
        </w:rPr>
        <w:t>adnego czasu i daty ich odbioru</w:t>
      </w:r>
      <w:r w:rsidRPr="00570B6C">
        <w:rPr>
          <w:rFonts w:ascii="Book Antiqua" w:hAnsi="Book Antiqua"/>
          <w:sz w:val="22"/>
          <w:szCs w:val="22"/>
        </w:rPr>
        <w:t>”.</w:t>
      </w:r>
    </w:p>
    <w:p w14:paraId="1A174FD3" w14:textId="443914DE" w:rsidR="00D774DB" w:rsidRPr="001258C5" w:rsidRDefault="00D774DB" w:rsidP="001258C5">
      <w:pPr>
        <w:pStyle w:val="Akapitzlist"/>
        <w:numPr>
          <w:ilvl w:val="0"/>
          <w:numId w:val="49"/>
        </w:numPr>
        <w:autoSpaceDE w:val="0"/>
        <w:autoSpaceDN w:val="0"/>
        <w:adjustRightInd w:val="0"/>
        <w:spacing w:line="360" w:lineRule="auto"/>
        <w:ind w:left="426" w:hanging="426"/>
        <w:jc w:val="both"/>
        <w:rPr>
          <w:rFonts w:ascii="Book Antiqua" w:hAnsi="Book Antiqua" w:cs="Arial"/>
          <w:iCs/>
          <w:sz w:val="22"/>
          <w:szCs w:val="22"/>
          <w:u w:val="single"/>
        </w:rPr>
      </w:pPr>
      <w:r w:rsidRPr="001258C5">
        <w:rPr>
          <w:rFonts w:ascii="Book Antiqua" w:hAnsi="Book Antiqua" w:cs="Arial"/>
          <w:iCs/>
          <w:sz w:val="22"/>
          <w:szCs w:val="22"/>
        </w:rPr>
        <w:t xml:space="preserve"> Zamawiający określa niezbędne wymagania sprzętowo - aplikacyjne umożliwiające pracę na platformazakupowa.pl, tj.:</w:t>
      </w:r>
    </w:p>
    <w:p w14:paraId="0B5E111F" w14:textId="77777777" w:rsidR="00D774DB" w:rsidRPr="00BB0027" w:rsidRDefault="00D774DB" w:rsidP="003943C1">
      <w:pPr>
        <w:pStyle w:val="Akapitzlist"/>
        <w:numPr>
          <w:ilvl w:val="0"/>
          <w:numId w:val="76"/>
        </w:numPr>
        <w:autoSpaceDE w:val="0"/>
        <w:autoSpaceDN w:val="0"/>
        <w:adjustRightInd w:val="0"/>
        <w:spacing w:line="360" w:lineRule="auto"/>
        <w:ind w:left="680" w:hanging="340"/>
        <w:jc w:val="both"/>
        <w:rPr>
          <w:rFonts w:ascii="Book Antiqua" w:hAnsi="Book Antiqua" w:cs="Arial"/>
          <w:iCs/>
          <w:sz w:val="22"/>
          <w:szCs w:val="22"/>
        </w:rPr>
      </w:pPr>
      <w:r w:rsidRPr="00BB0027">
        <w:rPr>
          <w:rFonts w:ascii="Book Antiqua" w:hAnsi="Book Antiqua" w:cs="Arial"/>
          <w:iCs/>
          <w:sz w:val="22"/>
          <w:szCs w:val="22"/>
        </w:rPr>
        <w:t xml:space="preserve">stały dostęp do sieci Internet o gwarantowanej przepustowości nie mniejszej niż 512 </w:t>
      </w:r>
      <w:proofErr w:type="spellStart"/>
      <w:r w:rsidRPr="00BB0027">
        <w:rPr>
          <w:rFonts w:ascii="Book Antiqua" w:hAnsi="Book Antiqua" w:cs="Arial"/>
          <w:iCs/>
          <w:sz w:val="22"/>
          <w:szCs w:val="22"/>
        </w:rPr>
        <w:t>kb</w:t>
      </w:r>
      <w:proofErr w:type="spellEnd"/>
      <w:r w:rsidRPr="00BB0027">
        <w:rPr>
          <w:rFonts w:ascii="Book Antiqua" w:hAnsi="Book Antiqua" w:cs="Arial"/>
          <w:iCs/>
          <w:sz w:val="22"/>
          <w:szCs w:val="22"/>
        </w:rPr>
        <w:t>/s;</w:t>
      </w:r>
    </w:p>
    <w:p w14:paraId="32C37FF8" w14:textId="77777777" w:rsidR="00D774DB" w:rsidRPr="00BB0027" w:rsidRDefault="00D774DB" w:rsidP="003943C1">
      <w:pPr>
        <w:pStyle w:val="Akapitzlist"/>
        <w:numPr>
          <w:ilvl w:val="0"/>
          <w:numId w:val="76"/>
        </w:numPr>
        <w:autoSpaceDE w:val="0"/>
        <w:autoSpaceDN w:val="0"/>
        <w:adjustRightInd w:val="0"/>
        <w:spacing w:line="360" w:lineRule="auto"/>
        <w:ind w:left="680" w:hanging="340"/>
        <w:jc w:val="both"/>
        <w:rPr>
          <w:rFonts w:ascii="Book Antiqua" w:hAnsi="Book Antiqua" w:cs="Arial"/>
          <w:iCs/>
          <w:sz w:val="22"/>
          <w:szCs w:val="22"/>
        </w:rPr>
      </w:pPr>
      <w:r w:rsidRPr="00BB0027">
        <w:rPr>
          <w:rFonts w:ascii="Book Antiqua" w:hAnsi="Book Antiqua" w:cs="Arial"/>
          <w:iCs/>
          <w:sz w:val="22"/>
          <w:szCs w:val="22"/>
        </w:rPr>
        <w:t>komputer klasy PC lub MAC o następującej konfiguracji: pamięć min. 2 GB Ram, procesor Intel IV 2 GHZ lub jego nowsza wersja, jeden z systemów operacyjnych - MS Windows 7, Mac Os x 10 4, Linux, lub ich nowsze wersje,</w:t>
      </w:r>
    </w:p>
    <w:p w14:paraId="11111F4B" w14:textId="77777777" w:rsidR="00D774DB" w:rsidRPr="00BB0027" w:rsidRDefault="00D774DB" w:rsidP="003943C1">
      <w:pPr>
        <w:pStyle w:val="Akapitzlist"/>
        <w:numPr>
          <w:ilvl w:val="0"/>
          <w:numId w:val="76"/>
        </w:numPr>
        <w:autoSpaceDE w:val="0"/>
        <w:autoSpaceDN w:val="0"/>
        <w:adjustRightInd w:val="0"/>
        <w:spacing w:line="360" w:lineRule="auto"/>
        <w:ind w:left="680" w:hanging="340"/>
        <w:jc w:val="both"/>
        <w:rPr>
          <w:rFonts w:ascii="Book Antiqua" w:hAnsi="Book Antiqua" w:cs="Arial"/>
          <w:iCs/>
          <w:sz w:val="22"/>
          <w:szCs w:val="22"/>
        </w:rPr>
      </w:pPr>
      <w:r w:rsidRPr="00BB0027">
        <w:rPr>
          <w:rFonts w:ascii="Book Antiqua" w:hAnsi="Book Antiqua" w:cs="Arial"/>
          <w:iCs/>
          <w:sz w:val="22"/>
          <w:szCs w:val="22"/>
        </w:rPr>
        <w:t>zainstalowana dowolna przeglądarka internetowa, w przypadku Internet Explorer minimalnie wersja 10 0.,</w:t>
      </w:r>
    </w:p>
    <w:p w14:paraId="58EA3DB0" w14:textId="77777777" w:rsidR="00D774DB" w:rsidRPr="00BB0027" w:rsidRDefault="00D774DB" w:rsidP="003943C1">
      <w:pPr>
        <w:pStyle w:val="Akapitzlist"/>
        <w:numPr>
          <w:ilvl w:val="0"/>
          <w:numId w:val="76"/>
        </w:numPr>
        <w:autoSpaceDE w:val="0"/>
        <w:autoSpaceDN w:val="0"/>
        <w:adjustRightInd w:val="0"/>
        <w:spacing w:line="360" w:lineRule="auto"/>
        <w:ind w:left="680" w:hanging="340"/>
        <w:jc w:val="both"/>
        <w:rPr>
          <w:rFonts w:ascii="Book Antiqua" w:hAnsi="Book Antiqua" w:cs="Arial"/>
          <w:iCs/>
          <w:sz w:val="22"/>
          <w:szCs w:val="22"/>
        </w:rPr>
      </w:pPr>
      <w:r w:rsidRPr="00BB0027">
        <w:rPr>
          <w:rFonts w:ascii="Book Antiqua" w:hAnsi="Book Antiqua" w:cs="Arial"/>
          <w:iCs/>
          <w:sz w:val="22"/>
          <w:szCs w:val="22"/>
        </w:rPr>
        <w:t>włączona obsługa JavaScript,</w:t>
      </w:r>
    </w:p>
    <w:p w14:paraId="2D4D60AE" w14:textId="77777777" w:rsidR="00D774DB" w:rsidRPr="00BB0027" w:rsidRDefault="00D774DB" w:rsidP="003943C1">
      <w:pPr>
        <w:pStyle w:val="Akapitzlist"/>
        <w:numPr>
          <w:ilvl w:val="0"/>
          <w:numId w:val="76"/>
        </w:numPr>
        <w:autoSpaceDE w:val="0"/>
        <w:autoSpaceDN w:val="0"/>
        <w:adjustRightInd w:val="0"/>
        <w:spacing w:line="360" w:lineRule="auto"/>
        <w:ind w:left="680" w:hanging="340"/>
        <w:jc w:val="both"/>
        <w:rPr>
          <w:rFonts w:ascii="Book Antiqua" w:hAnsi="Book Antiqua" w:cs="Arial"/>
          <w:iCs/>
          <w:sz w:val="22"/>
          <w:szCs w:val="22"/>
        </w:rPr>
      </w:pPr>
      <w:r w:rsidRPr="00BB0027">
        <w:rPr>
          <w:rFonts w:ascii="Book Antiqua" w:hAnsi="Book Antiqua" w:cs="Arial"/>
          <w:iCs/>
          <w:sz w:val="22"/>
          <w:szCs w:val="22"/>
        </w:rPr>
        <w:t xml:space="preserve">zainstalowane oprogramowanie do obsługi plików w formacie „.pdf” – np. Adobe </w:t>
      </w:r>
      <w:proofErr w:type="spellStart"/>
      <w:r w:rsidRPr="00BB0027">
        <w:rPr>
          <w:rFonts w:ascii="Book Antiqua" w:hAnsi="Book Antiqua" w:cs="Arial"/>
          <w:iCs/>
          <w:sz w:val="22"/>
          <w:szCs w:val="22"/>
        </w:rPr>
        <w:t>Acrobat</w:t>
      </w:r>
      <w:proofErr w:type="spellEnd"/>
      <w:r w:rsidRPr="00BB0027">
        <w:rPr>
          <w:rFonts w:ascii="Book Antiqua" w:hAnsi="Book Antiqua" w:cs="Arial"/>
          <w:iCs/>
          <w:sz w:val="22"/>
          <w:szCs w:val="22"/>
        </w:rPr>
        <w:t xml:space="preserve"> Reader;</w:t>
      </w:r>
    </w:p>
    <w:p w14:paraId="0C82C197" w14:textId="77777777" w:rsidR="00D774DB" w:rsidRPr="00BB0027" w:rsidRDefault="00D774DB" w:rsidP="003943C1">
      <w:pPr>
        <w:pStyle w:val="Akapitzlist"/>
        <w:numPr>
          <w:ilvl w:val="0"/>
          <w:numId w:val="76"/>
        </w:numPr>
        <w:autoSpaceDE w:val="0"/>
        <w:autoSpaceDN w:val="0"/>
        <w:adjustRightInd w:val="0"/>
        <w:spacing w:line="360" w:lineRule="auto"/>
        <w:ind w:left="680" w:hanging="340"/>
        <w:jc w:val="both"/>
        <w:rPr>
          <w:rFonts w:ascii="Book Antiqua" w:hAnsi="Book Antiqua" w:cs="Arial"/>
          <w:iCs/>
          <w:sz w:val="22"/>
          <w:szCs w:val="22"/>
        </w:rPr>
      </w:pPr>
      <w:r w:rsidRPr="00BB0027">
        <w:rPr>
          <w:rFonts w:ascii="Book Antiqua" w:hAnsi="Book Antiqua" w:cs="Arial"/>
          <w:iCs/>
          <w:sz w:val="22"/>
          <w:szCs w:val="22"/>
        </w:rPr>
        <w:t>platformazakupowa.pl działa według standardu przyjętego w komunikacji sieciowej - kodowanie UTF8;</w:t>
      </w:r>
    </w:p>
    <w:p w14:paraId="0F49712F" w14:textId="77777777" w:rsidR="00D774DB" w:rsidRPr="00BB0027" w:rsidRDefault="00D774DB" w:rsidP="003943C1">
      <w:pPr>
        <w:pStyle w:val="Akapitzlist"/>
        <w:numPr>
          <w:ilvl w:val="0"/>
          <w:numId w:val="76"/>
        </w:numPr>
        <w:autoSpaceDE w:val="0"/>
        <w:autoSpaceDN w:val="0"/>
        <w:adjustRightInd w:val="0"/>
        <w:spacing w:line="360" w:lineRule="auto"/>
        <w:ind w:left="680" w:hanging="340"/>
        <w:jc w:val="both"/>
        <w:rPr>
          <w:rFonts w:ascii="Book Antiqua" w:hAnsi="Book Antiqua" w:cs="Arial"/>
          <w:iCs/>
          <w:sz w:val="22"/>
          <w:szCs w:val="22"/>
        </w:rPr>
      </w:pPr>
      <w:r w:rsidRPr="00BB0027">
        <w:rPr>
          <w:rFonts w:ascii="Book Antiqua" w:hAnsi="Book Antiqua" w:cs="Arial"/>
          <w:iCs/>
          <w:sz w:val="22"/>
          <w:szCs w:val="22"/>
        </w:rPr>
        <w:t>oznaczenie czasu odbioru danych przez platformę zakupową stanowi datę oraz dokładny czas (</w:t>
      </w:r>
      <w:proofErr w:type="spellStart"/>
      <w:r w:rsidRPr="00BB0027">
        <w:rPr>
          <w:rFonts w:ascii="Book Antiqua" w:hAnsi="Book Antiqua" w:cs="Arial"/>
          <w:iCs/>
          <w:sz w:val="22"/>
          <w:szCs w:val="22"/>
        </w:rPr>
        <w:t>hh:mm:ss</w:t>
      </w:r>
      <w:proofErr w:type="spellEnd"/>
      <w:r w:rsidRPr="00BB0027">
        <w:rPr>
          <w:rFonts w:ascii="Book Antiqua" w:hAnsi="Book Antiqua" w:cs="Arial"/>
          <w:iCs/>
          <w:sz w:val="22"/>
          <w:szCs w:val="22"/>
        </w:rPr>
        <w:t>) generowany wg. czasu lokalnego serwera synchronizowanego z zegarem Głównego Urzędu Miar.</w:t>
      </w:r>
    </w:p>
    <w:p w14:paraId="0F87DBD0" w14:textId="77777777" w:rsidR="00D774DB" w:rsidRPr="00BB0027" w:rsidRDefault="00D774DB" w:rsidP="003943C1">
      <w:pPr>
        <w:pStyle w:val="Akapitzlist"/>
        <w:numPr>
          <w:ilvl w:val="0"/>
          <w:numId w:val="82"/>
        </w:numPr>
        <w:autoSpaceDE w:val="0"/>
        <w:autoSpaceDN w:val="0"/>
        <w:adjustRightInd w:val="0"/>
        <w:spacing w:line="360" w:lineRule="auto"/>
        <w:ind w:left="709" w:hanging="709"/>
        <w:jc w:val="both"/>
        <w:rPr>
          <w:rFonts w:ascii="Book Antiqua" w:hAnsi="Book Antiqua" w:cs="Arial"/>
          <w:iCs/>
          <w:sz w:val="22"/>
          <w:szCs w:val="22"/>
        </w:rPr>
      </w:pPr>
      <w:r w:rsidRPr="00BB0027">
        <w:rPr>
          <w:rFonts w:ascii="Book Antiqua" w:hAnsi="Book Antiqua" w:cs="Arial"/>
          <w:iCs/>
          <w:sz w:val="22"/>
          <w:szCs w:val="22"/>
        </w:rPr>
        <w:t>Zalecenia dotyczące korzystania z platformazakupowa.pl i przygotowania plików przesyłanych za pośrednictwem platformy:</w:t>
      </w:r>
    </w:p>
    <w:p w14:paraId="6A0875D4" w14:textId="32A0EB4C" w:rsidR="00D774DB" w:rsidRPr="00BB0027" w:rsidRDefault="00D774DB" w:rsidP="003943C1">
      <w:pPr>
        <w:pStyle w:val="Akapitzlist"/>
        <w:numPr>
          <w:ilvl w:val="0"/>
          <w:numId w:val="77"/>
        </w:numPr>
        <w:autoSpaceDE w:val="0"/>
        <w:autoSpaceDN w:val="0"/>
        <w:adjustRightInd w:val="0"/>
        <w:spacing w:line="360" w:lineRule="auto"/>
        <w:ind w:left="680" w:hanging="340"/>
        <w:jc w:val="both"/>
        <w:rPr>
          <w:rFonts w:ascii="Book Antiqua" w:hAnsi="Book Antiqua" w:cs="Arial"/>
          <w:iCs/>
          <w:sz w:val="22"/>
          <w:szCs w:val="22"/>
        </w:rPr>
      </w:pPr>
      <w:r w:rsidRPr="00BB0027">
        <w:rPr>
          <w:rFonts w:ascii="Book Antiqua" w:hAnsi="Book Antiqua" w:cs="Arial"/>
          <w:iCs/>
          <w:sz w:val="22"/>
          <w:szCs w:val="22"/>
        </w:rPr>
        <w:lastRenderedPageBreak/>
        <w:t xml:space="preserve">Formaty plików wykorzystywanych przez Wykonawców powinny być zgodne </w:t>
      </w:r>
      <w:r w:rsidRPr="00BB0027">
        <w:rPr>
          <w:rFonts w:ascii="Book Antiqua" w:hAnsi="Book Antiqua" w:cs="Arial"/>
          <w:iCs/>
          <w:sz w:val="22"/>
          <w:szCs w:val="22"/>
        </w:rPr>
        <w:br/>
        <w:t>z rozporządzeniem Rady Ministrów z dnia 12 kwietnia 2012 r. w sprawie Krajowych Ram Interoperacyjności, minimalnych wymagań dla rejestrów publicznych i wymiany informacji w postaci elektronicznej oraz minimalnych wymagań dla systemów teleinformatycznych (</w:t>
      </w:r>
      <w:proofErr w:type="spellStart"/>
      <w:r w:rsidRPr="00BB0027">
        <w:rPr>
          <w:rFonts w:ascii="Book Antiqua" w:hAnsi="Book Antiqua" w:cs="Arial"/>
          <w:iCs/>
          <w:sz w:val="22"/>
          <w:szCs w:val="22"/>
        </w:rPr>
        <w:t>t.j</w:t>
      </w:r>
      <w:proofErr w:type="spellEnd"/>
      <w:r w:rsidRPr="00BB0027">
        <w:rPr>
          <w:rFonts w:ascii="Book Antiqua" w:hAnsi="Book Antiqua" w:cs="Arial"/>
          <w:iCs/>
          <w:sz w:val="22"/>
          <w:szCs w:val="22"/>
        </w:rPr>
        <w:t>. Dz. U. z 2017 r. poz. 2247).</w:t>
      </w:r>
    </w:p>
    <w:p w14:paraId="619D39DA" w14:textId="77777777" w:rsidR="00D774DB" w:rsidRPr="00BB0027" w:rsidRDefault="00D774DB" w:rsidP="003943C1">
      <w:pPr>
        <w:pStyle w:val="Akapitzlist"/>
        <w:numPr>
          <w:ilvl w:val="0"/>
          <w:numId w:val="77"/>
        </w:numPr>
        <w:autoSpaceDE w:val="0"/>
        <w:autoSpaceDN w:val="0"/>
        <w:adjustRightInd w:val="0"/>
        <w:spacing w:line="360" w:lineRule="auto"/>
        <w:jc w:val="both"/>
        <w:rPr>
          <w:rFonts w:ascii="Book Antiqua" w:hAnsi="Book Antiqua" w:cs="Arial"/>
          <w:iCs/>
          <w:sz w:val="22"/>
          <w:szCs w:val="22"/>
        </w:rPr>
      </w:pPr>
      <w:r w:rsidRPr="00BB0027">
        <w:rPr>
          <w:rFonts w:ascii="Book Antiqua" w:hAnsi="Book Antiqua" w:cs="Arial"/>
          <w:iCs/>
          <w:sz w:val="22"/>
          <w:szCs w:val="22"/>
        </w:rPr>
        <w:t>Zamawiający rekomenduje wykorzystanie formatów: .pdf, .</w:t>
      </w:r>
      <w:proofErr w:type="spellStart"/>
      <w:r w:rsidRPr="00BB0027">
        <w:rPr>
          <w:rFonts w:ascii="Book Antiqua" w:hAnsi="Book Antiqua" w:cs="Arial"/>
          <w:iCs/>
          <w:sz w:val="22"/>
          <w:szCs w:val="22"/>
        </w:rPr>
        <w:t>doc</w:t>
      </w:r>
      <w:proofErr w:type="spellEnd"/>
      <w:r w:rsidRPr="00BB0027">
        <w:rPr>
          <w:rFonts w:ascii="Book Antiqua" w:hAnsi="Book Antiqua" w:cs="Arial"/>
          <w:iCs/>
          <w:sz w:val="22"/>
          <w:szCs w:val="22"/>
        </w:rPr>
        <w:t>, .xls, .jpg (.</w:t>
      </w:r>
      <w:proofErr w:type="spellStart"/>
      <w:r w:rsidRPr="00BB0027">
        <w:rPr>
          <w:rFonts w:ascii="Book Antiqua" w:hAnsi="Book Antiqua" w:cs="Arial"/>
          <w:iCs/>
          <w:sz w:val="22"/>
          <w:szCs w:val="22"/>
        </w:rPr>
        <w:t>jpeg</w:t>
      </w:r>
      <w:proofErr w:type="spellEnd"/>
      <w:r w:rsidRPr="00BB0027">
        <w:rPr>
          <w:rFonts w:ascii="Book Antiqua" w:hAnsi="Book Antiqua" w:cs="Arial"/>
          <w:iCs/>
          <w:sz w:val="22"/>
          <w:szCs w:val="22"/>
        </w:rPr>
        <w:t xml:space="preserve">) </w:t>
      </w:r>
      <w:r w:rsidRPr="00BB0027">
        <w:rPr>
          <w:rFonts w:ascii="Book Antiqua" w:hAnsi="Book Antiqua" w:cs="Arial"/>
          <w:iCs/>
          <w:sz w:val="22"/>
          <w:szCs w:val="22"/>
        </w:rPr>
        <w:br/>
        <w:t>ze szczególnym wskazaniem na .pdf.</w:t>
      </w:r>
    </w:p>
    <w:p w14:paraId="67C1595A" w14:textId="77777777" w:rsidR="00D774DB" w:rsidRPr="00BB0027" w:rsidRDefault="00D774DB" w:rsidP="003943C1">
      <w:pPr>
        <w:pStyle w:val="Akapitzlist"/>
        <w:numPr>
          <w:ilvl w:val="0"/>
          <w:numId w:val="77"/>
        </w:numPr>
        <w:autoSpaceDE w:val="0"/>
        <w:autoSpaceDN w:val="0"/>
        <w:adjustRightInd w:val="0"/>
        <w:spacing w:line="360" w:lineRule="auto"/>
        <w:jc w:val="both"/>
        <w:rPr>
          <w:rFonts w:ascii="Book Antiqua" w:hAnsi="Book Antiqua" w:cs="Arial"/>
          <w:iCs/>
          <w:sz w:val="22"/>
          <w:szCs w:val="22"/>
        </w:rPr>
      </w:pPr>
      <w:r w:rsidRPr="00BB0027">
        <w:rPr>
          <w:rFonts w:ascii="Book Antiqua" w:hAnsi="Book Antiqua" w:cs="Arial"/>
          <w:iCs/>
          <w:sz w:val="22"/>
          <w:szCs w:val="22"/>
        </w:rPr>
        <w:t xml:space="preserve">W celu ewentualnej kompresji danych Zamawiający rekomenduje wykorzystanie jednego </w:t>
      </w:r>
      <w:r w:rsidRPr="00BB0027">
        <w:rPr>
          <w:rFonts w:ascii="Book Antiqua" w:hAnsi="Book Antiqua" w:cs="Arial"/>
          <w:iCs/>
          <w:sz w:val="22"/>
          <w:szCs w:val="22"/>
        </w:rPr>
        <w:br/>
        <w:t>z formatów: .zip lub .7Z.</w:t>
      </w:r>
    </w:p>
    <w:p w14:paraId="7F8DC6E1" w14:textId="77777777" w:rsidR="00D774DB" w:rsidRPr="00BB0027" w:rsidRDefault="00D774DB" w:rsidP="003943C1">
      <w:pPr>
        <w:pStyle w:val="Akapitzlist"/>
        <w:numPr>
          <w:ilvl w:val="0"/>
          <w:numId w:val="77"/>
        </w:numPr>
        <w:autoSpaceDE w:val="0"/>
        <w:autoSpaceDN w:val="0"/>
        <w:adjustRightInd w:val="0"/>
        <w:spacing w:line="360" w:lineRule="auto"/>
        <w:jc w:val="both"/>
        <w:rPr>
          <w:rFonts w:ascii="Book Antiqua" w:hAnsi="Book Antiqua" w:cs="Arial"/>
          <w:iCs/>
          <w:sz w:val="22"/>
          <w:szCs w:val="22"/>
        </w:rPr>
      </w:pPr>
      <w:r w:rsidRPr="00BB0027">
        <w:rPr>
          <w:rFonts w:ascii="Book Antiqua" w:hAnsi="Book Antiqua" w:cs="Arial"/>
          <w:iCs/>
          <w:sz w:val="22"/>
          <w:szCs w:val="22"/>
        </w:rPr>
        <w:t xml:space="preserve">Wśród formatów powszechnych a </w:t>
      </w:r>
      <w:r w:rsidRPr="00BB0027">
        <w:rPr>
          <w:rFonts w:ascii="Book Antiqua" w:hAnsi="Book Antiqua" w:cs="Arial"/>
          <w:b/>
          <w:bCs/>
          <w:iCs/>
          <w:sz w:val="22"/>
          <w:szCs w:val="22"/>
          <w:u w:val="single"/>
        </w:rPr>
        <w:t>nie występujących</w:t>
      </w:r>
      <w:r w:rsidRPr="00BB0027">
        <w:rPr>
          <w:rFonts w:ascii="Book Antiqua" w:hAnsi="Book Antiqua" w:cs="Arial"/>
          <w:iCs/>
          <w:sz w:val="22"/>
          <w:szCs w:val="22"/>
        </w:rPr>
        <w:t xml:space="preserve"> w rozporządzeniu występują: .</w:t>
      </w:r>
      <w:proofErr w:type="spellStart"/>
      <w:r w:rsidRPr="00BB0027">
        <w:rPr>
          <w:rFonts w:ascii="Book Antiqua" w:hAnsi="Book Antiqua" w:cs="Arial"/>
          <w:iCs/>
          <w:sz w:val="22"/>
          <w:szCs w:val="22"/>
        </w:rPr>
        <w:t>rar</w:t>
      </w:r>
      <w:proofErr w:type="spellEnd"/>
      <w:r w:rsidRPr="00BB0027">
        <w:rPr>
          <w:rFonts w:ascii="Book Antiqua" w:hAnsi="Book Antiqua" w:cs="Arial"/>
          <w:iCs/>
          <w:sz w:val="22"/>
          <w:szCs w:val="22"/>
        </w:rPr>
        <w:t>, .gif, .</w:t>
      </w:r>
      <w:proofErr w:type="spellStart"/>
      <w:r w:rsidRPr="00BB0027">
        <w:rPr>
          <w:rFonts w:ascii="Book Antiqua" w:hAnsi="Book Antiqua" w:cs="Arial"/>
          <w:iCs/>
          <w:sz w:val="22"/>
          <w:szCs w:val="22"/>
        </w:rPr>
        <w:t>bmp</w:t>
      </w:r>
      <w:proofErr w:type="spellEnd"/>
      <w:r w:rsidRPr="00BB0027">
        <w:rPr>
          <w:rFonts w:ascii="Book Antiqua" w:hAnsi="Book Antiqua" w:cs="Arial"/>
          <w:iCs/>
          <w:sz w:val="22"/>
          <w:szCs w:val="22"/>
        </w:rPr>
        <w:t>, .</w:t>
      </w:r>
      <w:proofErr w:type="spellStart"/>
      <w:r w:rsidRPr="00BB0027">
        <w:rPr>
          <w:rFonts w:ascii="Book Antiqua" w:hAnsi="Book Antiqua" w:cs="Arial"/>
          <w:iCs/>
          <w:sz w:val="22"/>
          <w:szCs w:val="22"/>
        </w:rPr>
        <w:t>numbers</w:t>
      </w:r>
      <w:proofErr w:type="spellEnd"/>
      <w:r w:rsidRPr="00BB0027">
        <w:rPr>
          <w:rFonts w:ascii="Book Antiqua" w:hAnsi="Book Antiqua" w:cs="Arial"/>
          <w:iCs/>
          <w:sz w:val="22"/>
          <w:szCs w:val="22"/>
        </w:rPr>
        <w:t>, .</w:t>
      </w:r>
      <w:proofErr w:type="spellStart"/>
      <w:r w:rsidRPr="00BB0027">
        <w:rPr>
          <w:rFonts w:ascii="Book Antiqua" w:hAnsi="Book Antiqua" w:cs="Arial"/>
          <w:iCs/>
          <w:sz w:val="22"/>
          <w:szCs w:val="22"/>
        </w:rPr>
        <w:t>pages</w:t>
      </w:r>
      <w:proofErr w:type="spellEnd"/>
      <w:r w:rsidRPr="00BB0027">
        <w:rPr>
          <w:rFonts w:ascii="Book Antiqua" w:hAnsi="Book Antiqua" w:cs="Arial"/>
          <w:iCs/>
          <w:sz w:val="22"/>
          <w:szCs w:val="22"/>
        </w:rPr>
        <w:t xml:space="preserve">. Dokumenty złożone w takich plikach zostaną uznane </w:t>
      </w:r>
      <w:r w:rsidRPr="00BB0027">
        <w:rPr>
          <w:rFonts w:ascii="Book Antiqua" w:hAnsi="Book Antiqua" w:cs="Arial"/>
          <w:iCs/>
          <w:sz w:val="22"/>
          <w:szCs w:val="22"/>
        </w:rPr>
        <w:br/>
        <w:t>za złożone nieskutecznie.</w:t>
      </w:r>
    </w:p>
    <w:p w14:paraId="7D13A93C" w14:textId="77777777" w:rsidR="00D774DB" w:rsidRPr="00BB0027" w:rsidRDefault="00D774DB" w:rsidP="003943C1">
      <w:pPr>
        <w:pStyle w:val="Akapitzlist"/>
        <w:numPr>
          <w:ilvl w:val="0"/>
          <w:numId w:val="77"/>
        </w:numPr>
        <w:autoSpaceDE w:val="0"/>
        <w:autoSpaceDN w:val="0"/>
        <w:adjustRightInd w:val="0"/>
        <w:spacing w:line="360" w:lineRule="auto"/>
        <w:jc w:val="both"/>
        <w:rPr>
          <w:rFonts w:ascii="Book Antiqua" w:hAnsi="Book Antiqua" w:cs="Arial"/>
          <w:iCs/>
          <w:sz w:val="22"/>
          <w:szCs w:val="22"/>
        </w:rPr>
      </w:pPr>
      <w:r w:rsidRPr="00BB0027">
        <w:rPr>
          <w:rFonts w:ascii="Book Antiqua" w:hAnsi="Book Antiqua" w:cs="Arial"/>
          <w:iCs/>
          <w:sz w:val="22"/>
          <w:szCs w:val="22"/>
        </w:rPr>
        <w:t xml:space="preserve">Zamawiający zwraca uwagę na ograniczenia wielkości plików podpisywanych profilem zaufanym, który wynosi max 10MB, oraz na ograniczenie wielkości plików podpisywanych w aplikacji </w:t>
      </w:r>
      <w:proofErr w:type="spellStart"/>
      <w:r w:rsidRPr="00BB0027">
        <w:rPr>
          <w:rFonts w:ascii="Book Antiqua" w:hAnsi="Book Antiqua" w:cs="Arial"/>
          <w:iCs/>
          <w:sz w:val="22"/>
          <w:szCs w:val="22"/>
        </w:rPr>
        <w:t>eDoApp</w:t>
      </w:r>
      <w:proofErr w:type="spellEnd"/>
      <w:r w:rsidRPr="00BB0027">
        <w:rPr>
          <w:rFonts w:ascii="Book Antiqua" w:hAnsi="Book Antiqua" w:cs="Arial"/>
          <w:iCs/>
          <w:sz w:val="22"/>
          <w:szCs w:val="22"/>
        </w:rPr>
        <w:t xml:space="preserve"> służącej do składania podpisu osobistego, który wynosi max 5MB.</w:t>
      </w:r>
    </w:p>
    <w:p w14:paraId="76505A9B" w14:textId="77777777" w:rsidR="00D774DB" w:rsidRPr="00BB0027" w:rsidRDefault="00D774DB" w:rsidP="003943C1">
      <w:pPr>
        <w:pStyle w:val="Akapitzlist"/>
        <w:numPr>
          <w:ilvl w:val="0"/>
          <w:numId w:val="77"/>
        </w:numPr>
        <w:autoSpaceDE w:val="0"/>
        <w:autoSpaceDN w:val="0"/>
        <w:adjustRightInd w:val="0"/>
        <w:spacing w:line="360" w:lineRule="auto"/>
        <w:jc w:val="both"/>
        <w:rPr>
          <w:rFonts w:ascii="Book Antiqua" w:hAnsi="Book Antiqua" w:cs="Arial"/>
          <w:iCs/>
          <w:sz w:val="22"/>
          <w:szCs w:val="22"/>
        </w:rPr>
      </w:pPr>
      <w:r w:rsidRPr="00BB0027">
        <w:rPr>
          <w:rFonts w:ascii="Book Antiqua" w:hAnsi="Book Antiqua" w:cs="Arial"/>
          <w:iCs/>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BB0027">
        <w:rPr>
          <w:rFonts w:ascii="Book Antiqua" w:hAnsi="Book Antiqua" w:cs="Arial"/>
          <w:iCs/>
          <w:sz w:val="22"/>
          <w:szCs w:val="22"/>
        </w:rPr>
        <w:t>PAdES</w:t>
      </w:r>
      <w:proofErr w:type="spellEnd"/>
      <w:r w:rsidRPr="00BB0027">
        <w:rPr>
          <w:rFonts w:ascii="Book Antiqua" w:hAnsi="Book Antiqua" w:cs="Arial"/>
          <w:iCs/>
          <w:sz w:val="22"/>
          <w:szCs w:val="22"/>
        </w:rPr>
        <w:t xml:space="preserve">. Pliki w innych formatach niż .pdf zaleca się opatrzyć zewnętrznym podpisem </w:t>
      </w:r>
      <w:proofErr w:type="spellStart"/>
      <w:r w:rsidRPr="00BB0027">
        <w:rPr>
          <w:rFonts w:ascii="Book Antiqua" w:hAnsi="Book Antiqua" w:cs="Arial"/>
          <w:iCs/>
          <w:sz w:val="22"/>
          <w:szCs w:val="22"/>
        </w:rPr>
        <w:t>XAdES</w:t>
      </w:r>
      <w:proofErr w:type="spellEnd"/>
      <w:r w:rsidRPr="00BB0027">
        <w:rPr>
          <w:rFonts w:ascii="Book Antiqua" w:hAnsi="Book Antiqua" w:cs="Arial"/>
          <w:iCs/>
          <w:sz w:val="22"/>
          <w:szCs w:val="22"/>
        </w:rPr>
        <w:t>. Należy pamiętać, aby plik z podpisem przekazywać łącznie z dokumentem podpisywanym.</w:t>
      </w:r>
    </w:p>
    <w:p w14:paraId="03B0D73C" w14:textId="594117E7" w:rsidR="00D774DB" w:rsidRPr="00BB0027" w:rsidRDefault="00D774DB" w:rsidP="003943C1">
      <w:pPr>
        <w:pStyle w:val="Akapitzlist"/>
        <w:numPr>
          <w:ilvl w:val="0"/>
          <w:numId w:val="77"/>
        </w:numPr>
        <w:autoSpaceDE w:val="0"/>
        <w:autoSpaceDN w:val="0"/>
        <w:adjustRightInd w:val="0"/>
        <w:spacing w:line="360" w:lineRule="auto"/>
        <w:jc w:val="both"/>
        <w:rPr>
          <w:rFonts w:ascii="Book Antiqua" w:hAnsi="Book Antiqua" w:cs="Arial"/>
          <w:iCs/>
          <w:sz w:val="22"/>
          <w:szCs w:val="22"/>
        </w:rPr>
      </w:pPr>
      <w:r w:rsidRPr="00BB0027">
        <w:rPr>
          <w:rFonts w:ascii="Book Antiqua" w:hAnsi="Book Antiqua" w:cs="Arial"/>
          <w:iCs/>
          <w:sz w:val="22"/>
          <w:szCs w:val="22"/>
        </w:rPr>
        <w:t xml:space="preserve">Zamawiający zaleca aby w przypadku podpisywania pliku przez kilka osób, stosować podpisy tego samego rodzaju. Podpisywanie różnymi rodzajami podpisów np. osobistym i kwalifikowanym może doprowadzić do problemów w weryfikacją plików. </w:t>
      </w:r>
    </w:p>
    <w:p w14:paraId="323DD411" w14:textId="77777777" w:rsidR="00D774DB" w:rsidRPr="00BB0027" w:rsidRDefault="00D774DB" w:rsidP="003943C1">
      <w:pPr>
        <w:pStyle w:val="Akapitzlist"/>
        <w:numPr>
          <w:ilvl w:val="0"/>
          <w:numId w:val="77"/>
        </w:numPr>
        <w:autoSpaceDE w:val="0"/>
        <w:autoSpaceDN w:val="0"/>
        <w:adjustRightInd w:val="0"/>
        <w:spacing w:line="360" w:lineRule="auto"/>
        <w:jc w:val="both"/>
        <w:rPr>
          <w:rFonts w:ascii="Book Antiqua" w:hAnsi="Book Antiqua" w:cs="Arial"/>
          <w:iCs/>
          <w:sz w:val="22"/>
          <w:szCs w:val="22"/>
        </w:rPr>
      </w:pPr>
      <w:r w:rsidRPr="00BB0027">
        <w:rPr>
          <w:rFonts w:ascii="Book Antiqua" w:hAnsi="Book Antiqua" w:cs="Arial"/>
          <w:iCs/>
          <w:sz w:val="22"/>
          <w:szCs w:val="22"/>
        </w:rPr>
        <w:t xml:space="preserve">Podczas podpisywania plików zaleca się stosowanie algorytmu skrótu SHA2 zamiast SHA1.  </w:t>
      </w:r>
    </w:p>
    <w:p w14:paraId="08FD5DA8" w14:textId="77777777" w:rsidR="00D774DB" w:rsidRPr="00BB0027" w:rsidRDefault="00D774DB" w:rsidP="003943C1">
      <w:pPr>
        <w:pStyle w:val="Akapitzlist"/>
        <w:numPr>
          <w:ilvl w:val="0"/>
          <w:numId w:val="77"/>
        </w:numPr>
        <w:autoSpaceDE w:val="0"/>
        <w:autoSpaceDN w:val="0"/>
        <w:adjustRightInd w:val="0"/>
        <w:spacing w:line="360" w:lineRule="auto"/>
        <w:jc w:val="both"/>
        <w:rPr>
          <w:rFonts w:ascii="Book Antiqua" w:hAnsi="Book Antiqua" w:cs="Arial"/>
          <w:iCs/>
          <w:sz w:val="22"/>
          <w:szCs w:val="22"/>
        </w:rPr>
      </w:pPr>
      <w:r w:rsidRPr="00BB0027">
        <w:rPr>
          <w:rFonts w:ascii="Book Antiqua" w:hAnsi="Book Antiqua" w:cs="Arial"/>
          <w:iCs/>
          <w:sz w:val="22"/>
          <w:szCs w:val="22"/>
        </w:rPr>
        <w:t xml:space="preserve">Jeśli wykonawca pakuje dokumenty np. w plik ZIP zalecamy wcześniejsze podpisanie każdego ze skompresowanych plików. </w:t>
      </w:r>
    </w:p>
    <w:p w14:paraId="7AFEA276" w14:textId="77777777" w:rsidR="00D774DB" w:rsidRPr="00BB0027" w:rsidRDefault="00D774DB" w:rsidP="003943C1">
      <w:pPr>
        <w:pStyle w:val="Akapitzlist"/>
        <w:numPr>
          <w:ilvl w:val="0"/>
          <w:numId w:val="77"/>
        </w:numPr>
        <w:autoSpaceDE w:val="0"/>
        <w:autoSpaceDN w:val="0"/>
        <w:adjustRightInd w:val="0"/>
        <w:spacing w:line="360" w:lineRule="auto"/>
        <w:jc w:val="both"/>
        <w:rPr>
          <w:rFonts w:ascii="Book Antiqua" w:hAnsi="Book Antiqua" w:cs="Arial"/>
          <w:iCs/>
          <w:sz w:val="22"/>
          <w:szCs w:val="22"/>
        </w:rPr>
      </w:pPr>
      <w:r w:rsidRPr="00BB0027">
        <w:rPr>
          <w:rFonts w:ascii="Book Antiqua" w:hAnsi="Book Antiqua" w:cs="Arial"/>
          <w:iCs/>
          <w:sz w:val="22"/>
          <w:szCs w:val="22"/>
        </w:rPr>
        <w:t>Zamawiający rekomenduje wykorzystanie podpisu z kwalifikowanym znacznikiem czasu.</w:t>
      </w:r>
    </w:p>
    <w:p w14:paraId="15AB7E0F" w14:textId="6589466F" w:rsidR="00D774DB" w:rsidRPr="00BB0027" w:rsidRDefault="00D774DB" w:rsidP="003943C1">
      <w:pPr>
        <w:pStyle w:val="Akapitzlist"/>
        <w:numPr>
          <w:ilvl w:val="0"/>
          <w:numId w:val="77"/>
        </w:numPr>
        <w:autoSpaceDE w:val="0"/>
        <w:autoSpaceDN w:val="0"/>
        <w:adjustRightInd w:val="0"/>
        <w:spacing w:line="360" w:lineRule="auto"/>
        <w:jc w:val="both"/>
        <w:rPr>
          <w:rFonts w:ascii="Book Antiqua" w:hAnsi="Book Antiqua" w:cs="Arial"/>
          <w:iCs/>
          <w:sz w:val="22"/>
          <w:szCs w:val="22"/>
        </w:rPr>
      </w:pPr>
      <w:r w:rsidRPr="00BB0027">
        <w:rPr>
          <w:rFonts w:ascii="Book Antiqua" w:hAnsi="Book Antiqua" w:cs="Arial"/>
          <w:iCs/>
          <w:sz w:val="22"/>
          <w:szCs w:val="22"/>
        </w:rPr>
        <w:lastRenderedPageBreak/>
        <w:t>Zamawiający zaleca aby nie wprowadzać jakichkolwiek zmian w plikach po podpisaniu ich podpisem kwalifikowanym</w:t>
      </w:r>
      <w:r w:rsidR="00653FCD">
        <w:rPr>
          <w:rFonts w:ascii="Book Antiqua" w:hAnsi="Book Antiqua" w:cs="Arial"/>
          <w:iCs/>
          <w:sz w:val="22"/>
          <w:szCs w:val="22"/>
        </w:rPr>
        <w:t>, osobistym lub zaufanym</w:t>
      </w:r>
      <w:r w:rsidRPr="00BB0027">
        <w:rPr>
          <w:rFonts w:ascii="Book Antiqua" w:hAnsi="Book Antiqua" w:cs="Arial"/>
          <w:iCs/>
          <w:sz w:val="22"/>
          <w:szCs w:val="22"/>
        </w:rPr>
        <w:t>. Może to skutkować naruszeniem integralności plików co równoważne będzie z koniecznością odrzucenia oferty w postępowaniu.</w:t>
      </w:r>
    </w:p>
    <w:p w14:paraId="74F00015" w14:textId="6451F5A3" w:rsidR="002C32D5" w:rsidRPr="00653FCD" w:rsidRDefault="002C32D5" w:rsidP="00653FCD">
      <w:pPr>
        <w:spacing w:line="360" w:lineRule="auto"/>
        <w:jc w:val="both"/>
        <w:rPr>
          <w:rFonts w:ascii="Book Antiqua" w:hAnsi="Book Antiqua"/>
          <w:sz w:val="22"/>
          <w:szCs w:val="22"/>
        </w:rPr>
      </w:pPr>
    </w:p>
    <w:p w14:paraId="0DAD9ECE" w14:textId="2EE558D2" w:rsidR="000F1435" w:rsidRPr="006C40BD" w:rsidRDefault="000F1435" w:rsidP="006C40BD">
      <w:pPr>
        <w:pStyle w:val="Nagwek2"/>
        <w:spacing w:line="360" w:lineRule="auto"/>
        <w:ind w:firstLine="0"/>
        <w:rPr>
          <w:rFonts w:ascii="Book Antiqua" w:hAnsi="Book Antiqua"/>
          <w:sz w:val="22"/>
          <w:szCs w:val="22"/>
        </w:rPr>
      </w:pPr>
      <w:r w:rsidRPr="006C40BD">
        <w:rPr>
          <w:rFonts w:ascii="Book Antiqua" w:hAnsi="Book Antiqua"/>
          <w:sz w:val="22"/>
          <w:szCs w:val="22"/>
        </w:rPr>
        <w:t xml:space="preserve">ROZDZIAŁ </w:t>
      </w:r>
      <w:r w:rsidR="00572D54" w:rsidRPr="006C40BD">
        <w:rPr>
          <w:rFonts w:ascii="Book Antiqua" w:hAnsi="Book Antiqua"/>
          <w:sz w:val="22"/>
          <w:szCs w:val="22"/>
        </w:rPr>
        <w:t>X</w:t>
      </w:r>
      <w:r w:rsidR="0042417D" w:rsidRPr="006C40BD">
        <w:rPr>
          <w:rFonts w:ascii="Book Antiqua" w:hAnsi="Book Antiqua"/>
          <w:sz w:val="22"/>
          <w:szCs w:val="22"/>
        </w:rPr>
        <w:t>IV</w:t>
      </w:r>
    </w:p>
    <w:p w14:paraId="3D1FF74A" w14:textId="3B35C375" w:rsidR="006E67D3" w:rsidRPr="00E51FBD" w:rsidRDefault="006E67D3" w:rsidP="00E51FBD">
      <w:pPr>
        <w:pStyle w:val="Nagwek2"/>
        <w:spacing w:line="360" w:lineRule="auto"/>
        <w:ind w:firstLine="0"/>
        <w:rPr>
          <w:rFonts w:ascii="Book Antiqua" w:hAnsi="Book Antiqua"/>
          <w:sz w:val="22"/>
          <w:szCs w:val="22"/>
        </w:rPr>
      </w:pPr>
      <w:r w:rsidRPr="006C40BD">
        <w:rPr>
          <w:rFonts w:ascii="Book Antiqua" w:hAnsi="Book Antiqua"/>
          <w:sz w:val="22"/>
          <w:szCs w:val="22"/>
        </w:rPr>
        <w:t>OPIS SPOSOBU UDZIELANIA WYJAŚNIEŃ DOTYCZĄCYCH SPECYFIKACJI</w:t>
      </w:r>
      <w:r w:rsidR="000F1435" w:rsidRPr="006C40BD">
        <w:rPr>
          <w:rFonts w:ascii="Book Antiqua" w:hAnsi="Book Antiqua"/>
          <w:sz w:val="22"/>
          <w:szCs w:val="22"/>
        </w:rPr>
        <w:t xml:space="preserve"> WARUNKÓW </w:t>
      </w:r>
      <w:r w:rsidRPr="006C40BD">
        <w:rPr>
          <w:rFonts w:ascii="Book Antiqua" w:hAnsi="Book Antiqua"/>
          <w:sz w:val="22"/>
          <w:szCs w:val="22"/>
        </w:rPr>
        <w:t>ZAMÓWIENIA</w:t>
      </w:r>
    </w:p>
    <w:p w14:paraId="5F6D7B35" w14:textId="6316B6DD" w:rsidR="006E67D3" w:rsidRPr="006C40BD" w:rsidRDefault="000F1435" w:rsidP="006C40BD">
      <w:pPr>
        <w:pStyle w:val="Tekstpodstawowy"/>
        <w:numPr>
          <w:ilvl w:val="0"/>
          <w:numId w:val="6"/>
        </w:numPr>
        <w:tabs>
          <w:tab w:val="clear" w:pos="567"/>
        </w:tabs>
        <w:spacing w:line="360" w:lineRule="auto"/>
        <w:ind w:left="426" w:right="28" w:hanging="426"/>
        <w:rPr>
          <w:rFonts w:ascii="Book Antiqua" w:hAnsi="Book Antiqua" w:cs="Arial"/>
          <w:sz w:val="22"/>
          <w:szCs w:val="22"/>
        </w:rPr>
      </w:pPr>
      <w:r w:rsidRPr="006C40BD">
        <w:rPr>
          <w:rFonts w:ascii="Book Antiqua" w:hAnsi="Book Antiqua" w:cs="Arial"/>
          <w:sz w:val="22"/>
          <w:szCs w:val="22"/>
        </w:rPr>
        <w:t>Treść S</w:t>
      </w:r>
      <w:r w:rsidR="006E67D3" w:rsidRPr="006C40BD">
        <w:rPr>
          <w:rFonts w:ascii="Book Antiqua" w:hAnsi="Book Antiqua" w:cs="Arial"/>
          <w:sz w:val="22"/>
          <w:szCs w:val="22"/>
        </w:rPr>
        <w:t>WZ wraz z załącznikami zamieszczona jest na Platformie przetargowej.</w:t>
      </w:r>
    </w:p>
    <w:p w14:paraId="0FB8230C" w14:textId="10CC94D5" w:rsidR="006E67D3" w:rsidRPr="006C40BD" w:rsidRDefault="006E67D3" w:rsidP="006C40BD">
      <w:pPr>
        <w:pStyle w:val="Tekstpodstawowy"/>
        <w:numPr>
          <w:ilvl w:val="0"/>
          <w:numId w:val="6"/>
        </w:numPr>
        <w:tabs>
          <w:tab w:val="clear" w:pos="567"/>
        </w:tabs>
        <w:spacing w:line="360" w:lineRule="auto"/>
        <w:ind w:left="426" w:right="28" w:hanging="426"/>
        <w:rPr>
          <w:rFonts w:ascii="Book Antiqua" w:hAnsi="Book Antiqua" w:cs="Arial"/>
          <w:sz w:val="22"/>
          <w:szCs w:val="22"/>
        </w:rPr>
      </w:pPr>
      <w:r w:rsidRPr="006C40BD">
        <w:rPr>
          <w:rFonts w:ascii="Book Antiqua" w:hAnsi="Book Antiqua" w:cs="Arial"/>
          <w:sz w:val="22"/>
          <w:szCs w:val="22"/>
        </w:rPr>
        <w:t>Wykonawca może zwrócić się do Zamaw</w:t>
      </w:r>
      <w:r w:rsidR="000F1435" w:rsidRPr="006C40BD">
        <w:rPr>
          <w:rFonts w:ascii="Book Antiqua" w:hAnsi="Book Antiqua" w:cs="Arial"/>
          <w:sz w:val="22"/>
          <w:szCs w:val="22"/>
        </w:rPr>
        <w:t>iającego z wnioskiem o wyjaśnienie treści S</w:t>
      </w:r>
      <w:r w:rsidRPr="006C40BD">
        <w:rPr>
          <w:rFonts w:ascii="Book Antiqua" w:hAnsi="Book Antiqua" w:cs="Arial"/>
          <w:sz w:val="22"/>
          <w:szCs w:val="22"/>
        </w:rPr>
        <w:t>WZ.</w:t>
      </w:r>
    </w:p>
    <w:p w14:paraId="7C53C5CF" w14:textId="15A4198E" w:rsidR="006E67D3" w:rsidRPr="006C40BD" w:rsidRDefault="006E67D3" w:rsidP="006C40BD">
      <w:pPr>
        <w:pStyle w:val="Tekstpodstawowy"/>
        <w:numPr>
          <w:ilvl w:val="0"/>
          <w:numId w:val="6"/>
        </w:numPr>
        <w:tabs>
          <w:tab w:val="clear" w:pos="567"/>
        </w:tabs>
        <w:spacing w:line="360" w:lineRule="auto"/>
        <w:ind w:left="426" w:right="28" w:hanging="426"/>
        <w:rPr>
          <w:rFonts w:ascii="Book Antiqua" w:hAnsi="Book Antiqua" w:cs="Arial"/>
          <w:sz w:val="22"/>
          <w:szCs w:val="22"/>
        </w:rPr>
      </w:pPr>
      <w:r w:rsidRPr="006C40BD">
        <w:rPr>
          <w:rFonts w:ascii="Book Antiqua" w:hAnsi="Book Antiqua" w:cs="Arial"/>
          <w:sz w:val="22"/>
          <w:szCs w:val="22"/>
        </w:rPr>
        <w:t>Zamawiający niezwłocznie udzieli wyjaśnień, jednakże nie później niż na 2 dni przed upływem terminu składania ofert</w:t>
      </w:r>
      <w:r w:rsidR="000F1435" w:rsidRPr="006C40BD">
        <w:rPr>
          <w:rFonts w:ascii="Book Antiqua" w:hAnsi="Book Antiqua" w:cs="Arial"/>
          <w:sz w:val="22"/>
          <w:szCs w:val="22"/>
        </w:rPr>
        <w:t>, o ile wniosek o wyjaśnienie S</w:t>
      </w:r>
      <w:r w:rsidRPr="006C40BD">
        <w:rPr>
          <w:rFonts w:ascii="Book Antiqua" w:hAnsi="Book Antiqua" w:cs="Arial"/>
          <w:sz w:val="22"/>
          <w:szCs w:val="22"/>
        </w:rPr>
        <w:t xml:space="preserve">WZ wpłynie do Zamawiającego nie później niż </w:t>
      </w:r>
      <w:r w:rsidR="000F1435" w:rsidRPr="006C40BD">
        <w:rPr>
          <w:rFonts w:ascii="Book Antiqua" w:hAnsi="Book Antiqua" w:cs="Arial"/>
          <w:sz w:val="22"/>
          <w:szCs w:val="22"/>
        </w:rPr>
        <w:t>na 4 dni przed</w:t>
      </w:r>
      <w:r w:rsidRPr="006C40BD">
        <w:rPr>
          <w:rFonts w:ascii="Book Antiqua" w:hAnsi="Book Antiqua" w:cs="Arial"/>
          <w:sz w:val="22"/>
          <w:szCs w:val="22"/>
        </w:rPr>
        <w:t xml:space="preserve"> </w:t>
      </w:r>
      <w:r w:rsidR="000F1435" w:rsidRPr="006C40BD">
        <w:rPr>
          <w:rFonts w:ascii="Book Antiqua" w:hAnsi="Book Antiqua" w:cs="Arial"/>
          <w:sz w:val="22"/>
          <w:szCs w:val="22"/>
        </w:rPr>
        <w:t>upływem</w:t>
      </w:r>
      <w:r w:rsidRPr="006C40BD">
        <w:rPr>
          <w:rFonts w:ascii="Book Antiqua" w:hAnsi="Book Antiqua" w:cs="Arial"/>
          <w:sz w:val="22"/>
          <w:szCs w:val="22"/>
        </w:rPr>
        <w:t xml:space="preserve"> terminu składania ofert.</w:t>
      </w:r>
    </w:p>
    <w:p w14:paraId="71FDD6F5" w14:textId="335C7C69" w:rsidR="006E67D3" w:rsidRPr="006C40BD" w:rsidRDefault="006E67D3" w:rsidP="006C40BD">
      <w:pPr>
        <w:pStyle w:val="Tekstpodstawowy"/>
        <w:numPr>
          <w:ilvl w:val="0"/>
          <w:numId w:val="6"/>
        </w:numPr>
        <w:tabs>
          <w:tab w:val="clear" w:pos="567"/>
        </w:tabs>
        <w:spacing w:line="360" w:lineRule="auto"/>
        <w:ind w:left="426" w:right="28" w:hanging="426"/>
        <w:rPr>
          <w:rFonts w:ascii="Book Antiqua" w:hAnsi="Book Antiqua" w:cs="Arial"/>
          <w:sz w:val="22"/>
          <w:szCs w:val="22"/>
        </w:rPr>
      </w:pPr>
      <w:r w:rsidRPr="006C40BD">
        <w:rPr>
          <w:rFonts w:ascii="Book Antiqua" w:hAnsi="Book Antiqua" w:cs="Arial"/>
          <w:sz w:val="22"/>
          <w:szCs w:val="22"/>
        </w:rPr>
        <w:t>Wszelkie wy</w:t>
      </w:r>
      <w:r w:rsidR="00EA0A8C" w:rsidRPr="006C40BD">
        <w:rPr>
          <w:rFonts w:ascii="Book Antiqua" w:hAnsi="Book Antiqua" w:cs="Arial"/>
          <w:sz w:val="22"/>
          <w:szCs w:val="22"/>
        </w:rPr>
        <w:t>jaśnienia, modyfikacje treści S</w:t>
      </w:r>
      <w:r w:rsidRPr="006C40BD">
        <w:rPr>
          <w:rFonts w:ascii="Book Antiqua" w:hAnsi="Book Antiqua" w:cs="Arial"/>
          <w:sz w:val="22"/>
          <w:szCs w:val="22"/>
        </w:rPr>
        <w:t xml:space="preserve">WZ oraz inne informacje związane z niniejszym </w:t>
      </w:r>
      <w:r w:rsidR="00D509D9" w:rsidRPr="006C40BD">
        <w:rPr>
          <w:rFonts w:ascii="Book Antiqua" w:hAnsi="Book Antiqua" w:cs="Arial"/>
          <w:sz w:val="22"/>
          <w:szCs w:val="22"/>
        </w:rPr>
        <w:t xml:space="preserve"> </w:t>
      </w:r>
      <w:r w:rsidRPr="006C40BD">
        <w:rPr>
          <w:rFonts w:ascii="Book Antiqua" w:hAnsi="Book Antiqua" w:cs="Arial"/>
          <w:sz w:val="22"/>
          <w:szCs w:val="22"/>
        </w:rPr>
        <w:t>postępowaniem</w:t>
      </w:r>
      <w:r w:rsidR="005C5865" w:rsidRPr="006C40BD">
        <w:rPr>
          <w:rFonts w:ascii="Book Antiqua" w:hAnsi="Book Antiqua" w:cs="Arial"/>
          <w:sz w:val="22"/>
          <w:szCs w:val="22"/>
        </w:rPr>
        <w:t xml:space="preserve">, </w:t>
      </w:r>
      <w:r w:rsidRPr="006C40BD">
        <w:rPr>
          <w:rFonts w:ascii="Book Antiqua" w:hAnsi="Book Antiqua" w:cs="Arial"/>
          <w:sz w:val="22"/>
          <w:szCs w:val="22"/>
        </w:rPr>
        <w:t>Zamawiający będzie zamieszczał wyłącznie na Platformie przetargowej</w:t>
      </w:r>
      <w:r w:rsidR="005C5865" w:rsidRPr="006C40BD">
        <w:rPr>
          <w:rFonts w:ascii="Book Antiqua" w:hAnsi="Book Antiqua" w:cs="Arial"/>
          <w:sz w:val="22"/>
          <w:szCs w:val="22"/>
        </w:rPr>
        <w:t xml:space="preserve">, </w:t>
      </w:r>
      <w:r w:rsidRPr="006C40BD">
        <w:rPr>
          <w:rFonts w:ascii="Book Antiqua" w:hAnsi="Book Antiqua" w:cs="Arial"/>
          <w:sz w:val="22"/>
          <w:szCs w:val="22"/>
        </w:rPr>
        <w:t>w wierszu oznaczonym tytułem oraz znakiem sprawy niniejszego postępowania.</w:t>
      </w:r>
    </w:p>
    <w:p w14:paraId="6E3A6857" w14:textId="49076296" w:rsidR="006E67D3" w:rsidRPr="006C40BD" w:rsidRDefault="006E67D3" w:rsidP="006C40BD">
      <w:pPr>
        <w:pStyle w:val="Tekstpodstawowy"/>
        <w:numPr>
          <w:ilvl w:val="0"/>
          <w:numId w:val="6"/>
        </w:numPr>
        <w:tabs>
          <w:tab w:val="clear" w:pos="567"/>
        </w:tabs>
        <w:spacing w:line="360" w:lineRule="auto"/>
        <w:ind w:left="426" w:right="28" w:hanging="426"/>
        <w:rPr>
          <w:rFonts w:ascii="Book Antiqua" w:hAnsi="Book Antiqua" w:cs="Arial"/>
          <w:sz w:val="22"/>
          <w:szCs w:val="22"/>
        </w:rPr>
      </w:pPr>
      <w:r w:rsidRPr="006C40BD">
        <w:rPr>
          <w:rFonts w:ascii="Book Antiqua" w:hAnsi="Book Antiqua" w:cs="Arial"/>
          <w:sz w:val="22"/>
          <w:szCs w:val="22"/>
        </w:rPr>
        <w:t xml:space="preserve">W uzasadnionych przypadkach Zamawiający może przed upływem terminu </w:t>
      </w:r>
      <w:r w:rsidR="00EA0A8C" w:rsidRPr="006C40BD">
        <w:rPr>
          <w:rFonts w:ascii="Book Antiqua" w:hAnsi="Book Antiqua" w:cs="Arial"/>
          <w:sz w:val="22"/>
          <w:szCs w:val="22"/>
        </w:rPr>
        <w:t>składania ofert zmienić treść S</w:t>
      </w:r>
      <w:r w:rsidRPr="006C40BD">
        <w:rPr>
          <w:rFonts w:ascii="Book Antiqua" w:hAnsi="Book Antiqua" w:cs="Arial"/>
          <w:sz w:val="22"/>
          <w:szCs w:val="22"/>
        </w:rPr>
        <w:t xml:space="preserve">WZ. Każda wprowadzona przez Zamawiającego zmiana staje </w:t>
      </w:r>
      <w:r w:rsidR="00EA0A8C" w:rsidRPr="006C40BD">
        <w:rPr>
          <w:rFonts w:ascii="Book Antiqua" w:hAnsi="Book Antiqua" w:cs="Arial"/>
          <w:sz w:val="22"/>
          <w:szCs w:val="22"/>
        </w:rPr>
        <w:t>się w takim przypadku częścią SWZ. Dokonaną zmianę treści S</w:t>
      </w:r>
      <w:r w:rsidRPr="006C40BD">
        <w:rPr>
          <w:rFonts w:ascii="Book Antiqua" w:hAnsi="Book Antiqua" w:cs="Arial"/>
          <w:sz w:val="22"/>
          <w:szCs w:val="22"/>
        </w:rPr>
        <w:t>WZ Zamawiający udostępnia na Platformie przetargowej.</w:t>
      </w:r>
    </w:p>
    <w:p w14:paraId="51C1CDD6" w14:textId="77777777" w:rsidR="006E67D3" w:rsidRPr="006C40BD" w:rsidRDefault="006E67D3" w:rsidP="006C40BD">
      <w:pPr>
        <w:pStyle w:val="Tekstpodstawowy"/>
        <w:numPr>
          <w:ilvl w:val="0"/>
          <w:numId w:val="6"/>
        </w:numPr>
        <w:tabs>
          <w:tab w:val="clear" w:pos="567"/>
          <w:tab w:val="num" w:pos="142"/>
        </w:tabs>
        <w:spacing w:line="360" w:lineRule="auto"/>
        <w:ind w:left="426" w:right="28" w:hanging="426"/>
        <w:rPr>
          <w:rFonts w:ascii="Book Antiqua" w:hAnsi="Book Antiqua" w:cs="Arial"/>
          <w:sz w:val="22"/>
          <w:szCs w:val="22"/>
        </w:rPr>
      </w:pPr>
      <w:r w:rsidRPr="006C40BD">
        <w:rPr>
          <w:rFonts w:ascii="Book Antiqua" w:hAnsi="Book Antiqua" w:cs="Arial"/>
          <w:sz w:val="22"/>
          <w:szCs w:val="22"/>
        </w:rPr>
        <w:t>Zamawiający oświadcza, iż nie zamierza zwoływać zebrania Wykonaw</w:t>
      </w:r>
      <w:r w:rsidR="00EA0A8C" w:rsidRPr="006C40BD">
        <w:rPr>
          <w:rFonts w:ascii="Book Antiqua" w:hAnsi="Book Antiqua" w:cs="Arial"/>
          <w:sz w:val="22"/>
          <w:szCs w:val="22"/>
        </w:rPr>
        <w:t>ców w celu wyjaśnienia treści S</w:t>
      </w:r>
      <w:r w:rsidRPr="006C40BD">
        <w:rPr>
          <w:rFonts w:ascii="Book Antiqua" w:hAnsi="Book Antiqua" w:cs="Arial"/>
          <w:sz w:val="22"/>
          <w:szCs w:val="22"/>
        </w:rPr>
        <w:t>WZ.</w:t>
      </w:r>
    </w:p>
    <w:p w14:paraId="3FF2DFE5" w14:textId="77777777" w:rsidR="00804A50" w:rsidRPr="008523C4" w:rsidRDefault="00804A50" w:rsidP="00804A50">
      <w:pPr>
        <w:pStyle w:val="Tekstpodstawowy"/>
        <w:spacing w:line="288" w:lineRule="auto"/>
        <w:rPr>
          <w:rFonts w:ascii="Trebuchet MS" w:hAnsi="Trebuchet MS" w:cs="Arial"/>
          <w:sz w:val="20"/>
        </w:rPr>
      </w:pPr>
    </w:p>
    <w:p w14:paraId="2A3D45AE" w14:textId="26F04AD6" w:rsidR="00EA0A8C" w:rsidRPr="00CC4F9C" w:rsidRDefault="006E67D3" w:rsidP="00CC4F9C">
      <w:pPr>
        <w:pStyle w:val="Nagwek2"/>
        <w:spacing w:line="360" w:lineRule="auto"/>
        <w:ind w:firstLine="0"/>
        <w:rPr>
          <w:rFonts w:ascii="Book Antiqua" w:hAnsi="Book Antiqua"/>
          <w:sz w:val="22"/>
          <w:szCs w:val="22"/>
        </w:rPr>
      </w:pPr>
      <w:r w:rsidRPr="00CC4F9C">
        <w:rPr>
          <w:rFonts w:ascii="Book Antiqua" w:hAnsi="Book Antiqua"/>
          <w:sz w:val="22"/>
          <w:szCs w:val="22"/>
        </w:rPr>
        <w:t>ROZDZIAŁ X</w:t>
      </w:r>
      <w:r w:rsidR="00EC1688" w:rsidRPr="00CC4F9C">
        <w:rPr>
          <w:rFonts w:ascii="Book Antiqua" w:hAnsi="Book Antiqua"/>
          <w:sz w:val="22"/>
          <w:szCs w:val="22"/>
        </w:rPr>
        <w:t>V</w:t>
      </w:r>
    </w:p>
    <w:p w14:paraId="1DA70A57" w14:textId="18982BB5" w:rsidR="006E67D3" w:rsidRPr="00E51FBD" w:rsidRDefault="006E67D3" w:rsidP="00E51FBD">
      <w:pPr>
        <w:pStyle w:val="Nagwek2"/>
        <w:spacing w:line="360" w:lineRule="auto"/>
        <w:ind w:firstLine="0"/>
        <w:rPr>
          <w:rFonts w:ascii="Book Antiqua" w:hAnsi="Book Antiqua"/>
          <w:sz w:val="22"/>
          <w:szCs w:val="22"/>
        </w:rPr>
      </w:pPr>
      <w:r w:rsidRPr="00CC4F9C">
        <w:rPr>
          <w:rFonts w:ascii="Book Antiqua" w:hAnsi="Book Antiqua"/>
          <w:sz w:val="22"/>
          <w:szCs w:val="22"/>
        </w:rPr>
        <w:t xml:space="preserve">OSOBY ZE STRONY ZAMAWIAJĄCEGO UPRAWNIONE DO </w:t>
      </w:r>
      <w:r w:rsidR="00A86AC3" w:rsidRPr="00CC4F9C">
        <w:rPr>
          <w:rFonts w:ascii="Book Antiqua" w:hAnsi="Book Antiqua"/>
          <w:sz w:val="22"/>
          <w:szCs w:val="22"/>
        </w:rPr>
        <w:t>KOMUNIKOWANIA</w:t>
      </w:r>
      <w:r w:rsidRPr="00CC4F9C">
        <w:rPr>
          <w:rFonts w:ascii="Book Antiqua" w:hAnsi="Book Antiqua"/>
          <w:sz w:val="22"/>
          <w:szCs w:val="22"/>
        </w:rPr>
        <w:t xml:space="preserve"> SIĘ Z WYKONAWCAMI</w:t>
      </w:r>
    </w:p>
    <w:p w14:paraId="2C447317" w14:textId="0A4F190B" w:rsidR="006E67D3" w:rsidRPr="00E51FBD" w:rsidRDefault="006E67D3" w:rsidP="00E51FBD">
      <w:pPr>
        <w:pStyle w:val="Tekstpodstawowy"/>
        <w:spacing w:line="360" w:lineRule="auto"/>
        <w:ind w:firstLine="1"/>
        <w:rPr>
          <w:rFonts w:ascii="Book Antiqua" w:hAnsi="Book Antiqua" w:cs="Arial"/>
          <w:sz w:val="22"/>
          <w:szCs w:val="22"/>
        </w:rPr>
      </w:pPr>
      <w:r w:rsidRPr="00E51FBD">
        <w:rPr>
          <w:rFonts w:ascii="Book Antiqua" w:hAnsi="Book Antiqua" w:cs="Arial"/>
          <w:sz w:val="22"/>
          <w:szCs w:val="22"/>
        </w:rPr>
        <w:t>Zamawiający wyznacza następującą osob</w:t>
      </w:r>
      <w:r w:rsidR="00E51FBD" w:rsidRPr="00E51FBD">
        <w:rPr>
          <w:rFonts w:ascii="Book Antiqua" w:hAnsi="Book Antiqua" w:cs="Arial"/>
          <w:sz w:val="22"/>
          <w:szCs w:val="22"/>
        </w:rPr>
        <w:t>y</w:t>
      </w:r>
      <w:r w:rsidRPr="00E51FBD">
        <w:rPr>
          <w:rFonts w:ascii="Book Antiqua" w:hAnsi="Book Antiqua" w:cs="Arial"/>
          <w:sz w:val="22"/>
          <w:szCs w:val="22"/>
        </w:rPr>
        <w:t xml:space="preserve"> do </w:t>
      </w:r>
      <w:r w:rsidR="005C5865" w:rsidRPr="00E51FBD">
        <w:rPr>
          <w:rFonts w:ascii="Book Antiqua" w:hAnsi="Book Antiqua" w:cs="Arial"/>
          <w:sz w:val="22"/>
          <w:szCs w:val="22"/>
        </w:rPr>
        <w:t>komunikowania</w:t>
      </w:r>
      <w:r w:rsidRPr="00E51FBD">
        <w:rPr>
          <w:rFonts w:ascii="Book Antiqua" w:hAnsi="Book Antiqua" w:cs="Arial"/>
          <w:sz w:val="22"/>
          <w:szCs w:val="22"/>
        </w:rPr>
        <w:t xml:space="preserve"> się z Wykonawcami, w sprawach dotyczących niniejszego postępowani</w:t>
      </w:r>
      <w:r w:rsidR="00E51FBD" w:rsidRPr="00E51FBD">
        <w:rPr>
          <w:rFonts w:ascii="Book Antiqua" w:hAnsi="Book Antiqua" w:cs="Arial"/>
          <w:sz w:val="22"/>
          <w:szCs w:val="22"/>
        </w:rPr>
        <w:t>a:</w:t>
      </w:r>
    </w:p>
    <w:p w14:paraId="331E2085" w14:textId="77777777" w:rsidR="00E51FBD" w:rsidRPr="00E51FBD" w:rsidRDefault="00E51FBD" w:rsidP="003943C1">
      <w:pPr>
        <w:pStyle w:val="Akapitzlist"/>
        <w:numPr>
          <w:ilvl w:val="1"/>
          <w:numId w:val="82"/>
        </w:numPr>
        <w:autoSpaceDE w:val="0"/>
        <w:autoSpaceDN w:val="0"/>
        <w:adjustRightInd w:val="0"/>
        <w:spacing w:line="360" w:lineRule="auto"/>
        <w:ind w:left="680" w:hanging="340"/>
        <w:jc w:val="both"/>
        <w:rPr>
          <w:rFonts w:ascii="Book Antiqua" w:hAnsi="Book Antiqua"/>
          <w:sz w:val="22"/>
          <w:szCs w:val="22"/>
        </w:rPr>
      </w:pPr>
      <w:r w:rsidRPr="00E51FBD">
        <w:rPr>
          <w:rFonts w:ascii="Book Antiqua" w:hAnsi="Book Antiqua"/>
          <w:sz w:val="22"/>
          <w:szCs w:val="22"/>
        </w:rPr>
        <w:t>w zakresie formalnym</w:t>
      </w:r>
    </w:p>
    <w:p w14:paraId="13F57814" w14:textId="118B8EE0" w:rsidR="00E51FBD" w:rsidRPr="00F60B96" w:rsidRDefault="00E51FBD" w:rsidP="00F60B96">
      <w:pPr>
        <w:pStyle w:val="Akapitzlist"/>
        <w:autoSpaceDE w:val="0"/>
        <w:autoSpaceDN w:val="0"/>
        <w:adjustRightInd w:val="0"/>
        <w:spacing w:line="360" w:lineRule="auto"/>
        <w:ind w:left="680"/>
        <w:jc w:val="both"/>
        <w:rPr>
          <w:rFonts w:ascii="Book Antiqua" w:hAnsi="Book Antiqua"/>
          <w:sz w:val="22"/>
          <w:szCs w:val="22"/>
        </w:rPr>
      </w:pPr>
      <w:r w:rsidRPr="00E51FBD">
        <w:rPr>
          <w:rFonts w:ascii="Book Antiqua" w:hAnsi="Book Antiqua"/>
          <w:sz w:val="22"/>
          <w:szCs w:val="22"/>
        </w:rPr>
        <w:t>Elżbieta Śmietana:</w:t>
      </w:r>
    </w:p>
    <w:p w14:paraId="4B0C462C" w14:textId="77777777" w:rsidR="00E51FBD" w:rsidRPr="00E51FBD" w:rsidRDefault="00E51FBD" w:rsidP="003943C1">
      <w:pPr>
        <w:pStyle w:val="Akapitzlist"/>
        <w:numPr>
          <w:ilvl w:val="1"/>
          <w:numId w:val="82"/>
        </w:numPr>
        <w:autoSpaceDE w:val="0"/>
        <w:autoSpaceDN w:val="0"/>
        <w:adjustRightInd w:val="0"/>
        <w:spacing w:line="360" w:lineRule="auto"/>
        <w:ind w:left="680" w:hanging="340"/>
        <w:jc w:val="both"/>
        <w:rPr>
          <w:rFonts w:ascii="Book Antiqua" w:hAnsi="Book Antiqua"/>
          <w:b/>
          <w:sz w:val="22"/>
          <w:szCs w:val="22"/>
        </w:rPr>
      </w:pPr>
      <w:r w:rsidRPr="00E51FBD">
        <w:rPr>
          <w:rFonts w:ascii="Book Antiqua" w:hAnsi="Book Antiqua"/>
          <w:bCs/>
          <w:sz w:val="22"/>
          <w:szCs w:val="22"/>
        </w:rPr>
        <w:t>w zakresie merytorycznym:</w:t>
      </w:r>
    </w:p>
    <w:p w14:paraId="30ECD496" w14:textId="7D564BA5" w:rsidR="00E51FBD" w:rsidRPr="00E51FBD" w:rsidRDefault="00F60B96" w:rsidP="006C043D">
      <w:pPr>
        <w:tabs>
          <w:tab w:val="left" w:pos="3261"/>
        </w:tabs>
        <w:autoSpaceDE w:val="0"/>
        <w:autoSpaceDN w:val="0"/>
        <w:adjustRightInd w:val="0"/>
        <w:spacing w:line="360" w:lineRule="auto"/>
        <w:jc w:val="both"/>
        <w:rPr>
          <w:rFonts w:ascii="Book Antiqua" w:hAnsi="Book Antiqua"/>
          <w:sz w:val="22"/>
          <w:szCs w:val="22"/>
        </w:rPr>
      </w:pPr>
      <w:r>
        <w:rPr>
          <w:rFonts w:ascii="Book Antiqua" w:hAnsi="Book Antiqua"/>
          <w:sz w:val="22"/>
          <w:szCs w:val="22"/>
        </w:rPr>
        <w:t xml:space="preserve">          </w:t>
      </w:r>
      <w:r w:rsidR="00771738">
        <w:rPr>
          <w:rFonts w:ascii="Book Antiqua" w:hAnsi="Book Antiqua"/>
          <w:sz w:val="22"/>
          <w:szCs w:val="22"/>
        </w:rPr>
        <w:t xml:space="preserve"> </w:t>
      </w:r>
      <w:r>
        <w:rPr>
          <w:rFonts w:ascii="Book Antiqua" w:hAnsi="Book Antiqua"/>
          <w:sz w:val="22"/>
          <w:szCs w:val="22"/>
        </w:rPr>
        <w:t xml:space="preserve"> </w:t>
      </w:r>
      <w:r w:rsidR="006C043D">
        <w:rPr>
          <w:rFonts w:ascii="Book Antiqua" w:hAnsi="Book Antiqua"/>
          <w:sz w:val="22"/>
          <w:szCs w:val="22"/>
        </w:rPr>
        <w:t xml:space="preserve">Ireneusz </w:t>
      </w:r>
      <w:r w:rsidR="007D217D">
        <w:rPr>
          <w:rFonts w:ascii="Book Antiqua" w:hAnsi="Book Antiqua"/>
          <w:sz w:val="22"/>
          <w:szCs w:val="22"/>
        </w:rPr>
        <w:t>Giemza</w:t>
      </w:r>
    </w:p>
    <w:p w14:paraId="294040D5" w14:textId="77777777" w:rsidR="00C76EAF" w:rsidRDefault="00C76EAF" w:rsidP="00E51FBD">
      <w:pPr>
        <w:autoSpaceDE w:val="0"/>
        <w:autoSpaceDN w:val="0"/>
        <w:adjustRightInd w:val="0"/>
        <w:spacing w:line="360" w:lineRule="auto"/>
        <w:ind w:left="340"/>
        <w:rPr>
          <w:rStyle w:val="Hipercze"/>
          <w:rFonts w:ascii="Book Antiqua" w:hAnsi="Book Antiqua"/>
          <w:sz w:val="22"/>
          <w:szCs w:val="22"/>
        </w:rPr>
      </w:pPr>
      <w:r w:rsidRPr="00E51FBD">
        <w:rPr>
          <w:rFonts w:ascii="Book Antiqua" w:hAnsi="Book Antiqua"/>
          <w:bCs/>
          <w:sz w:val="22"/>
          <w:szCs w:val="22"/>
        </w:rPr>
        <w:t>e-mail:</w:t>
      </w:r>
      <w:r w:rsidRPr="00E51FBD">
        <w:rPr>
          <w:rFonts w:ascii="Book Antiqua" w:hAnsi="Book Antiqua"/>
          <w:b/>
          <w:sz w:val="22"/>
          <w:szCs w:val="22"/>
        </w:rPr>
        <w:t xml:space="preserve"> </w:t>
      </w:r>
      <w:hyperlink r:id="rId19" w:history="1">
        <w:r w:rsidRPr="00E51FBD">
          <w:rPr>
            <w:rStyle w:val="Hipercze"/>
            <w:rFonts w:ascii="Book Antiqua" w:hAnsi="Book Antiqua"/>
            <w:sz w:val="22"/>
            <w:szCs w:val="22"/>
          </w:rPr>
          <w:t>zamowieniapubliczne@toszek.pl</w:t>
        </w:r>
      </w:hyperlink>
    </w:p>
    <w:p w14:paraId="213A04F2" w14:textId="3B96F4F5" w:rsidR="00E51FBD" w:rsidRPr="00E51FBD" w:rsidRDefault="00E51FBD" w:rsidP="00E51FBD">
      <w:pPr>
        <w:autoSpaceDE w:val="0"/>
        <w:autoSpaceDN w:val="0"/>
        <w:adjustRightInd w:val="0"/>
        <w:spacing w:line="360" w:lineRule="auto"/>
        <w:ind w:left="340"/>
        <w:rPr>
          <w:rFonts w:ascii="Book Antiqua" w:hAnsi="Book Antiqua" w:cs="Arial"/>
          <w:iCs/>
          <w:sz w:val="22"/>
          <w:szCs w:val="22"/>
        </w:rPr>
      </w:pPr>
      <w:r w:rsidRPr="00E51FBD">
        <w:rPr>
          <w:rFonts w:ascii="Book Antiqua" w:hAnsi="Book Antiqua" w:cs="Arial"/>
          <w:iCs/>
          <w:sz w:val="22"/>
          <w:szCs w:val="22"/>
        </w:rPr>
        <w:lastRenderedPageBreak/>
        <w:t>w godzinach urzędowania Zamawiającego określonych w rozdz. I SIWZ</w:t>
      </w:r>
    </w:p>
    <w:p w14:paraId="56FECC17" w14:textId="77777777" w:rsidR="00DF7F8A" w:rsidRPr="00CC4F9C" w:rsidRDefault="00DF7F8A" w:rsidP="00CC4F9C">
      <w:pPr>
        <w:tabs>
          <w:tab w:val="left" w:pos="1701"/>
        </w:tabs>
        <w:spacing w:line="360" w:lineRule="auto"/>
        <w:ind w:right="28"/>
        <w:jc w:val="both"/>
        <w:rPr>
          <w:rFonts w:ascii="Book Antiqua" w:hAnsi="Book Antiqua" w:cs="Arial"/>
          <w:b/>
          <w:sz w:val="22"/>
          <w:szCs w:val="22"/>
        </w:rPr>
      </w:pPr>
    </w:p>
    <w:p w14:paraId="68B22526" w14:textId="77777777" w:rsidR="001B37C3" w:rsidRPr="00CC4F9C" w:rsidRDefault="00EC1688" w:rsidP="00CC4F9C">
      <w:pPr>
        <w:pStyle w:val="Nagwek2"/>
        <w:spacing w:line="360" w:lineRule="auto"/>
        <w:ind w:firstLine="0"/>
        <w:rPr>
          <w:rFonts w:ascii="Book Antiqua" w:hAnsi="Book Antiqua"/>
          <w:sz w:val="22"/>
          <w:szCs w:val="22"/>
        </w:rPr>
      </w:pPr>
      <w:r w:rsidRPr="00CC4F9C">
        <w:rPr>
          <w:rFonts w:ascii="Book Antiqua" w:hAnsi="Book Antiqua"/>
          <w:sz w:val="22"/>
          <w:szCs w:val="22"/>
        </w:rPr>
        <w:t>ROZDZIAŁ XV</w:t>
      </w:r>
      <w:r w:rsidR="0042417D" w:rsidRPr="00CC4F9C">
        <w:rPr>
          <w:rFonts w:ascii="Book Antiqua" w:hAnsi="Book Antiqua"/>
          <w:sz w:val="22"/>
          <w:szCs w:val="22"/>
        </w:rPr>
        <w:t>I</w:t>
      </w:r>
    </w:p>
    <w:p w14:paraId="066C0F57" w14:textId="1261057A" w:rsidR="001B37C3" w:rsidRPr="00E51FBD" w:rsidRDefault="001B37C3" w:rsidP="00E51FBD">
      <w:pPr>
        <w:pStyle w:val="Nagwek2"/>
        <w:spacing w:line="360" w:lineRule="auto"/>
        <w:ind w:firstLine="0"/>
        <w:rPr>
          <w:rFonts w:ascii="Book Antiqua" w:hAnsi="Book Antiqua"/>
          <w:sz w:val="22"/>
          <w:szCs w:val="22"/>
        </w:rPr>
      </w:pPr>
      <w:r w:rsidRPr="00CC4F9C">
        <w:rPr>
          <w:rFonts w:ascii="Book Antiqua" w:hAnsi="Book Antiqua"/>
          <w:sz w:val="22"/>
          <w:szCs w:val="22"/>
        </w:rPr>
        <w:t>OPIS SPOSOBU PRZYGOTOWANIA OFERT</w:t>
      </w:r>
      <w:r w:rsidR="006C3C6A" w:rsidRPr="00CC4F9C">
        <w:rPr>
          <w:rFonts w:ascii="Book Antiqua" w:hAnsi="Book Antiqua"/>
          <w:sz w:val="22"/>
          <w:szCs w:val="22"/>
        </w:rPr>
        <w:t>Y</w:t>
      </w:r>
    </w:p>
    <w:p w14:paraId="49091FCD" w14:textId="57226302" w:rsidR="001B37C3" w:rsidRPr="00CC4F9C" w:rsidRDefault="001B37C3" w:rsidP="00CC4F9C">
      <w:pPr>
        <w:pStyle w:val="Tekstpodstawowy2"/>
        <w:numPr>
          <w:ilvl w:val="0"/>
          <w:numId w:val="41"/>
        </w:numPr>
        <w:tabs>
          <w:tab w:val="num" w:pos="426"/>
        </w:tabs>
        <w:spacing w:line="360" w:lineRule="auto"/>
        <w:ind w:left="426" w:hanging="426"/>
        <w:jc w:val="both"/>
        <w:rPr>
          <w:rFonts w:ascii="Book Antiqua" w:hAnsi="Book Antiqua" w:cs="Arial"/>
          <w:sz w:val="22"/>
          <w:szCs w:val="22"/>
        </w:rPr>
      </w:pPr>
      <w:r w:rsidRPr="00CC4F9C">
        <w:rPr>
          <w:rFonts w:ascii="Book Antiqua" w:hAnsi="Book Antiqua" w:cs="Arial"/>
          <w:sz w:val="22"/>
          <w:szCs w:val="22"/>
        </w:rPr>
        <w:t xml:space="preserve">Ofertę należy sporządzić na formularzu oferty lub według takiego samego schematu, stanowiącego załącznik nr </w:t>
      </w:r>
      <w:r w:rsidR="001F7514">
        <w:rPr>
          <w:rFonts w:ascii="Book Antiqua" w:hAnsi="Book Antiqua" w:cs="Arial"/>
          <w:sz w:val="22"/>
          <w:szCs w:val="22"/>
        </w:rPr>
        <w:t>2</w:t>
      </w:r>
      <w:r w:rsidRPr="00CC4F9C">
        <w:rPr>
          <w:rFonts w:ascii="Book Antiqua" w:hAnsi="Book Antiqua" w:cs="Arial"/>
          <w:b/>
          <w:sz w:val="22"/>
          <w:szCs w:val="22"/>
        </w:rPr>
        <w:t xml:space="preserve"> </w:t>
      </w:r>
      <w:r w:rsidRPr="00CC4F9C">
        <w:rPr>
          <w:rFonts w:ascii="Book Antiqua" w:hAnsi="Book Antiqua" w:cs="Arial"/>
          <w:sz w:val="22"/>
          <w:szCs w:val="22"/>
        </w:rPr>
        <w:t>do SWZ. Ofertę należy złożyć pod rygorem nieważności w formie elektronicznej</w:t>
      </w:r>
      <w:r w:rsidR="0021381E">
        <w:rPr>
          <w:rFonts w:ascii="Book Antiqua" w:hAnsi="Book Antiqua" w:cs="Arial"/>
          <w:sz w:val="22"/>
          <w:szCs w:val="22"/>
        </w:rPr>
        <w:t xml:space="preserve"> </w:t>
      </w:r>
      <w:r w:rsidR="0021381E" w:rsidRPr="00CC4F9C">
        <w:rPr>
          <w:rFonts w:ascii="Book Antiqua" w:hAnsi="Book Antiqua" w:cs="Arial"/>
          <w:sz w:val="22"/>
          <w:szCs w:val="22"/>
        </w:rPr>
        <w:t xml:space="preserve">opatrzonej kwalifikowanym podpisem elektronicznym </w:t>
      </w:r>
      <w:r w:rsidRPr="00CC4F9C">
        <w:rPr>
          <w:rFonts w:ascii="Book Antiqua" w:hAnsi="Book Antiqua" w:cs="Arial"/>
          <w:sz w:val="22"/>
          <w:szCs w:val="22"/>
        </w:rPr>
        <w:t>lub</w:t>
      </w:r>
      <w:r w:rsidR="00331471">
        <w:rPr>
          <w:rFonts w:ascii="Book Antiqua" w:hAnsi="Book Antiqua" w:cs="Arial"/>
          <w:sz w:val="22"/>
          <w:szCs w:val="22"/>
        </w:rPr>
        <w:t xml:space="preserve">  postaci elektronicznej</w:t>
      </w:r>
      <w:r w:rsidRPr="00CC4F9C">
        <w:rPr>
          <w:rFonts w:ascii="Book Antiqua" w:hAnsi="Book Antiqua" w:cs="Arial"/>
          <w:sz w:val="22"/>
          <w:szCs w:val="22"/>
        </w:rPr>
        <w:t xml:space="preserve">  opatrzonej podpisem zaufanym lub podpisem osobistym.</w:t>
      </w:r>
    </w:p>
    <w:p w14:paraId="57CBD241" w14:textId="25DA84A0" w:rsidR="0054155B" w:rsidRPr="00CC4F9C" w:rsidRDefault="0054155B" w:rsidP="00CC4F9C">
      <w:pPr>
        <w:pStyle w:val="Tekstpodstawowy2"/>
        <w:numPr>
          <w:ilvl w:val="0"/>
          <w:numId w:val="41"/>
        </w:numPr>
        <w:tabs>
          <w:tab w:val="num" w:pos="426"/>
        </w:tabs>
        <w:spacing w:line="360" w:lineRule="auto"/>
        <w:ind w:left="425" w:hanging="425"/>
        <w:jc w:val="both"/>
        <w:rPr>
          <w:rFonts w:ascii="Book Antiqua" w:hAnsi="Book Antiqua" w:cs="Arial"/>
          <w:sz w:val="22"/>
          <w:szCs w:val="22"/>
        </w:rPr>
      </w:pPr>
      <w:r w:rsidRPr="00CC4F9C">
        <w:rPr>
          <w:rFonts w:ascii="Book Antiqua" w:hAnsi="Book Antiqua" w:cs="Arial"/>
          <w:b/>
          <w:sz w:val="22"/>
          <w:szCs w:val="22"/>
        </w:rPr>
        <w:t>Oferta wraz z załącznikami musi być złożona za pośrednictwem Platformy przetargowej. Zamawiający zaleca, aby oferta została utworzona w formacie .pdf oraz podpisana wewnętrznym podpisem elektronicznym – zgodnie z rozdz. XII ust. 2 niniejszej SWZ. W przypadku zastosowania podpisu zewnętrznego należy pamiętać o obowiązku dołączenia do pliku stanowiącego ofertę także pliku podpisującego, który generuje się automatycznie podczas złożenia podpisu.</w:t>
      </w:r>
    </w:p>
    <w:p w14:paraId="3B0A78A5" w14:textId="23456763" w:rsidR="001B37C3" w:rsidRPr="00CC4F9C" w:rsidRDefault="0099522C" w:rsidP="00CC4F9C">
      <w:pPr>
        <w:pStyle w:val="Tekstpodstawowy2"/>
        <w:numPr>
          <w:ilvl w:val="0"/>
          <w:numId w:val="8"/>
        </w:numPr>
        <w:tabs>
          <w:tab w:val="clear" w:pos="567"/>
          <w:tab w:val="num" w:pos="426"/>
        </w:tabs>
        <w:spacing w:line="360" w:lineRule="auto"/>
        <w:jc w:val="both"/>
        <w:rPr>
          <w:rFonts w:ascii="Book Antiqua" w:hAnsi="Book Antiqua" w:cs="Arial"/>
          <w:b/>
          <w:sz w:val="22"/>
          <w:szCs w:val="22"/>
        </w:rPr>
      </w:pPr>
      <w:r w:rsidRPr="00CC4F9C">
        <w:rPr>
          <w:rFonts w:ascii="Book Antiqua" w:hAnsi="Book Antiqua" w:cs="Arial"/>
          <w:b/>
          <w:sz w:val="22"/>
          <w:szCs w:val="22"/>
        </w:rPr>
        <w:t>Wraz z ofertą</w:t>
      </w:r>
      <w:r w:rsidR="00433E2C" w:rsidRPr="00CC4F9C">
        <w:rPr>
          <w:rFonts w:ascii="Book Antiqua" w:hAnsi="Book Antiqua" w:cs="Arial"/>
          <w:b/>
          <w:sz w:val="22"/>
          <w:szCs w:val="22"/>
        </w:rPr>
        <w:t xml:space="preserve"> (dotyczy oferty składanej w odpowiedzi na ogłoszenie o zamówieniu)</w:t>
      </w:r>
      <w:r w:rsidRPr="00CC4F9C">
        <w:rPr>
          <w:rFonts w:ascii="Book Antiqua" w:hAnsi="Book Antiqua" w:cs="Arial"/>
          <w:b/>
          <w:sz w:val="22"/>
          <w:szCs w:val="22"/>
        </w:rPr>
        <w:t xml:space="preserve"> należy złożyć</w:t>
      </w:r>
      <w:r w:rsidR="001B37C3" w:rsidRPr="00CC4F9C">
        <w:rPr>
          <w:rFonts w:ascii="Book Antiqua" w:hAnsi="Book Antiqua" w:cs="Arial"/>
          <w:b/>
          <w:sz w:val="22"/>
          <w:szCs w:val="22"/>
        </w:rPr>
        <w:t>:</w:t>
      </w:r>
    </w:p>
    <w:p w14:paraId="27BB9D1E" w14:textId="6F6F137C" w:rsidR="001B37C3" w:rsidRPr="00CC4F9C" w:rsidRDefault="00EA0279" w:rsidP="00CC4F9C">
      <w:pPr>
        <w:numPr>
          <w:ilvl w:val="1"/>
          <w:numId w:val="8"/>
        </w:numPr>
        <w:tabs>
          <w:tab w:val="clear" w:pos="891"/>
        </w:tabs>
        <w:spacing w:line="360" w:lineRule="auto"/>
        <w:ind w:left="822" w:hanging="538"/>
        <w:jc w:val="both"/>
        <w:rPr>
          <w:rFonts w:ascii="Book Antiqua" w:hAnsi="Book Antiqua" w:cs="Arial"/>
          <w:sz w:val="22"/>
          <w:szCs w:val="22"/>
        </w:rPr>
      </w:pPr>
      <w:r w:rsidRPr="00CC4F9C">
        <w:rPr>
          <w:rFonts w:ascii="Book Antiqua" w:hAnsi="Book Antiqua" w:cs="Arial"/>
          <w:b/>
          <w:sz w:val="22"/>
          <w:szCs w:val="22"/>
        </w:rPr>
        <w:t>Oświadczenie, o którym mowa w art. 125 ust. 1</w:t>
      </w:r>
      <w:r w:rsidR="001B37C3" w:rsidRPr="00CC4F9C">
        <w:rPr>
          <w:rFonts w:ascii="Book Antiqua" w:hAnsi="Book Antiqua" w:cs="Arial"/>
          <w:b/>
          <w:sz w:val="22"/>
          <w:szCs w:val="22"/>
        </w:rPr>
        <w:t xml:space="preserve"> ustawy</w:t>
      </w:r>
      <w:r w:rsidR="001B37C3" w:rsidRPr="00CC4F9C">
        <w:rPr>
          <w:rFonts w:ascii="Book Antiqua" w:hAnsi="Book Antiqua" w:cs="Arial"/>
          <w:sz w:val="22"/>
          <w:szCs w:val="22"/>
        </w:rPr>
        <w:t xml:space="preserve">, </w:t>
      </w:r>
      <w:r w:rsidRPr="00CC4F9C">
        <w:rPr>
          <w:rFonts w:ascii="Book Antiqua" w:hAnsi="Book Antiqua" w:cs="Arial"/>
          <w:sz w:val="22"/>
          <w:szCs w:val="22"/>
        </w:rPr>
        <w:t>o niepodleganiu wykluczeniu</w:t>
      </w:r>
      <w:r w:rsidR="00EC6E98" w:rsidRPr="00CC4F9C">
        <w:rPr>
          <w:rFonts w:ascii="Book Antiqua" w:hAnsi="Book Antiqua" w:cs="Arial"/>
          <w:sz w:val="22"/>
          <w:szCs w:val="22"/>
        </w:rPr>
        <w:t xml:space="preserve"> z postępowania</w:t>
      </w:r>
      <w:r w:rsidR="003474BE" w:rsidRPr="00CC4F9C">
        <w:rPr>
          <w:rFonts w:ascii="Book Antiqua" w:hAnsi="Book Antiqua" w:cs="Arial"/>
          <w:sz w:val="22"/>
          <w:szCs w:val="22"/>
        </w:rPr>
        <w:t>,</w:t>
      </w:r>
      <w:r w:rsidRPr="00CC4F9C">
        <w:rPr>
          <w:rFonts w:ascii="Book Antiqua" w:hAnsi="Book Antiqua" w:cs="Arial"/>
          <w:sz w:val="22"/>
          <w:szCs w:val="22"/>
        </w:rPr>
        <w:t xml:space="preserve"> w zakresie wskazanym w</w:t>
      </w:r>
      <w:r w:rsidR="003474BE" w:rsidRPr="00CC4F9C">
        <w:rPr>
          <w:rFonts w:ascii="Book Antiqua" w:hAnsi="Book Antiqua" w:cs="Arial"/>
          <w:sz w:val="22"/>
          <w:szCs w:val="22"/>
        </w:rPr>
        <w:t> </w:t>
      </w:r>
      <w:r w:rsidRPr="00CC4F9C">
        <w:rPr>
          <w:rFonts w:ascii="Book Antiqua" w:hAnsi="Book Antiqua" w:cs="Arial"/>
          <w:sz w:val="22"/>
          <w:szCs w:val="22"/>
        </w:rPr>
        <w:t xml:space="preserve">rozdziale </w:t>
      </w:r>
      <w:r w:rsidR="000C4B23" w:rsidRPr="00CC4F9C">
        <w:rPr>
          <w:rFonts w:ascii="Book Antiqua" w:hAnsi="Book Antiqua" w:cs="Arial"/>
          <w:sz w:val="22"/>
          <w:szCs w:val="22"/>
        </w:rPr>
        <w:t>XIX</w:t>
      </w:r>
      <w:r w:rsidRPr="00CC4F9C">
        <w:rPr>
          <w:rFonts w:ascii="Book Antiqua" w:hAnsi="Book Antiqua" w:cs="Arial"/>
          <w:sz w:val="22"/>
          <w:szCs w:val="22"/>
        </w:rPr>
        <w:t xml:space="preserve"> SWZ</w:t>
      </w:r>
      <w:r w:rsidR="003474BE" w:rsidRPr="00CC4F9C">
        <w:rPr>
          <w:rFonts w:ascii="Book Antiqua" w:hAnsi="Book Antiqua" w:cs="Arial"/>
          <w:sz w:val="22"/>
          <w:szCs w:val="22"/>
        </w:rPr>
        <w:t xml:space="preserve"> –</w:t>
      </w:r>
      <w:r w:rsidR="00403648" w:rsidRPr="00CC4F9C">
        <w:rPr>
          <w:rFonts w:ascii="Book Antiqua" w:hAnsi="Book Antiqua" w:cs="Arial"/>
          <w:sz w:val="22"/>
          <w:szCs w:val="22"/>
        </w:rPr>
        <w:t xml:space="preserve"> zgodnie z załącznikiem nr</w:t>
      </w:r>
      <w:r w:rsidR="001F7514">
        <w:rPr>
          <w:rFonts w:ascii="Book Antiqua" w:hAnsi="Book Antiqua" w:cs="Arial"/>
          <w:sz w:val="22"/>
          <w:szCs w:val="22"/>
        </w:rPr>
        <w:t xml:space="preserve"> 3</w:t>
      </w:r>
      <w:r w:rsidR="003474BE" w:rsidRPr="00CC4F9C">
        <w:rPr>
          <w:rFonts w:ascii="Book Antiqua" w:hAnsi="Book Antiqua" w:cs="Arial"/>
          <w:sz w:val="22"/>
          <w:szCs w:val="22"/>
        </w:rPr>
        <w:t xml:space="preserve"> do SWZ.</w:t>
      </w:r>
      <w:r w:rsidR="00897F93" w:rsidRPr="00CC4F9C">
        <w:rPr>
          <w:rFonts w:ascii="Book Antiqua" w:hAnsi="Book Antiqua" w:cs="Arial"/>
          <w:sz w:val="22"/>
          <w:szCs w:val="22"/>
        </w:rPr>
        <w:t xml:space="preserve"> </w:t>
      </w:r>
      <w:r w:rsidR="003474BE" w:rsidRPr="00CC4F9C">
        <w:rPr>
          <w:rFonts w:ascii="Book Antiqua" w:hAnsi="Book Antiqua" w:cs="Arial"/>
          <w:sz w:val="22"/>
          <w:szCs w:val="22"/>
        </w:rPr>
        <w:t>Oświadczeni</w:t>
      </w:r>
      <w:r w:rsidR="00EF7627" w:rsidRPr="00CC4F9C">
        <w:rPr>
          <w:rFonts w:ascii="Book Antiqua" w:hAnsi="Book Antiqua" w:cs="Arial"/>
          <w:sz w:val="22"/>
          <w:szCs w:val="22"/>
        </w:rPr>
        <w:t>e</w:t>
      </w:r>
      <w:r w:rsidR="003474BE" w:rsidRPr="00CC4F9C">
        <w:rPr>
          <w:rFonts w:ascii="Book Antiqua" w:hAnsi="Book Antiqua" w:cs="Arial"/>
          <w:sz w:val="22"/>
          <w:szCs w:val="22"/>
        </w:rPr>
        <w:t xml:space="preserve"> stanowi dowód potwierdzający brak podstaw wykluczenia</w:t>
      </w:r>
      <w:r w:rsidR="00433E2C" w:rsidRPr="00CC4F9C">
        <w:rPr>
          <w:rFonts w:ascii="Book Antiqua" w:hAnsi="Book Antiqua" w:cs="Arial"/>
          <w:sz w:val="22"/>
          <w:szCs w:val="22"/>
        </w:rPr>
        <w:t xml:space="preserve"> na dzień składania ofert</w:t>
      </w:r>
      <w:r w:rsidR="003474BE" w:rsidRPr="00CC4F9C">
        <w:rPr>
          <w:rFonts w:ascii="Book Antiqua" w:hAnsi="Book Antiqua" w:cs="Arial"/>
          <w:sz w:val="22"/>
          <w:szCs w:val="22"/>
        </w:rPr>
        <w:t xml:space="preserve">. </w:t>
      </w:r>
      <w:r w:rsidR="00897F93" w:rsidRPr="00CC4F9C">
        <w:rPr>
          <w:rFonts w:ascii="Book Antiqua" w:hAnsi="Book Antiqua" w:cs="Arial"/>
          <w:sz w:val="22"/>
          <w:szCs w:val="22"/>
        </w:rPr>
        <w:t>Oświadczeni</w:t>
      </w:r>
      <w:r w:rsidR="00EF7627" w:rsidRPr="00CC4F9C">
        <w:rPr>
          <w:rFonts w:ascii="Book Antiqua" w:hAnsi="Book Antiqua" w:cs="Arial"/>
          <w:sz w:val="22"/>
          <w:szCs w:val="22"/>
        </w:rPr>
        <w:t>e</w:t>
      </w:r>
      <w:r w:rsidR="00897F93" w:rsidRPr="00CC4F9C">
        <w:rPr>
          <w:rFonts w:ascii="Book Antiqua" w:hAnsi="Book Antiqua" w:cs="Arial"/>
          <w:sz w:val="22"/>
          <w:szCs w:val="22"/>
        </w:rPr>
        <w:t xml:space="preserve"> składa się, pod rygorem nieważności, w formie elektronicznej</w:t>
      </w:r>
      <w:r w:rsidR="0099522C" w:rsidRPr="00CC4F9C">
        <w:rPr>
          <w:rFonts w:ascii="Book Antiqua" w:hAnsi="Book Antiqua" w:cs="Arial"/>
          <w:sz w:val="22"/>
          <w:szCs w:val="22"/>
        </w:rPr>
        <w:t xml:space="preserve"> (w postaci elektronicznej opatrzonej kwalifikowanym podpisem elektronicznym)</w:t>
      </w:r>
      <w:r w:rsidR="00897F93" w:rsidRPr="00CC4F9C">
        <w:rPr>
          <w:rFonts w:ascii="Book Antiqua" w:hAnsi="Book Antiqua" w:cs="Arial"/>
          <w:sz w:val="22"/>
          <w:szCs w:val="22"/>
        </w:rPr>
        <w:t xml:space="preserve"> lub w</w:t>
      </w:r>
      <w:r w:rsidR="0099522C" w:rsidRPr="00CC4F9C">
        <w:rPr>
          <w:rFonts w:ascii="Book Antiqua" w:hAnsi="Book Antiqua" w:cs="Arial"/>
          <w:sz w:val="22"/>
          <w:szCs w:val="22"/>
        </w:rPr>
        <w:t xml:space="preserve"> </w:t>
      </w:r>
      <w:r w:rsidR="00897F93" w:rsidRPr="00CC4F9C">
        <w:rPr>
          <w:rFonts w:ascii="Book Antiqua" w:hAnsi="Book Antiqua" w:cs="Arial"/>
          <w:sz w:val="22"/>
          <w:szCs w:val="22"/>
        </w:rPr>
        <w:t>postaci elektronicznej opatrzonej podpisem zaufanym lub podpisem osobistym</w:t>
      </w:r>
      <w:r w:rsidR="00EC6E98" w:rsidRPr="00CC4F9C">
        <w:rPr>
          <w:rFonts w:ascii="Book Antiqua" w:hAnsi="Book Antiqua" w:cs="Arial"/>
          <w:sz w:val="22"/>
          <w:szCs w:val="22"/>
        </w:rPr>
        <w:t>.</w:t>
      </w:r>
      <w:r w:rsidR="003474BE" w:rsidRPr="00CC4F9C">
        <w:rPr>
          <w:rFonts w:ascii="Book Antiqua" w:hAnsi="Book Antiqua" w:cs="Arial"/>
          <w:sz w:val="22"/>
          <w:szCs w:val="22"/>
        </w:rPr>
        <w:t xml:space="preserve"> </w:t>
      </w:r>
    </w:p>
    <w:p w14:paraId="586D677B" w14:textId="5B05FD5D" w:rsidR="001B37C3" w:rsidRPr="00CC4F9C" w:rsidRDefault="001B37C3" w:rsidP="00CC4F9C">
      <w:pPr>
        <w:pStyle w:val="Tekstpodstawowy2"/>
        <w:numPr>
          <w:ilvl w:val="1"/>
          <w:numId w:val="8"/>
        </w:numPr>
        <w:tabs>
          <w:tab w:val="clear" w:pos="891"/>
        </w:tabs>
        <w:spacing w:line="360" w:lineRule="auto"/>
        <w:ind w:left="851" w:hanging="567"/>
        <w:jc w:val="both"/>
        <w:rPr>
          <w:rFonts w:ascii="Book Antiqua" w:hAnsi="Book Antiqua" w:cs="Arial"/>
          <w:sz w:val="22"/>
          <w:szCs w:val="22"/>
        </w:rPr>
      </w:pPr>
      <w:r w:rsidRPr="00CC4F9C">
        <w:rPr>
          <w:rFonts w:ascii="Book Antiqua" w:hAnsi="Book Antiqua" w:cs="Arial"/>
          <w:b/>
          <w:sz w:val="22"/>
          <w:szCs w:val="22"/>
        </w:rPr>
        <w:t xml:space="preserve">Oświadczenie, że Wykonawca zapoznał się z warunkami zamówienia i z </w:t>
      </w:r>
      <w:r w:rsidR="00EA0279" w:rsidRPr="00CC4F9C">
        <w:rPr>
          <w:rFonts w:ascii="Book Antiqua" w:hAnsi="Book Antiqua" w:cs="Arial"/>
          <w:b/>
          <w:sz w:val="22"/>
          <w:szCs w:val="22"/>
        </w:rPr>
        <w:t>projektowanymi postanowieniami</w:t>
      </w:r>
      <w:r w:rsidRPr="00CC4F9C">
        <w:rPr>
          <w:rFonts w:ascii="Book Antiqua" w:hAnsi="Book Antiqua" w:cs="Arial"/>
          <w:b/>
          <w:sz w:val="22"/>
          <w:szCs w:val="22"/>
        </w:rPr>
        <w:t xml:space="preserve"> umowy</w:t>
      </w:r>
      <w:r w:rsidR="00EA0279" w:rsidRPr="00CC4F9C">
        <w:rPr>
          <w:rFonts w:ascii="Book Antiqua" w:hAnsi="Book Antiqua" w:cs="Arial"/>
          <w:sz w:val="22"/>
          <w:szCs w:val="22"/>
        </w:rPr>
        <w:t xml:space="preserve"> w sprawie zamówienia, które zostaną wprowadzone do umowy w sprawie zamówienia</w:t>
      </w:r>
      <w:r w:rsidRPr="00CC4F9C">
        <w:rPr>
          <w:rFonts w:ascii="Book Antiqua" w:hAnsi="Book Antiqua" w:cs="Arial"/>
          <w:sz w:val="22"/>
          <w:szCs w:val="22"/>
        </w:rPr>
        <w:t xml:space="preserve"> oraz, że przyjmuje ich treść bez żadnych zastrzeżeń </w:t>
      </w:r>
      <w:r w:rsidR="00EA0279" w:rsidRPr="00CC4F9C">
        <w:rPr>
          <w:rFonts w:ascii="Book Antiqua" w:hAnsi="Book Antiqua" w:cs="Arial"/>
          <w:sz w:val="22"/>
          <w:szCs w:val="22"/>
        </w:rPr>
        <w:t>–</w:t>
      </w:r>
      <w:r w:rsidRPr="00CC4F9C">
        <w:rPr>
          <w:rFonts w:ascii="Book Antiqua" w:hAnsi="Book Antiqua" w:cs="Arial"/>
          <w:sz w:val="22"/>
          <w:szCs w:val="22"/>
        </w:rPr>
        <w:t xml:space="preserve"> </w:t>
      </w:r>
      <w:r w:rsidR="00EA0279" w:rsidRPr="00CC4F9C">
        <w:rPr>
          <w:rFonts w:ascii="Book Antiqua" w:hAnsi="Book Antiqua" w:cs="Arial"/>
          <w:sz w:val="22"/>
          <w:szCs w:val="22"/>
        </w:rPr>
        <w:t xml:space="preserve">zgodnie z treścią zawartą w formularzu oferty, stanowiącym </w:t>
      </w:r>
      <w:r w:rsidR="002C32D5" w:rsidRPr="00CC4F9C">
        <w:rPr>
          <w:rFonts w:ascii="Book Antiqua" w:hAnsi="Book Antiqua" w:cs="Arial"/>
          <w:b/>
          <w:sz w:val="22"/>
          <w:szCs w:val="22"/>
        </w:rPr>
        <w:t>załączniki</w:t>
      </w:r>
      <w:r w:rsidR="00EA0279" w:rsidRPr="00CC4F9C">
        <w:rPr>
          <w:rFonts w:ascii="Book Antiqua" w:hAnsi="Book Antiqua" w:cs="Arial"/>
          <w:b/>
          <w:sz w:val="22"/>
          <w:szCs w:val="22"/>
        </w:rPr>
        <w:t xml:space="preserve"> nr </w:t>
      </w:r>
      <w:r w:rsidR="001F7514">
        <w:rPr>
          <w:rFonts w:ascii="Book Antiqua" w:hAnsi="Book Antiqua" w:cs="Arial"/>
          <w:b/>
          <w:sz w:val="22"/>
          <w:szCs w:val="22"/>
        </w:rPr>
        <w:t>2</w:t>
      </w:r>
      <w:r w:rsidR="00EA0279" w:rsidRPr="00CC4F9C">
        <w:rPr>
          <w:rFonts w:ascii="Book Antiqua" w:hAnsi="Book Antiqua" w:cs="Arial"/>
          <w:b/>
          <w:sz w:val="22"/>
          <w:szCs w:val="22"/>
        </w:rPr>
        <w:t xml:space="preserve"> </w:t>
      </w:r>
      <w:r w:rsidR="00EA0279" w:rsidRPr="00CC4F9C">
        <w:rPr>
          <w:rFonts w:ascii="Book Antiqua" w:hAnsi="Book Antiqua" w:cs="Arial"/>
          <w:sz w:val="22"/>
          <w:szCs w:val="22"/>
        </w:rPr>
        <w:t>do S</w:t>
      </w:r>
      <w:r w:rsidRPr="00CC4F9C">
        <w:rPr>
          <w:rFonts w:ascii="Book Antiqua" w:hAnsi="Book Antiqua" w:cs="Arial"/>
          <w:sz w:val="22"/>
          <w:szCs w:val="22"/>
        </w:rPr>
        <w:t>WZ.</w:t>
      </w:r>
      <w:r w:rsidR="00897F93" w:rsidRPr="00CC4F9C">
        <w:rPr>
          <w:rFonts w:ascii="Book Antiqua" w:hAnsi="Book Antiqua" w:cs="Arial"/>
          <w:sz w:val="22"/>
          <w:szCs w:val="22"/>
        </w:rPr>
        <w:t xml:space="preserve"> Oświadczenie składa się, pod rygorem nieważności, w formie elektronicznej</w:t>
      </w:r>
      <w:r w:rsidR="0099522C" w:rsidRPr="00CC4F9C">
        <w:rPr>
          <w:rFonts w:ascii="Book Antiqua" w:hAnsi="Book Antiqua" w:cs="Arial"/>
          <w:sz w:val="22"/>
          <w:szCs w:val="22"/>
        </w:rPr>
        <w:t xml:space="preserve"> (w postaci elektronicznej opatrzonej kwalifikowanym podpisem elektronicznym)</w:t>
      </w:r>
      <w:r w:rsidR="00897F93" w:rsidRPr="00CC4F9C">
        <w:rPr>
          <w:rFonts w:ascii="Book Antiqua" w:hAnsi="Book Antiqua" w:cs="Arial"/>
          <w:sz w:val="22"/>
          <w:szCs w:val="22"/>
        </w:rPr>
        <w:t xml:space="preserve"> lub w postaci elektronicznej opatrzonej podpisem zaufanym lub podpisem osobistym</w:t>
      </w:r>
      <w:r w:rsidR="00403648" w:rsidRPr="00CC4F9C">
        <w:rPr>
          <w:rFonts w:ascii="Book Antiqua" w:hAnsi="Book Antiqua" w:cs="Arial"/>
          <w:sz w:val="22"/>
          <w:szCs w:val="22"/>
        </w:rPr>
        <w:t>.</w:t>
      </w:r>
    </w:p>
    <w:p w14:paraId="74CB5185" w14:textId="0430A90F" w:rsidR="006C42DD" w:rsidRPr="00CC4F9C" w:rsidRDefault="001B37C3" w:rsidP="00CC4F9C">
      <w:pPr>
        <w:pStyle w:val="Tekstpodstawowy2"/>
        <w:numPr>
          <w:ilvl w:val="1"/>
          <w:numId w:val="8"/>
        </w:numPr>
        <w:tabs>
          <w:tab w:val="clear" w:pos="891"/>
        </w:tabs>
        <w:spacing w:line="360" w:lineRule="auto"/>
        <w:ind w:left="851" w:right="28" w:hanging="567"/>
        <w:jc w:val="both"/>
        <w:rPr>
          <w:rFonts w:ascii="Book Antiqua" w:hAnsi="Book Antiqua" w:cs="Arial"/>
          <w:b/>
          <w:sz w:val="22"/>
          <w:szCs w:val="22"/>
        </w:rPr>
      </w:pPr>
      <w:r w:rsidRPr="00CC4F9C">
        <w:rPr>
          <w:rFonts w:ascii="Book Antiqua" w:hAnsi="Book Antiqua" w:cs="Arial"/>
          <w:b/>
          <w:sz w:val="22"/>
          <w:szCs w:val="22"/>
        </w:rPr>
        <w:t>Pełnomocnictwo ustanowione do reprezentowania Wykonawcy/ów</w:t>
      </w:r>
      <w:r w:rsidR="000710DB">
        <w:rPr>
          <w:rFonts w:ascii="Book Antiqua" w:hAnsi="Book Antiqua" w:cs="Arial"/>
          <w:b/>
          <w:sz w:val="22"/>
          <w:szCs w:val="22"/>
        </w:rPr>
        <w:t xml:space="preserve"> </w:t>
      </w:r>
      <w:r w:rsidRPr="00CC4F9C">
        <w:rPr>
          <w:rFonts w:ascii="Book Antiqua" w:hAnsi="Book Antiqua" w:cs="Arial"/>
          <w:b/>
          <w:sz w:val="22"/>
          <w:szCs w:val="22"/>
        </w:rPr>
        <w:t>ubiegającego/</w:t>
      </w:r>
      <w:proofErr w:type="spellStart"/>
      <w:r w:rsidRPr="00CC4F9C">
        <w:rPr>
          <w:rFonts w:ascii="Book Antiqua" w:hAnsi="Book Antiqua" w:cs="Arial"/>
          <w:b/>
          <w:sz w:val="22"/>
          <w:szCs w:val="22"/>
        </w:rPr>
        <w:t>cych</w:t>
      </w:r>
      <w:proofErr w:type="spellEnd"/>
      <w:r w:rsidRPr="00CC4F9C">
        <w:rPr>
          <w:rFonts w:ascii="Book Antiqua" w:hAnsi="Book Antiqua" w:cs="Arial"/>
          <w:b/>
          <w:sz w:val="22"/>
          <w:szCs w:val="22"/>
        </w:rPr>
        <w:t xml:space="preserve"> się o udzielenie zamówienia publicznego.</w:t>
      </w:r>
    </w:p>
    <w:p w14:paraId="2A04607A" w14:textId="3820D43C" w:rsidR="001B37C3" w:rsidRPr="00F60B96" w:rsidRDefault="001B37C3" w:rsidP="00CC4F9C">
      <w:pPr>
        <w:pStyle w:val="Tekstpodstawowy2"/>
        <w:spacing w:line="360" w:lineRule="auto"/>
        <w:ind w:left="851" w:right="28"/>
        <w:jc w:val="both"/>
        <w:rPr>
          <w:rFonts w:ascii="Book Antiqua" w:hAnsi="Book Antiqua" w:cs="Arial"/>
          <w:bCs/>
          <w:sz w:val="22"/>
          <w:szCs w:val="22"/>
        </w:rPr>
      </w:pPr>
      <w:r w:rsidRPr="00CC4F9C">
        <w:rPr>
          <w:rFonts w:ascii="Book Antiqua" w:hAnsi="Book Antiqua" w:cs="Arial"/>
          <w:bCs/>
          <w:sz w:val="22"/>
          <w:szCs w:val="22"/>
        </w:rPr>
        <w:lastRenderedPageBreak/>
        <w:t xml:space="preserve">Pełnomocnictwo </w:t>
      </w:r>
      <w:r w:rsidR="00F27035" w:rsidRPr="00CC4F9C">
        <w:rPr>
          <w:rFonts w:ascii="Book Antiqua" w:hAnsi="Book Antiqua" w:cs="Arial"/>
          <w:bCs/>
          <w:sz w:val="22"/>
          <w:szCs w:val="22"/>
        </w:rPr>
        <w:t>przekazuje się</w:t>
      </w:r>
      <w:r w:rsidRPr="00CC4F9C">
        <w:rPr>
          <w:rFonts w:ascii="Book Antiqua" w:hAnsi="Book Antiqua" w:cs="Arial"/>
          <w:bCs/>
          <w:sz w:val="22"/>
          <w:szCs w:val="22"/>
        </w:rPr>
        <w:t xml:space="preserve"> w </w:t>
      </w:r>
      <w:r w:rsidR="0099522C" w:rsidRPr="00CC4F9C">
        <w:rPr>
          <w:rFonts w:ascii="Book Antiqua" w:hAnsi="Book Antiqua" w:cs="Arial"/>
          <w:bCs/>
          <w:sz w:val="22"/>
          <w:szCs w:val="22"/>
        </w:rPr>
        <w:t xml:space="preserve">postaci elektronicznej </w:t>
      </w:r>
      <w:r w:rsidR="00F27035" w:rsidRPr="00CC4F9C">
        <w:rPr>
          <w:rFonts w:ascii="Book Antiqua" w:hAnsi="Book Antiqua" w:cs="Arial"/>
          <w:bCs/>
          <w:sz w:val="22"/>
          <w:szCs w:val="22"/>
        </w:rPr>
        <w:t xml:space="preserve">i opatruje kwalifikowanym podpisem elektronicznym, podpisem zaufanym lub podpisem osobistym. W przypadku, gdy pełnomocnictwo zostało wystawione w postaci papierowej i opatrzone własnoręcznym podpisem, przekazuje się </w:t>
      </w:r>
      <w:r w:rsidR="0099522C" w:rsidRPr="00CC4F9C">
        <w:rPr>
          <w:rFonts w:ascii="Book Antiqua" w:hAnsi="Book Antiqua" w:cs="Arial"/>
          <w:bCs/>
          <w:sz w:val="22"/>
          <w:szCs w:val="22"/>
        </w:rPr>
        <w:t>cyfrowe odwzorowani</w:t>
      </w:r>
      <w:r w:rsidR="00376D87" w:rsidRPr="00CC4F9C">
        <w:rPr>
          <w:rFonts w:ascii="Book Antiqua" w:hAnsi="Book Antiqua" w:cs="Arial"/>
          <w:bCs/>
          <w:sz w:val="22"/>
          <w:szCs w:val="22"/>
        </w:rPr>
        <w:t>e</w:t>
      </w:r>
      <w:r w:rsidR="0099522C" w:rsidRPr="00CC4F9C">
        <w:rPr>
          <w:rFonts w:ascii="Book Antiqua" w:hAnsi="Book Antiqua" w:cs="Arial"/>
          <w:bCs/>
          <w:sz w:val="22"/>
          <w:szCs w:val="22"/>
        </w:rPr>
        <w:t xml:space="preserve"> tego dokumentu, opatrzone</w:t>
      </w:r>
      <w:r w:rsidR="00376D87" w:rsidRPr="00CC4F9C">
        <w:rPr>
          <w:rFonts w:ascii="Book Antiqua" w:hAnsi="Book Antiqua" w:cs="Arial"/>
          <w:bCs/>
          <w:sz w:val="22"/>
          <w:szCs w:val="22"/>
        </w:rPr>
        <w:t xml:space="preserve"> kwalifikowanym podpisem elektronicznym, podpisem zaufanym lub podpisem osobistym, poświadczającym zgodność cyfrowego odwzorowania z dokumentem w postaci papierowej.</w:t>
      </w:r>
      <w:r w:rsidR="0099522C" w:rsidRPr="00CC4F9C">
        <w:rPr>
          <w:rFonts w:ascii="Book Antiqua" w:hAnsi="Book Antiqua" w:cs="Arial"/>
          <w:bCs/>
          <w:sz w:val="22"/>
          <w:szCs w:val="22"/>
        </w:rPr>
        <w:t xml:space="preserve"> </w:t>
      </w:r>
      <w:r w:rsidR="00376D87" w:rsidRPr="00CC4F9C">
        <w:rPr>
          <w:rFonts w:ascii="Book Antiqua" w:hAnsi="Book Antiqua" w:cs="Arial"/>
          <w:bCs/>
          <w:sz w:val="22"/>
          <w:szCs w:val="22"/>
        </w:rPr>
        <w:t>Poświadczenia zgodności cyfrowego odwzorowania z</w:t>
      </w:r>
      <w:r w:rsidR="006C42DD" w:rsidRPr="00CC4F9C">
        <w:rPr>
          <w:rFonts w:ascii="Book Antiqua" w:hAnsi="Book Antiqua" w:cs="Arial"/>
          <w:bCs/>
          <w:sz w:val="22"/>
          <w:szCs w:val="22"/>
        </w:rPr>
        <w:t> </w:t>
      </w:r>
      <w:r w:rsidR="00376D87" w:rsidRPr="00CC4F9C">
        <w:rPr>
          <w:rFonts w:ascii="Book Antiqua" w:hAnsi="Book Antiqua" w:cs="Arial"/>
          <w:bCs/>
          <w:sz w:val="22"/>
          <w:szCs w:val="22"/>
        </w:rPr>
        <w:t xml:space="preserve">pełnomocnictwem w postaci papierowej, może dokonać </w:t>
      </w:r>
      <w:r w:rsidR="001C4190" w:rsidRPr="00F60B96">
        <w:rPr>
          <w:rFonts w:ascii="Book Antiqua" w:hAnsi="Book Antiqua" w:cs="Arial"/>
          <w:bCs/>
          <w:sz w:val="22"/>
          <w:szCs w:val="22"/>
        </w:rPr>
        <w:t>mocodawc</w:t>
      </w:r>
      <w:r w:rsidR="00376D87" w:rsidRPr="00F60B96">
        <w:rPr>
          <w:rFonts w:ascii="Book Antiqua" w:hAnsi="Book Antiqua" w:cs="Arial"/>
          <w:bCs/>
          <w:sz w:val="22"/>
          <w:szCs w:val="22"/>
        </w:rPr>
        <w:t>a</w:t>
      </w:r>
      <w:r w:rsidR="001C4190" w:rsidRPr="00F60B96">
        <w:rPr>
          <w:rFonts w:ascii="Book Antiqua" w:hAnsi="Book Antiqua" w:cs="Arial"/>
          <w:bCs/>
          <w:sz w:val="22"/>
          <w:szCs w:val="22"/>
        </w:rPr>
        <w:t xml:space="preserve"> (osob</w:t>
      </w:r>
      <w:r w:rsidR="00376D87" w:rsidRPr="00F60B96">
        <w:rPr>
          <w:rFonts w:ascii="Book Antiqua" w:hAnsi="Book Antiqua" w:cs="Arial"/>
          <w:bCs/>
          <w:sz w:val="22"/>
          <w:szCs w:val="22"/>
        </w:rPr>
        <w:t>a</w:t>
      </w:r>
      <w:r w:rsidR="001C4190" w:rsidRPr="00F60B96">
        <w:rPr>
          <w:rFonts w:ascii="Book Antiqua" w:hAnsi="Book Antiqua" w:cs="Arial"/>
          <w:bCs/>
          <w:sz w:val="22"/>
          <w:szCs w:val="22"/>
        </w:rPr>
        <w:t xml:space="preserve">/osoby wystawiające pełnomocnictwo) lub </w:t>
      </w:r>
      <w:r w:rsidR="0099522C" w:rsidRPr="00F60B96">
        <w:rPr>
          <w:rFonts w:ascii="Book Antiqua" w:hAnsi="Book Antiqua" w:cs="Arial"/>
          <w:bCs/>
          <w:sz w:val="22"/>
          <w:szCs w:val="22"/>
        </w:rPr>
        <w:t>notariusz</w:t>
      </w:r>
      <w:r w:rsidR="00D70537" w:rsidRPr="00F60B96">
        <w:rPr>
          <w:rFonts w:ascii="Book Antiqua" w:hAnsi="Book Antiqua" w:cs="Arial"/>
          <w:bCs/>
          <w:sz w:val="22"/>
          <w:szCs w:val="22"/>
        </w:rPr>
        <w:t>.</w:t>
      </w:r>
    </w:p>
    <w:p w14:paraId="00E0DD39" w14:textId="7BFAB9D1" w:rsidR="0038490E" w:rsidRPr="00F60B96" w:rsidRDefault="0038490E" w:rsidP="000710DB">
      <w:pPr>
        <w:pStyle w:val="Tekstpodstawowy2"/>
        <w:numPr>
          <w:ilvl w:val="1"/>
          <w:numId w:val="8"/>
        </w:numPr>
        <w:tabs>
          <w:tab w:val="clear" w:pos="891"/>
        </w:tabs>
        <w:spacing w:line="360" w:lineRule="auto"/>
        <w:ind w:left="851" w:right="28" w:hanging="567"/>
        <w:jc w:val="both"/>
        <w:rPr>
          <w:rFonts w:ascii="Book Antiqua" w:hAnsi="Book Antiqua" w:cs="Arial"/>
          <w:bCs/>
          <w:sz w:val="22"/>
          <w:szCs w:val="22"/>
        </w:rPr>
      </w:pPr>
      <w:r w:rsidRPr="00F60B96">
        <w:rPr>
          <w:rFonts w:ascii="Book Antiqua" w:hAnsi="Book Antiqua" w:cs="Arial"/>
          <w:sz w:val="22"/>
          <w:szCs w:val="22"/>
        </w:rPr>
        <w:t xml:space="preserve">Spis wszystkich załączonych dokumentów </w:t>
      </w:r>
      <w:r w:rsidRPr="00F60B96">
        <w:rPr>
          <w:rFonts w:ascii="Book Antiqua" w:hAnsi="Book Antiqua" w:cs="Arial"/>
          <w:bCs/>
          <w:sz w:val="22"/>
          <w:szCs w:val="22"/>
        </w:rPr>
        <w:t>(spis treści)</w:t>
      </w:r>
      <w:r w:rsidRPr="00F60B96">
        <w:rPr>
          <w:rFonts w:ascii="Book Antiqua" w:hAnsi="Book Antiqua" w:cs="Arial"/>
          <w:sz w:val="22"/>
          <w:szCs w:val="22"/>
        </w:rPr>
        <w:t xml:space="preserve"> – zalecane, niewymagane.</w:t>
      </w:r>
    </w:p>
    <w:p w14:paraId="2D09C687" w14:textId="64A7D7DE" w:rsidR="0038490E" w:rsidRPr="00F60B96" w:rsidRDefault="0038490E" w:rsidP="00125C4D">
      <w:pPr>
        <w:pStyle w:val="Akapitzlist"/>
        <w:numPr>
          <w:ilvl w:val="0"/>
          <w:numId w:val="43"/>
        </w:numPr>
        <w:tabs>
          <w:tab w:val="left" w:pos="851"/>
        </w:tabs>
        <w:spacing w:line="360" w:lineRule="auto"/>
        <w:jc w:val="both"/>
        <w:rPr>
          <w:rFonts w:ascii="Book Antiqua" w:hAnsi="Book Antiqua" w:cs="Arial"/>
          <w:sz w:val="22"/>
          <w:szCs w:val="22"/>
        </w:rPr>
      </w:pPr>
      <w:r w:rsidRPr="00F60B96">
        <w:rPr>
          <w:rFonts w:ascii="Book Antiqua" w:hAnsi="Book Antiqua" w:cs="Arial"/>
          <w:sz w:val="22"/>
          <w:szCs w:val="22"/>
        </w:rPr>
        <w:t>Każdy Wykonawca może złożyć tylko jedną ofertę. Ofertę należy sporządzić zgodnie z wymaganiami SWZ.</w:t>
      </w:r>
    </w:p>
    <w:p w14:paraId="6B11FD43" w14:textId="77777777" w:rsidR="0038490E" w:rsidRPr="00F60B96" w:rsidRDefault="0038490E" w:rsidP="00CC4F9C">
      <w:pPr>
        <w:numPr>
          <w:ilvl w:val="0"/>
          <w:numId w:val="1"/>
        </w:numPr>
        <w:tabs>
          <w:tab w:val="clear" w:pos="567"/>
          <w:tab w:val="num" w:pos="426"/>
        </w:tabs>
        <w:spacing w:line="360" w:lineRule="auto"/>
        <w:ind w:left="426" w:hanging="426"/>
        <w:jc w:val="both"/>
        <w:rPr>
          <w:rFonts w:ascii="Book Antiqua" w:hAnsi="Book Antiqua" w:cs="Arial"/>
          <w:sz w:val="22"/>
          <w:szCs w:val="22"/>
        </w:rPr>
      </w:pPr>
      <w:r w:rsidRPr="00F60B96">
        <w:rPr>
          <w:rFonts w:ascii="Book Antiqua" w:hAnsi="Book Antiqua" w:cs="Arial"/>
          <w:sz w:val="22"/>
          <w:szCs w:val="22"/>
        </w:rPr>
        <w:t>Oferta musi być sporządzona pod rygorem nieważności w formie elektronicznej (w postaci elektronicznej opatrzonej kwalifikowanym podpisem elektronicznym) albo w postaci elektronicznej opatrzonej podpisem zaufanym lub podpisem osobistym, w języku polskim.</w:t>
      </w:r>
    </w:p>
    <w:p w14:paraId="7516A497" w14:textId="77777777" w:rsidR="0038490E" w:rsidRPr="00F60B96" w:rsidRDefault="0038490E" w:rsidP="00125C4D">
      <w:pPr>
        <w:pStyle w:val="Akapitzlist"/>
        <w:numPr>
          <w:ilvl w:val="1"/>
          <w:numId w:val="44"/>
        </w:numPr>
        <w:tabs>
          <w:tab w:val="left" w:pos="993"/>
        </w:tabs>
        <w:spacing w:line="360" w:lineRule="auto"/>
        <w:ind w:left="890" w:hanging="465"/>
        <w:jc w:val="both"/>
        <w:rPr>
          <w:rFonts w:ascii="Book Antiqua" w:hAnsi="Book Antiqua" w:cs="Arial"/>
          <w:sz w:val="22"/>
          <w:szCs w:val="22"/>
        </w:rPr>
      </w:pPr>
      <w:r w:rsidRPr="00F60B96">
        <w:rPr>
          <w:rFonts w:ascii="Book Antiqua" w:hAnsi="Book Antiqua" w:cs="Arial"/>
          <w:sz w:val="22"/>
          <w:szCs w:val="22"/>
        </w:rPr>
        <w:t>Podmiotowe środki dowodowe, przedmiotowe środki dowodowe oraz inne dokumenty lub oświadczenia, sporządzone w języku obcym przekazuje się wraz z tłumaczeniem na język polski.</w:t>
      </w:r>
    </w:p>
    <w:p w14:paraId="4398E892" w14:textId="77777777" w:rsidR="0038490E" w:rsidRPr="00F60B96" w:rsidRDefault="0038490E" w:rsidP="00125C4D">
      <w:pPr>
        <w:numPr>
          <w:ilvl w:val="1"/>
          <w:numId w:val="44"/>
        </w:numPr>
        <w:tabs>
          <w:tab w:val="left" w:pos="851"/>
        </w:tabs>
        <w:spacing w:line="360" w:lineRule="auto"/>
        <w:ind w:left="540" w:hanging="114"/>
        <w:jc w:val="both"/>
        <w:rPr>
          <w:rFonts w:ascii="Book Antiqua" w:hAnsi="Book Antiqua" w:cs="Arial"/>
          <w:sz w:val="22"/>
          <w:szCs w:val="22"/>
        </w:rPr>
      </w:pPr>
      <w:r w:rsidRPr="00F60B96">
        <w:rPr>
          <w:rFonts w:ascii="Book Antiqua" w:hAnsi="Book Antiqua" w:cs="Arial"/>
          <w:sz w:val="22"/>
          <w:szCs w:val="22"/>
        </w:rPr>
        <w:t>Oferta musi być podpisana przez osobę/y upoważnioną/e do reprezentowania Wykonawcy.</w:t>
      </w:r>
    </w:p>
    <w:p w14:paraId="2E705B59" w14:textId="77777777" w:rsidR="0038490E" w:rsidRPr="00F60B96" w:rsidRDefault="0038490E" w:rsidP="00125C4D">
      <w:pPr>
        <w:numPr>
          <w:ilvl w:val="1"/>
          <w:numId w:val="44"/>
        </w:numPr>
        <w:tabs>
          <w:tab w:val="left" w:pos="993"/>
        </w:tabs>
        <w:spacing w:line="360" w:lineRule="auto"/>
        <w:ind w:left="822" w:hanging="397"/>
        <w:jc w:val="both"/>
        <w:rPr>
          <w:rFonts w:ascii="Book Antiqua" w:hAnsi="Book Antiqua" w:cs="Arial"/>
          <w:sz w:val="22"/>
          <w:szCs w:val="22"/>
        </w:rPr>
      </w:pPr>
      <w:r w:rsidRPr="00F60B96">
        <w:rPr>
          <w:rFonts w:ascii="Book Antiqua" w:hAnsi="Book Antiqua" w:cs="Arial"/>
          <w:sz w:val="22"/>
          <w:szCs w:val="22"/>
        </w:rPr>
        <w:t>Upoważnienie (pełnomocnictwo) do podpisania oferty, do poświadczania dokumentów za zgodność z oryginałem należy dołączyć do oferty zgodnie z ust. 3.3. niniejszego rozdziału SWZ, o ile nie wynika ono z dokumentów rejestrowych Wykonawcy, jeżeli Zamawiający może je uzyskać za pomocą bezpłatnych i ogólnodostępnych baz danych.</w:t>
      </w:r>
    </w:p>
    <w:p w14:paraId="15E92722" w14:textId="7FDFC8B5" w:rsidR="0038490E" w:rsidRPr="00F60B96" w:rsidRDefault="0038490E" w:rsidP="00125C4D">
      <w:pPr>
        <w:numPr>
          <w:ilvl w:val="1"/>
          <w:numId w:val="44"/>
        </w:numPr>
        <w:tabs>
          <w:tab w:val="left" w:pos="993"/>
        </w:tabs>
        <w:spacing w:line="360" w:lineRule="auto"/>
        <w:ind w:left="822" w:hanging="397"/>
        <w:jc w:val="both"/>
        <w:rPr>
          <w:rFonts w:ascii="Book Antiqua" w:hAnsi="Book Antiqua" w:cs="Arial"/>
          <w:sz w:val="22"/>
          <w:szCs w:val="22"/>
        </w:rPr>
      </w:pPr>
      <w:r w:rsidRPr="00F60B96">
        <w:rPr>
          <w:rFonts w:ascii="Book Antiqua" w:hAnsi="Book Antiqua" w:cs="Arial"/>
          <w:sz w:val="22"/>
          <w:szCs w:val="22"/>
        </w:rPr>
        <w:t xml:space="preserve">W przypadku, gdy w opatrzonej kwalifikowanym podpisem elektronicznym, podpisem zaufanym lub podpisem osobistym ofercie lub oświadczeniu Wykonawcy, zostały naniesione zmiany, oferta/oświadczenie Wykonawcy </w:t>
      </w:r>
      <w:r w:rsidRPr="00F60B96">
        <w:rPr>
          <w:rFonts w:ascii="Book Antiqua" w:hAnsi="Book Antiqua" w:cs="Arial"/>
          <w:b/>
          <w:sz w:val="22"/>
          <w:szCs w:val="22"/>
        </w:rPr>
        <w:t>muszą być ponownie</w:t>
      </w:r>
      <w:r w:rsidRPr="00F60B96">
        <w:rPr>
          <w:rFonts w:ascii="Book Antiqua" w:hAnsi="Book Antiqua" w:cs="Arial"/>
          <w:sz w:val="22"/>
          <w:szCs w:val="22"/>
        </w:rPr>
        <w:t xml:space="preserve"> podpisane kwalifikowanym podpisem elektronicznym lub podpisem zaufanym lub podpisem osobistym, przez Wykonawcę lub osobę/y upoważnioną/e do reprezentowania Wykonawcy/ów wspólnie ubiegających się o udzielenie zamówienia publicznego.</w:t>
      </w:r>
    </w:p>
    <w:p w14:paraId="2C8F09A3" w14:textId="77777777" w:rsidR="0038490E" w:rsidRPr="00F60B96" w:rsidRDefault="0038490E" w:rsidP="00125C4D">
      <w:pPr>
        <w:numPr>
          <w:ilvl w:val="0"/>
          <w:numId w:val="44"/>
        </w:numPr>
        <w:spacing w:line="360" w:lineRule="auto"/>
        <w:jc w:val="both"/>
        <w:rPr>
          <w:rFonts w:ascii="Book Antiqua" w:hAnsi="Book Antiqua" w:cs="Arial"/>
          <w:sz w:val="22"/>
          <w:szCs w:val="22"/>
        </w:rPr>
      </w:pPr>
      <w:r w:rsidRPr="00F60B96">
        <w:rPr>
          <w:rFonts w:ascii="Book Antiqua" w:hAnsi="Book Antiqua" w:cs="Arial"/>
          <w:sz w:val="22"/>
          <w:szCs w:val="22"/>
        </w:rPr>
        <w:lastRenderedPageBreak/>
        <w:t>Wykonawca może wprowadzić zmiany w złożonej przez siebie ofercie lub wycofać złożoną przez siebie ofertę. Sposób zmiany lub wycofania oferty został opisany w instrukcjach użytkownika, o których mowa w ust. 1, ust. 3 i ust. 5. rozdziału XIII SWZ – Informacje o wymaganiach technicznych i organizacyjnych sporządzania, wysyłania i odbierania korespondencji elektronicznej.</w:t>
      </w:r>
    </w:p>
    <w:p w14:paraId="4984AFE2" w14:textId="35E478D3" w:rsidR="0038490E" w:rsidRPr="00F60B96" w:rsidRDefault="0038490E" w:rsidP="00125C4D">
      <w:pPr>
        <w:numPr>
          <w:ilvl w:val="0"/>
          <w:numId w:val="44"/>
        </w:numPr>
        <w:spacing w:line="360" w:lineRule="auto"/>
        <w:jc w:val="both"/>
        <w:rPr>
          <w:rFonts w:ascii="Book Antiqua" w:hAnsi="Book Antiqua" w:cs="Arial"/>
          <w:sz w:val="22"/>
          <w:szCs w:val="22"/>
        </w:rPr>
      </w:pPr>
      <w:r w:rsidRPr="00F60B96">
        <w:rPr>
          <w:rFonts w:ascii="Book Antiqua" w:hAnsi="Book Antiqua" w:cs="Arial"/>
          <w:sz w:val="22"/>
          <w:szCs w:val="22"/>
        </w:rPr>
        <w:t>Protokół postępowania o udzielenie zamówienia wraz z załącznikami, w tym oferta Wykonawcy wraz z załącznikami, są jawne, z wyjątkiem informacji stanowiących tajemnicę przedsiębiorstwa w rozumieniu przepisów o zwalczaniu nieuczciwej konkurencji, jeżeli Wykonawca</w:t>
      </w:r>
      <w:r w:rsidR="00112C65" w:rsidRPr="00F60B96">
        <w:rPr>
          <w:rFonts w:ascii="Book Antiqua" w:hAnsi="Book Antiqua" w:cs="Arial"/>
          <w:sz w:val="22"/>
          <w:szCs w:val="22"/>
        </w:rPr>
        <w:t xml:space="preserve"> wraz z </w:t>
      </w:r>
      <w:r w:rsidRPr="00F60B96">
        <w:rPr>
          <w:rFonts w:ascii="Book Antiqua" w:hAnsi="Book Antiqua" w:cs="Arial"/>
          <w:sz w:val="22"/>
          <w:szCs w:val="22"/>
        </w:rPr>
        <w:t>przekazaniem takich informacji zastrzegł, że nie mogą być one udostępniane oraz wykazał, że zastrzeżone informacje stanowią tajemnicę przedsiębiorstwa. Wykonawca nie może zastrzec informacji, o których mowa w art. 222 ust. 5 ustawy.</w:t>
      </w:r>
    </w:p>
    <w:p w14:paraId="025C50A4" w14:textId="77777777" w:rsidR="0038490E" w:rsidRPr="00F60B96" w:rsidRDefault="0038490E" w:rsidP="00CC4F9C">
      <w:pPr>
        <w:spacing w:line="360" w:lineRule="auto"/>
        <w:jc w:val="both"/>
        <w:rPr>
          <w:rFonts w:ascii="Book Antiqua" w:hAnsi="Book Antiqua" w:cs="Arial"/>
          <w:sz w:val="22"/>
          <w:szCs w:val="22"/>
        </w:rPr>
      </w:pPr>
    </w:p>
    <w:p w14:paraId="2F55C0CA" w14:textId="579130C2" w:rsidR="0038490E" w:rsidRPr="00F60B96" w:rsidRDefault="0038490E" w:rsidP="00125C4D">
      <w:pPr>
        <w:pStyle w:val="Akapitzlist"/>
        <w:numPr>
          <w:ilvl w:val="1"/>
          <w:numId w:val="44"/>
        </w:numPr>
        <w:spacing w:line="360" w:lineRule="auto"/>
        <w:ind w:left="964" w:hanging="397"/>
        <w:jc w:val="both"/>
        <w:rPr>
          <w:rFonts w:ascii="Book Antiqua" w:hAnsi="Book Antiqua" w:cs="Arial"/>
          <w:b/>
          <w:color w:val="000000" w:themeColor="text1"/>
          <w:sz w:val="22"/>
          <w:szCs w:val="22"/>
          <w:u w:val="single"/>
        </w:rPr>
      </w:pPr>
      <w:r w:rsidRPr="00F60B96">
        <w:rPr>
          <w:rFonts w:ascii="Book Antiqua" w:hAnsi="Book Antiqua" w:cs="Arial"/>
          <w:color w:val="000000" w:themeColor="text1"/>
          <w:sz w:val="22"/>
          <w:szCs w:val="22"/>
        </w:rPr>
        <w:t xml:space="preserve"> W przypadku, gdy Wykonawca nie wykaże, że zastrzeżone informacje stanowią tajemnicę przedsiębiorstwa w rozumieniu art. 11 ust. 2 ustawy z dnia 16 kwietnia 1993r. o zwalczaniu nieuczciwej konkurencji (</w:t>
      </w:r>
      <w:r w:rsidRPr="00F60B96">
        <w:rPr>
          <w:rFonts w:ascii="Book Antiqua" w:hAnsi="Book Antiqua" w:cs="Arial"/>
          <w:sz w:val="22"/>
          <w:szCs w:val="22"/>
        </w:rPr>
        <w:t>tj. Dz. U. z 2020r. poz. 1913</w:t>
      </w:r>
      <w:r w:rsidRPr="00F60B96">
        <w:rPr>
          <w:rFonts w:ascii="Book Antiqua" w:hAnsi="Book Antiqua" w:cs="Arial"/>
          <w:color w:val="000000" w:themeColor="text1"/>
          <w:sz w:val="22"/>
          <w:szCs w:val="22"/>
        </w:rPr>
        <w:t>) Zamawiający uzna zastrzeżenie tajemnicy za bezskuteczne, o czym poinformuje Wykonawcę.</w:t>
      </w:r>
    </w:p>
    <w:p w14:paraId="19A6DCCC" w14:textId="0EFB254A" w:rsidR="0038490E" w:rsidRPr="00F60B96" w:rsidRDefault="0038490E" w:rsidP="00125C4D">
      <w:pPr>
        <w:numPr>
          <w:ilvl w:val="1"/>
          <w:numId w:val="44"/>
        </w:numPr>
        <w:spacing w:line="360" w:lineRule="auto"/>
        <w:ind w:left="964" w:hanging="397"/>
        <w:jc w:val="both"/>
        <w:rPr>
          <w:rFonts w:ascii="Book Antiqua" w:hAnsi="Book Antiqua" w:cs="Arial"/>
          <w:b/>
          <w:color w:val="000000" w:themeColor="text1"/>
          <w:sz w:val="22"/>
          <w:szCs w:val="22"/>
          <w:u w:val="single"/>
        </w:rPr>
      </w:pPr>
      <w:r w:rsidRPr="00F60B96">
        <w:rPr>
          <w:rFonts w:ascii="Book Antiqua" w:hAnsi="Book Antiqua" w:cs="Arial"/>
          <w:color w:val="000000" w:themeColor="text1"/>
          <w:sz w:val="22"/>
          <w:szCs w:val="22"/>
        </w:rPr>
        <w:t>Informacje stanowiące tajemnicę przedsiębiorstwa powinny być zgrupowane i stanowić oddzielną część oferty - odrębny plik lub pliki elektroniczne. Plik (pliki) należy opatrzyć dopiskiem „tajemnica przedsiębiorstwa” lub innym (</w:t>
      </w:r>
      <w:r w:rsidRPr="00F60B96">
        <w:rPr>
          <w:rFonts w:ascii="Book Antiqua" w:hAnsi="Book Antiqua" w:cs="Arial"/>
          <w:sz w:val="22"/>
          <w:szCs w:val="22"/>
        </w:rPr>
        <w:t>nazwa pliku powinna jednoznacznie wskazywać, iż dane w nim zawarte stanowią tajemnicę przedsiębiorstwa).</w:t>
      </w:r>
    </w:p>
    <w:p w14:paraId="31712B71" w14:textId="2D6F73CB" w:rsidR="0038490E" w:rsidRPr="00F60B96" w:rsidRDefault="0038490E" w:rsidP="00125C4D">
      <w:pPr>
        <w:numPr>
          <w:ilvl w:val="1"/>
          <w:numId w:val="44"/>
        </w:numPr>
        <w:spacing w:line="360" w:lineRule="auto"/>
        <w:ind w:left="964" w:hanging="397"/>
        <w:jc w:val="both"/>
        <w:rPr>
          <w:rFonts w:ascii="Book Antiqua" w:hAnsi="Book Antiqua" w:cs="Arial"/>
          <w:b/>
          <w:color w:val="000000" w:themeColor="text1"/>
          <w:sz w:val="22"/>
          <w:szCs w:val="22"/>
          <w:u w:val="single"/>
        </w:rPr>
      </w:pPr>
      <w:r w:rsidRPr="00F60B96">
        <w:rPr>
          <w:rFonts w:ascii="Book Antiqua" w:hAnsi="Book Antiqua" w:cs="Arial"/>
          <w:color w:val="000000" w:themeColor="text1"/>
          <w:sz w:val="22"/>
          <w:szCs w:val="22"/>
        </w:rPr>
        <w:t>Protokół postępowania wraz z załącznikami, w tym oferty wraz z załącznikami, udostępnia się na wniosek.</w:t>
      </w:r>
    </w:p>
    <w:p w14:paraId="27BA0A30" w14:textId="1D467E65" w:rsidR="00112C65" w:rsidRDefault="00112C65" w:rsidP="00CC4F9C">
      <w:pPr>
        <w:spacing w:line="360" w:lineRule="auto"/>
        <w:jc w:val="both"/>
        <w:rPr>
          <w:rFonts w:ascii="Book Antiqua" w:hAnsi="Book Antiqua" w:cs="Arial"/>
          <w:b/>
          <w:color w:val="000000" w:themeColor="text1"/>
          <w:sz w:val="22"/>
          <w:szCs w:val="22"/>
          <w:u w:val="single"/>
        </w:rPr>
      </w:pPr>
    </w:p>
    <w:p w14:paraId="346BBD83" w14:textId="245215BF" w:rsidR="00F60B96" w:rsidRDefault="00F60B96" w:rsidP="00CC4F9C">
      <w:pPr>
        <w:spacing w:line="360" w:lineRule="auto"/>
        <w:jc w:val="both"/>
        <w:rPr>
          <w:rFonts w:ascii="Book Antiqua" w:hAnsi="Book Antiqua" w:cs="Arial"/>
          <w:b/>
          <w:color w:val="000000" w:themeColor="text1"/>
          <w:sz w:val="22"/>
          <w:szCs w:val="22"/>
          <w:u w:val="single"/>
        </w:rPr>
      </w:pPr>
    </w:p>
    <w:p w14:paraId="7C18FAFA" w14:textId="77777777" w:rsidR="00F60B96" w:rsidRPr="00F60B96" w:rsidRDefault="00F60B96" w:rsidP="00CC4F9C">
      <w:pPr>
        <w:spacing w:line="360" w:lineRule="auto"/>
        <w:jc w:val="both"/>
        <w:rPr>
          <w:rFonts w:ascii="Book Antiqua" w:hAnsi="Book Antiqua" w:cs="Arial"/>
          <w:b/>
          <w:color w:val="000000" w:themeColor="text1"/>
          <w:sz w:val="22"/>
          <w:szCs w:val="22"/>
          <w:u w:val="single"/>
        </w:rPr>
      </w:pPr>
    </w:p>
    <w:p w14:paraId="724FB5FF" w14:textId="77777777" w:rsidR="006C3C6A" w:rsidRPr="00CC4F9C" w:rsidRDefault="006C3C6A" w:rsidP="00804A50">
      <w:pPr>
        <w:pStyle w:val="Nagwek2"/>
        <w:ind w:firstLine="0"/>
        <w:rPr>
          <w:rFonts w:ascii="Book Antiqua" w:hAnsi="Book Antiqua"/>
          <w:sz w:val="22"/>
          <w:szCs w:val="22"/>
        </w:rPr>
      </w:pPr>
      <w:r w:rsidRPr="00CC4F9C">
        <w:rPr>
          <w:rFonts w:ascii="Book Antiqua" w:hAnsi="Book Antiqua"/>
          <w:sz w:val="22"/>
          <w:szCs w:val="22"/>
        </w:rPr>
        <w:t>ROZDZIAŁ X</w:t>
      </w:r>
      <w:r w:rsidR="00C53429" w:rsidRPr="00CC4F9C">
        <w:rPr>
          <w:rFonts w:ascii="Book Antiqua" w:hAnsi="Book Antiqua"/>
          <w:sz w:val="22"/>
          <w:szCs w:val="22"/>
        </w:rPr>
        <w:t>VII</w:t>
      </w:r>
    </w:p>
    <w:p w14:paraId="08DC4E0B" w14:textId="77777777" w:rsidR="00DF7F8A" w:rsidRPr="00CC4F9C" w:rsidRDefault="00116A9D" w:rsidP="00DF7F8A">
      <w:pPr>
        <w:pStyle w:val="Nagwek2"/>
        <w:ind w:firstLine="0"/>
        <w:rPr>
          <w:rFonts w:ascii="Book Antiqua" w:hAnsi="Book Antiqua"/>
          <w:sz w:val="22"/>
          <w:szCs w:val="22"/>
        </w:rPr>
      </w:pPr>
      <w:r w:rsidRPr="00CC4F9C">
        <w:rPr>
          <w:rFonts w:ascii="Book Antiqua" w:hAnsi="Book Antiqua"/>
          <w:sz w:val="22"/>
          <w:szCs w:val="22"/>
        </w:rPr>
        <w:t xml:space="preserve">INFORMACJA NA TEMAT </w:t>
      </w:r>
      <w:r w:rsidR="00D9277A" w:rsidRPr="00CC4F9C">
        <w:rPr>
          <w:rFonts w:ascii="Book Antiqua" w:hAnsi="Book Antiqua"/>
          <w:sz w:val="22"/>
          <w:szCs w:val="22"/>
        </w:rPr>
        <w:t>WSPÓLNEGO UBIEGANIA SIĘ WYKONAWCÓW</w:t>
      </w:r>
      <w:r w:rsidR="00DF7F8A" w:rsidRPr="00CC4F9C">
        <w:rPr>
          <w:rFonts w:ascii="Book Antiqua" w:hAnsi="Book Antiqua"/>
          <w:sz w:val="22"/>
          <w:szCs w:val="22"/>
        </w:rPr>
        <w:t xml:space="preserve"> </w:t>
      </w:r>
    </w:p>
    <w:p w14:paraId="3A46ED56" w14:textId="7E8D2BF5" w:rsidR="00D9277A" w:rsidRPr="00CC4F9C" w:rsidRDefault="00D9277A" w:rsidP="00DF7F8A">
      <w:pPr>
        <w:pStyle w:val="Nagwek2"/>
        <w:ind w:firstLine="0"/>
        <w:rPr>
          <w:rFonts w:ascii="Book Antiqua" w:hAnsi="Book Antiqua"/>
          <w:sz w:val="22"/>
          <w:szCs w:val="22"/>
        </w:rPr>
      </w:pPr>
      <w:r w:rsidRPr="00CC4F9C">
        <w:rPr>
          <w:rFonts w:ascii="Book Antiqua" w:hAnsi="Book Antiqua"/>
          <w:sz w:val="22"/>
          <w:szCs w:val="22"/>
        </w:rPr>
        <w:t>O UDZIELENIE ZAMÓWIENIA</w:t>
      </w:r>
    </w:p>
    <w:p w14:paraId="4E0BBC9B" w14:textId="77777777" w:rsidR="00116A9D" w:rsidRPr="00CC4F9C" w:rsidRDefault="00116A9D" w:rsidP="00804A50">
      <w:pPr>
        <w:spacing w:line="288" w:lineRule="auto"/>
        <w:jc w:val="both"/>
        <w:rPr>
          <w:rFonts w:ascii="Book Antiqua" w:hAnsi="Book Antiqua" w:cs="Arial"/>
          <w:sz w:val="22"/>
          <w:szCs w:val="22"/>
        </w:rPr>
      </w:pPr>
    </w:p>
    <w:p w14:paraId="0753818A" w14:textId="193C0E8E" w:rsidR="000F5653" w:rsidRPr="00CC4F9C" w:rsidRDefault="000F5653" w:rsidP="00F41CDE">
      <w:pPr>
        <w:pStyle w:val="Akapitzlist"/>
        <w:numPr>
          <w:ilvl w:val="1"/>
          <w:numId w:val="5"/>
        </w:numPr>
        <w:spacing w:line="360" w:lineRule="auto"/>
        <w:jc w:val="both"/>
        <w:rPr>
          <w:rFonts w:ascii="Book Antiqua" w:hAnsi="Book Antiqua" w:cs="Arial"/>
          <w:sz w:val="22"/>
          <w:szCs w:val="22"/>
        </w:rPr>
      </w:pPr>
      <w:r w:rsidRPr="00CC4F9C">
        <w:rPr>
          <w:rFonts w:ascii="Book Antiqua" w:hAnsi="Book Antiqua" w:cs="Arial"/>
          <w:sz w:val="22"/>
          <w:szCs w:val="22"/>
        </w:rPr>
        <w:t>Wykonawcy mogą wspólnie ubiegać się o udzielenie zamówienia.</w:t>
      </w:r>
    </w:p>
    <w:p w14:paraId="650901CB" w14:textId="34293307" w:rsidR="00230CC9" w:rsidRPr="00CC4F9C" w:rsidRDefault="00116A9D" w:rsidP="00F41CDE">
      <w:pPr>
        <w:pStyle w:val="Akapitzlist"/>
        <w:numPr>
          <w:ilvl w:val="1"/>
          <w:numId w:val="5"/>
        </w:numPr>
        <w:spacing w:line="360" w:lineRule="auto"/>
        <w:jc w:val="both"/>
        <w:rPr>
          <w:rFonts w:ascii="Book Antiqua" w:hAnsi="Book Antiqua" w:cs="Arial"/>
          <w:sz w:val="22"/>
          <w:szCs w:val="22"/>
        </w:rPr>
      </w:pPr>
      <w:r w:rsidRPr="00CC4F9C">
        <w:rPr>
          <w:rFonts w:ascii="Book Antiqua" w:hAnsi="Book Antiqua" w:cs="Arial"/>
          <w:sz w:val="22"/>
          <w:szCs w:val="22"/>
        </w:rPr>
        <w:lastRenderedPageBreak/>
        <w:t xml:space="preserve">Wykonawcy wspólnie ubiegający się o </w:t>
      </w:r>
      <w:r w:rsidR="000F5653" w:rsidRPr="00CC4F9C">
        <w:rPr>
          <w:rFonts w:ascii="Book Antiqua" w:hAnsi="Book Antiqua" w:cs="Arial"/>
          <w:sz w:val="22"/>
          <w:szCs w:val="22"/>
        </w:rPr>
        <w:t>udzielenie zamówienia, ustanawiają</w:t>
      </w:r>
      <w:r w:rsidR="006D02DF" w:rsidRPr="00CC4F9C">
        <w:rPr>
          <w:rFonts w:ascii="Book Antiqua" w:hAnsi="Book Antiqua" w:cs="Arial"/>
          <w:sz w:val="22"/>
          <w:szCs w:val="22"/>
        </w:rPr>
        <w:t xml:space="preserve"> pełnomocnika do </w:t>
      </w:r>
      <w:r w:rsidRPr="00CC4F9C">
        <w:rPr>
          <w:rFonts w:ascii="Book Antiqua" w:hAnsi="Book Antiqua" w:cs="Arial"/>
          <w:sz w:val="22"/>
          <w:szCs w:val="22"/>
        </w:rPr>
        <w:t>reprezentowania ich w postępowaniu o udzielenie zamówienia albo reprezentowania w postępowaniu i zawarcia umowy w sprawie zamówienia publicznego – nie dotyczy spółki cywilnej, o ile upoważnienie/pełnomocnictwo do występowania w imieniu te</w:t>
      </w:r>
      <w:r w:rsidR="006D02DF" w:rsidRPr="00CC4F9C">
        <w:rPr>
          <w:rFonts w:ascii="Book Antiqua" w:hAnsi="Book Antiqua" w:cs="Arial"/>
          <w:sz w:val="22"/>
          <w:szCs w:val="22"/>
        </w:rPr>
        <w:t>j spółki wynika z dołączonej do </w:t>
      </w:r>
      <w:r w:rsidRPr="00CC4F9C">
        <w:rPr>
          <w:rFonts w:ascii="Book Antiqua" w:hAnsi="Book Antiqua" w:cs="Arial"/>
          <w:sz w:val="22"/>
          <w:szCs w:val="22"/>
        </w:rPr>
        <w:t>oferty umowy spółki bądź wszyscy wspólnicy podpiszą ofertę.</w:t>
      </w:r>
    </w:p>
    <w:p w14:paraId="7EFDB641" w14:textId="7CE86459" w:rsidR="00116A9D" w:rsidRPr="00CC4F9C" w:rsidRDefault="00116A9D" w:rsidP="00F41CDE">
      <w:pPr>
        <w:numPr>
          <w:ilvl w:val="1"/>
          <w:numId w:val="5"/>
        </w:numPr>
        <w:spacing w:line="360" w:lineRule="auto"/>
        <w:ind w:left="357" w:hanging="357"/>
        <w:jc w:val="both"/>
        <w:rPr>
          <w:rFonts w:ascii="Book Antiqua" w:hAnsi="Book Antiqua" w:cs="Arial"/>
          <w:sz w:val="22"/>
          <w:szCs w:val="22"/>
        </w:rPr>
      </w:pPr>
      <w:r w:rsidRPr="00CC4F9C">
        <w:rPr>
          <w:rFonts w:ascii="Book Antiqua" w:hAnsi="Book Antiqua" w:cs="Arial"/>
          <w:sz w:val="22"/>
          <w:szCs w:val="22"/>
        </w:rPr>
        <w:t xml:space="preserve">Wykonawcy </w:t>
      </w:r>
      <w:r w:rsidR="000F5653" w:rsidRPr="00CC4F9C">
        <w:rPr>
          <w:rFonts w:ascii="Book Antiqua" w:hAnsi="Book Antiqua" w:cs="Arial"/>
          <w:sz w:val="22"/>
          <w:szCs w:val="22"/>
        </w:rPr>
        <w:t xml:space="preserve">wspólnie ubiegający się o udzielenie zamówienia, zobowiązani się złożyć wraz z ofertą </w:t>
      </w:r>
      <w:r w:rsidRPr="00CC4F9C">
        <w:rPr>
          <w:rFonts w:ascii="Book Antiqua" w:hAnsi="Book Antiqua" w:cs="Arial"/>
          <w:sz w:val="22"/>
          <w:szCs w:val="22"/>
        </w:rPr>
        <w:t xml:space="preserve">stosowne pełnomocnictwo – zgodnie z </w:t>
      </w:r>
      <w:r w:rsidR="000F5653" w:rsidRPr="00CC4F9C">
        <w:rPr>
          <w:rFonts w:ascii="Book Antiqua" w:hAnsi="Book Antiqua" w:cs="Arial"/>
          <w:sz w:val="22"/>
          <w:szCs w:val="22"/>
        </w:rPr>
        <w:t xml:space="preserve">ust. </w:t>
      </w:r>
      <w:r w:rsidR="00AB7A28" w:rsidRPr="00CC4F9C">
        <w:rPr>
          <w:rFonts w:ascii="Book Antiqua" w:hAnsi="Book Antiqua" w:cs="Arial"/>
          <w:sz w:val="22"/>
          <w:szCs w:val="22"/>
        </w:rPr>
        <w:t>3.3.</w:t>
      </w:r>
      <w:r w:rsidR="000F5653" w:rsidRPr="00CC4F9C">
        <w:rPr>
          <w:rFonts w:ascii="Book Antiqua" w:hAnsi="Book Antiqua" w:cs="Arial"/>
          <w:sz w:val="22"/>
          <w:szCs w:val="22"/>
        </w:rPr>
        <w:t xml:space="preserve"> </w:t>
      </w:r>
      <w:r w:rsidRPr="00CC4F9C">
        <w:rPr>
          <w:rFonts w:ascii="Book Antiqua" w:hAnsi="Book Antiqua" w:cs="Arial"/>
          <w:sz w:val="22"/>
          <w:szCs w:val="22"/>
        </w:rPr>
        <w:t>rozdz.</w:t>
      </w:r>
      <w:r w:rsidR="000F5653" w:rsidRPr="00CC4F9C">
        <w:rPr>
          <w:rFonts w:ascii="Book Antiqua" w:hAnsi="Book Antiqua" w:cs="Arial"/>
          <w:sz w:val="22"/>
          <w:szCs w:val="22"/>
        </w:rPr>
        <w:t xml:space="preserve"> </w:t>
      </w:r>
      <w:r w:rsidR="00AB7A28" w:rsidRPr="00CC4F9C">
        <w:rPr>
          <w:rFonts w:ascii="Book Antiqua" w:hAnsi="Book Antiqua" w:cs="Arial"/>
          <w:sz w:val="22"/>
          <w:szCs w:val="22"/>
        </w:rPr>
        <w:t>XVI</w:t>
      </w:r>
      <w:r w:rsidRPr="00CC4F9C">
        <w:rPr>
          <w:rFonts w:ascii="Book Antiqua" w:hAnsi="Book Antiqua" w:cs="Arial"/>
          <w:sz w:val="22"/>
          <w:szCs w:val="22"/>
        </w:rPr>
        <w:t xml:space="preserve"> </w:t>
      </w:r>
      <w:r w:rsidR="000F5653" w:rsidRPr="00CC4F9C">
        <w:rPr>
          <w:rFonts w:ascii="Book Antiqua" w:hAnsi="Book Antiqua" w:cs="Arial"/>
          <w:sz w:val="22"/>
          <w:szCs w:val="22"/>
        </w:rPr>
        <w:t>S</w:t>
      </w:r>
      <w:r w:rsidRPr="00CC4F9C">
        <w:rPr>
          <w:rFonts w:ascii="Book Antiqua" w:hAnsi="Book Antiqua" w:cs="Arial"/>
          <w:sz w:val="22"/>
          <w:szCs w:val="22"/>
        </w:rPr>
        <w:t>WZ – nie dotyczy spółki cywilnej, o ile upoważnienie/pełnomocnictwo do występowania w imieniu tej spółki wynika z dołączonej do oferty umowy spółki bądź wszyscy wspólnicy podpiszą ofertę.</w:t>
      </w:r>
    </w:p>
    <w:p w14:paraId="377E570D" w14:textId="77777777" w:rsidR="00F656BB" w:rsidRPr="00CC4F9C" w:rsidRDefault="00F656BB" w:rsidP="00F41CDE">
      <w:pPr>
        <w:tabs>
          <w:tab w:val="num" w:pos="510"/>
          <w:tab w:val="num" w:pos="567"/>
        </w:tabs>
        <w:spacing w:line="360" w:lineRule="auto"/>
        <w:ind w:left="357"/>
        <w:jc w:val="both"/>
        <w:rPr>
          <w:rFonts w:ascii="Book Antiqua" w:hAnsi="Book Antiqua" w:cs="Arial"/>
          <w:b/>
          <w:sz w:val="22"/>
          <w:szCs w:val="22"/>
        </w:rPr>
      </w:pPr>
    </w:p>
    <w:p w14:paraId="1D0CCC3E" w14:textId="4CA7CFE3" w:rsidR="00116A9D" w:rsidRPr="00CC4F9C" w:rsidRDefault="005C6ED0" w:rsidP="00F41CDE">
      <w:pPr>
        <w:tabs>
          <w:tab w:val="num" w:pos="510"/>
          <w:tab w:val="num" w:pos="567"/>
        </w:tabs>
        <w:spacing w:line="360" w:lineRule="auto"/>
        <w:ind w:left="357"/>
        <w:jc w:val="both"/>
        <w:rPr>
          <w:rFonts w:ascii="Book Antiqua" w:hAnsi="Book Antiqua" w:cs="Arial"/>
          <w:sz w:val="22"/>
          <w:szCs w:val="22"/>
        </w:rPr>
      </w:pPr>
      <w:r w:rsidRPr="00CC4F9C">
        <w:rPr>
          <w:rFonts w:ascii="Book Antiqua" w:hAnsi="Book Antiqua" w:cs="Arial"/>
          <w:b/>
          <w:sz w:val="22"/>
          <w:szCs w:val="22"/>
        </w:rPr>
        <w:t>Uwaga</w:t>
      </w:r>
      <w:r w:rsidR="00F656BB" w:rsidRPr="00CC4F9C">
        <w:rPr>
          <w:rFonts w:ascii="Book Antiqua" w:hAnsi="Book Antiqua" w:cs="Arial"/>
          <w:b/>
          <w:sz w:val="22"/>
          <w:szCs w:val="22"/>
        </w:rPr>
        <w:t>:</w:t>
      </w:r>
    </w:p>
    <w:p w14:paraId="2E462291" w14:textId="728F813A" w:rsidR="00116A9D" w:rsidRPr="00CC4F9C" w:rsidRDefault="00116A9D" w:rsidP="00F41CDE">
      <w:pPr>
        <w:tabs>
          <w:tab w:val="num" w:pos="510"/>
          <w:tab w:val="num" w:pos="567"/>
        </w:tabs>
        <w:spacing w:line="360" w:lineRule="auto"/>
        <w:ind w:left="357"/>
        <w:jc w:val="both"/>
        <w:rPr>
          <w:rFonts w:ascii="Book Antiqua" w:hAnsi="Book Antiqua" w:cs="Arial"/>
          <w:sz w:val="22"/>
          <w:szCs w:val="22"/>
        </w:rPr>
      </w:pPr>
      <w:r w:rsidRPr="00CC4F9C">
        <w:rPr>
          <w:rFonts w:ascii="Book Antiqua" w:hAnsi="Book Antiqua" w:cs="Arial"/>
          <w:sz w:val="22"/>
          <w:szCs w:val="22"/>
        </w:rPr>
        <w:t xml:space="preserve">Pełnomocnictwo, o którym mowa powyżej </w:t>
      </w:r>
      <w:r w:rsidR="00B22F1F" w:rsidRPr="00CC4F9C">
        <w:rPr>
          <w:rFonts w:ascii="Book Antiqua" w:hAnsi="Book Antiqua" w:cs="Arial"/>
          <w:sz w:val="22"/>
          <w:szCs w:val="22"/>
        </w:rPr>
        <w:t xml:space="preserve">może wynikać albo z </w:t>
      </w:r>
      <w:r w:rsidRPr="00CC4F9C">
        <w:rPr>
          <w:rFonts w:ascii="Book Antiqua" w:hAnsi="Book Antiqua" w:cs="Arial"/>
          <w:sz w:val="22"/>
          <w:szCs w:val="22"/>
        </w:rPr>
        <w:t xml:space="preserve">dokumentu pod taką samą nazwą, albo z umowy </w:t>
      </w:r>
      <w:r w:rsidR="00883FE1" w:rsidRPr="00CC4F9C">
        <w:rPr>
          <w:rFonts w:ascii="Book Antiqua" w:hAnsi="Book Antiqua" w:cs="Arial"/>
          <w:sz w:val="22"/>
          <w:szCs w:val="22"/>
        </w:rPr>
        <w:t>Wykonawców wspólnie ubiegających się o udzielenie zamówienia</w:t>
      </w:r>
      <w:r w:rsidRPr="00CC4F9C">
        <w:rPr>
          <w:rFonts w:ascii="Book Antiqua" w:hAnsi="Book Antiqua" w:cs="Arial"/>
          <w:sz w:val="22"/>
          <w:szCs w:val="22"/>
        </w:rPr>
        <w:t>.</w:t>
      </w:r>
    </w:p>
    <w:p w14:paraId="0FE1F183" w14:textId="5BDAC39F" w:rsidR="00837AB0" w:rsidRPr="00CC4F9C" w:rsidRDefault="00116A9D" w:rsidP="00F41CDE">
      <w:pPr>
        <w:numPr>
          <w:ilvl w:val="1"/>
          <w:numId w:val="5"/>
        </w:numPr>
        <w:spacing w:line="360" w:lineRule="auto"/>
        <w:ind w:left="357" w:hanging="357"/>
        <w:jc w:val="both"/>
        <w:rPr>
          <w:rFonts w:ascii="Book Antiqua" w:hAnsi="Book Antiqua" w:cs="Arial"/>
          <w:sz w:val="22"/>
          <w:szCs w:val="22"/>
        </w:rPr>
      </w:pPr>
      <w:r w:rsidRPr="00CC4F9C">
        <w:rPr>
          <w:rFonts w:ascii="Book Antiqua" w:hAnsi="Book Antiqua" w:cs="Arial"/>
          <w:sz w:val="22"/>
          <w:szCs w:val="22"/>
        </w:rPr>
        <w:t xml:space="preserve">Oferta musi być podpisana w taki sposób, by prawnie zobowiązywała wszystkich Wykonawców występujących wspólnie (przez każdego z Wykonawców lub </w:t>
      </w:r>
      <w:r w:rsidR="00B22F1F" w:rsidRPr="00CC4F9C">
        <w:rPr>
          <w:rFonts w:ascii="Book Antiqua" w:hAnsi="Book Antiqua" w:cs="Arial"/>
          <w:sz w:val="22"/>
          <w:szCs w:val="22"/>
        </w:rPr>
        <w:t xml:space="preserve">upoważnionego </w:t>
      </w:r>
      <w:r w:rsidRPr="00CC4F9C">
        <w:rPr>
          <w:rFonts w:ascii="Book Antiqua" w:hAnsi="Book Antiqua" w:cs="Arial"/>
          <w:sz w:val="22"/>
          <w:szCs w:val="22"/>
        </w:rPr>
        <w:t>pełnomocnika).</w:t>
      </w:r>
    </w:p>
    <w:p w14:paraId="62568275" w14:textId="0DE91CF4" w:rsidR="00B62AC8" w:rsidRPr="00CC4F9C" w:rsidRDefault="00116A9D" w:rsidP="00F41CDE">
      <w:pPr>
        <w:numPr>
          <w:ilvl w:val="1"/>
          <w:numId w:val="5"/>
        </w:numPr>
        <w:spacing w:line="360" w:lineRule="auto"/>
        <w:ind w:left="357" w:hanging="357"/>
        <w:jc w:val="both"/>
        <w:rPr>
          <w:rFonts w:ascii="Book Antiqua" w:hAnsi="Book Antiqua" w:cs="Arial"/>
          <w:sz w:val="22"/>
          <w:szCs w:val="22"/>
        </w:rPr>
      </w:pPr>
      <w:r w:rsidRPr="00CC4F9C">
        <w:rPr>
          <w:rFonts w:ascii="Book Antiqua" w:hAnsi="Book Antiqua"/>
          <w:bCs/>
          <w:sz w:val="22"/>
          <w:szCs w:val="22"/>
        </w:rPr>
        <w:t xml:space="preserve">W przypadku wspólnego ubiegania się o </w:t>
      </w:r>
      <w:r w:rsidR="00B22F1F" w:rsidRPr="00CC4F9C">
        <w:rPr>
          <w:rFonts w:ascii="Book Antiqua" w:hAnsi="Book Antiqua"/>
          <w:bCs/>
          <w:sz w:val="22"/>
          <w:szCs w:val="22"/>
        </w:rPr>
        <w:t xml:space="preserve">udzielenie </w:t>
      </w:r>
      <w:r w:rsidRPr="00CC4F9C">
        <w:rPr>
          <w:rFonts w:ascii="Book Antiqua" w:hAnsi="Book Antiqua"/>
          <w:bCs/>
          <w:sz w:val="22"/>
          <w:szCs w:val="22"/>
        </w:rPr>
        <w:t xml:space="preserve">zamówienie przez Wykonawców oświadczenie, o którym mowa w art. </w:t>
      </w:r>
      <w:r w:rsidR="00B22F1F" w:rsidRPr="00CC4F9C">
        <w:rPr>
          <w:rFonts w:ascii="Book Antiqua" w:hAnsi="Book Antiqua"/>
          <w:bCs/>
          <w:sz w:val="22"/>
          <w:szCs w:val="22"/>
        </w:rPr>
        <w:t xml:space="preserve">125 ustawy (ust. </w:t>
      </w:r>
      <w:r w:rsidR="00B01642" w:rsidRPr="00CC4F9C">
        <w:rPr>
          <w:rFonts w:ascii="Book Antiqua" w:hAnsi="Book Antiqua"/>
          <w:bCs/>
          <w:sz w:val="22"/>
          <w:szCs w:val="22"/>
        </w:rPr>
        <w:t>3</w:t>
      </w:r>
      <w:r w:rsidR="00A375FD" w:rsidRPr="00CC4F9C">
        <w:rPr>
          <w:rFonts w:ascii="Book Antiqua" w:hAnsi="Book Antiqua"/>
          <w:bCs/>
          <w:sz w:val="22"/>
          <w:szCs w:val="22"/>
        </w:rPr>
        <w:t>.1</w:t>
      </w:r>
      <w:r w:rsidRPr="00CC4F9C">
        <w:rPr>
          <w:rFonts w:ascii="Book Antiqua" w:hAnsi="Book Antiqua"/>
          <w:bCs/>
          <w:sz w:val="22"/>
          <w:szCs w:val="22"/>
        </w:rPr>
        <w:t xml:space="preserve"> rozdziału </w:t>
      </w:r>
      <w:r w:rsidR="006E3BEA" w:rsidRPr="00CC4F9C">
        <w:rPr>
          <w:rFonts w:ascii="Book Antiqua" w:hAnsi="Book Antiqua"/>
          <w:bCs/>
          <w:sz w:val="22"/>
          <w:szCs w:val="22"/>
        </w:rPr>
        <w:t>X</w:t>
      </w:r>
      <w:r w:rsidR="00B01642" w:rsidRPr="00CC4F9C">
        <w:rPr>
          <w:rFonts w:ascii="Book Antiqua" w:hAnsi="Book Antiqua"/>
          <w:bCs/>
          <w:sz w:val="22"/>
          <w:szCs w:val="22"/>
        </w:rPr>
        <w:t>VI</w:t>
      </w:r>
      <w:r w:rsidR="00B22F1F" w:rsidRPr="00CC4F9C">
        <w:rPr>
          <w:rFonts w:ascii="Book Antiqua" w:hAnsi="Book Antiqua"/>
          <w:bCs/>
          <w:sz w:val="22"/>
          <w:szCs w:val="22"/>
        </w:rPr>
        <w:t xml:space="preserve"> S</w:t>
      </w:r>
      <w:r w:rsidRPr="00CC4F9C">
        <w:rPr>
          <w:rFonts w:ascii="Book Antiqua" w:hAnsi="Book Antiqua"/>
          <w:bCs/>
          <w:sz w:val="22"/>
          <w:szCs w:val="22"/>
        </w:rPr>
        <w:t>WZ) składa każdy z Wykonawców wspólnie ubiegających się o zamówienie. Oświadczeni</w:t>
      </w:r>
      <w:r w:rsidR="005E3990" w:rsidRPr="00CC4F9C">
        <w:rPr>
          <w:rFonts w:ascii="Book Antiqua" w:hAnsi="Book Antiqua"/>
          <w:bCs/>
          <w:sz w:val="22"/>
          <w:szCs w:val="22"/>
        </w:rPr>
        <w:t>e to</w:t>
      </w:r>
      <w:r w:rsidR="00112C65" w:rsidRPr="00CC4F9C">
        <w:rPr>
          <w:rFonts w:ascii="Book Antiqua" w:hAnsi="Book Antiqua"/>
          <w:bCs/>
          <w:sz w:val="22"/>
          <w:szCs w:val="22"/>
        </w:rPr>
        <w:t xml:space="preserve"> potwierdza</w:t>
      </w:r>
      <w:r w:rsidRPr="00CC4F9C">
        <w:rPr>
          <w:rFonts w:ascii="Book Antiqua" w:hAnsi="Book Antiqua"/>
          <w:bCs/>
          <w:sz w:val="22"/>
          <w:szCs w:val="22"/>
        </w:rPr>
        <w:t xml:space="preserve"> brak podstaw wykluczenia - każdy z Wykonawców wspólnie </w:t>
      </w:r>
      <w:r w:rsidR="00B22F1F" w:rsidRPr="00CC4F9C">
        <w:rPr>
          <w:rFonts w:ascii="Book Antiqua" w:hAnsi="Book Antiqua"/>
          <w:bCs/>
          <w:sz w:val="22"/>
          <w:szCs w:val="22"/>
        </w:rPr>
        <w:t>ubiegających się o udzielenie zamówienia</w:t>
      </w:r>
      <w:r w:rsidRPr="00CC4F9C">
        <w:rPr>
          <w:rFonts w:ascii="Book Antiqua" w:hAnsi="Book Antiqua"/>
          <w:bCs/>
          <w:sz w:val="22"/>
          <w:szCs w:val="22"/>
        </w:rPr>
        <w:t xml:space="preserve"> nie może podlegać wykluczeniu z postępowania w oparciu o </w:t>
      </w:r>
      <w:r w:rsidR="00B22F1F" w:rsidRPr="00CC4F9C">
        <w:rPr>
          <w:rFonts w:ascii="Book Antiqua" w:hAnsi="Book Antiqua"/>
          <w:bCs/>
          <w:sz w:val="22"/>
          <w:szCs w:val="22"/>
        </w:rPr>
        <w:t>wskazane w SWZ podstawy wykluczenia.</w:t>
      </w:r>
      <w:r w:rsidR="00A375FD" w:rsidRPr="00CC4F9C">
        <w:rPr>
          <w:rFonts w:ascii="Book Antiqua" w:hAnsi="Book Antiqua"/>
          <w:bCs/>
          <w:sz w:val="22"/>
          <w:szCs w:val="22"/>
        </w:rPr>
        <w:t xml:space="preserve"> </w:t>
      </w:r>
    </w:p>
    <w:p w14:paraId="47281B6E" w14:textId="190F7C92" w:rsidR="00116A9D" w:rsidRPr="00CC4F9C" w:rsidRDefault="00A375FD" w:rsidP="00F41CDE">
      <w:pPr>
        <w:numPr>
          <w:ilvl w:val="1"/>
          <w:numId w:val="5"/>
        </w:numPr>
        <w:spacing w:line="360" w:lineRule="auto"/>
        <w:ind w:left="357" w:hanging="357"/>
        <w:jc w:val="both"/>
        <w:rPr>
          <w:rFonts w:ascii="Book Antiqua" w:hAnsi="Book Antiqua" w:cs="Arial"/>
          <w:sz w:val="22"/>
          <w:szCs w:val="22"/>
        </w:rPr>
      </w:pPr>
      <w:r w:rsidRPr="00CC4F9C">
        <w:rPr>
          <w:rFonts w:ascii="Book Antiqua" w:hAnsi="Book Antiqua" w:cs="Arial"/>
          <w:sz w:val="22"/>
          <w:szCs w:val="22"/>
        </w:rPr>
        <w:t>W</w:t>
      </w:r>
      <w:r w:rsidR="00116A9D" w:rsidRPr="00CC4F9C">
        <w:rPr>
          <w:rFonts w:ascii="Book Antiqua" w:hAnsi="Book Antiqua" w:cs="Arial"/>
          <w:sz w:val="22"/>
          <w:szCs w:val="22"/>
        </w:rPr>
        <w:t xml:space="preserve">szelka korespondencja prowadzona będzie wyłącznie z podmiotem występującym jako pełnomocnik Wykonawców </w:t>
      </w:r>
      <w:r w:rsidR="00362C62" w:rsidRPr="00CC4F9C">
        <w:rPr>
          <w:rFonts w:ascii="Book Antiqua" w:hAnsi="Book Antiqua" w:cs="Arial"/>
          <w:sz w:val="22"/>
          <w:szCs w:val="22"/>
        </w:rPr>
        <w:t>wspólnie ubiegających się o udzielenie zamówienia</w:t>
      </w:r>
      <w:r w:rsidR="00116A9D" w:rsidRPr="00CC4F9C">
        <w:rPr>
          <w:rFonts w:ascii="Book Antiqua" w:hAnsi="Book Antiqua" w:cs="Arial"/>
          <w:sz w:val="22"/>
          <w:szCs w:val="22"/>
        </w:rPr>
        <w:t>.</w:t>
      </w:r>
    </w:p>
    <w:p w14:paraId="022A997A" w14:textId="256E372E" w:rsidR="00B62AC8" w:rsidRDefault="00B62AC8" w:rsidP="00F41CDE">
      <w:pPr>
        <w:spacing w:line="360" w:lineRule="auto"/>
        <w:jc w:val="both"/>
        <w:rPr>
          <w:rFonts w:ascii="Trebuchet MS" w:hAnsi="Trebuchet MS" w:cs="Arial"/>
        </w:rPr>
      </w:pPr>
    </w:p>
    <w:p w14:paraId="34F309E2" w14:textId="77777777" w:rsidR="00CC4F9C" w:rsidRDefault="00CC4F9C" w:rsidP="00804A50">
      <w:pPr>
        <w:pStyle w:val="Nagwek2"/>
        <w:ind w:firstLine="0"/>
      </w:pPr>
    </w:p>
    <w:p w14:paraId="3F2F005D" w14:textId="43086AB9" w:rsidR="00E270DC" w:rsidRPr="0089660B" w:rsidRDefault="00E270DC" w:rsidP="00804A50">
      <w:pPr>
        <w:pStyle w:val="Nagwek2"/>
        <w:ind w:firstLine="0"/>
        <w:rPr>
          <w:rFonts w:ascii="Book Antiqua" w:hAnsi="Book Antiqua"/>
          <w:sz w:val="22"/>
          <w:szCs w:val="22"/>
        </w:rPr>
      </w:pPr>
      <w:r w:rsidRPr="0089660B">
        <w:rPr>
          <w:rFonts w:ascii="Book Antiqua" w:hAnsi="Book Antiqua"/>
          <w:sz w:val="22"/>
          <w:szCs w:val="22"/>
        </w:rPr>
        <w:t>ROZDZIAŁ XVIII</w:t>
      </w:r>
    </w:p>
    <w:p w14:paraId="092DB8D8" w14:textId="77777777" w:rsidR="00C53429" w:rsidRPr="0089660B" w:rsidRDefault="00C53429" w:rsidP="00804A50">
      <w:pPr>
        <w:pStyle w:val="Nagwek2"/>
        <w:ind w:firstLine="0"/>
        <w:rPr>
          <w:rFonts w:ascii="Book Antiqua" w:hAnsi="Book Antiqua"/>
          <w:sz w:val="22"/>
          <w:szCs w:val="22"/>
        </w:rPr>
      </w:pPr>
      <w:r w:rsidRPr="0089660B">
        <w:rPr>
          <w:rFonts w:ascii="Book Antiqua" w:hAnsi="Book Antiqua"/>
          <w:sz w:val="22"/>
          <w:szCs w:val="22"/>
        </w:rPr>
        <w:t>INFORMACJA NA TEMAT PODWYKONAWCÓW</w:t>
      </w:r>
    </w:p>
    <w:p w14:paraId="3A18EDC4" w14:textId="77777777" w:rsidR="00C53429" w:rsidRPr="0089660B" w:rsidRDefault="00C53429" w:rsidP="00804A50">
      <w:pPr>
        <w:spacing w:line="288" w:lineRule="auto"/>
        <w:ind w:left="1701" w:hanging="1701"/>
        <w:jc w:val="both"/>
        <w:rPr>
          <w:rFonts w:ascii="Book Antiqua" w:hAnsi="Book Antiqua" w:cs="Arial"/>
          <w:b/>
          <w:sz w:val="22"/>
          <w:szCs w:val="22"/>
        </w:rPr>
      </w:pPr>
    </w:p>
    <w:p w14:paraId="15B0FE4F" w14:textId="48DF436F" w:rsidR="004235F5" w:rsidRPr="0089660B" w:rsidRDefault="004235F5" w:rsidP="0089660B">
      <w:pPr>
        <w:pStyle w:val="Akapitzlist"/>
        <w:numPr>
          <w:ilvl w:val="0"/>
          <w:numId w:val="40"/>
        </w:numPr>
        <w:tabs>
          <w:tab w:val="left" w:pos="567"/>
        </w:tabs>
        <w:spacing w:line="360" w:lineRule="auto"/>
        <w:ind w:left="567" w:hanging="425"/>
        <w:jc w:val="both"/>
        <w:rPr>
          <w:rFonts w:ascii="Book Antiqua" w:hAnsi="Book Antiqua" w:cs="Arial"/>
          <w:sz w:val="22"/>
          <w:szCs w:val="22"/>
        </w:rPr>
      </w:pPr>
      <w:r w:rsidRPr="0089660B">
        <w:rPr>
          <w:rFonts w:ascii="Book Antiqua" w:hAnsi="Book Antiqua" w:cs="Arial"/>
          <w:sz w:val="22"/>
          <w:szCs w:val="22"/>
        </w:rPr>
        <w:t>Wykonawca może powierzyć wykonanie części zamówienia podwykonawcy.</w:t>
      </w:r>
    </w:p>
    <w:p w14:paraId="7A6835E1" w14:textId="5A4465C4" w:rsidR="004B6EFC" w:rsidRPr="0089660B" w:rsidRDefault="004235F5" w:rsidP="0089660B">
      <w:pPr>
        <w:pStyle w:val="Akapitzlist"/>
        <w:numPr>
          <w:ilvl w:val="0"/>
          <w:numId w:val="40"/>
        </w:numPr>
        <w:tabs>
          <w:tab w:val="left" w:pos="567"/>
        </w:tabs>
        <w:spacing w:line="360" w:lineRule="auto"/>
        <w:ind w:left="567" w:hanging="425"/>
        <w:jc w:val="both"/>
        <w:rPr>
          <w:rFonts w:ascii="Book Antiqua" w:hAnsi="Book Antiqua" w:cs="Arial"/>
          <w:sz w:val="22"/>
          <w:szCs w:val="22"/>
        </w:rPr>
      </w:pPr>
      <w:r w:rsidRPr="0089660B">
        <w:rPr>
          <w:rFonts w:ascii="Book Antiqua" w:hAnsi="Book Antiqua" w:cs="Arial"/>
          <w:sz w:val="22"/>
          <w:szCs w:val="22"/>
        </w:rPr>
        <w:t xml:space="preserve">Wykonawca, który zamierza wykonywać zamówienie przy udziale podwykonawcy/ów, musi wyraźnie w ofercie wskazać, jaką część (zakres zamówienia) wykonywać będzie w jego imieniu podwykonawca </w:t>
      </w:r>
      <w:r w:rsidR="002D2968" w:rsidRPr="0089660B">
        <w:rPr>
          <w:rFonts w:ascii="Book Antiqua" w:hAnsi="Book Antiqua" w:cs="Arial"/>
          <w:b/>
          <w:sz w:val="22"/>
          <w:szCs w:val="22"/>
        </w:rPr>
        <w:t>oraz podać nazwę ewentualnych</w:t>
      </w:r>
      <w:r w:rsidRPr="0089660B">
        <w:rPr>
          <w:rFonts w:ascii="Book Antiqua" w:hAnsi="Book Antiqua" w:cs="Arial"/>
          <w:b/>
          <w:sz w:val="22"/>
          <w:szCs w:val="22"/>
        </w:rPr>
        <w:t xml:space="preserve"> podwykonawc</w:t>
      </w:r>
      <w:r w:rsidR="002D2968" w:rsidRPr="0089660B">
        <w:rPr>
          <w:rFonts w:ascii="Book Antiqua" w:hAnsi="Book Antiqua" w:cs="Arial"/>
          <w:b/>
          <w:sz w:val="22"/>
          <w:szCs w:val="22"/>
        </w:rPr>
        <w:t>ów</w:t>
      </w:r>
      <w:r w:rsidR="002D2968" w:rsidRPr="0089660B">
        <w:rPr>
          <w:rFonts w:ascii="Book Antiqua" w:hAnsi="Book Antiqua" w:cs="Arial"/>
          <w:sz w:val="22"/>
          <w:szCs w:val="22"/>
        </w:rPr>
        <w:t xml:space="preserve">, </w:t>
      </w:r>
      <w:r w:rsidR="002D2968" w:rsidRPr="0089660B">
        <w:rPr>
          <w:rFonts w:ascii="Book Antiqua" w:hAnsi="Book Antiqua" w:cs="Arial"/>
          <w:b/>
          <w:bCs/>
          <w:sz w:val="22"/>
          <w:szCs w:val="22"/>
        </w:rPr>
        <w:t>jeżeli</w:t>
      </w:r>
      <w:r w:rsidR="00D902D0" w:rsidRPr="0089660B">
        <w:rPr>
          <w:rFonts w:ascii="Book Antiqua" w:hAnsi="Book Antiqua" w:cs="Arial"/>
          <w:b/>
          <w:bCs/>
          <w:sz w:val="22"/>
          <w:szCs w:val="22"/>
        </w:rPr>
        <w:t xml:space="preserve"> </w:t>
      </w:r>
      <w:r w:rsidR="00D902D0" w:rsidRPr="0089660B">
        <w:rPr>
          <w:rFonts w:ascii="Book Antiqua" w:hAnsi="Book Antiqua" w:cs="Arial"/>
          <w:b/>
          <w:bCs/>
          <w:sz w:val="22"/>
          <w:szCs w:val="22"/>
        </w:rPr>
        <w:lastRenderedPageBreak/>
        <w:t xml:space="preserve">są </w:t>
      </w:r>
      <w:r w:rsidR="002D2968" w:rsidRPr="0089660B">
        <w:rPr>
          <w:rFonts w:ascii="Book Antiqua" w:hAnsi="Book Antiqua" w:cs="Arial"/>
          <w:b/>
          <w:bCs/>
          <w:sz w:val="22"/>
          <w:szCs w:val="22"/>
        </w:rPr>
        <w:t xml:space="preserve">już </w:t>
      </w:r>
      <w:r w:rsidR="00D902D0" w:rsidRPr="0089660B">
        <w:rPr>
          <w:rFonts w:ascii="Book Antiqua" w:hAnsi="Book Antiqua" w:cs="Arial"/>
          <w:b/>
          <w:bCs/>
          <w:sz w:val="22"/>
          <w:szCs w:val="22"/>
        </w:rPr>
        <w:t>znani</w:t>
      </w:r>
      <w:r w:rsidRPr="0089660B">
        <w:rPr>
          <w:rFonts w:ascii="Book Antiqua" w:hAnsi="Book Antiqua" w:cs="Arial"/>
          <w:sz w:val="22"/>
          <w:szCs w:val="22"/>
        </w:rPr>
        <w:t>. Należy w tym celu wypełnić odpowiedni punkt formularza oferty, stanowiącego załącznik nr 1 do SWZ.</w:t>
      </w:r>
      <w:r w:rsidRPr="0089660B">
        <w:rPr>
          <w:rFonts w:ascii="Book Antiqua" w:hAnsi="Book Antiqua" w:cs="Arial"/>
          <w:b/>
          <w:sz w:val="22"/>
          <w:szCs w:val="22"/>
        </w:rPr>
        <w:t xml:space="preserve"> </w:t>
      </w:r>
      <w:r w:rsidRPr="0089660B">
        <w:rPr>
          <w:rFonts w:ascii="Book Antiqua" w:hAnsi="Book Antiqua" w:cs="Arial"/>
          <w:sz w:val="22"/>
          <w:szCs w:val="22"/>
        </w:rPr>
        <w:t>W przypadku, gdy Wykonawca nie zamierza wykonywać zamówienia przy udziale podwykonawców, należy wpisać w formularzu „nie dotyczy” lub inne podobne sformułowanie. Jeżeli Wykonawca zostawi ten punkt niewypełniony (pu</w:t>
      </w:r>
      <w:r w:rsidR="006D02DF" w:rsidRPr="0089660B">
        <w:rPr>
          <w:rFonts w:ascii="Book Antiqua" w:hAnsi="Book Antiqua" w:cs="Arial"/>
          <w:sz w:val="22"/>
          <w:szCs w:val="22"/>
        </w:rPr>
        <w:t>ste pole), Zamawiający uzna, iż </w:t>
      </w:r>
      <w:r w:rsidRPr="0089660B">
        <w:rPr>
          <w:rFonts w:ascii="Book Antiqua" w:hAnsi="Book Antiqua" w:cs="Arial"/>
          <w:sz w:val="22"/>
          <w:szCs w:val="22"/>
        </w:rPr>
        <w:t>zamówienie zostanie wykonane siłami własnymi tj. bez udziału podwykonawców.</w:t>
      </w:r>
    </w:p>
    <w:p w14:paraId="3293DCB9" w14:textId="497A1335" w:rsidR="004B6EFC" w:rsidRPr="0089660B" w:rsidRDefault="004235F5" w:rsidP="0089660B">
      <w:pPr>
        <w:pStyle w:val="Akapitzlist"/>
        <w:numPr>
          <w:ilvl w:val="0"/>
          <w:numId w:val="40"/>
        </w:numPr>
        <w:tabs>
          <w:tab w:val="left" w:pos="567"/>
        </w:tabs>
        <w:spacing w:line="360" w:lineRule="auto"/>
        <w:ind w:left="567" w:hanging="425"/>
        <w:jc w:val="both"/>
        <w:rPr>
          <w:rFonts w:ascii="Book Antiqua" w:hAnsi="Book Antiqua" w:cs="Arial"/>
          <w:sz w:val="22"/>
          <w:szCs w:val="22"/>
        </w:rPr>
      </w:pPr>
      <w:r w:rsidRPr="0089660B">
        <w:rPr>
          <w:rFonts w:ascii="Book Antiqua" w:hAnsi="Book Antiqua" w:cs="Arial"/>
          <w:sz w:val="22"/>
          <w:szCs w:val="22"/>
        </w:rPr>
        <w:t xml:space="preserve">Zamawiający żąda, </w:t>
      </w:r>
      <w:r w:rsidRPr="0089660B">
        <w:rPr>
          <w:rFonts w:ascii="Book Antiqua" w:hAnsi="Book Antiqua" w:cs="Arial"/>
          <w:color w:val="000000"/>
          <w:sz w:val="22"/>
          <w:szCs w:val="22"/>
        </w:rPr>
        <w:t>aby przed przystąpieniem do wykonania zamówienia W</w:t>
      </w:r>
      <w:r w:rsidR="008B68BA" w:rsidRPr="0089660B">
        <w:rPr>
          <w:rFonts w:ascii="Book Antiqua" w:hAnsi="Book Antiqua" w:cs="Arial"/>
          <w:color w:val="000000"/>
          <w:sz w:val="22"/>
          <w:szCs w:val="22"/>
        </w:rPr>
        <w:t xml:space="preserve">ykonawca </w:t>
      </w:r>
      <w:r w:rsidRPr="0089660B">
        <w:rPr>
          <w:rFonts w:ascii="Book Antiqua" w:hAnsi="Book Antiqua" w:cs="Arial"/>
          <w:color w:val="000000"/>
          <w:sz w:val="22"/>
          <w:szCs w:val="22"/>
        </w:rPr>
        <w:t>podał nazwy</w:t>
      </w:r>
      <w:r w:rsidR="008B68BA" w:rsidRPr="0089660B">
        <w:rPr>
          <w:rFonts w:ascii="Book Antiqua" w:hAnsi="Book Antiqua" w:cs="Arial"/>
          <w:color w:val="000000"/>
          <w:sz w:val="22"/>
          <w:szCs w:val="22"/>
        </w:rPr>
        <w:t>,</w:t>
      </w:r>
      <w:r w:rsidRPr="0089660B">
        <w:rPr>
          <w:rFonts w:ascii="Book Antiqua" w:hAnsi="Book Antiqua" w:cs="Arial"/>
          <w:color w:val="000000"/>
          <w:sz w:val="22"/>
          <w:szCs w:val="22"/>
        </w:rPr>
        <w:t xml:space="preserve"> dane kontaktowe </w:t>
      </w:r>
      <w:r w:rsidR="008B68BA" w:rsidRPr="0089660B">
        <w:rPr>
          <w:rFonts w:ascii="Book Antiqua" w:hAnsi="Book Antiqua" w:cs="Arial"/>
          <w:color w:val="000000"/>
          <w:sz w:val="22"/>
          <w:szCs w:val="22"/>
        </w:rPr>
        <w:t xml:space="preserve">oraz przedstawicieli, </w:t>
      </w:r>
      <w:r w:rsidRPr="0089660B">
        <w:rPr>
          <w:rFonts w:ascii="Book Antiqua" w:hAnsi="Book Antiqua" w:cs="Arial"/>
          <w:color w:val="000000"/>
          <w:sz w:val="22"/>
          <w:szCs w:val="22"/>
        </w:rPr>
        <w:t>podwykonawców zaangażowanych w wykonanie zamówienia</w:t>
      </w:r>
      <w:r w:rsidR="008B68BA" w:rsidRPr="0089660B">
        <w:rPr>
          <w:rFonts w:ascii="Book Antiqua" w:hAnsi="Book Antiqua" w:cs="Arial"/>
          <w:color w:val="000000"/>
          <w:sz w:val="22"/>
          <w:szCs w:val="22"/>
        </w:rPr>
        <w:t xml:space="preserve"> (jeżeli są już znani)</w:t>
      </w:r>
      <w:r w:rsidRPr="0089660B">
        <w:rPr>
          <w:rFonts w:ascii="Book Antiqua" w:hAnsi="Book Antiqua" w:cs="Arial"/>
          <w:color w:val="000000"/>
          <w:sz w:val="22"/>
          <w:szCs w:val="22"/>
        </w:rPr>
        <w:t xml:space="preserve">. Wykonawca zobowiązany jest do zawiadomienia Zamawiającego o wszelkich zmianach </w:t>
      </w:r>
      <w:r w:rsidR="00F14E62" w:rsidRPr="0089660B">
        <w:rPr>
          <w:rFonts w:ascii="Book Antiqua" w:hAnsi="Book Antiqua" w:cs="Arial"/>
          <w:color w:val="000000"/>
          <w:sz w:val="22"/>
          <w:szCs w:val="22"/>
        </w:rPr>
        <w:t>w odniesieniu do informacji</w:t>
      </w:r>
      <w:r w:rsidRPr="0089660B">
        <w:rPr>
          <w:rFonts w:ascii="Book Antiqua" w:hAnsi="Book Antiqua" w:cs="Arial"/>
          <w:color w:val="000000"/>
          <w:sz w:val="22"/>
          <w:szCs w:val="22"/>
        </w:rPr>
        <w:t xml:space="preserve">, o których mowa w zdaniu pierwszym, w trakcie realizacji zamówienia, a także przekazuje </w:t>
      </w:r>
      <w:r w:rsidR="00F14E62" w:rsidRPr="0089660B">
        <w:rPr>
          <w:rFonts w:ascii="Book Antiqua" w:hAnsi="Book Antiqua" w:cs="Arial"/>
          <w:color w:val="000000"/>
          <w:sz w:val="22"/>
          <w:szCs w:val="22"/>
        </w:rPr>
        <w:t xml:space="preserve">wymagane </w:t>
      </w:r>
      <w:r w:rsidRPr="0089660B">
        <w:rPr>
          <w:rFonts w:ascii="Book Antiqua" w:hAnsi="Book Antiqua" w:cs="Arial"/>
          <w:color w:val="000000"/>
          <w:sz w:val="22"/>
          <w:szCs w:val="22"/>
        </w:rPr>
        <w:t>informacje na temat nowych podwykonawców, którym w późniejszym okresie zamierza powierzyć realizację zamówienia.</w:t>
      </w:r>
    </w:p>
    <w:p w14:paraId="429523CD" w14:textId="5C5D6C69" w:rsidR="004235F5" w:rsidRPr="0089660B" w:rsidRDefault="004235F5" w:rsidP="0089660B">
      <w:pPr>
        <w:pStyle w:val="Akapitzlist"/>
        <w:numPr>
          <w:ilvl w:val="0"/>
          <w:numId w:val="40"/>
        </w:numPr>
        <w:tabs>
          <w:tab w:val="left" w:pos="567"/>
        </w:tabs>
        <w:spacing w:line="360" w:lineRule="auto"/>
        <w:ind w:left="567" w:hanging="425"/>
        <w:jc w:val="both"/>
        <w:rPr>
          <w:rFonts w:ascii="Book Antiqua" w:hAnsi="Book Antiqua" w:cs="Arial"/>
          <w:sz w:val="22"/>
          <w:szCs w:val="22"/>
        </w:rPr>
      </w:pPr>
      <w:r w:rsidRPr="0089660B">
        <w:rPr>
          <w:rFonts w:ascii="Book Antiqua" w:hAnsi="Book Antiqua" w:cs="Arial"/>
          <w:sz w:val="22"/>
          <w:szCs w:val="22"/>
        </w:rPr>
        <w:t>Powierzenie wykonania części zamówienia podwykonawcom nie zwalnia Wykonawcy z odpowiedzialności za należyte wykonanie tego zamówienia.</w:t>
      </w:r>
    </w:p>
    <w:p w14:paraId="24259E7B" w14:textId="77777777" w:rsidR="00FF0318" w:rsidRPr="0089660B" w:rsidRDefault="00FF0318" w:rsidP="00AC6FC3">
      <w:pPr>
        <w:pStyle w:val="Akapitzlist"/>
        <w:rPr>
          <w:rFonts w:ascii="Book Antiqua" w:hAnsi="Book Antiqua" w:cs="Arial"/>
          <w:sz w:val="22"/>
          <w:szCs w:val="22"/>
        </w:rPr>
      </w:pPr>
    </w:p>
    <w:p w14:paraId="0714CEFD" w14:textId="77777777" w:rsidR="00AC6FC3" w:rsidRPr="002E74BD" w:rsidRDefault="00AC6FC3" w:rsidP="00AC6FC3">
      <w:pPr>
        <w:tabs>
          <w:tab w:val="left" w:pos="567"/>
        </w:tabs>
        <w:spacing w:line="288" w:lineRule="auto"/>
        <w:jc w:val="both"/>
        <w:rPr>
          <w:rFonts w:ascii="Trebuchet MS" w:hAnsi="Trebuchet MS" w:cs="Arial"/>
        </w:rPr>
      </w:pPr>
    </w:p>
    <w:p w14:paraId="27095C71" w14:textId="77777777" w:rsidR="0032298D" w:rsidRPr="0089660B" w:rsidRDefault="004235F5" w:rsidP="0089660B">
      <w:pPr>
        <w:pStyle w:val="Nagwek2"/>
        <w:spacing w:line="360" w:lineRule="auto"/>
        <w:ind w:firstLine="0"/>
        <w:rPr>
          <w:rFonts w:ascii="Book Antiqua" w:hAnsi="Book Antiqua"/>
          <w:sz w:val="22"/>
          <w:szCs w:val="22"/>
        </w:rPr>
      </w:pPr>
      <w:r w:rsidRPr="0089660B">
        <w:rPr>
          <w:rFonts w:ascii="Book Antiqua" w:hAnsi="Book Antiqua"/>
          <w:sz w:val="22"/>
          <w:szCs w:val="22"/>
        </w:rPr>
        <w:t>ROZDZIAŁ XIX</w:t>
      </w:r>
    </w:p>
    <w:p w14:paraId="0F21D81D" w14:textId="2A24C758" w:rsidR="005A48F1" w:rsidRPr="0089660B" w:rsidRDefault="00E37293" w:rsidP="0089660B">
      <w:pPr>
        <w:pStyle w:val="Nagwek2"/>
        <w:spacing w:line="360" w:lineRule="auto"/>
        <w:ind w:firstLine="0"/>
        <w:rPr>
          <w:rFonts w:ascii="Book Antiqua" w:hAnsi="Book Antiqua"/>
          <w:sz w:val="22"/>
          <w:szCs w:val="22"/>
        </w:rPr>
      </w:pPr>
      <w:r w:rsidRPr="0089660B">
        <w:rPr>
          <w:rFonts w:ascii="Book Antiqua" w:hAnsi="Book Antiqua"/>
          <w:sz w:val="22"/>
          <w:szCs w:val="22"/>
        </w:rPr>
        <w:t>PODSTAWY</w:t>
      </w:r>
      <w:r w:rsidR="0000076D" w:rsidRPr="0089660B">
        <w:rPr>
          <w:rFonts w:ascii="Book Antiqua" w:hAnsi="Book Antiqua"/>
          <w:sz w:val="22"/>
          <w:szCs w:val="22"/>
        </w:rPr>
        <w:t xml:space="preserve"> (PRZESŁANKI)</w:t>
      </w:r>
      <w:r w:rsidRPr="0089660B">
        <w:rPr>
          <w:rFonts w:ascii="Book Antiqua" w:hAnsi="Book Antiqua"/>
          <w:sz w:val="22"/>
          <w:szCs w:val="22"/>
        </w:rPr>
        <w:t xml:space="preserve"> WYKLUCZENIA Z POST</w:t>
      </w:r>
      <w:r w:rsidR="0073736B" w:rsidRPr="0089660B">
        <w:rPr>
          <w:rFonts w:ascii="Book Antiqua" w:hAnsi="Book Antiqua"/>
          <w:sz w:val="22"/>
          <w:szCs w:val="22"/>
        </w:rPr>
        <w:t>ĘPOWANIA</w:t>
      </w:r>
      <w:r w:rsidR="004543FF" w:rsidRPr="0089660B">
        <w:rPr>
          <w:rFonts w:ascii="Book Antiqua" w:hAnsi="Book Antiqua"/>
          <w:sz w:val="22"/>
          <w:szCs w:val="22"/>
        </w:rPr>
        <w:t xml:space="preserve">, </w:t>
      </w:r>
      <w:r w:rsidRPr="0089660B">
        <w:rPr>
          <w:rFonts w:ascii="Book Antiqua" w:hAnsi="Book Antiqua"/>
          <w:sz w:val="22"/>
          <w:szCs w:val="22"/>
        </w:rPr>
        <w:t>WAR</w:t>
      </w:r>
      <w:r w:rsidR="0073736B" w:rsidRPr="0089660B">
        <w:rPr>
          <w:rFonts w:ascii="Book Antiqua" w:hAnsi="Book Antiqua"/>
          <w:sz w:val="22"/>
          <w:szCs w:val="22"/>
        </w:rPr>
        <w:t>UNKI UDZIAŁU W POSTĘPOWANIU</w:t>
      </w:r>
    </w:p>
    <w:p w14:paraId="206C8AE8" w14:textId="77777777" w:rsidR="00E37293" w:rsidRPr="0089660B" w:rsidRDefault="00E37293" w:rsidP="0089660B">
      <w:pPr>
        <w:pStyle w:val="Nagwek2"/>
        <w:spacing w:line="360" w:lineRule="auto"/>
        <w:ind w:firstLine="0"/>
        <w:rPr>
          <w:rFonts w:ascii="Book Antiqua" w:hAnsi="Book Antiqua"/>
          <w:sz w:val="22"/>
          <w:szCs w:val="22"/>
        </w:rPr>
      </w:pPr>
      <w:r w:rsidRPr="0089660B">
        <w:rPr>
          <w:rFonts w:ascii="Book Antiqua" w:hAnsi="Book Antiqua"/>
          <w:sz w:val="22"/>
          <w:szCs w:val="22"/>
        </w:rPr>
        <w:t xml:space="preserve">WYKAZ </w:t>
      </w:r>
      <w:r w:rsidR="005A48F1" w:rsidRPr="0089660B">
        <w:rPr>
          <w:rFonts w:ascii="Book Antiqua" w:hAnsi="Book Antiqua"/>
          <w:sz w:val="22"/>
          <w:szCs w:val="22"/>
        </w:rPr>
        <w:t>PODMIOTOWYCH ŚRODKÓW DOWODOWYCH</w:t>
      </w:r>
    </w:p>
    <w:p w14:paraId="7F19ACDC" w14:textId="77777777" w:rsidR="005A48F1" w:rsidRPr="0089660B" w:rsidRDefault="005A48F1" w:rsidP="0089660B">
      <w:pPr>
        <w:tabs>
          <w:tab w:val="left" w:pos="1701"/>
        </w:tabs>
        <w:spacing w:line="360" w:lineRule="auto"/>
        <w:ind w:left="1701" w:hanging="1701"/>
        <w:jc w:val="both"/>
        <w:rPr>
          <w:rFonts w:ascii="Book Antiqua" w:hAnsi="Book Antiqua" w:cs="Arial"/>
          <w:b/>
          <w:sz w:val="22"/>
          <w:szCs w:val="22"/>
        </w:rPr>
      </w:pPr>
    </w:p>
    <w:p w14:paraId="1709782C" w14:textId="77777777" w:rsidR="00E37293" w:rsidRPr="0089660B" w:rsidRDefault="00E37293" w:rsidP="0089660B">
      <w:pPr>
        <w:pStyle w:val="Akapitzlist"/>
        <w:numPr>
          <w:ilvl w:val="0"/>
          <w:numId w:val="38"/>
        </w:numPr>
        <w:spacing w:line="360" w:lineRule="auto"/>
        <w:ind w:left="357" w:hanging="357"/>
        <w:jc w:val="both"/>
        <w:rPr>
          <w:rFonts w:ascii="Book Antiqua" w:hAnsi="Book Antiqua" w:cs="Arial"/>
          <w:b/>
          <w:sz w:val="22"/>
          <w:szCs w:val="22"/>
        </w:rPr>
      </w:pPr>
      <w:r w:rsidRPr="0089660B">
        <w:rPr>
          <w:rFonts w:ascii="Book Antiqua" w:hAnsi="Book Antiqua" w:cs="Arial"/>
          <w:b/>
          <w:sz w:val="22"/>
          <w:szCs w:val="22"/>
        </w:rPr>
        <w:t>O udzielenie zamówienia mogą się ubiegać Wykonawcy, którzy:</w:t>
      </w:r>
    </w:p>
    <w:p w14:paraId="6153FA63" w14:textId="77777777" w:rsidR="00E37293" w:rsidRPr="0089660B" w:rsidRDefault="00E37293" w:rsidP="0089660B">
      <w:pPr>
        <w:pStyle w:val="Akapitzlist"/>
        <w:numPr>
          <w:ilvl w:val="0"/>
          <w:numId w:val="39"/>
        </w:numPr>
        <w:spacing w:line="360" w:lineRule="auto"/>
        <w:ind w:hanging="654"/>
        <w:jc w:val="both"/>
        <w:rPr>
          <w:rFonts w:ascii="Book Antiqua" w:hAnsi="Book Antiqua" w:cs="Arial"/>
          <w:sz w:val="22"/>
          <w:szCs w:val="22"/>
        </w:rPr>
      </w:pPr>
      <w:r w:rsidRPr="0089660B">
        <w:rPr>
          <w:rFonts w:ascii="Book Antiqua" w:hAnsi="Book Antiqua" w:cs="Arial"/>
          <w:sz w:val="22"/>
          <w:szCs w:val="22"/>
        </w:rPr>
        <w:t>nie podlegają wykluczeniu;</w:t>
      </w:r>
    </w:p>
    <w:p w14:paraId="34AFE482" w14:textId="44E8EC46" w:rsidR="00FF0318" w:rsidRPr="0089660B" w:rsidRDefault="00FF0318" w:rsidP="0089660B">
      <w:pPr>
        <w:spacing w:line="360" w:lineRule="auto"/>
        <w:jc w:val="both"/>
        <w:rPr>
          <w:rFonts w:ascii="Book Antiqua" w:hAnsi="Book Antiqua" w:cs="Arial"/>
          <w:sz w:val="22"/>
          <w:szCs w:val="22"/>
        </w:rPr>
      </w:pPr>
    </w:p>
    <w:p w14:paraId="39FEBB07" w14:textId="43B928AA" w:rsidR="00E37293" w:rsidRPr="0089660B" w:rsidRDefault="00E37293" w:rsidP="0089660B">
      <w:pPr>
        <w:pStyle w:val="Akapitzlist"/>
        <w:numPr>
          <w:ilvl w:val="0"/>
          <w:numId w:val="38"/>
        </w:numPr>
        <w:spacing w:line="360" w:lineRule="auto"/>
        <w:ind w:left="426" w:hanging="426"/>
        <w:jc w:val="both"/>
        <w:rPr>
          <w:rFonts w:ascii="Book Antiqua" w:hAnsi="Book Antiqua" w:cs="Arial"/>
          <w:b/>
          <w:sz w:val="22"/>
          <w:szCs w:val="22"/>
        </w:rPr>
      </w:pPr>
      <w:r w:rsidRPr="0089660B">
        <w:rPr>
          <w:rFonts w:ascii="Book Antiqua" w:hAnsi="Book Antiqua" w:cs="Arial"/>
          <w:b/>
          <w:sz w:val="22"/>
          <w:szCs w:val="22"/>
        </w:rPr>
        <w:t>Podstawy wykluczenia:</w:t>
      </w:r>
    </w:p>
    <w:p w14:paraId="7C59CAD1" w14:textId="4B74FF4B" w:rsidR="00E37293" w:rsidRPr="0089660B" w:rsidRDefault="00E37293" w:rsidP="0089660B">
      <w:pPr>
        <w:pStyle w:val="Akapitzlist"/>
        <w:numPr>
          <w:ilvl w:val="1"/>
          <w:numId w:val="38"/>
        </w:numPr>
        <w:spacing w:line="360" w:lineRule="auto"/>
        <w:ind w:left="1134" w:hanging="708"/>
        <w:jc w:val="both"/>
        <w:rPr>
          <w:rFonts w:ascii="Book Antiqua" w:hAnsi="Book Antiqua" w:cs="Arial"/>
          <w:b/>
          <w:sz w:val="22"/>
          <w:szCs w:val="22"/>
        </w:rPr>
      </w:pPr>
      <w:r w:rsidRPr="0089660B">
        <w:rPr>
          <w:rFonts w:ascii="Book Antiqua" w:hAnsi="Book Antiqua" w:cs="Arial"/>
          <w:b/>
          <w:sz w:val="22"/>
          <w:szCs w:val="22"/>
        </w:rPr>
        <w:t>Zamawiający wykl</w:t>
      </w:r>
      <w:r w:rsidR="00A52196" w:rsidRPr="0089660B">
        <w:rPr>
          <w:rFonts w:ascii="Book Antiqua" w:hAnsi="Book Antiqua" w:cs="Arial"/>
          <w:b/>
          <w:sz w:val="22"/>
          <w:szCs w:val="22"/>
        </w:rPr>
        <w:t>uczy z postępowania Wykonawcę</w:t>
      </w:r>
      <w:r w:rsidRPr="0089660B">
        <w:rPr>
          <w:rFonts w:ascii="Book Antiqua" w:hAnsi="Book Antiqua" w:cs="Arial"/>
          <w:b/>
          <w:sz w:val="22"/>
          <w:szCs w:val="22"/>
        </w:rPr>
        <w:t xml:space="preserve"> </w:t>
      </w:r>
      <w:r w:rsidR="00230CC9" w:rsidRPr="0089660B">
        <w:rPr>
          <w:rFonts w:ascii="Book Antiqua" w:hAnsi="Book Antiqua" w:cs="Arial"/>
          <w:b/>
          <w:sz w:val="22"/>
          <w:szCs w:val="22"/>
        </w:rPr>
        <w:t>w przypadkach, o których mowa w </w:t>
      </w:r>
      <w:r w:rsidRPr="0089660B">
        <w:rPr>
          <w:rFonts w:ascii="Book Antiqua" w:hAnsi="Book Antiqua" w:cs="Arial"/>
          <w:b/>
          <w:sz w:val="22"/>
          <w:szCs w:val="22"/>
        </w:rPr>
        <w:t xml:space="preserve">art. </w:t>
      </w:r>
      <w:r w:rsidR="0073736B" w:rsidRPr="0089660B">
        <w:rPr>
          <w:rFonts w:ascii="Book Antiqua" w:hAnsi="Book Antiqua" w:cs="Arial"/>
          <w:b/>
          <w:sz w:val="22"/>
          <w:szCs w:val="22"/>
        </w:rPr>
        <w:t xml:space="preserve">108 </w:t>
      </w:r>
      <w:r w:rsidR="00CA569E" w:rsidRPr="0089660B">
        <w:rPr>
          <w:rFonts w:ascii="Book Antiqua" w:hAnsi="Book Antiqua" w:cs="Arial"/>
          <w:b/>
          <w:sz w:val="22"/>
          <w:szCs w:val="22"/>
        </w:rPr>
        <w:t xml:space="preserve">ust. </w:t>
      </w:r>
      <w:r w:rsidR="0073736B" w:rsidRPr="0089660B">
        <w:rPr>
          <w:rFonts w:ascii="Book Antiqua" w:hAnsi="Book Antiqua" w:cs="Arial"/>
          <w:b/>
          <w:sz w:val="22"/>
          <w:szCs w:val="22"/>
        </w:rPr>
        <w:t>1 pkt 1-6</w:t>
      </w:r>
      <w:r w:rsidR="00A52196" w:rsidRPr="0089660B">
        <w:rPr>
          <w:rFonts w:ascii="Book Antiqua" w:hAnsi="Book Antiqua" w:cs="Arial"/>
          <w:b/>
          <w:sz w:val="22"/>
          <w:szCs w:val="22"/>
        </w:rPr>
        <w:t xml:space="preserve"> ustawy (</w:t>
      </w:r>
      <w:r w:rsidR="0073736B" w:rsidRPr="0089660B">
        <w:rPr>
          <w:rFonts w:ascii="Book Antiqua" w:hAnsi="Book Antiqua" w:cs="Arial"/>
          <w:b/>
          <w:sz w:val="22"/>
          <w:szCs w:val="22"/>
        </w:rPr>
        <w:t>obligatoryjne</w:t>
      </w:r>
      <w:r w:rsidR="00A52196" w:rsidRPr="0089660B">
        <w:rPr>
          <w:rFonts w:ascii="Book Antiqua" w:hAnsi="Book Antiqua" w:cs="Arial"/>
          <w:b/>
          <w:sz w:val="22"/>
          <w:szCs w:val="22"/>
        </w:rPr>
        <w:t xml:space="preserve"> przesłanki wykluczenia</w:t>
      </w:r>
      <w:r w:rsidR="0073736B" w:rsidRPr="0089660B">
        <w:rPr>
          <w:rFonts w:ascii="Book Antiqua" w:hAnsi="Book Antiqua" w:cs="Arial"/>
          <w:b/>
          <w:sz w:val="22"/>
          <w:szCs w:val="22"/>
        </w:rPr>
        <w:t>):</w:t>
      </w:r>
    </w:p>
    <w:p w14:paraId="2FAE9689" w14:textId="77777777" w:rsidR="00A52196" w:rsidRPr="0089660B" w:rsidRDefault="00A52196" w:rsidP="0089660B">
      <w:pPr>
        <w:spacing w:line="360" w:lineRule="auto"/>
        <w:ind w:left="1276" w:hanging="142"/>
        <w:jc w:val="both"/>
        <w:rPr>
          <w:rFonts w:ascii="Book Antiqua" w:hAnsi="Book Antiqua"/>
          <w:sz w:val="22"/>
          <w:szCs w:val="22"/>
        </w:rPr>
      </w:pPr>
      <w:r w:rsidRPr="0089660B">
        <w:rPr>
          <w:rFonts w:ascii="Book Antiqua" w:hAnsi="Book Antiqua"/>
          <w:sz w:val="22"/>
          <w:szCs w:val="22"/>
        </w:rPr>
        <w:t>1) będącego osobą fizyczną, którego prawomocnie skazano za przestępstwo:</w:t>
      </w:r>
    </w:p>
    <w:p w14:paraId="57D1C65B" w14:textId="17BFEC23" w:rsidR="00A52196" w:rsidRPr="0089660B" w:rsidRDefault="00A52196" w:rsidP="00125C4D">
      <w:pPr>
        <w:pStyle w:val="Akapitzlist"/>
        <w:numPr>
          <w:ilvl w:val="1"/>
          <w:numId w:val="58"/>
        </w:numPr>
        <w:spacing w:line="360" w:lineRule="auto"/>
        <w:ind w:left="1843"/>
        <w:jc w:val="both"/>
        <w:rPr>
          <w:rFonts w:ascii="Book Antiqua" w:hAnsi="Book Antiqua"/>
          <w:sz w:val="22"/>
          <w:szCs w:val="22"/>
        </w:rPr>
      </w:pPr>
      <w:r w:rsidRPr="0089660B">
        <w:rPr>
          <w:rFonts w:ascii="Book Antiqua" w:hAnsi="Book Antiqua"/>
          <w:sz w:val="22"/>
          <w:szCs w:val="22"/>
        </w:rPr>
        <w:t>udziału w zorganizowanej grupie przestępczej albo związku mającym na celu popełnienie przestępstwa lub przestępstwa skarbowego, o którym mowa w art. 258 Kodeksu karnego,</w:t>
      </w:r>
    </w:p>
    <w:p w14:paraId="25B380EE" w14:textId="47D2C18F" w:rsidR="00A52196" w:rsidRPr="0089660B" w:rsidRDefault="00A52196" w:rsidP="00125C4D">
      <w:pPr>
        <w:pStyle w:val="Akapitzlist"/>
        <w:numPr>
          <w:ilvl w:val="1"/>
          <w:numId w:val="58"/>
        </w:numPr>
        <w:spacing w:line="360" w:lineRule="auto"/>
        <w:ind w:left="1843"/>
        <w:jc w:val="both"/>
        <w:rPr>
          <w:rFonts w:ascii="Book Antiqua" w:hAnsi="Book Antiqua"/>
          <w:sz w:val="22"/>
          <w:szCs w:val="22"/>
        </w:rPr>
      </w:pPr>
      <w:r w:rsidRPr="0089660B">
        <w:rPr>
          <w:rFonts w:ascii="Book Antiqua" w:hAnsi="Book Antiqua"/>
          <w:sz w:val="22"/>
          <w:szCs w:val="22"/>
        </w:rPr>
        <w:t>handlu ludźmi, o którym mowa w art. 189a Kodeksu karnego,</w:t>
      </w:r>
    </w:p>
    <w:p w14:paraId="7265E534" w14:textId="201EA219" w:rsidR="00A52196" w:rsidRPr="0089660B" w:rsidRDefault="00230CC9" w:rsidP="0089660B">
      <w:pPr>
        <w:pStyle w:val="Akapitzlist"/>
        <w:spacing w:line="360" w:lineRule="auto"/>
        <w:ind w:left="1843"/>
        <w:jc w:val="both"/>
        <w:rPr>
          <w:rFonts w:ascii="Book Antiqua" w:hAnsi="Book Antiqua"/>
          <w:sz w:val="22"/>
          <w:szCs w:val="22"/>
        </w:rPr>
      </w:pPr>
      <w:r w:rsidRPr="0089660B">
        <w:rPr>
          <w:rFonts w:ascii="Book Antiqua" w:hAnsi="Book Antiqua"/>
          <w:sz w:val="22"/>
          <w:szCs w:val="22"/>
        </w:rPr>
        <w:lastRenderedPageBreak/>
        <w:t> </w:t>
      </w:r>
      <w:r w:rsidR="00A52196" w:rsidRPr="0089660B">
        <w:rPr>
          <w:rFonts w:ascii="Book Antiqua" w:hAnsi="Book Antiqua"/>
          <w:sz w:val="22"/>
          <w:szCs w:val="22"/>
        </w:rPr>
        <w:t>o którym mowa w art. 228–230a, art. 250a Kodeksu</w:t>
      </w:r>
      <w:r w:rsidRPr="0089660B">
        <w:rPr>
          <w:rFonts w:ascii="Book Antiqua" w:hAnsi="Book Antiqua"/>
          <w:sz w:val="22"/>
          <w:szCs w:val="22"/>
        </w:rPr>
        <w:t xml:space="preserve"> karnego lub w art. 46 lub art. </w:t>
      </w:r>
      <w:r w:rsidR="00A52196" w:rsidRPr="0089660B">
        <w:rPr>
          <w:rFonts w:ascii="Book Antiqua" w:hAnsi="Book Antiqua"/>
          <w:sz w:val="22"/>
          <w:szCs w:val="22"/>
        </w:rPr>
        <w:t>48 ustawy z dnia 25 czerwca 2010 r. o sporcie,</w:t>
      </w:r>
    </w:p>
    <w:p w14:paraId="4A16E550" w14:textId="1C24126C" w:rsidR="00A52196" w:rsidRPr="0089660B" w:rsidRDefault="00A52196" w:rsidP="00125C4D">
      <w:pPr>
        <w:pStyle w:val="Akapitzlist"/>
        <w:numPr>
          <w:ilvl w:val="1"/>
          <w:numId w:val="58"/>
        </w:numPr>
        <w:spacing w:line="360" w:lineRule="auto"/>
        <w:ind w:left="1843"/>
        <w:jc w:val="both"/>
        <w:rPr>
          <w:rFonts w:ascii="Book Antiqua" w:hAnsi="Book Antiqua"/>
          <w:sz w:val="22"/>
          <w:szCs w:val="22"/>
        </w:rPr>
      </w:pPr>
      <w:r w:rsidRPr="0089660B">
        <w:rPr>
          <w:rFonts w:ascii="Book Antiqua" w:hAnsi="Book Antiqua"/>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B681DC7" w14:textId="3F78302D" w:rsidR="00A52196" w:rsidRPr="0089660B" w:rsidRDefault="00A52196" w:rsidP="00125C4D">
      <w:pPr>
        <w:pStyle w:val="Akapitzlist"/>
        <w:numPr>
          <w:ilvl w:val="1"/>
          <w:numId w:val="58"/>
        </w:numPr>
        <w:spacing w:line="360" w:lineRule="auto"/>
        <w:ind w:left="1843"/>
        <w:jc w:val="both"/>
        <w:rPr>
          <w:rFonts w:ascii="Book Antiqua" w:hAnsi="Book Antiqua"/>
          <w:sz w:val="22"/>
          <w:szCs w:val="22"/>
        </w:rPr>
      </w:pPr>
      <w:r w:rsidRPr="0089660B">
        <w:rPr>
          <w:rFonts w:ascii="Book Antiqua" w:hAnsi="Book Antiqua"/>
          <w:sz w:val="22"/>
          <w:szCs w:val="22"/>
        </w:rPr>
        <w:t>o charakterze terrorystycznym, o którym mowa w art. 115 § 20 Kodeksu karnego, lub mające na celu popełnienie tego przestępstwa,</w:t>
      </w:r>
    </w:p>
    <w:p w14:paraId="144B54D4" w14:textId="33CCEB82" w:rsidR="00A52196" w:rsidRPr="0089660B" w:rsidRDefault="00A52196" w:rsidP="00125C4D">
      <w:pPr>
        <w:pStyle w:val="Akapitzlist"/>
        <w:numPr>
          <w:ilvl w:val="1"/>
          <w:numId w:val="58"/>
        </w:numPr>
        <w:spacing w:line="360" w:lineRule="auto"/>
        <w:ind w:left="1843"/>
        <w:jc w:val="both"/>
        <w:rPr>
          <w:rFonts w:ascii="Book Antiqua" w:hAnsi="Book Antiqua"/>
          <w:sz w:val="22"/>
          <w:szCs w:val="22"/>
        </w:rPr>
      </w:pPr>
      <w:r w:rsidRPr="0089660B">
        <w:rPr>
          <w:rFonts w:ascii="Book Antiqua" w:hAnsi="Book Antiqua"/>
          <w:bCs/>
          <w:sz w:val="22"/>
          <w:szCs w:val="22"/>
        </w:rPr>
        <w:t>powierzenia wykonywania pracy małoletniemu cudzoziemcowi</w:t>
      </w:r>
      <w:r w:rsidRPr="0089660B">
        <w:rPr>
          <w:rFonts w:ascii="Book Antiqua" w:hAnsi="Book Antiqua"/>
          <w:sz w:val="22"/>
          <w:szCs w:val="22"/>
        </w:rPr>
        <w:t xml:space="preserve">, o którym mowa w art. 9 ust. </w:t>
      </w:r>
      <w:r w:rsidR="004B6EFC" w:rsidRPr="0089660B">
        <w:rPr>
          <w:rFonts w:ascii="Book Antiqua" w:hAnsi="Book Antiqua"/>
          <w:sz w:val="22"/>
          <w:szCs w:val="22"/>
        </w:rPr>
        <w:t>2 ustawy z dnia 15 czerwca 2012</w:t>
      </w:r>
      <w:r w:rsidRPr="0089660B">
        <w:rPr>
          <w:rFonts w:ascii="Book Antiqua" w:hAnsi="Book Antiqua"/>
          <w:sz w:val="22"/>
          <w:szCs w:val="22"/>
        </w:rPr>
        <w:t>r. o skutkach powierzania wykonywania pracy cudzoziemcom p</w:t>
      </w:r>
      <w:r w:rsidR="00230CC9" w:rsidRPr="0089660B">
        <w:rPr>
          <w:rFonts w:ascii="Book Antiqua" w:hAnsi="Book Antiqua"/>
          <w:sz w:val="22"/>
          <w:szCs w:val="22"/>
        </w:rPr>
        <w:t>rzebywającym wbrew przepisom na </w:t>
      </w:r>
      <w:r w:rsidRPr="0089660B">
        <w:rPr>
          <w:rFonts w:ascii="Book Antiqua" w:hAnsi="Book Antiqua"/>
          <w:sz w:val="22"/>
          <w:szCs w:val="22"/>
        </w:rPr>
        <w:t>terytorium Rzeczypospolitej Polskiej (Dz. U. poz. 769),</w:t>
      </w:r>
    </w:p>
    <w:p w14:paraId="29021478" w14:textId="7D923E61" w:rsidR="00A52196" w:rsidRPr="0089660B" w:rsidRDefault="00A52196" w:rsidP="00125C4D">
      <w:pPr>
        <w:pStyle w:val="Akapitzlist"/>
        <w:numPr>
          <w:ilvl w:val="1"/>
          <w:numId w:val="58"/>
        </w:numPr>
        <w:spacing w:line="360" w:lineRule="auto"/>
        <w:ind w:left="1843"/>
        <w:jc w:val="both"/>
        <w:rPr>
          <w:rFonts w:ascii="Book Antiqua" w:hAnsi="Book Antiqua"/>
          <w:sz w:val="22"/>
          <w:szCs w:val="22"/>
        </w:rPr>
      </w:pPr>
      <w:r w:rsidRPr="0089660B">
        <w:rPr>
          <w:rFonts w:ascii="Book Antiqua" w:hAnsi="Book Antiqua"/>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4FD8160F" w14:textId="38C71455" w:rsidR="00A52196" w:rsidRPr="0089660B" w:rsidRDefault="00A52196" w:rsidP="00125C4D">
      <w:pPr>
        <w:pStyle w:val="Akapitzlist"/>
        <w:numPr>
          <w:ilvl w:val="1"/>
          <w:numId w:val="58"/>
        </w:numPr>
        <w:spacing w:line="360" w:lineRule="auto"/>
        <w:ind w:left="1843"/>
        <w:jc w:val="both"/>
        <w:rPr>
          <w:rFonts w:ascii="Book Antiqua" w:hAnsi="Book Antiqua"/>
          <w:sz w:val="22"/>
          <w:szCs w:val="22"/>
        </w:rPr>
      </w:pPr>
      <w:r w:rsidRPr="0089660B">
        <w:rPr>
          <w:rFonts w:ascii="Book Antiqua" w:hAnsi="Book Antiqua"/>
          <w:sz w:val="22"/>
          <w:szCs w:val="22"/>
        </w:rPr>
        <w:t>o którym mowa w art. 9 ust. 1 i 3 lub art. 10 ustawy z dnia 15 czerwca 2012r. o skutkach powierzania wykonywania pracy cudzoziemcom przebywającym wbrew przepisom na terytorium Rzeczypospolitej Polskiej</w:t>
      </w:r>
    </w:p>
    <w:p w14:paraId="2FD32ED1" w14:textId="77777777" w:rsidR="00A52196" w:rsidRPr="0089660B" w:rsidRDefault="00A52196" w:rsidP="0089660B">
      <w:pPr>
        <w:spacing w:line="360" w:lineRule="auto"/>
        <w:ind w:left="1418" w:hanging="283"/>
        <w:jc w:val="both"/>
        <w:rPr>
          <w:rFonts w:ascii="Book Antiqua" w:hAnsi="Book Antiqua"/>
          <w:sz w:val="22"/>
          <w:szCs w:val="22"/>
        </w:rPr>
      </w:pPr>
      <w:r w:rsidRPr="0089660B">
        <w:rPr>
          <w:rFonts w:ascii="Book Antiqua" w:hAnsi="Book Antiqua"/>
          <w:sz w:val="22"/>
          <w:szCs w:val="22"/>
        </w:rPr>
        <w:t>– lub za odpowiedni czyn zabroniony określony w przepisach prawa obcego;</w:t>
      </w:r>
    </w:p>
    <w:p w14:paraId="53B7DAF2" w14:textId="66643B86" w:rsidR="00A52196" w:rsidRPr="0089660B" w:rsidRDefault="00A52196" w:rsidP="0089660B">
      <w:pPr>
        <w:spacing w:line="360" w:lineRule="auto"/>
        <w:ind w:left="1418" w:hanging="283"/>
        <w:jc w:val="both"/>
        <w:rPr>
          <w:rFonts w:ascii="Book Antiqua" w:hAnsi="Book Antiqua"/>
          <w:sz w:val="22"/>
          <w:szCs w:val="22"/>
        </w:rPr>
      </w:pPr>
      <w:r w:rsidRPr="0089660B">
        <w:rPr>
          <w:rFonts w:ascii="Book Antiqua" w:hAnsi="Book Antiqua"/>
          <w:sz w:val="22"/>
          <w:szCs w:val="22"/>
        </w:rPr>
        <w:t>2) jeżeli urzędującego członka jego organu zarządzającego lub nadzorczego, wspólnika spółki w spółce jawnej lub partnerskiej albo komplementariusza w spółce komandytowej lub komandytowo-akcyjnej lub pr</w:t>
      </w:r>
      <w:r w:rsidR="00230CC9" w:rsidRPr="0089660B">
        <w:rPr>
          <w:rFonts w:ascii="Book Antiqua" w:hAnsi="Book Antiqua"/>
          <w:sz w:val="22"/>
          <w:szCs w:val="22"/>
        </w:rPr>
        <w:t>okurenta prawomocnie skazano za </w:t>
      </w:r>
      <w:r w:rsidRPr="0089660B">
        <w:rPr>
          <w:rFonts w:ascii="Book Antiqua" w:hAnsi="Book Antiqua"/>
          <w:sz w:val="22"/>
          <w:szCs w:val="22"/>
        </w:rPr>
        <w:t>przestępstwo, o którym mowa w pkt 1;</w:t>
      </w:r>
    </w:p>
    <w:p w14:paraId="4F5759A5" w14:textId="3D386B68" w:rsidR="00A52196" w:rsidRPr="0089660B" w:rsidRDefault="00A52196" w:rsidP="0089660B">
      <w:pPr>
        <w:spacing w:line="360" w:lineRule="auto"/>
        <w:ind w:left="1418" w:hanging="284"/>
        <w:jc w:val="both"/>
        <w:rPr>
          <w:rFonts w:ascii="Book Antiqua" w:hAnsi="Book Antiqua"/>
          <w:sz w:val="22"/>
          <w:szCs w:val="22"/>
        </w:rPr>
      </w:pPr>
      <w:r w:rsidRPr="0089660B">
        <w:rPr>
          <w:rFonts w:ascii="Book Antiqua" w:hAnsi="Book Antiqua"/>
          <w:sz w:val="22"/>
          <w:szCs w:val="22"/>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w:t>
      </w:r>
      <w:r w:rsidR="00230CC9" w:rsidRPr="0089660B">
        <w:rPr>
          <w:rFonts w:ascii="Book Antiqua" w:hAnsi="Book Antiqua"/>
          <w:sz w:val="22"/>
          <w:szCs w:val="22"/>
        </w:rPr>
        <w:t xml:space="preserve"> podatków, opłat lub składek na </w:t>
      </w:r>
      <w:r w:rsidRPr="0089660B">
        <w:rPr>
          <w:rFonts w:ascii="Book Antiqua" w:hAnsi="Book Antiqua"/>
          <w:sz w:val="22"/>
          <w:szCs w:val="22"/>
        </w:rPr>
        <w:t xml:space="preserve">ubezpieczenie społeczne lub </w:t>
      </w:r>
      <w:r w:rsidRPr="0089660B">
        <w:rPr>
          <w:rFonts w:ascii="Book Antiqua" w:hAnsi="Book Antiqua"/>
          <w:sz w:val="22"/>
          <w:szCs w:val="22"/>
        </w:rPr>
        <w:lastRenderedPageBreak/>
        <w:t>zdrowotne wraz z odsetkami lub grzywnami lub zawarł wiążące porozumienie w sprawie spłaty tych należności;</w:t>
      </w:r>
    </w:p>
    <w:p w14:paraId="6516DFB6" w14:textId="77777777" w:rsidR="00A52196" w:rsidRPr="0089660B" w:rsidRDefault="00A52196" w:rsidP="0089660B">
      <w:pPr>
        <w:spacing w:line="360" w:lineRule="auto"/>
        <w:ind w:left="1418" w:hanging="284"/>
        <w:jc w:val="both"/>
        <w:rPr>
          <w:rFonts w:ascii="Book Antiqua" w:hAnsi="Book Antiqua"/>
          <w:sz w:val="22"/>
          <w:szCs w:val="22"/>
        </w:rPr>
      </w:pPr>
      <w:r w:rsidRPr="0089660B">
        <w:rPr>
          <w:rFonts w:ascii="Book Antiqua" w:hAnsi="Book Antiqua"/>
          <w:sz w:val="22"/>
          <w:szCs w:val="22"/>
        </w:rPr>
        <w:t xml:space="preserve">4) wobec którego </w:t>
      </w:r>
      <w:r w:rsidRPr="0089660B">
        <w:rPr>
          <w:rFonts w:ascii="Book Antiqua" w:hAnsi="Book Antiqua"/>
          <w:bCs/>
          <w:sz w:val="22"/>
          <w:szCs w:val="22"/>
        </w:rPr>
        <w:t>prawomocnie</w:t>
      </w:r>
      <w:r w:rsidRPr="0089660B">
        <w:rPr>
          <w:rFonts w:ascii="Book Antiqua" w:hAnsi="Book Antiqua"/>
          <w:sz w:val="22"/>
          <w:szCs w:val="22"/>
        </w:rPr>
        <w:t xml:space="preserve">  orzeczono zakaz ubiegania się o zamówienia publiczne;</w:t>
      </w:r>
    </w:p>
    <w:p w14:paraId="399141FA" w14:textId="2B8CFECA" w:rsidR="00A52196" w:rsidRPr="0089660B" w:rsidRDefault="00A52196" w:rsidP="0089660B">
      <w:pPr>
        <w:spacing w:line="360" w:lineRule="auto"/>
        <w:ind w:left="1418" w:hanging="284"/>
        <w:jc w:val="both"/>
        <w:rPr>
          <w:rFonts w:ascii="Book Antiqua" w:hAnsi="Book Antiqua"/>
          <w:sz w:val="22"/>
          <w:szCs w:val="22"/>
        </w:rPr>
      </w:pPr>
      <w:r w:rsidRPr="0089660B">
        <w:rPr>
          <w:rFonts w:ascii="Book Antiqua" w:hAnsi="Book Antiqua"/>
          <w:sz w:val="22"/>
          <w:szCs w:val="22"/>
        </w:rPr>
        <w:t>5) jeżeli zamawiający może stwierdzić, na podsta</w:t>
      </w:r>
      <w:r w:rsidR="00230CC9" w:rsidRPr="0089660B">
        <w:rPr>
          <w:rFonts w:ascii="Book Antiqua" w:hAnsi="Book Antiqua"/>
          <w:sz w:val="22"/>
          <w:szCs w:val="22"/>
        </w:rPr>
        <w:t>wie wiarygodnych przesłanek, że </w:t>
      </w:r>
      <w:r w:rsidRPr="0089660B">
        <w:rPr>
          <w:rFonts w:ascii="Book Antiqua" w:hAnsi="Book Antiqua"/>
          <w:sz w:val="22"/>
          <w:szCs w:val="22"/>
        </w:rPr>
        <w:t>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49CED23" w14:textId="35154E94" w:rsidR="00A52196" w:rsidRPr="0089660B" w:rsidRDefault="00A52196" w:rsidP="0089660B">
      <w:pPr>
        <w:spacing w:line="360" w:lineRule="auto"/>
        <w:ind w:left="1418" w:hanging="284"/>
        <w:jc w:val="both"/>
        <w:rPr>
          <w:rFonts w:ascii="Book Antiqua" w:hAnsi="Book Antiqua"/>
          <w:sz w:val="22"/>
          <w:szCs w:val="22"/>
        </w:rPr>
      </w:pPr>
      <w:r w:rsidRPr="0089660B">
        <w:rPr>
          <w:rFonts w:ascii="Book Antiqua" w:hAnsi="Book Antiqua"/>
          <w:sz w:val="22"/>
          <w:szCs w:val="22"/>
        </w:rPr>
        <w:t>6) jeżeli, w przypadkach, o których mowa w art. 85 ust. 1, doszło do zakłócenia konkurencji wynikającego z wcześniejszego zaangażowania tego wykonawcy lub podmiotu, który należy z wykonawcą do tej samej grupy kapitałowe</w:t>
      </w:r>
      <w:r w:rsidR="00230CC9" w:rsidRPr="0089660B">
        <w:rPr>
          <w:rFonts w:ascii="Book Antiqua" w:hAnsi="Book Antiqua"/>
          <w:sz w:val="22"/>
          <w:szCs w:val="22"/>
        </w:rPr>
        <w:t>j w rozumieniu ustawy z dnia 16 </w:t>
      </w:r>
      <w:r w:rsidRPr="0089660B">
        <w:rPr>
          <w:rFonts w:ascii="Book Antiqua" w:hAnsi="Book Antiqua"/>
          <w:sz w:val="22"/>
          <w:szCs w:val="22"/>
        </w:rPr>
        <w:t>lutego 2007 r. o ochronie konkurencji i konsumentów, chyba że spowodowane tym zakłócenie konkurencji może być wyeliminowane w inny sposób niż przez wykluczenie wykonawcy z udziału w postępowaniu o udzielenie zamówienia.</w:t>
      </w:r>
    </w:p>
    <w:p w14:paraId="798B2F3D" w14:textId="02145ED7" w:rsidR="00795255" w:rsidRPr="0089660B" w:rsidRDefault="00795255" w:rsidP="0089660B">
      <w:pPr>
        <w:pStyle w:val="Akapitzlist"/>
        <w:spacing w:line="360" w:lineRule="auto"/>
        <w:ind w:left="567"/>
        <w:jc w:val="both"/>
        <w:rPr>
          <w:rFonts w:ascii="Book Antiqua" w:hAnsi="Book Antiqua" w:cs="Arial"/>
          <w:i/>
          <w:sz w:val="22"/>
          <w:szCs w:val="22"/>
        </w:rPr>
      </w:pPr>
    </w:p>
    <w:p w14:paraId="2F7334B0" w14:textId="77777777" w:rsidR="00860024" w:rsidRPr="0089660B" w:rsidRDefault="00860024" w:rsidP="0089660B">
      <w:pPr>
        <w:pStyle w:val="Akapitzlist"/>
        <w:numPr>
          <w:ilvl w:val="1"/>
          <w:numId w:val="38"/>
        </w:numPr>
        <w:spacing w:line="360" w:lineRule="auto"/>
        <w:ind w:left="1134" w:hanging="708"/>
        <w:jc w:val="both"/>
        <w:rPr>
          <w:rFonts w:ascii="Book Antiqua" w:hAnsi="Book Antiqua" w:cs="Arial"/>
          <w:b/>
          <w:sz w:val="22"/>
          <w:szCs w:val="22"/>
        </w:rPr>
      </w:pPr>
      <w:r w:rsidRPr="0089660B">
        <w:rPr>
          <w:rFonts w:ascii="Book Antiqua" w:hAnsi="Book Antiqua" w:cs="Arial"/>
          <w:b/>
          <w:sz w:val="22"/>
          <w:szCs w:val="22"/>
        </w:rPr>
        <w:t xml:space="preserve">Zamawiający nie przewiduje fakultatywnych podstaw (przesłanek) wykluczenia.  </w:t>
      </w:r>
    </w:p>
    <w:p w14:paraId="68574F4D" w14:textId="77777777" w:rsidR="008514A6" w:rsidRPr="0089660B" w:rsidRDefault="008514A6" w:rsidP="0089660B">
      <w:pPr>
        <w:pStyle w:val="Akapitzlist"/>
        <w:spacing w:line="360" w:lineRule="auto"/>
        <w:ind w:left="567"/>
        <w:jc w:val="both"/>
        <w:rPr>
          <w:rFonts w:ascii="Book Antiqua" w:hAnsi="Book Antiqua" w:cs="Arial"/>
          <w:i/>
          <w:sz w:val="22"/>
          <w:szCs w:val="22"/>
        </w:rPr>
      </w:pPr>
    </w:p>
    <w:p w14:paraId="47B9F4EA" w14:textId="158A8DD6" w:rsidR="00230CC9" w:rsidRPr="00F41CDE" w:rsidRDefault="00E37293" w:rsidP="00F41CDE">
      <w:pPr>
        <w:pStyle w:val="Akapitzlist"/>
        <w:numPr>
          <w:ilvl w:val="0"/>
          <w:numId w:val="38"/>
        </w:numPr>
        <w:spacing w:line="360" w:lineRule="auto"/>
        <w:ind w:left="426" w:hanging="426"/>
        <w:jc w:val="both"/>
        <w:rPr>
          <w:rFonts w:ascii="Book Antiqua" w:hAnsi="Book Antiqua" w:cs="Arial"/>
          <w:b/>
          <w:sz w:val="22"/>
          <w:szCs w:val="22"/>
        </w:rPr>
      </w:pPr>
      <w:r w:rsidRPr="0089660B">
        <w:rPr>
          <w:rFonts w:ascii="Book Antiqua" w:hAnsi="Book Antiqua" w:cs="Arial"/>
          <w:b/>
          <w:sz w:val="22"/>
          <w:szCs w:val="22"/>
        </w:rPr>
        <w:t xml:space="preserve">Warunki udziału w postępowaniu, określone przez Zamawiającego </w:t>
      </w:r>
      <w:r w:rsidR="00150F29" w:rsidRPr="0089660B">
        <w:rPr>
          <w:rFonts w:ascii="Book Antiqua" w:hAnsi="Book Antiqua" w:cs="Arial"/>
          <w:b/>
          <w:sz w:val="22"/>
          <w:szCs w:val="22"/>
        </w:rPr>
        <w:t>spośród warunkó</w:t>
      </w:r>
      <w:r w:rsidR="00585A43" w:rsidRPr="0089660B">
        <w:rPr>
          <w:rFonts w:ascii="Book Antiqua" w:hAnsi="Book Antiqua" w:cs="Arial"/>
          <w:b/>
          <w:sz w:val="22"/>
          <w:szCs w:val="22"/>
        </w:rPr>
        <w:t>w, o </w:t>
      </w:r>
      <w:r w:rsidR="00150F29" w:rsidRPr="0089660B">
        <w:rPr>
          <w:rFonts w:ascii="Book Antiqua" w:hAnsi="Book Antiqua" w:cs="Arial"/>
          <w:b/>
          <w:sz w:val="22"/>
          <w:szCs w:val="22"/>
        </w:rPr>
        <w:t>których mowa w art. 112 ust. 2</w:t>
      </w:r>
      <w:r w:rsidRPr="0089660B">
        <w:rPr>
          <w:rFonts w:ascii="Book Antiqua" w:hAnsi="Book Antiqua" w:cs="Arial"/>
          <w:b/>
          <w:sz w:val="22"/>
          <w:szCs w:val="22"/>
        </w:rPr>
        <w:t xml:space="preserve"> ustawy:</w:t>
      </w:r>
    </w:p>
    <w:p w14:paraId="5FF7A348" w14:textId="77777777" w:rsidR="0037350E" w:rsidRPr="0089660B" w:rsidRDefault="0037350E" w:rsidP="0089660B">
      <w:pPr>
        <w:pStyle w:val="Akapitzlist"/>
        <w:numPr>
          <w:ilvl w:val="1"/>
          <w:numId w:val="38"/>
        </w:numPr>
        <w:tabs>
          <w:tab w:val="left" w:pos="1134"/>
        </w:tabs>
        <w:spacing w:line="360" w:lineRule="auto"/>
        <w:ind w:left="709" w:hanging="283"/>
        <w:jc w:val="both"/>
        <w:rPr>
          <w:rFonts w:ascii="Book Antiqua" w:hAnsi="Book Antiqua" w:cs="Arial"/>
          <w:b/>
          <w:sz w:val="22"/>
          <w:szCs w:val="22"/>
        </w:rPr>
      </w:pPr>
      <w:r w:rsidRPr="0089660B">
        <w:rPr>
          <w:rFonts w:ascii="Book Antiqua" w:hAnsi="Book Antiqua" w:cs="Arial"/>
          <w:b/>
          <w:sz w:val="22"/>
          <w:szCs w:val="22"/>
        </w:rPr>
        <w:t>Zdolność do występowania w obrocie gospodarczym</w:t>
      </w:r>
    </w:p>
    <w:p w14:paraId="380DDC49" w14:textId="49D1F2EC" w:rsidR="00026364" w:rsidRPr="0089660B" w:rsidRDefault="00026364" w:rsidP="0089660B">
      <w:pPr>
        <w:pStyle w:val="Akapitzlist"/>
        <w:tabs>
          <w:tab w:val="left" w:pos="1134"/>
        </w:tabs>
        <w:spacing w:line="360" w:lineRule="auto"/>
        <w:ind w:left="1843" w:hanging="709"/>
        <w:jc w:val="both"/>
        <w:rPr>
          <w:rFonts w:ascii="Book Antiqua" w:hAnsi="Book Antiqua" w:cs="Arial"/>
          <w:sz w:val="22"/>
          <w:szCs w:val="22"/>
        </w:rPr>
      </w:pPr>
      <w:r w:rsidRPr="0089660B">
        <w:rPr>
          <w:rFonts w:ascii="Book Antiqua" w:hAnsi="Book Antiqua" w:cs="Arial"/>
          <w:sz w:val="22"/>
          <w:szCs w:val="22"/>
        </w:rPr>
        <w:t xml:space="preserve">Zamawiający nie określa warunku w powyższym zakresie. </w:t>
      </w:r>
    </w:p>
    <w:p w14:paraId="42113428" w14:textId="77777777" w:rsidR="0037350E" w:rsidRPr="0089660B" w:rsidRDefault="0037350E" w:rsidP="0089660B">
      <w:pPr>
        <w:pStyle w:val="Akapitzlist"/>
        <w:numPr>
          <w:ilvl w:val="1"/>
          <w:numId w:val="38"/>
        </w:numPr>
        <w:tabs>
          <w:tab w:val="left" w:pos="1134"/>
        </w:tabs>
        <w:spacing w:line="360" w:lineRule="auto"/>
        <w:ind w:left="709" w:hanging="283"/>
        <w:jc w:val="both"/>
        <w:rPr>
          <w:rFonts w:ascii="Book Antiqua" w:hAnsi="Book Antiqua" w:cs="Arial"/>
          <w:b/>
          <w:sz w:val="22"/>
          <w:szCs w:val="22"/>
        </w:rPr>
      </w:pPr>
      <w:r w:rsidRPr="0089660B">
        <w:rPr>
          <w:rFonts w:ascii="Book Antiqua" w:hAnsi="Book Antiqua" w:cs="Arial"/>
          <w:b/>
          <w:sz w:val="22"/>
          <w:szCs w:val="22"/>
        </w:rPr>
        <w:t>Uprawnienia do prowadzenia określonej działalności gospodarczej lub zawodowej</w:t>
      </w:r>
    </w:p>
    <w:p w14:paraId="689F3FAB" w14:textId="1661294B" w:rsidR="002E74BD" w:rsidRPr="0089660B" w:rsidRDefault="00026364" w:rsidP="0089660B">
      <w:pPr>
        <w:tabs>
          <w:tab w:val="left" w:pos="1843"/>
        </w:tabs>
        <w:spacing w:line="360" w:lineRule="auto"/>
        <w:ind w:left="1843" w:hanging="709"/>
        <w:jc w:val="both"/>
        <w:rPr>
          <w:rFonts w:ascii="Book Antiqua" w:hAnsi="Book Antiqua" w:cs="Arial"/>
          <w:sz w:val="22"/>
          <w:szCs w:val="22"/>
        </w:rPr>
      </w:pPr>
      <w:r w:rsidRPr="0089660B">
        <w:rPr>
          <w:rFonts w:ascii="Book Antiqua" w:hAnsi="Book Antiqua" w:cs="Arial"/>
          <w:sz w:val="22"/>
          <w:szCs w:val="22"/>
        </w:rPr>
        <w:t>Zamawiający nie określa warunku w powyższym zakresie.</w:t>
      </w:r>
    </w:p>
    <w:p w14:paraId="1DA12666" w14:textId="77777777" w:rsidR="0037350E" w:rsidRPr="0089660B" w:rsidRDefault="0037350E" w:rsidP="0089660B">
      <w:pPr>
        <w:pStyle w:val="Akapitzlist"/>
        <w:numPr>
          <w:ilvl w:val="1"/>
          <w:numId w:val="38"/>
        </w:numPr>
        <w:tabs>
          <w:tab w:val="left" w:pos="1134"/>
        </w:tabs>
        <w:spacing w:line="360" w:lineRule="auto"/>
        <w:ind w:left="709" w:hanging="283"/>
        <w:jc w:val="both"/>
        <w:rPr>
          <w:rFonts w:ascii="Book Antiqua" w:hAnsi="Book Antiqua" w:cs="Arial"/>
          <w:b/>
          <w:sz w:val="22"/>
          <w:szCs w:val="22"/>
        </w:rPr>
      </w:pPr>
      <w:r w:rsidRPr="0089660B">
        <w:rPr>
          <w:rFonts w:ascii="Book Antiqua" w:hAnsi="Book Antiqua" w:cs="Arial"/>
          <w:b/>
          <w:sz w:val="22"/>
          <w:szCs w:val="22"/>
        </w:rPr>
        <w:t>Sytuacja ekonomiczna lub finansowa</w:t>
      </w:r>
    </w:p>
    <w:p w14:paraId="4A4ADFBC" w14:textId="0E6EAF5B" w:rsidR="0041015C" w:rsidRPr="0089660B" w:rsidRDefault="00026364" w:rsidP="0089660B">
      <w:pPr>
        <w:tabs>
          <w:tab w:val="left" w:pos="1134"/>
        </w:tabs>
        <w:spacing w:line="360" w:lineRule="auto"/>
        <w:ind w:left="1843" w:hanging="709"/>
        <w:jc w:val="both"/>
        <w:rPr>
          <w:rFonts w:ascii="Book Antiqua" w:hAnsi="Book Antiqua" w:cs="Arial"/>
          <w:sz w:val="22"/>
          <w:szCs w:val="22"/>
        </w:rPr>
      </w:pPr>
      <w:r w:rsidRPr="0089660B">
        <w:rPr>
          <w:rFonts w:ascii="Book Antiqua" w:hAnsi="Book Antiqua" w:cs="Arial"/>
          <w:sz w:val="22"/>
          <w:szCs w:val="22"/>
        </w:rPr>
        <w:t>Zamawiający nie określa warunku w powyższym zakresie.</w:t>
      </w:r>
    </w:p>
    <w:p w14:paraId="47D07823" w14:textId="77777777" w:rsidR="00C92B30" w:rsidRPr="0089660B" w:rsidRDefault="00C92B30" w:rsidP="0089660B">
      <w:pPr>
        <w:tabs>
          <w:tab w:val="left" w:pos="1134"/>
        </w:tabs>
        <w:spacing w:line="360" w:lineRule="auto"/>
        <w:ind w:left="1843" w:hanging="709"/>
        <w:jc w:val="both"/>
        <w:rPr>
          <w:rFonts w:ascii="Book Antiqua" w:hAnsi="Book Antiqua" w:cs="Arial"/>
          <w:sz w:val="22"/>
          <w:szCs w:val="22"/>
        </w:rPr>
      </w:pPr>
    </w:p>
    <w:p w14:paraId="3576107B" w14:textId="77777777" w:rsidR="00E37293" w:rsidRPr="0089660B" w:rsidRDefault="00E37293" w:rsidP="0089660B">
      <w:pPr>
        <w:pStyle w:val="Akapitzlist"/>
        <w:numPr>
          <w:ilvl w:val="1"/>
          <w:numId w:val="38"/>
        </w:numPr>
        <w:tabs>
          <w:tab w:val="left" w:pos="1134"/>
        </w:tabs>
        <w:spacing w:line="360" w:lineRule="auto"/>
        <w:ind w:left="709" w:hanging="283"/>
        <w:jc w:val="both"/>
        <w:rPr>
          <w:rFonts w:ascii="Book Antiqua" w:hAnsi="Book Antiqua" w:cs="Arial"/>
          <w:b/>
          <w:sz w:val="22"/>
          <w:szCs w:val="22"/>
        </w:rPr>
      </w:pPr>
      <w:r w:rsidRPr="0089660B">
        <w:rPr>
          <w:rFonts w:ascii="Book Antiqua" w:hAnsi="Book Antiqua" w:cs="Arial"/>
          <w:b/>
          <w:sz w:val="22"/>
          <w:szCs w:val="22"/>
        </w:rPr>
        <w:t>Zdolność techniczna lub zawodowa:</w:t>
      </w:r>
    </w:p>
    <w:p w14:paraId="1A46AE39" w14:textId="625DC3F9" w:rsidR="0056417F" w:rsidRPr="0089660B" w:rsidRDefault="0056417F" w:rsidP="0089660B">
      <w:pPr>
        <w:pStyle w:val="Akapitzlist"/>
        <w:spacing w:line="360" w:lineRule="auto"/>
        <w:ind w:left="1134"/>
        <w:jc w:val="both"/>
        <w:rPr>
          <w:rFonts w:ascii="Book Antiqua" w:hAnsi="Book Antiqua" w:cs="Arial"/>
          <w:sz w:val="22"/>
          <w:szCs w:val="22"/>
        </w:rPr>
      </w:pPr>
      <w:r w:rsidRPr="0089660B">
        <w:rPr>
          <w:rFonts w:ascii="Book Antiqua" w:hAnsi="Book Antiqua" w:cs="Arial"/>
          <w:sz w:val="22"/>
          <w:szCs w:val="22"/>
        </w:rPr>
        <w:lastRenderedPageBreak/>
        <w:t>Zamawiający nie określa warunku w powyższym zakresie.</w:t>
      </w:r>
    </w:p>
    <w:p w14:paraId="4634CB17" w14:textId="77777777" w:rsidR="0045523B" w:rsidRPr="0089660B" w:rsidRDefault="0045523B" w:rsidP="0089660B">
      <w:pPr>
        <w:tabs>
          <w:tab w:val="left" w:pos="709"/>
          <w:tab w:val="num" w:pos="1134"/>
        </w:tabs>
        <w:spacing w:line="360" w:lineRule="auto"/>
        <w:ind w:left="1276"/>
        <w:jc w:val="both"/>
        <w:rPr>
          <w:rFonts w:ascii="Book Antiqua" w:hAnsi="Book Antiqua" w:cs="Arial"/>
          <w:b/>
          <w:sz w:val="22"/>
          <w:szCs w:val="22"/>
        </w:rPr>
      </w:pPr>
    </w:p>
    <w:p w14:paraId="090352F0" w14:textId="5F4AA012" w:rsidR="00D175BB" w:rsidRPr="0089660B" w:rsidRDefault="002E15E7" w:rsidP="0089660B">
      <w:pPr>
        <w:pStyle w:val="Akapitzlist"/>
        <w:numPr>
          <w:ilvl w:val="0"/>
          <w:numId w:val="38"/>
        </w:numPr>
        <w:tabs>
          <w:tab w:val="left" w:pos="993"/>
          <w:tab w:val="left" w:pos="1134"/>
        </w:tabs>
        <w:spacing w:line="360" w:lineRule="auto"/>
        <w:ind w:left="426" w:hanging="426"/>
        <w:contextualSpacing/>
        <w:jc w:val="both"/>
        <w:rPr>
          <w:rFonts w:ascii="Book Antiqua" w:hAnsi="Book Antiqua" w:cs="Arial"/>
          <w:b/>
          <w:sz w:val="22"/>
          <w:szCs w:val="22"/>
        </w:rPr>
      </w:pPr>
      <w:r w:rsidRPr="0089660B">
        <w:rPr>
          <w:rFonts w:ascii="Book Antiqua" w:hAnsi="Book Antiqua" w:cs="Arial"/>
          <w:b/>
          <w:sz w:val="22"/>
          <w:szCs w:val="22"/>
        </w:rPr>
        <w:t>Wykaz podmiotowych środków dowodowych</w:t>
      </w:r>
    </w:p>
    <w:p w14:paraId="247E40AB" w14:textId="445FBAE4" w:rsidR="00230CC9" w:rsidRPr="0089660B" w:rsidRDefault="00230CC9" w:rsidP="0089660B">
      <w:pPr>
        <w:pStyle w:val="Akapitzlist"/>
        <w:numPr>
          <w:ilvl w:val="1"/>
          <w:numId w:val="38"/>
        </w:numPr>
        <w:spacing w:line="360" w:lineRule="auto"/>
        <w:jc w:val="both"/>
        <w:rPr>
          <w:rFonts w:ascii="Book Antiqua" w:hAnsi="Book Antiqua" w:cs="Arial"/>
          <w:b/>
          <w:sz w:val="22"/>
          <w:szCs w:val="22"/>
        </w:rPr>
      </w:pPr>
      <w:r w:rsidRPr="0089660B">
        <w:rPr>
          <w:rFonts w:ascii="Book Antiqua" w:hAnsi="Book Antiqua" w:cs="Arial"/>
          <w:b/>
          <w:sz w:val="22"/>
          <w:szCs w:val="22"/>
        </w:rPr>
        <w:t>Wykonawca, którego oferta zostanie najwyżej oceniona, w celu wykazania braku podstaw (przesłanek) wykluczenia z postępowania, na podstawie art. 274 ust. 1 ustawy zostanie wezwany do złożenia następujących podmiotowych środków dowodowych (aktualnych na dzień ich złożenia):</w:t>
      </w:r>
    </w:p>
    <w:p w14:paraId="1A83A4FC" w14:textId="6E0D1261" w:rsidR="00230CC9" w:rsidRPr="001F7514" w:rsidRDefault="00230CC9" w:rsidP="00125C4D">
      <w:pPr>
        <w:pStyle w:val="Akapitzlist"/>
        <w:numPr>
          <w:ilvl w:val="0"/>
          <w:numId w:val="60"/>
        </w:numPr>
        <w:spacing w:line="360" w:lineRule="auto"/>
        <w:ind w:left="1134"/>
        <w:contextualSpacing/>
        <w:jc w:val="both"/>
        <w:rPr>
          <w:rFonts w:ascii="Book Antiqua" w:hAnsi="Book Antiqua" w:cs="Arial"/>
          <w:b/>
          <w:sz w:val="22"/>
          <w:szCs w:val="22"/>
        </w:rPr>
      </w:pPr>
      <w:r w:rsidRPr="0089660B">
        <w:rPr>
          <w:rFonts w:ascii="Book Antiqua" w:hAnsi="Book Antiqua"/>
          <w:bCs/>
          <w:sz w:val="22"/>
          <w:szCs w:val="22"/>
        </w:rPr>
        <w:t>oświadczenia Wykonawcy, w zakresie art. 108 ust. 1 pkt 5 ustawy, o braku przynależności do tej samej grupy kapitałowej w rozumieniu ustawy z dnia 16 lutego 2007r.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001F7514">
        <w:rPr>
          <w:rFonts w:ascii="Book Antiqua" w:hAnsi="Book Antiqua"/>
          <w:sz w:val="22"/>
          <w:szCs w:val="22"/>
        </w:rPr>
        <w:t xml:space="preserve"> </w:t>
      </w:r>
      <w:r w:rsidR="001F7514" w:rsidRPr="001F7514">
        <w:rPr>
          <w:rFonts w:ascii="Book Antiqua" w:hAnsi="Book Antiqua"/>
          <w:b/>
          <w:sz w:val="22"/>
          <w:szCs w:val="22"/>
        </w:rPr>
        <w:t>– załącznik nr 4</w:t>
      </w:r>
      <w:r w:rsidR="001F7514">
        <w:rPr>
          <w:rFonts w:ascii="Book Antiqua" w:hAnsi="Book Antiqua"/>
          <w:b/>
          <w:sz w:val="22"/>
          <w:szCs w:val="22"/>
        </w:rPr>
        <w:t xml:space="preserve"> do SWZ</w:t>
      </w:r>
    </w:p>
    <w:p w14:paraId="56D5F2D7" w14:textId="62C950D3" w:rsidR="003A6862" w:rsidRPr="009D34FF" w:rsidRDefault="00230CC9" w:rsidP="009D34FF">
      <w:pPr>
        <w:spacing w:line="360" w:lineRule="auto"/>
        <w:ind w:left="1134"/>
        <w:contextualSpacing/>
        <w:jc w:val="both"/>
        <w:rPr>
          <w:rFonts w:ascii="Book Antiqua" w:hAnsi="Book Antiqua" w:cs="Arial"/>
          <w:bCs/>
          <w:sz w:val="22"/>
          <w:szCs w:val="22"/>
        </w:rPr>
      </w:pPr>
      <w:r w:rsidRPr="0089660B">
        <w:rPr>
          <w:rFonts w:ascii="Book Antiqua" w:hAnsi="Book Antiqua" w:cs="Arial"/>
          <w:bCs/>
          <w:sz w:val="22"/>
          <w:szCs w:val="22"/>
        </w:rPr>
        <w:t>W przypadku wspólnego ubiegania się o zamówienie przez Wykona</w:t>
      </w:r>
      <w:r w:rsidR="00080EE5" w:rsidRPr="0089660B">
        <w:rPr>
          <w:rFonts w:ascii="Book Antiqua" w:hAnsi="Book Antiqua" w:cs="Arial"/>
          <w:bCs/>
          <w:sz w:val="22"/>
          <w:szCs w:val="22"/>
        </w:rPr>
        <w:t>wców, oświadczenie w zakresie us</w:t>
      </w:r>
      <w:r w:rsidRPr="0089660B">
        <w:rPr>
          <w:rFonts w:ascii="Book Antiqua" w:hAnsi="Book Antiqua" w:cs="Arial"/>
          <w:bCs/>
          <w:sz w:val="22"/>
          <w:szCs w:val="22"/>
        </w:rPr>
        <w:t>t 4.1 składa każdy z Wykonaw</w:t>
      </w:r>
      <w:r w:rsidR="005D1A75" w:rsidRPr="0089660B">
        <w:rPr>
          <w:rFonts w:ascii="Book Antiqua" w:hAnsi="Book Antiqua" w:cs="Arial"/>
          <w:bCs/>
          <w:sz w:val="22"/>
          <w:szCs w:val="22"/>
        </w:rPr>
        <w:t>ców wspólnie ubiegających się o </w:t>
      </w:r>
      <w:r w:rsidRPr="0089660B">
        <w:rPr>
          <w:rFonts w:ascii="Book Antiqua" w:hAnsi="Book Antiqua" w:cs="Arial"/>
          <w:bCs/>
          <w:sz w:val="22"/>
          <w:szCs w:val="22"/>
        </w:rPr>
        <w:t>zamówienie.</w:t>
      </w:r>
    </w:p>
    <w:p w14:paraId="65AFEA97" w14:textId="73A1BDD6" w:rsidR="005B2745" w:rsidRPr="0089660B" w:rsidRDefault="00126671" w:rsidP="00804A50">
      <w:pPr>
        <w:pStyle w:val="Nagwek2"/>
        <w:ind w:firstLine="0"/>
        <w:rPr>
          <w:rFonts w:ascii="Book Antiqua" w:hAnsi="Book Antiqua"/>
          <w:sz w:val="22"/>
          <w:szCs w:val="22"/>
        </w:rPr>
      </w:pPr>
      <w:r w:rsidRPr="0089660B">
        <w:rPr>
          <w:rFonts w:ascii="Book Antiqua" w:hAnsi="Book Antiqua"/>
          <w:sz w:val="22"/>
          <w:szCs w:val="22"/>
        </w:rPr>
        <w:t>ROZDZIAŁ XX</w:t>
      </w:r>
    </w:p>
    <w:p w14:paraId="28C79AD1" w14:textId="77777777" w:rsidR="005B2745" w:rsidRPr="0089660B" w:rsidRDefault="005B1AED" w:rsidP="00804A50">
      <w:pPr>
        <w:pStyle w:val="Nagwek2"/>
        <w:ind w:firstLine="0"/>
        <w:rPr>
          <w:rFonts w:ascii="Book Antiqua" w:hAnsi="Book Antiqua"/>
          <w:sz w:val="22"/>
          <w:szCs w:val="22"/>
        </w:rPr>
      </w:pPr>
      <w:r w:rsidRPr="0089660B">
        <w:rPr>
          <w:rFonts w:ascii="Book Antiqua" w:hAnsi="Book Antiqua"/>
          <w:sz w:val="22"/>
          <w:szCs w:val="22"/>
        </w:rPr>
        <w:t xml:space="preserve">KORZYSTANIE </w:t>
      </w:r>
      <w:r w:rsidR="005B2745" w:rsidRPr="0089660B">
        <w:rPr>
          <w:rFonts w:ascii="Book Antiqua" w:hAnsi="Book Antiqua"/>
          <w:sz w:val="22"/>
          <w:szCs w:val="22"/>
        </w:rPr>
        <w:t xml:space="preserve">PRZEZ WYKONAWCĘ </w:t>
      </w:r>
      <w:r w:rsidRPr="0089660B">
        <w:rPr>
          <w:rFonts w:ascii="Book Antiqua" w:hAnsi="Book Antiqua"/>
          <w:sz w:val="22"/>
          <w:szCs w:val="22"/>
        </w:rPr>
        <w:t>Z ZASOBÓW INNYCH PODMIOTÓW</w:t>
      </w:r>
    </w:p>
    <w:p w14:paraId="0C8B165A" w14:textId="77777777" w:rsidR="005B1AED" w:rsidRPr="0089660B" w:rsidRDefault="005B1AED" w:rsidP="00804A50">
      <w:pPr>
        <w:pStyle w:val="Nagwek2"/>
        <w:ind w:firstLine="0"/>
        <w:rPr>
          <w:rFonts w:ascii="Book Antiqua" w:hAnsi="Book Antiqua"/>
          <w:sz w:val="22"/>
          <w:szCs w:val="22"/>
        </w:rPr>
      </w:pPr>
      <w:r w:rsidRPr="0089660B">
        <w:rPr>
          <w:rFonts w:ascii="Book Antiqua" w:hAnsi="Book Antiqua"/>
          <w:sz w:val="22"/>
          <w:szCs w:val="22"/>
        </w:rPr>
        <w:t>W CELU POTWIERDZENIA SPEŁNIANIA WARUNKÓW UDZIAŁU W POSTĘPOWANIU</w:t>
      </w:r>
    </w:p>
    <w:p w14:paraId="4EE526AD" w14:textId="77777777" w:rsidR="000D2C45" w:rsidRPr="0089660B" w:rsidRDefault="000D2C45" w:rsidP="0056417F">
      <w:pPr>
        <w:tabs>
          <w:tab w:val="left" w:pos="1701"/>
        </w:tabs>
        <w:spacing w:line="288" w:lineRule="auto"/>
        <w:ind w:left="1701" w:hanging="1701"/>
        <w:jc w:val="both"/>
        <w:rPr>
          <w:rFonts w:ascii="Book Antiqua" w:hAnsi="Book Antiqua" w:cs="Arial"/>
          <w:b/>
          <w:sz w:val="22"/>
          <w:szCs w:val="22"/>
        </w:rPr>
      </w:pPr>
    </w:p>
    <w:p w14:paraId="71CCDE80" w14:textId="75067835" w:rsidR="00924C45" w:rsidRPr="0089660B" w:rsidRDefault="0056417F" w:rsidP="0056417F">
      <w:pPr>
        <w:pStyle w:val="Akapitzlist"/>
        <w:spacing w:line="288" w:lineRule="auto"/>
        <w:ind w:left="0"/>
        <w:rPr>
          <w:rFonts w:ascii="Book Antiqua" w:hAnsi="Book Antiqua" w:cs="Arial"/>
          <w:sz w:val="22"/>
          <w:szCs w:val="22"/>
        </w:rPr>
      </w:pPr>
      <w:r w:rsidRPr="0089660B">
        <w:rPr>
          <w:rFonts w:ascii="Book Antiqua" w:hAnsi="Book Antiqua"/>
          <w:sz w:val="22"/>
          <w:szCs w:val="22"/>
        </w:rPr>
        <w:t>– nie dotyczy, z uwagi na brak określenia warunków udziału przez Zamawiającego.</w:t>
      </w:r>
    </w:p>
    <w:p w14:paraId="27F194F3" w14:textId="4AE24325" w:rsidR="00365864" w:rsidRPr="0089660B" w:rsidRDefault="00365864" w:rsidP="00804A50">
      <w:pPr>
        <w:pStyle w:val="Akapitzlist"/>
        <w:spacing w:line="288" w:lineRule="auto"/>
        <w:rPr>
          <w:rFonts w:ascii="Book Antiqua" w:hAnsi="Book Antiqua" w:cs="Arial"/>
          <w:i/>
          <w:sz w:val="22"/>
          <w:szCs w:val="22"/>
        </w:rPr>
      </w:pPr>
    </w:p>
    <w:p w14:paraId="6536B024" w14:textId="77777777" w:rsidR="0056417F" w:rsidRPr="0089660B" w:rsidRDefault="0056417F" w:rsidP="00804A50">
      <w:pPr>
        <w:pStyle w:val="Akapitzlist"/>
        <w:spacing w:line="288" w:lineRule="auto"/>
        <w:rPr>
          <w:rFonts w:ascii="Book Antiqua" w:hAnsi="Book Antiqua" w:cs="Arial"/>
          <w:sz w:val="22"/>
          <w:szCs w:val="22"/>
        </w:rPr>
      </w:pPr>
    </w:p>
    <w:p w14:paraId="3B69861D" w14:textId="41ADA35F" w:rsidR="00B32295" w:rsidRPr="0089660B" w:rsidRDefault="00B32295" w:rsidP="00804A50">
      <w:pPr>
        <w:pStyle w:val="Nagwek2"/>
        <w:ind w:firstLine="0"/>
        <w:rPr>
          <w:rFonts w:ascii="Book Antiqua" w:hAnsi="Book Antiqua"/>
          <w:sz w:val="22"/>
          <w:szCs w:val="22"/>
        </w:rPr>
      </w:pPr>
      <w:r w:rsidRPr="0089660B">
        <w:rPr>
          <w:rFonts w:ascii="Book Antiqua" w:hAnsi="Book Antiqua"/>
          <w:sz w:val="22"/>
          <w:szCs w:val="22"/>
        </w:rPr>
        <w:t>ROZDZIAŁ X</w:t>
      </w:r>
      <w:r w:rsidR="00126671" w:rsidRPr="0089660B">
        <w:rPr>
          <w:rFonts w:ascii="Book Antiqua" w:hAnsi="Book Antiqua"/>
          <w:sz w:val="22"/>
          <w:szCs w:val="22"/>
        </w:rPr>
        <w:t>XI</w:t>
      </w:r>
    </w:p>
    <w:p w14:paraId="5A4AC8B2" w14:textId="77777777" w:rsidR="00143414" w:rsidRPr="0089660B" w:rsidRDefault="00A6210A" w:rsidP="00804A50">
      <w:pPr>
        <w:pStyle w:val="Nagwek2"/>
        <w:ind w:firstLine="0"/>
        <w:rPr>
          <w:rFonts w:ascii="Book Antiqua" w:hAnsi="Book Antiqua"/>
          <w:sz w:val="22"/>
          <w:szCs w:val="22"/>
        </w:rPr>
      </w:pPr>
      <w:r w:rsidRPr="0089660B">
        <w:rPr>
          <w:rFonts w:ascii="Book Antiqua" w:hAnsi="Book Antiqua"/>
          <w:sz w:val="22"/>
          <w:szCs w:val="22"/>
        </w:rPr>
        <w:t>PROCEDURA SANACYJNA - SAMOOCZYSZCZENIE</w:t>
      </w:r>
    </w:p>
    <w:p w14:paraId="02023D6B" w14:textId="77777777" w:rsidR="00143414" w:rsidRPr="0089660B" w:rsidRDefault="00143414" w:rsidP="00804A50">
      <w:pPr>
        <w:tabs>
          <w:tab w:val="left" w:pos="1701"/>
        </w:tabs>
        <w:spacing w:line="288" w:lineRule="auto"/>
        <w:ind w:left="1701" w:right="-114" w:hanging="1701"/>
        <w:jc w:val="both"/>
        <w:rPr>
          <w:rFonts w:ascii="Book Antiqua" w:hAnsi="Book Antiqua" w:cs="Arial"/>
          <w:b/>
          <w:sz w:val="22"/>
          <w:szCs w:val="22"/>
        </w:rPr>
      </w:pPr>
    </w:p>
    <w:p w14:paraId="2AFAE2CD" w14:textId="46335F74" w:rsidR="00143414" w:rsidRPr="0089660B" w:rsidRDefault="00143414" w:rsidP="00F41CDE">
      <w:pPr>
        <w:pStyle w:val="NormalnyWeb"/>
        <w:numPr>
          <w:ilvl w:val="2"/>
          <w:numId w:val="28"/>
        </w:numPr>
        <w:tabs>
          <w:tab w:val="clear" w:pos="2520"/>
          <w:tab w:val="num" w:pos="426"/>
        </w:tabs>
        <w:spacing w:before="0" w:beforeAutospacing="0" w:after="0" w:afterAutospacing="0" w:line="360" w:lineRule="auto"/>
        <w:ind w:left="426" w:right="-114" w:hanging="426"/>
        <w:jc w:val="both"/>
        <w:rPr>
          <w:rFonts w:ascii="Book Antiqua" w:hAnsi="Book Antiqua" w:cs="Arial"/>
          <w:sz w:val="22"/>
          <w:szCs w:val="22"/>
        </w:rPr>
      </w:pPr>
      <w:r w:rsidRPr="0089660B">
        <w:rPr>
          <w:rFonts w:ascii="Book Antiqua" w:hAnsi="Book Antiqua" w:cs="Arial"/>
          <w:color w:val="000000"/>
          <w:sz w:val="22"/>
          <w:szCs w:val="22"/>
        </w:rPr>
        <w:t>Wykonawca</w:t>
      </w:r>
      <w:r w:rsidR="00E472D9" w:rsidRPr="0089660B">
        <w:rPr>
          <w:rFonts w:ascii="Book Antiqua" w:hAnsi="Book Antiqua" w:cs="Arial"/>
          <w:color w:val="000000"/>
          <w:sz w:val="22"/>
          <w:szCs w:val="22"/>
        </w:rPr>
        <w:t xml:space="preserve"> nie podlega wykluczeniu w okolicznościach określonych w art. 108 </w:t>
      </w:r>
      <w:r w:rsidR="00A47128" w:rsidRPr="0089660B">
        <w:rPr>
          <w:rFonts w:ascii="Book Antiqua" w:hAnsi="Book Antiqua" w:cs="Arial"/>
          <w:color w:val="000000"/>
          <w:sz w:val="22"/>
          <w:szCs w:val="22"/>
        </w:rPr>
        <w:t xml:space="preserve">ust. 1 </w:t>
      </w:r>
      <w:r w:rsidR="00E472D9" w:rsidRPr="0089660B">
        <w:rPr>
          <w:rFonts w:ascii="Book Antiqua" w:hAnsi="Book Antiqua" w:cs="Arial"/>
          <w:color w:val="000000"/>
          <w:sz w:val="22"/>
          <w:szCs w:val="22"/>
        </w:rPr>
        <w:t>pkt 1,</w:t>
      </w:r>
      <w:r w:rsidR="00091483" w:rsidRPr="0089660B">
        <w:rPr>
          <w:rFonts w:ascii="Book Antiqua" w:hAnsi="Book Antiqua" w:cs="Arial"/>
          <w:color w:val="000000"/>
          <w:sz w:val="22"/>
          <w:szCs w:val="22"/>
        </w:rPr>
        <w:t xml:space="preserve"> </w:t>
      </w:r>
      <w:r w:rsidR="00E472D9" w:rsidRPr="0089660B">
        <w:rPr>
          <w:rFonts w:ascii="Book Antiqua" w:hAnsi="Book Antiqua" w:cs="Arial"/>
          <w:color w:val="000000"/>
          <w:sz w:val="22"/>
          <w:szCs w:val="22"/>
        </w:rPr>
        <w:t>2 i 5</w:t>
      </w:r>
      <w:r w:rsidR="00E01BDD" w:rsidRPr="0089660B">
        <w:rPr>
          <w:rFonts w:ascii="Book Antiqua" w:hAnsi="Book Antiqua" w:cs="Arial"/>
          <w:color w:val="000000"/>
          <w:sz w:val="22"/>
          <w:szCs w:val="22"/>
        </w:rPr>
        <w:t>,</w:t>
      </w:r>
      <w:r w:rsidR="00E472D9" w:rsidRPr="0089660B">
        <w:rPr>
          <w:rFonts w:ascii="Book Antiqua" w:hAnsi="Book Antiqua" w:cs="Arial"/>
          <w:sz w:val="22"/>
          <w:szCs w:val="22"/>
        </w:rPr>
        <w:t xml:space="preserve"> jeżeli udowodni Zamawiającemu</w:t>
      </w:r>
      <w:r w:rsidR="00E472D9" w:rsidRPr="0089660B">
        <w:rPr>
          <w:rFonts w:ascii="Book Antiqua" w:hAnsi="Book Antiqua" w:cs="Arial"/>
          <w:color w:val="000000"/>
          <w:sz w:val="22"/>
          <w:szCs w:val="22"/>
        </w:rPr>
        <w:t>, że spełnił łącznie następujące przesłanki:</w:t>
      </w:r>
    </w:p>
    <w:p w14:paraId="05325B7A" w14:textId="77777777" w:rsidR="00E472D9" w:rsidRPr="0089660B" w:rsidRDefault="00E81F57" w:rsidP="00F41CDE">
      <w:pPr>
        <w:spacing w:line="360" w:lineRule="auto"/>
        <w:ind w:left="851" w:hanging="425"/>
        <w:jc w:val="both"/>
        <w:rPr>
          <w:rFonts w:ascii="Book Antiqua" w:hAnsi="Book Antiqua"/>
          <w:sz w:val="22"/>
          <w:szCs w:val="22"/>
        </w:rPr>
      </w:pPr>
      <w:r w:rsidRPr="0089660B">
        <w:rPr>
          <w:rFonts w:ascii="Book Antiqua" w:hAnsi="Book Antiqua"/>
          <w:color w:val="000000"/>
          <w:sz w:val="22"/>
          <w:szCs w:val="22"/>
        </w:rPr>
        <w:t>1)</w:t>
      </w:r>
      <w:r w:rsidRPr="0089660B">
        <w:rPr>
          <w:rFonts w:ascii="Book Antiqua" w:hAnsi="Book Antiqua"/>
          <w:color w:val="000000"/>
          <w:sz w:val="22"/>
          <w:szCs w:val="22"/>
        </w:rPr>
        <w:tab/>
      </w:r>
      <w:r w:rsidR="00E472D9" w:rsidRPr="0089660B">
        <w:rPr>
          <w:rFonts w:ascii="Book Antiqua" w:hAnsi="Book Antiqua"/>
          <w:color w:val="000000"/>
          <w:sz w:val="22"/>
          <w:szCs w:val="22"/>
        </w:rPr>
        <w:t>naprawił lub zobowiązał się do naprawienia szkody wyrządzonej przestępstwem, wykroczeniem lub swoim nieprawidłowym postępowaniem, w tym poprzez zadośćuczynienie pieniężne;</w:t>
      </w:r>
    </w:p>
    <w:p w14:paraId="77EC0FE3" w14:textId="77777777" w:rsidR="00E472D9" w:rsidRPr="0089660B" w:rsidRDefault="00E81F57" w:rsidP="00F41CDE">
      <w:pPr>
        <w:spacing w:line="360" w:lineRule="auto"/>
        <w:ind w:left="851" w:hanging="425"/>
        <w:jc w:val="both"/>
        <w:rPr>
          <w:rFonts w:ascii="Book Antiqua" w:hAnsi="Book Antiqua"/>
          <w:sz w:val="22"/>
          <w:szCs w:val="22"/>
        </w:rPr>
      </w:pPr>
      <w:r w:rsidRPr="0089660B">
        <w:rPr>
          <w:rFonts w:ascii="Book Antiqua" w:hAnsi="Book Antiqua"/>
          <w:color w:val="000000"/>
          <w:sz w:val="22"/>
          <w:szCs w:val="22"/>
        </w:rPr>
        <w:lastRenderedPageBreak/>
        <w:t>2)</w:t>
      </w:r>
      <w:r w:rsidRPr="0089660B">
        <w:rPr>
          <w:rFonts w:ascii="Book Antiqua" w:hAnsi="Book Antiqua"/>
          <w:color w:val="000000"/>
          <w:sz w:val="22"/>
          <w:szCs w:val="22"/>
        </w:rPr>
        <w:tab/>
      </w:r>
      <w:r w:rsidR="00E472D9" w:rsidRPr="0089660B">
        <w:rPr>
          <w:rFonts w:ascii="Book Antiqua" w:hAnsi="Book Antiqua"/>
          <w:color w:val="000000"/>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62A7CFD" w14:textId="77777777" w:rsidR="00E472D9" w:rsidRPr="0089660B" w:rsidRDefault="00E81F57" w:rsidP="00F41CDE">
      <w:pPr>
        <w:spacing w:line="360" w:lineRule="auto"/>
        <w:ind w:left="851" w:hanging="425"/>
        <w:jc w:val="both"/>
        <w:rPr>
          <w:rFonts w:ascii="Book Antiqua" w:hAnsi="Book Antiqua"/>
          <w:sz w:val="22"/>
          <w:szCs w:val="22"/>
        </w:rPr>
      </w:pPr>
      <w:r w:rsidRPr="0089660B">
        <w:rPr>
          <w:rFonts w:ascii="Book Antiqua" w:hAnsi="Book Antiqua"/>
          <w:color w:val="000000"/>
          <w:sz w:val="22"/>
          <w:szCs w:val="22"/>
        </w:rPr>
        <w:t>3)</w:t>
      </w:r>
      <w:r w:rsidRPr="0089660B">
        <w:rPr>
          <w:rFonts w:ascii="Book Antiqua" w:hAnsi="Book Antiqua"/>
          <w:color w:val="000000"/>
          <w:sz w:val="22"/>
          <w:szCs w:val="22"/>
        </w:rPr>
        <w:tab/>
      </w:r>
      <w:r w:rsidR="00E472D9" w:rsidRPr="0089660B">
        <w:rPr>
          <w:rFonts w:ascii="Book Antiqua" w:hAnsi="Book Antiqua"/>
          <w:color w:val="000000"/>
          <w:sz w:val="22"/>
          <w:szCs w:val="22"/>
        </w:rPr>
        <w:t xml:space="preserve">podjął konkretne środki techniczne, organizacyjne i kadrowe, odpowiednie dla zapobiegania dalszym przestępstwom, wykroczeniom lub </w:t>
      </w:r>
      <w:r w:rsidR="00FD76DF" w:rsidRPr="0089660B">
        <w:rPr>
          <w:rFonts w:ascii="Book Antiqua" w:hAnsi="Book Antiqua"/>
          <w:color w:val="000000"/>
          <w:sz w:val="22"/>
          <w:szCs w:val="22"/>
        </w:rPr>
        <w:t>nieprawidłowemu postępowaniu, w </w:t>
      </w:r>
      <w:r w:rsidR="00E472D9" w:rsidRPr="0089660B">
        <w:rPr>
          <w:rFonts w:ascii="Book Antiqua" w:hAnsi="Book Antiqua"/>
          <w:color w:val="000000"/>
          <w:sz w:val="22"/>
          <w:szCs w:val="22"/>
        </w:rPr>
        <w:t>szczególności:</w:t>
      </w:r>
    </w:p>
    <w:p w14:paraId="1709C3C3" w14:textId="3EAF822E" w:rsidR="00E472D9" w:rsidRPr="0089660B" w:rsidRDefault="00E81F57" w:rsidP="00F41CDE">
      <w:pPr>
        <w:spacing w:line="360" w:lineRule="auto"/>
        <w:ind w:left="1418" w:hanging="425"/>
        <w:jc w:val="both"/>
        <w:rPr>
          <w:rFonts w:ascii="Book Antiqua" w:hAnsi="Book Antiqua"/>
          <w:sz w:val="22"/>
          <w:szCs w:val="22"/>
        </w:rPr>
      </w:pPr>
      <w:r w:rsidRPr="0089660B">
        <w:rPr>
          <w:rFonts w:ascii="Book Antiqua" w:hAnsi="Book Antiqua"/>
          <w:color w:val="000000"/>
          <w:sz w:val="22"/>
          <w:szCs w:val="22"/>
        </w:rPr>
        <w:t>a)</w:t>
      </w:r>
      <w:r w:rsidRPr="0089660B">
        <w:rPr>
          <w:rFonts w:ascii="Book Antiqua" w:hAnsi="Book Antiqua"/>
          <w:color w:val="000000"/>
          <w:sz w:val="22"/>
          <w:szCs w:val="22"/>
        </w:rPr>
        <w:tab/>
      </w:r>
      <w:r w:rsidR="00E472D9" w:rsidRPr="0089660B">
        <w:rPr>
          <w:rFonts w:ascii="Book Antiqua" w:hAnsi="Book Antiqua"/>
          <w:color w:val="000000"/>
          <w:sz w:val="22"/>
          <w:szCs w:val="22"/>
        </w:rPr>
        <w:t xml:space="preserve">zerwał wszelkie powiązania z osobami lub podmiotami odpowiedzialnymi za nieprawidłowe postępowanie </w:t>
      </w:r>
      <w:r w:rsidR="00ED2803" w:rsidRPr="0089660B">
        <w:rPr>
          <w:rFonts w:ascii="Book Antiqua" w:hAnsi="Book Antiqua"/>
          <w:color w:val="000000"/>
          <w:sz w:val="22"/>
          <w:szCs w:val="22"/>
        </w:rPr>
        <w:t>W</w:t>
      </w:r>
      <w:r w:rsidR="00E472D9" w:rsidRPr="0089660B">
        <w:rPr>
          <w:rFonts w:ascii="Book Antiqua" w:hAnsi="Book Antiqua"/>
          <w:color w:val="000000"/>
          <w:sz w:val="22"/>
          <w:szCs w:val="22"/>
        </w:rPr>
        <w:t>ykonawcy,</w:t>
      </w:r>
    </w:p>
    <w:p w14:paraId="6CA7DF1D" w14:textId="77777777" w:rsidR="00E472D9" w:rsidRPr="0089660B" w:rsidRDefault="00E81F57" w:rsidP="00F41CDE">
      <w:pPr>
        <w:spacing w:line="360" w:lineRule="auto"/>
        <w:ind w:left="1418" w:hanging="425"/>
        <w:jc w:val="both"/>
        <w:rPr>
          <w:rFonts w:ascii="Book Antiqua" w:hAnsi="Book Antiqua"/>
          <w:sz w:val="22"/>
          <w:szCs w:val="22"/>
        </w:rPr>
      </w:pPr>
      <w:r w:rsidRPr="0089660B">
        <w:rPr>
          <w:rFonts w:ascii="Book Antiqua" w:hAnsi="Book Antiqua"/>
          <w:color w:val="000000"/>
          <w:sz w:val="22"/>
          <w:szCs w:val="22"/>
        </w:rPr>
        <w:t>b)</w:t>
      </w:r>
      <w:r w:rsidRPr="0089660B">
        <w:rPr>
          <w:rFonts w:ascii="Book Antiqua" w:hAnsi="Book Antiqua"/>
          <w:color w:val="000000"/>
          <w:sz w:val="22"/>
          <w:szCs w:val="22"/>
        </w:rPr>
        <w:tab/>
      </w:r>
      <w:r w:rsidR="00E472D9" w:rsidRPr="0089660B">
        <w:rPr>
          <w:rFonts w:ascii="Book Antiqua" w:hAnsi="Book Antiqua"/>
          <w:color w:val="000000"/>
          <w:sz w:val="22"/>
          <w:szCs w:val="22"/>
        </w:rPr>
        <w:t>zreorganizował personel,</w:t>
      </w:r>
    </w:p>
    <w:p w14:paraId="7F273C1D" w14:textId="77777777" w:rsidR="00E472D9" w:rsidRPr="0089660B" w:rsidRDefault="00E81F57" w:rsidP="00F41CDE">
      <w:pPr>
        <w:spacing w:line="360" w:lineRule="auto"/>
        <w:ind w:left="1418" w:hanging="425"/>
        <w:jc w:val="both"/>
        <w:rPr>
          <w:rFonts w:ascii="Book Antiqua" w:hAnsi="Book Antiqua"/>
          <w:sz w:val="22"/>
          <w:szCs w:val="22"/>
        </w:rPr>
      </w:pPr>
      <w:r w:rsidRPr="0089660B">
        <w:rPr>
          <w:rFonts w:ascii="Book Antiqua" w:hAnsi="Book Antiqua"/>
          <w:color w:val="000000"/>
          <w:sz w:val="22"/>
          <w:szCs w:val="22"/>
        </w:rPr>
        <w:t>c)</w:t>
      </w:r>
      <w:r w:rsidRPr="0089660B">
        <w:rPr>
          <w:rFonts w:ascii="Book Antiqua" w:hAnsi="Book Antiqua"/>
          <w:color w:val="000000"/>
          <w:sz w:val="22"/>
          <w:szCs w:val="22"/>
        </w:rPr>
        <w:tab/>
      </w:r>
      <w:r w:rsidR="00E472D9" w:rsidRPr="0089660B">
        <w:rPr>
          <w:rFonts w:ascii="Book Antiqua" w:hAnsi="Book Antiqua"/>
          <w:color w:val="000000"/>
          <w:sz w:val="22"/>
          <w:szCs w:val="22"/>
        </w:rPr>
        <w:t>wdrożył system sprawozdawczości i kontroli,</w:t>
      </w:r>
    </w:p>
    <w:p w14:paraId="1F3A29FC" w14:textId="77777777" w:rsidR="00E472D9" w:rsidRPr="0089660B" w:rsidRDefault="00E81F57" w:rsidP="00F41CDE">
      <w:pPr>
        <w:spacing w:line="360" w:lineRule="auto"/>
        <w:ind w:left="1418" w:hanging="425"/>
        <w:jc w:val="both"/>
        <w:rPr>
          <w:rFonts w:ascii="Book Antiqua" w:hAnsi="Book Antiqua"/>
          <w:sz w:val="22"/>
          <w:szCs w:val="22"/>
        </w:rPr>
      </w:pPr>
      <w:r w:rsidRPr="0089660B">
        <w:rPr>
          <w:rFonts w:ascii="Book Antiqua" w:hAnsi="Book Antiqua"/>
          <w:color w:val="000000"/>
          <w:sz w:val="22"/>
          <w:szCs w:val="22"/>
        </w:rPr>
        <w:t>d)</w:t>
      </w:r>
      <w:r w:rsidRPr="0089660B">
        <w:rPr>
          <w:rFonts w:ascii="Book Antiqua" w:hAnsi="Book Antiqua"/>
          <w:color w:val="000000"/>
          <w:sz w:val="22"/>
          <w:szCs w:val="22"/>
        </w:rPr>
        <w:tab/>
      </w:r>
      <w:r w:rsidR="00E472D9" w:rsidRPr="0089660B">
        <w:rPr>
          <w:rFonts w:ascii="Book Antiqua" w:hAnsi="Book Antiqua"/>
          <w:color w:val="000000"/>
          <w:sz w:val="22"/>
          <w:szCs w:val="22"/>
        </w:rPr>
        <w:t>utworzył struktury audytu wewnętrznego do monitorowania przestrzegania przepisów, wewnętrznych regulacji lub standardów,</w:t>
      </w:r>
    </w:p>
    <w:p w14:paraId="15696F5B" w14:textId="34804FB2" w:rsidR="00E472D9" w:rsidRPr="0089660B" w:rsidRDefault="00E81F57" w:rsidP="00F41CDE">
      <w:pPr>
        <w:spacing w:line="360" w:lineRule="auto"/>
        <w:ind w:left="1418" w:hanging="425"/>
        <w:jc w:val="both"/>
        <w:rPr>
          <w:rFonts w:ascii="Book Antiqua" w:hAnsi="Book Antiqua"/>
          <w:color w:val="000000"/>
          <w:sz w:val="22"/>
          <w:szCs w:val="22"/>
        </w:rPr>
      </w:pPr>
      <w:r w:rsidRPr="0089660B">
        <w:rPr>
          <w:rFonts w:ascii="Book Antiqua" w:hAnsi="Book Antiqua"/>
          <w:color w:val="000000"/>
          <w:sz w:val="22"/>
          <w:szCs w:val="22"/>
        </w:rPr>
        <w:t>e)</w:t>
      </w:r>
      <w:r w:rsidRPr="0089660B">
        <w:rPr>
          <w:rFonts w:ascii="Book Antiqua" w:hAnsi="Book Antiqua"/>
          <w:color w:val="000000"/>
          <w:sz w:val="22"/>
          <w:szCs w:val="22"/>
        </w:rPr>
        <w:tab/>
      </w:r>
      <w:r w:rsidR="00E472D9" w:rsidRPr="0089660B">
        <w:rPr>
          <w:rFonts w:ascii="Book Antiqua" w:hAnsi="Book Antiqua"/>
          <w:color w:val="000000"/>
          <w:sz w:val="22"/>
          <w:szCs w:val="22"/>
        </w:rPr>
        <w:t>wprowadził wewnętrzne regulacje dotyczące odpowiedzialności i odszkodowań za nieprzestrzeganie przepisów, wewnętrznych regulacji lub standardów.</w:t>
      </w:r>
    </w:p>
    <w:p w14:paraId="397E3648" w14:textId="77777777" w:rsidR="0056417F" w:rsidRPr="0089660B" w:rsidRDefault="0056417F" w:rsidP="00F41CDE">
      <w:pPr>
        <w:spacing w:line="360" w:lineRule="auto"/>
        <w:ind w:left="1418" w:hanging="425"/>
        <w:jc w:val="both"/>
        <w:rPr>
          <w:rFonts w:ascii="Book Antiqua" w:hAnsi="Book Antiqua"/>
          <w:color w:val="000000"/>
          <w:sz w:val="22"/>
          <w:szCs w:val="22"/>
        </w:rPr>
      </w:pPr>
    </w:p>
    <w:p w14:paraId="246E087B" w14:textId="075EA748" w:rsidR="008838AA" w:rsidRPr="00F41CDE" w:rsidRDefault="0049166C" w:rsidP="00F41CDE">
      <w:pPr>
        <w:pStyle w:val="Akapitzlist"/>
        <w:numPr>
          <w:ilvl w:val="2"/>
          <w:numId w:val="28"/>
        </w:numPr>
        <w:tabs>
          <w:tab w:val="clear" w:pos="2520"/>
          <w:tab w:val="num" w:pos="426"/>
        </w:tabs>
        <w:spacing w:line="360" w:lineRule="auto"/>
        <w:ind w:left="426" w:right="-114" w:hanging="426"/>
        <w:jc w:val="both"/>
        <w:rPr>
          <w:rFonts w:ascii="Book Antiqua" w:hAnsi="Book Antiqua" w:cs="Arial"/>
          <w:sz w:val="22"/>
          <w:szCs w:val="22"/>
        </w:rPr>
      </w:pPr>
      <w:r w:rsidRPr="0089660B">
        <w:rPr>
          <w:rFonts w:ascii="Book Antiqua" w:hAnsi="Book Antiqua" w:cs="Arial"/>
          <w:color w:val="000000"/>
          <w:sz w:val="22"/>
          <w:szCs w:val="22"/>
        </w:rPr>
        <w:t xml:space="preserve">Zamawiający ocenia, czy podjęte przez Wykonawcę czynności, o których mowa w </w:t>
      </w:r>
      <w:r w:rsidR="006A4DFB" w:rsidRPr="0089660B">
        <w:rPr>
          <w:rFonts w:ascii="Book Antiqua" w:hAnsi="Book Antiqua" w:cs="Arial"/>
          <w:color w:val="000000"/>
          <w:sz w:val="22"/>
          <w:szCs w:val="22"/>
        </w:rPr>
        <w:t>ust. 1 niniejszego rozdziału SWZ, są wystarczające do wykazania jego rz</w:t>
      </w:r>
      <w:r w:rsidR="00383B61" w:rsidRPr="0089660B">
        <w:rPr>
          <w:rFonts w:ascii="Book Antiqua" w:hAnsi="Book Antiqua" w:cs="Arial"/>
          <w:color w:val="000000"/>
          <w:sz w:val="22"/>
          <w:szCs w:val="22"/>
        </w:rPr>
        <w:t>etelności, uwzględniając wagę i </w:t>
      </w:r>
      <w:r w:rsidR="006A4DFB" w:rsidRPr="0089660B">
        <w:rPr>
          <w:rFonts w:ascii="Book Antiqua" w:hAnsi="Book Antiqua" w:cs="Arial"/>
          <w:color w:val="000000"/>
          <w:sz w:val="22"/>
          <w:szCs w:val="22"/>
        </w:rPr>
        <w:t>szczególne okoliczności czynu Wykonawcy. Jeżeli podjęte przez Wykonawcę czynności, o których mowa w ust. 1 niniejszego rozdziału SWZ, nie są wystarczające do wykazania jego rzetelności, Zamawiający wykluczy Wykonawcę.</w:t>
      </w:r>
    </w:p>
    <w:p w14:paraId="6C8E1437" w14:textId="77777777" w:rsidR="00476DBA" w:rsidRDefault="00476DBA" w:rsidP="00804A50">
      <w:pPr>
        <w:pStyle w:val="Nagwek2"/>
        <w:ind w:firstLine="0"/>
        <w:rPr>
          <w:rFonts w:ascii="Book Antiqua" w:hAnsi="Book Antiqua"/>
          <w:sz w:val="22"/>
          <w:szCs w:val="22"/>
        </w:rPr>
      </w:pPr>
    </w:p>
    <w:p w14:paraId="189DFC6C" w14:textId="45ABD819" w:rsidR="00572D54" w:rsidRPr="0089660B" w:rsidRDefault="00572D54" w:rsidP="00804A50">
      <w:pPr>
        <w:pStyle w:val="Nagwek2"/>
        <w:ind w:firstLine="0"/>
        <w:rPr>
          <w:rFonts w:ascii="Book Antiqua" w:hAnsi="Book Antiqua"/>
          <w:sz w:val="22"/>
          <w:szCs w:val="22"/>
        </w:rPr>
      </w:pPr>
      <w:r w:rsidRPr="0089660B">
        <w:rPr>
          <w:rFonts w:ascii="Book Antiqua" w:hAnsi="Book Antiqua"/>
          <w:sz w:val="22"/>
          <w:szCs w:val="22"/>
        </w:rPr>
        <w:t>ROZDZIAŁ X</w:t>
      </w:r>
      <w:r w:rsidR="00EC1688" w:rsidRPr="0089660B">
        <w:rPr>
          <w:rFonts w:ascii="Book Antiqua" w:hAnsi="Book Antiqua"/>
          <w:sz w:val="22"/>
          <w:szCs w:val="22"/>
        </w:rPr>
        <w:t>X</w:t>
      </w:r>
      <w:r w:rsidR="00126671" w:rsidRPr="0089660B">
        <w:rPr>
          <w:rFonts w:ascii="Book Antiqua" w:hAnsi="Book Antiqua"/>
          <w:sz w:val="22"/>
          <w:szCs w:val="22"/>
        </w:rPr>
        <w:t>II</w:t>
      </w:r>
    </w:p>
    <w:p w14:paraId="7FE98CAE" w14:textId="77777777" w:rsidR="00A16332" w:rsidRPr="0089660B" w:rsidRDefault="00A16332" w:rsidP="00804A50">
      <w:pPr>
        <w:pStyle w:val="Nagwek2"/>
        <w:ind w:firstLine="0"/>
        <w:rPr>
          <w:rFonts w:ascii="Book Antiqua" w:hAnsi="Book Antiqua"/>
          <w:sz w:val="22"/>
          <w:szCs w:val="22"/>
        </w:rPr>
      </w:pPr>
      <w:r w:rsidRPr="0089660B">
        <w:rPr>
          <w:rFonts w:ascii="Book Antiqua" w:hAnsi="Book Antiqua"/>
          <w:sz w:val="22"/>
          <w:szCs w:val="22"/>
        </w:rPr>
        <w:t>WYMAGANIA DOTYCZĄCE WADIUM</w:t>
      </w:r>
    </w:p>
    <w:p w14:paraId="3DC6DA0F" w14:textId="77777777" w:rsidR="004F7440" w:rsidRPr="0089660B" w:rsidRDefault="004F7440" w:rsidP="00804A50">
      <w:pPr>
        <w:spacing w:line="288" w:lineRule="auto"/>
        <w:jc w:val="both"/>
        <w:rPr>
          <w:rFonts w:ascii="Book Antiqua" w:hAnsi="Book Antiqua" w:cs="Arial"/>
          <w:sz w:val="22"/>
          <w:szCs w:val="22"/>
        </w:rPr>
      </w:pPr>
    </w:p>
    <w:p w14:paraId="2E8CF752" w14:textId="066A3F78" w:rsidR="00860024" w:rsidRPr="0089660B" w:rsidRDefault="00860024" w:rsidP="00860024">
      <w:pPr>
        <w:pStyle w:val="Tekstpodstawowy"/>
        <w:spacing w:line="288" w:lineRule="auto"/>
        <w:rPr>
          <w:rFonts w:ascii="Book Antiqua" w:hAnsi="Book Antiqua" w:cs="Arial"/>
          <w:sz w:val="22"/>
          <w:szCs w:val="22"/>
        </w:rPr>
      </w:pPr>
      <w:r w:rsidRPr="0089660B">
        <w:rPr>
          <w:rFonts w:ascii="Book Antiqua" w:hAnsi="Book Antiqua" w:cs="Arial"/>
          <w:sz w:val="22"/>
          <w:szCs w:val="22"/>
        </w:rPr>
        <w:t>Zamawiający nie wymaga wniesienia wadium w niniejszym postępowaniu o udzielenie zamówienia.</w:t>
      </w:r>
    </w:p>
    <w:p w14:paraId="70F8C3A7" w14:textId="77777777" w:rsidR="00860024" w:rsidRPr="00476DBA" w:rsidRDefault="00860024" w:rsidP="00860024">
      <w:pPr>
        <w:pStyle w:val="Tekstpodstawowy"/>
        <w:spacing w:line="288" w:lineRule="auto"/>
        <w:rPr>
          <w:rFonts w:ascii="Book Antiqua" w:hAnsi="Book Antiqua" w:cs="Arial"/>
          <w:sz w:val="20"/>
        </w:rPr>
      </w:pPr>
    </w:p>
    <w:p w14:paraId="2451D1BF" w14:textId="619997BE" w:rsidR="00EC1688" w:rsidRPr="00476DBA" w:rsidRDefault="00A16332" w:rsidP="00476DBA">
      <w:pPr>
        <w:pStyle w:val="Nagwek2"/>
        <w:spacing w:line="360" w:lineRule="auto"/>
        <w:ind w:firstLine="0"/>
        <w:rPr>
          <w:rFonts w:ascii="Book Antiqua" w:hAnsi="Book Antiqua"/>
        </w:rPr>
      </w:pPr>
      <w:r w:rsidRPr="00476DBA">
        <w:rPr>
          <w:rFonts w:ascii="Book Antiqua" w:hAnsi="Book Antiqua"/>
        </w:rPr>
        <w:t>ROZDZIAŁ XX</w:t>
      </w:r>
      <w:r w:rsidR="0042417D" w:rsidRPr="00476DBA">
        <w:rPr>
          <w:rFonts w:ascii="Book Antiqua" w:hAnsi="Book Antiqua"/>
        </w:rPr>
        <w:t>I</w:t>
      </w:r>
      <w:r w:rsidR="00341D83" w:rsidRPr="00476DBA">
        <w:rPr>
          <w:rFonts w:ascii="Book Antiqua" w:hAnsi="Book Antiqua"/>
        </w:rPr>
        <w:t>II</w:t>
      </w:r>
    </w:p>
    <w:p w14:paraId="71E84973" w14:textId="77777777" w:rsidR="00EC1688" w:rsidRPr="00476DBA" w:rsidRDefault="00EC1688" w:rsidP="00476DBA">
      <w:pPr>
        <w:pStyle w:val="Nagwek2"/>
        <w:spacing w:line="360" w:lineRule="auto"/>
        <w:ind w:firstLine="0"/>
        <w:rPr>
          <w:rFonts w:ascii="Book Antiqua" w:hAnsi="Book Antiqua"/>
        </w:rPr>
      </w:pPr>
      <w:r w:rsidRPr="00476DBA">
        <w:rPr>
          <w:rFonts w:ascii="Book Antiqua" w:hAnsi="Book Antiqua"/>
        </w:rPr>
        <w:t>SPOSÓB ORAZ TERMIN SKŁADANIA OFERT</w:t>
      </w:r>
    </w:p>
    <w:p w14:paraId="7756C266" w14:textId="77777777" w:rsidR="00EC1688" w:rsidRPr="002E74BD" w:rsidRDefault="00EC1688" w:rsidP="00804A50">
      <w:pPr>
        <w:spacing w:line="288" w:lineRule="auto"/>
        <w:rPr>
          <w:rFonts w:ascii="Trebuchet MS" w:hAnsi="Trebuchet MS" w:cs="Arial"/>
          <w:b/>
        </w:rPr>
      </w:pPr>
    </w:p>
    <w:p w14:paraId="10BD3766" w14:textId="127F133E" w:rsidR="00022E04" w:rsidRPr="00653FCD" w:rsidRDefault="00102F57" w:rsidP="00653FCD">
      <w:pPr>
        <w:pStyle w:val="Tekstpodstawowy"/>
        <w:numPr>
          <w:ilvl w:val="0"/>
          <w:numId w:val="7"/>
        </w:numPr>
        <w:tabs>
          <w:tab w:val="clear" w:pos="567"/>
          <w:tab w:val="left" w:pos="426"/>
        </w:tabs>
        <w:spacing w:line="360" w:lineRule="auto"/>
        <w:ind w:left="426" w:right="28" w:hanging="426"/>
        <w:rPr>
          <w:rFonts w:ascii="Book Antiqua" w:hAnsi="Book Antiqua" w:cs="Arial"/>
          <w:sz w:val="22"/>
          <w:szCs w:val="22"/>
        </w:rPr>
      </w:pPr>
      <w:r w:rsidRPr="00653FCD">
        <w:rPr>
          <w:rFonts w:ascii="Book Antiqua" w:hAnsi="Book Antiqua" w:cs="Arial"/>
          <w:sz w:val="22"/>
          <w:szCs w:val="22"/>
        </w:rPr>
        <w:t xml:space="preserve">Ofertę należy złożyć za pośrednictwem Platformy przetargowej </w:t>
      </w:r>
      <w:r w:rsidR="00D32413" w:rsidRPr="00653FCD">
        <w:rPr>
          <w:rFonts w:ascii="Book Antiqua" w:hAnsi="Book Antiqua" w:cs="Arial"/>
          <w:sz w:val="22"/>
          <w:szCs w:val="22"/>
        </w:rPr>
        <w:t xml:space="preserve">dostępnej pod adresem: </w:t>
      </w:r>
      <w:hyperlink r:id="rId20" w:history="1">
        <w:r w:rsidR="00653FCD" w:rsidRPr="00653FCD">
          <w:rPr>
            <w:rStyle w:val="Hipercze"/>
            <w:rFonts w:ascii="Book Antiqua" w:hAnsi="Book Antiqua" w:cs="Tahoma"/>
            <w:b/>
            <w:iCs/>
            <w:sz w:val="22"/>
            <w:szCs w:val="22"/>
          </w:rPr>
          <w:t>https://platformazakupowa.pl/pn/toszek</w:t>
        </w:r>
      </w:hyperlink>
      <w:r w:rsidR="00653FCD" w:rsidRPr="00653FCD">
        <w:rPr>
          <w:rFonts w:ascii="Book Antiqua" w:hAnsi="Book Antiqua" w:cs="Arial"/>
          <w:sz w:val="22"/>
          <w:szCs w:val="22"/>
        </w:rPr>
        <w:t xml:space="preserve"> </w:t>
      </w:r>
      <w:r w:rsidR="00EC1688" w:rsidRPr="00653FCD">
        <w:rPr>
          <w:rFonts w:ascii="Book Antiqua" w:hAnsi="Book Antiqua" w:cs="Arial"/>
          <w:sz w:val="22"/>
          <w:szCs w:val="22"/>
        </w:rPr>
        <w:t>nie później niż do dnia</w:t>
      </w:r>
      <w:r w:rsidR="00EC1688" w:rsidRPr="00653FCD">
        <w:rPr>
          <w:rFonts w:ascii="Book Antiqua" w:hAnsi="Book Antiqua" w:cs="Arial"/>
          <w:b/>
          <w:sz w:val="22"/>
          <w:szCs w:val="22"/>
        </w:rPr>
        <w:t xml:space="preserve"> </w:t>
      </w:r>
      <w:r w:rsidR="00663605">
        <w:rPr>
          <w:rFonts w:ascii="Book Antiqua" w:hAnsi="Book Antiqua" w:cs="Arial"/>
          <w:b/>
          <w:sz w:val="22"/>
          <w:szCs w:val="22"/>
        </w:rPr>
        <w:t>27.08</w:t>
      </w:r>
      <w:r w:rsidR="00D32413" w:rsidRPr="00653FCD">
        <w:rPr>
          <w:rFonts w:ascii="Book Antiqua" w:hAnsi="Book Antiqua" w:cs="Arial"/>
          <w:b/>
          <w:sz w:val="22"/>
          <w:szCs w:val="22"/>
        </w:rPr>
        <w:t>.2021</w:t>
      </w:r>
      <w:r w:rsidR="00EC1688" w:rsidRPr="00653FCD">
        <w:rPr>
          <w:rFonts w:ascii="Book Antiqua" w:hAnsi="Book Antiqua" w:cs="Arial"/>
          <w:b/>
          <w:sz w:val="22"/>
          <w:szCs w:val="22"/>
        </w:rPr>
        <w:t xml:space="preserve">r. do godziny </w:t>
      </w:r>
      <w:r w:rsidR="004E48A2" w:rsidRPr="00653FCD">
        <w:rPr>
          <w:rFonts w:ascii="Book Antiqua" w:hAnsi="Book Antiqua" w:cs="Arial"/>
          <w:b/>
          <w:sz w:val="22"/>
          <w:szCs w:val="22"/>
        </w:rPr>
        <w:t>1</w:t>
      </w:r>
      <w:r w:rsidR="00653FCD" w:rsidRPr="00653FCD">
        <w:rPr>
          <w:rFonts w:ascii="Book Antiqua" w:hAnsi="Book Antiqua" w:cs="Arial"/>
          <w:b/>
          <w:sz w:val="22"/>
          <w:szCs w:val="22"/>
        </w:rPr>
        <w:t>0:30</w:t>
      </w:r>
    </w:p>
    <w:p w14:paraId="6213B313" w14:textId="084E27A6" w:rsidR="00653FCD" w:rsidRPr="00653FCD" w:rsidRDefault="00653FCD" w:rsidP="00653FCD">
      <w:pPr>
        <w:pStyle w:val="Tekstpodstawowy"/>
        <w:numPr>
          <w:ilvl w:val="0"/>
          <w:numId w:val="7"/>
        </w:numPr>
        <w:tabs>
          <w:tab w:val="clear" w:pos="567"/>
          <w:tab w:val="left" w:pos="426"/>
        </w:tabs>
        <w:spacing w:line="360" w:lineRule="auto"/>
        <w:ind w:left="426" w:right="28" w:hanging="426"/>
        <w:rPr>
          <w:rFonts w:ascii="Book Antiqua" w:hAnsi="Book Antiqua" w:cs="Arial"/>
          <w:sz w:val="22"/>
          <w:szCs w:val="22"/>
        </w:rPr>
      </w:pPr>
      <w:r w:rsidRPr="00653FCD">
        <w:rPr>
          <w:rFonts w:ascii="Book Antiqua" w:hAnsi="Book Antiqua"/>
          <w:sz w:val="22"/>
          <w:szCs w:val="22"/>
        </w:rPr>
        <w:lastRenderedPageBreak/>
        <w:t xml:space="preserve">Oferta lub wniosek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w:t>
      </w:r>
      <w:r w:rsidRPr="00653FCD">
        <w:rPr>
          <w:rFonts w:ascii="Book Antiqua" w:hAnsi="Book Antiqua" w:cs="Arial"/>
          <w:sz w:val="22"/>
          <w:szCs w:val="22"/>
        </w:rPr>
        <w:t xml:space="preserve"> </w:t>
      </w:r>
    </w:p>
    <w:p w14:paraId="11D3B654" w14:textId="313BB46A" w:rsidR="00653FCD" w:rsidRPr="00653FCD" w:rsidRDefault="00653FCD" w:rsidP="00653FCD">
      <w:pPr>
        <w:pStyle w:val="Tekstpodstawowy"/>
        <w:numPr>
          <w:ilvl w:val="0"/>
          <w:numId w:val="7"/>
        </w:numPr>
        <w:tabs>
          <w:tab w:val="clear" w:pos="567"/>
          <w:tab w:val="left" w:pos="426"/>
        </w:tabs>
        <w:spacing w:line="360" w:lineRule="auto"/>
        <w:ind w:left="426" w:right="28" w:hanging="426"/>
        <w:rPr>
          <w:rFonts w:ascii="Book Antiqua" w:hAnsi="Book Antiqua" w:cs="Arial"/>
          <w:sz w:val="22"/>
          <w:szCs w:val="22"/>
        </w:rPr>
      </w:pPr>
      <w:r w:rsidRPr="00653FCD">
        <w:rPr>
          <w:rFonts w:ascii="Book Antiqua" w:hAnsi="Book Antiqua" w:cs="Arial"/>
          <w:sz w:val="22"/>
          <w:szCs w:val="22"/>
        </w:rPr>
        <w:t xml:space="preserve"> </w:t>
      </w:r>
      <w:r w:rsidRPr="00653FCD">
        <w:rPr>
          <w:rFonts w:ascii="Book Antiqua" w:hAnsi="Book Antiqua"/>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14:paraId="02066333" w14:textId="663341D0" w:rsidR="00653FCD" w:rsidRPr="00653FCD" w:rsidRDefault="00653FCD" w:rsidP="00653FCD">
      <w:pPr>
        <w:numPr>
          <w:ilvl w:val="0"/>
          <w:numId w:val="7"/>
        </w:numPr>
        <w:spacing w:line="360" w:lineRule="auto"/>
        <w:jc w:val="both"/>
        <w:rPr>
          <w:rFonts w:ascii="Book Antiqua" w:hAnsi="Book Antiqua"/>
          <w:spacing w:val="-2"/>
          <w:sz w:val="22"/>
          <w:szCs w:val="22"/>
        </w:rPr>
      </w:pPr>
      <w:r w:rsidRPr="00653FCD">
        <w:rPr>
          <w:rFonts w:ascii="Book Antiqua" w:hAnsi="Book Antiqua"/>
          <w:spacing w:val="-2"/>
          <w:sz w:val="22"/>
          <w:szCs w:val="22"/>
        </w:rPr>
        <w:t xml:space="preserve">Szczegółowa instrukcja dla Wykonawców dotycząca złożenia, zmiany i wycofania oferty znajduje się na stronie internetowej pod adresem: </w:t>
      </w:r>
      <w:hyperlink r:id="rId21" w:history="1">
        <w:r w:rsidRPr="009266A5">
          <w:rPr>
            <w:rStyle w:val="Hipercze"/>
            <w:rFonts w:ascii="Book Antiqua" w:hAnsi="Book Antiqua" w:cs="Arial"/>
            <w:bCs/>
            <w:spacing w:val="-2"/>
            <w:sz w:val="22"/>
            <w:szCs w:val="22"/>
          </w:rPr>
          <w:t>https://platformazakupowa.pl/strona/45-instrukcje</w:t>
        </w:r>
      </w:hyperlink>
      <w:r w:rsidRPr="00653FCD">
        <w:rPr>
          <w:rFonts w:ascii="Book Antiqua" w:hAnsi="Book Antiqua" w:cs="Arial"/>
          <w:bCs/>
          <w:spacing w:val="-2"/>
          <w:sz w:val="22"/>
          <w:szCs w:val="22"/>
        </w:rPr>
        <w:t>.</w:t>
      </w:r>
    </w:p>
    <w:p w14:paraId="73D269DD" w14:textId="73C79F03" w:rsidR="00EC1688" w:rsidRPr="00653FCD" w:rsidRDefault="00EC1688" w:rsidP="00653FCD">
      <w:pPr>
        <w:pStyle w:val="Tekstpodstawowy"/>
        <w:numPr>
          <w:ilvl w:val="0"/>
          <w:numId w:val="7"/>
        </w:numPr>
        <w:tabs>
          <w:tab w:val="clear" w:pos="567"/>
          <w:tab w:val="left" w:pos="426"/>
        </w:tabs>
        <w:spacing w:line="360" w:lineRule="auto"/>
        <w:ind w:left="426" w:right="28" w:hanging="426"/>
        <w:rPr>
          <w:rFonts w:ascii="Book Antiqua" w:hAnsi="Book Antiqua" w:cs="Arial"/>
          <w:sz w:val="22"/>
          <w:szCs w:val="22"/>
        </w:rPr>
      </w:pPr>
      <w:r w:rsidRPr="00653FCD">
        <w:rPr>
          <w:rFonts w:ascii="Book Antiqua" w:hAnsi="Book Antiqua" w:cs="Arial"/>
          <w:sz w:val="22"/>
          <w:szCs w:val="22"/>
        </w:rPr>
        <w:t xml:space="preserve">W przypadku otrzymania przez Zamawiającego oferty po terminie podanym w </w:t>
      </w:r>
      <w:r w:rsidR="009422D2" w:rsidRPr="00653FCD">
        <w:rPr>
          <w:rFonts w:ascii="Book Antiqua" w:hAnsi="Book Antiqua" w:cs="Arial"/>
          <w:sz w:val="22"/>
          <w:szCs w:val="22"/>
        </w:rPr>
        <w:t>ust.</w:t>
      </w:r>
      <w:r w:rsidRPr="00653FCD">
        <w:rPr>
          <w:rFonts w:ascii="Book Antiqua" w:hAnsi="Book Antiqua" w:cs="Arial"/>
          <w:sz w:val="22"/>
          <w:szCs w:val="22"/>
        </w:rPr>
        <w:t xml:space="preserve"> 1 niniejszego rozdziału </w:t>
      </w:r>
      <w:r w:rsidR="002826E9" w:rsidRPr="00653FCD">
        <w:rPr>
          <w:rFonts w:ascii="Book Antiqua" w:hAnsi="Book Antiqua" w:cs="Arial"/>
          <w:sz w:val="22"/>
          <w:szCs w:val="22"/>
        </w:rPr>
        <w:t>SWZ, oferta zostanie odrzucona</w:t>
      </w:r>
      <w:r w:rsidRPr="00653FCD">
        <w:rPr>
          <w:rFonts w:ascii="Book Antiqua" w:hAnsi="Book Antiqua" w:cs="Arial"/>
          <w:sz w:val="22"/>
          <w:szCs w:val="22"/>
        </w:rPr>
        <w:t>.</w:t>
      </w:r>
    </w:p>
    <w:p w14:paraId="7CCF297C" w14:textId="7268B18E" w:rsidR="00653FCD" w:rsidRPr="00653FCD" w:rsidRDefault="00653FCD" w:rsidP="00653FCD">
      <w:pPr>
        <w:pStyle w:val="Tekstpodstawowy"/>
        <w:numPr>
          <w:ilvl w:val="0"/>
          <w:numId w:val="7"/>
        </w:numPr>
        <w:tabs>
          <w:tab w:val="clear" w:pos="567"/>
          <w:tab w:val="left" w:pos="426"/>
        </w:tabs>
        <w:spacing w:line="360" w:lineRule="auto"/>
        <w:ind w:left="426" w:right="28" w:hanging="426"/>
        <w:rPr>
          <w:rFonts w:ascii="Book Antiqua" w:hAnsi="Book Antiqua" w:cs="Arial"/>
          <w:sz w:val="22"/>
          <w:szCs w:val="22"/>
        </w:rPr>
      </w:pPr>
      <w:r w:rsidRPr="00653FCD">
        <w:rPr>
          <w:rFonts w:ascii="Book Antiqua" w:hAnsi="Book Antiqua" w:cs="Arial"/>
          <w:sz w:val="22"/>
          <w:szCs w:val="22"/>
        </w:rPr>
        <w:t xml:space="preserve"> </w:t>
      </w:r>
      <w:r w:rsidRPr="00653FCD">
        <w:rPr>
          <w:rFonts w:ascii="Book Antiqua" w:hAnsi="Book Antiqua" w:cs="Arial"/>
          <w:bCs/>
          <w:sz w:val="22"/>
          <w:szCs w:val="22"/>
        </w:rPr>
        <w:t xml:space="preserve">Wykonawca, za pośrednictwem platformazakupowa.pl może przed upływem terminu </w:t>
      </w:r>
      <w:r w:rsidRPr="00653FCD">
        <w:rPr>
          <w:rFonts w:ascii="Book Antiqua" w:hAnsi="Book Antiqua" w:cs="Arial"/>
          <w:bCs/>
          <w:sz w:val="22"/>
          <w:szCs w:val="22"/>
        </w:rPr>
        <w:br/>
        <w:t xml:space="preserve">do składania ofert zmienić lub wycofać ofertę. Sposób dokonywania zmiany lub wycofania oferty zamieszczono w instrukcji zamieszczonej na stronie internetowej pod adresem: </w:t>
      </w:r>
      <w:hyperlink r:id="rId22" w:history="1">
        <w:r w:rsidRPr="00653FCD">
          <w:rPr>
            <w:rStyle w:val="Hipercze"/>
            <w:rFonts w:ascii="Book Antiqua" w:hAnsi="Book Antiqua" w:cs="Arial"/>
            <w:bCs/>
            <w:sz w:val="22"/>
            <w:szCs w:val="22"/>
          </w:rPr>
          <w:t>https://platformazakupowa.pl/strona/45-instrukcje</w:t>
        </w:r>
      </w:hyperlink>
      <w:r w:rsidRPr="00653FCD">
        <w:rPr>
          <w:rFonts w:ascii="Book Antiqua" w:hAnsi="Book Antiqua" w:cs="Arial"/>
          <w:bCs/>
          <w:sz w:val="22"/>
          <w:szCs w:val="22"/>
        </w:rPr>
        <w:t>.</w:t>
      </w:r>
    </w:p>
    <w:p w14:paraId="1785E78A" w14:textId="1E8058E7" w:rsidR="00365864" w:rsidRPr="002E74BD" w:rsidRDefault="00365864" w:rsidP="00804A50">
      <w:pPr>
        <w:spacing w:line="288" w:lineRule="auto"/>
        <w:rPr>
          <w:rFonts w:ascii="Trebuchet MS" w:hAnsi="Trebuchet MS" w:cs="Arial"/>
          <w:b/>
        </w:rPr>
      </w:pPr>
    </w:p>
    <w:p w14:paraId="3CDF65F1" w14:textId="77777777" w:rsidR="00860024" w:rsidRPr="002E74BD" w:rsidRDefault="00860024" w:rsidP="00804A50">
      <w:pPr>
        <w:spacing w:line="288" w:lineRule="auto"/>
        <w:rPr>
          <w:rFonts w:ascii="Trebuchet MS" w:hAnsi="Trebuchet MS" w:cs="Arial"/>
          <w:b/>
        </w:rPr>
      </w:pPr>
    </w:p>
    <w:p w14:paraId="3B82FB0B" w14:textId="29A2A466" w:rsidR="0042417D" w:rsidRPr="00476DBA" w:rsidRDefault="0042417D" w:rsidP="00804A50">
      <w:pPr>
        <w:pStyle w:val="Nagwek2"/>
        <w:ind w:firstLine="0"/>
        <w:rPr>
          <w:rFonts w:ascii="Book Antiqua" w:hAnsi="Book Antiqua"/>
        </w:rPr>
      </w:pPr>
      <w:r w:rsidRPr="00476DBA">
        <w:rPr>
          <w:rFonts w:ascii="Book Antiqua" w:hAnsi="Book Antiqua"/>
        </w:rPr>
        <w:t>ROZDZIAŁ XX</w:t>
      </w:r>
      <w:r w:rsidR="00341D83" w:rsidRPr="00476DBA">
        <w:rPr>
          <w:rFonts w:ascii="Book Antiqua" w:hAnsi="Book Antiqua"/>
        </w:rPr>
        <w:t>IV</w:t>
      </w:r>
    </w:p>
    <w:p w14:paraId="2AE5B73B" w14:textId="77777777" w:rsidR="0042417D" w:rsidRPr="0089660B" w:rsidRDefault="0042417D" w:rsidP="00804A50">
      <w:pPr>
        <w:pStyle w:val="Nagwek2"/>
        <w:ind w:firstLine="0"/>
        <w:rPr>
          <w:rFonts w:ascii="Book Antiqua" w:hAnsi="Book Antiqua"/>
        </w:rPr>
      </w:pPr>
      <w:bookmarkStart w:id="2" w:name="_GoBack"/>
      <w:r w:rsidRPr="00476DBA">
        <w:rPr>
          <w:rFonts w:ascii="Book Antiqua" w:hAnsi="Book Antiqua"/>
        </w:rPr>
        <w:t>TERMIN ZWIĄZANIA</w:t>
      </w:r>
      <w:bookmarkEnd w:id="2"/>
      <w:r w:rsidRPr="00476DBA">
        <w:rPr>
          <w:rFonts w:ascii="Book Antiqua" w:hAnsi="Book Antiqua"/>
        </w:rPr>
        <w:t xml:space="preserve"> OFERTĄ</w:t>
      </w:r>
    </w:p>
    <w:p w14:paraId="49B30AEE" w14:textId="77777777" w:rsidR="0042417D" w:rsidRPr="0089660B" w:rsidRDefault="0042417D" w:rsidP="00804A50">
      <w:pPr>
        <w:spacing w:line="288" w:lineRule="auto"/>
        <w:jc w:val="both"/>
        <w:rPr>
          <w:rFonts w:ascii="Book Antiqua" w:hAnsi="Book Antiqua" w:cs="Arial"/>
        </w:rPr>
      </w:pPr>
    </w:p>
    <w:p w14:paraId="74B724A6" w14:textId="7CE861E3" w:rsidR="0042417D" w:rsidRPr="00653FCD" w:rsidRDefault="0042417D" w:rsidP="00804A50">
      <w:pPr>
        <w:pStyle w:val="Tekstpodstawowy"/>
        <w:spacing w:line="288" w:lineRule="auto"/>
        <w:rPr>
          <w:rFonts w:ascii="Book Antiqua" w:hAnsi="Book Antiqua" w:cs="Arial"/>
          <w:b/>
          <w:sz w:val="22"/>
          <w:szCs w:val="22"/>
        </w:rPr>
      </w:pPr>
      <w:r w:rsidRPr="00663605">
        <w:rPr>
          <w:rFonts w:ascii="Book Antiqua" w:hAnsi="Book Antiqua" w:cs="Arial"/>
          <w:sz w:val="22"/>
          <w:szCs w:val="22"/>
        </w:rPr>
        <w:t xml:space="preserve">Termin związania ofertą </w:t>
      </w:r>
      <w:r w:rsidR="00277EB9" w:rsidRPr="00663605">
        <w:rPr>
          <w:rFonts w:ascii="Book Antiqua" w:hAnsi="Book Antiqua" w:cs="Arial"/>
          <w:sz w:val="22"/>
          <w:szCs w:val="22"/>
        </w:rPr>
        <w:t xml:space="preserve">wynosi 30 dni i </w:t>
      </w:r>
      <w:r w:rsidR="00D32413" w:rsidRPr="00663605">
        <w:rPr>
          <w:rFonts w:ascii="Book Antiqua" w:hAnsi="Book Antiqua" w:cs="Arial"/>
          <w:sz w:val="22"/>
          <w:szCs w:val="22"/>
        </w:rPr>
        <w:t xml:space="preserve">upływa w dniu </w:t>
      </w:r>
      <w:r w:rsidR="00663605">
        <w:rPr>
          <w:rFonts w:ascii="Book Antiqua" w:hAnsi="Book Antiqua" w:cs="Arial"/>
          <w:b/>
          <w:sz w:val="22"/>
          <w:szCs w:val="22"/>
        </w:rPr>
        <w:t>25.09</w:t>
      </w:r>
      <w:r w:rsidR="005D5868" w:rsidRPr="00663605">
        <w:rPr>
          <w:rFonts w:ascii="Book Antiqua" w:hAnsi="Book Antiqua" w:cs="Arial"/>
          <w:b/>
          <w:sz w:val="22"/>
          <w:szCs w:val="22"/>
        </w:rPr>
        <w:t>.2021</w:t>
      </w:r>
      <w:r w:rsidR="00566B22" w:rsidRPr="00663605">
        <w:rPr>
          <w:rFonts w:ascii="Book Antiqua" w:hAnsi="Book Antiqua" w:cs="Arial"/>
          <w:b/>
          <w:sz w:val="22"/>
          <w:szCs w:val="22"/>
        </w:rPr>
        <w:t>r.</w:t>
      </w:r>
    </w:p>
    <w:p w14:paraId="7E09031D" w14:textId="77777777" w:rsidR="00860024" w:rsidRPr="002E74BD" w:rsidRDefault="00860024" w:rsidP="00804A50">
      <w:pPr>
        <w:pStyle w:val="Tekstpodstawowy"/>
        <w:spacing w:line="288" w:lineRule="auto"/>
        <w:rPr>
          <w:rFonts w:ascii="Trebuchet MS" w:hAnsi="Trebuchet MS" w:cs="Arial"/>
          <w:sz w:val="20"/>
        </w:rPr>
      </w:pPr>
    </w:p>
    <w:p w14:paraId="6BA5EE98" w14:textId="77777777" w:rsidR="003862C5" w:rsidRPr="002E74BD" w:rsidRDefault="003862C5" w:rsidP="00804A50">
      <w:pPr>
        <w:pStyle w:val="Tekstpodstawowy"/>
        <w:spacing w:line="288" w:lineRule="auto"/>
        <w:rPr>
          <w:rFonts w:ascii="Trebuchet MS" w:hAnsi="Trebuchet MS" w:cs="Arial"/>
          <w:sz w:val="20"/>
        </w:rPr>
      </w:pPr>
    </w:p>
    <w:p w14:paraId="4B4E5EBC" w14:textId="30F4D857" w:rsidR="0042417D" w:rsidRPr="0089660B" w:rsidRDefault="0042417D" w:rsidP="00804A50">
      <w:pPr>
        <w:pStyle w:val="Nagwek2"/>
        <w:ind w:firstLine="0"/>
        <w:rPr>
          <w:rFonts w:ascii="Book Antiqua" w:hAnsi="Book Antiqua"/>
          <w:sz w:val="22"/>
          <w:szCs w:val="22"/>
        </w:rPr>
      </w:pPr>
      <w:r w:rsidRPr="0089660B">
        <w:rPr>
          <w:rFonts w:ascii="Book Antiqua" w:hAnsi="Book Antiqua"/>
          <w:sz w:val="22"/>
          <w:szCs w:val="22"/>
        </w:rPr>
        <w:t>ROZDZIAŁ XX</w:t>
      </w:r>
      <w:r w:rsidR="00341D83" w:rsidRPr="0089660B">
        <w:rPr>
          <w:rFonts w:ascii="Book Antiqua" w:hAnsi="Book Antiqua"/>
          <w:sz w:val="22"/>
          <w:szCs w:val="22"/>
        </w:rPr>
        <w:t>V</w:t>
      </w:r>
    </w:p>
    <w:p w14:paraId="18953EA5" w14:textId="77777777" w:rsidR="0042417D" w:rsidRPr="0089660B" w:rsidRDefault="0042417D" w:rsidP="00804A50">
      <w:pPr>
        <w:pStyle w:val="Nagwek2"/>
        <w:ind w:firstLine="0"/>
        <w:rPr>
          <w:rFonts w:ascii="Book Antiqua" w:hAnsi="Book Antiqua"/>
          <w:sz w:val="22"/>
          <w:szCs w:val="22"/>
        </w:rPr>
      </w:pPr>
      <w:r w:rsidRPr="0089660B">
        <w:rPr>
          <w:rFonts w:ascii="Book Antiqua" w:hAnsi="Book Antiqua"/>
          <w:sz w:val="22"/>
          <w:szCs w:val="22"/>
        </w:rPr>
        <w:t>TERMIN OTWARCIA OFERT</w:t>
      </w:r>
    </w:p>
    <w:p w14:paraId="30910C72" w14:textId="77777777" w:rsidR="0042417D" w:rsidRPr="0089660B" w:rsidRDefault="0042417D" w:rsidP="00804A50">
      <w:pPr>
        <w:pStyle w:val="Nagwek2"/>
        <w:ind w:firstLine="0"/>
        <w:rPr>
          <w:rFonts w:ascii="Book Antiqua" w:hAnsi="Book Antiqua"/>
          <w:sz w:val="22"/>
          <w:szCs w:val="22"/>
        </w:rPr>
      </w:pPr>
      <w:r w:rsidRPr="0089660B">
        <w:rPr>
          <w:rFonts w:ascii="Book Antiqua" w:hAnsi="Book Antiqua"/>
          <w:sz w:val="22"/>
          <w:szCs w:val="22"/>
        </w:rPr>
        <w:t>CZYNNOŚCI ZWIĄZANE Z OTWARCIEM OFERT</w:t>
      </w:r>
    </w:p>
    <w:p w14:paraId="0F0CD25F" w14:textId="77777777" w:rsidR="00164E76" w:rsidRPr="0089660B" w:rsidRDefault="00164E76" w:rsidP="00804A50">
      <w:pPr>
        <w:pStyle w:val="Tekstpodstawowy"/>
        <w:spacing w:line="288" w:lineRule="auto"/>
        <w:ind w:left="426" w:right="28" w:hanging="426"/>
        <w:rPr>
          <w:rFonts w:ascii="Book Antiqua" w:hAnsi="Book Antiqua" w:cs="Arial"/>
          <w:sz w:val="22"/>
          <w:szCs w:val="22"/>
        </w:rPr>
      </w:pPr>
    </w:p>
    <w:p w14:paraId="79EF3869" w14:textId="1D713FBB" w:rsidR="00164E76" w:rsidRPr="0089660B" w:rsidRDefault="00164E76" w:rsidP="0089660B">
      <w:pPr>
        <w:pStyle w:val="Tekstpodstawowy"/>
        <w:numPr>
          <w:ilvl w:val="0"/>
          <w:numId w:val="4"/>
        </w:numPr>
        <w:spacing w:line="360" w:lineRule="auto"/>
        <w:ind w:left="426" w:right="28" w:hanging="426"/>
        <w:rPr>
          <w:rFonts w:ascii="Book Antiqua" w:hAnsi="Book Antiqua" w:cs="Arial"/>
          <w:sz w:val="22"/>
          <w:szCs w:val="22"/>
        </w:rPr>
      </w:pPr>
      <w:r w:rsidRPr="0089660B">
        <w:rPr>
          <w:rFonts w:ascii="Book Antiqua" w:hAnsi="Book Antiqua" w:cs="Arial"/>
          <w:sz w:val="22"/>
          <w:szCs w:val="22"/>
        </w:rPr>
        <w:t xml:space="preserve">Otwarcie ofert nastąpi </w:t>
      </w:r>
      <w:r w:rsidR="00135153" w:rsidRPr="0089660B">
        <w:rPr>
          <w:rFonts w:ascii="Book Antiqua" w:hAnsi="Book Antiqua" w:cs="Arial"/>
          <w:sz w:val="22"/>
          <w:szCs w:val="22"/>
        </w:rPr>
        <w:t xml:space="preserve">w siedzibie Zamawiającego, </w:t>
      </w:r>
      <w:r w:rsidRPr="0089660B">
        <w:rPr>
          <w:rFonts w:ascii="Book Antiqua" w:hAnsi="Book Antiqua" w:cs="Arial"/>
          <w:sz w:val="22"/>
          <w:szCs w:val="22"/>
        </w:rPr>
        <w:t xml:space="preserve">w dniu </w:t>
      </w:r>
      <w:r w:rsidR="00663605">
        <w:rPr>
          <w:rFonts w:ascii="Book Antiqua" w:hAnsi="Book Antiqua" w:cs="Arial"/>
          <w:b/>
          <w:sz w:val="22"/>
          <w:szCs w:val="22"/>
        </w:rPr>
        <w:t>27.08</w:t>
      </w:r>
      <w:r w:rsidR="00D32413" w:rsidRPr="0089660B">
        <w:rPr>
          <w:rFonts w:ascii="Book Antiqua" w:hAnsi="Book Antiqua" w:cs="Arial"/>
          <w:b/>
          <w:sz w:val="22"/>
          <w:szCs w:val="22"/>
        </w:rPr>
        <w:t>.2021r.</w:t>
      </w:r>
      <w:r w:rsidRPr="0089660B">
        <w:rPr>
          <w:rFonts w:ascii="Book Antiqua" w:hAnsi="Book Antiqua" w:cs="Arial"/>
          <w:b/>
          <w:sz w:val="22"/>
          <w:szCs w:val="22"/>
        </w:rPr>
        <w:t xml:space="preserve"> </w:t>
      </w:r>
      <w:r w:rsidRPr="0089660B">
        <w:rPr>
          <w:rFonts w:ascii="Book Antiqua" w:hAnsi="Book Antiqua" w:cs="Arial"/>
          <w:sz w:val="22"/>
          <w:szCs w:val="22"/>
        </w:rPr>
        <w:t>o godzinie</w:t>
      </w:r>
      <w:r w:rsidRPr="0089660B">
        <w:rPr>
          <w:rFonts w:ascii="Book Antiqua" w:hAnsi="Book Antiqua" w:cs="Arial"/>
          <w:b/>
          <w:sz w:val="22"/>
          <w:szCs w:val="22"/>
        </w:rPr>
        <w:t xml:space="preserve"> </w:t>
      </w:r>
      <w:r w:rsidR="00BF2B7A" w:rsidRPr="0089660B">
        <w:rPr>
          <w:rFonts w:ascii="Book Antiqua" w:hAnsi="Book Antiqua" w:cs="Arial"/>
          <w:b/>
          <w:sz w:val="22"/>
          <w:szCs w:val="22"/>
        </w:rPr>
        <w:t>1</w:t>
      </w:r>
      <w:r w:rsidR="0089660B" w:rsidRPr="0089660B">
        <w:rPr>
          <w:rFonts w:ascii="Book Antiqua" w:hAnsi="Book Antiqua" w:cs="Arial"/>
          <w:b/>
          <w:sz w:val="22"/>
          <w:szCs w:val="22"/>
        </w:rPr>
        <w:t>1</w:t>
      </w:r>
      <w:r w:rsidR="009E1BD3" w:rsidRPr="0089660B">
        <w:rPr>
          <w:rFonts w:ascii="Book Antiqua" w:hAnsi="Book Antiqua" w:cs="Arial"/>
          <w:b/>
          <w:sz w:val="22"/>
          <w:szCs w:val="22"/>
        </w:rPr>
        <w:t>:</w:t>
      </w:r>
      <w:r w:rsidR="00BF2B7A" w:rsidRPr="0089660B">
        <w:rPr>
          <w:rFonts w:ascii="Book Antiqua" w:hAnsi="Book Antiqua" w:cs="Arial"/>
          <w:b/>
          <w:sz w:val="22"/>
          <w:szCs w:val="22"/>
        </w:rPr>
        <w:t>0</w:t>
      </w:r>
      <w:r w:rsidR="00D32413" w:rsidRPr="0089660B">
        <w:rPr>
          <w:rFonts w:ascii="Book Antiqua" w:hAnsi="Book Antiqua" w:cs="Arial"/>
          <w:b/>
          <w:sz w:val="22"/>
          <w:szCs w:val="22"/>
        </w:rPr>
        <w:t>0</w:t>
      </w:r>
      <w:r w:rsidR="008B7741" w:rsidRPr="0089660B">
        <w:rPr>
          <w:rFonts w:ascii="Book Antiqua" w:hAnsi="Book Antiqua" w:cs="Arial"/>
          <w:sz w:val="22"/>
          <w:szCs w:val="22"/>
        </w:rPr>
        <w:t xml:space="preserve">, </w:t>
      </w:r>
      <w:r w:rsidR="00D32413" w:rsidRPr="0089660B">
        <w:rPr>
          <w:rFonts w:ascii="Book Antiqua" w:hAnsi="Book Antiqua" w:cs="Arial"/>
          <w:sz w:val="22"/>
          <w:szCs w:val="22"/>
        </w:rPr>
        <w:t>na komputerze Zamawiającego, po odszyfrowaniu i pobraniu z Platformy przetargowej złożonych ofert</w:t>
      </w:r>
      <w:r w:rsidRPr="0089660B">
        <w:rPr>
          <w:rFonts w:ascii="Book Antiqua" w:hAnsi="Book Antiqua" w:cs="Arial"/>
          <w:sz w:val="22"/>
          <w:szCs w:val="22"/>
        </w:rPr>
        <w:t>.</w:t>
      </w:r>
    </w:p>
    <w:p w14:paraId="213EF134" w14:textId="290B2F1E" w:rsidR="00D32413" w:rsidRPr="0089660B" w:rsidRDefault="002E74BD" w:rsidP="0089660B">
      <w:pPr>
        <w:pStyle w:val="Tekstpodstawowy"/>
        <w:spacing w:line="360" w:lineRule="auto"/>
        <w:ind w:left="426" w:right="28"/>
        <w:rPr>
          <w:rFonts w:ascii="Book Antiqua" w:hAnsi="Book Antiqua" w:cs="Arial"/>
          <w:sz w:val="22"/>
          <w:szCs w:val="22"/>
        </w:rPr>
      </w:pPr>
      <w:r w:rsidRPr="0089660B">
        <w:rPr>
          <w:rFonts w:ascii="Book Antiqua" w:hAnsi="Book Antiqua" w:cs="Arial"/>
          <w:b/>
          <w:sz w:val="22"/>
          <w:szCs w:val="22"/>
        </w:rPr>
        <w:t>Uwaga.</w:t>
      </w:r>
      <w:r w:rsidRPr="0089660B">
        <w:rPr>
          <w:rFonts w:ascii="Book Antiqua" w:hAnsi="Book Antiqua" w:cs="Arial"/>
          <w:sz w:val="22"/>
          <w:szCs w:val="22"/>
        </w:rPr>
        <w:t xml:space="preserve"> Zamawiający nie przewiduje publicznej sesji otwarcia ofert.</w:t>
      </w:r>
    </w:p>
    <w:p w14:paraId="28494379" w14:textId="60C2D36D" w:rsidR="0042417D" w:rsidRPr="0089660B" w:rsidRDefault="00E114F5" w:rsidP="0089660B">
      <w:pPr>
        <w:numPr>
          <w:ilvl w:val="0"/>
          <w:numId w:val="4"/>
        </w:numPr>
        <w:spacing w:line="360" w:lineRule="auto"/>
        <w:ind w:left="426" w:right="28" w:hanging="426"/>
        <w:jc w:val="both"/>
        <w:rPr>
          <w:rFonts w:ascii="Book Antiqua" w:hAnsi="Book Antiqua" w:cs="Arial"/>
          <w:sz w:val="22"/>
          <w:szCs w:val="22"/>
        </w:rPr>
      </w:pPr>
      <w:r w:rsidRPr="0089660B">
        <w:rPr>
          <w:rFonts w:ascii="Book Antiqua" w:hAnsi="Book Antiqua" w:cs="Arial"/>
          <w:sz w:val="22"/>
          <w:szCs w:val="22"/>
        </w:rPr>
        <w:lastRenderedPageBreak/>
        <w:t>Najpóźniej</w:t>
      </w:r>
      <w:r w:rsidR="0042417D" w:rsidRPr="0089660B">
        <w:rPr>
          <w:rFonts w:ascii="Book Antiqua" w:hAnsi="Book Antiqua" w:cs="Arial"/>
          <w:sz w:val="22"/>
          <w:szCs w:val="22"/>
        </w:rPr>
        <w:t xml:space="preserve"> przed otwarciem ofert</w:t>
      </w:r>
      <w:r w:rsidRPr="0089660B">
        <w:rPr>
          <w:rFonts w:ascii="Book Antiqua" w:hAnsi="Book Antiqua" w:cs="Arial"/>
          <w:sz w:val="22"/>
          <w:szCs w:val="22"/>
        </w:rPr>
        <w:t>,</w:t>
      </w:r>
      <w:r w:rsidR="0042417D" w:rsidRPr="0089660B">
        <w:rPr>
          <w:rFonts w:ascii="Book Antiqua" w:hAnsi="Book Antiqua" w:cs="Arial"/>
          <w:sz w:val="22"/>
          <w:szCs w:val="22"/>
        </w:rPr>
        <w:t xml:space="preserve"> Zamawiający </w:t>
      </w:r>
      <w:r w:rsidRPr="0089660B">
        <w:rPr>
          <w:rFonts w:ascii="Book Antiqua" w:hAnsi="Book Antiqua" w:cs="Arial"/>
          <w:sz w:val="22"/>
          <w:szCs w:val="22"/>
        </w:rPr>
        <w:t>udostępni na Platformie przetargowej informację o</w:t>
      </w:r>
      <w:r w:rsidR="0042417D" w:rsidRPr="0089660B">
        <w:rPr>
          <w:rFonts w:ascii="Book Antiqua" w:hAnsi="Book Antiqua" w:cs="Arial"/>
          <w:sz w:val="22"/>
          <w:szCs w:val="22"/>
        </w:rPr>
        <w:t xml:space="preserve"> kwo</w:t>
      </w:r>
      <w:r w:rsidRPr="0089660B">
        <w:rPr>
          <w:rFonts w:ascii="Book Antiqua" w:hAnsi="Book Antiqua" w:cs="Arial"/>
          <w:sz w:val="22"/>
          <w:szCs w:val="22"/>
        </w:rPr>
        <w:t>cie</w:t>
      </w:r>
      <w:r w:rsidR="0042417D" w:rsidRPr="0089660B">
        <w:rPr>
          <w:rFonts w:ascii="Book Antiqua" w:hAnsi="Book Antiqua" w:cs="Arial"/>
          <w:sz w:val="22"/>
          <w:szCs w:val="22"/>
        </w:rPr>
        <w:t>, jaką zamierza przeznaczyć na sfinansowanie niniejszego zamówienia (kwota brutto, wraz z podatkiem VAT).</w:t>
      </w:r>
    </w:p>
    <w:p w14:paraId="4122EB24" w14:textId="445ACDB7" w:rsidR="0042417D" w:rsidRPr="0089660B" w:rsidRDefault="0042417D" w:rsidP="0089660B">
      <w:pPr>
        <w:numPr>
          <w:ilvl w:val="0"/>
          <w:numId w:val="4"/>
        </w:numPr>
        <w:spacing w:line="360" w:lineRule="auto"/>
        <w:ind w:left="426" w:right="28" w:hanging="426"/>
        <w:jc w:val="both"/>
        <w:rPr>
          <w:rFonts w:ascii="Book Antiqua" w:hAnsi="Book Antiqua"/>
          <w:bCs/>
          <w:sz w:val="22"/>
          <w:szCs w:val="22"/>
        </w:rPr>
      </w:pPr>
      <w:r w:rsidRPr="0089660B">
        <w:rPr>
          <w:rFonts w:ascii="Book Antiqua" w:hAnsi="Book Antiqua"/>
          <w:bCs/>
          <w:sz w:val="22"/>
          <w:szCs w:val="22"/>
        </w:rPr>
        <w:t xml:space="preserve">Niezwłocznie po otwarciu ofert Zamawiający </w:t>
      </w:r>
      <w:r w:rsidR="00563104" w:rsidRPr="0089660B">
        <w:rPr>
          <w:rFonts w:ascii="Book Antiqua" w:hAnsi="Book Antiqua"/>
          <w:bCs/>
          <w:sz w:val="22"/>
          <w:szCs w:val="22"/>
        </w:rPr>
        <w:t>udostępni</w:t>
      </w:r>
      <w:r w:rsidRPr="0089660B">
        <w:rPr>
          <w:rFonts w:ascii="Book Antiqua" w:hAnsi="Book Antiqua"/>
          <w:bCs/>
          <w:sz w:val="22"/>
          <w:szCs w:val="22"/>
        </w:rPr>
        <w:t xml:space="preserve"> na Platformie przetargowej</w:t>
      </w:r>
      <w:r w:rsidR="00563104" w:rsidRPr="0089660B">
        <w:rPr>
          <w:rFonts w:ascii="Book Antiqua" w:hAnsi="Book Antiqua"/>
          <w:bCs/>
          <w:sz w:val="22"/>
          <w:szCs w:val="22"/>
        </w:rPr>
        <w:br/>
      </w:r>
      <w:r w:rsidRPr="0089660B">
        <w:rPr>
          <w:rFonts w:ascii="Book Antiqua" w:hAnsi="Book Antiqua"/>
          <w:bCs/>
          <w:sz w:val="22"/>
          <w:szCs w:val="22"/>
        </w:rPr>
        <w:t>informacje</w:t>
      </w:r>
      <w:r w:rsidR="00563104" w:rsidRPr="0089660B">
        <w:rPr>
          <w:rFonts w:ascii="Book Antiqua" w:hAnsi="Book Antiqua"/>
          <w:bCs/>
          <w:sz w:val="22"/>
          <w:szCs w:val="22"/>
        </w:rPr>
        <w:t xml:space="preserve"> o</w:t>
      </w:r>
      <w:r w:rsidRPr="0089660B">
        <w:rPr>
          <w:rFonts w:ascii="Book Antiqua" w:hAnsi="Book Antiqua"/>
          <w:bCs/>
          <w:sz w:val="22"/>
          <w:szCs w:val="22"/>
        </w:rPr>
        <w:t>:</w:t>
      </w:r>
    </w:p>
    <w:p w14:paraId="73A39B84" w14:textId="221ABA39" w:rsidR="0042417D" w:rsidRPr="0089660B" w:rsidRDefault="00563104" w:rsidP="00125C4D">
      <w:pPr>
        <w:pStyle w:val="Akapitzlist"/>
        <w:numPr>
          <w:ilvl w:val="1"/>
          <w:numId w:val="59"/>
        </w:numPr>
        <w:spacing w:line="360" w:lineRule="auto"/>
        <w:ind w:left="993" w:right="28"/>
        <w:jc w:val="both"/>
        <w:rPr>
          <w:rFonts w:ascii="Book Antiqua" w:hAnsi="Book Antiqua"/>
          <w:sz w:val="22"/>
          <w:szCs w:val="22"/>
        </w:rPr>
      </w:pPr>
      <w:r w:rsidRPr="0089660B">
        <w:rPr>
          <w:rFonts w:ascii="Book Antiqua" w:hAnsi="Book Antiqua"/>
          <w:bCs/>
          <w:sz w:val="22"/>
          <w:szCs w:val="22"/>
        </w:rPr>
        <w:t>nazwach albo imionach i nazwiskach oraz siedzibach lub miejscach prowadzonej działalności gospodarczej albo miejscach zamieszkania wykonawców, których oferty zostały otwarte;</w:t>
      </w:r>
    </w:p>
    <w:p w14:paraId="2EEBA272" w14:textId="0778D251" w:rsidR="0042417D" w:rsidRPr="0089660B" w:rsidRDefault="00563104" w:rsidP="00125C4D">
      <w:pPr>
        <w:pStyle w:val="Akapitzlist"/>
        <w:numPr>
          <w:ilvl w:val="0"/>
          <w:numId w:val="59"/>
        </w:numPr>
        <w:spacing w:line="360" w:lineRule="auto"/>
        <w:ind w:left="993" w:right="28"/>
        <w:jc w:val="both"/>
        <w:rPr>
          <w:rFonts w:ascii="Book Antiqua" w:hAnsi="Book Antiqua"/>
          <w:sz w:val="22"/>
          <w:szCs w:val="22"/>
        </w:rPr>
      </w:pPr>
      <w:r w:rsidRPr="0089660B">
        <w:rPr>
          <w:rFonts w:ascii="Book Antiqua" w:hAnsi="Book Antiqua"/>
          <w:bCs/>
          <w:sz w:val="22"/>
          <w:szCs w:val="22"/>
        </w:rPr>
        <w:t>cen</w:t>
      </w:r>
      <w:r w:rsidR="0071758B" w:rsidRPr="0089660B">
        <w:rPr>
          <w:rFonts w:ascii="Book Antiqua" w:hAnsi="Book Antiqua"/>
          <w:bCs/>
          <w:sz w:val="22"/>
          <w:szCs w:val="22"/>
        </w:rPr>
        <w:t>ach</w:t>
      </w:r>
      <w:r w:rsidRPr="0089660B">
        <w:rPr>
          <w:rFonts w:ascii="Book Antiqua" w:hAnsi="Book Antiqua"/>
          <w:bCs/>
          <w:sz w:val="22"/>
          <w:szCs w:val="22"/>
        </w:rPr>
        <w:t xml:space="preserve"> zawart</w:t>
      </w:r>
      <w:r w:rsidR="0071758B" w:rsidRPr="0089660B">
        <w:rPr>
          <w:rFonts w:ascii="Book Antiqua" w:hAnsi="Book Antiqua"/>
          <w:bCs/>
          <w:sz w:val="22"/>
          <w:szCs w:val="22"/>
        </w:rPr>
        <w:t>ych</w:t>
      </w:r>
      <w:r w:rsidRPr="0089660B">
        <w:rPr>
          <w:rFonts w:ascii="Book Antiqua" w:hAnsi="Book Antiqua"/>
          <w:bCs/>
          <w:sz w:val="22"/>
          <w:szCs w:val="22"/>
        </w:rPr>
        <w:t xml:space="preserve"> w ofertach.</w:t>
      </w:r>
    </w:p>
    <w:p w14:paraId="4E80B819" w14:textId="77777777" w:rsidR="00365864" w:rsidRPr="002E74BD" w:rsidRDefault="00365864" w:rsidP="00365864"/>
    <w:p w14:paraId="0E57FEF7" w14:textId="1523358C" w:rsidR="0042417D" w:rsidRPr="0089660B" w:rsidRDefault="00A16332" w:rsidP="00804A50">
      <w:pPr>
        <w:pStyle w:val="Nagwek2"/>
        <w:ind w:firstLine="0"/>
        <w:rPr>
          <w:rFonts w:ascii="Book Antiqua" w:hAnsi="Book Antiqua"/>
          <w:sz w:val="22"/>
          <w:szCs w:val="22"/>
        </w:rPr>
      </w:pPr>
      <w:r w:rsidRPr="0089660B">
        <w:rPr>
          <w:rFonts w:ascii="Book Antiqua" w:hAnsi="Book Antiqua"/>
          <w:sz w:val="22"/>
          <w:szCs w:val="22"/>
        </w:rPr>
        <w:t>ROZDZIAŁ XX</w:t>
      </w:r>
      <w:r w:rsidR="00341D83" w:rsidRPr="0089660B">
        <w:rPr>
          <w:rFonts w:ascii="Book Antiqua" w:hAnsi="Book Antiqua"/>
          <w:sz w:val="22"/>
          <w:szCs w:val="22"/>
        </w:rPr>
        <w:t>VI</w:t>
      </w:r>
    </w:p>
    <w:p w14:paraId="60DD0DFD" w14:textId="77777777" w:rsidR="00A16332" w:rsidRPr="0089660B" w:rsidRDefault="0042417D" w:rsidP="00804A50">
      <w:pPr>
        <w:pStyle w:val="Nagwek2"/>
        <w:ind w:firstLine="0"/>
        <w:rPr>
          <w:rFonts w:ascii="Book Antiqua" w:hAnsi="Book Antiqua"/>
          <w:sz w:val="22"/>
          <w:szCs w:val="22"/>
        </w:rPr>
      </w:pPr>
      <w:r w:rsidRPr="0089660B">
        <w:rPr>
          <w:rFonts w:ascii="Book Antiqua" w:hAnsi="Book Antiqua"/>
          <w:sz w:val="22"/>
          <w:szCs w:val="22"/>
        </w:rPr>
        <w:t xml:space="preserve">INFORMACJE O TRYBIE </w:t>
      </w:r>
      <w:r w:rsidR="00A16332" w:rsidRPr="0089660B">
        <w:rPr>
          <w:rFonts w:ascii="Book Antiqua" w:hAnsi="Book Antiqua"/>
          <w:sz w:val="22"/>
          <w:szCs w:val="22"/>
        </w:rPr>
        <w:t>OCENY OFERT</w:t>
      </w:r>
    </w:p>
    <w:p w14:paraId="4948C99B" w14:textId="77777777" w:rsidR="004E4397" w:rsidRPr="0089660B" w:rsidRDefault="004E4397" w:rsidP="00804A50">
      <w:pPr>
        <w:spacing w:line="288" w:lineRule="auto"/>
        <w:ind w:right="28"/>
        <w:jc w:val="both"/>
        <w:rPr>
          <w:rFonts w:ascii="Book Antiqua" w:hAnsi="Book Antiqua" w:cs="Arial"/>
          <w:sz w:val="22"/>
          <w:szCs w:val="22"/>
        </w:rPr>
      </w:pPr>
    </w:p>
    <w:p w14:paraId="61B2ADA2" w14:textId="7732A969" w:rsidR="004E4397" w:rsidRPr="0089660B" w:rsidRDefault="0058033E" w:rsidP="00653FCD">
      <w:pPr>
        <w:pStyle w:val="Akapitzlist"/>
        <w:numPr>
          <w:ilvl w:val="1"/>
          <w:numId w:val="51"/>
        </w:numPr>
        <w:tabs>
          <w:tab w:val="clear" w:pos="1800"/>
        </w:tabs>
        <w:spacing w:line="360" w:lineRule="auto"/>
        <w:ind w:left="426" w:right="28" w:hanging="426"/>
        <w:jc w:val="both"/>
        <w:rPr>
          <w:rFonts w:ascii="Book Antiqua" w:hAnsi="Book Antiqua" w:cs="Arial"/>
          <w:sz w:val="22"/>
          <w:szCs w:val="22"/>
        </w:rPr>
      </w:pPr>
      <w:r w:rsidRPr="0089660B">
        <w:rPr>
          <w:rFonts w:ascii="Book Antiqua" w:hAnsi="Book Antiqua" w:cs="Arial"/>
          <w:sz w:val="22"/>
          <w:szCs w:val="22"/>
        </w:rPr>
        <w:t>Zgodnie z art. 223 ust. 1 ustawy, w</w:t>
      </w:r>
      <w:r w:rsidR="00164E76" w:rsidRPr="0089660B">
        <w:rPr>
          <w:rFonts w:ascii="Book Antiqua" w:hAnsi="Book Antiqua" w:cs="Arial"/>
          <w:sz w:val="22"/>
          <w:szCs w:val="22"/>
        </w:rPr>
        <w:t xml:space="preserve"> toku dokonywania oceny złożonych ofert Zamawiający może żądać </w:t>
      </w:r>
      <w:r w:rsidRPr="0089660B">
        <w:rPr>
          <w:rFonts w:ascii="Book Antiqua" w:hAnsi="Book Antiqua" w:cs="Arial"/>
          <w:sz w:val="22"/>
          <w:szCs w:val="22"/>
        </w:rPr>
        <w:t>od</w:t>
      </w:r>
      <w:r w:rsidR="00164E76" w:rsidRPr="0089660B">
        <w:rPr>
          <w:rFonts w:ascii="Book Antiqua" w:hAnsi="Book Antiqua" w:cs="Arial"/>
          <w:sz w:val="22"/>
          <w:szCs w:val="22"/>
        </w:rPr>
        <w:t xml:space="preserve"> Wykonawców wyjaśnień dotyczących treści złożonych ofer</w:t>
      </w:r>
      <w:r w:rsidRPr="0089660B">
        <w:rPr>
          <w:rFonts w:ascii="Book Antiqua" w:hAnsi="Book Antiqua" w:cs="Arial"/>
          <w:sz w:val="22"/>
          <w:szCs w:val="22"/>
        </w:rPr>
        <w:t>t oraz przedmiotowych środków dowodowych lub innych składanych dokumentów lub oświadczeń.</w:t>
      </w:r>
    </w:p>
    <w:p w14:paraId="42A3B9CA" w14:textId="633D72AB" w:rsidR="007331D5" w:rsidRPr="0089660B" w:rsidRDefault="00164E76" w:rsidP="00653FCD">
      <w:pPr>
        <w:pStyle w:val="Akapitzlist"/>
        <w:numPr>
          <w:ilvl w:val="1"/>
          <w:numId w:val="51"/>
        </w:numPr>
        <w:tabs>
          <w:tab w:val="clear" w:pos="1800"/>
        </w:tabs>
        <w:spacing w:line="360" w:lineRule="auto"/>
        <w:ind w:left="426" w:right="28" w:hanging="426"/>
        <w:jc w:val="both"/>
        <w:rPr>
          <w:rFonts w:ascii="Book Antiqua" w:hAnsi="Book Antiqua" w:cs="Arial"/>
          <w:sz w:val="22"/>
          <w:szCs w:val="22"/>
        </w:rPr>
      </w:pPr>
      <w:r w:rsidRPr="0089660B">
        <w:rPr>
          <w:rFonts w:ascii="Book Antiqua" w:hAnsi="Book Antiqua" w:cs="Arial"/>
          <w:sz w:val="22"/>
          <w:szCs w:val="22"/>
        </w:rPr>
        <w:t>Zamawiający poprawi w ofer</w:t>
      </w:r>
      <w:r w:rsidR="0058033E" w:rsidRPr="0089660B">
        <w:rPr>
          <w:rFonts w:ascii="Book Antiqua" w:hAnsi="Book Antiqua" w:cs="Arial"/>
          <w:sz w:val="22"/>
          <w:szCs w:val="22"/>
        </w:rPr>
        <w:t>cie</w:t>
      </w:r>
      <w:r w:rsidRPr="0089660B">
        <w:rPr>
          <w:rFonts w:ascii="Book Antiqua" w:hAnsi="Book Antiqua" w:cs="Arial"/>
          <w:sz w:val="22"/>
          <w:szCs w:val="22"/>
        </w:rPr>
        <w:t xml:space="preserve"> omyłki wskazane w art. </w:t>
      </w:r>
      <w:r w:rsidR="0058033E" w:rsidRPr="0089660B">
        <w:rPr>
          <w:rFonts w:ascii="Book Antiqua" w:hAnsi="Book Antiqua" w:cs="Arial"/>
          <w:sz w:val="22"/>
          <w:szCs w:val="22"/>
        </w:rPr>
        <w:t>223</w:t>
      </w:r>
      <w:r w:rsidRPr="0089660B">
        <w:rPr>
          <w:rFonts w:ascii="Book Antiqua" w:hAnsi="Book Antiqua" w:cs="Arial"/>
          <w:sz w:val="22"/>
          <w:szCs w:val="22"/>
        </w:rPr>
        <w:t xml:space="preserve"> ust. 2 ustawy, niezwłocznie zawiadamiając o tym Wykonawcę, którego oferta zostanie poprawiona.</w:t>
      </w:r>
    </w:p>
    <w:p w14:paraId="27B2312A" w14:textId="0EAC4459" w:rsidR="0058033E" w:rsidRPr="0089660B" w:rsidRDefault="0058033E" w:rsidP="00653FCD">
      <w:pPr>
        <w:pStyle w:val="Akapitzlist"/>
        <w:numPr>
          <w:ilvl w:val="1"/>
          <w:numId w:val="51"/>
        </w:numPr>
        <w:tabs>
          <w:tab w:val="clear" w:pos="1800"/>
        </w:tabs>
        <w:spacing w:line="360" w:lineRule="auto"/>
        <w:ind w:left="426" w:right="28" w:hanging="426"/>
        <w:jc w:val="both"/>
        <w:rPr>
          <w:rFonts w:ascii="Book Antiqua" w:hAnsi="Book Antiqua" w:cs="Arial"/>
          <w:sz w:val="22"/>
          <w:szCs w:val="22"/>
        </w:rPr>
      </w:pPr>
      <w:r w:rsidRPr="0089660B">
        <w:rPr>
          <w:rFonts w:ascii="Book Antiqua" w:hAnsi="Book Antiqua" w:cs="Arial"/>
          <w:sz w:val="22"/>
          <w:szCs w:val="22"/>
        </w:rPr>
        <w:t>Zamawiający odrzuci złożoną ofertę, w przypadku wystąpienia przynajmniej jednej z okoliczności</w:t>
      </w:r>
      <w:r w:rsidR="00566B22" w:rsidRPr="0089660B">
        <w:rPr>
          <w:rFonts w:ascii="Book Antiqua" w:hAnsi="Book Antiqua" w:cs="Arial"/>
          <w:sz w:val="22"/>
          <w:szCs w:val="22"/>
        </w:rPr>
        <w:t xml:space="preserve">, o których mowa </w:t>
      </w:r>
      <w:r w:rsidRPr="0089660B">
        <w:rPr>
          <w:rFonts w:ascii="Book Antiqua" w:hAnsi="Book Antiqua" w:cs="Arial"/>
          <w:sz w:val="22"/>
          <w:szCs w:val="22"/>
        </w:rPr>
        <w:t>w art. 226 ust. 1 ustawy.</w:t>
      </w:r>
    </w:p>
    <w:p w14:paraId="5EC55FE1" w14:textId="51F8430A" w:rsidR="004E4397" w:rsidRPr="0089660B" w:rsidRDefault="00164E76" w:rsidP="00653FCD">
      <w:pPr>
        <w:pStyle w:val="Akapitzlist"/>
        <w:numPr>
          <w:ilvl w:val="1"/>
          <w:numId w:val="51"/>
        </w:numPr>
        <w:tabs>
          <w:tab w:val="clear" w:pos="1800"/>
        </w:tabs>
        <w:spacing w:line="360" w:lineRule="auto"/>
        <w:ind w:left="426" w:right="28" w:hanging="426"/>
        <w:jc w:val="both"/>
        <w:rPr>
          <w:rFonts w:ascii="Book Antiqua" w:hAnsi="Book Antiqua" w:cs="Arial"/>
          <w:sz w:val="22"/>
          <w:szCs w:val="22"/>
        </w:rPr>
      </w:pPr>
      <w:r w:rsidRPr="0089660B">
        <w:rPr>
          <w:rFonts w:ascii="Book Antiqua" w:hAnsi="Book Antiqua" w:cs="Arial"/>
          <w:sz w:val="22"/>
          <w:szCs w:val="22"/>
        </w:rPr>
        <w:t xml:space="preserve">W przypadku, gdy nie zostanie złożona żadna oferta niepodlegająca odrzuceniu, </w:t>
      </w:r>
      <w:r w:rsidR="0058033E" w:rsidRPr="0089660B">
        <w:rPr>
          <w:rFonts w:ascii="Book Antiqua" w:hAnsi="Book Antiqua" w:cs="Arial"/>
          <w:sz w:val="22"/>
          <w:szCs w:val="22"/>
        </w:rPr>
        <w:t>postępowanie</w:t>
      </w:r>
      <w:r w:rsidRPr="0089660B">
        <w:rPr>
          <w:rFonts w:ascii="Book Antiqua" w:hAnsi="Book Antiqua" w:cs="Arial"/>
          <w:sz w:val="22"/>
          <w:szCs w:val="22"/>
        </w:rPr>
        <w:t xml:space="preserve"> zostanie unieważnion</w:t>
      </w:r>
      <w:r w:rsidR="0058033E" w:rsidRPr="0089660B">
        <w:rPr>
          <w:rFonts w:ascii="Book Antiqua" w:hAnsi="Book Antiqua" w:cs="Arial"/>
          <w:sz w:val="22"/>
          <w:szCs w:val="22"/>
        </w:rPr>
        <w:t>e</w:t>
      </w:r>
      <w:r w:rsidRPr="0089660B">
        <w:rPr>
          <w:rFonts w:ascii="Book Antiqua" w:hAnsi="Book Antiqua" w:cs="Arial"/>
          <w:sz w:val="22"/>
          <w:szCs w:val="22"/>
        </w:rPr>
        <w:t>. Zamawiający unieważni postępowanie także w innych przypadkach, określonych w ustawie</w:t>
      </w:r>
      <w:r w:rsidR="0058033E" w:rsidRPr="0089660B">
        <w:rPr>
          <w:rFonts w:ascii="Book Antiqua" w:hAnsi="Book Antiqua" w:cs="Arial"/>
          <w:sz w:val="22"/>
          <w:szCs w:val="22"/>
        </w:rPr>
        <w:t>.</w:t>
      </w:r>
    </w:p>
    <w:p w14:paraId="70BC9487" w14:textId="77777777" w:rsidR="00135153" w:rsidRPr="0089660B" w:rsidRDefault="00135153" w:rsidP="00653FCD">
      <w:pPr>
        <w:pStyle w:val="Akapitzlist"/>
        <w:spacing w:line="360" w:lineRule="auto"/>
        <w:rPr>
          <w:rFonts w:ascii="Book Antiqua" w:hAnsi="Book Antiqua" w:cs="Arial"/>
          <w:sz w:val="22"/>
          <w:szCs w:val="22"/>
        </w:rPr>
      </w:pPr>
    </w:p>
    <w:p w14:paraId="22DC6CD6" w14:textId="47DE038C" w:rsidR="00135153" w:rsidRPr="0089660B" w:rsidRDefault="00ED50F3" w:rsidP="00653FCD">
      <w:pPr>
        <w:pStyle w:val="Akapitzlist"/>
        <w:numPr>
          <w:ilvl w:val="1"/>
          <w:numId w:val="51"/>
        </w:numPr>
        <w:tabs>
          <w:tab w:val="clear" w:pos="1800"/>
        </w:tabs>
        <w:spacing w:line="360" w:lineRule="auto"/>
        <w:ind w:left="426" w:right="28" w:hanging="426"/>
        <w:jc w:val="both"/>
        <w:rPr>
          <w:rFonts w:ascii="Book Antiqua" w:hAnsi="Book Antiqua" w:cs="Arial"/>
          <w:sz w:val="22"/>
          <w:szCs w:val="22"/>
        </w:rPr>
      </w:pPr>
      <w:r w:rsidRPr="0089660B">
        <w:rPr>
          <w:rFonts w:ascii="Book Antiqua" w:hAnsi="Book Antiqua"/>
          <w:b/>
          <w:bCs/>
          <w:sz w:val="22"/>
          <w:szCs w:val="22"/>
        </w:rPr>
        <w:t>Zamawiający wezwie Wykonawcę, którego oferta została najwyżej oceniona, do złożenia w wyznaczonym terminie, nie krótszym niż 5 dni od dnia wezwania, podmiotowych środków dowodowych</w:t>
      </w:r>
      <w:r w:rsidR="001A538D" w:rsidRPr="0089660B">
        <w:rPr>
          <w:rFonts w:ascii="Book Antiqua" w:hAnsi="Book Antiqua"/>
          <w:b/>
          <w:bCs/>
          <w:sz w:val="22"/>
          <w:szCs w:val="22"/>
        </w:rPr>
        <w:t xml:space="preserve"> wskazanych w SWZ</w:t>
      </w:r>
      <w:r w:rsidRPr="0089660B">
        <w:rPr>
          <w:rFonts w:ascii="Book Antiqua" w:hAnsi="Book Antiqua"/>
          <w:b/>
          <w:bCs/>
          <w:sz w:val="22"/>
          <w:szCs w:val="22"/>
        </w:rPr>
        <w:t>, aktualnych na dzień złożenia podmiotowych środków dowodowych.</w:t>
      </w:r>
    </w:p>
    <w:p w14:paraId="698ECF62" w14:textId="3C34395A" w:rsidR="00311269" w:rsidRPr="0089660B" w:rsidRDefault="00164E76" w:rsidP="00653FCD">
      <w:pPr>
        <w:pStyle w:val="Akapitzlist"/>
        <w:numPr>
          <w:ilvl w:val="1"/>
          <w:numId w:val="51"/>
        </w:numPr>
        <w:tabs>
          <w:tab w:val="clear" w:pos="1800"/>
        </w:tabs>
        <w:spacing w:line="360" w:lineRule="auto"/>
        <w:ind w:left="426" w:right="28" w:hanging="426"/>
        <w:jc w:val="both"/>
        <w:rPr>
          <w:rFonts w:ascii="Book Antiqua" w:hAnsi="Book Antiqua" w:cs="Arial"/>
          <w:sz w:val="22"/>
          <w:szCs w:val="22"/>
        </w:rPr>
      </w:pPr>
      <w:r w:rsidRPr="0089660B">
        <w:rPr>
          <w:rFonts w:ascii="Book Antiqua" w:hAnsi="Book Antiqua" w:cs="Arial"/>
          <w:sz w:val="22"/>
          <w:szCs w:val="22"/>
        </w:rPr>
        <w:t xml:space="preserve">Zamawiający przyzna zamówienie Wykonawcy, który złoży ofertę niepodlegającą odrzuceniu, i która zostanie </w:t>
      </w:r>
      <w:r w:rsidR="00ED50F3" w:rsidRPr="0089660B">
        <w:rPr>
          <w:rFonts w:ascii="Book Antiqua" w:hAnsi="Book Antiqua" w:cs="Arial"/>
          <w:sz w:val="22"/>
          <w:szCs w:val="22"/>
        </w:rPr>
        <w:t>najwyżej oceniona</w:t>
      </w:r>
      <w:r w:rsidRPr="0089660B">
        <w:rPr>
          <w:rFonts w:ascii="Book Antiqua" w:hAnsi="Book Antiqua" w:cs="Arial"/>
          <w:sz w:val="22"/>
          <w:szCs w:val="22"/>
        </w:rPr>
        <w:t xml:space="preserve"> (uzyska największą liczbę punktów przyznanych według kryteriów wyboru oferty określonych w niniejszej SWZ).</w:t>
      </w:r>
      <w:r w:rsidR="00496098" w:rsidRPr="0089660B">
        <w:rPr>
          <w:rFonts w:ascii="Book Antiqua" w:hAnsi="Book Antiqua" w:cs="Arial"/>
          <w:sz w:val="22"/>
          <w:szCs w:val="22"/>
        </w:rPr>
        <w:t xml:space="preserve"> </w:t>
      </w:r>
    </w:p>
    <w:p w14:paraId="2210047D" w14:textId="0CE49982" w:rsidR="00164E76" w:rsidRPr="0089660B" w:rsidRDefault="00164E76" w:rsidP="00653FCD">
      <w:pPr>
        <w:pStyle w:val="Akapitzlist"/>
        <w:numPr>
          <w:ilvl w:val="1"/>
          <w:numId w:val="51"/>
        </w:numPr>
        <w:tabs>
          <w:tab w:val="clear" w:pos="1800"/>
        </w:tabs>
        <w:spacing w:line="360" w:lineRule="auto"/>
        <w:ind w:left="426" w:right="28" w:hanging="426"/>
        <w:jc w:val="both"/>
        <w:rPr>
          <w:rFonts w:ascii="Book Antiqua" w:hAnsi="Book Antiqua" w:cs="Arial"/>
          <w:sz w:val="22"/>
          <w:szCs w:val="22"/>
        </w:rPr>
      </w:pPr>
      <w:r w:rsidRPr="0089660B">
        <w:rPr>
          <w:rFonts w:ascii="Book Antiqua" w:hAnsi="Book Antiqua" w:cs="Arial"/>
          <w:sz w:val="22"/>
          <w:szCs w:val="22"/>
        </w:rPr>
        <w:lastRenderedPageBreak/>
        <w:t xml:space="preserve">Zamawiający powiadomi o wyniku </w:t>
      </w:r>
      <w:r w:rsidR="00D30EA4" w:rsidRPr="0089660B">
        <w:rPr>
          <w:rFonts w:ascii="Book Antiqua" w:hAnsi="Book Antiqua" w:cs="Arial"/>
          <w:sz w:val="22"/>
          <w:szCs w:val="22"/>
        </w:rPr>
        <w:t>postępowania</w:t>
      </w:r>
      <w:r w:rsidRPr="0089660B">
        <w:rPr>
          <w:rFonts w:ascii="Book Antiqua" w:hAnsi="Book Antiqua" w:cs="Arial"/>
          <w:sz w:val="22"/>
          <w:szCs w:val="22"/>
        </w:rPr>
        <w:t xml:space="preserve"> przesyłając zawiadomienie wszystkim Wykonawcom, którzy złożyli oferty oraz poprzez zamieszczenie stosownej informacji na Platformie przetargowej.</w:t>
      </w:r>
      <w:r w:rsidR="00D405A9" w:rsidRPr="0089660B">
        <w:rPr>
          <w:rFonts w:ascii="Book Antiqua" w:hAnsi="Book Antiqua" w:cs="Arial"/>
          <w:sz w:val="22"/>
          <w:szCs w:val="22"/>
        </w:rPr>
        <w:t xml:space="preserve"> Zawiadomienie o rozstrzygnięciu postępowania</w:t>
      </w:r>
      <w:r w:rsidR="006D02DF" w:rsidRPr="0089660B">
        <w:rPr>
          <w:rFonts w:ascii="Book Antiqua" w:hAnsi="Book Antiqua" w:cs="Arial"/>
          <w:sz w:val="22"/>
          <w:szCs w:val="22"/>
        </w:rPr>
        <w:t xml:space="preserve"> będzie zawierało informacje, o </w:t>
      </w:r>
      <w:r w:rsidR="00D405A9" w:rsidRPr="0089660B">
        <w:rPr>
          <w:rFonts w:ascii="Book Antiqua" w:hAnsi="Book Antiqua" w:cs="Arial"/>
          <w:sz w:val="22"/>
          <w:szCs w:val="22"/>
        </w:rPr>
        <w:t>których mowa w art. 253 ustawy.</w:t>
      </w:r>
    </w:p>
    <w:p w14:paraId="338022B9" w14:textId="77777777" w:rsidR="00A375FD" w:rsidRPr="002E74BD" w:rsidRDefault="00A375FD" w:rsidP="00653FCD">
      <w:pPr>
        <w:pStyle w:val="Tekstpodstawowy"/>
        <w:spacing w:line="360" w:lineRule="auto"/>
        <w:rPr>
          <w:rFonts w:ascii="Trebuchet MS" w:hAnsi="Trebuchet MS" w:cs="Arial"/>
          <w:sz w:val="20"/>
        </w:rPr>
      </w:pPr>
    </w:p>
    <w:p w14:paraId="0A22149C" w14:textId="33DC7B93" w:rsidR="0042417D" w:rsidRPr="00F93F82" w:rsidRDefault="00143414" w:rsidP="00F93F82">
      <w:pPr>
        <w:pStyle w:val="Nagwek2"/>
        <w:spacing w:line="360" w:lineRule="auto"/>
        <w:ind w:firstLine="0"/>
        <w:rPr>
          <w:rFonts w:ascii="Book Antiqua" w:hAnsi="Book Antiqua"/>
          <w:sz w:val="22"/>
          <w:szCs w:val="22"/>
        </w:rPr>
      </w:pPr>
      <w:r w:rsidRPr="00F93F82">
        <w:rPr>
          <w:rFonts w:ascii="Book Antiqua" w:hAnsi="Book Antiqua"/>
          <w:sz w:val="22"/>
          <w:szCs w:val="22"/>
        </w:rPr>
        <w:t>ROZDZIAŁ XX</w:t>
      </w:r>
      <w:r w:rsidR="00FF27BF" w:rsidRPr="00F93F82">
        <w:rPr>
          <w:rFonts w:ascii="Book Antiqua" w:hAnsi="Book Antiqua"/>
          <w:sz w:val="22"/>
          <w:szCs w:val="22"/>
        </w:rPr>
        <w:t>V</w:t>
      </w:r>
      <w:r w:rsidR="00341D83" w:rsidRPr="00F93F82">
        <w:rPr>
          <w:rFonts w:ascii="Book Antiqua" w:hAnsi="Book Antiqua"/>
          <w:sz w:val="22"/>
          <w:szCs w:val="22"/>
        </w:rPr>
        <w:t>I</w:t>
      </w:r>
      <w:r w:rsidR="00DA154D" w:rsidRPr="00F93F82">
        <w:rPr>
          <w:rFonts w:ascii="Book Antiqua" w:hAnsi="Book Antiqua"/>
          <w:sz w:val="22"/>
          <w:szCs w:val="22"/>
        </w:rPr>
        <w:t>I</w:t>
      </w:r>
    </w:p>
    <w:p w14:paraId="6DF7586B" w14:textId="4507E8A6" w:rsidR="004B186C" w:rsidRPr="00F93F82" w:rsidRDefault="00A16332" w:rsidP="00F93F82">
      <w:pPr>
        <w:pStyle w:val="Nagwek2"/>
        <w:spacing w:line="360" w:lineRule="auto"/>
        <w:ind w:firstLine="0"/>
        <w:rPr>
          <w:rFonts w:ascii="Book Antiqua" w:hAnsi="Book Antiqua"/>
          <w:sz w:val="22"/>
          <w:szCs w:val="22"/>
        </w:rPr>
      </w:pPr>
      <w:r w:rsidRPr="00F93F82">
        <w:rPr>
          <w:rFonts w:ascii="Book Antiqua" w:hAnsi="Book Antiqua"/>
          <w:sz w:val="22"/>
          <w:szCs w:val="22"/>
        </w:rPr>
        <w:t>OPIS KRYTERIÓW</w:t>
      </w:r>
      <w:r w:rsidR="004B186C" w:rsidRPr="00F93F82">
        <w:rPr>
          <w:rFonts w:ascii="Book Antiqua" w:hAnsi="Book Antiqua"/>
          <w:sz w:val="22"/>
          <w:szCs w:val="22"/>
        </w:rPr>
        <w:t xml:space="preserve"> </w:t>
      </w:r>
      <w:r w:rsidR="00077CD2" w:rsidRPr="00F93F82">
        <w:rPr>
          <w:rFonts w:ascii="Book Antiqua" w:hAnsi="Book Antiqua"/>
          <w:sz w:val="22"/>
          <w:szCs w:val="22"/>
        </w:rPr>
        <w:t>OCENY OFERT</w:t>
      </w:r>
      <w:r w:rsidR="004B186C" w:rsidRPr="00F93F82">
        <w:rPr>
          <w:rFonts w:ascii="Book Antiqua" w:hAnsi="Book Antiqua"/>
          <w:sz w:val="22"/>
          <w:szCs w:val="22"/>
        </w:rPr>
        <w:t>, WRAZ Z PODANIEM WAG TYCH KRYTERIÓW</w:t>
      </w:r>
    </w:p>
    <w:p w14:paraId="587D6901" w14:textId="0B198B08" w:rsidR="00A16332" w:rsidRPr="00F93F82" w:rsidRDefault="004B186C" w:rsidP="00F93F82">
      <w:pPr>
        <w:pStyle w:val="Nagwek2"/>
        <w:spacing w:line="360" w:lineRule="auto"/>
        <w:ind w:firstLine="0"/>
        <w:rPr>
          <w:rFonts w:ascii="Book Antiqua" w:hAnsi="Book Antiqua"/>
          <w:sz w:val="22"/>
          <w:szCs w:val="22"/>
        </w:rPr>
      </w:pPr>
      <w:r w:rsidRPr="00F93F82">
        <w:rPr>
          <w:rFonts w:ascii="Book Antiqua" w:hAnsi="Book Antiqua"/>
          <w:sz w:val="22"/>
          <w:szCs w:val="22"/>
        </w:rPr>
        <w:t>I SPOSOBU OCENY OFERT</w:t>
      </w:r>
    </w:p>
    <w:p w14:paraId="5E323E60" w14:textId="77777777" w:rsidR="00BB3406" w:rsidRPr="00F93F82" w:rsidRDefault="00BB3406" w:rsidP="00F93F82">
      <w:pPr>
        <w:pStyle w:val="Tekstpodstawowy"/>
        <w:tabs>
          <w:tab w:val="left" w:pos="1701"/>
        </w:tabs>
        <w:spacing w:line="360" w:lineRule="auto"/>
        <w:ind w:left="1701" w:hanging="1701"/>
        <w:rPr>
          <w:rFonts w:ascii="Book Antiqua" w:hAnsi="Book Antiqua" w:cs="Arial"/>
          <w:b/>
          <w:sz w:val="22"/>
          <w:szCs w:val="22"/>
        </w:rPr>
      </w:pPr>
    </w:p>
    <w:p w14:paraId="25B83CD6" w14:textId="2DAC18CC" w:rsidR="00860024" w:rsidRPr="00F93F82" w:rsidRDefault="008F73E2" w:rsidP="00F93F82">
      <w:pPr>
        <w:pStyle w:val="Tekstpodstawowy"/>
        <w:numPr>
          <w:ilvl w:val="0"/>
          <w:numId w:val="2"/>
        </w:numPr>
        <w:spacing w:line="360" w:lineRule="auto"/>
        <w:rPr>
          <w:rFonts w:ascii="Book Antiqua" w:hAnsi="Book Antiqua" w:cs="Arial"/>
          <w:sz w:val="22"/>
          <w:szCs w:val="22"/>
        </w:rPr>
      </w:pPr>
      <w:r w:rsidRPr="00F93F82">
        <w:rPr>
          <w:rFonts w:ascii="Book Antiqua" w:hAnsi="Book Antiqua" w:cs="Arial"/>
          <w:sz w:val="22"/>
          <w:szCs w:val="22"/>
        </w:rPr>
        <w:t xml:space="preserve">Przy wyborze oferty najkorzystniejszej, Zamawiający będzie się kierował następującymi kryteriami (wagi kryteriów wyrażone w punktach): </w:t>
      </w:r>
    </w:p>
    <w:p w14:paraId="123689AF" w14:textId="61C33BA5" w:rsidR="00F217BB" w:rsidRPr="007A5F51" w:rsidRDefault="00237C82" w:rsidP="007A5F51">
      <w:pPr>
        <w:pStyle w:val="Tekstpodstawowy"/>
        <w:numPr>
          <w:ilvl w:val="1"/>
          <w:numId w:val="2"/>
        </w:numPr>
        <w:tabs>
          <w:tab w:val="clear" w:pos="465"/>
        </w:tabs>
        <w:spacing w:line="360" w:lineRule="auto"/>
        <w:ind w:left="1134"/>
        <w:rPr>
          <w:rFonts w:ascii="Book Antiqua" w:hAnsi="Book Antiqua" w:cs="Arial"/>
          <w:b/>
          <w:sz w:val="22"/>
          <w:szCs w:val="22"/>
        </w:rPr>
      </w:pPr>
      <w:bookmarkStart w:id="3" w:name="_Hlk80180132"/>
      <w:r w:rsidRPr="00C305D8">
        <w:rPr>
          <w:rFonts w:ascii="Book Antiqua" w:hAnsi="Book Antiqua" w:cs="Arial"/>
          <w:b/>
          <w:sz w:val="22"/>
          <w:szCs w:val="22"/>
        </w:rPr>
        <w:t>Cena ofertowa – 60 pkt;</w:t>
      </w:r>
    </w:p>
    <w:p w14:paraId="5B0655DC" w14:textId="5BB82B05" w:rsidR="00F217BB" w:rsidRPr="00C305D8" w:rsidRDefault="00F217BB" w:rsidP="00F93F82">
      <w:pPr>
        <w:pStyle w:val="Tekstpodstawowy"/>
        <w:numPr>
          <w:ilvl w:val="1"/>
          <w:numId w:val="2"/>
        </w:numPr>
        <w:tabs>
          <w:tab w:val="clear" w:pos="465"/>
        </w:tabs>
        <w:spacing w:line="360" w:lineRule="auto"/>
        <w:ind w:left="1134"/>
        <w:rPr>
          <w:rFonts w:ascii="Book Antiqua" w:hAnsi="Book Antiqua" w:cs="Arial"/>
          <w:b/>
          <w:sz w:val="22"/>
          <w:szCs w:val="22"/>
        </w:rPr>
      </w:pPr>
      <w:r w:rsidRPr="00C305D8">
        <w:rPr>
          <w:rFonts w:ascii="Book Antiqua" w:hAnsi="Book Antiqua" w:cs="Arial"/>
          <w:b/>
          <w:sz w:val="22"/>
          <w:szCs w:val="22"/>
        </w:rPr>
        <w:t xml:space="preserve">Mocowania aparatów powietrznych w kabinie załogi – </w:t>
      </w:r>
      <w:r w:rsidR="006D710F">
        <w:rPr>
          <w:rFonts w:ascii="Book Antiqua" w:hAnsi="Book Antiqua" w:cs="Arial"/>
          <w:b/>
          <w:sz w:val="22"/>
          <w:szCs w:val="22"/>
        </w:rPr>
        <w:t>5</w:t>
      </w:r>
      <w:r w:rsidRPr="00C305D8">
        <w:rPr>
          <w:rFonts w:ascii="Book Antiqua" w:hAnsi="Book Antiqua" w:cs="Arial"/>
          <w:b/>
          <w:sz w:val="22"/>
          <w:szCs w:val="22"/>
        </w:rPr>
        <w:t xml:space="preserve"> pkt</w:t>
      </w:r>
    </w:p>
    <w:p w14:paraId="45E397BF" w14:textId="15E197C8" w:rsidR="00F217BB" w:rsidRPr="00C305D8" w:rsidRDefault="00F217BB" w:rsidP="00F93F82">
      <w:pPr>
        <w:pStyle w:val="Tekstpodstawowy"/>
        <w:numPr>
          <w:ilvl w:val="1"/>
          <w:numId w:val="2"/>
        </w:numPr>
        <w:tabs>
          <w:tab w:val="clear" w:pos="465"/>
        </w:tabs>
        <w:spacing w:line="360" w:lineRule="auto"/>
        <w:ind w:left="1134"/>
        <w:rPr>
          <w:rFonts w:ascii="Book Antiqua" w:hAnsi="Book Antiqua" w:cs="Arial"/>
          <w:b/>
          <w:sz w:val="22"/>
          <w:szCs w:val="22"/>
        </w:rPr>
      </w:pPr>
      <w:r w:rsidRPr="00C305D8">
        <w:rPr>
          <w:rFonts w:ascii="Book Antiqua" w:hAnsi="Book Antiqua"/>
          <w:b/>
          <w:sz w:val="22"/>
          <w:szCs w:val="22"/>
        </w:rPr>
        <w:t>Tace-szuflady znajdujące się w zabudowie pojazdu</w:t>
      </w:r>
      <w:r w:rsidR="00C305D8">
        <w:rPr>
          <w:rFonts w:ascii="Book Antiqua" w:hAnsi="Book Antiqua"/>
          <w:b/>
          <w:sz w:val="22"/>
          <w:szCs w:val="22"/>
        </w:rPr>
        <w:t xml:space="preserve"> -</w:t>
      </w:r>
      <w:r w:rsidR="006D710F">
        <w:rPr>
          <w:rFonts w:ascii="Book Antiqua" w:hAnsi="Book Antiqua"/>
          <w:b/>
          <w:sz w:val="22"/>
          <w:szCs w:val="22"/>
        </w:rPr>
        <w:t>5</w:t>
      </w:r>
      <w:r w:rsidR="00C305D8">
        <w:rPr>
          <w:rFonts w:ascii="Book Antiqua" w:hAnsi="Book Antiqua"/>
          <w:b/>
          <w:sz w:val="22"/>
          <w:szCs w:val="22"/>
        </w:rPr>
        <w:t xml:space="preserve"> pkt</w:t>
      </w:r>
    </w:p>
    <w:p w14:paraId="6C9E0607" w14:textId="3FA3F1EE" w:rsidR="00237C82" w:rsidRPr="00C305D8" w:rsidRDefault="00237C82" w:rsidP="00F93F82">
      <w:pPr>
        <w:pStyle w:val="Tekstpodstawowy"/>
        <w:numPr>
          <w:ilvl w:val="1"/>
          <w:numId w:val="2"/>
        </w:numPr>
        <w:tabs>
          <w:tab w:val="clear" w:pos="465"/>
        </w:tabs>
        <w:spacing w:line="360" w:lineRule="auto"/>
        <w:ind w:left="1134"/>
        <w:rPr>
          <w:rFonts w:ascii="Book Antiqua" w:hAnsi="Book Antiqua" w:cs="Arial"/>
          <w:b/>
          <w:sz w:val="22"/>
          <w:szCs w:val="22"/>
        </w:rPr>
      </w:pPr>
      <w:r w:rsidRPr="00C305D8">
        <w:rPr>
          <w:rFonts w:ascii="Book Antiqua" w:hAnsi="Book Antiqua" w:cs="Arial"/>
          <w:b/>
          <w:sz w:val="22"/>
          <w:szCs w:val="22"/>
        </w:rPr>
        <w:t>Okres gwaranc</w:t>
      </w:r>
      <w:r w:rsidR="00F217BB" w:rsidRPr="00C305D8">
        <w:rPr>
          <w:rFonts w:ascii="Book Antiqua" w:hAnsi="Book Antiqua" w:cs="Arial"/>
          <w:b/>
          <w:sz w:val="22"/>
          <w:szCs w:val="22"/>
        </w:rPr>
        <w:t>ji na zabudowę p</w:t>
      </w:r>
      <w:r w:rsidR="00F65FFE">
        <w:rPr>
          <w:rFonts w:ascii="Book Antiqua" w:hAnsi="Book Antiqua" w:cs="Arial"/>
          <w:b/>
          <w:sz w:val="22"/>
          <w:szCs w:val="22"/>
        </w:rPr>
        <w:t>ożarniczą</w:t>
      </w:r>
      <w:r w:rsidRPr="00C305D8">
        <w:rPr>
          <w:rFonts w:ascii="Book Antiqua" w:hAnsi="Book Antiqua" w:cs="Arial"/>
          <w:b/>
          <w:sz w:val="22"/>
          <w:szCs w:val="22"/>
        </w:rPr>
        <w:t xml:space="preserve"> – </w:t>
      </w:r>
      <w:r w:rsidR="006D710F">
        <w:rPr>
          <w:rFonts w:ascii="Book Antiqua" w:hAnsi="Book Antiqua" w:cs="Arial"/>
          <w:b/>
          <w:sz w:val="22"/>
          <w:szCs w:val="22"/>
        </w:rPr>
        <w:t>30</w:t>
      </w:r>
      <w:r w:rsidR="00860024" w:rsidRPr="00C305D8">
        <w:rPr>
          <w:rFonts w:ascii="Book Antiqua" w:hAnsi="Book Antiqua" w:cs="Arial"/>
          <w:b/>
          <w:sz w:val="22"/>
          <w:szCs w:val="22"/>
        </w:rPr>
        <w:t xml:space="preserve"> pkt;</w:t>
      </w:r>
    </w:p>
    <w:bookmarkEnd w:id="3"/>
    <w:p w14:paraId="29CFD5F6" w14:textId="44D16E95" w:rsidR="008F73E2" w:rsidRPr="00F93F82" w:rsidRDefault="008F73E2" w:rsidP="00125C4D">
      <w:pPr>
        <w:pStyle w:val="Tekstpodstawowy"/>
        <w:numPr>
          <w:ilvl w:val="0"/>
          <w:numId w:val="66"/>
        </w:numPr>
        <w:spacing w:line="360" w:lineRule="auto"/>
        <w:ind w:right="28"/>
        <w:rPr>
          <w:rFonts w:ascii="Book Antiqua" w:hAnsi="Book Antiqua" w:cs="Arial"/>
          <w:sz w:val="22"/>
          <w:szCs w:val="22"/>
        </w:rPr>
      </w:pPr>
      <w:r w:rsidRPr="00F93F82">
        <w:rPr>
          <w:rFonts w:ascii="Book Antiqua" w:hAnsi="Book Antiqua" w:cs="Arial"/>
          <w:sz w:val="22"/>
          <w:szCs w:val="22"/>
        </w:rPr>
        <w:t>Każdy z Wykonawców w ramach wyżej wymienionych kryteriów trzyma odpowiednią ilość punktów, wyliczoną w następujący sposób:</w:t>
      </w:r>
    </w:p>
    <w:p w14:paraId="4CE38954" w14:textId="77777777" w:rsidR="00860024" w:rsidRPr="00F93F82" w:rsidRDefault="00860024" w:rsidP="00F93F82">
      <w:pPr>
        <w:pStyle w:val="Tekstpodstawowy"/>
        <w:spacing w:line="360" w:lineRule="auto"/>
        <w:rPr>
          <w:rFonts w:ascii="Book Antiqua" w:hAnsi="Book Antiqua" w:cs="Arial"/>
          <w:sz w:val="22"/>
          <w:szCs w:val="22"/>
        </w:rPr>
      </w:pPr>
    </w:p>
    <w:p w14:paraId="0B16EDF1" w14:textId="7E26B5F0" w:rsidR="008F73E2" w:rsidRPr="00F93F82" w:rsidRDefault="00397285" w:rsidP="00125C4D">
      <w:pPr>
        <w:pStyle w:val="Akapitzlist"/>
        <w:numPr>
          <w:ilvl w:val="1"/>
          <w:numId w:val="66"/>
        </w:numPr>
        <w:spacing w:line="360" w:lineRule="auto"/>
        <w:ind w:left="993" w:right="28"/>
        <w:jc w:val="both"/>
        <w:rPr>
          <w:rFonts w:ascii="Book Antiqua" w:hAnsi="Book Antiqua" w:cs="Arial"/>
          <w:sz w:val="22"/>
          <w:szCs w:val="22"/>
        </w:rPr>
      </w:pPr>
      <w:r w:rsidRPr="00F93F82">
        <w:rPr>
          <w:rFonts w:ascii="Book Antiqua" w:hAnsi="Book Antiqua" w:cs="Arial"/>
          <w:b/>
          <w:sz w:val="22"/>
          <w:szCs w:val="22"/>
        </w:rPr>
        <w:t>cena ofertowa  IP1</w:t>
      </w:r>
      <w:r w:rsidR="008F73E2" w:rsidRPr="00F93F82">
        <w:rPr>
          <w:rFonts w:ascii="Book Antiqua" w:hAnsi="Book Antiqua" w:cs="Arial"/>
          <w:b/>
          <w:sz w:val="22"/>
          <w:szCs w:val="22"/>
        </w:rPr>
        <w:t xml:space="preserve">  -  maksymalnie 60 pkt – w</w:t>
      </w:r>
      <w:r w:rsidR="008F73E2" w:rsidRPr="00F93F82">
        <w:rPr>
          <w:rFonts w:ascii="Book Antiqua" w:hAnsi="Book Antiqua" w:cs="Arial"/>
          <w:sz w:val="22"/>
          <w:szCs w:val="22"/>
        </w:rPr>
        <w:t>g następującego wzoru</w:t>
      </w:r>
      <w:r w:rsidR="00412B48" w:rsidRPr="00F93F82">
        <w:rPr>
          <w:rFonts w:ascii="Book Antiqua" w:hAnsi="Book Antiqua" w:cs="Arial"/>
          <w:sz w:val="22"/>
          <w:szCs w:val="22"/>
        </w:rPr>
        <w:t xml:space="preserve">: </w:t>
      </w:r>
    </w:p>
    <w:p w14:paraId="001BBFC9" w14:textId="77777777" w:rsidR="00311269" w:rsidRPr="00F93F82" w:rsidRDefault="00311269" w:rsidP="00F93F82">
      <w:pPr>
        <w:spacing w:line="360" w:lineRule="auto"/>
        <w:ind w:left="567" w:right="28" w:hanging="567"/>
        <w:jc w:val="both"/>
        <w:rPr>
          <w:rFonts w:ascii="Book Antiqua" w:hAnsi="Book Antiqua" w:cs="Arial"/>
          <w:sz w:val="22"/>
          <w:szCs w:val="22"/>
        </w:rPr>
      </w:pPr>
    </w:p>
    <w:p w14:paraId="1B39B9BA" w14:textId="77777777" w:rsidR="008F73E2" w:rsidRPr="00F93F82" w:rsidRDefault="008F73E2" w:rsidP="00F93F82">
      <w:pPr>
        <w:spacing w:line="360" w:lineRule="auto"/>
        <w:ind w:right="28"/>
        <w:jc w:val="center"/>
        <w:rPr>
          <w:rFonts w:ascii="Book Antiqua" w:hAnsi="Book Antiqua" w:cs="Arial"/>
          <w:b/>
          <w:sz w:val="22"/>
          <w:szCs w:val="22"/>
        </w:rPr>
      </w:pPr>
      <w:r w:rsidRPr="00F93F82">
        <w:rPr>
          <w:rFonts w:ascii="Book Antiqua" w:hAnsi="Book Antiqua" w:cs="Arial"/>
          <w:b/>
          <w:sz w:val="22"/>
          <w:szCs w:val="22"/>
        </w:rPr>
        <w:t>CN</w:t>
      </w:r>
    </w:p>
    <w:p w14:paraId="1096DED4" w14:textId="4D4F323D" w:rsidR="008F73E2" w:rsidRPr="00F93F82" w:rsidRDefault="00397285" w:rsidP="00F93F82">
      <w:pPr>
        <w:spacing w:line="360" w:lineRule="auto"/>
        <w:ind w:right="28"/>
        <w:jc w:val="center"/>
        <w:rPr>
          <w:rFonts w:ascii="Book Antiqua" w:hAnsi="Book Antiqua" w:cs="Arial"/>
          <w:b/>
          <w:sz w:val="22"/>
          <w:szCs w:val="22"/>
        </w:rPr>
      </w:pPr>
      <w:r w:rsidRPr="00F93F82">
        <w:rPr>
          <w:rFonts w:ascii="Book Antiqua" w:hAnsi="Book Antiqua" w:cs="Arial"/>
          <w:b/>
          <w:sz w:val="22"/>
          <w:szCs w:val="22"/>
        </w:rPr>
        <w:t>IP1</w:t>
      </w:r>
      <w:r w:rsidR="008F73E2" w:rsidRPr="00F93F82">
        <w:rPr>
          <w:rFonts w:ascii="Book Antiqua" w:hAnsi="Book Antiqua" w:cs="Arial"/>
          <w:b/>
          <w:sz w:val="22"/>
          <w:szCs w:val="22"/>
        </w:rPr>
        <w:t xml:space="preserve"> =   -----   x  </w:t>
      </w:r>
      <w:proofErr w:type="spellStart"/>
      <w:r w:rsidR="008F73E2" w:rsidRPr="00F93F82">
        <w:rPr>
          <w:rFonts w:ascii="Book Antiqua" w:hAnsi="Book Antiqua" w:cs="Arial"/>
          <w:b/>
          <w:sz w:val="22"/>
          <w:szCs w:val="22"/>
        </w:rPr>
        <w:t>Zc</w:t>
      </w:r>
      <w:proofErr w:type="spellEnd"/>
    </w:p>
    <w:p w14:paraId="4365B7DC" w14:textId="0C3A6BE4" w:rsidR="008F73E2" w:rsidRPr="00F93F82" w:rsidRDefault="008F73E2" w:rsidP="00F93F82">
      <w:pPr>
        <w:spacing w:line="360" w:lineRule="auto"/>
        <w:ind w:right="28"/>
        <w:jc w:val="center"/>
        <w:rPr>
          <w:rFonts w:ascii="Book Antiqua" w:hAnsi="Book Antiqua" w:cs="Arial"/>
          <w:b/>
          <w:sz w:val="22"/>
          <w:szCs w:val="22"/>
        </w:rPr>
      </w:pPr>
      <w:r w:rsidRPr="00F93F82">
        <w:rPr>
          <w:rFonts w:ascii="Book Antiqua" w:hAnsi="Book Antiqua" w:cs="Arial"/>
          <w:b/>
          <w:sz w:val="22"/>
          <w:szCs w:val="22"/>
        </w:rPr>
        <w:t>CB</w:t>
      </w:r>
    </w:p>
    <w:p w14:paraId="51EBC17A" w14:textId="1E83DA98" w:rsidR="008F73E2" w:rsidRPr="00F93F82" w:rsidRDefault="008F73E2" w:rsidP="00F93F82">
      <w:pPr>
        <w:pStyle w:val="Tekstpodstawowy"/>
        <w:spacing w:line="360" w:lineRule="auto"/>
        <w:ind w:right="28"/>
        <w:rPr>
          <w:rFonts w:ascii="Book Antiqua" w:hAnsi="Book Antiqua" w:cs="Arial"/>
          <w:sz w:val="22"/>
          <w:szCs w:val="22"/>
        </w:rPr>
      </w:pPr>
      <w:r w:rsidRPr="00F93F82">
        <w:rPr>
          <w:rFonts w:ascii="Book Antiqua" w:hAnsi="Book Antiqua" w:cs="Arial"/>
          <w:sz w:val="22"/>
          <w:szCs w:val="22"/>
        </w:rPr>
        <w:t>gdzie poszczególne litery oznaczają:</w:t>
      </w:r>
    </w:p>
    <w:p w14:paraId="5C6A34AB" w14:textId="2025C66B" w:rsidR="008F73E2" w:rsidRPr="00F93F82" w:rsidRDefault="00397285" w:rsidP="00F93F82">
      <w:pPr>
        <w:spacing w:line="360" w:lineRule="auto"/>
        <w:ind w:right="28"/>
        <w:jc w:val="both"/>
        <w:rPr>
          <w:rFonts w:ascii="Book Antiqua" w:hAnsi="Book Antiqua" w:cs="Arial"/>
          <w:sz w:val="22"/>
          <w:szCs w:val="22"/>
        </w:rPr>
      </w:pPr>
      <w:r w:rsidRPr="00F93F82">
        <w:rPr>
          <w:rFonts w:ascii="Book Antiqua" w:hAnsi="Book Antiqua" w:cs="Arial"/>
          <w:sz w:val="22"/>
          <w:szCs w:val="22"/>
        </w:rPr>
        <w:t>IP1</w:t>
      </w:r>
      <w:r w:rsidR="008F73E2" w:rsidRPr="00F93F82">
        <w:rPr>
          <w:rFonts w:ascii="Book Antiqua" w:hAnsi="Book Antiqua" w:cs="Arial"/>
          <w:sz w:val="22"/>
          <w:szCs w:val="22"/>
        </w:rPr>
        <w:t xml:space="preserve"> – liczba punktów w kryterium „cena ofertowa”,</w:t>
      </w:r>
    </w:p>
    <w:p w14:paraId="71736BAB" w14:textId="40079103" w:rsidR="008F73E2" w:rsidRPr="00F93F82" w:rsidRDefault="008F73E2" w:rsidP="00F93F82">
      <w:pPr>
        <w:spacing w:line="360" w:lineRule="auto"/>
        <w:ind w:right="28"/>
        <w:jc w:val="both"/>
        <w:rPr>
          <w:rFonts w:ascii="Book Antiqua" w:hAnsi="Book Antiqua" w:cs="Arial"/>
          <w:sz w:val="22"/>
          <w:szCs w:val="22"/>
        </w:rPr>
      </w:pPr>
      <w:r w:rsidRPr="00F93F82">
        <w:rPr>
          <w:rFonts w:ascii="Book Antiqua" w:hAnsi="Book Antiqua" w:cs="Arial"/>
          <w:sz w:val="22"/>
          <w:szCs w:val="22"/>
        </w:rPr>
        <w:t xml:space="preserve">CN – cena ofertowa najniższa spośród wszystkich rozpatrywanych i </w:t>
      </w:r>
      <w:r w:rsidR="00C27F8A" w:rsidRPr="00F93F82">
        <w:rPr>
          <w:rFonts w:ascii="Book Antiqua" w:hAnsi="Book Antiqua" w:cs="Arial"/>
          <w:sz w:val="22"/>
          <w:szCs w:val="22"/>
        </w:rPr>
        <w:t xml:space="preserve">niepodlegających odrzuceniu </w:t>
      </w:r>
      <w:r w:rsidRPr="00F93F82">
        <w:rPr>
          <w:rFonts w:ascii="Book Antiqua" w:hAnsi="Book Antiqua" w:cs="Arial"/>
          <w:sz w:val="22"/>
          <w:szCs w:val="22"/>
        </w:rPr>
        <w:t>ofert,</w:t>
      </w:r>
    </w:p>
    <w:p w14:paraId="73F6805F" w14:textId="77777777" w:rsidR="008F73E2" w:rsidRPr="00F93F82" w:rsidRDefault="008F73E2" w:rsidP="00F93F82">
      <w:pPr>
        <w:spacing w:line="360" w:lineRule="auto"/>
        <w:ind w:right="28"/>
        <w:jc w:val="both"/>
        <w:rPr>
          <w:rFonts w:ascii="Book Antiqua" w:hAnsi="Book Antiqua" w:cs="Arial"/>
          <w:sz w:val="22"/>
          <w:szCs w:val="22"/>
        </w:rPr>
      </w:pPr>
      <w:r w:rsidRPr="00F93F82">
        <w:rPr>
          <w:rFonts w:ascii="Book Antiqua" w:hAnsi="Book Antiqua" w:cs="Arial"/>
          <w:sz w:val="22"/>
          <w:szCs w:val="22"/>
        </w:rPr>
        <w:t>CB – cena ofertowa oferty badanej (przeliczanej),</w:t>
      </w:r>
    </w:p>
    <w:p w14:paraId="52A7A316" w14:textId="77777777" w:rsidR="008F73E2" w:rsidRPr="00F93F82" w:rsidRDefault="008F73E2" w:rsidP="00F93F82">
      <w:pPr>
        <w:spacing w:line="360" w:lineRule="auto"/>
        <w:ind w:right="28"/>
        <w:jc w:val="both"/>
        <w:rPr>
          <w:rFonts w:ascii="Book Antiqua" w:hAnsi="Book Antiqua" w:cs="Arial"/>
          <w:sz w:val="22"/>
          <w:szCs w:val="22"/>
        </w:rPr>
      </w:pPr>
      <w:proofErr w:type="spellStart"/>
      <w:r w:rsidRPr="00F93F82">
        <w:rPr>
          <w:rFonts w:ascii="Book Antiqua" w:hAnsi="Book Antiqua" w:cs="Arial"/>
          <w:sz w:val="22"/>
          <w:szCs w:val="22"/>
        </w:rPr>
        <w:t>Zc</w:t>
      </w:r>
      <w:proofErr w:type="spellEnd"/>
      <w:r w:rsidRPr="00F93F82">
        <w:rPr>
          <w:rFonts w:ascii="Book Antiqua" w:hAnsi="Book Antiqua" w:cs="Arial"/>
          <w:sz w:val="22"/>
          <w:szCs w:val="22"/>
        </w:rPr>
        <w:t xml:space="preserve"> – znaczenie (waga) kryterium „cena ofertowa” wyrażone w punktach – 60 pkt.</w:t>
      </w:r>
    </w:p>
    <w:p w14:paraId="030F470F" w14:textId="77777777" w:rsidR="00F93F82" w:rsidRDefault="00F93F82" w:rsidP="00F93F82">
      <w:pPr>
        <w:shd w:val="clear" w:color="auto" w:fill="FFFFFF"/>
        <w:spacing w:line="360" w:lineRule="auto"/>
        <w:ind w:right="100"/>
        <w:jc w:val="both"/>
        <w:rPr>
          <w:rFonts w:ascii="Book Antiqua" w:hAnsi="Book Antiqua" w:cs="Arial"/>
          <w:b/>
          <w:sz w:val="22"/>
          <w:szCs w:val="22"/>
        </w:rPr>
      </w:pPr>
    </w:p>
    <w:p w14:paraId="1B60C4A3" w14:textId="3849D222" w:rsidR="0067683A" w:rsidRPr="00F93F82" w:rsidRDefault="00C27F8A" w:rsidP="00F93F82">
      <w:pPr>
        <w:shd w:val="clear" w:color="auto" w:fill="FFFFFF"/>
        <w:spacing w:line="360" w:lineRule="auto"/>
        <w:ind w:right="100"/>
        <w:jc w:val="both"/>
        <w:rPr>
          <w:rFonts w:ascii="Book Antiqua" w:hAnsi="Book Antiqua" w:cs="Arial"/>
          <w:sz w:val="22"/>
          <w:szCs w:val="22"/>
        </w:rPr>
      </w:pPr>
      <w:r w:rsidRPr="00F93F82">
        <w:rPr>
          <w:rFonts w:ascii="Book Antiqua" w:hAnsi="Book Antiqua" w:cs="Arial"/>
          <w:b/>
          <w:sz w:val="22"/>
          <w:szCs w:val="22"/>
        </w:rPr>
        <w:t>Uwaga</w:t>
      </w:r>
      <w:r w:rsidR="00F42EF7" w:rsidRPr="00F93F82">
        <w:rPr>
          <w:rFonts w:ascii="Book Antiqua" w:hAnsi="Book Antiqua" w:cs="Arial"/>
          <w:b/>
          <w:sz w:val="22"/>
          <w:szCs w:val="22"/>
        </w:rPr>
        <w:t>:</w:t>
      </w:r>
    </w:p>
    <w:p w14:paraId="51BEC54C" w14:textId="7C25C2B8" w:rsidR="0089660B" w:rsidRPr="00F93F82" w:rsidRDefault="007F6016" w:rsidP="00F93F82">
      <w:pPr>
        <w:shd w:val="clear" w:color="auto" w:fill="FFFFFF"/>
        <w:spacing w:line="360" w:lineRule="auto"/>
        <w:ind w:right="100"/>
        <w:jc w:val="both"/>
        <w:rPr>
          <w:rFonts w:ascii="Book Antiqua" w:hAnsi="Book Antiqua" w:cs="Arial"/>
          <w:sz w:val="22"/>
          <w:szCs w:val="22"/>
        </w:rPr>
      </w:pPr>
      <w:r w:rsidRPr="00F93F82">
        <w:rPr>
          <w:rFonts w:ascii="Book Antiqua" w:hAnsi="Book Antiqua" w:cs="Arial"/>
          <w:sz w:val="22"/>
          <w:szCs w:val="22"/>
        </w:rPr>
        <w:t xml:space="preserve">Jeżeli </w:t>
      </w:r>
      <w:r w:rsidR="00BD3FE8" w:rsidRPr="00F93F82">
        <w:rPr>
          <w:rFonts w:ascii="Book Antiqua" w:hAnsi="Book Antiqua" w:cs="Arial"/>
          <w:sz w:val="22"/>
          <w:szCs w:val="22"/>
        </w:rPr>
        <w:t xml:space="preserve">zostanie </w:t>
      </w:r>
      <w:r w:rsidRPr="00F93F82">
        <w:rPr>
          <w:rFonts w:ascii="Book Antiqua" w:hAnsi="Book Antiqua" w:cs="Arial"/>
          <w:sz w:val="22"/>
          <w:szCs w:val="22"/>
        </w:rPr>
        <w:t>złożon</w:t>
      </w:r>
      <w:r w:rsidR="00BD3FE8" w:rsidRPr="00F93F82">
        <w:rPr>
          <w:rFonts w:ascii="Book Antiqua" w:hAnsi="Book Antiqua" w:cs="Arial"/>
          <w:sz w:val="22"/>
          <w:szCs w:val="22"/>
        </w:rPr>
        <w:t xml:space="preserve">a </w:t>
      </w:r>
      <w:r w:rsidRPr="00F93F82">
        <w:rPr>
          <w:rFonts w:ascii="Book Antiqua" w:hAnsi="Book Antiqua" w:cs="Arial"/>
          <w:sz w:val="22"/>
          <w:szCs w:val="22"/>
        </w:rPr>
        <w:t>ofert</w:t>
      </w:r>
      <w:r w:rsidR="00BD3FE8" w:rsidRPr="00F93F82">
        <w:rPr>
          <w:rFonts w:ascii="Book Antiqua" w:hAnsi="Book Antiqua" w:cs="Arial"/>
          <w:sz w:val="22"/>
          <w:szCs w:val="22"/>
        </w:rPr>
        <w:t>a</w:t>
      </w:r>
      <w:r w:rsidRPr="00F93F82">
        <w:rPr>
          <w:rFonts w:ascii="Book Antiqua" w:hAnsi="Book Antiqua" w:cs="Arial"/>
          <w:sz w:val="22"/>
          <w:szCs w:val="22"/>
        </w:rPr>
        <w:t xml:space="preserve">, której wybór prowadziłby do powstania u Zamawiającego obowiązku podatkowego zgodnie z </w:t>
      </w:r>
      <w:r w:rsidR="00CB7239" w:rsidRPr="00F93F82">
        <w:rPr>
          <w:rFonts w:ascii="Book Antiqua" w:hAnsi="Book Antiqua" w:cs="Arial"/>
          <w:sz w:val="22"/>
          <w:szCs w:val="22"/>
        </w:rPr>
        <w:t>ustawą z dnia 11 marca 2004</w:t>
      </w:r>
      <w:r w:rsidR="00BD3FE8" w:rsidRPr="00F93F82">
        <w:rPr>
          <w:rFonts w:ascii="Book Antiqua" w:hAnsi="Book Antiqua" w:cs="Arial"/>
          <w:sz w:val="22"/>
          <w:szCs w:val="22"/>
        </w:rPr>
        <w:t>r. o podatku o</w:t>
      </w:r>
      <w:r w:rsidR="00C27F8A" w:rsidRPr="00F93F82">
        <w:rPr>
          <w:rFonts w:ascii="Book Antiqua" w:hAnsi="Book Antiqua" w:cs="Arial"/>
          <w:sz w:val="22"/>
          <w:szCs w:val="22"/>
        </w:rPr>
        <w:t>d t</w:t>
      </w:r>
      <w:r w:rsidR="00397285" w:rsidRPr="00F93F82">
        <w:rPr>
          <w:rFonts w:ascii="Book Antiqua" w:hAnsi="Book Antiqua" w:cs="Arial"/>
          <w:sz w:val="22"/>
          <w:szCs w:val="22"/>
        </w:rPr>
        <w:t xml:space="preserve">owarów i </w:t>
      </w:r>
      <w:r w:rsidR="00397285" w:rsidRPr="00F93F82">
        <w:rPr>
          <w:rFonts w:ascii="Book Antiqua" w:hAnsi="Book Antiqua" w:cs="Arial"/>
          <w:sz w:val="22"/>
          <w:szCs w:val="22"/>
        </w:rPr>
        <w:lastRenderedPageBreak/>
        <w:t xml:space="preserve">usług (tj. Dz.U. z 2021r. poz. </w:t>
      </w:r>
      <w:r w:rsidR="00C27F8A" w:rsidRPr="00F93F82">
        <w:rPr>
          <w:rFonts w:ascii="Book Antiqua" w:hAnsi="Book Antiqua" w:cs="Arial"/>
          <w:sz w:val="22"/>
          <w:szCs w:val="22"/>
        </w:rPr>
        <w:t>6</w:t>
      </w:r>
      <w:r w:rsidR="00397285" w:rsidRPr="00F93F82">
        <w:rPr>
          <w:rFonts w:ascii="Book Antiqua" w:hAnsi="Book Antiqua" w:cs="Arial"/>
          <w:sz w:val="22"/>
          <w:szCs w:val="22"/>
        </w:rPr>
        <w:t>85</w:t>
      </w:r>
      <w:r w:rsidR="00BD3FE8" w:rsidRPr="00F93F82">
        <w:rPr>
          <w:rFonts w:ascii="Book Antiqua" w:hAnsi="Book Antiqua" w:cs="Arial"/>
          <w:sz w:val="22"/>
          <w:szCs w:val="22"/>
        </w:rPr>
        <w:t>, z późn.zm.)</w:t>
      </w:r>
      <w:r w:rsidRPr="00F93F82">
        <w:rPr>
          <w:rFonts w:ascii="Book Antiqua" w:hAnsi="Book Antiqua" w:cs="Arial"/>
          <w:sz w:val="22"/>
          <w:szCs w:val="22"/>
        </w:rPr>
        <w:t>,</w:t>
      </w:r>
      <w:r w:rsidR="00BD3FE8" w:rsidRPr="00F93F82">
        <w:rPr>
          <w:rFonts w:ascii="Book Antiqua" w:hAnsi="Book Antiqua" w:cs="Arial"/>
          <w:sz w:val="22"/>
          <w:szCs w:val="22"/>
        </w:rPr>
        <w:t xml:space="preserve"> dla celów zastosowania kryterium ceny</w:t>
      </w:r>
      <w:r w:rsidRPr="00F93F82">
        <w:rPr>
          <w:rFonts w:ascii="Book Antiqua" w:hAnsi="Book Antiqua" w:cs="Arial"/>
          <w:sz w:val="22"/>
          <w:szCs w:val="22"/>
        </w:rPr>
        <w:t xml:space="preserve"> Zamawiający dolicz</w:t>
      </w:r>
      <w:r w:rsidR="00BD3FE8" w:rsidRPr="00F93F82">
        <w:rPr>
          <w:rFonts w:ascii="Book Antiqua" w:hAnsi="Book Antiqua" w:cs="Arial"/>
          <w:sz w:val="22"/>
          <w:szCs w:val="22"/>
        </w:rPr>
        <w:t>a</w:t>
      </w:r>
      <w:r w:rsidRPr="00F93F82">
        <w:rPr>
          <w:rFonts w:ascii="Book Antiqua" w:hAnsi="Book Antiqua" w:cs="Arial"/>
          <w:sz w:val="22"/>
          <w:szCs w:val="22"/>
        </w:rPr>
        <w:t xml:space="preserve"> do przedstawionej w </w:t>
      </w:r>
      <w:r w:rsidR="00BD3FE8" w:rsidRPr="00F93F82">
        <w:rPr>
          <w:rFonts w:ascii="Book Antiqua" w:hAnsi="Book Antiqua" w:cs="Arial"/>
          <w:sz w:val="22"/>
          <w:szCs w:val="22"/>
        </w:rPr>
        <w:t>tej ofercie</w:t>
      </w:r>
      <w:r w:rsidRPr="00F93F82">
        <w:rPr>
          <w:rFonts w:ascii="Book Antiqua" w:hAnsi="Book Antiqua" w:cs="Arial"/>
          <w:sz w:val="22"/>
          <w:szCs w:val="22"/>
        </w:rPr>
        <w:t xml:space="preserve"> ceny </w:t>
      </w:r>
      <w:r w:rsidR="00BD3FE8" w:rsidRPr="00F93F82">
        <w:rPr>
          <w:rFonts w:ascii="Book Antiqua" w:hAnsi="Book Antiqua" w:cs="Arial"/>
          <w:sz w:val="22"/>
          <w:szCs w:val="22"/>
        </w:rPr>
        <w:t xml:space="preserve">kwotę </w:t>
      </w:r>
      <w:r w:rsidRPr="00F93F82">
        <w:rPr>
          <w:rFonts w:ascii="Book Antiqua" w:hAnsi="Book Antiqua" w:cs="Arial"/>
          <w:sz w:val="22"/>
          <w:szCs w:val="22"/>
        </w:rPr>
        <w:t>podat</w:t>
      </w:r>
      <w:r w:rsidR="00BD3FE8" w:rsidRPr="00F93F82">
        <w:rPr>
          <w:rFonts w:ascii="Book Antiqua" w:hAnsi="Book Antiqua" w:cs="Arial"/>
          <w:sz w:val="22"/>
          <w:szCs w:val="22"/>
        </w:rPr>
        <w:t>ku</w:t>
      </w:r>
      <w:r w:rsidRPr="00F93F82">
        <w:rPr>
          <w:rFonts w:ascii="Book Antiqua" w:hAnsi="Book Antiqua" w:cs="Arial"/>
          <w:sz w:val="22"/>
          <w:szCs w:val="22"/>
        </w:rPr>
        <w:t xml:space="preserve"> od towarów i usług, któr</w:t>
      </w:r>
      <w:r w:rsidR="00BD3FE8" w:rsidRPr="00F93F82">
        <w:rPr>
          <w:rFonts w:ascii="Book Antiqua" w:hAnsi="Book Antiqua" w:cs="Arial"/>
          <w:sz w:val="22"/>
          <w:szCs w:val="22"/>
        </w:rPr>
        <w:t>ą</w:t>
      </w:r>
      <w:r w:rsidRPr="00F93F82">
        <w:rPr>
          <w:rFonts w:ascii="Book Antiqua" w:hAnsi="Book Antiqua" w:cs="Arial"/>
          <w:sz w:val="22"/>
          <w:szCs w:val="22"/>
        </w:rPr>
        <w:t xml:space="preserve"> miałby obowiązek rozliczyć</w:t>
      </w:r>
      <w:r w:rsidR="00BD3FE8" w:rsidRPr="00F93F82">
        <w:rPr>
          <w:rFonts w:ascii="Book Antiqua" w:hAnsi="Book Antiqua" w:cs="Arial"/>
          <w:sz w:val="22"/>
          <w:szCs w:val="22"/>
        </w:rPr>
        <w:t>.</w:t>
      </w:r>
    </w:p>
    <w:p w14:paraId="6C706653" w14:textId="48DFEE1E" w:rsidR="00C27F8A" w:rsidRPr="00F93F82" w:rsidRDefault="00C27F8A" w:rsidP="00F93F82">
      <w:pPr>
        <w:shd w:val="clear" w:color="auto" w:fill="FFFFFF"/>
        <w:spacing w:line="360" w:lineRule="auto"/>
        <w:ind w:right="100"/>
        <w:jc w:val="both"/>
        <w:rPr>
          <w:rFonts w:ascii="Book Antiqua" w:hAnsi="Book Antiqua" w:cs="Arial"/>
          <w:sz w:val="22"/>
          <w:szCs w:val="22"/>
        </w:rPr>
      </w:pPr>
      <w:r w:rsidRPr="00F93F82">
        <w:rPr>
          <w:rFonts w:ascii="Book Antiqua" w:hAnsi="Book Antiqua" w:cs="Arial"/>
          <w:b/>
          <w:sz w:val="22"/>
          <w:szCs w:val="22"/>
        </w:rPr>
        <w:t>Uwaga:</w:t>
      </w:r>
    </w:p>
    <w:p w14:paraId="690CF348" w14:textId="2AC0D408" w:rsidR="00BC32B3" w:rsidRPr="00F93F82" w:rsidRDefault="007F6016" w:rsidP="00F93F82">
      <w:pPr>
        <w:shd w:val="clear" w:color="auto" w:fill="FFFFFF"/>
        <w:spacing w:line="360" w:lineRule="auto"/>
        <w:ind w:right="100"/>
        <w:jc w:val="both"/>
        <w:rPr>
          <w:rFonts w:ascii="Book Antiqua" w:hAnsi="Book Antiqua" w:cs="Arial"/>
          <w:sz w:val="22"/>
          <w:szCs w:val="22"/>
        </w:rPr>
      </w:pPr>
      <w:r w:rsidRPr="00F93F82">
        <w:rPr>
          <w:rFonts w:ascii="Book Antiqua" w:hAnsi="Book Antiqua" w:cs="Arial"/>
          <w:sz w:val="22"/>
          <w:szCs w:val="22"/>
        </w:rPr>
        <w:t>Przy obliczaniu punktów, Zamawiający zastosuje zaokrąglenie do dwóch miejsc po przecinku według zasady, że trzecia cyfra po przecinku od 5 w górę powoduj</w:t>
      </w:r>
      <w:r w:rsidR="007801F4" w:rsidRPr="00F93F82">
        <w:rPr>
          <w:rFonts w:ascii="Book Antiqua" w:hAnsi="Book Antiqua" w:cs="Arial"/>
          <w:sz w:val="22"/>
          <w:szCs w:val="22"/>
        </w:rPr>
        <w:t>e zaokrąglenie drugiej cyfry po </w:t>
      </w:r>
      <w:r w:rsidR="006D02DF" w:rsidRPr="00F93F82">
        <w:rPr>
          <w:rFonts w:ascii="Book Antiqua" w:hAnsi="Book Antiqua" w:cs="Arial"/>
          <w:sz w:val="22"/>
          <w:szCs w:val="22"/>
        </w:rPr>
        <w:t>przecinku w </w:t>
      </w:r>
      <w:r w:rsidRPr="00F93F82">
        <w:rPr>
          <w:rFonts w:ascii="Book Antiqua" w:hAnsi="Book Antiqua" w:cs="Arial"/>
          <w:sz w:val="22"/>
          <w:szCs w:val="22"/>
        </w:rPr>
        <w:t>górę o 1. Jeśli trzecia cyfra po przecinku jest mn</w:t>
      </w:r>
      <w:r w:rsidR="007801F4" w:rsidRPr="00F93F82">
        <w:rPr>
          <w:rFonts w:ascii="Book Antiqua" w:hAnsi="Book Antiqua" w:cs="Arial"/>
          <w:sz w:val="22"/>
          <w:szCs w:val="22"/>
        </w:rPr>
        <w:t>iejsza niż 5, to druga cyfra po </w:t>
      </w:r>
      <w:r w:rsidRPr="00F93F82">
        <w:rPr>
          <w:rFonts w:ascii="Book Antiqua" w:hAnsi="Book Antiqua" w:cs="Arial"/>
          <w:sz w:val="22"/>
          <w:szCs w:val="22"/>
        </w:rPr>
        <w:t>przecinku nie ulega zmianie.</w:t>
      </w:r>
    </w:p>
    <w:p w14:paraId="4292F240" w14:textId="77777777" w:rsidR="00397285" w:rsidRPr="00F93F82" w:rsidRDefault="00397285" w:rsidP="00F93F82">
      <w:pPr>
        <w:shd w:val="clear" w:color="auto" w:fill="FFFFFF"/>
        <w:spacing w:line="360" w:lineRule="auto"/>
        <w:ind w:right="100"/>
        <w:jc w:val="both"/>
        <w:rPr>
          <w:rFonts w:ascii="Book Antiqua" w:hAnsi="Book Antiqua" w:cs="Arial"/>
          <w:sz w:val="22"/>
          <w:szCs w:val="22"/>
        </w:rPr>
      </w:pPr>
    </w:p>
    <w:p w14:paraId="1D334E36" w14:textId="5136EB39" w:rsidR="00F217BB" w:rsidRPr="00BF1365" w:rsidRDefault="00F217BB" w:rsidP="003943C1">
      <w:pPr>
        <w:pStyle w:val="Akapitzlist"/>
        <w:numPr>
          <w:ilvl w:val="1"/>
          <w:numId w:val="81"/>
        </w:numPr>
        <w:spacing w:line="360" w:lineRule="auto"/>
        <w:ind w:right="28"/>
        <w:jc w:val="both"/>
        <w:rPr>
          <w:rFonts w:ascii="Book Antiqua" w:hAnsi="Book Antiqua" w:cs="Arial"/>
          <w:sz w:val="22"/>
          <w:szCs w:val="22"/>
        </w:rPr>
      </w:pPr>
      <w:r w:rsidRPr="00E947E6">
        <w:rPr>
          <w:rFonts w:ascii="Book Antiqua" w:hAnsi="Book Antiqua"/>
          <w:b/>
          <w:sz w:val="22"/>
          <w:szCs w:val="22"/>
        </w:rPr>
        <w:t>Mocowania aparatów powietrznych w kabinie załogi - minimum 2 mocowania</w:t>
      </w:r>
      <w:r w:rsidR="00E947E6">
        <w:rPr>
          <w:rFonts w:ascii="Book Antiqua" w:hAnsi="Book Antiqua"/>
          <w:b/>
          <w:sz w:val="22"/>
          <w:szCs w:val="22"/>
        </w:rPr>
        <w:t xml:space="preserve"> </w:t>
      </w:r>
      <w:r w:rsidR="00E947E6" w:rsidRPr="00F93F82">
        <w:rPr>
          <w:rFonts w:ascii="Book Antiqua" w:hAnsi="Book Antiqua" w:cs="Arial"/>
          <w:b/>
          <w:sz w:val="22"/>
          <w:szCs w:val="22"/>
        </w:rPr>
        <w:t>(IP</w:t>
      </w:r>
      <w:r w:rsidR="006D710F">
        <w:rPr>
          <w:rFonts w:ascii="Book Antiqua" w:hAnsi="Book Antiqua" w:cs="Arial"/>
          <w:b/>
          <w:sz w:val="22"/>
          <w:szCs w:val="22"/>
        </w:rPr>
        <w:t>2</w:t>
      </w:r>
      <w:r w:rsidR="00E947E6" w:rsidRPr="00F93F82">
        <w:rPr>
          <w:rFonts w:ascii="Book Antiqua" w:hAnsi="Book Antiqua" w:cs="Arial"/>
          <w:b/>
          <w:sz w:val="22"/>
          <w:szCs w:val="22"/>
        </w:rPr>
        <w:t>):</w:t>
      </w:r>
      <w:r w:rsidRPr="00E947E6">
        <w:rPr>
          <w:rFonts w:ascii="Book Antiqua" w:hAnsi="Book Antiqua"/>
          <w:b/>
          <w:sz w:val="22"/>
          <w:szCs w:val="22"/>
        </w:rPr>
        <w:br/>
      </w:r>
      <w:r w:rsidRPr="00BF1365">
        <w:rPr>
          <w:rFonts w:ascii="Book Antiqua" w:hAnsi="Book Antiqua"/>
          <w:sz w:val="22"/>
          <w:szCs w:val="22"/>
        </w:rPr>
        <w:t>Dodatkowe punkty</w:t>
      </w:r>
    </w:p>
    <w:p w14:paraId="4F0491FF" w14:textId="1AB5009E" w:rsidR="00F217BB" w:rsidRDefault="00F217BB" w:rsidP="00E947E6">
      <w:pPr>
        <w:pStyle w:val="Akapitzlist"/>
        <w:spacing w:line="360" w:lineRule="auto"/>
        <w:ind w:left="851" w:right="28"/>
        <w:rPr>
          <w:rFonts w:ascii="Book Antiqua" w:hAnsi="Book Antiqua"/>
          <w:sz w:val="22"/>
          <w:szCs w:val="22"/>
        </w:rPr>
      </w:pPr>
      <w:r w:rsidRPr="00F217BB">
        <w:rPr>
          <w:rFonts w:ascii="Book Antiqua" w:hAnsi="Book Antiqua"/>
          <w:sz w:val="22"/>
          <w:szCs w:val="22"/>
        </w:rPr>
        <w:t>- 2 mocowania - 0 pkt</w:t>
      </w:r>
      <w:r w:rsidRPr="00F217BB">
        <w:rPr>
          <w:rFonts w:ascii="Book Antiqua" w:hAnsi="Book Antiqua"/>
          <w:sz w:val="22"/>
          <w:szCs w:val="22"/>
        </w:rPr>
        <w:br/>
        <w:t xml:space="preserve">- 4 mocowania - </w:t>
      </w:r>
      <w:r w:rsidR="006D710F">
        <w:rPr>
          <w:rFonts w:ascii="Book Antiqua" w:hAnsi="Book Antiqua"/>
          <w:sz w:val="22"/>
          <w:szCs w:val="22"/>
        </w:rPr>
        <w:t>5</w:t>
      </w:r>
      <w:r w:rsidRPr="00F217BB">
        <w:rPr>
          <w:rFonts w:ascii="Book Antiqua" w:hAnsi="Book Antiqua"/>
          <w:sz w:val="22"/>
          <w:szCs w:val="22"/>
        </w:rPr>
        <w:t xml:space="preserve"> pkt</w:t>
      </w:r>
    </w:p>
    <w:p w14:paraId="2F507D92" w14:textId="77777777" w:rsidR="00BF1365" w:rsidRDefault="00BF1365" w:rsidP="00E947E6">
      <w:pPr>
        <w:pStyle w:val="Akapitzlist"/>
        <w:spacing w:line="360" w:lineRule="auto"/>
        <w:ind w:left="851" w:right="28"/>
        <w:rPr>
          <w:rFonts w:ascii="Book Antiqua" w:hAnsi="Book Antiqua"/>
          <w:sz w:val="22"/>
          <w:szCs w:val="22"/>
        </w:rPr>
      </w:pPr>
    </w:p>
    <w:p w14:paraId="38CCA24B" w14:textId="1EC578A3" w:rsidR="009D1A08" w:rsidRPr="009D1A08" w:rsidRDefault="009D1A08" w:rsidP="009D1A08">
      <w:pPr>
        <w:autoSpaceDE w:val="0"/>
        <w:autoSpaceDN w:val="0"/>
        <w:spacing w:line="360" w:lineRule="auto"/>
        <w:jc w:val="both"/>
        <w:rPr>
          <w:rFonts w:ascii="Book Antiqua" w:eastAsiaTheme="minorHAnsi" w:hAnsi="Book Antiqua" w:cs="Arial"/>
          <w:sz w:val="22"/>
          <w:szCs w:val="22"/>
          <w:lang w:eastAsia="en-US"/>
        </w:rPr>
      </w:pPr>
      <w:r w:rsidRPr="009D1A08">
        <w:rPr>
          <w:rFonts w:ascii="Book Antiqua" w:eastAsiaTheme="minorHAnsi" w:hAnsi="Book Antiqua" w:cs="Arial"/>
          <w:sz w:val="22"/>
          <w:szCs w:val="22"/>
          <w:lang w:eastAsia="en-US"/>
        </w:rPr>
        <w:t xml:space="preserve">W przypadku, gdy Wykonawca nie zadeklaruje </w:t>
      </w:r>
      <w:r>
        <w:rPr>
          <w:rFonts w:ascii="Book Antiqua" w:eastAsiaTheme="minorHAnsi" w:hAnsi="Book Antiqua" w:cs="Arial"/>
          <w:sz w:val="22"/>
          <w:szCs w:val="22"/>
          <w:lang w:eastAsia="en-US"/>
        </w:rPr>
        <w:t>ilości mocowań aparatów powietrznych w kabinie</w:t>
      </w:r>
      <w:r w:rsidRPr="009D1A08">
        <w:rPr>
          <w:rFonts w:ascii="Book Antiqua" w:eastAsiaTheme="minorHAnsi" w:hAnsi="Book Antiqua" w:cs="Arial"/>
          <w:sz w:val="22"/>
          <w:szCs w:val="22"/>
          <w:lang w:eastAsia="en-US"/>
        </w:rPr>
        <w:t xml:space="preserve"> Zamawiający przyjmie  </w:t>
      </w:r>
      <w:r>
        <w:rPr>
          <w:rFonts w:ascii="Book Antiqua" w:eastAsiaTheme="minorHAnsi" w:hAnsi="Book Antiqua" w:cs="Arial"/>
          <w:sz w:val="22"/>
          <w:szCs w:val="22"/>
          <w:lang w:eastAsia="en-US"/>
        </w:rPr>
        <w:t>najmniejszą ilość – 2 mocowania</w:t>
      </w:r>
      <w:r w:rsidRPr="009D1A08">
        <w:rPr>
          <w:rFonts w:ascii="Book Antiqua" w:eastAsiaTheme="minorHAnsi" w:hAnsi="Book Antiqua" w:cs="Arial"/>
          <w:sz w:val="22"/>
          <w:szCs w:val="22"/>
          <w:lang w:eastAsia="en-US"/>
        </w:rPr>
        <w:t xml:space="preserve">. </w:t>
      </w:r>
    </w:p>
    <w:p w14:paraId="10856A69" w14:textId="5F2D0155" w:rsidR="009D1A08" w:rsidRPr="00BF1365" w:rsidRDefault="009D1A08" w:rsidP="00BF1365">
      <w:pPr>
        <w:autoSpaceDE w:val="0"/>
        <w:autoSpaceDN w:val="0"/>
        <w:spacing w:line="360" w:lineRule="auto"/>
        <w:jc w:val="both"/>
        <w:rPr>
          <w:rFonts w:ascii="Book Antiqua" w:eastAsiaTheme="minorHAnsi" w:hAnsi="Book Antiqua" w:cs="Arial"/>
          <w:sz w:val="22"/>
          <w:szCs w:val="22"/>
          <w:lang w:eastAsia="en-US"/>
        </w:rPr>
      </w:pPr>
      <w:r w:rsidRPr="009D1A08">
        <w:rPr>
          <w:rFonts w:ascii="Book Antiqua" w:eastAsiaTheme="minorHAnsi" w:hAnsi="Book Antiqua" w:cs="Arial"/>
          <w:sz w:val="22"/>
          <w:szCs w:val="22"/>
          <w:lang w:eastAsia="en-US"/>
        </w:rPr>
        <w:t xml:space="preserve">W sytuacji, gdy Wykonawca poda  </w:t>
      </w:r>
      <w:r>
        <w:rPr>
          <w:rFonts w:ascii="Book Antiqua" w:eastAsiaTheme="minorHAnsi" w:hAnsi="Book Antiqua" w:cs="Arial"/>
          <w:sz w:val="22"/>
          <w:szCs w:val="22"/>
          <w:lang w:eastAsia="en-US"/>
        </w:rPr>
        <w:t>ilości  mniejszą niż 2 mocowania aparatów powietrznych w kabinie</w:t>
      </w:r>
      <w:r w:rsidRPr="009D1A08">
        <w:rPr>
          <w:rFonts w:ascii="Book Antiqua" w:eastAsiaTheme="minorHAnsi" w:hAnsi="Book Antiqua" w:cs="Arial"/>
          <w:sz w:val="22"/>
          <w:szCs w:val="22"/>
          <w:lang w:eastAsia="en-US"/>
        </w:rPr>
        <w:t xml:space="preserve"> Zamawiający odrzuci ofertę, jako niezgodną z SWZ </w:t>
      </w:r>
      <w:r w:rsidRPr="009D1A08">
        <w:rPr>
          <w:rFonts w:ascii="Book Antiqua" w:hAnsi="Book Antiqua" w:cs="Arial"/>
          <w:sz w:val="22"/>
          <w:szCs w:val="22"/>
        </w:rPr>
        <w:t>na podstawie  art. 226 ust. 1 pkt 5 ustawy Prawo zamówień publicznych</w:t>
      </w:r>
      <w:r w:rsidRPr="009D1A08">
        <w:rPr>
          <w:rFonts w:ascii="Book Antiqua" w:eastAsiaTheme="minorHAnsi" w:hAnsi="Book Antiqua" w:cs="Arial"/>
          <w:sz w:val="22"/>
          <w:szCs w:val="22"/>
          <w:lang w:eastAsia="en-US"/>
        </w:rPr>
        <w:t>.</w:t>
      </w:r>
    </w:p>
    <w:p w14:paraId="674EF8C3" w14:textId="77777777" w:rsidR="00E947E6" w:rsidRPr="00E947E6" w:rsidRDefault="00E947E6" w:rsidP="00E947E6">
      <w:pPr>
        <w:pStyle w:val="Akapitzlist"/>
        <w:spacing w:line="360" w:lineRule="auto"/>
        <w:ind w:left="851" w:right="28"/>
        <w:rPr>
          <w:rFonts w:ascii="Book Antiqua" w:hAnsi="Book Antiqua"/>
          <w:sz w:val="22"/>
          <w:szCs w:val="22"/>
        </w:rPr>
      </w:pPr>
    </w:p>
    <w:p w14:paraId="10062600" w14:textId="2BC38B66" w:rsidR="00E947E6" w:rsidRPr="00E947E6" w:rsidRDefault="00E947E6" w:rsidP="003943C1">
      <w:pPr>
        <w:pStyle w:val="Akapitzlist"/>
        <w:numPr>
          <w:ilvl w:val="1"/>
          <w:numId w:val="81"/>
        </w:numPr>
        <w:spacing w:line="360" w:lineRule="auto"/>
        <w:ind w:left="851" w:right="28" w:hanging="284"/>
        <w:jc w:val="both"/>
        <w:rPr>
          <w:rFonts w:ascii="Book Antiqua" w:hAnsi="Book Antiqua" w:cs="Arial"/>
          <w:b/>
          <w:sz w:val="22"/>
          <w:szCs w:val="22"/>
        </w:rPr>
      </w:pPr>
      <w:r w:rsidRPr="00E947E6">
        <w:rPr>
          <w:rFonts w:ascii="Book Antiqua" w:hAnsi="Book Antiqua" w:cs="Arial"/>
          <w:b/>
          <w:sz w:val="22"/>
          <w:szCs w:val="22"/>
        </w:rPr>
        <w:t xml:space="preserve"> </w:t>
      </w:r>
      <w:r w:rsidRPr="00E947E6">
        <w:rPr>
          <w:rFonts w:ascii="Book Antiqua" w:hAnsi="Book Antiqua"/>
          <w:b/>
          <w:sz w:val="22"/>
          <w:szCs w:val="22"/>
        </w:rPr>
        <w:t>Tace-szuflady znajdujące się w zabudowie pojazdu - minimum 2</w:t>
      </w:r>
      <w:r>
        <w:rPr>
          <w:rFonts w:ascii="Book Antiqua" w:hAnsi="Book Antiqua"/>
          <w:b/>
          <w:sz w:val="22"/>
          <w:szCs w:val="22"/>
        </w:rPr>
        <w:t xml:space="preserve"> </w:t>
      </w:r>
      <w:r w:rsidRPr="00F93F82">
        <w:rPr>
          <w:rFonts w:ascii="Book Antiqua" w:hAnsi="Book Antiqua" w:cs="Arial"/>
          <w:b/>
          <w:sz w:val="22"/>
          <w:szCs w:val="22"/>
        </w:rPr>
        <w:t>(IP</w:t>
      </w:r>
      <w:r w:rsidR="006D710F">
        <w:rPr>
          <w:rFonts w:ascii="Book Antiqua" w:hAnsi="Book Antiqua" w:cs="Arial"/>
          <w:b/>
          <w:sz w:val="22"/>
          <w:szCs w:val="22"/>
        </w:rPr>
        <w:t>3</w:t>
      </w:r>
      <w:r w:rsidRPr="00F93F82">
        <w:rPr>
          <w:rFonts w:ascii="Book Antiqua" w:hAnsi="Book Antiqua" w:cs="Arial"/>
          <w:b/>
          <w:sz w:val="22"/>
          <w:szCs w:val="22"/>
        </w:rPr>
        <w:t>):</w:t>
      </w:r>
    </w:p>
    <w:p w14:paraId="431617E4" w14:textId="2E648C70" w:rsidR="00BF1365" w:rsidRDefault="00BF1365" w:rsidP="009D1A08">
      <w:pPr>
        <w:autoSpaceDE w:val="0"/>
        <w:autoSpaceDN w:val="0"/>
        <w:spacing w:line="360" w:lineRule="auto"/>
        <w:rPr>
          <w:rFonts w:ascii="Book Antiqua" w:hAnsi="Book Antiqua"/>
          <w:sz w:val="22"/>
          <w:szCs w:val="22"/>
        </w:rPr>
      </w:pPr>
      <w:r>
        <w:rPr>
          <w:rFonts w:ascii="Book Antiqua" w:hAnsi="Book Antiqua"/>
          <w:sz w:val="22"/>
          <w:szCs w:val="22"/>
        </w:rPr>
        <w:t xml:space="preserve">- 2 tace – szuflady </w:t>
      </w:r>
      <w:r w:rsidR="007E036E">
        <w:rPr>
          <w:rFonts w:ascii="Book Antiqua" w:hAnsi="Book Antiqua"/>
          <w:sz w:val="22"/>
          <w:szCs w:val="22"/>
        </w:rPr>
        <w:t xml:space="preserve">- </w:t>
      </w:r>
      <w:r>
        <w:rPr>
          <w:rFonts w:ascii="Book Antiqua" w:hAnsi="Book Antiqua"/>
          <w:sz w:val="22"/>
          <w:szCs w:val="22"/>
        </w:rPr>
        <w:t>0 pkt</w:t>
      </w:r>
    </w:p>
    <w:p w14:paraId="37BD8D44" w14:textId="30EECEF1" w:rsidR="009D1A08" w:rsidRDefault="00E947E6" w:rsidP="009D1A08">
      <w:pPr>
        <w:autoSpaceDE w:val="0"/>
        <w:autoSpaceDN w:val="0"/>
        <w:spacing w:line="360" w:lineRule="auto"/>
        <w:rPr>
          <w:rFonts w:ascii="Book Antiqua" w:eastAsiaTheme="minorHAnsi" w:hAnsi="Book Antiqua" w:cs="Arial"/>
          <w:sz w:val="22"/>
          <w:szCs w:val="22"/>
          <w:lang w:eastAsia="en-US"/>
        </w:rPr>
      </w:pPr>
      <w:r w:rsidRPr="00E947E6">
        <w:rPr>
          <w:rFonts w:ascii="Book Antiqua" w:hAnsi="Book Antiqua"/>
          <w:sz w:val="22"/>
          <w:szCs w:val="22"/>
        </w:rPr>
        <w:t>Dodatkowe punkty:</w:t>
      </w:r>
      <w:r w:rsidRPr="00E947E6">
        <w:rPr>
          <w:rFonts w:ascii="Book Antiqua" w:hAnsi="Book Antiqua"/>
          <w:sz w:val="22"/>
          <w:szCs w:val="22"/>
        </w:rPr>
        <w:br/>
        <w:t xml:space="preserve">- 3 tace-szuflady - </w:t>
      </w:r>
      <w:r w:rsidR="006D710F">
        <w:rPr>
          <w:rFonts w:ascii="Book Antiqua" w:hAnsi="Book Antiqua"/>
          <w:sz w:val="22"/>
          <w:szCs w:val="22"/>
        </w:rPr>
        <w:t>2</w:t>
      </w:r>
      <w:r w:rsidRPr="00E947E6">
        <w:rPr>
          <w:rFonts w:ascii="Book Antiqua" w:hAnsi="Book Antiqua"/>
          <w:sz w:val="22"/>
          <w:szCs w:val="22"/>
        </w:rPr>
        <w:t xml:space="preserve"> pkt</w:t>
      </w:r>
      <w:r w:rsidRPr="00E947E6">
        <w:rPr>
          <w:rFonts w:ascii="Book Antiqua" w:hAnsi="Book Antiqua"/>
          <w:sz w:val="22"/>
          <w:szCs w:val="22"/>
        </w:rPr>
        <w:br/>
        <w:t xml:space="preserve">- 4 tace-szuflady – </w:t>
      </w:r>
      <w:r w:rsidR="006D710F">
        <w:rPr>
          <w:rFonts w:ascii="Book Antiqua" w:hAnsi="Book Antiqua"/>
          <w:sz w:val="22"/>
          <w:szCs w:val="22"/>
        </w:rPr>
        <w:t>5</w:t>
      </w:r>
      <w:r w:rsidRPr="00E947E6">
        <w:rPr>
          <w:rFonts w:ascii="Book Antiqua" w:hAnsi="Book Antiqua"/>
          <w:sz w:val="22"/>
          <w:szCs w:val="22"/>
        </w:rPr>
        <w:t xml:space="preserve"> pkt</w:t>
      </w:r>
      <w:r w:rsidRPr="00E947E6">
        <w:rPr>
          <w:rFonts w:ascii="Book Antiqua" w:hAnsi="Book Antiqua"/>
          <w:sz w:val="22"/>
          <w:szCs w:val="22"/>
        </w:rPr>
        <w:br/>
      </w:r>
    </w:p>
    <w:p w14:paraId="1A41132A" w14:textId="2E50F77B" w:rsidR="009D1A08" w:rsidRPr="00BF1365" w:rsidRDefault="009D1A08" w:rsidP="00BF1365">
      <w:pPr>
        <w:autoSpaceDE w:val="0"/>
        <w:autoSpaceDN w:val="0"/>
        <w:spacing w:line="360" w:lineRule="auto"/>
        <w:jc w:val="both"/>
        <w:rPr>
          <w:rFonts w:ascii="Book Antiqua" w:eastAsiaTheme="minorHAnsi" w:hAnsi="Book Antiqua" w:cs="Arial"/>
          <w:sz w:val="22"/>
          <w:szCs w:val="22"/>
          <w:lang w:eastAsia="en-US"/>
        </w:rPr>
      </w:pPr>
      <w:r w:rsidRPr="00BF1365">
        <w:rPr>
          <w:rFonts w:ascii="Book Antiqua" w:eastAsiaTheme="minorHAnsi" w:hAnsi="Book Antiqua" w:cs="Arial"/>
          <w:sz w:val="22"/>
          <w:szCs w:val="22"/>
          <w:lang w:eastAsia="en-US"/>
        </w:rPr>
        <w:t xml:space="preserve">W przypadku, gdy Wykonawca nie zadeklaruje ilości </w:t>
      </w:r>
      <w:r w:rsidRPr="00BF1365">
        <w:rPr>
          <w:rFonts w:ascii="Book Antiqua" w:hAnsi="Book Antiqua"/>
          <w:sz w:val="22"/>
          <w:szCs w:val="22"/>
        </w:rPr>
        <w:t xml:space="preserve">tac-szuflady znajdujących  się w zabudowie pojazdu </w:t>
      </w:r>
      <w:r w:rsidRPr="00BF1365">
        <w:rPr>
          <w:rFonts w:ascii="Book Antiqua" w:eastAsiaTheme="minorHAnsi" w:hAnsi="Book Antiqua" w:cs="Arial"/>
          <w:sz w:val="22"/>
          <w:szCs w:val="22"/>
          <w:lang w:eastAsia="en-US"/>
        </w:rPr>
        <w:t xml:space="preserve"> Zamawiający przyjmie  najmniejszą ilość – 2 tace -szuflady. </w:t>
      </w:r>
    </w:p>
    <w:p w14:paraId="4D88E5E2" w14:textId="5DE21187" w:rsidR="009D1A08" w:rsidRPr="00BF1365" w:rsidRDefault="009D1A08" w:rsidP="00BF1365">
      <w:pPr>
        <w:autoSpaceDE w:val="0"/>
        <w:autoSpaceDN w:val="0"/>
        <w:spacing w:line="360" w:lineRule="auto"/>
        <w:jc w:val="both"/>
        <w:rPr>
          <w:rFonts w:ascii="Book Antiqua" w:eastAsiaTheme="minorHAnsi" w:hAnsi="Book Antiqua" w:cs="Arial"/>
          <w:sz w:val="22"/>
          <w:szCs w:val="22"/>
          <w:lang w:eastAsia="en-US"/>
        </w:rPr>
      </w:pPr>
      <w:r w:rsidRPr="00BF1365">
        <w:rPr>
          <w:rFonts w:ascii="Book Antiqua" w:eastAsiaTheme="minorHAnsi" w:hAnsi="Book Antiqua" w:cs="Arial"/>
          <w:sz w:val="22"/>
          <w:szCs w:val="22"/>
          <w:lang w:eastAsia="en-US"/>
        </w:rPr>
        <w:t xml:space="preserve">W sytuacji, gdy Wykonawca poda  ilości  mniejszą niż </w:t>
      </w:r>
      <w:r w:rsidR="00BF1365" w:rsidRPr="00BF1365">
        <w:rPr>
          <w:rFonts w:ascii="Book Antiqua" w:eastAsiaTheme="minorHAnsi" w:hAnsi="Book Antiqua" w:cs="Arial"/>
          <w:sz w:val="22"/>
          <w:szCs w:val="22"/>
          <w:lang w:eastAsia="en-US"/>
        </w:rPr>
        <w:t>2</w:t>
      </w:r>
      <w:r w:rsidRPr="00BF1365">
        <w:rPr>
          <w:rFonts w:ascii="Book Antiqua" w:eastAsiaTheme="minorHAnsi" w:hAnsi="Book Antiqua" w:cs="Arial"/>
          <w:sz w:val="22"/>
          <w:szCs w:val="22"/>
          <w:lang w:eastAsia="en-US"/>
        </w:rPr>
        <w:t xml:space="preserve"> </w:t>
      </w:r>
      <w:r w:rsidR="00BF1365" w:rsidRPr="00BF1365">
        <w:rPr>
          <w:rFonts w:ascii="Book Antiqua" w:hAnsi="Book Antiqua"/>
          <w:sz w:val="22"/>
          <w:szCs w:val="22"/>
        </w:rPr>
        <w:t xml:space="preserve">Tace-szuflady znajdujące się w zabudowie pojazdu - </w:t>
      </w:r>
      <w:r w:rsidRPr="00BF1365">
        <w:rPr>
          <w:rFonts w:ascii="Book Antiqua" w:eastAsiaTheme="minorHAnsi" w:hAnsi="Book Antiqua" w:cs="Arial"/>
          <w:sz w:val="22"/>
          <w:szCs w:val="22"/>
          <w:lang w:eastAsia="en-US"/>
        </w:rPr>
        <w:t xml:space="preserve">Zamawiający odrzuci ofertę, jako niezgodną z SWZ </w:t>
      </w:r>
      <w:r w:rsidRPr="00BF1365">
        <w:rPr>
          <w:rFonts w:ascii="Book Antiqua" w:hAnsi="Book Antiqua" w:cs="Arial"/>
          <w:sz w:val="22"/>
          <w:szCs w:val="22"/>
        </w:rPr>
        <w:t>na podstawie  art. 226 ust. 1 pkt 5 ustawy Prawo zamówień publicznych</w:t>
      </w:r>
      <w:r w:rsidRPr="00BF1365">
        <w:rPr>
          <w:rFonts w:ascii="Book Antiqua" w:eastAsiaTheme="minorHAnsi" w:hAnsi="Book Antiqua" w:cs="Arial"/>
          <w:sz w:val="22"/>
          <w:szCs w:val="22"/>
          <w:lang w:eastAsia="en-US"/>
        </w:rPr>
        <w:t>.</w:t>
      </w:r>
    </w:p>
    <w:p w14:paraId="6E65879D" w14:textId="5D918F0F" w:rsidR="00E947E6" w:rsidRPr="00E947E6" w:rsidRDefault="00E947E6" w:rsidP="009D1A08">
      <w:pPr>
        <w:pStyle w:val="Akapitzlist"/>
        <w:spacing w:line="360" w:lineRule="auto"/>
        <w:ind w:left="851" w:right="28"/>
        <w:jc w:val="both"/>
        <w:rPr>
          <w:rFonts w:ascii="Book Antiqua" w:hAnsi="Book Antiqua" w:cs="Arial"/>
          <w:sz w:val="22"/>
          <w:szCs w:val="22"/>
        </w:rPr>
      </w:pPr>
    </w:p>
    <w:p w14:paraId="63995476" w14:textId="4481D657" w:rsidR="00860024" w:rsidRPr="00F41CDE" w:rsidRDefault="00237C82" w:rsidP="003943C1">
      <w:pPr>
        <w:pStyle w:val="Akapitzlist"/>
        <w:numPr>
          <w:ilvl w:val="1"/>
          <w:numId w:val="81"/>
        </w:numPr>
        <w:spacing w:line="360" w:lineRule="auto"/>
        <w:ind w:left="851" w:right="28" w:hanging="284"/>
        <w:jc w:val="both"/>
        <w:rPr>
          <w:rFonts w:ascii="Book Antiqua" w:hAnsi="Book Antiqua" w:cs="Arial"/>
          <w:sz w:val="22"/>
          <w:szCs w:val="22"/>
        </w:rPr>
      </w:pPr>
      <w:r w:rsidRPr="00F93F82">
        <w:rPr>
          <w:rFonts w:ascii="Book Antiqua" w:hAnsi="Book Antiqua" w:cs="Arial"/>
          <w:b/>
          <w:sz w:val="22"/>
          <w:szCs w:val="22"/>
        </w:rPr>
        <w:t>Okres gwarancyjny</w:t>
      </w:r>
      <w:r w:rsidR="00E947E6">
        <w:rPr>
          <w:rFonts w:ascii="Book Antiqua" w:hAnsi="Book Antiqua" w:cs="Arial"/>
          <w:b/>
          <w:sz w:val="22"/>
          <w:szCs w:val="22"/>
        </w:rPr>
        <w:t xml:space="preserve"> na zabudowę pożarniczą</w:t>
      </w:r>
      <w:r w:rsidR="00397285" w:rsidRPr="00F93F82">
        <w:rPr>
          <w:rFonts w:ascii="Book Antiqua" w:hAnsi="Book Antiqua" w:cs="Arial"/>
          <w:b/>
          <w:sz w:val="22"/>
          <w:szCs w:val="22"/>
        </w:rPr>
        <w:t xml:space="preserve"> (IP</w:t>
      </w:r>
      <w:r w:rsidR="006D710F">
        <w:rPr>
          <w:rFonts w:ascii="Book Antiqua" w:hAnsi="Book Antiqua" w:cs="Arial"/>
          <w:b/>
          <w:sz w:val="22"/>
          <w:szCs w:val="22"/>
        </w:rPr>
        <w:t>4</w:t>
      </w:r>
      <w:r w:rsidR="00397285" w:rsidRPr="00F93F82">
        <w:rPr>
          <w:rFonts w:ascii="Book Antiqua" w:hAnsi="Book Antiqua" w:cs="Arial"/>
          <w:b/>
          <w:sz w:val="22"/>
          <w:szCs w:val="22"/>
        </w:rPr>
        <w:t>)</w:t>
      </w:r>
      <w:r w:rsidR="00E37A00" w:rsidRPr="00F93F82">
        <w:rPr>
          <w:rFonts w:ascii="Book Antiqua" w:hAnsi="Book Antiqua" w:cs="Arial"/>
          <w:b/>
          <w:sz w:val="22"/>
          <w:szCs w:val="22"/>
        </w:rPr>
        <w:t>:</w:t>
      </w:r>
    </w:p>
    <w:p w14:paraId="30D7F78B" w14:textId="06779961" w:rsidR="00F41CDE" w:rsidRPr="007E036E" w:rsidRDefault="00F41CDE" w:rsidP="007E036E">
      <w:pPr>
        <w:autoSpaceDE w:val="0"/>
        <w:autoSpaceDN w:val="0"/>
        <w:adjustRightInd w:val="0"/>
        <w:spacing w:line="360" w:lineRule="auto"/>
        <w:jc w:val="both"/>
        <w:rPr>
          <w:rFonts w:ascii="Book Antiqua" w:hAnsi="Book Antiqua"/>
          <w:sz w:val="22"/>
          <w:szCs w:val="22"/>
        </w:rPr>
      </w:pPr>
      <w:r w:rsidRPr="00653FCD">
        <w:rPr>
          <w:rFonts w:ascii="Book Antiqua" w:hAnsi="Book Antiqua"/>
          <w:sz w:val="22"/>
          <w:szCs w:val="22"/>
        </w:rPr>
        <w:t xml:space="preserve">Wykonawca  winien udzielić minimum </w:t>
      </w:r>
      <w:r w:rsidR="00E947E6">
        <w:rPr>
          <w:rFonts w:ascii="Book Antiqua" w:hAnsi="Book Antiqua"/>
          <w:sz w:val="22"/>
          <w:szCs w:val="22"/>
        </w:rPr>
        <w:t>36</w:t>
      </w:r>
      <w:r w:rsidRPr="00653FCD">
        <w:rPr>
          <w:rFonts w:ascii="Book Antiqua" w:hAnsi="Book Antiqua"/>
          <w:sz w:val="22"/>
          <w:szCs w:val="22"/>
        </w:rPr>
        <w:t xml:space="preserve"> miesięcy gwarancji na </w:t>
      </w:r>
      <w:r w:rsidR="00E947E6">
        <w:rPr>
          <w:rFonts w:ascii="Book Antiqua" w:hAnsi="Book Antiqua"/>
          <w:sz w:val="22"/>
          <w:szCs w:val="22"/>
        </w:rPr>
        <w:t>z</w:t>
      </w:r>
      <w:r w:rsidRPr="00653FCD">
        <w:rPr>
          <w:rFonts w:ascii="Book Antiqua" w:hAnsi="Book Antiqua"/>
          <w:sz w:val="22"/>
          <w:szCs w:val="22"/>
        </w:rPr>
        <w:t xml:space="preserve">abudowę pożarniczą. Okres gwarancji może być dłuższy (maksymalnie </w:t>
      </w:r>
      <w:r w:rsidR="00E947E6">
        <w:rPr>
          <w:rFonts w:ascii="Book Antiqua" w:hAnsi="Book Antiqua"/>
          <w:sz w:val="22"/>
          <w:szCs w:val="22"/>
        </w:rPr>
        <w:t>60</w:t>
      </w:r>
      <w:r w:rsidRPr="00653FCD">
        <w:rPr>
          <w:rFonts w:ascii="Book Antiqua" w:hAnsi="Book Antiqua"/>
          <w:sz w:val="22"/>
          <w:szCs w:val="22"/>
        </w:rPr>
        <w:t xml:space="preserve"> </w:t>
      </w:r>
      <w:r w:rsidR="00BF1365" w:rsidRPr="00653FCD">
        <w:rPr>
          <w:rFonts w:ascii="Book Antiqua" w:hAnsi="Book Antiqua"/>
          <w:sz w:val="22"/>
          <w:szCs w:val="22"/>
        </w:rPr>
        <w:t>miesięc</w:t>
      </w:r>
      <w:r w:rsidR="00BF1365">
        <w:rPr>
          <w:rFonts w:ascii="Book Antiqua" w:hAnsi="Book Antiqua"/>
          <w:sz w:val="22"/>
          <w:szCs w:val="22"/>
        </w:rPr>
        <w:t>y</w:t>
      </w:r>
      <w:r w:rsidRPr="00653FCD">
        <w:rPr>
          <w:rFonts w:ascii="Book Antiqua" w:hAnsi="Book Antiqua"/>
          <w:sz w:val="22"/>
          <w:szCs w:val="22"/>
        </w:rPr>
        <w:t xml:space="preserve"> ). </w:t>
      </w:r>
    </w:p>
    <w:p w14:paraId="49C842A1" w14:textId="629A4948" w:rsidR="00237C82" w:rsidRPr="00653FCD" w:rsidRDefault="00237C82" w:rsidP="00653FCD">
      <w:pPr>
        <w:pStyle w:val="Akapitzlist"/>
        <w:spacing w:line="360" w:lineRule="auto"/>
        <w:ind w:left="851" w:right="28" w:hanging="284"/>
        <w:jc w:val="both"/>
        <w:rPr>
          <w:rFonts w:ascii="Book Antiqua" w:hAnsi="Book Antiqua" w:cs="Arial"/>
          <w:sz w:val="22"/>
          <w:szCs w:val="22"/>
        </w:rPr>
      </w:pPr>
      <w:r w:rsidRPr="00653FCD">
        <w:rPr>
          <w:rFonts w:ascii="Book Antiqua" w:hAnsi="Book Antiqua" w:cs="Arial"/>
          <w:sz w:val="22"/>
          <w:szCs w:val="22"/>
        </w:rPr>
        <w:t xml:space="preserve">Minimalna wymagana gwarancja producenta – </w:t>
      </w:r>
      <w:r w:rsidR="009D1A08">
        <w:rPr>
          <w:rFonts w:ascii="Book Antiqua" w:hAnsi="Book Antiqua" w:cs="Arial"/>
          <w:sz w:val="22"/>
          <w:szCs w:val="22"/>
        </w:rPr>
        <w:t>36</w:t>
      </w:r>
      <w:r w:rsidRPr="00653FCD">
        <w:rPr>
          <w:rFonts w:ascii="Book Antiqua" w:hAnsi="Book Antiqua" w:cs="Arial"/>
          <w:sz w:val="22"/>
          <w:szCs w:val="22"/>
        </w:rPr>
        <w:t xml:space="preserve"> miesi</w:t>
      </w:r>
      <w:r w:rsidR="00F41CDE" w:rsidRPr="00653FCD">
        <w:rPr>
          <w:rFonts w:ascii="Book Antiqua" w:hAnsi="Book Antiqua" w:cs="Arial"/>
          <w:sz w:val="22"/>
          <w:szCs w:val="22"/>
        </w:rPr>
        <w:t>ęcy</w:t>
      </w:r>
      <w:r w:rsidRPr="00653FCD">
        <w:rPr>
          <w:rFonts w:ascii="Book Antiqua" w:hAnsi="Book Antiqua" w:cs="Arial"/>
          <w:sz w:val="22"/>
          <w:szCs w:val="22"/>
        </w:rPr>
        <w:t xml:space="preserve">. </w:t>
      </w:r>
    </w:p>
    <w:p w14:paraId="2609AB15" w14:textId="277806C5" w:rsidR="006D710F" w:rsidRPr="006D710F" w:rsidRDefault="006D710F" w:rsidP="006D710F">
      <w:pPr>
        <w:pStyle w:val="Akapitzlist"/>
        <w:spacing w:line="360" w:lineRule="auto"/>
        <w:ind w:left="851" w:right="28" w:hanging="709"/>
        <w:jc w:val="both"/>
        <w:rPr>
          <w:rFonts w:ascii="Book Antiqua" w:hAnsi="Book Antiqua" w:cs="Arial"/>
          <w:sz w:val="22"/>
          <w:szCs w:val="22"/>
        </w:rPr>
      </w:pPr>
      <w:r w:rsidRPr="00653FCD">
        <w:rPr>
          <w:rFonts w:ascii="Book Antiqua" w:hAnsi="Book Antiqua" w:cs="Arial"/>
          <w:sz w:val="22"/>
          <w:szCs w:val="22"/>
        </w:rPr>
        <w:t xml:space="preserve">Za zaoferowanie gwarancji w wymiarze </w:t>
      </w:r>
      <w:r>
        <w:rPr>
          <w:rFonts w:ascii="Book Antiqua" w:hAnsi="Book Antiqua" w:cs="Arial"/>
          <w:sz w:val="22"/>
          <w:szCs w:val="22"/>
        </w:rPr>
        <w:t>42</w:t>
      </w:r>
      <w:r w:rsidRPr="00653FCD">
        <w:rPr>
          <w:rFonts w:ascii="Book Antiqua" w:hAnsi="Book Antiqua" w:cs="Arial"/>
          <w:sz w:val="22"/>
          <w:szCs w:val="22"/>
        </w:rPr>
        <w:t xml:space="preserve"> miesięcy, Wykonawca otrzyma: </w:t>
      </w:r>
      <w:r>
        <w:rPr>
          <w:rFonts w:ascii="Book Antiqua" w:hAnsi="Book Antiqua" w:cs="Arial"/>
          <w:sz w:val="22"/>
          <w:szCs w:val="22"/>
        </w:rPr>
        <w:t>5</w:t>
      </w:r>
      <w:r w:rsidRPr="00653FCD">
        <w:rPr>
          <w:rFonts w:ascii="Book Antiqua" w:hAnsi="Book Antiqua" w:cs="Arial"/>
          <w:sz w:val="22"/>
          <w:szCs w:val="22"/>
        </w:rPr>
        <w:t xml:space="preserve"> pkt.</w:t>
      </w:r>
    </w:p>
    <w:p w14:paraId="22A273BF" w14:textId="351ABF5A" w:rsidR="0089660B" w:rsidRDefault="0089660B" w:rsidP="00653FCD">
      <w:pPr>
        <w:pStyle w:val="Akapitzlist"/>
        <w:spacing w:line="360" w:lineRule="auto"/>
        <w:ind w:left="851" w:right="28" w:hanging="709"/>
        <w:jc w:val="both"/>
        <w:rPr>
          <w:rFonts w:ascii="Book Antiqua" w:hAnsi="Book Antiqua" w:cs="Arial"/>
          <w:sz w:val="22"/>
          <w:szCs w:val="22"/>
        </w:rPr>
      </w:pPr>
      <w:r w:rsidRPr="00653FCD">
        <w:rPr>
          <w:rFonts w:ascii="Book Antiqua" w:hAnsi="Book Antiqua" w:cs="Arial"/>
          <w:sz w:val="22"/>
          <w:szCs w:val="22"/>
        </w:rPr>
        <w:t xml:space="preserve">Za zaoferowanie gwarancji w wymiarze </w:t>
      </w:r>
      <w:r w:rsidR="00E947E6">
        <w:rPr>
          <w:rFonts w:ascii="Book Antiqua" w:hAnsi="Book Antiqua" w:cs="Arial"/>
          <w:sz w:val="22"/>
          <w:szCs w:val="22"/>
        </w:rPr>
        <w:t>48</w:t>
      </w:r>
      <w:r w:rsidRPr="00653FCD">
        <w:rPr>
          <w:rFonts w:ascii="Book Antiqua" w:hAnsi="Book Antiqua" w:cs="Arial"/>
          <w:sz w:val="22"/>
          <w:szCs w:val="22"/>
        </w:rPr>
        <w:t xml:space="preserve"> miesięcy, Wykonawca otrzyma: </w:t>
      </w:r>
      <w:r w:rsidR="006D710F">
        <w:rPr>
          <w:rFonts w:ascii="Book Antiqua" w:hAnsi="Book Antiqua" w:cs="Arial"/>
          <w:sz w:val="22"/>
          <w:szCs w:val="22"/>
        </w:rPr>
        <w:t>10</w:t>
      </w:r>
      <w:r w:rsidRPr="00653FCD">
        <w:rPr>
          <w:rFonts w:ascii="Book Antiqua" w:hAnsi="Book Antiqua" w:cs="Arial"/>
          <w:sz w:val="22"/>
          <w:szCs w:val="22"/>
        </w:rPr>
        <w:t xml:space="preserve"> pkt.</w:t>
      </w:r>
    </w:p>
    <w:p w14:paraId="09CD17BD" w14:textId="7B83DB01" w:rsidR="006D710F" w:rsidRPr="006D710F" w:rsidRDefault="006D710F" w:rsidP="006D710F">
      <w:pPr>
        <w:pStyle w:val="Akapitzlist"/>
        <w:spacing w:line="360" w:lineRule="auto"/>
        <w:ind w:left="851" w:right="28" w:hanging="709"/>
        <w:jc w:val="both"/>
        <w:rPr>
          <w:rFonts w:ascii="Book Antiqua" w:hAnsi="Book Antiqua" w:cs="Arial"/>
          <w:sz w:val="22"/>
          <w:szCs w:val="22"/>
        </w:rPr>
      </w:pPr>
      <w:r w:rsidRPr="00653FCD">
        <w:rPr>
          <w:rFonts w:ascii="Book Antiqua" w:hAnsi="Book Antiqua" w:cs="Arial"/>
          <w:sz w:val="22"/>
          <w:szCs w:val="22"/>
        </w:rPr>
        <w:t xml:space="preserve">Za zaoferowanie gwarancji w wymiarze </w:t>
      </w:r>
      <w:r>
        <w:rPr>
          <w:rFonts w:ascii="Book Antiqua" w:hAnsi="Book Antiqua" w:cs="Arial"/>
          <w:sz w:val="22"/>
          <w:szCs w:val="22"/>
        </w:rPr>
        <w:t>54</w:t>
      </w:r>
      <w:r w:rsidRPr="00653FCD">
        <w:rPr>
          <w:rFonts w:ascii="Book Antiqua" w:hAnsi="Book Antiqua" w:cs="Arial"/>
          <w:sz w:val="22"/>
          <w:szCs w:val="22"/>
        </w:rPr>
        <w:t xml:space="preserve"> miesięcy, Wykonawca otrzyma: </w:t>
      </w:r>
      <w:r>
        <w:rPr>
          <w:rFonts w:ascii="Book Antiqua" w:hAnsi="Book Antiqua" w:cs="Arial"/>
          <w:sz w:val="22"/>
          <w:szCs w:val="22"/>
        </w:rPr>
        <w:t>15</w:t>
      </w:r>
      <w:r w:rsidRPr="00653FCD">
        <w:rPr>
          <w:rFonts w:ascii="Book Antiqua" w:hAnsi="Book Antiqua" w:cs="Arial"/>
          <w:sz w:val="22"/>
          <w:szCs w:val="22"/>
        </w:rPr>
        <w:t xml:space="preserve"> pkt.</w:t>
      </w:r>
    </w:p>
    <w:p w14:paraId="1F69353E" w14:textId="5B5EB2B0" w:rsidR="0089660B" w:rsidRPr="00653FCD" w:rsidRDefault="0089660B" w:rsidP="00653FCD">
      <w:pPr>
        <w:pStyle w:val="Akapitzlist"/>
        <w:spacing w:line="360" w:lineRule="auto"/>
        <w:ind w:left="851" w:right="28" w:hanging="709"/>
        <w:jc w:val="both"/>
        <w:rPr>
          <w:rFonts w:ascii="Book Antiqua" w:hAnsi="Book Antiqua" w:cs="Arial"/>
          <w:sz w:val="22"/>
          <w:szCs w:val="22"/>
        </w:rPr>
      </w:pPr>
      <w:r w:rsidRPr="00653FCD">
        <w:rPr>
          <w:rFonts w:ascii="Book Antiqua" w:hAnsi="Book Antiqua" w:cs="Arial"/>
          <w:sz w:val="22"/>
          <w:szCs w:val="22"/>
        </w:rPr>
        <w:t xml:space="preserve">Za zaoferowanie gwarancji w wymiarze </w:t>
      </w:r>
      <w:r w:rsidR="00E947E6">
        <w:rPr>
          <w:rFonts w:ascii="Book Antiqua" w:hAnsi="Book Antiqua" w:cs="Arial"/>
          <w:sz w:val="22"/>
          <w:szCs w:val="22"/>
        </w:rPr>
        <w:t>60</w:t>
      </w:r>
      <w:r w:rsidRPr="00653FCD">
        <w:rPr>
          <w:rFonts w:ascii="Book Antiqua" w:hAnsi="Book Antiqua" w:cs="Arial"/>
          <w:sz w:val="22"/>
          <w:szCs w:val="22"/>
        </w:rPr>
        <w:t xml:space="preserve"> miesi</w:t>
      </w:r>
      <w:r w:rsidR="00E947E6">
        <w:rPr>
          <w:rFonts w:ascii="Book Antiqua" w:hAnsi="Book Antiqua" w:cs="Arial"/>
          <w:sz w:val="22"/>
          <w:szCs w:val="22"/>
        </w:rPr>
        <w:t>ęcy</w:t>
      </w:r>
      <w:r w:rsidRPr="00653FCD">
        <w:rPr>
          <w:rFonts w:ascii="Book Antiqua" w:hAnsi="Book Antiqua" w:cs="Arial"/>
          <w:sz w:val="22"/>
          <w:szCs w:val="22"/>
        </w:rPr>
        <w:t xml:space="preserve">, Wykonawca otrzyma: </w:t>
      </w:r>
      <w:r w:rsidR="006D710F">
        <w:rPr>
          <w:rFonts w:ascii="Book Antiqua" w:hAnsi="Book Antiqua" w:cs="Arial"/>
          <w:sz w:val="22"/>
          <w:szCs w:val="22"/>
        </w:rPr>
        <w:t>30</w:t>
      </w:r>
      <w:r w:rsidRPr="00653FCD">
        <w:rPr>
          <w:rFonts w:ascii="Book Antiqua" w:hAnsi="Book Antiqua" w:cs="Arial"/>
          <w:sz w:val="22"/>
          <w:szCs w:val="22"/>
        </w:rPr>
        <w:t xml:space="preserve"> pkt.</w:t>
      </w:r>
    </w:p>
    <w:p w14:paraId="32D516F9" w14:textId="77777777" w:rsidR="009D1A08" w:rsidRDefault="009D1A08" w:rsidP="009D1A08">
      <w:pPr>
        <w:autoSpaceDE w:val="0"/>
        <w:autoSpaceDN w:val="0"/>
        <w:spacing w:line="360" w:lineRule="auto"/>
        <w:jc w:val="both"/>
        <w:rPr>
          <w:rFonts w:ascii="Arial" w:hAnsi="Arial" w:cs="Arial"/>
        </w:rPr>
      </w:pPr>
    </w:p>
    <w:p w14:paraId="53FA35F5" w14:textId="18CAB02B" w:rsidR="009D1A08" w:rsidRPr="009D1A08" w:rsidRDefault="009D1A08" w:rsidP="009D1A08">
      <w:pPr>
        <w:autoSpaceDE w:val="0"/>
        <w:autoSpaceDN w:val="0"/>
        <w:spacing w:line="360" w:lineRule="auto"/>
        <w:jc w:val="both"/>
        <w:rPr>
          <w:rFonts w:ascii="Book Antiqua" w:eastAsiaTheme="minorHAnsi" w:hAnsi="Book Antiqua" w:cs="Arial"/>
          <w:sz w:val="22"/>
          <w:szCs w:val="22"/>
          <w:lang w:eastAsia="en-US"/>
        </w:rPr>
      </w:pPr>
      <w:r w:rsidRPr="009D1A08">
        <w:rPr>
          <w:rFonts w:ascii="Book Antiqua" w:hAnsi="Book Antiqua" w:cs="Arial"/>
          <w:sz w:val="22"/>
          <w:szCs w:val="22"/>
        </w:rPr>
        <w:t>Wykonawca zobowiązany jest do podania terminu gwarancji w miesiącach .</w:t>
      </w:r>
      <w:r w:rsidRPr="009D1A08">
        <w:rPr>
          <w:rFonts w:ascii="Book Antiqua" w:eastAsiaTheme="minorHAnsi" w:hAnsi="Book Antiqua" w:cs="Arial"/>
          <w:sz w:val="22"/>
          <w:szCs w:val="22"/>
          <w:lang w:eastAsia="en-US"/>
        </w:rPr>
        <w:t>W przypadku, gdy Wykonawca nie zadeklaruje żadnego okresu gwarancji Zamawiający przyjmie najkrótszy okres gwarancji wynoszący 36 miesięcy. W przypadku gdy Wykonawca zadeklaruje w ofercie udzielenie gwarancji dłuższej niż 60 miesięcy Zamawiający przyzna takiej ofercie maksymalną liczbę punktów – 40, natomiast umowa zostanie zawarta zgodnie z terminem podanym w ofercie.</w:t>
      </w:r>
    </w:p>
    <w:p w14:paraId="40F4D9EF" w14:textId="689AE186" w:rsidR="009D1A08" w:rsidRPr="009D1A08" w:rsidRDefault="009D1A08" w:rsidP="009D1A08">
      <w:pPr>
        <w:autoSpaceDE w:val="0"/>
        <w:autoSpaceDN w:val="0"/>
        <w:spacing w:line="360" w:lineRule="auto"/>
        <w:jc w:val="both"/>
        <w:rPr>
          <w:rFonts w:ascii="Book Antiqua" w:eastAsiaTheme="minorHAnsi" w:hAnsi="Book Antiqua" w:cs="Arial"/>
          <w:sz w:val="22"/>
          <w:szCs w:val="22"/>
          <w:lang w:eastAsia="en-US"/>
        </w:rPr>
      </w:pPr>
      <w:r w:rsidRPr="009D1A08">
        <w:rPr>
          <w:rFonts w:ascii="Book Antiqua" w:eastAsiaTheme="minorHAnsi" w:hAnsi="Book Antiqua" w:cs="Arial"/>
          <w:sz w:val="22"/>
          <w:szCs w:val="22"/>
          <w:lang w:eastAsia="en-US"/>
        </w:rPr>
        <w:t xml:space="preserve">W sytuacji, gdy Wykonawca poda okres gwarancji krótszy niż 36 miesięcy, Zamawiający odrzuci ofertę, jako niezgodną z SWZ </w:t>
      </w:r>
      <w:r w:rsidRPr="009D1A08">
        <w:rPr>
          <w:rFonts w:ascii="Book Antiqua" w:hAnsi="Book Antiqua" w:cs="Arial"/>
          <w:sz w:val="22"/>
          <w:szCs w:val="22"/>
        </w:rPr>
        <w:t>na podstawie  art. 226 ust. 1 pkt 5 ustawy Prawo zamówień publicznych</w:t>
      </w:r>
      <w:r w:rsidRPr="009D1A08">
        <w:rPr>
          <w:rFonts w:ascii="Book Antiqua" w:eastAsiaTheme="minorHAnsi" w:hAnsi="Book Antiqua" w:cs="Arial"/>
          <w:sz w:val="22"/>
          <w:szCs w:val="22"/>
          <w:lang w:eastAsia="en-US"/>
        </w:rPr>
        <w:t>.</w:t>
      </w:r>
    </w:p>
    <w:p w14:paraId="0C598F2D" w14:textId="77777777" w:rsidR="009D1A08" w:rsidRPr="009D1A08" w:rsidRDefault="009D1A08" w:rsidP="009D1A08">
      <w:pPr>
        <w:autoSpaceDE w:val="0"/>
        <w:autoSpaceDN w:val="0"/>
        <w:spacing w:line="360" w:lineRule="auto"/>
        <w:jc w:val="both"/>
        <w:rPr>
          <w:rFonts w:ascii="Book Antiqua" w:eastAsiaTheme="minorHAnsi" w:hAnsi="Book Antiqua" w:cs="Arial"/>
          <w:sz w:val="22"/>
          <w:szCs w:val="22"/>
          <w:lang w:eastAsia="en-US"/>
        </w:rPr>
      </w:pPr>
      <w:r w:rsidRPr="009D1A08">
        <w:rPr>
          <w:rFonts w:ascii="Book Antiqua" w:eastAsiaTheme="minorHAnsi" w:hAnsi="Book Antiqua" w:cs="Arial"/>
          <w:sz w:val="22"/>
          <w:szCs w:val="22"/>
          <w:lang w:eastAsia="en-US"/>
        </w:rPr>
        <w:t xml:space="preserve">Podanie długości okresu gwarancji w innych „jednostkach” czasu spowoduje przeliczenie do pełnych miesięcy „w dół” przyjmując, iż jeden miesiąc = 30 dni i jeden miesiąc = 1/12 roku. </w:t>
      </w:r>
    </w:p>
    <w:p w14:paraId="79975027" w14:textId="77777777" w:rsidR="00397285" w:rsidRPr="00653FCD" w:rsidRDefault="00397285" w:rsidP="00653FCD">
      <w:pPr>
        <w:spacing w:line="360" w:lineRule="auto"/>
        <w:ind w:right="28"/>
        <w:jc w:val="both"/>
        <w:rPr>
          <w:rFonts w:ascii="Book Antiqua" w:hAnsi="Book Antiqua" w:cs="Arial"/>
          <w:b/>
          <w:sz w:val="22"/>
          <w:szCs w:val="22"/>
        </w:rPr>
      </w:pPr>
    </w:p>
    <w:p w14:paraId="170482C0" w14:textId="1E750407" w:rsidR="00397285" w:rsidRPr="00653FCD" w:rsidRDefault="00397285" w:rsidP="00653FCD">
      <w:pPr>
        <w:shd w:val="clear" w:color="auto" w:fill="FFFFFF"/>
        <w:spacing w:line="360" w:lineRule="auto"/>
        <w:ind w:right="28"/>
        <w:jc w:val="both"/>
        <w:rPr>
          <w:rFonts w:ascii="Book Antiqua" w:hAnsi="Book Antiqua" w:cs="Arial"/>
          <w:sz w:val="22"/>
          <w:szCs w:val="22"/>
        </w:rPr>
      </w:pPr>
      <w:r w:rsidRPr="00653FCD">
        <w:rPr>
          <w:rFonts w:ascii="Book Antiqua" w:hAnsi="Book Antiqua" w:cs="Arial"/>
          <w:sz w:val="22"/>
          <w:szCs w:val="22"/>
        </w:rPr>
        <w:t xml:space="preserve">W ramach wszystkich wskazanych i opisanych kryteriów Wykonawca otrzyma łączną (końcową) ilość punktów wyliczoną w następujący sposób: </w:t>
      </w:r>
    </w:p>
    <w:p w14:paraId="2318B7F3" w14:textId="4436A367" w:rsidR="00397285" w:rsidRPr="00653FCD" w:rsidRDefault="00397285" w:rsidP="00653FCD">
      <w:pPr>
        <w:pStyle w:val="Tekstpodstawowy"/>
        <w:spacing w:line="360" w:lineRule="auto"/>
        <w:ind w:left="1701" w:right="28" w:hanging="1134"/>
        <w:rPr>
          <w:rFonts w:ascii="Book Antiqua" w:hAnsi="Book Antiqua" w:cs="Arial"/>
          <w:b/>
          <w:sz w:val="22"/>
          <w:szCs w:val="22"/>
        </w:rPr>
      </w:pPr>
      <w:r w:rsidRPr="00653FCD">
        <w:rPr>
          <w:rFonts w:ascii="Book Antiqua" w:hAnsi="Book Antiqua" w:cs="Arial"/>
          <w:b/>
          <w:sz w:val="22"/>
          <w:szCs w:val="22"/>
        </w:rPr>
        <w:t>KIP</w:t>
      </w:r>
      <w:r w:rsidR="00C14FE7" w:rsidRPr="00653FCD">
        <w:rPr>
          <w:rFonts w:ascii="Book Antiqua" w:hAnsi="Book Antiqua" w:cs="Arial"/>
          <w:b/>
          <w:sz w:val="22"/>
          <w:szCs w:val="22"/>
        </w:rPr>
        <w:t xml:space="preserve"> = IP1 + IP2 </w:t>
      </w:r>
      <w:r w:rsidR="00E947E6">
        <w:rPr>
          <w:rFonts w:ascii="Book Antiqua" w:hAnsi="Book Antiqua" w:cs="Arial"/>
          <w:b/>
          <w:sz w:val="22"/>
          <w:szCs w:val="22"/>
        </w:rPr>
        <w:t>+</w:t>
      </w:r>
      <w:r w:rsidR="00E947E6" w:rsidRPr="00F93F82">
        <w:rPr>
          <w:rFonts w:ascii="Book Antiqua" w:hAnsi="Book Antiqua" w:cs="Arial"/>
          <w:b/>
          <w:sz w:val="22"/>
          <w:szCs w:val="22"/>
        </w:rPr>
        <w:t>IP</w:t>
      </w:r>
      <w:r w:rsidR="00E947E6">
        <w:rPr>
          <w:rFonts w:ascii="Book Antiqua" w:hAnsi="Book Antiqua" w:cs="Arial"/>
          <w:b/>
          <w:sz w:val="22"/>
          <w:szCs w:val="22"/>
        </w:rPr>
        <w:t>3+</w:t>
      </w:r>
      <w:r w:rsidR="00E947E6" w:rsidRPr="00E947E6">
        <w:rPr>
          <w:rFonts w:ascii="Book Antiqua" w:hAnsi="Book Antiqua" w:cs="Arial"/>
          <w:b/>
          <w:sz w:val="22"/>
          <w:szCs w:val="22"/>
        </w:rPr>
        <w:t xml:space="preserve"> </w:t>
      </w:r>
      <w:r w:rsidR="00E947E6" w:rsidRPr="00F93F82">
        <w:rPr>
          <w:rFonts w:ascii="Book Antiqua" w:hAnsi="Book Antiqua" w:cs="Arial"/>
          <w:b/>
          <w:sz w:val="22"/>
          <w:szCs w:val="22"/>
        </w:rPr>
        <w:t>IP</w:t>
      </w:r>
      <w:r w:rsidR="00E947E6">
        <w:rPr>
          <w:rFonts w:ascii="Book Antiqua" w:hAnsi="Book Antiqua" w:cs="Arial"/>
          <w:b/>
          <w:sz w:val="22"/>
          <w:szCs w:val="22"/>
        </w:rPr>
        <w:t>4</w:t>
      </w:r>
    </w:p>
    <w:p w14:paraId="0655A199" w14:textId="77777777" w:rsidR="00397285" w:rsidRPr="00653FCD" w:rsidRDefault="00397285" w:rsidP="00653FCD">
      <w:pPr>
        <w:pStyle w:val="Tekstpodstawowy"/>
        <w:tabs>
          <w:tab w:val="left" w:pos="567"/>
        </w:tabs>
        <w:spacing w:line="360" w:lineRule="auto"/>
        <w:ind w:left="1701" w:right="28" w:hanging="1134"/>
        <w:rPr>
          <w:rFonts w:ascii="Book Antiqua" w:hAnsi="Book Antiqua" w:cs="Arial"/>
          <w:sz w:val="22"/>
          <w:szCs w:val="22"/>
        </w:rPr>
      </w:pPr>
      <w:r w:rsidRPr="00653FCD">
        <w:rPr>
          <w:rFonts w:ascii="Book Antiqua" w:hAnsi="Book Antiqua" w:cs="Arial"/>
          <w:sz w:val="22"/>
          <w:szCs w:val="22"/>
        </w:rPr>
        <w:t>gdzie poszczególne symbole oznaczają:</w:t>
      </w:r>
    </w:p>
    <w:p w14:paraId="1E252687" w14:textId="77777777" w:rsidR="00397285" w:rsidRPr="00653FCD" w:rsidRDefault="00397285" w:rsidP="00653FCD">
      <w:pPr>
        <w:pStyle w:val="Tekstpodstawowy"/>
        <w:tabs>
          <w:tab w:val="left" w:pos="1134"/>
        </w:tabs>
        <w:spacing w:line="360" w:lineRule="auto"/>
        <w:ind w:left="567" w:right="28"/>
        <w:rPr>
          <w:rFonts w:ascii="Book Antiqua" w:hAnsi="Book Antiqua" w:cs="Arial"/>
          <w:b/>
          <w:sz w:val="22"/>
          <w:szCs w:val="22"/>
        </w:rPr>
      </w:pPr>
      <w:r w:rsidRPr="00653FCD">
        <w:rPr>
          <w:rFonts w:ascii="Book Antiqua" w:hAnsi="Book Antiqua" w:cs="Arial"/>
          <w:b/>
          <w:sz w:val="22"/>
          <w:szCs w:val="22"/>
        </w:rPr>
        <w:t>KIP</w:t>
      </w:r>
      <w:r w:rsidRPr="00653FCD">
        <w:rPr>
          <w:rFonts w:ascii="Book Antiqua" w:hAnsi="Book Antiqua" w:cs="Arial"/>
          <w:b/>
          <w:sz w:val="22"/>
          <w:szCs w:val="22"/>
        </w:rPr>
        <w:tab/>
        <w:t xml:space="preserve">– </w:t>
      </w:r>
      <w:r w:rsidRPr="00653FCD">
        <w:rPr>
          <w:rFonts w:ascii="Book Antiqua" w:hAnsi="Book Antiqua" w:cs="Arial"/>
          <w:sz w:val="22"/>
          <w:szCs w:val="22"/>
        </w:rPr>
        <w:t>końcowa ilość punktów,</w:t>
      </w:r>
    </w:p>
    <w:p w14:paraId="4D6FF74C" w14:textId="2F384DA1" w:rsidR="00397285" w:rsidRPr="00E947E6" w:rsidRDefault="00397285" w:rsidP="007B0081">
      <w:pPr>
        <w:pStyle w:val="Tekstpodstawowy"/>
        <w:tabs>
          <w:tab w:val="left" w:pos="1134"/>
        </w:tabs>
        <w:spacing w:line="360" w:lineRule="auto"/>
        <w:ind w:left="1418" w:right="28" w:hanging="850"/>
        <w:rPr>
          <w:rFonts w:ascii="Book Antiqua" w:hAnsi="Book Antiqua" w:cs="Arial"/>
          <w:b/>
          <w:sz w:val="22"/>
          <w:szCs w:val="22"/>
        </w:rPr>
      </w:pPr>
      <w:r w:rsidRPr="00653FCD">
        <w:rPr>
          <w:rFonts w:ascii="Book Antiqua" w:hAnsi="Book Antiqua" w:cs="Arial"/>
          <w:b/>
          <w:sz w:val="22"/>
          <w:szCs w:val="22"/>
        </w:rPr>
        <w:t>IP1</w:t>
      </w:r>
      <w:r w:rsidRPr="00653FCD">
        <w:rPr>
          <w:rFonts w:ascii="Book Antiqua" w:hAnsi="Book Antiqua" w:cs="Arial"/>
          <w:b/>
          <w:sz w:val="22"/>
          <w:szCs w:val="22"/>
        </w:rPr>
        <w:tab/>
        <w:t xml:space="preserve">– </w:t>
      </w:r>
      <w:r w:rsidRPr="00653FCD">
        <w:rPr>
          <w:rFonts w:ascii="Book Antiqua" w:hAnsi="Book Antiqua" w:cs="Arial"/>
          <w:sz w:val="22"/>
          <w:szCs w:val="22"/>
        </w:rPr>
        <w:t xml:space="preserve">ilość punktów uzyskanych w kryterium: </w:t>
      </w:r>
      <w:r w:rsidR="00BF1365" w:rsidRPr="00BF1365">
        <w:rPr>
          <w:rFonts w:ascii="Book Antiqua" w:hAnsi="Book Antiqua" w:cs="Arial"/>
          <w:b/>
          <w:sz w:val="22"/>
          <w:szCs w:val="22"/>
        </w:rPr>
        <w:t>C</w:t>
      </w:r>
      <w:r w:rsidRPr="00BF1365">
        <w:rPr>
          <w:rFonts w:ascii="Book Antiqua" w:hAnsi="Book Antiqua" w:cs="Arial"/>
          <w:b/>
          <w:sz w:val="22"/>
          <w:szCs w:val="22"/>
        </w:rPr>
        <w:t>en</w:t>
      </w:r>
      <w:r w:rsidRPr="00653FCD">
        <w:rPr>
          <w:rFonts w:ascii="Book Antiqua" w:hAnsi="Book Antiqua" w:cs="Arial"/>
          <w:b/>
          <w:sz w:val="22"/>
          <w:szCs w:val="22"/>
        </w:rPr>
        <w:t xml:space="preserve">a ofertowa, </w:t>
      </w:r>
    </w:p>
    <w:p w14:paraId="64E89C6D" w14:textId="0BD42DA4" w:rsidR="00E947E6" w:rsidRDefault="00E947E6" w:rsidP="00653FCD">
      <w:pPr>
        <w:shd w:val="clear" w:color="auto" w:fill="FFFFFF"/>
        <w:tabs>
          <w:tab w:val="left" w:pos="1134"/>
        </w:tabs>
        <w:spacing w:line="360" w:lineRule="auto"/>
        <w:ind w:left="1276" w:right="28" w:hanging="709"/>
        <w:jc w:val="both"/>
        <w:rPr>
          <w:rFonts w:ascii="Book Antiqua" w:hAnsi="Book Antiqua" w:cs="Arial"/>
          <w:b/>
          <w:sz w:val="22"/>
          <w:szCs w:val="22"/>
        </w:rPr>
      </w:pPr>
      <w:r w:rsidRPr="00F93F82">
        <w:rPr>
          <w:rFonts w:ascii="Book Antiqua" w:hAnsi="Book Antiqua" w:cs="Arial"/>
          <w:b/>
          <w:sz w:val="22"/>
          <w:szCs w:val="22"/>
        </w:rPr>
        <w:t>IP</w:t>
      </w:r>
      <w:r w:rsidR="007B0081">
        <w:rPr>
          <w:rFonts w:ascii="Book Antiqua" w:hAnsi="Book Antiqua" w:cs="Arial"/>
          <w:b/>
          <w:sz w:val="22"/>
          <w:szCs w:val="22"/>
        </w:rPr>
        <w:t>2</w:t>
      </w:r>
      <w:r>
        <w:rPr>
          <w:rFonts w:ascii="Book Antiqua" w:hAnsi="Book Antiqua" w:cs="Arial"/>
          <w:b/>
          <w:sz w:val="22"/>
          <w:szCs w:val="22"/>
        </w:rPr>
        <w:t xml:space="preserve">    </w:t>
      </w:r>
      <w:r w:rsidRPr="00653FCD">
        <w:rPr>
          <w:rFonts w:ascii="Book Antiqua" w:hAnsi="Book Antiqua" w:cs="Arial"/>
          <w:b/>
          <w:sz w:val="22"/>
          <w:szCs w:val="22"/>
        </w:rPr>
        <w:t xml:space="preserve">– </w:t>
      </w:r>
      <w:r w:rsidRPr="00653FCD">
        <w:rPr>
          <w:rFonts w:ascii="Book Antiqua" w:hAnsi="Book Antiqua" w:cs="Arial"/>
          <w:sz w:val="22"/>
          <w:szCs w:val="22"/>
        </w:rPr>
        <w:t>ilość punktów uzyskanych w kryterium:</w:t>
      </w:r>
      <w:r w:rsidRPr="00E947E6">
        <w:rPr>
          <w:rFonts w:ascii="Book Antiqua" w:hAnsi="Book Antiqua"/>
          <w:b/>
          <w:sz w:val="22"/>
          <w:szCs w:val="22"/>
        </w:rPr>
        <w:t xml:space="preserve"> Mocowania aparatów powietrznych w kabinie załogi</w:t>
      </w:r>
    </w:p>
    <w:p w14:paraId="7AD74BC8" w14:textId="1A7D118C" w:rsidR="00E947E6" w:rsidRDefault="00E947E6" w:rsidP="00653FCD">
      <w:pPr>
        <w:shd w:val="clear" w:color="auto" w:fill="FFFFFF"/>
        <w:tabs>
          <w:tab w:val="left" w:pos="1134"/>
        </w:tabs>
        <w:spacing w:line="360" w:lineRule="auto"/>
        <w:ind w:left="1276" w:right="28" w:hanging="709"/>
        <w:jc w:val="both"/>
        <w:rPr>
          <w:rFonts w:ascii="Book Antiqua" w:hAnsi="Book Antiqua" w:cs="Arial"/>
          <w:b/>
          <w:sz w:val="22"/>
          <w:szCs w:val="22"/>
        </w:rPr>
      </w:pPr>
      <w:r w:rsidRPr="00F93F82">
        <w:rPr>
          <w:rFonts w:ascii="Book Antiqua" w:hAnsi="Book Antiqua" w:cs="Arial"/>
          <w:b/>
          <w:sz w:val="22"/>
          <w:szCs w:val="22"/>
        </w:rPr>
        <w:t>IP</w:t>
      </w:r>
      <w:r w:rsidR="007B0081">
        <w:rPr>
          <w:rFonts w:ascii="Book Antiqua" w:hAnsi="Book Antiqua" w:cs="Arial"/>
          <w:b/>
          <w:sz w:val="22"/>
          <w:szCs w:val="22"/>
        </w:rPr>
        <w:t>3</w:t>
      </w:r>
      <w:r>
        <w:rPr>
          <w:rFonts w:ascii="Book Antiqua" w:hAnsi="Book Antiqua" w:cs="Arial"/>
          <w:b/>
          <w:sz w:val="22"/>
          <w:szCs w:val="22"/>
        </w:rPr>
        <w:t xml:space="preserve"> </w:t>
      </w:r>
      <w:r w:rsidRPr="00653FCD">
        <w:rPr>
          <w:rFonts w:ascii="Book Antiqua" w:hAnsi="Book Antiqua" w:cs="Arial"/>
          <w:b/>
          <w:sz w:val="22"/>
          <w:szCs w:val="22"/>
        </w:rPr>
        <w:t xml:space="preserve">– </w:t>
      </w:r>
      <w:r w:rsidRPr="00653FCD">
        <w:rPr>
          <w:rFonts w:ascii="Book Antiqua" w:hAnsi="Book Antiqua" w:cs="Arial"/>
          <w:sz w:val="22"/>
          <w:szCs w:val="22"/>
        </w:rPr>
        <w:t>ilość punktów uzyskanych w kryterium:</w:t>
      </w:r>
      <w:r w:rsidRPr="00E947E6">
        <w:rPr>
          <w:rFonts w:ascii="Book Antiqua" w:hAnsi="Book Antiqua"/>
          <w:b/>
          <w:sz w:val="22"/>
          <w:szCs w:val="22"/>
        </w:rPr>
        <w:t xml:space="preserve"> Tace-szuflady znajdujące się w zabudowie pojazdu</w:t>
      </w:r>
    </w:p>
    <w:p w14:paraId="3F55AAB3" w14:textId="60600CA6" w:rsidR="00E947E6" w:rsidRPr="00653FCD" w:rsidRDefault="00E947E6" w:rsidP="00653FCD">
      <w:pPr>
        <w:shd w:val="clear" w:color="auto" w:fill="FFFFFF"/>
        <w:tabs>
          <w:tab w:val="left" w:pos="1134"/>
        </w:tabs>
        <w:spacing w:line="360" w:lineRule="auto"/>
        <w:ind w:left="1276" w:right="28" w:hanging="709"/>
        <w:jc w:val="both"/>
        <w:rPr>
          <w:rFonts w:ascii="Book Antiqua" w:hAnsi="Book Antiqua" w:cs="Arial"/>
          <w:b/>
          <w:sz w:val="22"/>
          <w:szCs w:val="22"/>
        </w:rPr>
      </w:pPr>
      <w:r w:rsidRPr="00F93F82">
        <w:rPr>
          <w:rFonts w:ascii="Book Antiqua" w:hAnsi="Book Antiqua" w:cs="Arial"/>
          <w:b/>
          <w:sz w:val="22"/>
          <w:szCs w:val="22"/>
        </w:rPr>
        <w:lastRenderedPageBreak/>
        <w:t>IP</w:t>
      </w:r>
      <w:r w:rsidR="007B0081">
        <w:rPr>
          <w:rFonts w:ascii="Book Antiqua" w:hAnsi="Book Antiqua" w:cs="Arial"/>
          <w:b/>
          <w:sz w:val="22"/>
          <w:szCs w:val="22"/>
        </w:rPr>
        <w:t>4</w:t>
      </w:r>
      <w:r>
        <w:rPr>
          <w:rFonts w:ascii="Book Antiqua" w:hAnsi="Book Antiqua" w:cs="Arial"/>
          <w:b/>
          <w:sz w:val="22"/>
          <w:szCs w:val="22"/>
        </w:rPr>
        <w:t xml:space="preserve">   </w:t>
      </w:r>
      <w:r w:rsidRPr="00653FCD">
        <w:rPr>
          <w:rFonts w:ascii="Book Antiqua" w:hAnsi="Book Antiqua" w:cs="Arial"/>
          <w:b/>
          <w:sz w:val="22"/>
          <w:szCs w:val="22"/>
        </w:rPr>
        <w:t xml:space="preserve">– </w:t>
      </w:r>
      <w:r w:rsidRPr="00653FCD">
        <w:rPr>
          <w:rFonts w:ascii="Book Antiqua" w:hAnsi="Book Antiqua" w:cs="Arial"/>
          <w:sz w:val="22"/>
          <w:szCs w:val="22"/>
        </w:rPr>
        <w:t>ilość punktów uzyskanych w kryterium:</w:t>
      </w:r>
      <w:r w:rsidR="00662DE0" w:rsidRPr="00662DE0">
        <w:rPr>
          <w:rFonts w:ascii="Book Antiqua" w:hAnsi="Book Antiqua" w:cs="Arial"/>
          <w:b/>
          <w:sz w:val="22"/>
          <w:szCs w:val="22"/>
        </w:rPr>
        <w:t xml:space="preserve"> </w:t>
      </w:r>
      <w:r w:rsidR="00662DE0" w:rsidRPr="00F93F82">
        <w:rPr>
          <w:rFonts w:ascii="Book Antiqua" w:hAnsi="Book Antiqua" w:cs="Arial"/>
          <w:b/>
          <w:sz w:val="22"/>
          <w:szCs w:val="22"/>
        </w:rPr>
        <w:t>Okres gwarancyjny</w:t>
      </w:r>
      <w:r w:rsidR="00662DE0">
        <w:rPr>
          <w:rFonts w:ascii="Book Antiqua" w:hAnsi="Book Antiqua" w:cs="Arial"/>
          <w:b/>
          <w:sz w:val="22"/>
          <w:szCs w:val="22"/>
        </w:rPr>
        <w:t xml:space="preserve"> na zabudowę pożarniczą</w:t>
      </w:r>
    </w:p>
    <w:p w14:paraId="3CAE3BB8" w14:textId="59EA3CF1" w:rsidR="00C14FE7" w:rsidRPr="00653FCD" w:rsidRDefault="00C14FE7" w:rsidP="00653FCD">
      <w:pPr>
        <w:pStyle w:val="Akapitzlist"/>
        <w:numPr>
          <w:ilvl w:val="0"/>
          <w:numId w:val="61"/>
        </w:numPr>
        <w:shd w:val="clear" w:color="auto" w:fill="FFFFFF"/>
        <w:spacing w:line="360" w:lineRule="auto"/>
        <w:ind w:left="357" w:right="28" w:hanging="357"/>
        <w:jc w:val="both"/>
        <w:rPr>
          <w:rFonts w:ascii="Book Antiqua" w:hAnsi="Book Antiqua" w:cs="Arial"/>
          <w:sz w:val="22"/>
          <w:szCs w:val="22"/>
        </w:rPr>
      </w:pPr>
      <w:r w:rsidRPr="00653FCD">
        <w:rPr>
          <w:rFonts w:ascii="Book Antiqua" w:hAnsi="Book Antiqua" w:cs="Arial"/>
          <w:sz w:val="22"/>
          <w:szCs w:val="22"/>
        </w:rPr>
        <w:t>Za ofertę najkorzystniejszą będzie uznana oferta, która przy uwzględnieniu powyższych kryteriów i ich wag otrzyma najwyższą punktację – maksymalnie 100 pkt.</w:t>
      </w:r>
    </w:p>
    <w:p w14:paraId="0335E474" w14:textId="77777777" w:rsidR="00C14FE7" w:rsidRPr="00F93F82" w:rsidRDefault="00C14FE7" w:rsidP="00653FCD">
      <w:pPr>
        <w:pStyle w:val="Akapitzlist"/>
        <w:numPr>
          <w:ilvl w:val="0"/>
          <w:numId w:val="61"/>
        </w:numPr>
        <w:shd w:val="clear" w:color="auto" w:fill="FFFFFF"/>
        <w:spacing w:line="360" w:lineRule="auto"/>
        <w:ind w:left="357" w:right="28" w:hanging="357"/>
        <w:jc w:val="both"/>
        <w:rPr>
          <w:rFonts w:ascii="Book Antiqua" w:hAnsi="Book Antiqua" w:cs="Arial"/>
          <w:sz w:val="22"/>
          <w:szCs w:val="22"/>
        </w:rPr>
      </w:pPr>
      <w:r w:rsidRPr="00653FCD">
        <w:rPr>
          <w:rFonts w:ascii="Book Antiqua" w:hAnsi="Book Antiqua" w:cs="Arial"/>
          <w:sz w:val="22"/>
          <w:szCs w:val="22"/>
        </w:rPr>
        <w:t>Jeżeli nie można wybrać najkorzystniejszej oferty z uwagi na to, że dwie lub więcej ofert przedstawia taki sam bilans ceny i</w:t>
      </w:r>
      <w:r w:rsidRPr="00F93F82">
        <w:rPr>
          <w:rFonts w:ascii="Book Antiqua" w:hAnsi="Book Antiqua" w:cs="Arial"/>
          <w:sz w:val="22"/>
          <w:szCs w:val="22"/>
        </w:rPr>
        <w:t xml:space="preserve"> innych kryteriów oceny ofert, Zamawiający wybiera spośród tych ofert ofertę, która otrzymała najwyższą ocenę w kryterium o najwyższej wadze.</w:t>
      </w:r>
    </w:p>
    <w:p w14:paraId="4589EB1D" w14:textId="77777777" w:rsidR="00C14FE7" w:rsidRPr="00F93F82" w:rsidRDefault="00C14FE7" w:rsidP="00125C4D">
      <w:pPr>
        <w:pStyle w:val="Akapitzlist"/>
        <w:numPr>
          <w:ilvl w:val="1"/>
          <w:numId w:val="61"/>
        </w:numPr>
        <w:shd w:val="clear" w:color="auto" w:fill="FFFFFF"/>
        <w:spacing w:line="360" w:lineRule="auto"/>
        <w:ind w:left="851" w:right="28" w:hanging="425"/>
        <w:jc w:val="both"/>
        <w:rPr>
          <w:rFonts w:ascii="Book Antiqua" w:hAnsi="Book Antiqua" w:cs="Arial"/>
          <w:sz w:val="22"/>
          <w:szCs w:val="22"/>
        </w:rPr>
      </w:pPr>
      <w:r w:rsidRPr="00F93F82">
        <w:rPr>
          <w:rFonts w:ascii="Book Antiqua" w:hAnsi="Book Antiqua" w:cs="Arial"/>
          <w:sz w:val="22"/>
          <w:szCs w:val="22"/>
        </w:rPr>
        <w:t>Jeżeli  oferty otrzymały taką samą ocenę w kryterium o najwyższej wadze, Zamawiający wybiera ofertę z najniższą ceną.</w:t>
      </w:r>
    </w:p>
    <w:p w14:paraId="2F1A2E8A" w14:textId="0E5439E1" w:rsidR="00C14FE7" w:rsidRPr="00F93F82" w:rsidRDefault="00C14FE7" w:rsidP="00125C4D">
      <w:pPr>
        <w:pStyle w:val="Akapitzlist"/>
        <w:numPr>
          <w:ilvl w:val="1"/>
          <w:numId w:val="61"/>
        </w:numPr>
        <w:shd w:val="clear" w:color="auto" w:fill="FFFFFF"/>
        <w:spacing w:line="360" w:lineRule="auto"/>
        <w:ind w:left="851" w:right="28" w:hanging="425"/>
        <w:jc w:val="both"/>
        <w:rPr>
          <w:rFonts w:ascii="Book Antiqua" w:hAnsi="Book Antiqua" w:cs="Arial"/>
          <w:sz w:val="22"/>
          <w:szCs w:val="22"/>
        </w:rPr>
      </w:pPr>
      <w:r w:rsidRPr="00F93F82">
        <w:rPr>
          <w:rFonts w:ascii="Book Antiqua" w:hAnsi="Book Antiqua" w:cs="Arial"/>
          <w:sz w:val="22"/>
          <w:szCs w:val="22"/>
        </w:rPr>
        <w:t>Jeżeli nie można dokonać wyboru oferty w sposób, o którym mowa w ust. 4.1. niniejszego rozdziału SWZ, Zamawiający wzywa Wykonawców, którzy złożyli te oferty, do złożenia w terminie określonym przez Zamawiającego ofert dodatkowych zawierających nową cenę.</w:t>
      </w:r>
    </w:p>
    <w:p w14:paraId="02FBDB61" w14:textId="77777777" w:rsidR="00397285" w:rsidRPr="006374D7" w:rsidRDefault="00397285" w:rsidP="00311269">
      <w:pPr>
        <w:spacing w:line="288" w:lineRule="auto"/>
        <w:ind w:right="28"/>
        <w:jc w:val="both"/>
        <w:rPr>
          <w:rFonts w:ascii="Trebuchet MS" w:hAnsi="Trebuchet MS" w:cs="Arial"/>
          <w:iCs/>
        </w:rPr>
      </w:pPr>
    </w:p>
    <w:p w14:paraId="564D6368" w14:textId="49FD7627" w:rsidR="004870DA" w:rsidRPr="00F93F82" w:rsidRDefault="0065723F" w:rsidP="00F93F82">
      <w:pPr>
        <w:pStyle w:val="Nagwek2"/>
        <w:spacing w:line="360" w:lineRule="auto"/>
        <w:ind w:firstLine="0"/>
        <w:rPr>
          <w:rFonts w:ascii="Book Antiqua" w:hAnsi="Book Antiqua"/>
          <w:sz w:val="22"/>
          <w:szCs w:val="22"/>
        </w:rPr>
      </w:pPr>
      <w:r w:rsidRPr="00F93F82">
        <w:rPr>
          <w:rFonts w:ascii="Book Antiqua" w:hAnsi="Book Antiqua"/>
          <w:sz w:val="22"/>
          <w:szCs w:val="22"/>
        </w:rPr>
        <w:t xml:space="preserve">ROZDZIAŁ </w:t>
      </w:r>
      <w:r w:rsidR="00860024" w:rsidRPr="00F93F82">
        <w:rPr>
          <w:rFonts w:ascii="Book Antiqua" w:hAnsi="Book Antiqua"/>
          <w:sz w:val="22"/>
          <w:szCs w:val="22"/>
        </w:rPr>
        <w:t>XXVIII</w:t>
      </w:r>
    </w:p>
    <w:p w14:paraId="5DF9BD74" w14:textId="68F535B8" w:rsidR="0065723F" w:rsidRPr="00F75603" w:rsidRDefault="0065723F" w:rsidP="00F75603">
      <w:pPr>
        <w:pStyle w:val="Nagwek2"/>
        <w:spacing w:line="360" w:lineRule="auto"/>
        <w:ind w:firstLine="0"/>
        <w:rPr>
          <w:rFonts w:ascii="Book Antiqua" w:hAnsi="Book Antiqua"/>
          <w:sz w:val="22"/>
          <w:szCs w:val="22"/>
        </w:rPr>
      </w:pPr>
      <w:r w:rsidRPr="00F93F82">
        <w:rPr>
          <w:rFonts w:ascii="Book Antiqua" w:hAnsi="Book Antiqua"/>
          <w:sz w:val="22"/>
          <w:szCs w:val="22"/>
        </w:rPr>
        <w:t>INFORMACJE NA TEMAT AUKCJI ELEKTRONICZNEJ</w:t>
      </w:r>
    </w:p>
    <w:p w14:paraId="50E5EF18" w14:textId="77777777" w:rsidR="0065723F" w:rsidRPr="00F93F82" w:rsidRDefault="0065723F" w:rsidP="00F93F82">
      <w:pPr>
        <w:spacing w:line="360" w:lineRule="auto"/>
        <w:ind w:right="28"/>
        <w:jc w:val="both"/>
        <w:rPr>
          <w:rFonts w:ascii="Book Antiqua" w:hAnsi="Book Antiqua" w:cs="Arial"/>
          <w:sz w:val="22"/>
          <w:szCs w:val="22"/>
        </w:rPr>
      </w:pPr>
      <w:r w:rsidRPr="00F93F82">
        <w:rPr>
          <w:rFonts w:ascii="Book Antiqua" w:hAnsi="Book Antiqua" w:cs="Arial"/>
          <w:sz w:val="22"/>
          <w:szCs w:val="22"/>
        </w:rPr>
        <w:t>Zamawiający nie przewiduje w niniejszym postępowaniu przeprowadzenia aukcji elektronicznej.</w:t>
      </w:r>
    </w:p>
    <w:p w14:paraId="5154E19D" w14:textId="77777777" w:rsidR="00365864" w:rsidRPr="00F93F82" w:rsidRDefault="00365864" w:rsidP="00F93F82">
      <w:pPr>
        <w:pStyle w:val="Tekstpodstawowy"/>
        <w:spacing w:line="360" w:lineRule="auto"/>
        <w:rPr>
          <w:rFonts w:ascii="Book Antiqua" w:hAnsi="Book Antiqua" w:cs="Arial"/>
          <w:b/>
          <w:sz w:val="22"/>
          <w:szCs w:val="22"/>
        </w:rPr>
      </w:pPr>
    </w:p>
    <w:p w14:paraId="6D1BE9FE" w14:textId="1F6CE5DE" w:rsidR="004870DA" w:rsidRPr="00F93F82" w:rsidRDefault="00A16332" w:rsidP="00F93F82">
      <w:pPr>
        <w:pStyle w:val="Nagwek2"/>
        <w:spacing w:line="360" w:lineRule="auto"/>
        <w:ind w:firstLine="0"/>
        <w:rPr>
          <w:rFonts w:ascii="Book Antiqua" w:hAnsi="Book Antiqua"/>
          <w:sz w:val="22"/>
          <w:szCs w:val="22"/>
        </w:rPr>
      </w:pPr>
      <w:r w:rsidRPr="00F93F82">
        <w:rPr>
          <w:rFonts w:ascii="Book Antiqua" w:hAnsi="Book Antiqua"/>
          <w:sz w:val="22"/>
          <w:szCs w:val="22"/>
        </w:rPr>
        <w:t>ROZDZIAŁ XX</w:t>
      </w:r>
      <w:r w:rsidR="00860024" w:rsidRPr="00F93F82">
        <w:rPr>
          <w:rFonts w:ascii="Book Antiqua" w:hAnsi="Book Antiqua"/>
          <w:sz w:val="22"/>
          <w:szCs w:val="22"/>
        </w:rPr>
        <w:t>I</w:t>
      </w:r>
      <w:r w:rsidR="00341D83" w:rsidRPr="00F93F82">
        <w:rPr>
          <w:rFonts w:ascii="Book Antiqua" w:hAnsi="Book Antiqua"/>
          <w:sz w:val="22"/>
          <w:szCs w:val="22"/>
        </w:rPr>
        <w:t>X</w:t>
      </w:r>
    </w:p>
    <w:p w14:paraId="197A23F3" w14:textId="221AB554" w:rsidR="00FD56D6" w:rsidRPr="00F75603" w:rsidRDefault="00C1344F" w:rsidP="00F75603">
      <w:pPr>
        <w:pStyle w:val="Nagwek2"/>
        <w:spacing w:line="360" w:lineRule="auto"/>
        <w:ind w:firstLine="0"/>
        <w:rPr>
          <w:rFonts w:ascii="Book Antiqua" w:hAnsi="Book Antiqua"/>
          <w:sz w:val="22"/>
          <w:szCs w:val="22"/>
        </w:rPr>
      </w:pPr>
      <w:r w:rsidRPr="00F93F82">
        <w:rPr>
          <w:rFonts w:ascii="Book Antiqua" w:hAnsi="Book Antiqua"/>
          <w:sz w:val="22"/>
          <w:szCs w:val="22"/>
        </w:rPr>
        <w:t xml:space="preserve">INFORMACJE O </w:t>
      </w:r>
      <w:r w:rsidR="00F03113" w:rsidRPr="00F93F82">
        <w:rPr>
          <w:rFonts w:ascii="Book Antiqua" w:hAnsi="Book Antiqua"/>
          <w:sz w:val="22"/>
          <w:szCs w:val="22"/>
        </w:rPr>
        <w:t>FORMALNOŚC</w:t>
      </w:r>
      <w:r w:rsidRPr="00F93F82">
        <w:rPr>
          <w:rFonts w:ascii="Book Antiqua" w:hAnsi="Book Antiqua"/>
          <w:sz w:val="22"/>
          <w:szCs w:val="22"/>
        </w:rPr>
        <w:t>IACH, JAKIE MUSZĄ ZOSTAĆ DOPEŁNIONE PO WYBORZE OFERTY W CELU ZAWARCIA UMOWY W SPRAWIE ZAMÓWIENIA PUBLICZNEGO</w:t>
      </w:r>
    </w:p>
    <w:p w14:paraId="7DC1D07B" w14:textId="7417A5EF" w:rsidR="00FD56D6" w:rsidRPr="00F93F82" w:rsidRDefault="00FD56D6" w:rsidP="00125C4D">
      <w:pPr>
        <w:pStyle w:val="Akapitzlist"/>
        <w:numPr>
          <w:ilvl w:val="3"/>
          <w:numId w:val="52"/>
        </w:numPr>
        <w:spacing w:line="360" w:lineRule="auto"/>
        <w:ind w:left="426" w:hanging="426"/>
        <w:jc w:val="both"/>
        <w:rPr>
          <w:rFonts w:ascii="Book Antiqua" w:hAnsi="Book Antiqua" w:cs="Arial"/>
          <w:sz w:val="22"/>
          <w:szCs w:val="22"/>
        </w:rPr>
      </w:pPr>
      <w:r w:rsidRPr="00F93F82">
        <w:rPr>
          <w:rFonts w:ascii="Book Antiqua" w:hAnsi="Book Antiqua" w:cs="Arial"/>
          <w:sz w:val="22"/>
          <w:szCs w:val="22"/>
        </w:rPr>
        <w:t>Umowa w sprawie zamówienia publicznego może zostać zawarta wyłącznie z Wykonawcą, którego oferta zostanie wybrana jako najkorzystniejsza, po upływie terminów określonych w art.</w:t>
      </w:r>
      <w:r w:rsidR="00575504" w:rsidRPr="00F93F82">
        <w:rPr>
          <w:rFonts w:ascii="Book Antiqua" w:hAnsi="Book Antiqua" w:cs="Arial"/>
          <w:sz w:val="22"/>
          <w:szCs w:val="22"/>
        </w:rPr>
        <w:t> </w:t>
      </w:r>
      <w:r w:rsidR="00D80509" w:rsidRPr="00F93F82">
        <w:rPr>
          <w:rFonts w:ascii="Book Antiqua" w:hAnsi="Book Antiqua" w:cs="Arial"/>
          <w:sz w:val="22"/>
          <w:szCs w:val="22"/>
        </w:rPr>
        <w:t>308 ust. </w:t>
      </w:r>
      <w:r w:rsidR="006E6D34" w:rsidRPr="00F93F82">
        <w:rPr>
          <w:rFonts w:ascii="Book Antiqua" w:hAnsi="Book Antiqua" w:cs="Arial"/>
          <w:sz w:val="22"/>
          <w:szCs w:val="22"/>
        </w:rPr>
        <w:t>2</w:t>
      </w:r>
      <w:r w:rsidRPr="00F93F82">
        <w:rPr>
          <w:rFonts w:ascii="Book Antiqua" w:hAnsi="Book Antiqua" w:cs="Arial"/>
          <w:sz w:val="22"/>
          <w:szCs w:val="22"/>
        </w:rPr>
        <w:t xml:space="preserve"> ustawy.</w:t>
      </w:r>
    </w:p>
    <w:p w14:paraId="206881B8" w14:textId="78D13F58" w:rsidR="00FD56D6" w:rsidRPr="00F93F82" w:rsidRDefault="00FD56D6" w:rsidP="00125C4D">
      <w:pPr>
        <w:pStyle w:val="Akapitzlist"/>
        <w:numPr>
          <w:ilvl w:val="3"/>
          <w:numId w:val="52"/>
        </w:numPr>
        <w:spacing w:line="360" w:lineRule="auto"/>
        <w:ind w:left="426" w:hanging="426"/>
        <w:jc w:val="both"/>
        <w:rPr>
          <w:rFonts w:ascii="Book Antiqua" w:hAnsi="Book Antiqua" w:cs="Arial"/>
          <w:sz w:val="22"/>
          <w:szCs w:val="22"/>
        </w:rPr>
      </w:pPr>
      <w:r w:rsidRPr="00F93F82">
        <w:rPr>
          <w:rFonts w:ascii="Book Antiqua" w:hAnsi="Book Antiqua" w:cs="Arial"/>
          <w:sz w:val="22"/>
          <w:szCs w:val="22"/>
        </w:rPr>
        <w:t>W przypadku wniesienia odwołania</w:t>
      </w:r>
      <w:r w:rsidR="004753E2" w:rsidRPr="00F93F82">
        <w:rPr>
          <w:rFonts w:ascii="Book Antiqua" w:hAnsi="Book Antiqua" w:cs="Arial"/>
          <w:sz w:val="22"/>
          <w:szCs w:val="22"/>
        </w:rPr>
        <w:t>, z zastrzeżeniem wyjątków przewidzianych w ustawie,</w:t>
      </w:r>
      <w:r w:rsidR="00233271" w:rsidRPr="00F93F82">
        <w:rPr>
          <w:rFonts w:ascii="Book Antiqua" w:hAnsi="Book Antiqua" w:cs="Arial"/>
          <w:sz w:val="22"/>
          <w:szCs w:val="22"/>
        </w:rPr>
        <w:t xml:space="preserve"> Zamawiający nie może zawrzeć umowy do czasu ogłoszenia przez Krajową Izbę Odwoławczą (zwanej dalej KIO lub Izbą) wyroku lub postanowienia kończącego postępowanie odwoławcze.</w:t>
      </w:r>
    </w:p>
    <w:p w14:paraId="06DB63C9" w14:textId="36C7DECE" w:rsidR="00575504" w:rsidRPr="00F93F82" w:rsidRDefault="00575504" w:rsidP="00125C4D">
      <w:pPr>
        <w:pStyle w:val="Akapitzlist"/>
        <w:numPr>
          <w:ilvl w:val="3"/>
          <w:numId w:val="52"/>
        </w:numPr>
        <w:spacing w:line="360" w:lineRule="auto"/>
        <w:ind w:left="426" w:hanging="426"/>
        <w:jc w:val="both"/>
        <w:rPr>
          <w:rFonts w:ascii="Book Antiqua" w:hAnsi="Book Antiqua" w:cs="Arial"/>
          <w:sz w:val="22"/>
          <w:szCs w:val="22"/>
        </w:rPr>
      </w:pPr>
      <w:r w:rsidRPr="00F93F82">
        <w:rPr>
          <w:rFonts w:ascii="Book Antiqua" w:hAnsi="Book Antiqua" w:cs="Arial"/>
          <w:sz w:val="22"/>
          <w:szCs w:val="22"/>
        </w:rPr>
        <w:t>Po wyborze najkorzystniejszej oferty, w celu zawarcia umowy</w:t>
      </w:r>
      <w:r w:rsidR="00747ECF" w:rsidRPr="00F93F82">
        <w:rPr>
          <w:rFonts w:ascii="Book Antiqua" w:hAnsi="Book Antiqua" w:cs="Arial"/>
          <w:sz w:val="22"/>
          <w:szCs w:val="22"/>
        </w:rPr>
        <w:t xml:space="preserve"> w sprawie zamówienia publicznego</w:t>
      </w:r>
      <w:r w:rsidRPr="00F93F82">
        <w:rPr>
          <w:rFonts w:ascii="Book Antiqua" w:hAnsi="Book Antiqua" w:cs="Arial"/>
          <w:sz w:val="22"/>
          <w:szCs w:val="22"/>
        </w:rPr>
        <w:t>, Wykonawca zobowiązany będzie</w:t>
      </w:r>
      <w:r w:rsidR="00406CBD" w:rsidRPr="00F93F82">
        <w:rPr>
          <w:rFonts w:ascii="Book Antiqua" w:hAnsi="Book Antiqua" w:cs="Arial"/>
          <w:sz w:val="22"/>
          <w:szCs w:val="22"/>
        </w:rPr>
        <w:t xml:space="preserve"> do</w:t>
      </w:r>
      <w:r w:rsidRPr="00F93F82">
        <w:rPr>
          <w:rFonts w:ascii="Book Antiqua" w:hAnsi="Book Antiqua" w:cs="Arial"/>
          <w:sz w:val="22"/>
          <w:szCs w:val="22"/>
        </w:rPr>
        <w:t>:</w:t>
      </w:r>
    </w:p>
    <w:p w14:paraId="6E5A0A44" w14:textId="1B455B2B" w:rsidR="00575504" w:rsidRPr="00F93F82" w:rsidRDefault="00406CBD" w:rsidP="00125C4D">
      <w:pPr>
        <w:pStyle w:val="Akapitzlist"/>
        <w:numPr>
          <w:ilvl w:val="0"/>
          <w:numId w:val="53"/>
        </w:numPr>
        <w:spacing w:line="360" w:lineRule="auto"/>
        <w:jc w:val="both"/>
        <w:rPr>
          <w:rFonts w:ascii="Book Antiqua" w:hAnsi="Book Antiqua" w:cs="Arial"/>
          <w:sz w:val="22"/>
          <w:szCs w:val="22"/>
        </w:rPr>
      </w:pPr>
      <w:r w:rsidRPr="00F93F82">
        <w:rPr>
          <w:rFonts w:ascii="Book Antiqua" w:hAnsi="Book Antiqua" w:cs="Arial"/>
          <w:sz w:val="22"/>
          <w:szCs w:val="22"/>
        </w:rPr>
        <w:lastRenderedPageBreak/>
        <w:t>z</w:t>
      </w:r>
      <w:r w:rsidR="00575504" w:rsidRPr="00F93F82">
        <w:rPr>
          <w:rFonts w:ascii="Book Antiqua" w:hAnsi="Book Antiqua" w:cs="Arial"/>
          <w:sz w:val="22"/>
          <w:szCs w:val="22"/>
        </w:rPr>
        <w:t>łoż</w:t>
      </w:r>
      <w:r w:rsidRPr="00F93F82">
        <w:rPr>
          <w:rFonts w:ascii="Book Antiqua" w:hAnsi="Book Antiqua" w:cs="Arial"/>
          <w:sz w:val="22"/>
          <w:szCs w:val="22"/>
        </w:rPr>
        <w:t xml:space="preserve">enia </w:t>
      </w:r>
      <w:r w:rsidR="00747ECF" w:rsidRPr="00F93F82">
        <w:rPr>
          <w:rFonts w:ascii="Book Antiqua" w:hAnsi="Book Antiqua" w:cs="Arial"/>
          <w:sz w:val="22"/>
          <w:szCs w:val="22"/>
        </w:rPr>
        <w:t>dokument</w:t>
      </w:r>
      <w:r w:rsidRPr="00F93F82">
        <w:rPr>
          <w:rFonts w:ascii="Book Antiqua" w:hAnsi="Book Antiqua" w:cs="Arial"/>
          <w:sz w:val="22"/>
          <w:szCs w:val="22"/>
        </w:rPr>
        <w:t>u</w:t>
      </w:r>
      <w:r w:rsidR="00747ECF" w:rsidRPr="00F93F82">
        <w:rPr>
          <w:rFonts w:ascii="Book Antiqua" w:hAnsi="Book Antiqua" w:cs="Arial"/>
          <w:sz w:val="22"/>
          <w:szCs w:val="22"/>
        </w:rPr>
        <w:t xml:space="preserve"> </w:t>
      </w:r>
      <w:r w:rsidR="00575504" w:rsidRPr="00F93F82">
        <w:rPr>
          <w:rFonts w:ascii="Book Antiqua" w:hAnsi="Book Antiqua" w:cs="Arial"/>
          <w:sz w:val="22"/>
          <w:szCs w:val="22"/>
        </w:rPr>
        <w:t>pełnomocnictwa dla osoby zawierającej umowę w</w:t>
      </w:r>
      <w:r w:rsidR="00863197" w:rsidRPr="00F93F82">
        <w:rPr>
          <w:rFonts w:ascii="Book Antiqua" w:hAnsi="Book Antiqua" w:cs="Arial"/>
          <w:sz w:val="22"/>
          <w:szCs w:val="22"/>
        </w:rPr>
        <w:t> </w:t>
      </w:r>
      <w:r w:rsidR="00575504" w:rsidRPr="00F93F82">
        <w:rPr>
          <w:rFonts w:ascii="Book Antiqua" w:hAnsi="Book Antiqua" w:cs="Arial"/>
          <w:sz w:val="22"/>
          <w:szCs w:val="22"/>
        </w:rPr>
        <w:t xml:space="preserve">imieniu Wykonawcy, o ile </w:t>
      </w:r>
      <w:r w:rsidR="00747ECF" w:rsidRPr="00F93F82">
        <w:rPr>
          <w:rFonts w:ascii="Book Antiqua" w:hAnsi="Book Antiqua" w:cs="Arial"/>
          <w:sz w:val="22"/>
          <w:szCs w:val="22"/>
        </w:rPr>
        <w:t xml:space="preserve">upoważnienie do reprezentowania Wykonawcy </w:t>
      </w:r>
      <w:r w:rsidR="00575504" w:rsidRPr="00F93F82">
        <w:rPr>
          <w:rFonts w:ascii="Book Antiqua" w:hAnsi="Book Antiqua" w:cs="Arial"/>
          <w:sz w:val="22"/>
          <w:szCs w:val="22"/>
        </w:rPr>
        <w:t>nie wynika z</w:t>
      </w:r>
      <w:r w:rsidR="00747ECF" w:rsidRPr="00F93F82">
        <w:rPr>
          <w:rFonts w:ascii="Book Antiqua" w:hAnsi="Book Antiqua" w:cs="Arial"/>
          <w:sz w:val="22"/>
          <w:szCs w:val="22"/>
        </w:rPr>
        <w:t> </w:t>
      </w:r>
      <w:r w:rsidR="00575504" w:rsidRPr="00F93F82">
        <w:rPr>
          <w:rFonts w:ascii="Book Antiqua" w:hAnsi="Book Antiqua" w:cs="Arial"/>
          <w:sz w:val="22"/>
          <w:szCs w:val="22"/>
        </w:rPr>
        <w:t>dokumentów rejestrowych Wykonawcy</w:t>
      </w:r>
      <w:r w:rsidR="00CF64D3" w:rsidRPr="00F93F82">
        <w:rPr>
          <w:rFonts w:ascii="Book Antiqua" w:hAnsi="Book Antiqua" w:cs="Arial"/>
          <w:sz w:val="22"/>
          <w:szCs w:val="22"/>
        </w:rPr>
        <w:t>, jeżeli Zamawiający może je uzy</w:t>
      </w:r>
      <w:r w:rsidR="007801F4" w:rsidRPr="00F93F82">
        <w:rPr>
          <w:rFonts w:ascii="Book Antiqua" w:hAnsi="Book Antiqua" w:cs="Arial"/>
          <w:sz w:val="22"/>
          <w:szCs w:val="22"/>
        </w:rPr>
        <w:t>skać za pomocą bezpłatnych i </w:t>
      </w:r>
      <w:r w:rsidR="00CF64D3" w:rsidRPr="00F93F82">
        <w:rPr>
          <w:rFonts w:ascii="Book Antiqua" w:hAnsi="Book Antiqua" w:cs="Arial"/>
          <w:sz w:val="22"/>
          <w:szCs w:val="22"/>
        </w:rPr>
        <w:t>ogólnodostępnych baz danych,</w:t>
      </w:r>
      <w:r w:rsidR="00575504" w:rsidRPr="00F93F82">
        <w:rPr>
          <w:rFonts w:ascii="Book Antiqua" w:hAnsi="Book Antiqua" w:cs="Arial"/>
          <w:sz w:val="22"/>
          <w:szCs w:val="22"/>
        </w:rPr>
        <w:t xml:space="preserve"> lub </w:t>
      </w:r>
      <w:r w:rsidR="00747ECF" w:rsidRPr="00F93F82">
        <w:rPr>
          <w:rFonts w:ascii="Book Antiqua" w:hAnsi="Book Antiqua" w:cs="Arial"/>
          <w:sz w:val="22"/>
          <w:szCs w:val="22"/>
        </w:rPr>
        <w:t xml:space="preserve">dokument pełnomocnictwa </w:t>
      </w:r>
      <w:r w:rsidR="00575504" w:rsidRPr="00F93F82">
        <w:rPr>
          <w:rFonts w:ascii="Book Antiqua" w:hAnsi="Book Antiqua" w:cs="Arial"/>
          <w:sz w:val="22"/>
          <w:szCs w:val="22"/>
        </w:rPr>
        <w:t>nie został wcześniej złożon</w:t>
      </w:r>
      <w:r w:rsidR="00747ECF" w:rsidRPr="00F93F82">
        <w:rPr>
          <w:rFonts w:ascii="Book Antiqua" w:hAnsi="Book Antiqua" w:cs="Arial"/>
          <w:sz w:val="22"/>
          <w:szCs w:val="22"/>
        </w:rPr>
        <w:t>y</w:t>
      </w:r>
      <w:r w:rsidR="00575504" w:rsidRPr="00F93F82">
        <w:rPr>
          <w:rFonts w:ascii="Book Antiqua" w:hAnsi="Book Antiqua" w:cs="Arial"/>
          <w:sz w:val="22"/>
          <w:szCs w:val="22"/>
        </w:rPr>
        <w:t xml:space="preserve"> w trakcie postępowania o udzielenie zamówienia,</w:t>
      </w:r>
    </w:p>
    <w:p w14:paraId="2D0CE89B" w14:textId="7BE68DC2" w:rsidR="00575504" w:rsidRPr="00F93F82" w:rsidRDefault="00863197" w:rsidP="00125C4D">
      <w:pPr>
        <w:pStyle w:val="Akapitzlist"/>
        <w:numPr>
          <w:ilvl w:val="0"/>
          <w:numId w:val="53"/>
        </w:numPr>
        <w:spacing w:line="360" w:lineRule="auto"/>
        <w:jc w:val="both"/>
        <w:rPr>
          <w:rFonts w:ascii="Book Antiqua" w:hAnsi="Book Antiqua" w:cs="Arial"/>
          <w:sz w:val="22"/>
          <w:szCs w:val="22"/>
        </w:rPr>
      </w:pPr>
      <w:r w:rsidRPr="00F93F82">
        <w:rPr>
          <w:rFonts w:ascii="Book Antiqua" w:hAnsi="Book Antiqua" w:cs="Arial"/>
          <w:sz w:val="22"/>
          <w:szCs w:val="22"/>
        </w:rPr>
        <w:t>w przypadku dokonania wyboru najkorzystniejszej oferty złożonej przez Wykonawców wspólnie ubiegających się o udzielenie zamówienia,</w:t>
      </w:r>
      <w:r w:rsidR="00406CBD" w:rsidRPr="00F93F82">
        <w:rPr>
          <w:rFonts w:ascii="Book Antiqua" w:hAnsi="Book Antiqua" w:cs="Arial"/>
          <w:sz w:val="22"/>
          <w:szCs w:val="22"/>
        </w:rPr>
        <w:t xml:space="preserve"> złożenia</w:t>
      </w:r>
      <w:r w:rsidRPr="00F93F82">
        <w:rPr>
          <w:rFonts w:ascii="Book Antiqua" w:hAnsi="Book Antiqua" w:cs="Arial"/>
          <w:sz w:val="22"/>
          <w:szCs w:val="22"/>
        </w:rPr>
        <w:t xml:space="preserve"> umow</w:t>
      </w:r>
      <w:r w:rsidR="00406CBD" w:rsidRPr="00F93F82">
        <w:rPr>
          <w:rFonts w:ascii="Book Antiqua" w:hAnsi="Book Antiqua" w:cs="Arial"/>
          <w:sz w:val="22"/>
          <w:szCs w:val="22"/>
        </w:rPr>
        <w:t>y</w:t>
      </w:r>
      <w:r w:rsidRPr="00F93F82">
        <w:rPr>
          <w:rFonts w:ascii="Book Antiqua" w:hAnsi="Book Antiqua" w:cs="Arial"/>
          <w:sz w:val="22"/>
          <w:szCs w:val="22"/>
        </w:rPr>
        <w:t xml:space="preserve"> regulując</w:t>
      </w:r>
      <w:r w:rsidR="00406CBD" w:rsidRPr="00F93F82">
        <w:rPr>
          <w:rFonts w:ascii="Book Antiqua" w:hAnsi="Book Antiqua" w:cs="Arial"/>
          <w:sz w:val="22"/>
          <w:szCs w:val="22"/>
        </w:rPr>
        <w:t>ej</w:t>
      </w:r>
      <w:r w:rsidRPr="00F93F82">
        <w:rPr>
          <w:rFonts w:ascii="Book Antiqua" w:hAnsi="Book Antiqua" w:cs="Arial"/>
          <w:sz w:val="22"/>
          <w:szCs w:val="22"/>
        </w:rPr>
        <w:t xml:space="preserve"> współpracę tych podmiotów (np. umow</w:t>
      </w:r>
      <w:r w:rsidR="00406CBD" w:rsidRPr="00F93F82">
        <w:rPr>
          <w:rFonts w:ascii="Book Antiqua" w:hAnsi="Book Antiqua" w:cs="Arial"/>
          <w:sz w:val="22"/>
          <w:szCs w:val="22"/>
        </w:rPr>
        <w:t>a</w:t>
      </w:r>
      <w:r w:rsidRPr="00F93F82">
        <w:rPr>
          <w:rFonts w:ascii="Book Antiqua" w:hAnsi="Book Antiqua" w:cs="Arial"/>
          <w:sz w:val="22"/>
          <w:szCs w:val="22"/>
        </w:rPr>
        <w:t xml:space="preserve"> konsorcjum, umo</w:t>
      </w:r>
      <w:r w:rsidR="001A3F39" w:rsidRPr="00F93F82">
        <w:rPr>
          <w:rFonts w:ascii="Book Antiqua" w:hAnsi="Book Antiqua" w:cs="Arial"/>
          <w:sz w:val="22"/>
          <w:szCs w:val="22"/>
        </w:rPr>
        <w:t>wa spółki cywilnej).</w:t>
      </w:r>
    </w:p>
    <w:p w14:paraId="6D51A527" w14:textId="01DC2BA8" w:rsidR="00BF2B7A" w:rsidRDefault="00BF2B7A" w:rsidP="00F93F82">
      <w:pPr>
        <w:suppressAutoHyphens/>
        <w:autoSpaceDN w:val="0"/>
        <w:spacing w:line="360" w:lineRule="auto"/>
        <w:jc w:val="both"/>
        <w:textAlignment w:val="baseline"/>
        <w:rPr>
          <w:rFonts w:ascii="Trebuchet MS" w:hAnsi="Trebuchet MS" w:cs="Arial"/>
          <w:kern w:val="3"/>
          <w:lang w:eastAsia="zh-CN"/>
        </w:rPr>
      </w:pPr>
    </w:p>
    <w:p w14:paraId="76838F8A" w14:textId="3026943A" w:rsidR="00E05672" w:rsidRDefault="00E05672" w:rsidP="00F93F82">
      <w:pPr>
        <w:suppressAutoHyphens/>
        <w:autoSpaceDN w:val="0"/>
        <w:spacing w:line="360" w:lineRule="auto"/>
        <w:jc w:val="both"/>
        <w:textAlignment w:val="baseline"/>
        <w:rPr>
          <w:rFonts w:ascii="Trebuchet MS" w:hAnsi="Trebuchet MS" w:cs="Arial"/>
          <w:kern w:val="3"/>
          <w:lang w:eastAsia="zh-CN"/>
        </w:rPr>
      </w:pPr>
    </w:p>
    <w:p w14:paraId="53113FA0" w14:textId="77777777" w:rsidR="00E05672" w:rsidRPr="006374D7" w:rsidRDefault="00E05672" w:rsidP="00F93F82">
      <w:pPr>
        <w:suppressAutoHyphens/>
        <w:autoSpaceDN w:val="0"/>
        <w:spacing w:line="360" w:lineRule="auto"/>
        <w:jc w:val="both"/>
        <w:textAlignment w:val="baseline"/>
        <w:rPr>
          <w:rFonts w:ascii="Trebuchet MS" w:hAnsi="Trebuchet MS" w:cs="Arial"/>
          <w:kern w:val="3"/>
          <w:lang w:eastAsia="zh-CN"/>
        </w:rPr>
      </w:pPr>
    </w:p>
    <w:p w14:paraId="06C8761A" w14:textId="47EA6E9F" w:rsidR="00376793" w:rsidRPr="00F93F82" w:rsidRDefault="00376793" w:rsidP="00F93F82">
      <w:pPr>
        <w:pStyle w:val="Nagwek2"/>
        <w:spacing w:line="360" w:lineRule="auto"/>
        <w:ind w:firstLine="0"/>
        <w:rPr>
          <w:rFonts w:ascii="Book Antiqua" w:hAnsi="Book Antiqua"/>
          <w:sz w:val="22"/>
          <w:szCs w:val="22"/>
        </w:rPr>
      </w:pPr>
      <w:r w:rsidRPr="00F93F82">
        <w:rPr>
          <w:rFonts w:ascii="Book Antiqua" w:hAnsi="Book Antiqua"/>
          <w:sz w:val="22"/>
          <w:szCs w:val="22"/>
        </w:rPr>
        <w:t>ROZDZIAŁ XX</w:t>
      </w:r>
      <w:r w:rsidR="00341D83" w:rsidRPr="00F93F82">
        <w:rPr>
          <w:rFonts w:ascii="Book Antiqua" w:hAnsi="Book Antiqua"/>
          <w:sz w:val="22"/>
          <w:szCs w:val="22"/>
        </w:rPr>
        <w:t>X</w:t>
      </w:r>
    </w:p>
    <w:p w14:paraId="536786A8" w14:textId="391CA862" w:rsidR="00376793" w:rsidRPr="00F93F82" w:rsidRDefault="00376793" w:rsidP="00F93F82">
      <w:pPr>
        <w:pStyle w:val="Nagwek2"/>
        <w:spacing w:line="360" w:lineRule="auto"/>
        <w:ind w:firstLine="0"/>
        <w:rPr>
          <w:rFonts w:ascii="Book Antiqua" w:hAnsi="Book Antiqua"/>
          <w:sz w:val="22"/>
          <w:szCs w:val="22"/>
        </w:rPr>
      </w:pPr>
      <w:r w:rsidRPr="00F93F82">
        <w:rPr>
          <w:rFonts w:ascii="Book Antiqua" w:hAnsi="Book Antiqua"/>
          <w:sz w:val="22"/>
          <w:szCs w:val="22"/>
        </w:rPr>
        <w:t>INFORMACJE DOTYCZĄCE ZABEZPIECZENIA NALEŻYTEGO WYKONANIA UMOWY</w:t>
      </w:r>
    </w:p>
    <w:p w14:paraId="2AA0EC0F" w14:textId="77777777" w:rsidR="00376793" w:rsidRPr="00F93F82" w:rsidRDefault="00376793" w:rsidP="00F93F82">
      <w:pPr>
        <w:suppressAutoHyphens/>
        <w:autoSpaceDN w:val="0"/>
        <w:spacing w:line="360" w:lineRule="auto"/>
        <w:jc w:val="both"/>
        <w:textAlignment w:val="baseline"/>
        <w:rPr>
          <w:rFonts w:ascii="Book Antiqua" w:hAnsi="Book Antiqua" w:cs="Arial"/>
          <w:kern w:val="3"/>
          <w:sz w:val="22"/>
          <w:szCs w:val="22"/>
          <w:lang w:eastAsia="zh-CN"/>
        </w:rPr>
      </w:pPr>
    </w:p>
    <w:p w14:paraId="511FCBB0" w14:textId="7A49B1DD" w:rsidR="006374D7" w:rsidRDefault="006374D7" w:rsidP="00F93F82">
      <w:pPr>
        <w:suppressAutoHyphens/>
        <w:autoSpaceDN w:val="0"/>
        <w:spacing w:line="360" w:lineRule="auto"/>
        <w:jc w:val="both"/>
        <w:textAlignment w:val="baseline"/>
        <w:rPr>
          <w:rFonts w:ascii="Book Antiqua" w:hAnsi="Book Antiqua" w:cs="Arial"/>
          <w:kern w:val="3"/>
          <w:sz w:val="22"/>
          <w:szCs w:val="22"/>
          <w:lang w:eastAsia="zh-CN"/>
        </w:rPr>
      </w:pPr>
      <w:r w:rsidRPr="00F93F82">
        <w:rPr>
          <w:rFonts w:ascii="Book Antiqua" w:hAnsi="Book Antiqua" w:cs="Arial"/>
          <w:kern w:val="3"/>
          <w:sz w:val="22"/>
          <w:szCs w:val="22"/>
          <w:lang w:eastAsia="zh-CN"/>
        </w:rPr>
        <w:t>Zamawiający nie wymaga wniesienia przez Wykonawcę zabezpieczenia należytego wykonania umowy.</w:t>
      </w:r>
    </w:p>
    <w:p w14:paraId="78396797" w14:textId="77777777" w:rsidR="00522336" w:rsidRPr="00F93F82" w:rsidRDefault="00522336" w:rsidP="00F93F82">
      <w:pPr>
        <w:suppressAutoHyphens/>
        <w:autoSpaceDN w:val="0"/>
        <w:spacing w:line="360" w:lineRule="auto"/>
        <w:jc w:val="both"/>
        <w:textAlignment w:val="baseline"/>
        <w:rPr>
          <w:rFonts w:ascii="Book Antiqua" w:hAnsi="Book Antiqua" w:cs="Arial"/>
          <w:kern w:val="3"/>
          <w:sz w:val="22"/>
          <w:szCs w:val="22"/>
          <w:lang w:eastAsia="zh-CN"/>
        </w:rPr>
      </w:pPr>
    </w:p>
    <w:p w14:paraId="704BCDF1" w14:textId="167AAD68" w:rsidR="00B122F6" w:rsidRPr="00F93F82" w:rsidRDefault="001C2A6F" w:rsidP="00F93F82">
      <w:pPr>
        <w:pStyle w:val="Nagwek2"/>
        <w:spacing w:line="360" w:lineRule="auto"/>
        <w:ind w:firstLine="0"/>
        <w:rPr>
          <w:rFonts w:ascii="Book Antiqua" w:hAnsi="Book Antiqua"/>
          <w:sz w:val="22"/>
          <w:szCs w:val="22"/>
        </w:rPr>
      </w:pPr>
      <w:r w:rsidRPr="00F93F82">
        <w:rPr>
          <w:rFonts w:ascii="Book Antiqua" w:hAnsi="Book Antiqua"/>
          <w:sz w:val="22"/>
          <w:szCs w:val="22"/>
        </w:rPr>
        <w:t>ROZDZIAŁ XX</w:t>
      </w:r>
      <w:r w:rsidR="00341D83" w:rsidRPr="00F93F82">
        <w:rPr>
          <w:rFonts w:ascii="Book Antiqua" w:hAnsi="Book Antiqua"/>
          <w:sz w:val="22"/>
          <w:szCs w:val="22"/>
        </w:rPr>
        <w:t>X</w:t>
      </w:r>
      <w:r w:rsidR="00D309A8" w:rsidRPr="00F93F82">
        <w:rPr>
          <w:rFonts w:ascii="Book Antiqua" w:hAnsi="Book Antiqua"/>
          <w:sz w:val="22"/>
          <w:szCs w:val="22"/>
        </w:rPr>
        <w:t>I</w:t>
      </w:r>
    </w:p>
    <w:p w14:paraId="2F7B799C" w14:textId="7C02737C" w:rsidR="00A16332" w:rsidRPr="00F93F82" w:rsidRDefault="00A16332" w:rsidP="00F93F82">
      <w:pPr>
        <w:pStyle w:val="Nagwek2"/>
        <w:spacing w:line="360" w:lineRule="auto"/>
        <w:ind w:firstLine="0"/>
        <w:rPr>
          <w:rFonts w:ascii="Book Antiqua" w:hAnsi="Book Antiqua"/>
          <w:sz w:val="22"/>
          <w:szCs w:val="22"/>
        </w:rPr>
      </w:pPr>
      <w:r w:rsidRPr="00F93F82">
        <w:rPr>
          <w:rFonts w:ascii="Book Antiqua" w:hAnsi="Book Antiqua"/>
          <w:sz w:val="22"/>
          <w:szCs w:val="22"/>
        </w:rPr>
        <w:t>POUCZENIE O ŚRODKACH OCHRONY PRAWNEJ PRZYSŁUGUJĄCYCH WYKONAWC</w:t>
      </w:r>
      <w:r w:rsidR="0011083F" w:rsidRPr="00F93F82">
        <w:rPr>
          <w:rFonts w:ascii="Book Antiqua" w:hAnsi="Book Antiqua"/>
          <w:sz w:val="22"/>
          <w:szCs w:val="22"/>
        </w:rPr>
        <w:t>Y</w:t>
      </w:r>
    </w:p>
    <w:p w14:paraId="2EF51463" w14:textId="77777777" w:rsidR="002C555A" w:rsidRPr="00F93F82" w:rsidRDefault="002C555A" w:rsidP="00F93F82">
      <w:pPr>
        <w:spacing w:line="360" w:lineRule="auto"/>
        <w:ind w:left="1701" w:right="28" w:hanging="1701"/>
        <w:jc w:val="both"/>
        <w:rPr>
          <w:rFonts w:ascii="Book Antiqua" w:hAnsi="Book Antiqua" w:cs="Arial"/>
          <w:b/>
          <w:sz w:val="22"/>
          <w:szCs w:val="22"/>
        </w:rPr>
      </w:pPr>
    </w:p>
    <w:p w14:paraId="4A95D54F" w14:textId="45586417" w:rsidR="002C555A" w:rsidRPr="00F93F82" w:rsidRDefault="002C555A" w:rsidP="00F93F82">
      <w:pPr>
        <w:numPr>
          <w:ilvl w:val="0"/>
          <w:numId w:val="27"/>
        </w:numPr>
        <w:tabs>
          <w:tab w:val="num" w:pos="0"/>
        </w:tabs>
        <w:spacing w:line="360" w:lineRule="auto"/>
        <w:ind w:left="425" w:right="28" w:hanging="425"/>
        <w:jc w:val="both"/>
        <w:rPr>
          <w:rFonts w:ascii="Book Antiqua" w:hAnsi="Book Antiqua" w:cs="Arial"/>
          <w:b/>
          <w:sz w:val="22"/>
          <w:szCs w:val="22"/>
        </w:rPr>
      </w:pPr>
      <w:r w:rsidRPr="00F93F82">
        <w:rPr>
          <w:rFonts w:ascii="Book Antiqua" w:hAnsi="Book Antiqua" w:cs="Arial"/>
          <w:sz w:val="22"/>
          <w:szCs w:val="22"/>
        </w:rPr>
        <w:t xml:space="preserve">Zasady, terminy oraz sposób korzystania ze środków ochrony prawnej szczegółowo regulują przepisy </w:t>
      </w:r>
      <w:r w:rsidRPr="00F93F82">
        <w:rPr>
          <w:rFonts w:ascii="Book Antiqua" w:hAnsi="Book Antiqua" w:cs="Arial"/>
          <w:b/>
          <w:sz w:val="22"/>
          <w:szCs w:val="22"/>
        </w:rPr>
        <w:t xml:space="preserve">działu </w:t>
      </w:r>
      <w:r w:rsidR="00CA7C05" w:rsidRPr="00F93F82">
        <w:rPr>
          <w:rFonts w:ascii="Book Antiqua" w:hAnsi="Book Antiqua" w:cs="Arial"/>
          <w:b/>
          <w:sz w:val="22"/>
          <w:szCs w:val="22"/>
        </w:rPr>
        <w:t>IX</w:t>
      </w:r>
      <w:r w:rsidRPr="00F93F82">
        <w:rPr>
          <w:rFonts w:ascii="Book Antiqua" w:hAnsi="Book Antiqua" w:cs="Arial"/>
          <w:b/>
          <w:sz w:val="22"/>
          <w:szCs w:val="22"/>
        </w:rPr>
        <w:t xml:space="preserve"> ustawy</w:t>
      </w:r>
      <w:r w:rsidRPr="00F93F82">
        <w:rPr>
          <w:rFonts w:ascii="Book Antiqua" w:hAnsi="Book Antiqua" w:cs="Arial"/>
          <w:sz w:val="22"/>
          <w:szCs w:val="22"/>
        </w:rPr>
        <w:t xml:space="preserve"> – Środki ochrony prawnej (</w:t>
      </w:r>
      <w:r w:rsidRPr="00F93F82">
        <w:rPr>
          <w:rFonts w:ascii="Book Antiqua" w:hAnsi="Book Antiqua" w:cs="Arial"/>
          <w:b/>
          <w:sz w:val="22"/>
          <w:szCs w:val="22"/>
        </w:rPr>
        <w:t xml:space="preserve">art. </w:t>
      </w:r>
      <w:r w:rsidR="00CA7C05" w:rsidRPr="00F93F82">
        <w:rPr>
          <w:rFonts w:ascii="Book Antiqua" w:hAnsi="Book Antiqua" w:cs="Arial"/>
          <w:b/>
          <w:sz w:val="22"/>
          <w:szCs w:val="22"/>
        </w:rPr>
        <w:t>505</w:t>
      </w:r>
      <w:r w:rsidRPr="00F93F82">
        <w:rPr>
          <w:rFonts w:ascii="Book Antiqua" w:hAnsi="Book Antiqua" w:cs="Arial"/>
          <w:b/>
          <w:sz w:val="22"/>
          <w:szCs w:val="22"/>
        </w:rPr>
        <w:t xml:space="preserve"> – </w:t>
      </w:r>
      <w:r w:rsidR="00CA7C05" w:rsidRPr="00F93F82">
        <w:rPr>
          <w:rFonts w:ascii="Book Antiqua" w:hAnsi="Book Antiqua" w:cs="Arial"/>
          <w:b/>
          <w:sz w:val="22"/>
          <w:szCs w:val="22"/>
        </w:rPr>
        <w:t>590</w:t>
      </w:r>
      <w:r w:rsidRPr="00F93F82">
        <w:rPr>
          <w:rFonts w:ascii="Book Antiqua" w:hAnsi="Book Antiqua" w:cs="Arial"/>
          <w:b/>
          <w:sz w:val="22"/>
          <w:szCs w:val="22"/>
        </w:rPr>
        <w:t xml:space="preserve"> ustawy</w:t>
      </w:r>
      <w:r w:rsidRPr="00F93F82">
        <w:rPr>
          <w:rFonts w:ascii="Book Antiqua" w:hAnsi="Book Antiqua" w:cs="Arial"/>
          <w:sz w:val="22"/>
          <w:szCs w:val="22"/>
        </w:rPr>
        <w:t>)</w:t>
      </w:r>
      <w:r w:rsidRPr="00F93F82">
        <w:rPr>
          <w:rFonts w:ascii="Book Antiqua" w:hAnsi="Book Antiqua" w:cs="Arial"/>
          <w:b/>
          <w:sz w:val="22"/>
          <w:szCs w:val="22"/>
        </w:rPr>
        <w:t>.</w:t>
      </w:r>
    </w:p>
    <w:p w14:paraId="370D4212" w14:textId="4CB0188D" w:rsidR="002C555A" w:rsidRPr="00F93F82" w:rsidRDefault="00F3363B" w:rsidP="00F93F82">
      <w:pPr>
        <w:numPr>
          <w:ilvl w:val="0"/>
          <w:numId w:val="27"/>
        </w:numPr>
        <w:tabs>
          <w:tab w:val="num" w:pos="426"/>
          <w:tab w:val="left" w:pos="900"/>
        </w:tabs>
        <w:spacing w:line="360" w:lineRule="auto"/>
        <w:ind w:left="425" w:right="28" w:hanging="425"/>
        <w:jc w:val="both"/>
        <w:rPr>
          <w:rFonts w:ascii="Book Antiqua" w:hAnsi="Book Antiqua" w:cs="Arial"/>
          <w:sz w:val="22"/>
          <w:szCs w:val="22"/>
        </w:rPr>
      </w:pPr>
      <w:r w:rsidRPr="00F93F82">
        <w:rPr>
          <w:rFonts w:ascii="Book Antiqua" w:hAnsi="Book Antiqua"/>
          <w:sz w:val="22"/>
          <w:szCs w:val="22"/>
        </w:rPr>
        <w:t>Środki ochrony prawnej przysługują Wykonawcy oraz innemu podmiotowi, jeżeli ma lub miał interes w uzyskaniu zamówienia oraz poniósł lub może ponieść szkodę w wyniku naruszenia przez zamawiającego przepisów ustawy</w:t>
      </w:r>
      <w:r w:rsidR="002C555A" w:rsidRPr="00F93F82">
        <w:rPr>
          <w:rFonts w:ascii="Book Antiqua" w:hAnsi="Book Antiqua" w:cs="Arial"/>
          <w:sz w:val="22"/>
          <w:szCs w:val="22"/>
        </w:rPr>
        <w:t>.</w:t>
      </w:r>
    </w:p>
    <w:p w14:paraId="3EEE8DAD" w14:textId="797203F1" w:rsidR="001A0454" w:rsidRPr="00F93F82" w:rsidRDefault="00F3363B" w:rsidP="00F93F82">
      <w:pPr>
        <w:numPr>
          <w:ilvl w:val="0"/>
          <w:numId w:val="27"/>
        </w:numPr>
        <w:tabs>
          <w:tab w:val="left" w:pos="900"/>
        </w:tabs>
        <w:spacing w:line="360" w:lineRule="auto"/>
        <w:ind w:left="425" w:right="28" w:hanging="425"/>
        <w:jc w:val="both"/>
        <w:rPr>
          <w:rFonts w:ascii="Book Antiqua" w:hAnsi="Book Antiqua" w:cs="Arial"/>
          <w:sz w:val="22"/>
          <w:szCs w:val="22"/>
        </w:rPr>
      </w:pPr>
      <w:r w:rsidRPr="00F93F82">
        <w:rPr>
          <w:rFonts w:ascii="Book Antiqua" w:hAnsi="Book Antiqua"/>
          <w:sz w:val="22"/>
          <w:szCs w:val="22"/>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r w:rsidR="002C555A" w:rsidRPr="00F93F82">
        <w:rPr>
          <w:rFonts w:ascii="Book Antiqua" w:hAnsi="Book Antiqua" w:cs="Arial"/>
          <w:sz w:val="22"/>
          <w:szCs w:val="22"/>
        </w:rPr>
        <w:t>.</w:t>
      </w:r>
    </w:p>
    <w:p w14:paraId="7377E46E" w14:textId="108024EF" w:rsidR="002C555A" w:rsidRPr="00F93F82" w:rsidRDefault="002C555A" w:rsidP="00F93F82">
      <w:pPr>
        <w:numPr>
          <w:ilvl w:val="0"/>
          <w:numId w:val="27"/>
        </w:numPr>
        <w:tabs>
          <w:tab w:val="num" w:pos="426"/>
          <w:tab w:val="left" w:pos="900"/>
        </w:tabs>
        <w:spacing w:line="360" w:lineRule="auto"/>
        <w:ind w:left="425" w:right="28" w:hanging="425"/>
        <w:jc w:val="both"/>
        <w:rPr>
          <w:rFonts w:ascii="Book Antiqua" w:hAnsi="Book Antiqua" w:cs="Arial"/>
          <w:sz w:val="22"/>
          <w:szCs w:val="22"/>
        </w:rPr>
      </w:pPr>
      <w:r w:rsidRPr="00F93F82">
        <w:rPr>
          <w:rFonts w:ascii="Book Antiqua" w:hAnsi="Book Antiqua" w:cs="Arial"/>
          <w:sz w:val="22"/>
          <w:szCs w:val="22"/>
        </w:rPr>
        <w:t xml:space="preserve">Odwołanie przysługuje </w:t>
      </w:r>
      <w:r w:rsidR="001A0454" w:rsidRPr="00F93F82">
        <w:rPr>
          <w:rFonts w:ascii="Book Antiqua" w:hAnsi="Book Antiqua" w:cs="Arial"/>
          <w:sz w:val="22"/>
          <w:szCs w:val="22"/>
        </w:rPr>
        <w:t>na:</w:t>
      </w:r>
    </w:p>
    <w:p w14:paraId="42740EFB" w14:textId="503F0D8E" w:rsidR="001A0454" w:rsidRPr="00F93F82" w:rsidRDefault="001A0454" w:rsidP="00F93F82">
      <w:pPr>
        <w:tabs>
          <w:tab w:val="left" w:pos="851"/>
        </w:tabs>
        <w:spacing w:line="360" w:lineRule="auto"/>
        <w:ind w:left="851" w:hanging="425"/>
        <w:jc w:val="both"/>
        <w:rPr>
          <w:rFonts w:ascii="Book Antiqua" w:hAnsi="Book Antiqua"/>
          <w:sz w:val="22"/>
          <w:szCs w:val="22"/>
        </w:rPr>
      </w:pPr>
      <w:r w:rsidRPr="00F93F82">
        <w:rPr>
          <w:rFonts w:ascii="Book Antiqua" w:hAnsi="Book Antiqua"/>
          <w:sz w:val="22"/>
          <w:szCs w:val="22"/>
        </w:rPr>
        <w:lastRenderedPageBreak/>
        <w:t xml:space="preserve">1) </w:t>
      </w:r>
      <w:r w:rsidRPr="00F93F82">
        <w:rPr>
          <w:rFonts w:ascii="Book Antiqua" w:hAnsi="Book Antiqua"/>
          <w:sz w:val="22"/>
          <w:szCs w:val="22"/>
        </w:rPr>
        <w:tab/>
        <w:t>niezgodną z przepisami ustawy czynność zamawiającego, podjętą w postępowaniu o udzielenie zamówienia, o zawarcie umowy ramowej, dynamicznym systemie zakupów, systemie kwalifikowania wykonawców lub konkursie, w tym na projektowane postanowienie umowy;</w:t>
      </w:r>
    </w:p>
    <w:p w14:paraId="796F8B72" w14:textId="3D92E4AC" w:rsidR="001A0454" w:rsidRPr="00F93F82" w:rsidRDefault="001A0454" w:rsidP="00F93F82">
      <w:pPr>
        <w:spacing w:line="360" w:lineRule="auto"/>
        <w:ind w:left="851" w:hanging="425"/>
        <w:jc w:val="both"/>
        <w:rPr>
          <w:rFonts w:ascii="Book Antiqua" w:hAnsi="Book Antiqua"/>
          <w:sz w:val="22"/>
          <w:szCs w:val="22"/>
        </w:rPr>
      </w:pPr>
      <w:r w:rsidRPr="00F93F82">
        <w:rPr>
          <w:rFonts w:ascii="Book Antiqua" w:hAnsi="Book Antiqua"/>
          <w:sz w:val="22"/>
          <w:szCs w:val="22"/>
        </w:rPr>
        <w:t xml:space="preserve">2) </w:t>
      </w:r>
      <w:r w:rsidRPr="00F93F82">
        <w:rPr>
          <w:rFonts w:ascii="Book Antiqua" w:hAnsi="Book Antiqua"/>
          <w:sz w:val="22"/>
          <w:szCs w:val="22"/>
        </w:rPr>
        <w:tab/>
        <w:t>zaniechanie czynności w postępowaniu o udzielenie zamówienia, o zawarcie umowy ramowej, dynamicznym systemie zakupów, systemie kwalifikowan</w:t>
      </w:r>
      <w:r w:rsidR="006D02DF" w:rsidRPr="00F93F82">
        <w:rPr>
          <w:rFonts w:ascii="Book Antiqua" w:hAnsi="Book Antiqua"/>
          <w:sz w:val="22"/>
          <w:szCs w:val="22"/>
        </w:rPr>
        <w:t>ia wykonawców lub konkursie, do </w:t>
      </w:r>
      <w:r w:rsidRPr="00F93F82">
        <w:rPr>
          <w:rFonts w:ascii="Book Antiqua" w:hAnsi="Book Antiqua"/>
          <w:sz w:val="22"/>
          <w:szCs w:val="22"/>
        </w:rPr>
        <w:t>której zamawiający był obowiązany na podstawie ustawy;</w:t>
      </w:r>
    </w:p>
    <w:p w14:paraId="69101716" w14:textId="260E2D7D" w:rsidR="002C555A" w:rsidRPr="00F93F82" w:rsidRDefault="001A0454" w:rsidP="00F93F82">
      <w:pPr>
        <w:spacing w:line="360" w:lineRule="auto"/>
        <w:ind w:left="851" w:hanging="425"/>
        <w:jc w:val="both"/>
        <w:rPr>
          <w:rFonts w:ascii="Book Antiqua" w:hAnsi="Book Antiqua"/>
          <w:sz w:val="22"/>
          <w:szCs w:val="22"/>
        </w:rPr>
      </w:pPr>
      <w:r w:rsidRPr="00F93F82">
        <w:rPr>
          <w:rFonts w:ascii="Book Antiqua" w:hAnsi="Book Antiqua"/>
          <w:sz w:val="22"/>
          <w:szCs w:val="22"/>
        </w:rPr>
        <w:t xml:space="preserve">3) </w:t>
      </w:r>
      <w:r w:rsidRPr="00F93F82">
        <w:rPr>
          <w:rFonts w:ascii="Book Antiqua" w:hAnsi="Book Antiqua"/>
          <w:sz w:val="22"/>
          <w:szCs w:val="22"/>
        </w:rPr>
        <w:tab/>
        <w:t>zaniechanie przeprowadzenia postępowania o udzielenie zamówienia lub zorganizowania konkursu na podstawie ustawy, mimo że zamawiający był do tego obowiązany.</w:t>
      </w:r>
    </w:p>
    <w:p w14:paraId="74E7DE21" w14:textId="1047B600" w:rsidR="00612F9F" w:rsidRPr="00F93F82" w:rsidRDefault="00496995" w:rsidP="00F93F82">
      <w:pPr>
        <w:numPr>
          <w:ilvl w:val="0"/>
          <w:numId w:val="27"/>
        </w:numPr>
        <w:tabs>
          <w:tab w:val="num" w:pos="426"/>
          <w:tab w:val="left" w:pos="900"/>
        </w:tabs>
        <w:spacing w:line="360" w:lineRule="auto"/>
        <w:ind w:left="425" w:right="28" w:hanging="425"/>
        <w:jc w:val="both"/>
        <w:rPr>
          <w:rFonts w:ascii="Book Antiqua" w:hAnsi="Book Antiqua" w:cs="Arial"/>
          <w:sz w:val="22"/>
          <w:szCs w:val="22"/>
        </w:rPr>
      </w:pPr>
      <w:r w:rsidRPr="00F93F82">
        <w:rPr>
          <w:rFonts w:ascii="Book Antiqua" w:hAnsi="Book Antiqua" w:cs="Arial"/>
          <w:sz w:val="22"/>
          <w:szCs w:val="22"/>
        </w:rPr>
        <w:t>Odwołanie wnosi się do Prezesa Izby.</w:t>
      </w:r>
    </w:p>
    <w:p w14:paraId="16474F20" w14:textId="6E055A96" w:rsidR="00496995" w:rsidRPr="00F93F82" w:rsidRDefault="00496995" w:rsidP="00F93F82">
      <w:pPr>
        <w:numPr>
          <w:ilvl w:val="0"/>
          <w:numId w:val="27"/>
        </w:numPr>
        <w:tabs>
          <w:tab w:val="num" w:pos="426"/>
          <w:tab w:val="left" w:pos="900"/>
        </w:tabs>
        <w:spacing w:line="360" w:lineRule="auto"/>
        <w:ind w:left="425" w:right="28" w:hanging="425"/>
        <w:jc w:val="both"/>
        <w:rPr>
          <w:rFonts w:ascii="Book Antiqua" w:hAnsi="Book Antiqua" w:cs="Arial"/>
          <w:sz w:val="22"/>
          <w:szCs w:val="22"/>
        </w:rPr>
      </w:pPr>
      <w:r w:rsidRPr="00F93F82">
        <w:rPr>
          <w:rFonts w:ascii="Book Antiqua" w:hAnsi="Book Antiqua"/>
          <w:sz w:val="22"/>
          <w:szCs w:val="22"/>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42A4629D" w14:textId="29255386" w:rsidR="00496995" w:rsidRPr="00F93F82" w:rsidRDefault="00496995" w:rsidP="00F93F82">
      <w:pPr>
        <w:numPr>
          <w:ilvl w:val="0"/>
          <w:numId w:val="27"/>
        </w:numPr>
        <w:tabs>
          <w:tab w:val="num" w:pos="426"/>
          <w:tab w:val="left" w:pos="900"/>
        </w:tabs>
        <w:spacing w:line="360" w:lineRule="auto"/>
        <w:ind w:left="425" w:right="28" w:hanging="425"/>
        <w:jc w:val="both"/>
        <w:rPr>
          <w:rFonts w:ascii="Book Antiqua" w:hAnsi="Book Antiqua" w:cs="Arial"/>
          <w:sz w:val="22"/>
          <w:szCs w:val="22"/>
        </w:rPr>
      </w:pPr>
      <w:r w:rsidRPr="00F93F82">
        <w:rPr>
          <w:rFonts w:ascii="Book Antiqua" w:hAnsi="Book Antiqua"/>
          <w:sz w:val="22"/>
          <w:szCs w:val="22"/>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5C945C43" w14:textId="773D1D73" w:rsidR="00496995" w:rsidRPr="00F93F82" w:rsidRDefault="00684B38" w:rsidP="00F93F82">
      <w:pPr>
        <w:numPr>
          <w:ilvl w:val="0"/>
          <w:numId w:val="27"/>
        </w:numPr>
        <w:tabs>
          <w:tab w:val="num" w:pos="426"/>
          <w:tab w:val="left" w:pos="900"/>
        </w:tabs>
        <w:spacing w:line="360" w:lineRule="auto"/>
        <w:ind w:left="425" w:right="28" w:hanging="425"/>
        <w:jc w:val="both"/>
        <w:rPr>
          <w:rFonts w:ascii="Book Antiqua" w:hAnsi="Book Antiqua" w:cs="Arial"/>
          <w:sz w:val="22"/>
          <w:szCs w:val="22"/>
        </w:rPr>
      </w:pPr>
      <w:r w:rsidRPr="00F93F82">
        <w:rPr>
          <w:rFonts w:ascii="Book Antiqua" w:hAnsi="Book Antiqua" w:cs="Arial"/>
          <w:sz w:val="22"/>
          <w:szCs w:val="22"/>
        </w:rPr>
        <w:t>Zgodnie z art. 515 ustawy, odwołanie wnosi się:</w:t>
      </w:r>
    </w:p>
    <w:p w14:paraId="41618C9C" w14:textId="1C136994" w:rsidR="00684B38" w:rsidRPr="00F93F82" w:rsidRDefault="00684B38" w:rsidP="00F93F82">
      <w:pPr>
        <w:spacing w:line="360" w:lineRule="auto"/>
        <w:jc w:val="both"/>
        <w:rPr>
          <w:rFonts w:ascii="Book Antiqua" w:hAnsi="Book Antiqua"/>
          <w:sz w:val="22"/>
          <w:szCs w:val="22"/>
        </w:rPr>
      </w:pPr>
      <w:r w:rsidRPr="00F93F82">
        <w:rPr>
          <w:rFonts w:ascii="Book Antiqua" w:hAnsi="Book Antiqua"/>
          <w:sz w:val="22"/>
          <w:szCs w:val="22"/>
        </w:rPr>
        <w:t>„1. Odwołanie wnosi się:</w:t>
      </w:r>
    </w:p>
    <w:p w14:paraId="565C2053" w14:textId="77777777" w:rsidR="00684B38" w:rsidRPr="00F93F82" w:rsidRDefault="00684B38" w:rsidP="00F93F82">
      <w:pPr>
        <w:spacing w:line="360" w:lineRule="auto"/>
        <w:ind w:left="373"/>
        <w:jc w:val="both"/>
        <w:rPr>
          <w:rFonts w:ascii="Book Antiqua" w:hAnsi="Book Antiqua"/>
          <w:sz w:val="22"/>
          <w:szCs w:val="22"/>
        </w:rPr>
      </w:pPr>
      <w:r w:rsidRPr="00F93F82">
        <w:rPr>
          <w:rFonts w:ascii="Book Antiqua" w:hAnsi="Book Antiqua"/>
          <w:sz w:val="22"/>
          <w:szCs w:val="22"/>
        </w:rPr>
        <w:t>1) w przypadku zamówień, których wartość jest równa albo przekracza progi unijne, w terminie:</w:t>
      </w:r>
    </w:p>
    <w:p w14:paraId="27510052" w14:textId="77777777" w:rsidR="00684B38" w:rsidRPr="00F93F82" w:rsidRDefault="00684B38" w:rsidP="00F93F82">
      <w:pPr>
        <w:spacing w:line="360" w:lineRule="auto"/>
        <w:ind w:left="746"/>
        <w:jc w:val="both"/>
        <w:rPr>
          <w:rFonts w:ascii="Book Antiqua" w:hAnsi="Book Antiqua"/>
          <w:sz w:val="22"/>
          <w:szCs w:val="22"/>
        </w:rPr>
      </w:pPr>
      <w:r w:rsidRPr="00F93F82">
        <w:rPr>
          <w:rFonts w:ascii="Book Antiqua" w:hAnsi="Book Antiqua"/>
          <w:sz w:val="22"/>
          <w:szCs w:val="22"/>
        </w:rPr>
        <w:t>a) 10 dni od dnia przekazania informacji o czynności zamawiającego stanowiącej podstawę jego wniesienia, jeżeli informacja została przekazana przy użyciu środków komunikacji elektronicznej,</w:t>
      </w:r>
    </w:p>
    <w:p w14:paraId="69862067" w14:textId="77777777" w:rsidR="00684B38" w:rsidRPr="00F93F82" w:rsidRDefault="00684B38" w:rsidP="00F93F82">
      <w:pPr>
        <w:spacing w:line="360" w:lineRule="auto"/>
        <w:ind w:left="746"/>
        <w:jc w:val="both"/>
        <w:rPr>
          <w:rFonts w:ascii="Book Antiqua" w:hAnsi="Book Antiqua"/>
          <w:sz w:val="22"/>
          <w:szCs w:val="22"/>
        </w:rPr>
      </w:pPr>
      <w:r w:rsidRPr="00F93F82">
        <w:rPr>
          <w:rFonts w:ascii="Book Antiqua" w:hAnsi="Book Antiqua"/>
          <w:sz w:val="22"/>
          <w:szCs w:val="22"/>
        </w:rPr>
        <w:t>b) 15 dni od dnia przekazania informacji o czynności zamawiającego stanowiącej podstawę jego wniesienia, jeżeli informacja została przekazana w sposób inny niż określony w lit. a;</w:t>
      </w:r>
    </w:p>
    <w:p w14:paraId="59960EB8" w14:textId="77777777" w:rsidR="00684B38" w:rsidRPr="00F93F82" w:rsidRDefault="00684B38" w:rsidP="00F93F82">
      <w:pPr>
        <w:spacing w:line="360" w:lineRule="auto"/>
        <w:ind w:left="373"/>
        <w:jc w:val="both"/>
        <w:rPr>
          <w:rFonts w:ascii="Book Antiqua" w:hAnsi="Book Antiqua"/>
          <w:sz w:val="22"/>
          <w:szCs w:val="22"/>
        </w:rPr>
      </w:pPr>
      <w:r w:rsidRPr="00F93F82">
        <w:rPr>
          <w:rFonts w:ascii="Book Antiqua" w:hAnsi="Book Antiqua"/>
          <w:sz w:val="22"/>
          <w:szCs w:val="22"/>
        </w:rPr>
        <w:t>2) w przypadku zamówień, których wartość jest mniejsza niż progi unijne, w terminie:</w:t>
      </w:r>
    </w:p>
    <w:p w14:paraId="6CBF99FC" w14:textId="77777777" w:rsidR="00684B38" w:rsidRPr="00F93F82" w:rsidRDefault="00684B38" w:rsidP="00F93F82">
      <w:pPr>
        <w:spacing w:line="360" w:lineRule="auto"/>
        <w:ind w:left="746"/>
        <w:jc w:val="both"/>
        <w:rPr>
          <w:rFonts w:ascii="Book Antiqua" w:hAnsi="Book Antiqua"/>
          <w:sz w:val="22"/>
          <w:szCs w:val="22"/>
        </w:rPr>
      </w:pPr>
      <w:r w:rsidRPr="00F93F82">
        <w:rPr>
          <w:rFonts w:ascii="Book Antiqua" w:hAnsi="Book Antiqua"/>
          <w:sz w:val="22"/>
          <w:szCs w:val="22"/>
        </w:rPr>
        <w:lastRenderedPageBreak/>
        <w:t>a) 5 dni od dnia przekazania informacji o czynności zamawiającego stanowiącej podstawę jego wniesienia, jeżeli informacja została przekazana przy użyciu środków komunikacji elektronicznej,</w:t>
      </w:r>
    </w:p>
    <w:p w14:paraId="0D833D07" w14:textId="77777777" w:rsidR="00684B38" w:rsidRPr="00F93F82" w:rsidRDefault="00684B38" w:rsidP="00F93F82">
      <w:pPr>
        <w:spacing w:line="360" w:lineRule="auto"/>
        <w:ind w:left="746"/>
        <w:jc w:val="both"/>
        <w:rPr>
          <w:rFonts w:ascii="Book Antiqua" w:hAnsi="Book Antiqua"/>
          <w:sz w:val="22"/>
          <w:szCs w:val="22"/>
        </w:rPr>
      </w:pPr>
      <w:r w:rsidRPr="00F93F82">
        <w:rPr>
          <w:rFonts w:ascii="Book Antiqua" w:hAnsi="Book Antiqua"/>
          <w:sz w:val="22"/>
          <w:szCs w:val="22"/>
        </w:rPr>
        <w:t>b) 10 dni od dnia przekazania informacji o czynności zamawiającego stanowiącej podstawę jego wniesienia, jeżeli informacja została przekazana w sposób inny niż określony w lit. a.</w:t>
      </w:r>
    </w:p>
    <w:p w14:paraId="7EC8FF58" w14:textId="557072DA" w:rsidR="00684B38" w:rsidRPr="00F93F82" w:rsidRDefault="00684B38" w:rsidP="00F93F82">
      <w:pPr>
        <w:spacing w:line="360" w:lineRule="auto"/>
        <w:jc w:val="both"/>
        <w:rPr>
          <w:rFonts w:ascii="Book Antiqua" w:hAnsi="Book Antiqua"/>
          <w:sz w:val="22"/>
          <w:szCs w:val="22"/>
        </w:rPr>
      </w:pPr>
      <w:r w:rsidRPr="00F93F82">
        <w:rPr>
          <w:rFonts w:ascii="Book Antiqua" w:hAnsi="Book Antiqua"/>
          <w:sz w:val="22"/>
          <w:szCs w:val="22"/>
        </w:rPr>
        <w:t>2. Odwołanie wobec treści ogłoszenia wszczynającego postępowa</w:t>
      </w:r>
      <w:r w:rsidR="006D02DF" w:rsidRPr="00F93F82">
        <w:rPr>
          <w:rFonts w:ascii="Book Antiqua" w:hAnsi="Book Antiqua"/>
          <w:sz w:val="22"/>
          <w:szCs w:val="22"/>
        </w:rPr>
        <w:t>nie o udzielenie zamówienia lub </w:t>
      </w:r>
      <w:r w:rsidRPr="00F93F82">
        <w:rPr>
          <w:rFonts w:ascii="Book Antiqua" w:hAnsi="Book Antiqua"/>
          <w:sz w:val="22"/>
          <w:szCs w:val="22"/>
        </w:rPr>
        <w:t>konkurs lub wobec treści dokumentów zamówienia wnosi się w terminie:</w:t>
      </w:r>
    </w:p>
    <w:p w14:paraId="7FF8CFF2" w14:textId="77777777" w:rsidR="00684B38" w:rsidRPr="00F93F82" w:rsidRDefault="00684B38" w:rsidP="00F93F82">
      <w:pPr>
        <w:spacing w:line="360" w:lineRule="auto"/>
        <w:ind w:left="373"/>
        <w:jc w:val="both"/>
        <w:rPr>
          <w:rFonts w:ascii="Book Antiqua" w:hAnsi="Book Antiqua"/>
          <w:sz w:val="22"/>
          <w:szCs w:val="22"/>
        </w:rPr>
      </w:pPr>
      <w:r w:rsidRPr="00F93F82">
        <w:rPr>
          <w:rFonts w:ascii="Book Antiqua" w:hAnsi="Book Antiqua"/>
          <w:sz w:val="22"/>
          <w:szCs w:val="22"/>
        </w:rPr>
        <w:t>1) 10 dni od dnia publikacji ogłoszenia w Dzienniku Urzędowym Unii Europejskiej lub zamieszczenia dokumentów zamówienia na stronie internetowej, w przypadku zamówień, których wartość jest równa albo przekracza progi unijne;</w:t>
      </w:r>
    </w:p>
    <w:p w14:paraId="074E7639" w14:textId="77777777" w:rsidR="00684B38" w:rsidRPr="00F93F82" w:rsidRDefault="00684B38" w:rsidP="00F93F82">
      <w:pPr>
        <w:spacing w:line="360" w:lineRule="auto"/>
        <w:ind w:left="373"/>
        <w:jc w:val="both"/>
        <w:rPr>
          <w:rFonts w:ascii="Book Antiqua" w:hAnsi="Book Antiqua"/>
          <w:sz w:val="22"/>
          <w:szCs w:val="22"/>
        </w:rPr>
      </w:pPr>
      <w:r w:rsidRPr="00F93F82">
        <w:rPr>
          <w:rFonts w:ascii="Book Antiqua" w:hAnsi="Book Antiqua"/>
          <w:sz w:val="22"/>
          <w:szCs w:val="22"/>
        </w:rPr>
        <w:t>2) 5 dni od dnia zamieszczenia ogłoszenia w Biuletynie Zamówień Publicznych lub dokumentów zamówienia na stronie internetowej, w przypadku zamówień, których wartość jest mniejsza niż progi unijne.</w:t>
      </w:r>
    </w:p>
    <w:p w14:paraId="681A0D32" w14:textId="77777777" w:rsidR="00684B38" w:rsidRPr="00F93F82" w:rsidRDefault="00684B38" w:rsidP="00F93F82">
      <w:pPr>
        <w:spacing w:line="360" w:lineRule="auto"/>
        <w:jc w:val="both"/>
        <w:rPr>
          <w:rFonts w:ascii="Book Antiqua" w:hAnsi="Book Antiqua"/>
          <w:sz w:val="22"/>
          <w:szCs w:val="22"/>
        </w:rPr>
      </w:pPr>
      <w:r w:rsidRPr="00F93F82">
        <w:rPr>
          <w:rFonts w:ascii="Book Antiqua" w:hAnsi="Book Antiqua"/>
          <w:sz w:val="22"/>
          <w:szCs w:val="22"/>
        </w:rPr>
        <w:t>3. Odwołanie w przypadkach innych niż określone w ust. 1 i 2 wnosi się w terminie:</w:t>
      </w:r>
    </w:p>
    <w:p w14:paraId="4A79229C" w14:textId="77777777" w:rsidR="00684B38" w:rsidRPr="00F93F82" w:rsidRDefault="00684B38" w:rsidP="00F93F82">
      <w:pPr>
        <w:spacing w:line="360" w:lineRule="auto"/>
        <w:ind w:left="373"/>
        <w:jc w:val="both"/>
        <w:rPr>
          <w:rFonts w:ascii="Book Antiqua" w:hAnsi="Book Antiqua"/>
          <w:sz w:val="22"/>
          <w:szCs w:val="22"/>
        </w:rPr>
      </w:pPr>
      <w:r w:rsidRPr="00F93F82">
        <w:rPr>
          <w:rFonts w:ascii="Book Antiqua" w:hAnsi="Book Antiqua"/>
          <w:sz w:val="22"/>
          <w:szCs w:val="22"/>
        </w:rPr>
        <w:t>1) 10 dni od dnia, w którym powzięto lub przy zachowaniu należytej staranności można było powziąć wiadomość o okolicznościach stanowiących podstawę jego wniesienia, w przypadku zamówień, których wartość jest równa albo przekracza progi unijne;</w:t>
      </w:r>
    </w:p>
    <w:p w14:paraId="2431A6A5" w14:textId="77777777" w:rsidR="00684B38" w:rsidRPr="00F93F82" w:rsidRDefault="00684B38" w:rsidP="00F93F82">
      <w:pPr>
        <w:spacing w:line="360" w:lineRule="auto"/>
        <w:ind w:left="373"/>
        <w:jc w:val="both"/>
        <w:rPr>
          <w:rFonts w:ascii="Book Antiqua" w:hAnsi="Book Antiqua"/>
          <w:sz w:val="22"/>
          <w:szCs w:val="22"/>
        </w:rPr>
      </w:pPr>
      <w:r w:rsidRPr="00F93F82">
        <w:rPr>
          <w:rFonts w:ascii="Book Antiqua" w:hAnsi="Book Antiqua"/>
          <w:sz w:val="22"/>
          <w:szCs w:val="22"/>
        </w:rPr>
        <w:t>2) 5 dni od dnia, w którym powzięto lub przy zachowaniu należytej staranności można było powziąć wiadomość o okolicznościach stanowiących podstawę jego wniesienia, w przypadku zamówień, których wartość jest mniejsza niż progi unijne.</w:t>
      </w:r>
    </w:p>
    <w:p w14:paraId="1FD2D7F8" w14:textId="77777777" w:rsidR="00684B38" w:rsidRPr="00F93F82" w:rsidRDefault="00684B38" w:rsidP="00F93F82">
      <w:pPr>
        <w:spacing w:line="360" w:lineRule="auto"/>
        <w:jc w:val="both"/>
        <w:rPr>
          <w:rFonts w:ascii="Book Antiqua" w:hAnsi="Book Antiqua"/>
          <w:sz w:val="22"/>
          <w:szCs w:val="22"/>
        </w:rPr>
      </w:pPr>
      <w:r w:rsidRPr="00F93F82">
        <w:rPr>
          <w:rFonts w:ascii="Book Antiqua" w:hAnsi="Book Antiqua"/>
          <w:sz w:val="22"/>
          <w:szCs w:val="22"/>
        </w:rPr>
        <w:t>4. 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14:paraId="76B3F844" w14:textId="080D5C4D" w:rsidR="00684B38" w:rsidRPr="00F93F82" w:rsidRDefault="00684B38" w:rsidP="00125C4D">
      <w:pPr>
        <w:pStyle w:val="Akapitzlist"/>
        <w:numPr>
          <w:ilvl w:val="1"/>
          <w:numId w:val="62"/>
        </w:numPr>
        <w:spacing w:line="360" w:lineRule="auto"/>
        <w:ind w:left="709"/>
        <w:jc w:val="both"/>
        <w:rPr>
          <w:rFonts w:ascii="Book Antiqua" w:hAnsi="Book Antiqua"/>
          <w:sz w:val="22"/>
          <w:szCs w:val="22"/>
        </w:rPr>
      </w:pPr>
      <w:r w:rsidRPr="00F93F82">
        <w:rPr>
          <w:rFonts w:ascii="Book Antiqua" w:hAnsi="Book Antiqua"/>
          <w:sz w:val="22"/>
          <w:szCs w:val="22"/>
        </w:rPr>
        <w:t>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w:t>
      </w:r>
    </w:p>
    <w:p w14:paraId="71484B3A" w14:textId="57D5CEEE" w:rsidR="00684B38" w:rsidRPr="00F93F82" w:rsidRDefault="00684B38" w:rsidP="00125C4D">
      <w:pPr>
        <w:pStyle w:val="Akapitzlist"/>
        <w:numPr>
          <w:ilvl w:val="1"/>
          <w:numId w:val="62"/>
        </w:numPr>
        <w:spacing w:line="360" w:lineRule="auto"/>
        <w:ind w:left="709"/>
        <w:jc w:val="both"/>
        <w:rPr>
          <w:rFonts w:ascii="Book Antiqua" w:hAnsi="Book Antiqua"/>
          <w:sz w:val="22"/>
          <w:szCs w:val="22"/>
        </w:rPr>
      </w:pPr>
      <w:r w:rsidRPr="00F93F82">
        <w:rPr>
          <w:rFonts w:ascii="Book Antiqua" w:hAnsi="Book Antiqua"/>
          <w:sz w:val="22"/>
          <w:szCs w:val="22"/>
        </w:rPr>
        <w:lastRenderedPageBreak/>
        <w:t>6 miesięcy od dnia zawarcia umowy, jeżeli zamawiający:</w:t>
      </w:r>
    </w:p>
    <w:p w14:paraId="1C20343B" w14:textId="322B016C" w:rsidR="00D80509" w:rsidRPr="00F93F82" w:rsidRDefault="00D80509" w:rsidP="00125C4D">
      <w:pPr>
        <w:pStyle w:val="Akapitzlist"/>
        <w:numPr>
          <w:ilvl w:val="1"/>
          <w:numId w:val="63"/>
        </w:numPr>
        <w:spacing w:line="360" w:lineRule="auto"/>
        <w:ind w:left="1134"/>
        <w:jc w:val="both"/>
        <w:rPr>
          <w:rFonts w:ascii="Book Antiqua" w:hAnsi="Book Antiqua"/>
          <w:sz w:val="22"/>
          <w:szCs w:val="22"/>
        </w:rPr>
      </w:pPr>
      <w:r w:rsidRPr="00F93F82">
        <w:rPr>
          <w:rFonts w:ascii="Book Antiqua" w:hAnsi="Book Antiqua"/>
          <w:sz w:val="22"/>
          <w:szCs w:val="22"/>
        </w:rPr>
        <w:t>nie opublikował w Dzienniku Urzędowym Unii Europejskiej ogłoszenia o udzieleniu zamówienia albo</w:t>
      </w:r>
    </w:p>
    <w:p w14:paraId="1A806BEA" w14:textId="36E26B78" w:rsidR="00D80509" w:rsidRPr="00F93F82" w:rsidRDefault="00D80509" w:rsidP="00125C4D">
      <w:pPr>
        <w:pStyle w:val="Akapitzlist"/>
        <w:numPr>
          <w:ilvl w:val="1"/>
          <w:numId w:val="63"/>
        </w:numPr>
        <w:spacing w:line="360" w:lineRule="auto"/>
        <w:ind w:left="1134"/>
        <w:jc w:val="both"/>
        <w:rPr>
          <w:rFonts w:ascii="Book Antiqua" w:hAnsi="Book Antiqua"/>
          <w:sz w:val="22"/>
          <w:szCs w:val="22"/>
        </w:rPr>
      </w:pPr>
      <w:r w:rsidRPr="00F93F82">
        <w:rPr>
          <w:rFonts w:ascii="Book Antiqua" w:hAnsi="Book Antiqua"/>
          <w:sz w:val="22"/>
          <w:szCs w:val="22"/>
        </w:rPr>
        <w:t>opublikował w Dzienniku Urzędowym Unii Europejskiej ogłoszenie o udzieleniu zamówienia, które nie zawiera uzasadnienia udzielenia zamówienia w trybie negocjacji bez ogłoszenia albo zamówienia z wolnej ręki;</w:t>
      </w:r>
    </w:p>
    <w:p w14:paraId="3F915225" w14:textId="5918DFA8" w:rsidR="00684B38" w:rsidRPr="00F93F82" w:rsidRDefault="00684B38" w:rsidP="00125C4D">
      <w:pPr>
        <w:pStyle w:val="Akapitzlist"/>
        <w:numPr>
          <w:ilvl w:val="1"/>
          <w:numId w:val="62"/>
        </w:numPr>
        <w:spacing w:line="360" w:lineRule="auto"/>
        <w:ind w:left="709"/>
        <w:jc w:val="both"/>
        <w:rPr>
          <w:rFonts w:ascii="Book Antiqua" w:hAnsi="Book Antiqua"/>
          <w:sz w:val="22"/>
          <w:szCs w:val="22"/>
        </w:rPr>
      </w:pPr>
      <w:r w:rsidRPr="00F93F82">
        <w:rPr>
          <w:rFonts w:ascii="Book Antiqua" w:hAnsi="Book Antiqua"/>
          <w:sz w:val="22"/>
          <w:szCs w:val="22"/>
        </w:rPr>
        <w:t>miesiąca od dnia zawarcia umowy, jeżeli zamawiający:</w:t>
      </w:r>
    </w:p>
    <w:p w14:paraId="45092AC9" w14:textId="1FF09733" w:rsidR="00684B38" w:rsidRPr="00F93F82" w:rsidRDefault="00684B38" w:rsidP="00125C4D">
      <w:pPr>
        <w:pStyle w:val="Akapitzlist"/>
        <w:numPr>
          <w:ilvl w:val="1"/>
          <w:numId w:val="64"/>
        </w:numPr>
        <w:spacing w:line="360" w:lineRule="auto"/>
        <w:ind w:left="1134"/>
        <w:jc w:val="both"/>
        <w:rPr>
          <w:rFonts w:ascii="Book Antiqua" w:hAnsi="Book Antiqua"/>
          <w:sz w:val="22"/>
          <w:szCs w:val="22"/>
        </w:rPr>
      </w:pPr>
      <w:r w:rsidRPr="00F93F82">
        <w:rPr>
          <w:rFonts w:ascii="Book Antiqua" w:hAnsi="Book Antiqua"/>
          <w:sz w:val="22"/>
          <w:szCs w:val="22"/>
        </w:rPr>
        <w:t>nie zamieścił w Biuletynie Zamówień Publicznych ogłoszenia o wyniku postępowania albo</w:t>
      </w:r>
    </w:p>
    <w:p w14:paraId="08EB570B" w14:textId="76852D47" w:rsidR="00684B38" w:rsidRPr="00F93F82" w:rsidRDefault="00684B38" w:rsidP="00125C4D">
      <w:pPr>
        <w:pStyle w:val="Akapitzlist"/>
        <w:numPr>
          <w:ilvl w:val="1"/>
          <w:numId w:val="64"/>
        </w:numPr>
        <w:spacing w:line="360" w:lineRule="auto"/>
        <w:ind w:left="1134"/>
        <w:jc w:val="both"/>
        <w:rPr>
          <w:rFonts w:ascii="Book Antiqua" w:hAnsi="Book Antiqua"/>
          <w:sz w:val="22"/>
          <w:szCs w:val="22"/>
        </w:rPr>
      </w:pPr>
      <w:r w:rsidRPr="00F93F82">
        <w:rPr>
          <w:rFonts w:ascii="Book Antiqua" w:hAnsi="Book Antiqua"/>
          <w:sz w:val="22"/>
          <w:szCs w:val="22"/>
        </w:rPr>
        <w:t>zamieścił w Biuletynie Zamówień Publicznych ogłoszenie o wyniku postępowania, które nie zawiera uzasadnienia udzielenia zamówienia w trybie negocjacji bez ogłoszenia albo zamówienia z wolnej ręki.”</w:t>
      </w:r>
    </w:p>
    <w:p w14:paraId="2D7E995F" w14:textId="3668EE45" w:rsidR="00684B38" w:rsidRPr="00140B12" w:rsidRDefault="00684B38" w:rsidP="00F93F82">
      <w:pPr>
        <w:numPr>
          <w:ilvl w:val="0"/>
          <w:numId w:val="27"/>
        </w:numPr>
        <w:tabs>
          <w:tab w:val="num" w:pos="426"/>
          <w:tab w:val="left" w:pos="900"/>
        </w:tabs>
        <w:spacing w:line="360" w:lineRule="auto"/>
        <w:ind w:left="425" w:right="28" w:hanging="425"/>
        <w:jc w:val="both"/>
        <w:rPr>
          <w:rFonts w:ascii="Book Antiqua" w:hAnsi="Book Antiqua" w:cs="Arial"/>
          <w:sz w:val="22"/>
          <w:szCs w:val="22"/>
        </w:rPr>
      </w:pPr>
      <w:r w:rsidRPr="00F93F82">
        <w:rPr>
          <w:rFonts w:ascii="Book Antiqua" w:hAnsi="Book Antiqua" w:cs="Arial"/>
          <w:sz w:val="22"/>
          <w:szCs w:val="22"/>
        </w:rPr>
        <w:t xml:space="preserve">Na orzeczenie Izby oraz </w:t>
      </w:r>
      <w:r w:rsidRPr="00F93F82">
        <w:rPr>
          <w:rFonts w:ascii="Book Antiqua" w:hAnsi="Book Antiqua"/>
          <w:sz w:val="22"/>
          <w:szCs w:val="22"/>
        </w:rPr>
        <w:t>postanowienie Prezesa Izby, o którym mowa w art. 519 ust. 1 ustawy, stronom oraz uczestnikom postępowania odwoławczego przysługuje skarga do sądu. Skargę wnosi się do Sądu Okręgowego w Warszawie – sądu zamówień publicznych, zwanego „sądem zamówień publicznych”.</w:t>
      </w:r>
    </w:p>
    <w:p w14:paraId="4BC0076E" w14:textId="0F764524" w:rsidR="00684B38" w:rsidRPr="00F93F82" w:rsidRDefault="00684B38" w:rsidP="00F93F82">
      <w:pPr>
        <w:numPr>
          <w:ilvl w:val="0"/>
          <w:numId w:val="27"/>
        </w:numPr>
        <w:tabs>
          <w:tab w:val="num" w:pos="426"/>
          <w:tab w:val="left" w:pos="900"/>
        </w:tabs>
        <w:spacing w:line="360" w:lineRule="auto"/>
        <w:ind w:left="425" w:right="28" w:hanging="425"/>
        <w:jc w:val="both"/>
        <w:rPr>
          <w:rFonts w:ascii="Book Antiqua" w:hAnsi="Book Antiqua" w:cs="Arial"/>
          <w:sz w:val="22"/>
          <w:szCs w:val="22"/>
        </w:rPr>
      </w:pPr>
      <w:r w:rsidRPr="00F93F82">
        <w:rPr>
          <w:rFonts w:ascii="Book Antiqua" w:hAnsi="Book Antiqua"/>
          <w:sz w:val="22"/>
          <w:szCs w:val="22"/>
        </w:rPr>
        <w:t>Skargę wnosi się za pośrednictwem Prezesa Izby, w terminie 14 dni od dnia doręczenia orzeczenia Izby lub postanowienia Prezesa Izby, o którym mowa w art. 519 ust. 1, przesyłając jednocześnie jej odpis przeciwnikowi skargi. Złożenie skargi w placówce poc</w:t>
      </w:r>
      <w:r w:rsidR="006D02DF" w:rsidRPr="00F93F82">
        <w:rPr>
          <w:rFonts w:ascii="Book Antiqua" w:hAnsi="Book Antiqua"/>
          <w:sz w:val="22"/>
          <w:szCs w:val="22"/>
        </w:rPr>
        <w:t>ztowej operatora wyznaczonego w </w:t>
      </w:r>
      <w:r w:rsidRPr="00F93F82">
        <w:rPr>
          <w:rFonts w:ascii="Book Antiqua" w:hAnsi="Book Antiqua"/>
          <w:sz w:val="22"/>
          <w:szCs w:val="22"/>
        </w:rPr>
        <w:t>rozumieniu ustawy z dnia 23 listopada 2012 r. – Prawo pocztowe jest równoznaczne z jej wniesieniem.</w:t>
      </w:r>
    </w:p>
    <w:p w14:paraId="7370DC4A" w14:textId="47474281" w:rsidR="00684B38" w:rsidRPr="00F93F82" w:rsidRDefault="00E51C52" w:rsidP="00F93F82">
      <w:pPr>
        <w:numPr>
          <w:ilvl w:val="0"/>
          <w:numId w:val="27"/>
        </w:numPr>
        <w:tabs>
          <w:tab w:val="num" w:pos="426"/>
          <w:tab w:val="left" w:pos="900"/>
        </w:tabs>
        <w:spacing w:line="360" w:lineRule="auto"/>
        <w:ind w:left="425" w:right="28" w:hanging="425"/>
        <w:jc w:val="both"/>
        <w:rPr>
          <w:rFonts w:ascii="Book Antiqua" w:hAnsi="Book Antiqua" w:cs="Arial"/>
          <w:sz w:val="22"/>
          <w:szCs w:val="22"/>
        </w:rPr>
      </w:pPr>
      <w:r w:rsidRPr="00F93F82">
        <w:rPr>
          <w:rFonts w:ascii="Book Antiqua" w:hAnsi="Book Antiqua"/>
          <w:sz w:val="22"/>
          <w:szCs w:val="22"/>
        </w:rPr>
        <w:t>Od wyroku sądu lub postanowienia kończącego postępowanie w sprawie przysługuje skarga kasacyjna do Sądu Najwyższego.</w:t>
      </w:r>
    </w:p>
    <w:p w14:paraId="13CF3332" w14:textId="77777777" w:rsidR="00F93F82" w:rsidRPr="00F93F82" w:rsidRDefault="00F93F82" w:rsidP="00F93F82">
      <w:pPr>
        <w:tabs>
          <w:tab w:val="left" w:pos="900"/>
        </w:tabs>
        <w:spacing w:line="360" w:lineRule="auto"/>
        <w:ind w:left="425" w:right="28"/>
        <w:jc w:val="both"/>
        <w:rPr>
          <w:rFonts w:ascii="Book Antiqua" w:hAnsi="Book Antiqua" w:cs="Arial"/>
          <w:sz w:val="22"/>
          <w:szCs w:val="22"/>
        </w:rPr>
      </w:pPr>
    </w:p>
    <w:p w14:paraId="2C45A9DF" w14:textId="58D21F7A" w:rsidR="0011083F" w:rsidRPr="00F93F82" w:rsidRDefault="003616AB" w:rsidP="00F93F82">
      <w:pPr>
        <w:pStyle w:val="Nagwek2"/>
        <w:spacing w:line="360" w:lineRule="auto"/>
        <w:ind w:firstLine="0"/>
        <w:rPr>
          <w:rFonts w:ascii="Book Antiqua" w:hAnsi="Book Antiqua"/>
          <w:sz w:val="22"/>
          <w:szCs w:val="22"/>
        </w:rPr>
      </w:pPr>
      <w:r w:rsidRPr="00F93F82">
        <w:rPr>
          <w:rFonts w:ascii="Book Antiqua" w:hAnsi="Book Antiqua"/>
          <w:sz w:val="22"/>
          <w:szCs w:val="22"/>
        </w:rPr>
        <w:t xml:space="preserve">ROZDZIAŁ </w:t>
      </w:r>
      <w:r w:rsidR="002B453A" w:rsidRPr="00F93F82">
        <w:rPr>
          <w:rFonts w:ascii="Book Antiqua" w:hAnsi="Book Antiqua"/>
          <w:sz w:val="22"/>
          <w:szCs w:val="22"/>
        </w:rPr>
        <w:t>XXX</w:t>
      </w:r>
      <w:r w:rsidR="00341D83" w:rsidRPr="00F93F82">
        <w:rPr>
          <w:rFonts w:ascii="Book Antiqua" w:hAnsi="Book Antiqua"/>
          <w:sz w:val="22"/>
          <w:szCs w:val="22"/>
        </w:rPr>
        <w:t>II</w:t>
      </w:r>
    </w:p>
    <w:p w14:paraId="39199C32" w14:textId="0EEBC0F6" w:rsidR="003616AB" w:rsidRPr="00F93F82" w:rsidRDefault="003616AB" w:rsidP="00F93F82">
      <w:pPr>
        <w:pStyle w:val="Nagwek2"/>
        <w:spacing w:line="360" w:lineRule="auto"/>
        <w:ind w:firstLine="0"/>
        <w:rPr>
          <w:rFonts w:ascii="Book Antiqua" w:hAnsi="Book Antiqua"/>
          <w:sz w:val="22"/>
          <w:szCs w:val="22"/>
        </w:rPr>
      </w:pPr>
      <w:r w:rsidRPr="00F93F82">
        <w:rPr>
          <w:rFonts w:ascii="Book Antiqua" w:hAnsi="Book Antiqua"/>
          <w:sz w:val="22"/>
          <w:szCs w:val="22"/>
        </w:rPr>
        <w:t>INFORMACJA W SPRAWIE ZWROTU KOSZTÓW W POSTĘPOWANIU</w:t>
      </w:r>
    </w:p>
    <w:p w14:paraId="268A0D25" w14:textId="5F3D618E" w:rsidR="003616AB" w:rsidRPr="00F93F82" w:rsidRDefault="003616AB" w:rsidP="00F93F82">
      <w:pPr>
        <w:spacing w:line="360" w:lineRule="auto"/>
        <w:jc w:val="both"/>
        <w:rPr>
          <w:rFonts w:ascii="Book Antiqua" w:hAnsi="Book Antiqua" w:cs="Arial"/>
          <w:sz w:val="22"/>
          <w:szCs w:val="22"/>
        </w:rPr>
      </w:pPr>
      <w:r w:rsidRPr="00F93F82">
        <w:rPr>
          <w:rFonts w:ascii="Book Antiqua" w:hAnsi="Book Antiqua" w:cs="Arial"/>
          <w:sz w:val="22"/>
          <w:szCs w:val="22"/>
        </w:rPr>
        <w:t xml:space="preserve">Koszty udziału w postępowaniu, a w szczególności koszty sporządzenia oferty, pokrywa Wykonawca. Zamawiający nie przewiduje zwrotu kosztów udziału w postępowaniu (za wyjątkiem zaistnienia </w:t>
      </w:r>
      <w:r w:rsidR="00E51C52" w:rsidRPr="00F93F82">
        <w:rPr>
          <w:rFonts w:ascii="Book Antiqua" w:hAnsi="Book Antiqua" w:cs="Arial"/>
          <w:sz w:val="22"/>
          <w:szCs w:val="22"/>
        </w:rPr>
        <w:t>okoliczności</w:t>
      </w:r>
      <w:r w:rsidRPr="00F93F82">
        <w:rPr>
          <w:rFonts w:ascii="Book Antiqua" w:hAnsi="Book Antiqua" w:cs="Arial"/>
          <w:sz w:val="22"/>
          <w:szCs w:val="22"/>
        </w:rPr>
        <w:t xml:space="preserve">, o której mowa w art. </w:t>
      </w:r>
      <w:r w:rsidR="00E51C52" w:rsidRPr="00F93F82">
        <w:rPr>
          <w:rFonts w:ascii="Book Antiqua" w:hAnsi="Book Antiqua" w:cs="Arial"/>
          <w:sz w:val="22"/>
          <w:szCs w:val="22"/>
        </w:rPr>
        <w:t>261</w:t>
      </w:r>
      <w:r w:rsidRPr="00F93F82">
        <w:rPr>
          <w:rFonts w:ascii="Book Antiqua" w:hAnsi="Book Antiqua" w:cs="Arial"/>
          <w:sz w:val="22"/>
          <w:szCs w:val="22"/>
        </w:rPr>
        <w:t xml:space="preserve"> ustawy).</w:t>
      </w:r>
    </w:p>
    <w:p w14:paraId="223E0306" w14:textId="77777777" w:rsidR="00DF7F8A" w:rsidRPr="006374D7" w:rsidRDefault="00DF7F8A" w:rsidP="00804A50">
      <w:pPr>
        <w:spacing w:line="288" w:lineRule="auto"/>
        <w:jc w:val="both"/>
        <w:rPr>
          <w:rFonts w:ascii="Trebuchet MS" w:hAnsi="Trebuchet MS" w:cs="Arial"/>
        </w:rPr>
      </w:pPr>
    </w:p>
    <w:p w14:paraId="41C8E5B0" w14:textId="78761692" w:rsidR="0011083F" w:rsidRPr="00215BF3" w:rsidRDefault="002C555A" w:rsidP="00215BF3">
      <w:pPr>
        <w:pStyle w:val="Nagwek2"/>
        <w:spacing w:line="360" w:lineRule="auto"/>
        <w:ind w:firstLine="0"/>
        <w:rPr>
          <w:rFonts w:ascii="Book Antiqua" w:hAnsi="Book Antiqua"/>
          <w:sz w:val="22"/>
          <w:szCs w:val="22"/>
        </w:rPr>
      </w:pPr>
      <w:r w:rsidRPr="00215BF3">
        <w:rPr>
          <w:rFonts w:ascii="Book Antiqua" w:hAnsi="Book Antiqua"/>
          <w:sz w:val="22"/>
          <w:szCs w:val="22"/>
        </w:rPr>
        <w:lastRenderedPageBreak/>
        <w:t>ROZDZIAŁ XX</w:t>
      </w:r>
      <w:r w:rsidR="002B453A" w:rsidRPr="00215BF3">
        <w:rPr>
          <w:rFonts w:ascii="Book Antiqua" w:hAnsi="Book Antiqua"/>
          <w:sz w:val="22"/>
          <w:szCs w:val="22"/>
        </w:rPr>
        <w:t>XI</w:t>
      </w:r>
      <w:r w:rsidR="00860024" w:rsidRPr="00215BF3">
        <w:rPr>
          <w:rFonts w:ascii="Book Antiqua" w:hAnsi="Book Antiqua"/>
          <w:sz w:val="22"/>
          <w:szCs w:val="22"/>
        </w:rPr>
        <w:t>II</w:t>
      </w:r>
    </w:p>
    <w:p w14:paraId="154EA40E" w14:textId="7EA9479B" w:rsidR="00C45D04" w:rsidRPr="00215BF3" w:rsidRDefault="002C555A" w:rsidP="00215BF3">
      <w:pPr>
        <w:pStyle w:val="Nagwek2"/>
        <w:spacing w:line="360" w:lineRule="auto"/>
        <w:ind w:firstLine="0"/>
        <w:rPr>
          <w:rFonts w:ascii="Book Antiqua" w:hAnsi="Book Antiqua"/>
          <w:sz w:val="22"/>
          <w:szCs w:val="22"/>
        </w:rPr>
      </w:pPr>
      <w:r w:rsidRPr="00215BF3">
        <w:rPr>
          <w:rFonts w:ascii="Book Antiqua" w:hAnsi="Book Antiqua"/>
          <w:sz w:val="22"/>
          <w:szCs w:val="22"/>
        </w:rPr>
        <w:t>INFORMACJA DOTYCZĄCA OCHRONY DANYCH ODOBOWYCH – RODO</w:t>
      </w:r>
    </w:p>
    <w:p w14:paraId="09335EC6" w14:textId="77777777" w:rsidR="00215BF3" w:rsidRPr="00215BF3" w:rsidRDefault="00215BF3" w:rsidP="00215BF3">
      <w:pPr>
        <w:autoSpaceDE w:val="0"/>
        <w:autoSpaceDN w:val="0"/>
        <w:adjustRightInd w:val="0"/>
        <w:spacing w:line="360" w:lineRule="auto"/>
        <w:jc w:val="both"/>
        <w:rPr>
          <w:rFonts w:ascii="Book Antiqua" w:hAnsi="Book Antiqua" w:cs="Arial"/>
          <w:iCs/>
          <w:sz w:val="22"/>
          <w:szCs w:val="22"/>
        </w:rPr>
      </w:pPr>
      <w:r w:rsidRPr="00215BF3">
        <w:rPr>
          <w:rFonts w:ascii="Book Antiqua" w:hAnsi="Book Antiqua" w:cs="Arial"/>
          <w:iCs/>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zwanym dalej „RODO”) informujemy, że:</w:t>
      </w:r>
    </w:p>
    <w:p w14:paraId="12C78FFA" w14:textId="77777777" w:rsidR="00215BF3" w:rsidRPr="00215BF3" w:rsidRDefault="00215BF3" w:rsidP="00125C4D">
      <w:pPr>
        <w:pStyle w:val="Akapitzlist"/>
        <w:numPr>
          <w:ilvl w:val="0"/>
          <w:numId w:val="68"/>
        </w:numPr>
        <w:autoSpaceDE w:val="0"/>
        <w:autoSpaceDN w:val="0"/>
        <w:adjustRightInd w:val="0"/>
        <w:spacing w:line="360" w:lineRule="auto"/>
        <w:ind w:left="340" w:hanging="340"/>
        <w:jc w:val="both"/>
        <w:rPr>
          <w:rFonts w:ascii="Book Antiqua" w:hAnsi="Book Antiqua" w:cs="Arial"/>
          <w:iCs/>
          <w:sz w:val="22"/>
          <w:szCs w:val="22"/>
        </w:rPr>
      </w:pPr>
      <w:r w:rsidRPr="00215BF3">
        <w:rPr>
          <w:rFonts w:ascii="Book Antiqua" w:hAnsi="Book Antiqua" w:cs="Arial"/>
          <w:iCs/>
          <w:sz w:val="22"/>
          <w:szCs w:val="22"/>
        </w:rPr>
        <w:t>administratorem Pani/Pana danych osobowych jest Burmistrz Toszka, z siedzibą w Urzędzie Miejskim w Toszku przy ul. Bolesława Chrobrego 2, 44-180 Toszek;</w:t>
      </w:r>
    </w:p>
    <w:p w14:paraId="0CEB1D37" w14:textId="77777777" w:rsidR="00215BF3" w:rsidRPr="00215BF3" w:rsidRDefault="00215BF3" w:rsidP="00125C4D">
      <w:pPr>
        <w:pStyle w:val="Akapitzlist"/>
        <w:numPr>
          <w:ilvl w:val="0"/>
          <w:numId w:val="68"/>
        </w:numPr>
        <w:autoSpaceDE w:val="0"/>
        <w:autoSpaceDN w:val="0"/>
        <w:adjustRightInd w:val="0"/>
        <w:spacing w:line="360" w:lineRule="auto"/>
        <w:ind w:left="340" w:hanging="340"/>
        <w:jc w:val="both"/>
        <w:rPr>
          <w:rFonts w:ascii="Book Antiqua" w:hAnsi="Book Antiqua" w:cs="Arial"/>
          <w:iCs/>
          <w:sz w:val="22"/>
          <w:szCs w:val="22"/>
        </w:rPr>
      </w:pPr>
      <w:r w:rsidRPr="00215BF3">
        <w:rPr>
          <w:rFonts w:ascii="Book Antiqua" w:hAnsi="Book Antiqua" w:cs="Arial"/>
          <w:iCs/>
          <w:sz w:val="22"/>
          <w:szCs w:val="22"/>
        </w:rPr>
        <w:t xml:space="preserve">administrator wyznaczył Inspektora Danych Osobowych Pana Grzegorza </w:t>
      </w:r>
      <w:proofErr w:type="spellStart"/>
      <w:r w:rsidRPr="00215BF3">
        <w:rPr>
          <w:rFonts w:ascii="Book Antiqua" w:hAnsi="Book Antiqua" w:cs="Arial"/>
          <w:iCs/>
          <w:sz w:val="22"/>
          <w:szCs w:val="22"/>
        </w:rPr>
        <w:t>Szajerka</w:t>
      </w:r>
      <w:proofErr w:type="spellEnd"/>
      <w:r w:rsidRPr="00215BF3">
        <w:rPr>
          <w:rFonts w:ascii="Book Antiqua" w:hAnsi="Book Antiqua" w:cs="Arial"/>
          <w:iCs/>
          <w:sz w:val="22"/>
          <w:szCs w:val="22"/>
        </w:rPr>
        <w:t xml:space="preserve">, z którym można się kontaktować pod adresem e-mail: </w:t>
      </w:r>
      <w:hyperlink r:id="rId23" w:history="1">
        <w:r w:rsidRPr="00215BF3">
          <w:rPr>
            <w:rStyle w:val="Hipercze"/>
            <w:rFonts w:ascii="Book Antiqua" w:hAnsi="Book Antiqua" w:cs="Arial"/>
            <w:iCs/>
            <w:sz w:val="22"/>
            <w:szCs w:val="22"/>
          </w:rPr>
          <w:t>grzegorz.szajerka@gptogatus.pl</w:t>
        </w:r>
      </w:hyperlink>
      <w:r w:rsidRPr="00215BF3">
        <w:rPr>
          <w:rFonts w:ascii="Book Antiqua" w:hAnsi="Book Antiqua" w:cs="Arial"/>
          <w:iCs/>
          <w:sz w:val="22"/>
          <w:szCs w:val="22"/>
        </w:rPr>
        <w:t>;</w:t>
      </w:r>
    </w:p>
    <w:p w14:paraId="32CC8270" w14:textId="77777777" w:rsidR="00215BF3" w:rsidRPr="00215BF3" w:rsidRDefault="00215BF3" w:rsidP="00125C4D">
      <w:pPr>
        <w:pStyle w:val="Akapitzlist"/>
        <w:numPr>
          <w:ilvl w:val="0"/>
          <w:numId w:val="68"/>
        </w:numPr>
        <w:autoSpaceDE w:val="0"/>
        <w:autoSpaceDN w:val="0"/>
        <w:adjustRightInd w:val="0"/>
        <w:spacing w:line="360" w:lineRule="auto"/>
        <w:ind w:left="340" w:hanging="340"/>
        <w:jc w:val="both"/>
        <w:rPr>
          <w:rFonts w:ascii="Book Antiqua" w:hAnsi="Book Antiqua" w:cs="Arial"/>
          <w:iCs/>
          <w:sz w:val="22"/>
          <w:szCs w:val="22"/>
        </w:rPr>
      </w:pPr>
      <w:r w:rsidRPr="00215BF3">
        <w:rPr>
          <w:rFonts w:ascii="Book Antiqua" w:hAnsi="Book Antiqua" w:cs="Arial"/>
          <w:iCs/>
          <w:sz w:val="22"/>
          <w:szCs w:val="22"/>
        </w:rPr>
        <w:t>Pani/Pana dane osobowe przetwarzane będą na podstawie art. 6 ust. 1 lit. c RODO w celu związanym z przedmiotowym postępowaniem o udzielenie zamówienia publicznego, prowadzonym w trybie przetargu nieograniczonego;</w:t>
      </w:r>
    </w:p>
    <w:p w14:paraId="6AB4CE66" w14:textId="77777777" w:rsidR="00215BF3" w:rsidRPr="00215BF3" w:rsidRDefault="00215BF3" w:rsidP="00125C4D">
      <w:pPr>
        <w:pStyle w:val="Akapitzlist"/>
        <w:numPr>
          <w:ilvl w:val="0"/>
          <w:numId w:val="68"/>
        </w:numPr>
        <w:autoSpaceDE w:val="0"/>
        <w:autoSpaceDN w:val="0"/>
        <w:adjustRightInd w:val="0"/>
        <w:spacing w:line="360" w:lineRule="auto"/>
        <w:ind w:left="340" w:hanging="340"/>
        <w:jc w:val="both"/>
        <w:rPr>
          <w:rFonts w:ascii="Book Antiqua" w:hAnsi="Book Antiqua" w:cs="Arial"/>
          <w:iCs/>
          <w:sz w:val="22"/>
          <w:szCs w:val="22"/>
        </w:rPr>
      </w:pPr>
      <w:r w:rsidRPr="00215BF3">
        <w:rPr>
          <w:rFonts w:ascii="Book Antiqua" w:hAnsi="Book Antiqua" w:cs="Arial"/>
          <w:iCs/>
          <w:sz w:val="22"/>
          <w:szCs w:val="22"/>
        </w:rPr>
        <w:t>odbiorcami Pani/Pana danych osobowych będą osoby lub podmioty, którym udostępniona zostanie dokumentacja postępowania w oparciu o art. 74 ustawy PZP;</w:t>
      </w:r>
    </w:p>
    <w:p w14:paraId="355F2118" w14:textId="77777777" w:rsidR="00215BF3" w:rsidRPr="00215BF3" w:rsidRDefault="00215BF3" w:rsidP="00125C4D">
      <w:pPr>
        <w:pStyle w:val="Akapitzlist"/>
        <w:numPr>
          <w:ilvl w:val="0"/>
          <w:numId w:val="68"/>
        </w:numPr>
        <w:autoSpaceDE w:val="0"/>
        <w:autoSpaceDN w:val="0"/>
        <w:adjustRightInd w:val="0"/>
        <w:spacing w:line="360" w:lineRule="auto"/>
        <w:ind w:left="340" w:hanging="340"/>
        <w:jc w:val="both"/>
        <w:rPr>
          <w:rFonts w:ascii="Book Antiqua" w:hAnsi="Book Antiqua" w:cs="Arial"/>
          <w:iCs/>
          <w:sz w:val="22"/>
          <w:szCs w:val="22"/>
        </w:rPr>
      </w:pPr>
      <w:r w:rsidRPr="00215BF3">
        <w:rPr>
          <w:rFonts w:ascii="Book Antiqua" w:hAnsi="Book Antiqua" w:cs="Arial"/>
          <w:iCs/>
          <w:sz w:val="22"/>
          <w:szCs w:val="22"/>
        </w:rPr>
        <w:t>Pani/Pana dane osobowe będą przechowywane, zgodnie z art. 78 ust. 1 PZP przez okres 4 lat od dnia zakończenia postępowania o udzielenie zamówienia, a jeżeli czas trwania umowy przekracza 4 lata, okres przechowywania obejmuje cały czas trwania umowy;</w:t>
      </w:r>
    </w:p>
    <w:p w14:paraId="1D856572" w14:textId="52CBE988" w:rsidR="00215BF3" w:rsidRPr="00215BF3" w:rsidRDefault="00215BF3" w:rsidP="00125C4D">
      <w:pPr>
        <w:pStyle w:val="Akapitzlist"/>
        <w:numPr>
          <w:ilvl w:val="0"/>
          <w:numId w:val="68"/>
        </w:numPr>
        <w:autoSpaceDE w:val="0"/>
        <w:autoSpaceDN w:val="0"/>
        <w:adjustRightInd w:val="0"/>
        <w:spacing w:line="360" w:lineRule="auto"/>
        <w:ind w:left="340" w:hanging="340"/>
        <w:jc w:val="both"/>
        <w:rPr>
          <w:rFonts w:ascii="Book Antiqua" w:hAnsi="Book Antiqua" w:cs="Arial"/>
          <w:iCs/>
          <w:sz w:val="22"/>
          <w:szCs w:val="22"/>
        </w:rPr>
      </w:pPr>
      <w:r w:rsidRPr="00215BF3">
        <w:rPr>
          <w:rFonts w:ascii="Book Antiqua" w:hAnsi="Book Antiqua" w:cs="Arial"/>
          <w:iCs/>
          <w:sz w:val="22"/>
          <w:szCs w:val="22"/>
        </w:rPr>
        <w:t>obowiązek podania przez Panią/Pana danych osobowych bezpośrednio Pani/Pana dotyczących jest wymogiem ustawowym określonym w przepisach ustawy PZP, związanym z udziałem w postępowaniu o udzielenie zamówienia publicznego.</w:t>
      </w:r>
    </w:p>
    <w:p w14:paraId="21918415" w14:textId="77777777" w:rsidR="00215BF3" w:rsidRPr="00215BF3" w:rsidRDefault="00215BF3" w:rsidP="00125C4D">
      <w:pPr>
        <w:pStyle w:val="Akapitzlist"/>
        <w:numPr>
          <w:ilvl w:val="0"/>
          <w:numId w:val="68"/>
        </w:numPr>
        <w:autoSpaceDE w:val="0"/>
        <w:autoSpaceDN w:val="0"/>
        <w:adjustRightInd w:val="0"/>
        <w:spacing w:line="360" w:lineRule="auto"/>
        <w:ind w:left="340" w:hanging="340"/>
        <w:jc w:val="both"/>
        <w:rPr>
          <w:rFonts w:ascii="Book Antiqua" w:hAnsi="Book Antiqua" w:cs="Arial"/>
          <w:iCs/>
          <w:sz w:val="22"/>
          <w:szCs w:val="22"/>
        </w:rPr>
      </w:pPr>
      <w:r w:rsidRPr="00215BF3">
        <w:rPr>
          <w:rFonts w:ascii="Book Antiqua" w:hAnsi="Book Antiqua" w:cs="Arial"/>
          <w:iCs/>
          <w:sz w:val="22"/>
          <w:szCs w:val="22"/>
        </w:rPr>
        <w:t>w odniesieniu do Pani/Pana danych osobowych decyzje nie będą podejmowane w sposób zautomatyzowany, stosownie do art. 22 RODO.</w:t>
      </w:r>
    </w:p>
    <w:p w14:paraId="6684DFE9" w14:textId="77777777" w:rsidR="00215BF3" w:rsidRPr="00215BF3" w:rsidRDefault="00215BF3" w:rsidP="00125C4D">
      <w:pPr>
        <w:pStyle w:val="Akapitzlist"/>
        <w:numPr>
          <w:ilvl w:val="0"/>
          <w:numId w:val="68"/>
        </w:numPr>
        <w:autoSpaceDE w:val="0"/>
        <w:autoSpaceDN w:val="0"/>
        <w:adjustRightInd w:val="0"/>
        <w:spacing w:line="360" w:lineRule="auto"/>
        <w:ind w:left="340" w:hanging="340"/>
        <w:jc w:val="both"/>
        <w:rPr>
          <w:rFonts w:ascii="Book Antiqua" w:hAnsi="Book Antiqua" w:cs="Arial"/>
          <w:iCs/>
          <w:sz w:val="22"/>
          <w:szCs w:val="22"/>
        </w:rPr>
      </w:pPr>
      <w:r w:rsidRPr="00215BF3">
        <w:rPr>
          <w:rFonts w:ascii="Book Antiqua" w:hAnsi="Book Antiqua" w:cs="Arial"/>
          <w:iCs/>
          <w:sz w:val="22"/>
          <w:szCs w:val="22"/>
        </w:rPr>
        <w:t>posiada Pani/Pan:</w:t>
      </w:r>
    </w:p>
    <w:p w14:paraId="128ED606" w14:textId="77777777" w:rsidR="00215BF3" w:rsidRPr="00215BF3" w:rsidRDefault="00215BF3" w:rsidP="00125C4D">
      <w:pPr>
        <w:pStyle w:val="Akapitzlist"/>
        <w:numPr>
          <w:ilvl w:val="0"/>
          <w:numId w:val="69"/>
        </w:numPr>
        <w:autoSpaceDE w:val="0"/>
        <w:autoSpaceDN w:val="0"/>
        <w:adjustRightInd w:val="0"/>
        <w:spacing w:line="360" w:lineRule="auto"/>
        <w:ind w:left="680" w:hanging="340"/>
        <w:jc w:val="both"/>
        <w:rPr>
          <w:rFonts w:ascii="Book Antiqua" w:hAnsi="Book Antiqua" w:cs="Arial"/>
          <w:iCs/>
          <w:sz w:val="22"/>
          <w:szCs w:val="22"/>
        </w:rPr>
      </w:pPr>
      <w:r w:rsidRPr="00215BF3">
        <w:rPr>
          <w:rFonts w:ascii="Book Antiqua" w:hAnsi="Book Antiqua" w:cs="Arial"/>
          <w:iCs/>
          <w:sz w:val="22"/>
          <w:szCs w:val="22"/>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CB558A2" w14:textId="77777777" w:rsidR="00215BF3" w:rsidRPr="00215BF3" w:rsidRDefault="00215BF3" w:rsidP="00125C4D">
      <w:pPr>
        <w:pStyle w:val="Akapitzlist"/>
        <w:numPr>
          <w:ilvl w:val="0"/>
          <w:numId w:val="69"/>
        </w:numPr>
        <w:autoSpaceDE w:val="0"/>
        <w:autoSpaceDN w:val="0"/>
        <w:adjustRightInd w:val="0"/>
        <w:spacing w:line="360" w:lineRule="auto"/>
        <w:ind w:left="680" w:hanging="340"/>
        <w:jc w:val="both"/>
        <w:rPr>
          <w:rFonts w:ascii="Book Antiqua" w:hAnsi="Book Antiqua" w:cs="Arial"/>
          <w:iCs/>
          <w:sz w:val="22"/>
          <w:szCs w:val="22"/>
        </w:rPr>
      </w:pPr>
      <w:r w:rsidRPr="00215BF3">
        <w:rPr>
          <w:rFonts w:ascii="Book Antiqua" w:hAnsi="Book Antiqua" w:cs="Arial"/>
          <w:iCs/>
          <w:sz w:val="22"/>
          <w:szCs w:val="22"/>
        </w:rPr>
        <w:lastRenderedPageBreak/>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2415F806" w14:textId="77B53B1A" w:rsidR="00215BF3" w:rsidRPr="00215BF3" w:rsidRDefault="00215BF3" w:rsidP="00125C4D">
      <w:pPr>
        <w:pStyle w:val="Akapitzlist"/>
        <w:numPr>
          <w:ilvl w:val="0"/>
          <w:numId w:val="69"/>
        </w:numPr>
        <w:autoSpaceDE w:val="0"/>
        <w:autoSpaceDN w:val="0"/>
        <w:adjustRightInd w:val="0"/>
        <w:spacing w:line="360" w:lineRule="auto"/>
        <w:ind w:left="680" w:hanging="340"/>
        <w:jc w:val="both"/>
        <w:rPr>
          <w:rFonts w:ascii="Book Antiqua" w:hAnsi="Book Antiqua" w:cs="Arial"/>
          <w:iCs/>
          <w:sz w:val="22"/>
          <w:szCs w:val="22"/>
        </w:rPr>
      </w:pPr>
      <w:r w:rsidRPr="00215BF3">
        <w:rPr>
          <w:rFonts w:ascii="Book Antiqua" w:hAnsi="Book Antiqua" w:cs="Arial"/>
          <w:iCs/>
          <w:sz w:val="22"/>
          <w:szCs w:val="22"/>
        </w:rPr>
        <w:t>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9D8C85B" w14:textId="77777777" w:rsidR="00215BF3" w:rsidRPr="00215BF3" w:rsidRDefault="00215BF3" w:rsidP="00125C4D">
      <w:pPr>
        <w:pStyle w:val="Akapitzlist"/>
        <w:numPr>
          <w:ilvl w:val="0"/>
          <w:numId w:val="69"/>
        </w:numPr>
        <w:autoSpaceDE w:val="0"/>
        <w:autoSpaceDN w:val="0"/>
        <w:adjustRightInd w:val="0"/>
        <w:spacing w:line="360" w:lineRule="auto"/>
        <w:ind w:left="680" w:hanging="340"/>
        <w:jc w:val="both"/>
        <w:rPr>
          <w:rFonts w:ascii="Book Antiqua" w:hAnsi="Book Antiqua" w:cs="Arial"/>
          <w:iCs/>
          <w:sz w:val="22"/>
          <w:szCs w:val="22"/>
        </w:rPr>
      </w:pPr>
      <w:r w:rsidRPr="00215BF3">
        <w:rPr>
          <w:rFonts w:ascii="Book Antiqua" w:hAnsi="Book Antiqua" w:cs="Arial"/>
          <w:iCs/>
          <w:sz w:val="22"/>
          <w:szCs w:val="22"/>
        </w:rPr>
        <w:t xml:space="preserve">prawo do wniesienia skargi do Prezesa Urzędu Ochrony Danych Osobowych, gdy uzna Pani/Pan, że przetwarzanie danych osobowych Pani/Pana dotyczących narusza przepisy RODO;  </w:t>
      </w:r>
    </w:p>
    <w:p w14:paraId="0C8B4485" w14:textId="77777777" w:rsidR="00215BF3" w:rsidRPr="00215BF3" w:rsidRDefault="00215BF3" w:rsidP="00125C4D">
      <w:pPr>
        <w:pStyle w:val="Akapitzlist"/>
        <w:numPr>
          <w:ilvl w:val="0"/>
          <w:numId w:val="68"/>
        </w:numPr>
        <w:autoSpaceDE w:val="0"/>
        <w:autoSpaceDN w:val="0"/>
        <w:adjustRightInd w:val="0"/>
        <w:spacing w:line="360" w:lineRule="auto"/>
        <w:ind w:left="340" w:hanging="340"/>
        <w:jc w:val="both"/>
        <w:rPr>
          <w:rFonts w:ascii="Book Antiqua" w:hAnsi="Book Antiqua" w:cs="Arial"/>
          <w:iCs/>
          <w:sz w:val="22"/>
          <w:szCs w:val="22"/>
        </w:rPr>
      </w:pPr>
      <w:r w:rsidRPr="00215BF3">
        <w:rPr>
          <w:rFonts w:ascii="Book Antiqua" w:hAnsi="Book Antiqua" w:cs="Arial"/>
          <w:iCs/>
          <w:sz w:val="22"/>
          <w:szCs w:val="22"/>
        </w:rPr>
        <w:t>nie przysługuje Pani/Panu:</w:t>
      </w:r>
    </w:p>
    <w:p w14:paraId="55D066BA" w14:textId="77777777" w:rsidR="00215BF3" w:rsidRPr="00215BF3" w:rsidRDefault="00215BF3" w:rsidP="00125C4D">
      <w:pPr>
        <w:pStyle w:val="Akapitzlist"/>
        <w:numPr>
          <w:ilvl w:val="0"/>
          <w:numId w:val="70"/>
        </w:numPr>
        <w:autoSpaceDE w:val="0"/>
        <w:autoSpaceDN w:val="0"/>
        <w:adjustRightInd w:val="0"/>
        <w:spacing w:line="360" w:lineRule="auto"/>
        <w:ind w:left="680" w:hanging="340"/>
        <w:jc w:val="both"/>
        <w:rPr>
          <w:rFonts w:ascii="Book Antiqua" w:hAnsi="Book Antiqua" w:cs="Arial"/>
          <w:iCs/>
          <w:sz w:val="22"/>
          <w:szCs w:val="22"/>
        </w:rPr>
      </w:pPr>
      <w:r w:rsidRPr="00215BF3">
        <w:rPr>
          <w:rFonts w:ascii="Book Antiqua" w:hAnsi="Book Antiqua" w:cs="Arial"/>
          <w:iCs/>
          <w:sz w:val="22"/>
          <w:szCs w:val="22"/>
        </w:rPr>
        <w:t>w związku z art. 17 ust. 3 lit. b, d lub e RODO prawo do usunięcia danych osobowych;</w:t>
      </w:r>
    </w:p>
    <w:p w14:paraId="3701C131" w14:textId="77777777" w:rsidR="00215BF3" w:rsidRPr="00215BF3" w:rsidRDefault="00215BF3" w:rsidP="00125C4D">
      <w:pPr>
        <w:pStyle w:val="Akapitzlist"/>
        <w:numPr>
          <w:ilvl w:val="0"/>
          <w:numId w:val="70"/>
        </w:numPr>
        <w:autoSpaceDE w:val="0"/>
        <w:autoSpaceDN w:val="0"/>
        <w:adjustRightInd w:val="0"/>
        <w:spacing w:line="360" w:lineRule="auto"/>
        <w:ind w:left="680" w:hanging="340"/>
        <w:jc w:val="both"/>
        <w:rPr>
          <w:rFonts w:ascii="Book Antiqua" w:hAnsi="Book Antiqua" w:cs="Arial"/>
          <w:iCs/>
          <w:sz w:val="22"/>
          <w:szCs w:val="22"/>
        </w:rPr>
      </w:pPr>
      <w:r w:rsidRPr="00215BF3">
        <w:rPr>
          <w:rFonts w:ascii="Book Antiqua" w:hAnsi="Book Antiqua" w:cs="Arial"/>
          <w:iCs/>
          <w:sz w:val="22"/>
          <w:szCs w:val="22"/>
        </w:rPr>
        <w:t>prawo do przenoszenia danych osobowych, o którym mowa w art. 20 RODO;</w:t>
      </w:r>
    </w:p>
    <w:p w14:paraId="595D438D" w14:textId="77777777" w:rsidR="00215BF3" w:rsidRPr="00215BF3" w:rsidRDefault="00215BF3" w:rsidP="00125C4D">
      <w:pPr>
        <w:pStyle w:val="Akapitzlist"/>
        <w:numPr>
          <w:ilvl w:val="0"/>
          <w:numId w:val="70"/>
        </w:numPr>
        <w:autoSpaceDE w:val="0"/>
        <w:autoSpaceDN w:val="0"/>
        <w:adjustRightInd w:val="0"/>
        <w:spacing w:line="360" w:lineRule="auto"/>
        <w:ind w:left="680" w:hanging="340"/>
        <w:jc w:val="both"/>
        <w:rPr>
          <w:rFonts w:ascii="Book Antiqua" w:hAnsi="Book Antiqua" w:cs="Arial"/>
          <w:iCs/>
          <w:sz w:val="22"/>
          <w:szCs w:val="22"/>
        </w:rPr>
      </w:pPr>
      <w:r w:rsidRPr="00215BF3">
        <w:rPr>
          <w:rFonts w:ascii="Book Antiqua" w:hAnsi="Book Antiqua" w:cs="Arial"/>
          <w:iCs/>
          <w:sz w:val="22"/>
          <w:szCs w:val="22"/>
        </w:rPr>
        <w:t xml:space="preserve">na podstawie art. 21 RODO prawo sprzeciwu, wobec przetwarzania danych osobowych, gdyż podstawą prawną przetwarzania Pani/Pana danych osobowych jest art. 6 ust. 1 lit. c RODO; </w:t>
      </w:r>
    </w:p>
    <w:p w14:paraId="69F54E63" w14:textId="77777777" w:rsidR="00215BF3" w:rsidRPr="00215BF3" w:rsidRDefault="00215BF3" w:rsidP="00125C4D">
      <w:pPr>
        <w:pStyle w:val="Akapitzlist"/>
        <w:numPr>
          <w:ilvl w:val="0"/>
          <w:numId w:val="68"/>
        </w:numPr>
        <w:autoSpaceDE w:val="0"/>
        <w:autoSpaceDN w:val="0"/>
        <w:adjustRightInd w:val="0"/>
        <w:spacing w:line="360" w:lineRule="auto"/>
        <w:ind w:left="340" w:hanging="340"/>
        <w:jc w:val="both"/>
        <w:rPr>
          <w:rFonts w:ascii="Book Antiqua" w:hAnsi="Book Antiqua" w:cs="Arial"/>
          <w:iCs/>
          <w:sz w:val="22"/>
          <w:szCs w:val="22"/>
        </w:rPr>
      </w:pPr>
      <w:r w:rsidRPr="00215BF3">
        <w:rPr>
          <w:rFonts w:ascii="Book Antiqua" w:hAnsi="Book Antiqua" w:cs="Arial"/>
          <w:iCs/>
          <w:sz w:val="22"/>
          <w:szCs w:val="22"/>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11A18C1D" w14:textId="75AB170D" w:rsidR="00215BF3" w:rsidRDefault="00215BF3" w:rsidP="00215BF3">
      <w:pPr>
        <w:pStyle w:val="Nagwek2"/>
        <w:spacing w:line="360" w:lineRule="auto"/>
        <w:ind w:left="720" w:firstLine="0"/>
        <w:jc w:val="left"/>
        <w:rPr>
          <w:rFonts w:ascii="Book Antiqua" w:hAnsi="Book Antiqua"/>
          <w:sz w:val="22"/>
          <w:szCs w:val="22"/>
        </w:rPr>
      </w:pPr>
    </w:p>
    <w:p w14:paraId="4D763314" w14:textId="77777777" w:rsidR="00F75603" w:rsidRPr="00F75603" w:rsidRDefault="00F75603" w:rsidP="00F75603"/>
    <w:p w14:paraId="59F7A06E" w14:textId="77777777" w:rsidR="00215BF3" w:rsidRDefault="00215BF3" w:rsidP="00215BF3">
      <w:pPr>
        <w:pStyle w:val="Nagwek2"/>
        <w:spacing w:line="360" w:lineRule="auto"/>
        <w:ind w:left="720" w:firstLine="0"/>
        <w:rPr>
          <w:rFonts w:ascii="Book Antiqua" w:hAnsi="Book Antiqua"/>
          <w:sz w:val="22"/>
          <w:szCs w:val="22"/>
        </w:rPr>
      </w:pPr>
      <w:r w:rsidRPr="00215BF3">
        <w:rPr>
          <w:rFonts w:ascii="Book Antiqua" w:hAnsi="Book Antiqua"/>
          <w:sz w:val="22"/>
          <w:szCs w:val="22"/>
        </w:rPr>
        <w:t>ROZDZIAŁ XXX</w:t>
      </w:r>
      <w:r>
        <w:rPr>
          <w:rFonts w:ascii="Book Antiqua" w:hAnsi="Book Antiqua"/>
          <w:sz w:val="22"/>
          <w:szCs w:val="22"/>
        </w:rPr>
        <w:t xml:space="preserve">IV </w:t>
      </w:r>
    </w:p>
    <w:p w14:paraId="3E47782E" w14:textId="02C1A585" w:rsidR="00215BF3" w:rsidRPr="00215BF3" w:rsidRDefault="00215BF3" w:rsidP="00215BF3">
      <w:pPr>
        <w:pStyle w:val="Nagwek2"/>
        <w:spacing w:line="360" w:lineRule="auto"/>
        <w:ind w:left="720" w:firstLine="0"/>
        <w:rPr>
          <w:rFonts w:ascii="Book Antiqua" w:hAnsi="Book Antiqua"/>
          <w:sz w:val="22"/>
          <w:szCs w:val="22"/>
        </w:rPr>
      </w:pPr>
      <w:r>
        <w:rPr>
          <w:rFonts w:ascii="Book Antiqua" w:hAnsi="Book Antiqua"/>
          <w:sz w:val="22"/>
          <w:szCs w:val="22"/>
        </w:rPr>
        <w:t>WYKAZ ZAŁĄCZNIKÓW DO SPECYFIKACJI WARUNKÓW ZAMÓWIENIA</w:t>
      </w:r>
    </w:p>
    <w:p w14:paraId="02CD27D3" w14:textId="77777777" w:rsidR="00215BF3" w:rsidRPr="00215BF3" w:rsidRDefault="00215BF3" w:rsidP="00215BF3">
      <w:pPr>
        <w:pStyle w:val="Akapitzlist"/>
        <w:autoSpaceDE w:val="0"/>
        <w:autoSpaceDN w:val="0"/>
        <w:adjustRightInd w:val="0"/>
        <w:spacing w:line="360" w:lineRule="auto"/>
        <w:ind w:left="340"/>
        <w:jc w:val="both"/>
        <w:rPr>
          <w:rFonts w:ascii="Book Antiqua" w:hAnsi="Book Antiqua" w:cs="Arial"/>
          <w:iCs/>
          <w:sz w:val="22"/>
          <w:szCs w:val="22"/>
        </w:rPr>
      </w:pPr>
    </w:p>
    <w:p w14:paraId="51A8FBFB" w14:textId="579ECCA6" w:rsidR="00215BF3" w:rsidRPr="00C56D7A" w:rsidRDefault="00215BF3" w:rsidP="00125C4D">
      <w:pPr>
        <w:numPr>
          <w:ilvl w:val="0"/>
          <w:numId w:val="67"/>
        </w:numPr>
        <w:spacing w:line="360" w:lineRule="auto"/>
        <w:ind w:left="340" w:hanging="340"/>
        <w:jc w:val="both"/>
        <w:rPr>
          <w:rFonts w:ascii="Book Antiqua" w:hAnsi="Book Antiqua" w:cs="Arial"/>
          <w:sz w:val="22"/>
          <w:szCs w:val="22"/>
        </w:rPr>
      </w:pPr>
      <w:r>
        <w:rPr>
          <w:rFonts w:ascii="Book Antiqua" w:hAnsi="Book Antiqua" w:cs="Arial"/>
          <w:sz w:val="22"/>
          <w:szCs w:val="22"/>
        </w:rPr>
        <w:t>Opis przedmiotu zamówienia</w:t>
      </w:r>
      <w:r w:rsidRPr="00C56D7A">
        <w:rPr>
          <w:rFonts w:ascii="Book Antiqua" w:hAnsi="Book Antiqua" w:cs="Arial"/>
          <w:sz w:val="22"/>
          <w:szCs w:val="22"/>
        </w:rPr>
        <w:t xml:space="preserve"> – </w:t>
      </w:r>
      <w:r w:rsidRPr="00C56D7A">
        <w:rPr>
          <w:rFonts w:ascii="Book Antiqua" w:hAnsi="Book Antiqua"/>
          <w:color w:val="000000"/>
          <w:sz w:val="22"/>
          <w:szCs w:val="22"/>
        </w:rPr>
        <w:t>załącznik nr 1 do SWZ.</w:t>
      </w:r>
    </w:p>
    <w:p w14:paraId="5AD79BAE" w14:textId="77777777" w:rsidR="00215BF3" w:rsidRPr="00C56D7A" w:rsidRDefault="00215BF3" w:rsidP="00125C4D">
      <w:pPr>
        <w:numPr>
          <w:ilvl w:val="0"/>
          <w:numId w:val="67"/>
        </w:numPr>
        <w:spacing w:line="360" w:lineRule="auto"/>
        <w:ind w:left="340" w:hanging="340"/>
        <w:jc w:val="both"/>
        <w:rPr>
          <w:rFonts w:ascii="Book Antiqua" w:hAnsi="Book Antiqua" w:cs="Arial"/>
          <w:sz w:val="22"/>
          <w:szCs w:val="22"/>
        </w:rPr>
      </w:pPr>
      <w:r w:rsidRPr="00C56D7A">
        <w:rPr>
          <w:rFonts w:ascii="Book Antiqua" w:hAnsi="Book Antiqua"/>
          <w:color w:val="000000"/>
          <w:sz w:val="22"/>
          <w:szCs w:val="22"/>
        </w:rPr>
        <w:t>Druk – „Formularz oferty” – załącznik nr 2 do SWZ.</w:t>
      </w:r>
    </w:p>
    <w:p w14:paraId="1C7C57B3" w14:textId="19176616" w:rsidR="00215BF3" w:rsidRDefault="00215BF3" w:rsidP="00125C4D">
      <w:pPr>
        <w:numPr>
          <w:ilvl w:val="0"/>
          <w:numId w:val="67"/>
        </w:numPr>
        <w:spacing w:line="360" w:lineRule="auto"/>
        <w:ind w:left="340" w:hanging="340"/>
        <w:jc w:val="both"/>
        <w:rPr>
          <w:rFonts w:ascii="Book Antiqua" w:hAnsi="Book Antiqua" w:cs="Arial"/>
          <w:sz w:val="22"/>
          <w:szCs w:val="22"/>
        </w:rPr>
      </w:pPr>
      <w:r w:rsidRPr="00C56D7A">
        <w:rPr>
          <w:rFonts w:ascii="Book Antiqua" w:hAnsi="Book Antiqua" w:cs="Arial"/>
          <w:sz w:val="22"/>
          <w:szCs w:val="22"/>
        </w:rPr>
        <w:lastRenderedPageBreak/>
        <w:t>Druk – „Oświadczenie o braku podstaw do wykluczenia  w postępowaniu</w:t>
      </w:r>
      <w:r w:rsidRPr="00C56D7A">
        <w:rPr>
          <w:rFonts w:ascii="Book Antiqua" w:hAnsi="Book Antiqua"/>
          <w:color w:val="000000"/>
          <w:sz w:val="22"/>
          <w:szCs w:val="22"/>
        </w:rPr>
        <w:t>– załącznik nr 3 do SWZ.</w:t>
      </w:r>
    </w:p>
    <w:p w14:paraId="6DE6EDBC" w14:textId="6771F85A" w:rsidR="00215BF3" w:rsidRPr="00A85E58" w:rsidRDefault="00215BF3" w:rsidP="00125C4D">
      <w:pPr>
        <w:numPr>
          <w:ilvl w:val="0"/>
          <w:numId w:val="67"/>
        </w:numPr>
        <w:spacing w:line="360" w:lineRule="auto"/>
        <w:ind w:left="340" w:hanging="340"/>
        <w:jc w:val="both"/>
        <w:rPr>
          <w:rFonts w:ascii="Book Antiqua" w:hAnsi="Book Antiqua" w:cs="Arial"/>
          <w:sz w:val="22"/>
          <w:szCs w:val="22"/>
        </w:rPr>
      </w:pPr>
      <w:r w:rsidRPr="00C56D7A">
        <w:rPr>
          <w:rFonts w:ascii="Book Antiqua" w:hAnsi="Book Antiqua"/>
          <w:color w:val="000000"/>
          <w:sz w:val="22"/>
          <w:szCs w:val="22"/>
        </w:rPr>
        <w:t>Druk – „Oświadczenie o przynależności do grupy kapitałowej</w:t>
      </w:r>
      <w:r w:rsidRPr="00C56D7A">
        <w:rPr>
          <w:rFonts w:ascii="Book Antiqua" w:hAnsi="Book Antiqua" w:cs="Arial"/>
          <w:sz w:val="22"/>
          <w:szCs w:val="22"/>
        </w:rPr>
        <w:t xml:space="preserve">” </w:t>
      </w:r>
      <w:r w:rsidRPr="00C56D7A">
        <w:rPr>
          <w:rFonts w:ascii="Book Antiqua" w:hAnsi="Book Antiqua"/>
          <w:color w:val="000000"/>
          <w:sz w:val="22"/>
          <w:szCs w:val="22"/>
        </w:rPr>
        <w:t xml:space="preserve">– załącznik nr </w:t>
      </w:r>
      <w:r>
        <w:rPr>
          <w:rFonts w:ascii="Book Antiqua" w:hAnsi="Book Antiqua"/>
          <w:color w:val="000000"/>
          <w:sz w:val="22"/>
          <w:szCs w:val="22"/>
        </w:rPr>
        <w:t>4</w:t>
      </w:r>
      <w:r w:rsidRPr="00C56D7A">
        <w:rPr>
          <w:rFonts w:ascii="Book Antiqua" w:hAnsi="Book Antiqua"/>
          <w:color w:val="000000"/>
          <w:sz w:val="22"/>
          <w:szCs w:val="22"/>
        </w:rPr>
        <w:t xml:space="preserve"> do SWZ.</w:t>
      </w:r>
    </w:p>
    <w:p w14:paraId="71B86962" w14:textId="45F276ED" w:rsidR="00215BF3" w:rsidRPr="00BA41A9" w:rsidRDefault="00215BF3" w:rsidP="00125C4D">
      <w:pPr>
        <w:numPr>
          <w:ilvl w:val="0"/>
          <w:numId w:val="67"/>
        </w:numPr>
        <w:spacing w:line="360" w:lineRule="auto"/>
        <w:ind w:left="340" w:hanging="340"/>
        <w:jc w:val="both"/>
        <w:rPr>
          <w:rFonts w:ascii="Book Antiqua" w:hAnsi="Book Antiqua" w:cs="Arial"/>
          <w:sz w:val="16"/>
          <w:szCs w:val="16"/>
          <w:u w:val="single"/>
        </w:rPr>
      </w:pPr>
      <w:r w:rsidRPr="00191A4C">
        <w:rPr>
          <w:rFonts w:ascii="Book Antiqua" w:hAnsi="Book Antiqua" w:cs="Arial"/>
          <w:sz w:val="22"/>
          <w:szCs w:val="22"/>
        </w:rPr>
        <w:t xml:space="preserve">Wzór umowy </w:t>
      </w:r>
      <w:r w:rsidRPr="0003559C">
        <w:rPr>
          <w:rFonts w:ascii="Book Antiqua" w:hAnsi="Book Antiqua" w:cs="Arial"/>
          <w:iCs/>
          <w:sz w:val="22"/>
          <w:szCs w:val="22"/>
        </w:rPr>
        <w:t xml:space="preserve">– załącznik nr </w:t>
      </w:r>
      <w:r>
        <w:rPr>
          <w:rFonts w:ascii="Book Antiqua" w:hAnsi="Book Antiqua" w:cs="Arial"/>
          <w:iCs/>
          <w:sz w:val="22"/>
          <w:szCs w:val="22"/>
        </w:rPr>
        <w:t>5</w:t>
      </w:r>
      <w:r w:rsidRPr="0003559C">
        <w:rPr>
          <w:rFonts w:ascii="Book Antiqua" w:hAnsi="Book Antiqua" w:cs="Arial"/>
          <w:iCs/>
          <w:sz w:val="22"/>
          <w:szCs w:val="22"/>
        </w:rPr>
        <w:t xml:space="preserve"> do SWZ.</w:t>
      </w:r>
    </w:p>
    <w:p w14:paraId="0ABC4058" w14:textId="01C1F728" w:rsidR="002B453A" w:rsidRPr="00C32FC1" w:rsidRDefault="002B453A" w:rsidP="00215BF3">
      <w:pPr>
        <w:spacing w:line="288" w:lineRule="auto"/>
        <w:jc w:val="both"/>
        <w:rPr>
          <w:rFonts w:ascii="Trebuchet MS" w:hAnsi="Trebuchet MS" w:cs="Arial"/>
          <w:i/>
        </w:rPr>
      </w:pPr>
    </w:p>
    <w:sectPr w:rsidR="002B453A" w:rsidRPr="00C32FC1" w:rsidSect="00494619">
      <w:headerReference w:type="default" r:id="rId24"/>
      <w:footerReference w:type="even" r:id="rId25"/>
      <w:footerReference w:type="default" r:id="rId26"/>
      <w:headerReference w:type="first" r:id="rId27"/>
      <w:pgSz w:w="11907" w:h="16840" w:code="9"/>
      <w:pgMar w:top="1418" w:right="1247" w:bottom="1418" w:left="1276" w:header="709" w:footer="709" w:gutter="0"/>
      <w:cols w:space="708" w:equalWidth="0">
        <w:col w:w="9242"/>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434BB0" w14:textId="77777777" w:rsidR="001308A4" w:rsidRDefault="001308A4">
      <w:r>
        <w:separator/>
      </w:r>
    </w:p>
  </w:endnote>
  <w:endnote w:type="continuationSeparator" w:id="0">
    <w:p w14:paraId="5104AAC8" w14:textId="77777777" w:rsidR="001308A4" w:rsidRDefault="00130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A00002EF" w:usb1="4000004B" w:usb2="00000000" w:usb3="00000000" w:csb0="0000019F" w:csb1="00000000"/>
  </w:font>
  <w:font w:name="Calibri">
    <w:panose1 w:val="020F0502020204030204"/>
    <w:charset w:val="EE"/>
    <w:family w:val="swiss"/>
    <w:pitch w:val="variable"/>
    <w:sig w:usb0="E0002AFF" w:usb1="4000ACFF" w:usb2="00000001"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Andale Sans UI">
    <w:altName w:val="Times New Roman"/>
    <w:charset w:val="00"/>
    <w:family w:val="auto"/>
    <w:pitch w:val="variable"/>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B2878" w14:textId="77777777" w:rsidR="007D217D" w:rsidRDefault="007D217D" w:rsidP="00A1633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53C5424" w14:textId="77777777" w:rsidR="007D217D" w:rsidRDefault="007D217D" w:rsidP="00A1633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A91BB" w14:textId="48172C31" w:rsidR="007D217D" w:rsidRPr="00531A66" w:rsidRDefault="007D217D" w:rsidP="001168EF">
    <w:pPr>
      <w:pStyle w:val="Stopka"/>
      <w:framePr w:wrap="around" w:vAnchor="text" w:hAnchor="page" w:x="10546" w:y="1"/>
      <w:rPr>
        <w:rStyle w:val="Numerstrony"/>
        <w:rFonts w:ascii="Arial" w:hAnsi="Arial" w:cs="Arial"/>
      </w:rPr>
    </w:pPr>
    <w:r w:rsidRPr="00531A66">
      <w:rPr>
        <w:rStyle w:val="Numerstrony"/>
        <w:rFonts w:ascii="Arial" w:hAnsi="Arial" w:cs="Arial"/>
      </w:rPr>
      <w:fldChar w:fldCharType="begin"/>
    </w:r>
    <w:r w:rsidRPr="00531A66">
      <w:rPr>
        <w:rStyle w:val="Numerstrony"/>
        <w:rFonts w:ascii="Arial" w:hAnsi="Arial" w:cs="Arial"/>
      </w:rPr>
      <w:instrText xml:space="preserve">PAGE  </w:instrText>
    </w:r>
    <w:r w:rsidRPr="00531A66">
      <w:rPr>
        <w:rStyle w:val="Numerstrony"/>
        <w:rFonts w:ascii="Arial" w:hAnsi="Arial" w:cs="Arial"/>
      </w:rPr>
      <w:fldChar w:fldCharType="separate"/>
    </w:r>
    <w:r>
      <w:rPr>
        <w:rStyle w:val="Numerstrony"/>
        <w:rFonts w:ascii="Arial" w:hAnsi="Arial" w:cs="Arial"/>
        <w:noProof/>
      </w:rPr>
      <w:t>22</w:t>
    </w:r>
    <w:r w:rsidRPr="00531A66">
      <w:rPr>
        <w:rStyle w:val="Numerstrony"/>
        <w:rFonts w:ascii="Arial" w:hAnsi="Arial" w:cs="Arial"/>
      </w:rPr>
      <w:fldChar w:fldCharType="end"/>
    </w:r>
  </w:p>
  <w:p w14:paraId="66E5AD5D" w14:textId="48769A86" w:rsidR="007D217D" w:rsidRPr="00B647E1" w:rsidRDefault="007D217D" w:rsidP="0076749A">
    <w:pPr>
      <w:pStyle w:val="Stopka"/>
      <w:tabs>
        <w:tab w:val="clear" w:pos="4536"/>
      </w:tabs>
      <w:ind w:right="360"/>
      <w:jc w:val="center"/>
      <w:rPr>
        <w:rFonts w:ascii="Trebuchet MS" w:hAnsi="Trebuchet MS"/>
      </w:rPr>
    </w:pPr>
    <w:r>
      <w:rPr>
        <w:noProof/>
      </w:rPr>
      <w:drawing>
        <wp:inline distT="0" distB="0" distL="0" distR="0" wp14:anchorId="2FE43923" wp14:editId="6170B580">
          <wp:extent cx="1691640" cy="901552"/>
          <wp:effectExtent l="0" t="0" r="3810" b="0"/>
          <wp:docPr id="3" name="Obraz 3" descr="https://zdjecia.interia.pl/img,gcsi,E6556D8F0CC3321C4E18A6EA09914FD03922B5B7,mpid,7,maxwidth,1906.25,maxheight,9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zdjecia.interia.pl/img,gcsi,E6556D8F0CC3321C4E18A6EA09914FD03922B5B7,mpid,7,maxwidth,1906.25,maxheight,917.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9072" cy="942819"/>
                  </a:xfrm>
                  <a:prstGeom prst="rect">
                    <a:avLst/>
                  </a:prstGeom>
                  <a:noFill/>
                  <a:ln>
                    <a:noFill/>
                  </a:ln>
                </pic:spPr>
              </pic:pic>
            </a:graphicData>
          </a:graphic>
        </wp:inline>
      </w:drawing>
    </w:r>
    <w:r w:rsidRPr="00B048A7">
      <w:rPr>
        <w:noProof/>
      </w:rPr>
      <w:drawing>
        <wp:inline distT="0" distB="0" distL="0" distR="0" wp14:anchorId="0B650877" wp14:editId="3E02841D">
          <wp:extent cx="1689965" cy="883920"/>
          <wp:effectExtent l="0" t="0" r="571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7224" cy="887717"/>
                  </a:xfrm>
                  <a:prstGeom prst="rect">
                    <a:avLst/>
                  </a:prstGeom>
                  <a:noFill/>
                  <a:ln>
                    <a:noFill/>
                  </a:ln>
                </pic:spPr>
              </pic:pic>
            </a:graphicData>
          </a:graphic>
        </wp:inline>
      </w:drawing>
    </w:r>
    <w:r>
      <w:rPr>
        <w:noProof/>
      </w:rPr>
      <w:drawing>
        <wp:inline distT="0" distB="0" distL="0" distR="0" wp14:anchorId="0912D116" wp14:editId="1D683B83">
          <wp:extent cx="790575" cy="918302"/>
          <wp:effectExtent l="0" t="0" r="0" b="0"/>
          <wp:docPr id="4" name="Obraz 4" descr="https://zdjecia.interia.pl/img,gcsi,AD6A0BB5B52B3C775467E5B83E2591CF744B6039,mpid,7,maxwidth,1907.5,maxheight,9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zdjecia.interia.pl/img,gcsi,AD6A0BB5B52B3C775467E5B83E2591CF744B6039,mpid,7,maxwidth,1907.5,maxheight,917.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18769" cy="951051"/>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1D57A0" w14:textId="77777777" w:rsidR="001308A4" w:rsidRDefault="001308A4">
      <w:r>
        <w:separator/>
      </w:r>
    </w:p>
  </w:footnote>
  <w:footnote w:type="continuationSeparator" w:id="0">
    <w:p w14:paraId="10E08DB6" w14:textId="77777777" w:rsidR="001308A4" w:rsidRDefault="001308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C563F" w14:textId="4FA076FD" w:rsidR="007D217D" w:rsidRPr="00F6641F" w:rsidRDefault="007D217D" w:rsidP="00F6641F">
    <w:pPr>
      <w:pStyle w:val="Nagwek"/>
      <w:jc w:val="center"/>
      <w:rPr>
        <w:rFonts w:ascii="Book Antiqua" w:hAnsi="Book Antiqua"/>
        <w:sz w:val="22"/>
        <w:szCs w:val="22"/>
      </w:rPr>
    </w:pPr>
    <w:r w:rsidRPr="00F6641F">
      <w:rPr>
        <w:rFonts w:ascii="Book Antiqua" w:hAnsi="Book Antiqua"/>
        <w:b/>
        <w:bCs/>
        <w:sz w:val="22"/>
        <w:szCs w:val="22"/>
        <w:shd w:val="clear" w:color="auto" w:fill="FFFFFF" w:themeFill="background1"/>
      </w:rPr>
      <w:t>ZRP.271.8.2021</w:t>
    </w:r>
  </w:p>
  <w:p w14:paraId="4D82570A" w14:textId="77777777" w:rsidR="007D217D" w:rsidRPr="00F6641F" w:rsidRDefault="007D217D">
    <w:pPr>
      <w:rPr>
        <w:rFonts w:ascii="Book Antiqua" w:hAnsi="Book Antiqua"/>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E30C6" w14:textId="77777777" w:rsidR="007D217D" w:rsidRPr="00776C08" w:rsidRDefault="007D217D">
    <w:pPr>
      <w:pStyle w:val="Nagwek"/>
      <w:rPr>
        <w:rFonts w:ascii="Arial" w:hAnsi="Arial"/>
        <w:sz w:val="14"/>
        <w:szCs w:val="14"/>
      </w:rPr>
    </w:pPr>
    <w:r w:rsidRPr="002B2C77">
      <w:rPr>
        <w:rFonts w:ascii="Arial" w:hAnsi="Arial"/>
        <w:sz w:val="14"/>
        <w:szCs w:val="14"/>
      </w:rPr>
      <w:t xml:space="preserve">SIWZ: przetarg nieograniczony </w:t>
    </w:r>
    <w:r>
      <w:rPr>
        <w:rFonts w:ascii="Arial" w:hAnsi="Arial"/>
        <w:sz w:val="14"/>
        <w:szCs w:val="14"/>
      </w:rPr>
      <w:t>o wartości równej lub powyżej 5.150.000 euro</w:t>
    </w:r>
  </w:p>
  <w:p w14:paraId="1881F3AC" w14:textId="77777777" w:rsidR="007D217D" w:rsidRPr="002B2C77" w:rsidRDefault="007D217D">
    <w:pPr>
      <w:pStyle w:val="Nagwek"/>
      <w:rPr>
        <w:rFonts w:ascii="Arial" w:hAnsi="Arial"/>
        <w:sz w:val="14"/>
        <w:szCs w:val="14"/>
      </w:rPr>
    </w:pPr>
    <w:r>
      <w:rPr>
        <w:rFonts w:ascii="Arial" w:hAnsi="Arial"/>
        <w:sz w:val="14"/>
        <w:szCs w:val="14"/>
      </w:rPr>
      <w:t>nr sprawy: AP.341 -  .......</w:t>
    </w:r>
    <w:r w:rsidRPr="002B2C77">
      <w:rPr>
        <w:rFonts w:ascii="Arial" w:hAnsi="Arial"/>
        <w:sz w:val="14"/>
        <w:szCs w:val="14"/>
      </w:rPr>
      <w:t>/…</w:t>
    </w:r>
  </w:p>
  <w:p w14:paraId="4C6DDBDC" w14:textId="77777777" w:rsidR="007D217D" w:rsidRPr="00335A5D" w:rsidRDefault="007D217D">
    <w:pPr>
      <w:pStyle w:val="Nagwek"/>
      <w:rPr>
        <w:sz w:val="16"/>
        <w:szCs w:val="16"/>
        <w:u w:val="single"/>
      </w:rPr>
    </w:pPr>
    <w:r w:rsidRPr="000F5010">
      <w:rPr>
        <w:rFonts w:ascii="Arial" w:hAnsi="Arial"/>
        <w:sz w:val="16"/>
        <w:szCs w:val="16"/>
        <w:u w:val="single"/>
      </w:rPr>
      <w:tab/>
    </w:r>
    <w:r w:rsidRPr="000F5010">
      <w:rPr>
        <w:rFonts w:ascii="Arial" w:hAnsi="Arial"/>
        <w:sz w:val="16"/>
        <w:szCs w:val="16"/>
        <w:u w:val="single"/>
      </w:rPr>
      <w:tab/>
    </w:r>
    <w:r w:rsidRPr="00335A5D">
      <w:rPr>
        <w:sz w:val="16"/>
        <w:szCs w:val="16"/>
        <w:u w:val="single"/>
      </w:rPr>
      <w:tab/>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E8CB8A6"/>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5"/>
    <w:lvl w:ilvl="0">
      <w:start w:val="7"/>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2"/>
    <w:multiLevelType w:val="multilevel"/>
    <w:tmpl w:val="6A76A410"/>
    <w:name w:val="WW8Num2"/>
    <w:lvl w:ilvl="0">
      <w:start w:val="1"/>
      <w:numFmt w:val="lowerLetter"/>
      <w:lvlText w:val="%1)"/>
      <w:lvlJc w:val="left"/>
      <w:pPr>
        <w:tabs>
          <w:tab w:val="num" w:pos="720"/>
        </w:tabs>
        <w:ind w:left="720" w:hanging="360"/>
      </w:pPr>
      <w:rPr>
        <w:rFonts w:ascii="Arial" w:eastAsia="Times New Roman" w:hAnsi="Arial" w:cs="Arial"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3"/>
    <w:multiLevelType w:val="multilevel"/>
    <w:tmpl w:val="E5AA3E1C"/>
    <w:name w:val="WW8Num8"/>
    <w:lvl w:ilvl="0">
      <w:start w:val="6"/>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7"/>
    <w:multiLevelType w:val="multilevel"/>
    <w:tmpl w:val="00000007"/>
    <w:lvl w:ilvl="0">
      <w:start w:val="1"/>
      <w:numFmt w:val="bullet"/>
      <w:pStyle w:val="StylPunktWieksze"/>
      <w:lvlText w:val=""/>
      <w:lvlJc w:val="left"/>
      <w:pPr>
        <w:tabs>
          <w:tab w:val="num" w:pos="1077"/>
        </w:tabs>
        <w:ind w:left="1077" w:hanging="360"/>
      </w:pPr>
      <w:rPr>
        <w:rFonts w:ascii="Wingdings" w:hAnsi="Wingdings" w:cs="Times New Roman"/>
        <w:color w:val="000000"/>
      </w:rPr>
    </w:lvl>
    <w:lvl w:ilvl="1">
      <w:start w:val="1"/>
      <w:numFmt w:val="bullet"/>
      <w:lvlText w:val="o"/>
      <w:lvlJc w:val="left"/>
      <w:pPr>
        <w:tabs>
          <w:tab w:val="num" w:pos="786"/>
        </w:tabs>
        <w:ind w:left="786"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Times New Roman"/>
        <w:color w:val="000000"/>
      </w:rPr>
    </w:lvl>
    <w:lvl w:ilvl="3">
      <w:start w:val="1"/>
      <w:numFmt w:val="bullet"/>
      <w:lvlText w:val=""/>
      <w:lvlJc w:val="left"/>
      <w:pPr>
        <w:tabs>
          <w:tab w:val="num" w:pos="3060"/>
        </w:tabs>
        <w:ind w:left="3060"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Times New Roman"/>
        <w:color w:val="000000"/>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Times New Roman"/>
        <w:color w:val="000000"/>
      </w:rPr>
    </w:lvl>
  </w:abstractNum>
  <w:abstractNum w:abstractNumId="5" w15:restartNumberingAfterBreak="0">
    <w:nsid w:val="0000001C"/>
    <w:multiLevelType w:val="multilevel"/>
    <w:tmpl w:val="0000001C"/>
    <w:name w:val="WW8Num30"/>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15:restartNumberingAfterBreak="0">
    <w:nsid w:val="00056FCF"/>
    <w:multiLevelType w:val="hybridMultilevel"/>
    <w:tmpl w:val="38D475A2"/>
    <w:lvl w:ilvl="0" w:tplc="04487C88">
      <w:start w:val="1"/>
      <w:numFmt w:val="decimal"/>
      <w:lvlText w:val="%1)"/>
      <w:lvlJc w:val="left"/>
      <w:pPr>
        <w:ind w:left="23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084640F"/>
    <w:multiLevelType w:val="multilevel"/>
    <w:tmpl w:val="2618CB56"/>
    <w:lvl w:ilvl="0">
      <w:start w:val="3"/>
      <w:numFmt w:val="decimal"/>
      <w:lvlText w:val="%1."/>
      <w:lvlJc w:val="left"/>
      <w:pPr>
        <w:tabs>
          <w:tab w:val="num" w:pos="567"/>
        </w:tabs>
        <w:ind w:left="567" w:hanging="567"/>
      </w:pPr>
      <w:rPr>
        <w:rFonts w:hint="default"/>
      </w:rPr>
    </w:lvl>
    <w:lvl w:ilvl="1">
      <w:start w:val="1"/>
      <w:numFmt w:val="decimal"/>
      <w:isLgl/>
      <w:lvlText w:val="%1.%2."/>
      <w:lvlJc w:val="left"/>
      <w:pPr>
        <w:tabs>
          <w:tab w:val="num" w:pos="567"/>
        </w:tabs>
        <w:ind w:left="567" w:hanging="567"/>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 w15:restartNumberingAfterBreak="0">
    <w:nsid w:val="00B00D55"/>
    <w:multiLevelType w:val="hybridMultilevel"/>
    <w:tmpl w:val="4FBEA000"/>
    <w:lvl w:ilvl="0" w:tplc="04150017">
      <w:start w:val="1"/>
      <w:numFmt w:val="lowerLetter"/>
      <w:lvlText w:val="%1)"/>
      <w:lvlJc w:val="left"/>
      <w:pPr>
        <w:ind w:left="1466" w:hanging="360"/>
      </w:pPr>
    </w:lvl>
    <w:lvl w:ilvl="1" w:tplc="04150017">
      <w:start w:val="1"/>
      <w:numFmt w:val="lowerLetter"/>
      <w:lvlText w:val="%2)"/>
      <w:lvlJc w:val="left"/>
      <w:pPr>
        <w:ind w:left="2186" w:hanging="360"/>
      </w:pPr>
    </w:lvl>
    <w:lvl w:ilvl="2" w:tplc="0415001B" w:tentative="1">
      <w:start w:val="1"/>
      <w:numFmt w:val="lowerRoman"/>
      <w:lvlText w:val="%3."/>
      <w:lvlJc w:val="right"/>
      <w:pPr>
        <w:ind w:left="2906" w:hanging="180"/>
      </w:pPr>
    </w:lvl>
    <w:lvl w:ilvl="3" w:tplc="0415000F" w:tentative="1">
      <w:start w:val="1"/>
      <w:numFmt w:val="decimal"/>
      <w:lvlText w:val="%4."/>
      <w:lvlJc w:val="left"/>
      <w:pPr>
        <w:ind w:left="3626" w:hanging="360"/>
      </w:pPr>
    </w:lvl>
    <w:lvl w:ilvl="4" w:tplc="04150019" w:tentative="1">
      <w:start w:val="1"/>
      <w:numFmt w:val="lowerLetter"/>
      <w:lvlText w:val="%5."/>
      <w:lvlJc w:val="left"/>
      <w:pPr>
        <w:ind w:left="4346" w:hanging="360"/>
      </w:pPr>
    </w:lvl>
    <w:lvl w:ilvl="5" w:tplc="0415001B" w:tentative="1">
      <w:start w:val="1"/>
      <w:numFmt w:val="lowerRoman"/>
      <w:lvlText w:val="%6."/>
      <w:lvlJc w:val="right"/>
      <w:pPr>
        <w:ind w:left="5066" w:hanging="180"/>
      </w:pPr>
    </w:lvl>
    <w:lvl w:ilvl="6" w:tplc="0415000F" w:tentative="1">
      <w:start w:val="1"/>
      <w:numFmt w:val="decimal"/>
      <w:lvlText w:val="%7."/>
      <w:lvlJc w:val="left"/>
      <w:pPr>
        <w:ind w:left="5786" w:hanging="360"/>
      </w:pPr>
    </w:lvl>
    <w:lvl w:ilvl="7" w:tplc="04150019" w:tentative="1">
      <w:start w:val="1"/>
      <w:numFmt w:val="lowerLetter"/>
      <w:lvlText w:val="%8."/>
      <w:lvlJc w:val="left"/>
      <w:pPr>
        <w:ind w:left="6506" w:hanging="360"/>
      </w:pPr>
    </w:lvl>
    <w:lvl w:ilvl="8" w:tplc="0415001B" w:tentative="1">
      <w:start w:val="1"/>
      <w:numFmt w:val="lowerRoman"/>
      <w:lvlText w:val="%9."/>
      <w:lvlJc w:val="right"/>
      <w:pPr>
        <w:ind w:left="7226" w:hanging="180"/>
      </w:pPr>
    </w:lvl>
  </w:abstractNum>
  <w:abstractNum w:abstractNumId="9" w15:restartNumberingAfterBreak="0">
    <w:nsid w:val="00D81758"/>
    <w:multiLevelType w:val="multilevel"/>
    <w:tmpl w:val="A644ED1A"/>
    <w:styleLink w:val="Lista4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10" w15:restartNumberingAfterBreak="0">
    <w:nsid w:val="092C123D"/>
    <w:multiLevelType w:val="multilevel"/>
    <w:tmpl w:val="C108FA12"/>
    <w:lvl w:ilvl="0">
      <w:start w:val="1"/>
      <w:numFmt w:val="decimal"/>
      <w:lvlText w:val="%1."/>
      <w:lvlJc w:val="left"/>
      <w:pPr>
        <w:ind w:left="720" w:hanging="360"/>
      </w:pPr>
      <w:rPr>
        <w:rFonts w:hint="default"/>
        <w:b w:val="0"/>
      </w:rPr>
    </w:lvl>
    <w:lvl w:ilvl="1">
      <w:start w:val="1"/>
      <w:numFmt w:val="decimal"/>
      <w:isLgl/>
      <w:lvlText w:val="%1.%2."/>
      <w:lvlJc w:val="left"/>
      <w:pPr>
        <w:ind w:left="786" w:hanging="360"/>
      </w:pPr>
      <w:rPr>
        <w:rFonts w:hint="default"/>
      </w:rPr>
    </w:lvl>
    <w:lvl w:ilvl="2">
      <w:start w:val="1"/>
      <w:numFmt w:val="bullet"/>
      <w:lvlText w:val=""/>
      <w:lvlJc w:val="left"/>
      <w:pPr>
        <w:ind w:left="1212" w:hanging="720"/>
      </w:pPr>
      <w:rPr>
        <w:rFonts w:ascii="Symbol" w:hAnsi="Symbol"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1" w15:restartNumberingAfterBreak="0">
    <w:nsid w:val="09B80403"/>
    <w:multiLevelType w:val="hybridMultilevel"/>
    <w:tmpl w:val="71A411B0"/>
    <w:lvl w:ilvl="0" w:tplc="E8E05D54">
      <w:start w:val="1"/>
      <w:numFmt w:val="decimal"/>
      <w:lvlText w:val="%1)"/>
      <w:lvlJc w:val="left"/>
      <w:pPr>
        <w:ind w:left="1080" w:hanging="360"/>
      </w:pPr>
      <w:rPr>
        <w:rFonts w:hint="default"/>
      </w:rPr>
    </w:lvl>
    <w:lvl w:ilvl="1" w:tplc="DD7CA02C">
      <w:start w:val="1"/>
      <w:numFmt w:val="lowerLetter"/>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0A4B0E07"/>
    <w:multiLevelType w:val="multilevel"/>
    <w:tmpl w:val="BD085576"/>
    <w:styleLink w:val="List8"/>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3" w15:restartNumberingAfterBreak="0">
    <w:nsid w:val="0C5A77E7"/>
    <w:multiLevelType w:val="multilevel"/>
    <w:tmpl w:val="BBDA45FC"/>
    <w:lvl w:ilvl="0">
      <w:start w:val="1"/>
      <w:numFmt w:val="decimal"/>
      <w:lvlText w:val="%1."/>
      <w:lvlJc w:val="left"/>
      <w:pPr>
        <w:tabs>
          <w:tab w:val="num" w:pos="567"/>
        </w:tabs>
        <w:ind w:left="567" w:hanging="567"/>
      </w:pPr>
      <w:rPr>
        <w:rFonts w:hint="default"/>
        <w:color w:val="auto"/>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4" w15:restartNumberingAfterBreak="0">
    <w:nsid w:val="0FA90358"/>
    <w:multiLevelType w:val="multilevel"/>
    <w:tmpl w:val="C8469B38"/>
    <w:styleLink w:val="List6"/>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5" w15:restartNumberingAfterBreak="0">
    <w:nsid w:val="13402E26"/>
    <w:multiLevelType w:val="multilevel"/>
    <w:tmpl w:val="34E004D6"/>
    <w:styleLink w:val="WW8Num38"/>
    <w:lvl w:ilvl="0">
      <w:numFmt w:val="bullet"/>
      <w:lvlText w:val="-"/>
      <w:lvlJc w:val="left"/>
      <w:rPr>
        <w:rFonts w:ascii="Times New Roman" w:hAnsi="Times New Roman"/>
        <w:sz w:val="2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6" w15:restartNumberingAfterBreak="0">
    <w:nsid w:val="136954CD"/>
    <w:multiLevelType w:val="multilevel"/>
    <w:tmpl w:val="14660620"/>
    <w:styleLink w:val="Lista5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17" w15:restartNumberingAfterBreak="0">
    <w:nsid w:val="136E2364"/>
    <w:multiLevelType w:val="hybridMultilevel"/>
    <w:tmpl w:val="8E48F2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5520EB5"/>
    <w:multiLevelType w:val="multilevel"/>
    <w:tmpl w:val="364C82C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9" w15:restartNumberingAfterBreak="0">
    <w:nsid w:val="16283678"/>
    <w:multiLevelType w:val="hybridMultilevel"/>
    <w:tmpl w:val="A0347BB4"/>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0" w15:restartNumberingAfterBreak="0">
    <w:nsid w:val="162E24F7"/>
    <w:multiLevelType w:val="hybridMultilevel"/>
    <w:tmpl w:val="4C469BD4"/>
    <w:lvl w:ilvl="0" w:tplc="C4C69D52">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1" w15:restartNumberingAfterBreak="0">
    <w:nsid w:val="17E90A27"/>
    <w:multiLevelType w:val="hybridMultilevel"/>
    <w:tmpl w:val="C144CC8E"/>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202E0710">
      <w:start w:val="1"/>
      <w:numFmt w:val="decimal"/>
      <w:lvlText w:val="%4."/>
      <w:lvlJc w:val="left"/>
      <w:pPr>
        <w:ind w:left="3588" w:hanging="360"/>
      </w:pPr>
      <w:rPr>
        <w:b w:val="0"/>
      </w:r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22" w15:restartNumberingAfterBreak="0">
    <w:nsid w:val="1AE3227A"/>
    <w:multiLevelType w:val="hybridMultilevel"/>
    <w:tmpl w:val="969A1B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AE61CE2"/>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1C466BA5"/>
    <w:multiLevelType w:val="hybridMultilevel"/>
    <w:tmpl w:val="424A977C"/>
    <w:lvl w:ilvl="0" w:tplc="81E6D0FE">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5" w15:restartNumberingAfterBreak="0">
    <w:nsid w:val="1E0A1FEC"/>
    <w:multiLevelType w:val="hybridMultilevel"/>
    <w:tmpl w:val="90C0AC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0CF6225"/>
    <w:multiLevelType w:val="hybridMultilevel"/>
    <w:tmpl w:val="B28E7E66"/>
    <w:lvl w:ilvl="0" w:tplc="A112A194">
      <w:start w:val="1"/>
      <w:numFmt w:val="decimal"/>
      <w:lvlText w:val="3.%1."/>
      <w:lvlJc w:val="left"/>
      <w:pPr>
        <w:ind w:left="1212" w:hanging="360"/>
      </w:pPr>
      <w:rPr>
        <w:rFonts w:ascii="Book Antiqua" w:hAnsi="Book Antiqua" w:hint="default"/>
        <w:b w:val="0"/>
        <w:i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1D63BB9"/>
    <w:multiLevelType w:val="hybridMultilevel"/>
    <w:tmpl w:val="56B8262C"/>
    <w:lvl w:ilvl="0" w:tplc="96C6C508">
      <w:start w:val="5"/>
      <w:numFmt w:val="lowerLetter"/>
      <w:lvlText w:val="%1)"/>
      <w:lvlJc w:val="left"/>
      <w:pPr>
        <w:tabs>
          <w:tab w:val="num" w:pos="1701"/>
        </w:tabs>
        <w:ind w:left="1588" w:hanging="397"/>
      </w:pPr>
      <w:rPr>
        <w:rFonts w:hint="default"/>
      </w:rPr>
    </w:lvl>
    <w:lvl w:ilvl="1" w:tplc="2A6CCCC0">
      <w:start w:val="1"/>
      <w:numFmt w:val="decimal"/>
      <w:lvlText w:val="%2."/>
      <w:lvlJc w:val="left"/>
      <w:pPr>
        <w:tabs>
          <w:tab w:val="num" w:pos="567"/>
        </w:tabs>
        <w:ind w:left="567" w:hanging="567"/>
      </w:pPr>
      <w:rPr>
        <w:rFonts w:hint="default"/>
      </w:rPr>
    </w:lvl>
    <w:lvl w:ilvl="2" w:tplc="04487C88">
      <w:start w:val="1"/>
      <w:numFmt w:val="decimal"/>
      <w:lvlText w:val="%3)"/>
      <w:lvlJc w:val="left"/>
      <w:pPr>
        <w:ind w:left="2340" w:hanging="360"/>
      </w:pPr>
      <w:rPr>
        <w:rFonts w:hint="default"/>
        <w:b w:val="0"/>
      </w:rPr>
    </w:lvl>
    <w:lvl w:ilvl="3" w:tplc="9EC42B36">
      <w:start w:val="1"/>
      <w:numFmt w:val="upperRoman"/>
      <w:lvlText w:val="%4."/>
      <w:lvlJc w:val="left"/>
      <w:pPr>
        <w:ind w:left="3240" w:hanging="720"/>
      </w:pPr>
      <w:rPr>
        <w:rFonts w:hint="default"/>
      </w:rPr>
    </w:lvl>
    <w:lvl w:ilvl="4" w:tplc="855CA7E8">
      <w:start w:val="2"/>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225961E4"/>
    <w:multiLevelType w:val="hybridMultilevel"/>
    <w:tmpl w:val="90800FC8"/>
    <w:lvl w:ilvl="0" w:tplc="0415000F">
      <w:start w:val="1"/>
      <w:numFmt w:val="decimal"/>
      <w:lvlText w:val="%1."/>
      <w:lvlJc w:val="left"/>
      <w:pPr>
        <w:ind w:left="1070" w:hanging="360"/>
      </w:pPr>
    </w:lvl>
    <w:lvl w:ilvl="1" w:tplc="E632B5FC">
      <w:start w:val="1"/>
      <w:numFmt w:val="upperLetter"/>
      <w:lvlText w:val="%2."/>
      <w:lvlJc w:val="left"/>
      <w:pPr>
        <w:ind w:left="1790" w:hanging="360"/>
      </w:pPr>
      <w:rPr>
        <w:rFonts w:hint="default"/>
      </w:r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9" w15:restartNumberingAfterBreak="0">
    <w:nsid w:val="22BB27BA"/>
    <w:multiLevelType w:val="hybridMultilevel"/>
    <w:tmpl w:val="7E38A6B0"/>
    <w:lvl w:ilvl="0" w:tplc="04150011">
      <w:start w:val="1"/>
      <w:numFmt w:val="decimal"/>
      <w:lvlText w:val="%1)"/>
      <w:lvlJc w:val="left"/>
      <w:pPr>
        <w:ind w:left="1093" w:hanging="360"/>
      </w:pPr>
    </w:lvl>
    <w:lvl w:ilvl="1" w:tplc="04150011">
      <w:start w:val="1"/>
      <w:numFmt w:val="decimal"/>
      <w:lvlText w:val="%2)"/>
      <w:lvlJc w:val="left"/>
      <w:pPr>
        <w:ind w:left="1813" w:hanging="360"/>
      </w:pPr>
    </w:lvl>
    <w:lvl w:ilvl="2" w:tplc="0415001B" w:tentative="1">
      <w:start w:val="1"/>
      <w:numFmt w:val="lowerRoman"/>
      <w:lvlText w:val="%3."/>
      <w:lvlJc w:val="right"/>
      <w:pPr>
        <w:ind w:left="2533" w:hanging="180"/>
      </w:pPr>
    </w:lvl>
    <w:lvl w:ilvl="3" w:tplc="0415000F" w:tentative="1">
      <w:start w:val="1"/>
      <w:numFmt w:val="decimal"/>
      <w:lvlText w:val="%4."/>
      <w:lvlJc w:val="left"/>
      <w:pPr>
        <w:ind w:left="3253" w:hanging="360"/>
      </w:pPr>
    </w:lvl>
    <w:lvl w:ilvl="4" w:tplc="04150019" w:tentative="1">
      <w:start w:val="1"/>
      <w:numFmt w:val="lowerLetter"/>
      <w:lvlText w:val="%5."/>
      <w:lvlJc w:val="left"/>
      <w:pPr>
        <w:ind w:left="3973" w:hanging="360"/>
      </w:pPr>
    </w:lvl>
    <w:lvl w:ilvl="5" w:tplc="0415001B" w:tentative="1">
      <w:start w:val="1"/>
      <w:numFmt w:val="lowerRoman"/>
      <w:lvlText w:val="%6."/>
      <w:lvlJc w:val="right"/>
      <w:pPr>
        <w:ind w:left="4693" w:hanging="180"/>
      </w:pPr>
    </w:lvl>
    <w:lvl w:ilvl="6" w:tplc="0415000F" w:tentative="1">
      <w:start w:val="1"/>
      <w:numFmt w:val="decimal"/>
      <w:lvlText w:val="%7."/>
      <w:lvlJc w:val="left"/>
      <w:pPr>
        <w:ind w:left="5413" w:hanging="360"/>
      </w:pPr>
    </w:lvl>
    <w:lvl w:ilvl="7" w:tplc="04150019" w:tentative="1">
      <w:start w:val="1"/>
      <w:numFmt w:val="lowerLetter"/>
      <w:lvlText w:val="%8."/>
      <w:lvlJc w:val="left"/>
      <w:pPr>
        <w:ind w:left="6133" w:hanging="360"/>
      </w:pPr>
    </w:lvl>
    <w:lvl w:ilvl="8" w:tplc="0415001B" w:tentative="1">
      <w:start w:val="1"/>
      <w:numFmt w:val="lowerRoman"/>
      <w:lvlText w:val="%9."/>
      <w:lvlJc w:val="right"/>
      <w:pPr>
        <w:ind w:left="6853" w:hanging="180"/>
      </w:pPr>
    </w:lvl>
  </w:abstractNum>
  <w:abstractNum w:abstractNumId="3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24B8669A"/>
    <w:multiLevelType w:val="multilevel"/>
    <w:tmpl w:val="F56CC3FA"/>
    <w:styleLink w:val="WW8Num5"/>
    <w:lvl w:ilvl="0">
      <w:numFmt w:val="bullet"/>
      <w:lvlText w:val="-"/>
      <w:lvlJc w:val="left"/>
      <w:rPr>
        <w:rFonts w:ascii="Times New Roman" w:hAnsi="Times New Roman"/>
        <w:sz w:val="2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2" w15:restartNumberingAfterBreak="0">
    <w:nsid w:val="25FA2D7F"/>
    <w:multiLevelType w:val="hybridMultilevel"/>
    <w:tmpl w:val="166EFCD6"/>
    <w:lvl w:ilvl="0" w:tplc="C4C69D5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27D855EB"/>
    <w:multiLevelType w:val="multilevel"/>
    <w:tmpl w:val="AB40295E"/>
    <w:styleLink w:val="List7"/>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4" w15:restartNumberingAfterBreak="0">
    <w:nsid w:val="2D166C07"/>
    <w:multiLevelType w:val="multilevel"/>
    <w:tmpl w:val="DD4E9386"/>
    <w:lvl w:ilvl="0">
      <w:start w:val="5"/>
      <w:numFmt w:val="decimal"/>
      <w:lvlText w:val="%1."/>
      <w:lvlJc w:val="left"/>
      <w:pPr>
        <w:tabs>
          <w:tab w:val="num" w:pos="567"/>
        </w:tabs>
        <w:ind w:left="567" w:hanging="567"/>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5" w15:restartNumberingAfterBreak="0">
    <w:nsid w:val="2D804121"/>
    <w:multiLevelType w:val="multilevel"/>
    <w:tmpl w:val="89AE4CE2"/>
    <w:styleLink w:val="List13"/>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6" w15:restartNumberingAfterBreak="0">
    <w:nsid w:val="2E192E8B"/>
    <w:multiLevelType w:val="multilevel"/>
    <w:tmpl w:val="888247F4"/>
    <w:styleLink w:val="List1"/>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37" w15:restartNumberingAfterBreak="0">
    <w:nsid w:val="2F0B634C"/>
    <w:multiLevelType w:val="hybridMultilevel"/>
    <w:tmpl w:val="3D928B14"/>
    <w:lvl w:ilvl="0" w:tplc="5C78FBEE">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38" w15:restartNumberingAfterBreak="0">
    <w:nsid w:val="31303817"/>
    <w:multiLevelType w:val="hybridMultilevel"/>
    <w:tmpl w:val="B810C666"/>
    <w:lvl w:ilvl="0" w:tplc="41469B74">
      <w:start w:val="1"/>
      <w:numFmt w:val="decimal"/>
      <w:lvlText w:val="%1."/>
      <w:lvlJc w:val="left"/>
      <w:pPr>
        <w:tabs>
          <w:tab w:val="num" w:pos="567"/>
        </w:tabs>
        <w:ind w:left="567" w:hanging="567"/>
      </w:pPr>
      <w:rPr>
        <w:rFonts w:hint="default"/>
      </w:rPr>
    </w:lvl>
    <w:lvl w:ilvl="1" w:tplc="EE3C022A">
      <w:start w:val="22"/>
      <w:numFmt w:val="upperRoman"/>
      <w:lvlText w:val="%2."/>
      <w:lvlJc w:val="left"/>
      <w:pPr>
        <w:tabs>
          <w:tab w:val="num" w:pos="2280"/>
        </w:tabs>
        <w:ind w:left="228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32D845FE"/>
    <w:multiLevelType w:val="multilevel"/>
    <w:tmpl w:val="15CCA226"/>
    <w:styleLink w:val="Styl1"/>
    <w:lvl w:ilvl="0">
      <w:start w:val="1"/>
      <w:numFmt w:val="decimal"/>
      <w:lvlText w:val="%1."/>
      <w:lvlJc w:val="left"/>
      <w:pPr>
        <w:tabs>
          <w:tab w:val="num" w:pos="720"/>
        </w:tabs>
        <w:ind w:left="720" w:hanging="360"/>
      </w:pPr>
      <w:rPr>
        <w:b w:val="0"/>
        <w:i w:val="0"/>
        <w:color w:val="auto"/>
      </w:rPr>
    </w:lvl>
    <w:lvl w:ilvl="1">
      <w:start w:val="5"/>
      <w:numFmt w:val="decimal"/>
      <w:lvlText w:val="%2."/>
      <w:lvlJc w:val="left"/>
      <w:pPr>
        <w:tabs>
          <w:tab w:val="num" w:pos="1440"/>
        </w:tabs>
        <w:ind w:left="1440" w:hanging="360"/>
      </w:pPr>
      <w:rPr>
        <w:rFonts w:hint="default"/>
        <w:b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33592214"/>
    <w:multiLevelType w:val="multilevel"/>
    <w:tmpl w:val="0506362C"/>
    <w:styleLink w:val="Lista31"/>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41" w15:restartNumberingAfterBreak="0">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35135254"/>
    <w:multiLevelType w:val="hybridMultilevel"/>
    <w:tmpl w:val="3D16BEE6"/>
    <w:lvl w:ilvl="0" w:tplc="04150017">
      <w:start w:val="1"/>
      <w:numFmt w:val="lowerLetter"/>
      <w:lvlText w:val="%1)"/>
      <w:lvlJc w:val="left"/>
      <w:pPr>
        <w:ind w:left="1440" w:hanging="360"/>
      </w:pPr>
      <w:rPr>
        <w:rFonts w:hint="default"/>
      </w:rPr>
    </w:lvl>
    <w:lvl w:ilvl="1" w:tplc="40764E68">
      <w:start w:val="1"/>
      <w:numFmt w:val="bullet"/>
      <w:lvlText w:val=""/>
      <w:lvlJc w:val="left"/>
      <w:pPr>
        <w:ind w:left="2160" w:hanging="360"/>
      </w:pPr>
      <w:rPr>
        <w:rFonts w:ascii="Symbol" w:hAnsi="Symbol" w:hint="default"/>
      </w:rPr>
    </w:lvl>
    <w:lvl w:ilvl="2" w:tplc="04150001">
      <w:start w:val="1"/>
      <w:numFmt w:val="bullet"/>
      <w:lvlText w:val=""/>
      <w:lvlJc w:val="left"/>
      <w:pPr>
        <w:ind w:left="2880" w:hanging="360"/>
      </w:pPr>
      <w:rPr>
        <w:rFonts w:ascii="Symbol" w:hAnsi="Symbol"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3" w15:restartNumberingAfterBreak="0">
    <w:nsid w:val="370D3135"/>
    <w:multiLevelType w:val="multilevel"/>
    <w:tmpl w:val="CBFE7BAC"/>
    <w:lvl w:ilvl="0">
      <w:start w:val="2"/>
      <w:numFmt w:val="decimal"/>
      <w:lvlText w:val="%1."/>
      <w:lvlJc w:val="left"/>
      <w:pPr>
        <w:tabs>
          <w:tab w:val="num" w:pos="567"/>
        </w:tabs>
        <w:ind w:left="567" w:hanging="567"/>
      </w:pPr>
      <w:rPr>
        <w:rFonts w:hint="default"/>
        <w:b w:val="0"/>
        <w:sz w:val="20"/>
      </w:rPr>
    </w:lvl>
    <w:lvl w:ilvl="1">
      <w:start w:val="1"/>
      <w:numFmt w:val="lowerLetter"/>
      <w:lvlText w:val="%2)"/>
      <w:lvlJc w:val="left"/>
      <w:pPr>
        <w:tabs>
          <w:tab w:val="num" w:pos="891"/>
        </w:tabs>
        <w:ind w:left="891"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4" w15:restartNumberingAfterBreak="0">
    <w:nsid w:val="37D52D03"/>
    <w:multiLevelType w:val="hybridMultilevel"/>
    <w:tmpl w:val="38D475A2"/>
    <w:lvl w:ilvl="0" w:tplc="04487C88">
      <w:start w:val="1"/>
      <w:numFmt w:val="decimal"/>
      <w:lvlText w:val="%1)"/>
      <w:lvlJc w:val="left"/>
      <w:pPr>
        <w:ind w:left="23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9AD5195"/>
    <w:multiLevelType w:val="hybridMultilevel"/>
    <w:tmpl w:val="28BABF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1191C4F"/>
    <w:multiLevelType w:val="hybridMultilevel"/>
    <w:tmpl w:val="6EF8923A"/>
    <w:lvl w:ilvl="0" w:tplc="04150017">
      <w:start w:val="1"/>
      <w:numFmt w:val="lowerLetter"/>
      <w:lvlText w:val="%1)"/>
      <w:lvlJc w:val="left"/>
      <w:pPr>
        <w:ind w:left="2138" w:hanging="360"/>
      </w:pPr>
    </w:lvl>
    <w:lvl w:ilvl="1" w:tplc="04150017">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47" w15:restartNumberingAfterBreak="0">
    <w:nsid w:val="41E1198E"/>
    <w:multiLevelType w:val="hybridMultilevel"/>
    <w:tmpl w:val="E312C888"/>
    <w:lvl w:ilvl="0" w:tplc="04150011">
      <w:start w:val="1"/>
      <w:numFmt w:val="decimal"/>
      <w:lvlText w:val="%1)"/>
      <w:lvlJc w:val="left"/>
      <w:pPr>
        <w:ind w:left="1287" w:hanging="360"/>
      </w:pPr>
    </w:lvl>
    <w:lvl w:ilvl="1" w:tplc="04150011">
      <w:start w:val="1"/>
      <w:numFmt w:val="decimal"/>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9" w15:restartNumberingAfterBreak="0">
    <w:nsid w:val="43420B90"/>
    <w:multiLevelType w:val="multilevel"/>
    <w:tmpl w:val="2F7E5E5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50" w15:restartNumberingAfterBreak="0">
    <w:nsid w:val="435848A1"/>
    <w:multiLevelType w:val="hybridMultilevel"/>
    <w:tmpl w:val="0832C552"/>
    <w:lvl w:ilvl="0" w:tplc="04150017">
      <w:start w:val="1"/>
      <w:numFmt w:val="lowerLetter"/>
      <w:lvlText w:val="%1)"/>
      <w:lvlJc w:val="left"/>
      <w:pPr>
        <w:ind w:left="1813" w:hanging="360"/>
      </w:pPr>
    </w:lvl>
    <w:lvl w:ilvl="1" w:tplc="04150017">
      <w:start w:val="1"/>
      <w:numFmt w:val="lowerLetter"/>
      <w:lvlText w:val="%2)"/>
      <w:lvlJc w:val="left"/>
      <w:pPr>
        <w:ind w:left="2533" w:hanging="360"/>
      </w:pPr>
    </w:lvl>
    <w:lvl w:ilvl="2" w:tplc="0415001B" w:tentative="1">
      <w:start w:val="1"/>
      <w:numFmt w:val="lowerRoman"/>
      <w:lvlText w:val="%3."/>
      <w:lvlJc w:val="right"/>
      <w:pPr>
        <w:ind w:left="3253" w:hanging="180"/>
      </w:pPr>
    </w:lvl>
    <w:lvl w:ilvl="3" w:tplc="0415000F" w:tentative="1">
      <w:start w:val="1"/>
      <w:numFmt w:val="decimal"/>
      <w:lvlText w:val="%4."/>
      <w:lvlJc w:val="left"/>
      <w:pPr>
        <w:ind w:left="3973" w:hanging="360"/>
      </w:pPr>
    </w:lvl>
    <w:lvl w:ilvl="4" w:tplc="04150019" w:tentative="1">
      <w:start w:val="1"/>
      <w:numFmt w:val="lowerLetter"/>
      <w:lvlText w:val="%5."/>
      <w:lvlJc w:val="left"/>
      <w:pPr>
        <w:ind w:left="4693" w:hanging="360"/>
      </w:pPr>
    </w:lvl>
    <w:lvl w:ilvl="5" w:tplc="0415001B" w:tentative="1">
      <w:start w:val="1"/>
      <w:numFmt w:val="lowerRoman"/>
      <w:lvlText w:val="%6."/>
      <w:lvlJc w:val="right"/>
      <w:pPr>
        <w:ind w:left="5413" w:hanging="180"/>
      </w:pPr>
    </w:lvl>
    <w:lvl w:ilvl="6" w:tplc="0415000F" w:tentative="1">
      <w:start w:val="1"/>
      <w:numFmt w:val="decimal"/>
      <w:lvlText w:val="%7."/>
      <w:lvlJc w:val="left"/>
      <w:pPr>
        <w:ind w:left="6133" w:hanging="360"/>
      </w:pPr>
    </w:lvl>
    <w:lvl w:ilvl="7" w:tplc="04150019" w:tentative="1">
      <w:start w:val="1"/>
      <w:numFmt w:val="lowerLetter"/>
      <w:lvlText w:val="%8."/>
      <w:lvlJc w:val="left"/>
      <w:pPr>
        <w:ind w:left="6853" w:hanging="360"/>
      </w:pPr>
    </w:lvl>
    <w:lvl w:ilvl="8" w:tplc="0415001B" w:tentative="1">
      <w:start w:val="1"/>
      <w:numFmt w:val="lowerRoman"/>
      <w:lvlText w:val="%9."/>
      <w:lvlJc w:val="right"/>
      <w:pPr>
        <w:ind w:left="7573" w:hanging="180"/>
      </w:pPr>
    </w:lvl>
  </w:abstractNum>
  <w:abstractNum w:abstractNumId="51" w15:restartNumberingAfterBreak="0">
    <w:nsid w:val="43AF62AC"/>
    <w:multiLevelType w:val="hybridMultilevel"/>
    <w:tmpl w:val="89D07158"/>
    <w:lvl w:ilvl="0" w:tplc="0415000F">
      <w:start w:val="1"/>
      <w:numFmt w:val="decimal"/>
      <w:lvlText w:val="%1."/>
      <w:lvlJc w:val="left"/>
      <w:pPr>
        <w:ind w:left="720" w:hanging="360"/>
      </w:pPr>
      <w:rPr>
        <w:rFonts w:hint="default"/>
      </w:rPr>
    </w:lvl>
    <w:lvl w:ilvl="1" w:tplc="04150019">
      <w:start w:val="1"/>
      <w:numFmt w:val="lowerLetter"/>
      <w:lvlText w:val="%2."/>
      <w:lvlJc w:val="left"/>
      <w:pPr>
        <w:ind w:left="64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3D6368D"/>
    <w:multiLevelType w:val="multilevel"/>
    <w:tmpl w:val="F22C3FBE"/>
    <w:styleLink w:val="Lista2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3" w15:restartNumberingAfterBreak="0">
    <w:nsid w:val="46AF7132"/>
    <w:multiLevelType w:val="multilevel"/>
    <w:tmpl w:val="31AC0A02"/>
    <w:lvl w:ilvl="0">
      <w:start w:val="1"/>
      <w:numFmt w:val="decimal"/>
      <w:lvlText w:val="%1."/>
      <w:lvlJc w:val="left"/>
      <w:pPr>
        <w:tabs>
          <w:tab w:val="num" w:pos="720"/>
        </w:tabs>
        <w:ind w:left="720" w:hanging="360"/>
      </w:pPr>
      <w:rPr>
        <w:rFonts w:ascii="Trebuchet MS" w:hAnsi="Trebuchet M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54" w15:restartNumberingAfterBreak="0">
    <w:nsid w:val="47FD7D07"/>
    <w:multiLevelType w:val="multilevel"/>
    <w:tmpl w:val="29B09BE6"/>
    <w:lvl w:ilvl="0">
      <w:start w:val="4"/>
      <w:numFmt w:val="decimal"/>
      <w:lvlText w:val="%1."/>
      <w:lvlJc w:val="left"/>
      <w:pPr>
        <w:tabs>
          <w:tab w:val="num" w:pos="567"/>
        </w:tabs>
        <w:ind w:left="567" w:hanging="567"/>
      </w:pPr>
      <w:rPr>
        <w:rFonts w:hint="default"/>
      </w:rPr>
    </w:lvl>
    <w:lvl w:ilvl="1">
      <w:start w:val="5"/>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5" w15:restartNumberingAfterBreak="0">
    <w:nsid w:val="4C0D4873"/>
    <w:multiLevelType w:val="hybridMultilevel"/>
    <w:tmpl w:val="47088CA8"/>
    <w:lvl w:ilvl="0" w:tplc="6B60AB28">
      <w:start w:val="1"/>
      <w:numFmt w:val="decimal"/>
      <w:lvlText w:val="%1."/>
      <w:lvlJc w:val="left"/>
      <w:pPr>
        <w:tabs>
          <w:tab w:val="num" w:pos="417"/>
        </w:tabs>
        <w:ind w:left="417" w:hanging="360"/>
      </w:pPr>
      <w:rPr>
        <w:rFonts w:hint="default"/>
      </w:rPr>
    </w:lvl>
    <w:lvl w:ilvl="1" w:tplc="1692405E">
      <w:start w:val="1"/>
      <w:numFmt w:val="decimal"/>
      <w:lvlText w:val="%2."/>
      <w:lvlJc w:val="left"/>
      <w:pPr>
        <w:tabs>
          <w:tab w:val="num" w:pos="510"/>
        </w:tabs>
        <w:ind w:left="397" w:hanging="397"/>
      </w:pPr>
      <w:rPr>
        <w:rFonts w:ascii="Trebuchet MS" w:eastAsia="Times New Roman" w:hAnsi="Trebuchet MS" w:cs="Arial"/>
        <w:b w:val="0"/>
      </w:rPr>
    </w:lvl>
    <w:lvl w:ilvl="2" w:tplc="0415001B">
      <w:start w:val="1"/>
      <w:numFmt w:val="lowerRoman"/>
      <w:lvlText w:val="%3."/>
      <w:lvlJc w:val="right"/>
      <w:pPr>
        <w:tabs>
          <w:tab w:val="num" w:pos="2160"/>
        </w:tabs>
        <w:ind w:left="2160" w:hanging="180"/>
      </w:pPr>
    </w:lvl>
    <w:lvl w:ilvl="3" w:tplc="9EAA9036">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50EE72FF"/>
    <w:multiLevelType w:val="multilevel"/>
    <w:tmpl w:val="D94269B0"/>
    <w:styleLink w:val="List14"/>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7" w15:restartNumberingAfterBreak="0">
    <w:nsid w:val="51822333"/>
    <w:multiLevelType w:val="multilevel"/>
    <w:tmpl w:val="6504D75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58" w15:restartNumberingAfterBreak="0">
    <w:nsid w:val="530106A5"/>
    <w:multiLevelType w:val="multilevel"/>
    <w:tmpl w:val="1A906FFA"/>
    <w:styleLink w:val="List12"/>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9" w15:restartNumberingAfterBreak="0">
    <w:nsid w:val="53953EB5"/>
    <w:multiLevelType w:val="hybridMultilevel"/>
    <w:tmpl w:val="BF628D8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0" w15:restartNumberingAfterBreak="0">
    <w:nsid w:val="541A307E"/>
    <w:multiLevelType w:val="multilevel"/>
    <w:tmpl w:val="FAFC3D02"/>
    <w:styleLink w:val="List10"/>
    <w:lvl w:ilvl="0">
      <w:start w:val="2"/>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1" w15:restartNumberingAfterBreak="0">
    <w:nsid w:val="54370F07"/>
    <w:multiLevelType w:val="multilevel"/>
    <w:tmpl w:val="F68043FE"/>
    <w:styleLink w:val="List0"/>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2" w15:restartNumberingAfterBreak="0">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3" w15:restartNumberingAfterBreak="0">
    <w:nsid w:val="57011501"/>
    <w:multiLevelType w:val="hybridMultilevel"/>
    <w:tmpl w:val="D77E7BA8"/>
    <w:lvl w:ilvl="0" w:tplc="1AA8EFD6">
      <w:start w:val="2"/>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730227A"/>
    <w:multiLevelType w:val="hybridMultilevel"/>
    <w:tmpl w:val="CF14BBA0"/>
    <w:lvl w:ilvl="0" w:tplc="C21C5002">
      <w:start w:val="17"/>
      <w:numFmt w:val="decimal"/>
      <w:lvlText w:val="%1."/>
      <w:lvlJc w:val="left"/>
      <w:pPr>
        <w:ind w:left="10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7EC472D"/>
    <w:multiLevelType w:val="multilevel"/>
    <w:tmpl w:val="661CC9DA"/>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b w:val="0"/>
      </w:rPr>
    </w:lvl>
    <w:lvl w:ilvl="2">
      <w:start w:val="1"/>
      <w:numFmt w:val="decimal"/>
      <w:isLgl/>
      <w:lvlText w:val="%1.%2.%3."/>
      <w:lvlJc w:val="left"/>
      <w:pPr>
        <w:ind w:left="1997" w:hanging="720"/>
      </w:pPr>
      <w:rPr>
        <w:rFonts w:hint="default"/>
        <w:b w:val="0"/>
      </w:rPr>
    </w:lvl>
    <w:lvl w:ilvl="3">
      <w:start w:val="1"/>
      <w:numFmt w:val="bullet"/>
      <w:lvlText w:val=""/>
      <w:lvlJc w:val="left"/>
      <w:pPr>
        <w:ind w:left="1440" w:hanging="108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6" w15:restartNumberingAfterBreak="0">
    <w:nsid w:val="5C5A40FE"/>
    <w:multiLevelType w:val="hybridMultilevel"/>
    <w:tmpl w:val="29F617B2"/>
    <w:lvl w:ilvl="0" w:tplc="DBD061C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7"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8" w15:restartNumberingAfterBreak="0">
    <w:nsid w:val="5CD22CED"/>
    <w:multiLevelType w:val="hybridMultilevel"/>
    <w:tmpl w:val="D13C8376"/>
    <w:lvl w:ilvl="0" w:tplc="2B9A16E0">
      <w:start w:val="1"/>
      <w:numFmt w:val="decimal"/>
      <w:lvlText w:val="%1)"/>
      <w:lvlJc w:val="left"/>
      <w:pPr>
        <w:ind w:left="927" w:hanging="360"/>
      </w:pPr>
      <w:rPr>
        <w:rFonts w:hint="default"/>
        <w:color w:val="00000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9" w15:restartNumberingAfterBreak="0">
    <w:nsid w:val="5D787E55"/>
    <w:multiLevelType w:val="hybridMultilevel"/>
    <w:tmpl w:val="8C367200"/>
    <w:lvl w:ilvl="0" w:tplc="1AC412A6">
      <w:start w:val="5"/>
      <w:numFmt w:val="decimal"/>
      <w:lvlText w:val="%1."/>
      <w:lvlJc w:val="left"/>
      <w:pPr>
        <w:tabs>
          <w:tab w:val="num" w:pos="567"/>
        </w:tabs>
        <w:ind w:left="567" w:hanging="56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E787565"/>
    <w:multiLevelType w:val="multilevel"/>
    <w:tmpl w:val="B9BCF1B4"/>
    <w:lvl w:ilvl="0">
      <w:start w:val="1"/>
      <w:numFmt w:val="decimal"/>
      <w:lvlText w:val="%1."/>
      <w:lvlJc w:val="left"/>
      <w:pPr>
        <w:tabs>
          <w:tab w:val="num" w:pos="567"/>
        </w:tabs>
        <w:ind w:left="567" w:hanging="567"/>
      </w:pPr>
      <w:rPr>
        <w:rFonts w:hint="default"/>
        <w:b w:val="0"/>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1" w15:restartNumberingAfterBreak="0">
    <w:nsid w:val="616120F9"/>
    <w:multiLevelType w:val="multilevel"/>
    <w:tmpl w:val="71A673C0"/>
    <w:styleLink w:val="List11"/>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2" w15:restartNumberingAfterBreak="0">
    <w:nsid w:val="63B01E84"/>
    <w:multiLevelType w:val="multilevel"/>
    <w:tmpl w:val="B0AEA6CC"/>
    <w:styleLink w:val="List9"/>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3" w15:restartNumberingAfterBreak="0">
    <w:nsid w:val="64E159C8"/>
    <w:multiLevelType w:val="hybridMultilevel"/>
    <w:tmpl w:val="0F1C0F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50365DB"/>
    <w:multiLevelType w:val="multilevel"/>
    <w:tmpl w:val="CBFE7BAC"/>
    <w:lvl w:ilvl="0">
      <w:start w:val="2"/>
      <w:numFmt w:val="decimal"/>
      <w:lvlText w:val="%1."/>
      <w:lvlJc w:val="left"/>
      <w:pPr>
        <w:tabs>
          <w:tab w:val="num" w:pos="567"/>
        </w:tabs>
        <w:ind w:left="567" w:hanging="567"/>
      </w:pPr>
      <w:rPr>
        <w:rFonts w:hint="default"/>
        <w:b w:val="0"/>
        <w:sz w:val="20"/>
      </w:rPr>
    </w:lvl>
    <w:lvl w:ilvl="1">
      <w:start w:val="1"/>
      <w:numFmt w:val="lowerLetter"/>
      <w:lvlText w:val="%2)"/>
      <w:lvlJc w:val="left"/>
      <w:pPr>
        <w:tabs>
          <w:tab w:val="num" w:pos="891"/>
        </w:tabs>
        <w:ind w:left="891"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5" w15:restartNumberingAfterBreak="0">
    <w:nsid w:val="6644797A"/>
    <w:multiLevelType w:val="hybridMultilevel"/>
    <w:tmpl w:val="FC8C5470"/>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6" w15:restartNumberingAfterBreak="0">
    <w:nsid w:val="69720516"/>
    <w:multiLevelType w:val="hybridMultilevel"/>
    <w:tmpl w:val="A6CC94A6"/>
    <w:lvl w:ilvl="0" w:tplc="5D7E2E12">
      <w:start w:val="1"/>
      <w:numFmt w:val="bullet"/>
      <w:pStyle w:val="wyliczanieZnak"/>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7" w15:restartNumberingAfterBreak="0">
    <w:nsid w:val="6C001215"/>
    <w:multiLevelType w:val="multilevel"/>
    <w:tmpl w:val="D38C2730"/>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8" w15:restartNumberingAfterBreak="0">
    <w:nsid w:val="6C900F77"/>
    <w:multiLevelType w:val="multilevel"/>
    <w:tmpl w:val="3494916E"/>
    <w:lvl w:ilvl="0">
      <w:start w:val="1"/>
      <w:numFmt w:val="decimal"/>
      <w:lvlText w:val="%1."/>
      <w:lvlJc w:val="left"/>
      <w:pPr>
        <w:tabs>
          <w:tab w:val="num" w:pos="567"/>
        </w:tabs>
        <w:ind w:left="567" w:hanging="567"/>
      </w:pPr>
      <w:rPr>
        <w:rFonts w:hint="default"/>
        <w:b w:val="0"/>
        <w:sz w:val="20"/>
      </w:rPr>
    </w:lvl>
    <w:lvl w:ilvl="1">
      <w:start w:val="1"/>
      <w:numFmt w:val="lowerLetter"/>
      <w:lvlText w:val="%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9" w15:restartNumberingAfterBreak="0">
    <w:nsid w:val="713E187B"/>
    <w:multiLevelType w:val="hybridMultilevel"/>
    <w:tmpl w:val="D6143BF4"/>
    <w:lvl w:ilvl="0" w:tplc="BE00985E">
      <w:start w:val="1"/>
      <w:numFmt w:val="decimal"/>
      <w:lvlText w:val="%1."/>
      <w:lvlJc w:val="left"/>
      <w:pPr>
        <w:ind w:left="720" w:hanging="360"/>
      </w:pPr>
      <w:rPr>
        <w:rFonts w:ascii="Book Antiqua" w:hAnsi="Book Antiqua"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16F0099"/>
    <w:multiLevelType w:val="multilevel"/>
    <w:tmpl w:val="5C2C9786"/>
    <w:lvl w:ilvl="0">
      <w:start w:val="3"/>
      <w:numFmt w:val="decimal"/>
      <w:lvlText w:val="%1."/>
      <w:lvlJc w:val="left"/>
      <w:pPr>
        <w:ind w:left="360" w:hanging="360"/>
      </w:pPr>
      <w:rPr>
        <w:rFonts w:hint="default"/>
      </w:rPr>
    </w:lvl>
    <w:lvl w:ilvl="1">
      <w:start w:val="1"/>
      <w:numFmt w:val="decimal"/>
      <w:isLgl/>
      <w:lvlText w:val="%1.%2."/>
      <w:lvlJc w:val="left"/>
      <w:pPr>
        <w:ind w:left="717" w:hanging="36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1" w:hanging="720"/>
      </w:pPr>
      <w:rPr>
        <w:rFonts w:hint="default"/>
      </w:rPr>
    </w:lvl>
    <w:lvl w:ilvl="4">
      <w:start w:val="1"/>
      <w:numFmt w:val="decimal"/>
      <w:isLgl/>
      <w:lvlText w:val="%1.%2.%3.%4.%5."/>
      <w:lvlJc w:val="left"/>
      <w:pPr>
        <w:ind w:left="2508" w:hanging="1080"/>
      </w:pPr>
      <w:rPr>
        <w:rFonts w:hint="default"/>
      </w:rPr>
    </w:lvl>
    <w:lvl w:ilvl="5">
      <w:start w:val="1"/>
      <w:numFmt w:val="decimal"/>
      <w:isLgl/>
      <w:lvlText w:val="%1.%2.%3.%4.%5.%6."/>
      <w:lvlJc w:val="left"/>
      <w:pPr>
        <w:ind w:left="2865" w:hanging="1080"/>
      </w:pPr>
      <w:rPr>
        <w:rFonts w:hint="default"/>
      </w:rPr>
    </w:lvl>
    <w:lvl w:ilvl="6">
      <w:start w:val="1"/>
      <w:numFmt w:val="decimal"/>
      <w:isLgl/>
      <w:lvlText w:val="%1.%2.%3.%4.%5.%6.%7."/>
      <w:lvlJc w:val="left"/>
      <w:pPr>
        <w:ind w:left="3582" w:hanging="1440"/>
      </w:pPr>
      <w:rPr>
        <w:rFonts w:hint="default"/>
      </w:rPr>
    </w:lvl>
    <w:lvl w:ilvl="7">
      <w:start w:val="1"/>
      <w:numFmt w:val="decimal"/>
      <w:isLgl/>
      <w:lvlText w:val="%1.%2.%3.%4.%5.%6.%7.%8."/>
      <w:lvlJc w:val="left"/>
      <w:pPr>
        <w:ind w:left="3939" w:hanging="1440"/>
      </w:pPr>
      <w:rPr>
        <w:rFonts w:hint="default"/>
      </w:rPr>
    </w:lvl>
    <w:lvl w:ilvl="8">
      <w:start w:val="1"/>
      <w:numFmt w:val="decimal"/>
      <w:isLgl/>
      <w:lvlText w:val="%1.%2.%3.%4.%5.%6.%7.%8.%9."/>
      <w:lvlJc w:val="left"/>
      <w:pPr>
        <w:ind w:left="4656" w:hanging="1800"/>
      </w:pPr>
      <w:rPr>
        <w:rFonts w:hint="default"/>
      </w:rPr>
    </w:lvl>
  </w:abstractNum>
  <w:abstractNum w:abstractNumId="81" w15:restartNumberingAfterBreak="0">
    <w:nsid w:val="744C6B2B"/>
    <w:multiLevelType w:val="hybridMultilevel"/>
    <w:tmpl w:val="0B028E1C"/>
    <w:lvl w:ilvl="0" w:tplc="020A9A96">
      <w:start w:val="1"/>
      <w:numFmt w:val="bullet"/>
      <w:pStyle w:val="AtekstROOS"/>
      <w:lvlText w:val=""/>
      <w:lvlJc w:val="left"/>
      <w:pPr>
        <w:tabs>
          <w:tab w:val="num" w:pos="360"/>
        </w:tabs>
        <w:ind w:left="360" w:hanging="360"/>
      </w:pPr>
      <w:rPr>
        <w:rFonts w:ascii="Symbol" w:hAnsi="Symbol" w:hint="default"/>
        <w:color w:val="auto"/>
        <w:sz w:val="18"/>
        <w:szCs w:val="18"/>
      </w:rPr>
    </w:lvl>
    <w:lvl w:ilvl="1" w:tplc="04150003">
      <w:start w:val="1"/>
      <w:numFmt w:val="bullet"/>
      <w:lvlText w:val=""/>
      <w:lvlJc w:val="left"/>
      <w:pPr>
        <w:tabs>
          <w:tab w:val="num" w:pos="1298"/>
        </w:tabs>
        <w:ind w:left="1298" w:hanging="360"/>
      </w:pPr>
      <w:rPr>
        <w:rFonts w:ascii="Wingdings" w:hAnsi="Wingdings" w:hint="default"/>
      </w:rPr>
    </w:lvl>
    <w:lvl w:ilvl="2" w:tplc="04150005">
      <w:start w:val="1"/>
      <w:numFmt w:val="bullet"/>
      <w:lvlText w:val=""/>
      <w:lvlJc w:val="left"/>
      <w:pPr>
        <w:tabs>
          <w:tab w:val="num" w:pos="2018"/>
        </w:tabs>
        <w:ind w:left="2018" w:hanging="360"/>
      </w:pPr>
      <w:rPr>
        <w:rFonts w:ascii="Symbol" w:hAnsi="Symbol" w:hint="default"/>
        <w:color w:val="000000"/>
      </w:rPr>
    </w:lvl>
    <w:lvl w:ilvl="3" w:tplc="04150001" w:tentative="1">
      <w:start w:val="1"/>
      <w:numFmt w:val="bullet"/>
      <w:lvlText w:val=""/>
      <w:lvlJc w:val="left"/>
      <w:pPr>
        <w:tabs>
          <w:tab w:val="num" w:pos="2738"/>
        </w:tabs>
        <w:ind w:left="2738" w:hanging="360"/>
      </w:pPr>
      <w:rPr>
        <w:rFonts w:ascii="Symbol" w:hAnsi="Symbol" w:hint="default"/>
      </w:rPr>
    </w:lvl>
    <w:lvl w:ilvl="4" w:tplc="04150003" w:tentative="1">
      <w:start w:val="1"/>
      <w:numFmt w:val="bullet"/>
      <w:lvlText w:val="o"/>
      <w:lvlJc w:val="left"/>
      <w:pPr>
        <w:tabs>
          <w:tab w:val="num" w:pos="3458"/>
        </w:tabs>
        <w:ind w:left="3458" w:hanging="360"/>
      </w:pPr>
      <w:rPr>
        <w:rFonts w:ascii="Courier New" w:hAnsi="Courier New" w:cs="Courier New" w:hint="default"/>
      </w:rPr>
    </w:lvl>
    <w:lvl w:ilvl="5" w:tplc="04150005" w:tentative="1">
      <w:start w:val="1"/>
      <w:numFmt w:val="bullet"/>
      <w:lvlText w:val=""/>
      <w:lvlJc w:val="left"/>
      <w:pPr>
        <w:tabs>
          <w:tab w:val="num" w:pos="4178"/>
        </w:tabs>
        <w:ind w:left="4178" w:hanging="360"/>
      </w:pPr>
      <w:rPr>
        <w:rFonts w:ascii="Wingdings" w:hAnsi="Wingdings" w:hint="default"/>
      </w:rPr>
    </w:lvl>
    <w:lvl w:ilvl="6" w:tplc="04150001" w:tentative="1">
      <w:start w:val="1"/>
      <w:numFmt w:val="bullet"/>
      <w:lvlText w:val=""/>
      <w:lvlJc w:val="left"/>
      <w:pPr>
        <w:tabs>
          <w:tab w:val="num" w:pos="4898"/>
        </w:tabs>
        <w:ind w:left="4898" w:hanging="360"/>
      </w:pPr>
      <w:rPr>
        <w:rFonts w:ascii="Symbol" w:hAnsi="Symbol" w:hint="default"/>
      </w:rPr>
    </w:lvl>
    <w:lvl w:ilvl="7" w:tplc="04150003" w:tentative="1">
      <w:start w:val="1"/>
      <w:numFmt w:val="bullet"/>
      <w:lvlText w:val="o"/>
      <w:lvlJc w:val="left"/>
      <w:pPr>
        <w:tabs>
          <w:tab w:val="num" w:pos="5618"/>
        </w:tabs>
        <w:ind w:left="5618" w:hanging="360"/>
      </w:pPr>
      <w:rPr>
        <w:rFonts w:ascii="Courier New" w:hAnsi="Courier New" w:cs="Courier New" w:hint="default"/>
      </w:rPr>
    </w:lvl>
    <w:lvl w:ilvl="8" w:tplc="04150005" w:tentative="1">
      <w:start w:val="1"/>
      <w:numFmt w:val="bullet"/>
      <w:lvlText w:val=""/>
      <w:lvlJc w:val="left"/>
      <w:pPr>
        <w:tabs>
          <w:tab w:val="num" w:pos="6338"/>
        </w:tabs>
        <w:ind w:left="6338" w:hanging="360"/>
      </w:pPr>
      <w:rPr>
        <w:rFonts w:ascii="Wingdings" w:hAnsi="Wingdings" w:hint="default"/>
      </w:rPr>
    </w:lvl>
  </w:abstractNum>
  <w:abstractNum w:abstractNumId="82" w15:restartNumberingAfterBreak="0">
    <w:nsid w:val="765F6630"/>
    <w:multiLevelType w:val="multilevel"/>
    <w:tmpl w:val="6504D75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83" w15:restartNumberingAfterBreak="0">
    <w:nsid w:val="79B155D5"/>
    <w:multiLevelType w:val="hybridMultilevel"/>
    <w:tmpl w:val="B27834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DC11A0A"/>
    <w:multiLevelType w:val="multilevel"/>
    <w:tmpl w:val="95C2E1A2"/>
    <w:lvl w:ilvl="0">
      <w:start w:val="1"/>
      <w:numFmt w:val="decimal"/>
      <w:lvlText w:val="%1."/>
      <w:lvlJc w:val="left"/>
      <w:pPr>
        <w:tabs>
          <w:tab w:val="num" w:pos="567"/>
        </w:tabs>
        <w:ind w:left="567" w:hanging="567"/>
      </w:pPr>
      <w:rPr>
        <w:rFonts w:hint="default"/>
        <w:b w:val="0"/>
      </w:rPr>
    </w:lvl>
    <w:lvl w:ilvl="1">
      <w:start w:val="1"/>
      <w:numFmt w:val="decimal"/>
      <w:isLgl/>
      <w:lvlText w:val="%1.%2."/>
      <w:lvlJc w:val="left"/>
      <w:pPr>
        <w:tabs>
          <w:tab w:val="num" w:pos="891"/>
        </w:tabs>
        <w:ind w:left="891" w:hanging="465"/>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5" w15:restartNumberingAfterBreak="0">
    <w:nsid w:val="7F675B57"/>
    <w:multiLevelType w:val="hybridMultilevel"/>
    <w:tmpl w:val="636817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4"/>
  </w:num>
  <w:num w:numId="2">
    <w:abstractNumId w:val="78"/>
  </w:num>
  <w:num w:numId="3">
    <w:abstractNumId w:val="70"/>
  </w:num>
  <w:num w:numId="4">
    <w:abstractNumId w:val="13"/>
  </w:num>
  <w:num w:numId="5">
    <w:abstractNumId w:val="55"/>
  </w:num>
  <w:num w:numId="6">
    <w:abstractNumId w:val="77"/>
  </w:num>
  <w:num w:numId="7">
    <w:abstractNumId w:val="38"/>
  </w:num>
  <w:num w:numId="8">
    <w:abstractNumId w:val="84"/>
  </w:num>
  <w:num w:numId="9">
    <w:abstractNumId w:val="27"/>
  </w:num>
  <w:num w:numId="10">
    <w:abstractNumId w:val="39"/>
  </w:num>
  <w:num w:numId="11">
    <w:abstractNumId w:val="0"/>
  </w:num>
  <w:num w:numId="12">
    <w:abstractNumId w:val="36"/>
  </w:num>
  <w:num w:numId="13">
    <w:abstractNumId w:val="52"/>
  </w:num>
  <w:num w:numId="14">
    <w:abstractNumId w:val="40"/>
  </w:num>
  <w:num w:numId="15">
    <w:abstractNumId w:val="9"/>
  </w:num>
  <w:num w:numId="16">
    <w:abstractNumId w:val="16"/>
  </w:num>
  <w:num w:numId="17">
    <w:abstractNumId w:val="14"/>
  </w:num>
  <w:num w:numId="18">
    <w:abstractNumId w:val="12"/>
  </w:num>
  <w:num w:numId="19">
    <w:abstractNumId w:val="72"/>
  </w:num>
  <w:num w:numId="20">
    <w:abstractNumId w:val="60"/>
  </w:num>
  <w:num w:numId="21">
    <w:abstractNumId w:val="71"/>
  </w:num>
  <w:num w:numId="22">
    <w:abstractNumId w:val="58"/>
  </w:num>
  <w:num w:numId="23">
    <w:abstractNumId w:val="35"/>
  </w:num>
  <w:num w:numId="24">
    <w:abstractNumId w:val="56"/>
  </w:num>
  <w:num w:numId="25">
    <w:abstractNumId w:val="33"/>
  </w:num>
  <w:num w:numId="26">
    <w:abstractNumId w:val="61"/>
  </w:num>
  <w:num w:numId="27">
    <w:abstractNumId w:val="49"/>
  </w:num>
  <w:num w:numId="28">
    <w:abstractNumId w:val="57"/>
  </w:num>
  <w:num w:numId="29">
    <w:abstractNumId w:val="81"/>
  </w:num>
  <w:num w:numId="30">
    <w:abstractNumId w:val="4"/>
  </w:num>
  <w:num w:numId="31">
    <w:abstractNumId w:val="62"/>
  </w:num>
  <w:num w:numId="32">
    <w:abstractNumId w:val="76"/>
  </w:num>
  <w:num w:numId="33">
    <w:abstractNumId w:val="41"/>
  </w:num>
  <w:num w:numId="34">
    <w:abstractNumId w:val="23"/>
  </w:num>
  <w:num w:numId="35">
    <w:abstractNumId w:val="67"/>
    <w:lvlOverride w:ilvl="0">
      <w:startOverride w:val="1"/>
    </w:lvlOverride>
  </w:num>
  <w:num w:numId="36">
    <w:abstractNumId w:val="48"/>
    <w:lvlOverride w:ilvl="0">
      <w:startOverride w:val="1"/>
    </w:lvlOverride>
  </w:num>
  <w:num w:numId="37">
    <w:abstractNumId w:val="30"/>
  </w:num>
  <w:num w:numId="38">
    <w:abstractNumId w:val="65"/>
  </w:num>
  <w:num w:numId="39">
    <w:abstractNumId w:val="11"/>
  </w:num>
  <w:num w:numId="40">
    <w:abstractNumId w:val="51"/>
  </w:num>
  <w:num w:numId="41">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3"/>
  </w:num>
  <w:num w:numId="43">
    <w:abstractNumId w:val="54"/>
  </w:num>
  <w:num w:numId="44">
    <w:abstractNumId w:val="7"/>
  </w:num>
  <w:num w:numId="45">
    <w:abstractNumId w:val="28"/>
  </w:num>
  <w:num w:numId="46">
    <w:abstractNumId w:val="31"/>
  </w:num>
  <w:num w:numId="47">
    <w:abstractNumId w:val="15"/>
  </w:num>
  <w:num w:numId="48">
    <w:abstractNumId w:val="83"/>
  </w:num>
  <w:num w:numId="49">
    <w:abstractNumId w:val="18"/>
  </w:num>
  <w:num w:numId="50">
    <w:abstractNumId w:val="10"/>
  </w:num>
  <w:num w:numId="51">
    <w:abstractNumId w:val="82"/>
  </w:num>
  <w:num w:numId="5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6"/>
  </w:num>
  <w:num w:numId="54">
    <w:abstractNumId w:val="68"/>
  </w:num>
  <w:num w:numId="55">
    <w:abstractNumId w:val="32"/>
  </w:num>
  <w:num w:numId="56">
    <w:abstractNumId w:val="59"/>
  </w:num>
  <w:num w:numId="57">
    <w:abstractNumId w:val="19"/>
  </w:num>
  <w:num w:numId="58">
    <w:abstractNumId w:val="46"/>
  </w:num>
  <w:num w:numId="59">
    <w:abstractNumId w:val="47"/>
  </w:num>
  <w:num w:numId="60">
    <w:abstractNumId w:val="20"/>
  </w:num>
  <w:num w:numId="61">
    <w:abstractNumId w:val="80"/>
  </w:num>
  <w:num w:numId="62">
    <w:abstractNumId w:val="29"/>
  </w:num>
  <w:num w:numId="63">
    <w:abstractNumId w:val="50"/>
  </w:num>
  <w:num w:numId="64">
    <w:abstractNumId w:val="8"/>
  </w:num>
  <w:num w:numId="65">
    <w:abstractNumId w:val="37"/>
  </w:num>
  <w:num w:numId="66">
    <w:abstractNumId w:val="74"/>
  </w:num>
  <w:num w:numId="67">
    <w:abstractNumId w:val="79"/>
  </w:num>
  <w:num w:numId="68">
    <w:abstractNumId w:val="73"/>
  </w:num>
  <w:num w:numId="69">
    <w:abstractNumId w:val="42"/>
  </w:num>
  <w:num w:numId="70">
    <w:abstractNumId w:val="25"/>
  </w:num>
  <w:num w:numId="71">
    <w:abstractNumId w:val="63"/>
  </w:num>
  <w:num w:numId="72">
    <w:abstractNumId w:val="69"/>
  </w:num>
  <w:num w:numId="73">
    <w:abstractNumId w:val="6"/>
  </w:num>
  <w:num w:numId="74">
    <w:abstractNumId w:val="44"/>
  </w:num>
  <w:num w:numId="75">
    <w:abstractNumId w:val="22"/>
  </w:num>
  <w:num w:numId="76">
    <w:abstractNumId w:val="85"/>
  </w:num>
  <w:num w:numId="77">
    <w:abstractNumId w:val="45"/>
  </w:num>
  <w:num w:numId="78">
    <w:abstractNumId w:val="26"/>
  </w:num>
  <w:num w:numId="79">
    <w:abstractNumId w:val="75"/>
  </w:num>
  <w:num w:numId="8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3"/>
  </w:num>
  <w:num w:numId="82">
    <w:abstractNumId w:val="64"/>
  </w:num>
  <w:num w:numId="83">
    <w:abstractNumId w:val="17"/>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332"/>
    <w:rsid w:val="0000056C"/>
    <w:rsid w:val="0000076D"/>
    <w:rsid w:val="0000079E"/>
    <w:rsid w:val="00000E4C"/>
    <w:rsid w:val="000011A0"/>
    <w:rsid w:val="00001B8A"/>
    <w:rsid w:val="00002298"/>
    <w:rsid w:val="00002A70"/>
    <w:rsid w:val="00002F22"/>
    <w:rsid w:val="00003041"/>
    <w:rsid w:val="00003C56"/>
    <w:rsid w:val="00003CBE"/>
    <w:rsid w:val="00004CF8"/>
    <w:rsid w:val="00005691"/>
    <w:rsid w:val="00005B35"/>
    <w:rsid w:val="000060F3"/>
    <w:rsid w:val="00006AE7"/>
    <w:rsid w:val="00007A71"/>
    <w:rsid w:val="0001044E"/>
    <w:rsid w:val="00010793"/>
    <w:rsid w:val="00011665"/>
    <w:rsid w:val="00011A44"/>
    <w:rsid w:val="000120B5"/>
    <w:rsid w:val="000122C9"/>
    <w:rsid w:val="000136A2"/>
    <w:rsid w:val="00013804"/>
    <w:rsid w:val="000140AE"/>
    <w:rsid w:val="00014386"/>
    <w:rsid w:val="000143A2"/>
    <w:rsid w:val="0001645B"/>
    <w:rsid w:val="00017339"/>
    <w:rsid w:val="00017439"/>
    <w:rsid w:val="000179BE"/>
    <w:rsid w:val="00017C25"/>
    <w:rsid w:val="00017D4D"/>
    <w:rsid w:val="00021386"/>
    <w:rsid w:val="00021FF1"/>
    <w:rsid w:val="00022021"/>
    <w:rsid w:val="00022E04"/>
    <w:rsid w:val="00023CF4"/>
    <w:rsid w:val="00023D10"/>
    <w:rsid w:val="000240D6"/>
    <w:rsid w:val="000241F1"/>
    <w:rsid w:val="0002459F"/>
    <w:rsid w:val="00024B5B"/>
    <w:rsid w:val="00024E9B"/>
    <w:rsid w:val="000250F2"/>
    <w:rsid w:val="00025AA3"/>
    <w:rsid w:val="00026364"/>
    <w:rsid w:val="00027154"/>
    <w:rsid w:val="000273DF"/>
    <w:rsid w:val="00027404"/>
    <w:rsid w:val="00027566"/>
    <w:rsid w:val="00027C2E"/>
    <w:rsid w:val="00027C91"/>
    <w:rsid w:val="00027F57"/>
    <w:rsid w:val="000315C1"/>
    <w:rsid w:val="00031BFA"/>
    <w:rsid w:val="0003304F"/>
    <w:rsid w:val="000334AA"/>
    <w:rsid w:val="00034647"/>
    <w:rsid w:val="000347EB"/>
    <w:rsid w:val="00034910"/>
    <w:rsid w:val="00034B78"/>
    <w:rsid w:val="000353E8"/>
    <w:rsid w:val="000353F6"/>
    <w:rsid w:val="00035449"/>
    <w:rsid w:val="00035FFE"/>
    <w:rsid w:val="00036023"/>
    <w:rsid w:val="00036D63"/>
    <w:rsid w:val="00036F9C"/>
    <w:rsid w:val="000373B8"/>
    <w:rsid w:val="000377FE"/>
    <w:rsid w:val="00037AC0"/>
    <w:rsid w:val="000414E0"/>
    <w:rsid w:val="00041C41"/>
    <w:rsid w:val="00042AF0"/>
    <w:rsid w:val="00042D49"/>
    <w:rsid w:val="00042DCF"/>
    <w:rsid w:val="00043FBE"/>
    <w:rsid w:val="0004409E"/>
    <w:rsid w:val="000458D4"/>
    <w:rsid w:val="000460CA"/>
    <w:rsid w:val="00046819"/>
    <w:rsid w:val="00047113"/>
    <w:rsid w:val="0004764B"/>
    <w:rsid w:val="00047991"/>
    <w:rsid w:val="0005003C"/>
    <w:rsid w:val="00050242"/>
    <w:rsid w:val="000505E8"/>
    <w:rsid w:val="00050BD0"/>
    <w:rsid w:val="0005178D"/>
    <w:rsid w:val="000529FF"/>
    <w:rsid w:val="00053D93"/>
    <w:rsid w:val="000549E7"/>
    <w:rsid w:val="00055251"/>
    <w:rsid w:val="00055A26"/>
    <w:rsid w:val="000569BD"/>
    <w:rsid w:val="00056FE7"/>
    <w:rsid w:val="0005763F"/>
    <w:rsid w:val="000576BA"/>
    <w:rsid w:val="00060D07"/>
    <w:rsid w:val="0006114A"/>
    <w:rsid w:val="0006227A"/>
    <w:rsid w:val="00062CF5"/>
    <w:rsid w:val="00063822"/>
    <w:rsid w:val="00063A92"/>
    <w:rsid w:val="00064269"/>
    <w:rsid w:val="000645EA"/>
    <w:rsid w:val="00064F4F"/>
    <w:rsid w:val="00066113"/>
    <w:rsid w:val="0006789B"/>
    <w:rsid w:val="0007023D"/>
    <w:rsid w:val="00070243"/>
    <w:rsid w:val="000710DB"/>
    <w:rsid w:val="000713BB"/>
    <w:rsid w:val="00071A28"/>
    <w:rsid w:val="0007362E"/>
    <w:rsid w:val="000741D1"/>
    <w:rsid w:val="00074640"/>
    <w:rsid w:val="00075341"/>
    <w:rsid w:val="00075426"/>
    <w:rsid w:val="000756B1"/>
    <w:rsid w:val="00075C1E"/>
    <w:rsid w:val="00076A46"/>
    <w:rsid w:val="00076A95"/>
    <w:rsid w:val="0007722B"/>
    <w:rsid w:val="0007723A"/>
    <w:rsid w:val="00077516"/>
    <w:rsid w:val="000775FF"/>
    <w:rsid w:val="00077A80"/>
    <w:rsid w:val="00077CD2"/>
    <w:rsid w:val="00077E62"/>
    <w:rsid w:val="00080066"/>
    <w:rsid w:val="00080EE5"/>
    <w:rsid w:val="000813A2"/>
    <w:rsid w:val="000816CA"/>
    <w:rsid w:val="00083925"/>
    <w:rsid w:val="000839CC"/>
    <w:rsid w:val="00083D90"/>
    <w:rsid w:val="00084646"/>
    <w:rsid w:val="00084D60"/>
    <w:rsid w:val="0008525C"/>
    <w:rsid w:val="00085DF8"/>
    <w:rsid w:val="0008615A"/>
    <w:rsid w:val="00086162"/>
    <w:rsid w:val="000861FF"/>
    <w:rsid w:val="0008658B"/>
    <w:rsid w:val="00086FFA"/>
    <w:rsid w:val="00087C8C"/>
    <w:rsid w:val="00090BC0"/>
    <w:rsid w:val="00091105"/>
    <w:rsid w:val="00091477"/>
    <w:rsid w:val="00091483"/>
    <w:rsid w:val="00091F63"/>
    <w:rsid w:val="00092EDF"/>
    <w:rsid w:val="00094482"/>
    <w:rsid w:val="000949B3"/>
    <w:rsid w:val="000952D1"/>
    <w:rsid w:val="000958E9"/>
    <w:rsid w:val="00095B9A"/>
    <w:rsid w:val="00096248"/>
    <w:rsid w:val="000963AC"/>
    <w:rsid w:val="00096C32"/>
    <w:rsid w:val="000A0726"/>
    <w:rsid w:val="000A07E1"/>
    <w:rsid w:val="000A088B"/>
    <w:rsid w:val="000A1C01"/>
    <w:rsid w:val="000A1D81"/>
    <w:rsid w:val="000A21DF"/>
    <w:rsid w:val="000A2A07"/>
    <w:rsid w:val="000A305D"/>
    <w:rsid w:val="000A3B9F"/>
    <w:rsid w:val="000A3E71"/>
    <w:rsid w:val="000A571A"/>
    <w:rsid w:val="000A5A0E"/>
    <w:rsid w:val="000A5E73"/>
    <w:rsid w:val="000A5F7A"/>
    <w:rsid w:val="000A626E"/>
    <w:rsid w:val="000A6486"/>
    <w:rsid w:val="000A65FF"/>
    <w:rsid w:val="000A687C"/>
    <w:rsid w:val="000A697E"/>
    <w:rsid w:val="000B0152"/>
    <w:rsid w:val="000B09E1"/>
    <w:rsid w:val="000B0C12"/>
    <w:rsid w:val="000B1921"/>
    <w:rsid w:val="000B1BE8"/>
    <w:rsid w:val="000B1C3F"/>
    <w:rsid w:val="000B1D76"/>
    <w:rsid w:val="000B2442"/>
    <w:rsid w:val="000B244B"/>
    <w:rsid w:val="000B2AB0"/>
    <w:rsid w:val="000B2EFD"/>
    <w:rsid w:val="000B61C4"/>
    <w:rsid w:val="000B6C82"/>
    <w:rsid w:val="000B7A78"/>
    <w:rsid w:val="000C04C8"/>
    <w:rsid w:val="000C06C7"/>
    <w:rsid w:val="000C0874"/>
    <w:rsid w:val="000C0DF6"/>
    <w:rsid w:val="000C0F14"/>
    <w:rsid w:val="000C10A5"/>
    <w:rsid w:val="000C1238"/>
    <w:rsid w:val="000C12FF"/>
    <w:rsid w:val="000C1C5E"/>
    <w:rsid w:val="000C22D2"/>
    <w:rsid w:val="000C22E2"/>
    <w:rsid w:val="000C2428"/>
    <w:rsid w:val="000C35F7"/>
    <w:rsid w:val="000C415E"/>
    <w:rsid w:val="000C4B23"/>
    <w:rsid w:val="000C4E82"/>
    <w:rsid w:val="000C5557"/>
    <w:rsid w:val="000C56D2"/>
    <w:rsid w:val="000C5984"/>
    <w:rsid w:val="000C5DA3"/>
    <w:rsid w:val="000C661E"/>
    <w:rsid w:val="000C682C"/>
    <w:rsid w:val="000C7101"/>
    <w:rsid w:val="000C7C41"/>
    <w:rsid w:val="000D0109"/>
    <w:rsid w:val="000D0527"/>
    <w:rsid w:val="000D1268"/>
    <w:rsid w:val="000D15D3"/>
    <w:rsid w:val="000D23BC"/>
    <w:rsid w:val="000D2577"/>
    <w:rsid w:val="000D2768"/>
    <w:rsid w:val="000D2933"/>
    <w:rsid w:val="000D2C45"/>
    <w:rsid w:val="000D2DA4"/>
    <w:rsid w:val="000D4DD2"/>
    <w:rsid w:val="000D4F7E"/>
    <w:rsid w:val="000D5CD8"/>
    <w:rsid w:val="000D607E"/>
    <w:rsid w:val="000D6323"/>
    <w:rsid w:val="000D679F"/>
    <w:rsid w:val="000D6869"/>
    <w:rsid w:val="000D6A53"/>
    <w:rsid w:val="000D6AE6"/>
    <w:rsid w:val="000D7184"/>
    <w:rsid w:val="000D7BD4"/>
    <w:rsid w:val="000E084A"/>
    <w:rsid w:val="000E0AF5"/>
    <w:rsid w:val="000E137F"/>
    <w:rsid w:val="000E240B"/>
    <w:rsid w:val="000E343F"/>
    <w:rsid w:val="000E3803"/>
    <w:rsid w:val="000E39E8"/>
    <w:rsid w:val="000E3EF8"/>
    <w:rsid w:val="000E4630"/>
    <w:rsid w:val="000E5084"/>
    <w:rsid w:val="000E50E3"/>
    <w:rsid w:val="000E5323"/>
    <w:rsid w:val="000E5709"/>
    <w:rsid w:val="000E6188"/>
    <w:rsid w:val="000E6847"/>
    <w:rsid w:val="000E68E1"/>
    <w:rsid w:val="000E6A8D"/>
    <w:rsid w:val="000E7508"/>
    <w:rsid w:val="000E7741"/>
    <w:rsid w:val="000E77AA"/>
    <w:rsid w:val="000F0570"/>
    <w:rsid w:val="000F0612"/>
    <w:rsid w:val="000F1435"/>
    <w:rsid w:val="000F1ECF"/>
    <w:rsid w:val="000F26C4"/>
    <w:rsid w:val="000F270D"/>
    <w:rsid w:val="000F27F1"/>
    <w:rsid w:val="000F41CB"/>
    <w:rsid w:val="000F43E1"/>
    <w:rsid w:val="000F4934"/>
    <w:rsid w:val="000F4FF0"/>
    <w:rsid w:val="000F5468"/>
    <w:rsid w:val="000F5653"/>
    <w:rsid w:val="000F5716"/>
    <w:rsid w:val="000F6258"/>
    <w:rsid w:val="000F667F"/>
    <w:rsid w:val="000F66CF"/>
    <w:rsid w:val="000F694E"/>
    <w:rsid w:val="000F695E"/>
    <w:rsid w:val="000F791A"/>
    <w:rsid w:val="000F7DA5"/>
    <w:rsid w:val="001002C0"/>
    <w:rsid w:val="00100C8A"/>
    <w:rsid w:val="00101137"/>
    <w:rsid w:val="00101460"/>
    <w:rsid w:val="001016FD"/>
    <w:rsid w:val="00102F57"/>
    <w:rsid w:val="0010323B"/>
    <w:rsid w:val="00103E2D"/>
    <w:rsid w:val="00103EDB"/>
    <w:rsid w:val="0010470C"/>
    <w:rsid w:val="00104746"/>
    <w:rsid w:val="00105086"/>
    <w:rsid w:val="0010526D"/>
    <w:rsid w:val="001052A3"/>
    <w:rsid w:val="00105AA9"/>
    <w:rsid w:val="00106DEE"/>
    <w:rsid w:val="00107134"/>
    <w:rsid w:val="00107AB9"/>
    <w:rsid w:val="00107D40"/>
    <w:rsid w:val="0011083F"/>
    <w:rsid w:val="00110A40"/>
    <w:rsid w:val="00110EA9"/>
    <w:rsid w:val="0011183B"/>
    <w:rsid w:val="00111998"/>
    <w:rsid w:val="00111A14"/>
    <w:rsid w:val="0011213A"/>
    <w:rsid w:val="00112191"/>
    <w:rsid w:val="00112958"/>
    <w:rsid w:val="00112C65"/>
    <w:rsid w:val="001139FD"/>
    <w:rsid w:val="0011451F"/>
    <w:rsid w:val="0011506B"/>
    <w:rsid w:val="0011573B"/>
    <w:rsid w:val="001168EF"/>
    <w:rsid w:val="00116A9D"/>
    <w:rsid w:val="00116C4B"/>
    <w:rsid w:val="00117D44"/>
    <w:rsid w:val="00117F40"/>
    <w:rsid w:val="001205B9"/>
    <w:rsid w:val="00120C84"/>
    <w:rsid w:val="0012100A"/>
    <w:rsid w:val="00121546"/>
    <w:rsid w:val="00121AEF"/>
    <w:rsid w:val="00122554"/>
    <w:rsid w:val="00122762"/>
    <w:rsid w:val="00122B87"/>
    <w:rsid w:val="00123A60"/>
    <w:rsid w:val="00124DC0"/>
    <w:rsid w:val="00125188"/>
    <w:rsid w:val="001258C5"/>
    <w:rsid w:val="00125C4D"/>
    <w:rsid w:val="001260A9"/>
    <w:rsid w:val="001262BC"/>
    <w:rsid w:val="00126671"/>
    <w:rsid w:val="00127023"/>
    <w:rsid w:val="00127183"/>
    <w:rsid w:val="00127250"/>
    <w:rsid w:val="001272EE"/>
    <w:rsid w:val="0012745B"/>
    <w:rsid w:val="0013063D"/>
    <w:rsid w:val="001307F2"/>
    <w:rsid w:val="001308A4"/>
    <w:rsid w:val="00130C1B"/>
    <w:rsid w:val="00131218"/>
    <w:rsid w:val="001320FE"/>
    <w:rsid w:val="001322B3"/>
    <w:rsid w:val="001324A4"/>
    <w:rsid w:val="0013312A"/>
    <w:rsid w:val="001332BC"/>
    <w:rsid w:val="00133C21"/>
    <w:rsid w:val="00133F16"/>
    <w:rsid w:val="00133FE4"/>
    <w:rsid w:val="00135153"/>
    <w:rsid w:val="00135936"/>
    <w:rsid w:val="00135C19"/>
    <w:rsid w:val="001364CC"/>
    <w:rsid w:val="001402D5"/>
    <w:rsid w:val="00140B12"/>
    <w:rsid w:val="00142572"/>
    <w:rsid w:val="0014271B"/>
    <w:rsid w:val="00143414"/>
    <w:rsid w:val="00143755"/>
    <w:rsid w:val="00143A7B"/>
    <w:rsid w:val="00143D2A"/>
    <w:rsid w:val="0014464A"/>
    <w:rsid w:val="00145019"/>
    <w:rsid w:val="00145194"/>
    <w:rsid w:val="00145A1A"/>
    <w:rsid w:val="00145E37"/>
    <w:rsid w:val="001460EE"/>
    <w:rsid w:val="0014657F"/>
    <w:rsid w:val="0014703D"/>
    <w:rsid w:val="00150E6B"/>
    <w:rsid w:val="00150F29"/>
    <w:rsid w:val="00152127"/>
    <w:rsid w:val="00152E81"/>
    <w:rsid w:val="00152EE7"/>
    <w:rsid w:val="00153109"/>
    <w:rsid w:val="00153FFD"/>
    <w:rsid w:val="00154BC8"/>
    <w:rsid w:val="00154DE2"/>
    <w:rsid w:val="00155069"/>
    <w:rsid w:val="00155940"/>
    <w:rsid w:val="001561F3"/>
    <w:rsid w:val="0015635D"/>
    <w:rsid w:val="0015644E"/>
    <w:rsid w:val="00156A38"/>
    <w:rsid w:val="00156CDD"/>
    <w:rsid w:val="00156E1C"/>
    <w:rsid w:val="0015706B"/>
    <w:rsid w:val="0015726E"/>
    <w:rsid w:val="00157363"/>
    <w:rsid w:val="00157808"/>
    <w:rsid w:val="0016017C"/>
    <w:rsid w:val="00160909"/>
    <w:rsid w:val="00161223"/>
    <w:rsid w:val="00161574"/>
    <w:rsid w:val="0016230A"/>
    <w:rsid w:val="001629BE"/>
    <w:rsid w:val="00162DE6"/>
    <w:rsid w:val="001636D9"/>
    <w:rsid w:val="00163EDC"/>
    <w:rsid w:val="00164943"/>
    <w:rsid w:val="00164AED"/>
    <w:rsid w:val="00164E76"/>
    <w:rsid w:val="0016510D"/>
    <w:rsid w:val="00165488"/>
    <w:rsid w:val="001657F0"/>
    <w:rsid w:val="00165E49"/>
    <w:rsid w:val="0016612E"/>
    <w:rsid w:val="00166349"/>
    <w:rsid w:val="001669B4"/>
    <w:rsid w:val="00166C41"/>
    <w:rsid w:val="00166D79"/>
    <w:rsid w:val="00167088"/>
    <w:rsid w:val="001701C8"/>
    <w:rsid w:val="001705BC"/>
    <w:rsid w:val="0017078B"/>
    <w:rsid w:val="0017087C"/>
    <w:rsid w:val="00172542"/>
    <w:rsid w:val="0017355E"/>
    <w:rsid w:val="001736F2"/>
    <w:rsid w:val="0017390A"/>
    <w:rsid w:val="00173E0A"/>
    <w:rsid w:val="00174AE0"/>
    <w:rsid w:val="001754D6"/>
    <w:rsid w:val="00175FE6"/>
    <w:rsid w:val="001761C2"/>
    <w:rsid w:val="00176800"/>
    <w:rsid w:val="00177184"/>
    <w:rsid w:val="001773DA"/>
    <w:rsid w:val="00177633"/>
    <w:rsid w:val="001777A0"/>
    <w:rsid w:val="001804FC"/>
    <w:rsid w:val="00180855"/>
    <w:rsid w:val="0018270E"/>
    <w:rsid w:val="001833E0"/>
    <w:rsid w:val="00183D74"/>
    <w:rsid w:val="00183DEF"/>
    <w:rsid w:val="001857EB"/>
    <w:rsid w:val="00185D09"/>
    <w:rsid w:val="00185E3F"/>
    <w:rsid w:val="00186889"/>
    <w:rsid w:val="0018691E"/>
    <w:rsid w:val="00186B18"/>
    <w:rsid w:val="00186E21"/>
    <w:rsid w:val="00187301"/>
    <w:rsid w:val="00187A34"/>
    <w:rsid w:val="00187B95"/>
    <w:rsid w:val="00187FF4"/>
    <w:rsid w:val="001917D5"/>
    <w:rsid w:val="001920CC"/>
    <w:rsid w:val="0019211F"/>
    <w:rsid w:val="0019213F"/>
    <w:rsid w:val="00192239"/>
    <w:rsid w:val="00192847"/>
    <w:rsid w:val="00193758"/>
    <w:rsid w:val="00193856"/>
    <w:rsid w:val="00193995"/>
    <w:rsid w:val="0019483D"/>
    <w:rsid w:val="00194AA4"/>
    <w:rsid w:val="001958C8"/>
    <w:rsid w:val="00195C77"/>
    <w:rsid w:val="00196015"/>
    <w:rsid w:val="00196D33"/>
    <w:rsid w:val="00196E2F"/>
    <w:rsid w:val="00197DD7"/>
    <w:rsid w:val="001A0454"/>
    <w:rsid w:val="001A09C2"/>
    <w:rsid w:val="001A0F3D"/>
    <w:rsid w:val="001A1004"/>
    <w:rsid w:val="001A1615"/>
    <w:rsid w:val="001A1A41"/>
    <w:rsid w:val="001A2094"/>
    <w:rsid w:val="001A235D"/>
    <w:rsid w:val="001A2A61"/>
    <w:rsid w:val="001A3321"/>
    <w:rsid w:val="001A3AAC"/>
    <w:rsid w:val="001A3F39"/>
    <w:rsid w:val="001A426A"/>
    <w:rsid w:val="001A4C25"/>
    <w:rsid w:val="001A538D"/>
    <w:rsid w:val="001A65D9"/>
    <w:rsid w:val="001A68B8"/>
    <w:rsid w:val="001A6C84"/>
    <w:rsid w:val="001A7611"/>
    <w:rsid w:val="001A7835"/>
    <w:rsid w:val="001B096E"/>
    <w:rsid w:val="001B0F66"/>
    <w:rsid w:val="001B1792"/>
    <w:rsid w:val="001B181A"/>
    <w:rsid w:val="001B1D3C"/>
    <w:rsid w:val="001B1DB0"/>
    <w:rsid w:val="001B2268"/>
    <w:rsid w:val="001B287A"/>
    <w:rsid w:val="001B2D7E"/>
    <w:rsid w:val="001B36DF"/>
    <w:rsid w:val="001B37C3"/>
    <w:rsid w:val="001B3A5C"/>
    <w:rsid w:val="001B3F81"/>
    <w:rsid w:val="001B53B9"/>
    <w:rsid w:val="001B5DCA"/>
    <w:rsid w:val="001B5DEC"/>
    <w:rsid w:val="001B6074"/>
    <w:rsid w:val="001B62AC"/>
    <w:rsid w:val="001B65C6"/>
    <w:rsid w:val="001B66A5"/>
    <w:rsid w:val="001B6F0C"/>
    <w:rsid w:val="001B7217"/>
    <w:rsid w:val="001B7B62"/>
    <w:rsid w:val="001C1F91"/>
    <w:rsid w:val="001C2A6F"/>
    <w:rsid w:val="001C2FDE"/>
    <w:rsid w:val="001C308D"/>
    <w:rsid w:val="001C4190"/>
    <w:rsid w:val="001C41E7"/>
    <w:rsid w:val="001C49DD"/>
    <w:rsid w:val="001C4CC9"/>
    <w:rsid w:val="001C4D15"/>
    <w:rsid w:val="001C4DB9"/>
    <w:rsid w:val="001C5172"/>
    <w:rsid w:val="001C55DD"/>
    <w:rsid w:val="001C5829"/>
    <w:rsid w:val="001C5EB4"/>
    <w:rsid w:val="001C6553"/>
    <w:rsid w:val="001C6A5D"/>
    <w:rsid w:val="001C6EA3"/>
    <w:rsid w:val="001C70B6"/>
    <w:rsid w:val="001C735D"/>
    <w:rsid w:val="001C7471"/>
    <w:rsid w:val="001C7CBD"/>
    <w:rsid w:val="001C7FD0"/>
    <w:rsid w:val="001D1A3C"/>
    <w:rsid w:val="001D2680"/>
    <w:rsid w:val="001D3025"/>
    <w:rsid w:val="001D3084"/>
    <w:rsid w:val="001D3BC9"/>
    <w:rsid w:val="001D439B"/>
    <w:rsid w:val="001D5FDE"/>
    <w:rsid w:val="001D65B1"/>
    <w:rsid w:val="001D66D8"/>
    <w:rsid w:val="001D6B87"/>
    <w:rsid w:val="001D7040"/>
    <w:rsid w:val="001E09FD"/>
    <w:rsid w:val="001E0B73"/>
    <w:rsid w:val="001E1DFE"/>
    <w:rsid w:val="001E23D8"/>
    <w:rsid w:val="001E28F5"/>
    <w:rsid w:val="001E29AB"/>
    <w:rsid w:val="001E2C28"/>
    <w:rsid w:val="001E3F6E"/>
    <w:rsid w:val="001E4E45"/>
    <w:rsid w:val="001E5474"/>
    <w:rsid w:val="001E5E97"/>
    <w:rsid w:val="001E659A"/>
    <w:rsid w:val="001E7219"/>
    <w:rsid w:val="001E7350"/>
    <w:rsid w:val="001E75E0"/>
    <w:rsid w:val="001E7AAE"/>
    <w:rsid w:val="001E7C2C"/>
    <w:rsid w:val="001F0402"/>
    <w:rsid w:val="001F09C1"/>
    <w:rsid w:val="001F0F97"/>
    <w:rsid w:val="001F1893"/>
    <w:rsid w:val="001F1996"/>
    <w:rsid w:val="001F30B6"/>
    <w:rsid w:val="001F35FA"/>
    <w:rsid w:val="001F3CDC"/>
    <w:rsid w:val="001F4164"/>
    <w:rsid w:val="001F4831"/>
    <w:rsid w:val="001F4DF6"/>
    <w:rsid w:val="001F610F"/>
    <w:rsid w:val="001F62ED"/>
    <w:rsid w:val="001F7514"/>
    <w:rsid w:val="001F77B1"/>
    <w:rsid w:val="001F79B6"/>
    <w:rsid w:val="00200066"/>
    <w:rsid w:val="00200234"/>
    <w:rsid w:val="00201144"/>
    <w:rsid w:val="00201B92"/>
    <w:rsid w:val="00201BF6"/>
    <w:rsid w:val="00201E7D"/>
    <w:rsid w:val="00202EEB"/>
    <w:rsid w:val="0020315F"/>
    <w:rsid w:val="00203217"/>
    <w:rsid w:val="00203546"/>
    <w:rsid w:val="0020392D"/>
    <w:rsid w:val="00203AA0"/>
    <w:rsid w:val="00203AAA"/>
    <w:rsid w:val="0020471A"/>
    <w:rsid w:val="002049F7"/>
    <w:rsid w:val="00204BBF"/>
    <w:rsid w:val="00204E85"/>
    <w:rsid w:val="00205155"/>
    <w:rsid w:val="00205A38"/>
    <w:rsid w:val="00205CCE"/>
    <w:rsid w:val="00205D84"/>
    <w:rsid w:val="00205F4D"/>
    <w:rsid w:val="0020666C"/>
    <w:rsid w:val="00206FEA"/>
    <w:rsid w:val="00207212"/>
    <w:rsid w:val="00210438"/>
    <w:rsid w:val="0021064B"/>
    <w:rsid w:val="00210A89"/>
    <w:rsid w:val="00210D36"/>
    <w:rsid w:val="00211729"/>
    <w:rsid w:val="00211765"/>
    <w:rsid w:val="002118D4"/>
    <w:rsid w:val="00211F1B"/>
    <w:rsid w:val="00212008"/>
    <w:rsid w:val="002132E9"/>
    <w:rsid w:val="0021381E"/>
    <w:rsid w:val="0021381F"/>
    <w:rsid w:val="0021400B"/>
    <w:rsid w:val="0021499B"/>
    <w:rsid w:val="00215665"/>
    <w:rsid w:val="00215BF3"/>
    <w:rsid w:val="00215F8C"/>
    <w:rsid w:val="00215F9A"/>
    <w:rsid w:val="0021627F"/>
    <w:rsid w:val="002168A0"/>
    <w:rsid w:val="002168AE"/>
    <w:rsid w:val="00216DD9"/>
    <w:rsid w:val="00217355"/>
    <w:rsid w:val="0021780C"/>
    <w:rsid w:val="00217993"/>
    <w:rsid w:val="00217D45"/>
    <w:rsid w:val="00217E1E"/>
    <w:rsid w:val="00217FE4"/>
    <w:rsid w:val="002201C0"/>
    <w:rsid w:val="00220945"/>
    <w:rsid w:val="0022183B"/>
    <w:rsid w:val="002218E8"/>
    <w:rsid w:val="00221B84"/>
    <w:rsid w:val="0022210C"/>
    <w:rsid w:val="0022216D"/>
    <w:rsid w:val="00222590"/>
    <w:rsid w:val="00222ABA"/>
    <w:rsid w:val="00223DB2"/>
    <w:rsid w:val="00224263"/>
    <w:rsid w:val="00224AF1"/>
    <w:rsid w:val="00226DA3"/>
    <w:rsid w:val="00226F9B"/>
    <w:rsid w:val="00227796"/>
    <w:rsid w:val="002277A4"/>
    <w:rsid w:val="00230041"/>
    <w:rsid w:val="00230352"/>
    <w:rsid w:val="00230CC9"/>
    <w:rsid w:val="00231196"/>
    <w:rsid w:val="0023171E"/>
    <w:rsid w:val="00231AC4"/>
    <w:rsid w:val="00231F62"/>
    <w:rsid w:val="00232561"/>
    <w:rsid w:val="0023259B"/>
    <w:rsid w:val="00233271"/>
    <w:rsid w:val="002334C8"/>
    <w:rsid w:val="00233AF7"/>
    <w:rsid w:val="00233D5B"/>
    <w:rsid w:val="0023424A"/>
    <w:rsid w:val="00234C42"/>
    <w:rsid w:val="00235ADD"/>
    <w:rsid w:val="00236169"/>
    <w:rsid w:val="002365EC"/>
    <w:rsid w:val="00237893"/>
    <w:rsid w:val="00237C82"/>
    <w:rsid w:val="002408BC"/>
    <w:rsid w:val="0024109B"/>
    <w:rsid w:val="002416DC"/>
    <w:rsid w:val="002419EC"/>
    <w:rsid w:val="00241AC1"/>
    <w:rsid w:val="0024287A"/>
    <w:rsid w:val="0024365A"/>
    <w:rsid w:val="00243956"/>
    <w:rsid w:val="00244368"/>
    <w:rsid w:val="002453B7"/>
    <w:rsid w:val="0024541B"/>
    <w:rsid w:val="002458C7"/>
    <w:rsid w:val="002459FF"/>
    <w:rsid w:val="00246E4E"/>
    <w:rsid w:val="00246E79"/>
    <w:rsid w:val="00246EA2"/>
    <w:rsid w:val="00246F8F"/>
    <w:rsid w:val="00246FB5"/>
    <w:rsid w:val="00250BD1"/>
    <w:rsid w:val="00250C70"/>
    <w:rsid w:val="002526BC"/>
    <w:rsid w:val="00253CAB"/>
    <w:rsid w:val="00254D07"/>
    <w:rsid w:val="002552B9"/>
    <w:rsid w:val="00256297"/>
    <w:rsid w:val="002567CF"/>
    <w:rsid w:val="00256ADC"/>
    <w:rsid w:val="0025713A"/>
    <w:rsid w:val="00257667"/>
    <w:rsid w:val="00257BF2"/>
    <w:rsid w:val="002603FF"/>
    <w:rsid w:val="00260BC0"/>
    <w:rsid w:val="002616C7"/>
    <w:rsid w:val="00261707"/>
    <w:rsid w:val="002621C7"/>
    <w:rsid w:val="00262C69"/>
    <w:rsid w:val="00263052"/>
    <w:rsid w:val="0026375B"/>
    <w:rsid w:val="0026398D"/>
    <w:rsid w:val="00264036"/>
    <w:rsid w:val="0026418C"/>
    <w:rsid w:val="00264F9B"/>
    <w:rsid w:val="002650CB"/>
    <w:rsid w:val="00265121"/>
    <w:rsid w:val="002653C6"/>
    <w:rsid w:val="002658AA"/>
    <w:rsid w:val="00266856"/>
    <w:rsid w:val="00266D83"/>
    <w:rsid w:val="002707DA"/>
    <w:rsid w:val="00271198"/>
    <w:rsid w:val="0027178A"/>
    <w:rsid w:val="002726C7"/>
    <w:rsid w:val="00272F5A"/>
    <w:rsid w:val="00273323"/>
    <w:rsid w:val="002733EA"/>
    <w:rsid w:val="00273425"/>
    <w:rsid w:val="00273890"/>
    <w:rsid w:val="00273979"/>
    <w:rsid w:val="00274872"/>
    <w:rsid w:val="00274A01"/>
    <w:rsid w:val="00274DC7"/>
    <w:rsid w:val="00277EB9"/>
    <w:rsid w:val="00277FCA"/>
    <w:rsid w:val="00280275"/>
    <w:rsid w:val="00280371"/>
    <w:rsid w:val="00280550"/>
    <w:rsid w:val="00280F17"/>
    <w:rsid w:val="00281747"/>
    <w:rsid w:val="00281805"/>
    <w:rsid w:val="00281CD2"/>
    <w:rsid w:val="002824D1"/>
    <w:rsid w:val="0028258B"/>
    <w:rsid w:val="002826E9"/>
    <w:rsid w:val="00282D5E"/>
    <w:rsid w:val="00282F78"/>
    <w:rsid w:val="00283C8C"/>
    <w:rsid w:val="0028411B"/>
    <w:rsid w:val="00284417"/>
    <w:rsid w:val="00285157"/>
    <w:rsid w:val="00285832"/>
    <w:rsid w:val="00286409"/>
    <w:rsid w:val="002876FE"/>
    <w:rsid w:val="00287AB6"/>
    <w:rsid w:val="00287E21"/>
    <w:rsid w:val="002905D1"/>
    <w:rsid w:val="00291036"/>
    <w:rsid w:val="002919E4"/>
    <w:rsid w:val="00292036"/>
    <w:rsid w:val="002923FA"/>
    <w:rsid w:val="00292634"/>
    <w:rsid w:val="00293AB7"/>
    <w:rsid w:val="00294939"/>
    <w:rsid w:val="00294FCC"/>
    <w:rsid w:val="002958C4"/>
    <w:rsid w:val="00295C93"/>
    <w:rsid w:val="00296C45"/>
    <w:rsid w:val="00296C4E"/>
    <w:rsid w:val="002971EF"/>
    <w:rsid w:val="002972D5"/>
    <w:rsid w:val="00297DD2"/>
    <w:rsid w:val="002A029A"/>
    <w:rsid w:val="002A0372"/>
    <w:rsid w:val="002A073A"/>
    <w:rsid w:val="002A0BC9"/>
    <w:rsid w:val="002A1660"/>
    <w:rsid w:val="002A26EB"/>
    <w:rsid w:val="002A2709"/>
    <w:rsid w:val="002A3ACC"/>
    <w:rsid w:val="002A412F"/>
    <w:rsid w:val="002A62DB"/>
    <w:rsid w:val="002B08E2"/>
    <w:rsid w:val="002B1AF9"/>
    <w:rsid w:val="002B1DCC"/>
    <w:rsid w:val="002B237A"/>
    <w:rsid w:val="002B2F9C"/>
    <w:rsid w:val="002B3806"/>
    <w:rsid w:val="002B3F15"/>
    <w:rsid w:val="002B4152"/>
    <w:rsid w:val="002B429A"/>
    <w:rsid w:val="002B453A"/>
    <w:rsid w:val="002B55C2"/>
    <w:rsid w:val="002B579D"/>
    <w:rsid w:val="002B58D8"/>
    <w:rsid w:val="002B5AE4"/>
    <w:rsid w:val="002B6043"/>
    <w:rsid w:val="002B62B6"/>
    <w:rsid w:val="002B7397"/>
    <w:rsid w:val="002B7F00"/>
    <w:rsid w:val="002C0C60"/>
    <w:rsid w:val="002C0EFB"/>
    <w:rsid w:val="002C10C2"/>
    <w:rsid w:val="002C32D5"/>
    <w:rsid w:val="002C37D1"/>
    <w:rsid w:val="002C3962"/>
    <w:rsid w:val="002C3C8A"/>
    <w:rsid w:val="002C4FEF"/>
    <w:rsid w:val="002C5445"/>
    <w:rsid w:val="002C555A"/>
    <w:rsid w:val="002C5677"/>
    <w:rsid w:val="002C5A1B"/>
    <w:rsid w:val="002C5DBE"/>
    <w:rsid w:val="002C5F7F"/>
    <w:rsid w:val="002C61A8"/>
    <w:rsid w:val="002C636E"/>
    <w:rsid w:val="002C6F52"/>
    <w:rsid w:val="002C73A5"/>
    <w:rsid w:val="002D0692"/>
    <w:rsid w:val="002D1243"/>
    <w:rsid w:val="002D1BC5"/>
    <w:rsid w:val="002D1FF8"/>
    <w:rsid w:val="002D220F"/>
    <w:rsid w:val="002D2968"/>
    <w:rsid w:val="002D2BE5"/>
    <w:rsid w:val="002D2DA0"/>
    <w:rsid w:val="002D3834"/>
    <w:rsid w:val="002D3D32"/>
    <w:rsid w:val="002D3E9E"/>
    <w:rsid w:val="002D4419"/>
    <w:rsid w:val="002D51AB"/>
    <w:rsid w:val="002D5369"/>
    <w:rsid w:val="002D56E4"/>
    <w:rsid w:val="002D602E"/>
    <w:rsid w:val="002D6870"/>
    <w:rsid w:val="002D68A3"/>
    <w:rsid w:val="002D69CD"/>
    <w:rsid w:val="002D6C41"/>
    <w:rsid w:val="002D7346"/>
    <w:rsid w:val="002D75F6"/>
    <w:rsid w:val="002D7663"/>
    <w:rsid w:val="002D76BC"/>
    <w:rsid w:val="002D7ABE"/>
    <w:rsid w:val="002E004C"/>
    <w:rsid w:val="002E0244"/>
    <w:rsid w:val="002E057D"/>
    <w:rsid w:val="002E0DE9"/>
    <w:rsid w:val="002E15E7"/>
    <w:rsid w:val="002E1CB6"/>
    <w:rsid w:val="002E1FC4"/>
    <w:rsid w:val="002E25B7"/>
    <w:rsid w:val="002E2818"/>
    <w:rsid w:val="002E2D32"/>
    <w:rsid w:val="002E360E"/>
    <w:rsid w:val="002E3E9E"/>
    <w:rsid w:val="002E4FF0"/>
    <w:rsid w:val="002E57C2"/>
    <w:rsid w:val="002E5943"/>
    <w:rsid w:val="002E5FF9"/>
    <w:rsid w:val="002E62B2"/>
    <w:rsid w:val="002E63FB"/>
    <w:rsid w:val="002E6454"/>
    <w:rsid w:val="002E65AF"/>
    <w:rsid w:val="002E74BD"/>
    <w:rsid w:val="002E759C"/>
    <w:rsid w:val="002E770F"/>
    <w:rsid w:val="002E778F"/>
    <w:rsid w:val="002E781E"/>
    <w:rsid w:val="002E78DD"/>
    <w:rsid w:val="002F051A"/>
    <w:rsid w:val="002F0549"/>
    <w:rsid w:val="002F0856"/>
    <w:rsid w:val="002F0AFB"/>
    <w:rsid w:val="002F10DF"/>
    <w:rsid w:val="002F121E"/>
    <w:rsid w:val="002F18AE"/>
    <w:rsid w:val="002F19E3"/>
    <w:rsid w:val="002F1F10"/>
    <w:rsid w:val="002F29FD"/>
    <w:rsid w:val="002F33E3"/>
    <w:rsid w:val="002F3B3C"/>
    <w:rsid w:val="002F3D0A"/>
    <w:rsid w:val="002F4038"/>
    <w:rsid w:val="002F4164"/>
    <w:rsid w:val="002F648A"/>
    <w:rsid w:val="002F685F"/>
    <w:rsid w:val="002F6F30"/>
    <w:rsid w:val="002F6FA1"/>
    <w:rsid w:val="002F76D9"/>
    <w:rsid w:val="003000F4"/>
    <w:rsid w:val="0030015E"/>
    <w:rsid w:val="003001E2"/>
    <w:rsid w:val="0030037A"/>
    <w:rsid w:val="003003E2"/>
    <w:rsid w:val="00300D0C"/>
    <w:rsid w:val="00301D2A"/>
    <w:rsid w:val="00301EC3"/>
    <w:rsid w:val="00302D01"/>
    <w:rsid w:val="00302FDF"/>
    <w:rsid w:val="00303A68"/>
    <w:rsid w:val="00304D95"/>
    <w:rsid w:val="0030511F"/>
    <w:rsid w:val="003053F4"/>
    <w:rsid w:val="003059E3"/>
    <w:rsid w:val="00305E89"/>
    <w:rsid w:val="00305EA4"/>
    <w:rsid w:val="003067C7"/>
    <w:rsid w:val="00306C73"/>
    <w:rsid w:val="00311269"/>
    <w:rsid w:val="003114AF"/>
    <w:rsid w:val="003117CE"/>
    <w:rsid w:val="00312608"/>
    <w:rsid w:val="00312762"/>
    <w:rsid w:val="00312939"/>
    <w:rsid w:val="00312941"/>
    <w:rsid w:val="00313C06"/>
    <w:rsid w:val="0031420A"/>
    <w:rsid w:val="003144A5"/>
    <w:rsid w:val="003149E8"/>
    <w:rsid w:val="00314F36"/>
    <w:rsid w:val="00315333"/>
    <w:rsid w:val="00315A5D"/>
    <w:rsid w:val="00316769"/>
    <w:rsid w:val="0031703F"/>
    <w:rsid w:val="0031735C"/>
    <w:rsid w:val="0031757B"/>
    <w:rsid w:val="00317909"/>
    <w:rsid w:val="00321AF1"/>
    <w:rsid w:val="00322728"/>
    <w:rsid w:val="003227EF"/>
    <w:rsid w:val="0032294C"/>
    <w:rsid w:val="0032298D"/>
    <w:rsid w:val="003238BB"/>
    <w:rsid w:val="003240A0"/>
    <w:rsid w:val="00325135"/>
    <w:rsid w:val="00325DC9"/>
    <w:rsid w:val="00325DD9"/>
    <w:rsid w:val="003263F0"/>
    <w:rsid w:val="00326BEF"/>
    <w:rsid w:val="00326C76"/>
    <w:rsid w:val="0033074D"/>
    <w:rsid w:val="0033108A"/>
    <w:rsid w:val="00331471"/>
    <w:rsid w:val="00332E69"/>
    <w:rsid w:val="00333417"/>
    <w:rsid w:val="00333513"/>
    <w:rsid w:val="00333563"/>
    <w:rsid w:val="00333DDC"/>
    <w:rsid w:val="00334805"/>
    <w:rsid w:val="00336392"/>
    <w:rsid w:val="003369D5"/>
    <w:rsid w:val="00336B63"/>
    <w:rsid w:val="00336F30"/>
    <w:rsid w:val="003372CC"/>
    <w:rsid w:val="003377F0"/>
    <w:rsid w:val="00337ED9"/>
    <w:rsid w:val="00340654"/>
    <w:rsid w:val="0034066D"/>
    <w:rsid w:val="0034087D"/>
    <w:rsid w:val="00340FA9"/>
    <w:rsid w:val="00341D3C"/>
    <w:rsid w:val="00341D83"/>
    <w:rsid w:val="003437DD"/>
    <w:rsid w:val="00343BAD"/>
    <w:rsid w:val="00344B58"/>
    <w:rsid w:val="00344D23"/>
    <w:rsid w:val="00345196"/>
    <w:rsid w:val="0034686F"/>
    <w:rsid w:val="00346F2A"/>
    <w:rsid w:val="003473EF"/>
    <w:rsid w:val="003474BE"/>
    <w:rsid w:val="00347A1B"/>
    <w:rsid w:val="0035069B"/>
    <w:rsid w:val="0035085E"/>
    <w:rsid w:val="00351D88"/>
    <w:rsid w:val="0035252F"/>
    <w:rsid w:val="003529CB"/>
    <w:rsid w:val="00352E51"/>
    <w:rsid w:val="0035305D"/>
    <w:rsid w:val="003530B8"/>
    <w:rsid w:val="00353315"/>
    <w:rsid w:val="00353654"/>
    <w:rsid w:val="0035370A"/>
    <w:rsid w:val="00353954"/>
    <w:rsid w:val="00353AFC"/>
    <w:rsid w:val="00353FB7"/>
    <w:rsid w:val="00355856"/>
    <w:rsid w:val="00355A83"/>
    <w:rsid w:val="003564FD"/>
    <w:rsid w:val="00356EEB"/>
    <w:rsid w:val="0035785A"/>
    <w:rsid w:val="00357973"/>
    <w:rsid w:val="00357C36"/>
    <w:rsid w:val="00357C46"/>
    <w:rsid w:val="00357F64"/>
    <w:rsid w:val="00360102"/>
    <w:rsid w:val="003613D1"/>
    <w:rsid w:val="003616AB"/>
    <w:rsid w:val="00361C45"/>
    <w:rsid w:val="003621FE"/>
    <w:rsid w:val="00362751"/>
    <w:rsid w:val="00362C41"/>
    <w:rsid w:val="00362C62"/>
    <w:rsid w:val="003637D4"/>
    <w:rsid w:val="00363A48"/>
    <w:rsid w:val="00363C00"/>
    <w:rsid w:val="00364235"/>
    <w:rsid w:val="003647EF"/>
    <w:rsid w:val="00364F04"/>
    <w:rsid w:val="00365669"/>
    <w:rsid w:val="00365864"/>
    <w:rsid w:val="00365C26"/>
    <w:rsid w:val="00366A58"/>
    <w:rsid w:val="00366ABE"/>
    <w:rsid w:val="00367433"/>
    <w:rsid w:val="00367509"/>
    <w:rsid w:val="00367A35"/>
    <w:rsid w:val="003702F7"/>
    <w:rsid w:val="00370495"/>
    <w:rsid w:val="003707E2"/>
    <w:rsid w:val="00370FBA"/>
    <w:rsid w:val="00371413"/>
    <w:rsid w:val="00371CB7"/>
    <w:rsid w:val="003728AC"/>
    <w:rsid w:val="00372AAA"/>
    <w:rsid w:val="00372ADC"/>
    <w:rsid w:val="00372C6B"/>
    <w:rsid w:val="0037350E"/>
    <w:rsid w:val="00373F85"/>
    <w:rsid w:val="0037466E"/>
    <w:rsid w:val="00374AAB"/>
    <w:rsid w:val="003754FE"/>
    <w:rsid w:val="00375695"/>
    <w:rsid w:val="00375763"/>
    <w:rsid w:val="00375768"/>
    <w:rsid w:val="003757F1"/>
    <w:rsid w:val="0037618D"/>
    <w:rsid w:val="00376729"/>
    <w:rsid w:val="00376793"/>
    <w:rsid w:val="00376906"/>
    <w:rsid w:val="00376D87"/>
    <w:rsid w:val="00377613"/>
    <w:rsid w:val="00377AAB"/>
    <w:rsid w:val="00380A8B"/>
    <w:rsid w:val="003812AA"/>
    <w:rsid w:val="003812B7"/>
    <w:rsid w:val="0038231E"/>
    <w:rsid w:val="00383B61"/>
    <w:rsid w:val="003842D8"/>
    <w:rsid w:val="00384302"/>
    <w:rsid w:val="0038468D"/>
    <w:rsid w:val="0038490E"/>
    <w:rsid w:val="003849E0"/>
    <w:rsid w:val="00384B82"/>
    <w:rsid w:val="00384C53"/>
    <w:rsid w:val="0038539E"/>
    <w:rsid w:val="0038559C"/>
    <w:rsid w:val="00385DB3"/>
    <w:rsid w:val="003862C5"/>
    <w:rsid w:val="003862EF"/>
    <w:rsid w:val="00386C88"/>
    <w:rsid w:val="00387457"/>
    <w:rsid w:val="00387F08"/>
    <w:rsid w:val="00390ADE"/>
    <w:rsid w:val="003912B9"/>
    <w:rsid w:val="0039256C"/>
    <w:rsid w:val="00392AAF"/>
    <w:rsid w:val="00392B28"/>
    <w:rsid w:val="00392F19"/>
    <w:rsid w:val="003943C1"/>
    <w:rsid w:val="003955CB"/>
    <w:rsid w:val="00395C43"/>
    <w:rsid w:val="00395CB7"/>
    <w:rsid w:val="00396046"/>
    <w:rsid w:val="00397285"/>
    <w:rsid w:val="003A0723"/>
    <w:rsid w:val="003A1265"/>
    <w:rsid w:val="003A1403"/>
    <w:rsid w:val="003A2626"/>
    <w:rsid w:val="003A26E9"/>
    <w:rsid w:val="003A3019"/>
    <w:rsid w:val="003A32FD"/>
    <w:rsid w:val="003A564A"/>
    <w:rsid w:val="003A5713"/>
    <w:rsid w:val="003A61DF"/>
    <w:rsid w:val="003A6855"/>
    <w:rsid w:val="003A6862"/>
    <w:rsid w:val="003A731C"/>
    <w:rsid w:val="003A7A8C"/>
    <w:rsid w:val="003A7BB0"/>
    <w:rsid w:val="003A7EFE"/>
    <w:rsid w:val="003B008C"/>
    <w:rsid w:val="003B035E"/>
    <w:rsid w:val="003B04D7"/>
    <w:rsid w:val="003B08C6"/>
    <w:rsid w:val="003B121F"/>
    <w:rsid w:val="003B195A"/>
    <w:rsid w:val="003B21A1"/>
    <w:rsid w:val="003B3999"/>
    <w:rsid w:val="003B46E2"/>
    <w:rsid w:val="003B4F41"/>
    <w:rsid w:val="003B518D"/>
    <w:rsid w:val="003B51C3"/>
    <w:rsid w:val="003B53A2"/>
    <w:rsid w:val="003B550B"/>
    <w:rsid w:val="003B6D0E"/>
    <w:rsid w:val="003B77B2"/>
    <w:rsid w:val="003B78BD"/>
    <w:rsid w:val="003C006A"/>
    <w:rsid w:val="003C0325"/>
    <w:rsid w:val="003C08F2"/>
    <w:rsid w:val="003C0932"/>
    <w:rsid w:val="003C13DF"/>
    <w:rsid w:val="003C15EA"/>
    <w:rsid w:val="003C1A19"/>
    <w:rsid w:val="003C1D72"/>
    <w:rsid w:val="003C20A5"/>
    <w:rsid w:val="003C3775"/>
    <w:rsid w:val="003C4529"/>
    <w:rsid w:val="003C587C"/>
    <w:rsid w:val="003C58AC"/>
    <w:rsid w:val="003C5ECB"/>
    <w:rsid w:val="003C696F"/>
    <w:rsid w:val="003D0317"/>
    <w:rsid w:val="003D0980"/>
    <w:rsid w:val="003D0DC4"/>
    <w:rsid w:val="003D138D"/>
    <w:rsid w:val="003D140A"/>
    <w:rsid w:val="003D1B67"/>
    <w:rsid w:val="003D2B57"/>
    <w:rsid w:val="003D332C"/>
    <w:rsid w:val="003D33A3"/>
    <w:rsid w:val="003D47CB"/>
    <w:rsid w:val="003D5439"/>
    <w:rsid w:val="003D591A"/>
    <w:rsid w:val="003D60E9"/>
    <w:rsid w:val="003D63AD"/>
    <w:rsid w:val="003D64D8"/>
    <w:rsid w:val="003D6982"/>
    <w:rsid w:val="003D6BCF"/>
    <w:rsid w:val="003D70E0"/>
    <w:rsid w:val="003D790F"/>
    <w:rsid w:val="003E049B"/>
    <w:rsid w:val="003E12A7"/>
    <w:rsid w:val="003E1A9D"/>
    <w:rsid w:val="003E1C07"/>
    <w:rsid w:val="003E1D43"/>
    <w:rsid w:val="003E1F23"/>
    <w:rsid w:val="003E3D30"/>
    <w:rsid w:val="003E4723"/>
    <w:rsid w:val="003E5029"/>
    <w:rsid w:val="003E5D57"/>
    <w:rsid w:val="003E5D74"/>
    <w:rsid w:val="003E5F9A"/>
    <w:rsid w:val="003E6347"/>
    <w:rsid w:val="003E63BE"/>
    <w:rsid w:val="003E6492"/>
    <w:rsid w:val="003E66AE"/>
    <w:rsid w:val="003E67F8"/>
    <w:rsid w:val="003E685B"/>
    <w:rsid w:val="003E6E9C"/>
    <w:rsid w:val="003E74B8"/>
    <w:rsid w:val="003E75E2"/>
    <w:rsid w:val="003F057D"/>
    <w:rsid w:val="003F0A39"/>
    <w:rsid w:val="003F0BCA"/>
    <w:rsid w:val="003F11A5"/>
    <w:rsid w:val="003F15B5"/>
    <w:rsid w:val="003F17B8"/>
    <w:rsid w:val="003F207E"/>
    <w:rsid w:val="003F2122"/>
    <w:rsid w:val="003F229B"/>
    <w:rsid w:val="003F22C0"/>
    <w:rsid w:val="003F2567"/>
    <w:rsid w:val="003F26D5"/>
    <w:rsid w:val="003F27EC"/>
    <w:rsid w:val="003F30FB"/>
    <w:rsid w:val="003F3187"/>
    <w:rsid w:val="003F3201"/>
    <w:rsid w:val="003F3C43"/>
    <w:rsid w:val="003F40B5"/>
    <w:rsid w:val="003F4482"/>
    <w:rsid w:val="003F5175"/>
    <w:rsid w:val="003F585B"/>
    <w:rsid w:val="003F5C71"/>
    <w:rsid w:val="003F65D9"/>
    <w:rsid w:val="003F6641"/>
    <w:rsid w:val="003F7BFB"/>
    <w:rsid w:val="00400050"/>
    <w:rsid w:val="004006E4"/>
    <w:rsid w:val="00400CA5"/>
    <w:rsid w:val="00402456"/>
    <w:rsid w:val="00402AEF"/>
    <w:rsid w:val="00402EAC"/>
    <w:rsid w:val="00403212"/>
    <w:rsid w:val="004035AA"/>
    <w:rsid w:val="00403648"/>
    <w:rsid w:val="00403CBE"/>
    <w:rsid w:val="00403E0E"/>
    <w:rsid w:val="00403FD2"/>
    <w:rsid w:val="004040D9"/>
    <w:rsid w:val="00405E8C"/>
    <w:rsid w:val="00405F87"/>
    <w:rsid w:val="004068B0"/>
    <w:rsid w:val="00406BB7"/>
    <w:rsid w:val="00406CBD"/>
    <w:rsid w:val="004072CB"/>
    <w:rsid w:val="00407C45"/>
    <w:rsid w:val="00407F1C"/>
    <w:rsid w:val="0041015C"/>
    <w:rsid w:val="004105AD"/>
    <w:rsid w:val="00410CC8"/>
    <w:rsid w:val="00410F84"/>
    <w:rsid w:val="0041133C"/>
    <w:rsid w:val="00411DF9"/>
    <w:rsid w:val="0041252D"/>
    <w:rsid w:val="00412623"/>
    <w:rsid w:val="00412B48"/>
    <w:rsid w:val="0041326C"/>
    <w:rsid w:val="00414373"/>
    <w:rsid w:val="00414F25"/>
    <w:rsid w:val="004158FD"/>
    <w:rsid w:val="00415B47"/>
    <w:rsid w:val="00415F52"/>
    <w:rsid w:val="00415F57"/>
    <w:rsid w:val="00416478"/>
    <w:rsid w:val="004165DB"/>
    <w:rsid w:val="00416675"/>
    <w:rsid w:val="00417EBF"/>
    <w:rsid w:val="00420205"/>
    <w:rsid w:val="00420887"/>
    <w:rsid w:val="00420B66"/>
    <w:rsid w:val="0042208E"/>
    <w:rsid w:val="00422C87"/>
    <w:rsid w:val="00423470"/>
    <w:rsid w:val="004235F5"/>
    <w:rsid w:val="0042417D"/>
    <w:rsid w:val="00425A7B"/>
    <w:rsid w:val="00426110"/>
    <w:rsid w:val="00426512"/>
    <w:rsid w:val="0042684A"/>
    <w:rsid w:val="0042736F"/>
    <w:rsid w:val="00427388"/>
    <w:rsid w:val="004276A7"/>
    <w:rsid w:val="0043255E"/>
    <w:rsid w:val="00432C69"/>
    <w:rsid w:val="00433208"/>
    <w:rsid w:val="0043354D"/>
    <w:rsid w:val="00433E2C"/>
    <w:rsid w:val="004341D8"/>
    <w:rsid w:val="00434492"/>
    <w:rsid w:val="00434BA4"/>
    <w:rsid w:val="00435239"/>
    <w:rsid w:val="004360A4"/>
    <w:rsid w:val="00436909"/>
    <w:rsid w:val="00436BCF"/>
    <w:rsid w:val="00436FAA"/>
    <w:rsid w:val="00440115"/>
    <w:rsid w:val="00440598"/>
    <w:rsid w:val="00440968"/>
    <w:rsid w:val="00440B80"/>
    <w:rsid w:val="004411CF"/>
    <w:rsid w:val="0044133A"/>
    <w:rsid w:val="00441706"/>
    <w:rsid w:val="00442659"/>
    <w:rsid w:val="00442670"/>
    <w:rsid w:val="00442B5E"/>
    <w:rsid w:val="00442BD6"/>
    <w:rsid w:val="0044315F"/>
    <w:rsid w:val="0044398F"/>
    <w:rsid w:val="00444034"/>
    <w:rsid w:val="00444189"/>
    <w:rsid w:val="00444C81"/>
    <w:rsid w:val="00444DB2"/>
    <w:rsid w:val="0044648B"/>
    <w:rsid w:val="00447717"/>
    <w:rsid w:val="00447F77"/>
    <w:rsid w:val="004504AC"/>
    <w:rsid w:val="00450F58"/>
    <w:rsid w:val="0045101B"/>
    <w:rsid w:val="00451398"/>
    <w:rsid w:val="004519E9"/>
    <w:rsid w:val="00451DED"/>
    <w:rsid w:val="004525A7"/>
    <w:rsid w:val="00452B06"/>
    <w:rsid w:val="004543FF"/>
    <w:rsid w:val="00454559"/>
    <w:rsid w:val="00454D58"/>
    <w:rsid w:val="0045523B"/>
    <w:rsid w:val="004556B5"/>
    <w:rsid w:val="004557C9"/>
    <w:rsid w:val="00456532"/>
    <w:rsid w:val="00456E72"/>
    <w:rsid w:val="00457C66"/>
    <w:rsid w:val="004600C3"/>
    <w:rsid w:val="00460668"/>
    <w:rsid w:val="00460905"/>
    <w:rsid w:val="00461256"/>
    <w:rsid w:val="004616E2"/>
    <w:rsid w:val="0046179A"/>
    <w:rsid w:val="00461B5F"/>
    <w:rsid w:val="00461BCF"/>
    <w:rsid w:val="00461D46"/>
    <w:rsid w:val="00461F7A"/>
    <w:rsid w:val="0046265A"/>
    <w:rsid w:val="00462C93"/>
    <w:rsid w:val="00463042"/>
    <w:rsid w:val="004630E5"/>
    <w:rsid w:val="00463E20"/>
    <w:rsid w:val="00463FC8"/>
    <w:rsid w:val="00464C6E"/>
    <w:rsid w:val="0046590C"/>
    <w:rsid w:val="00466F3C"/>
    <w:rsid w:val="0046701B"/>
    <w:rsid w:val="00467223"/>
    <w:rsid w:val="00467368"/>
    <w:rsid w:val="004677C5"/>
    <w:rsid w:val="00467A0B"/>
    <w:rsid w:val="00467A73"/>
    <w:rsid w:val="00467BA8"/>
    <w:rsid w:val="00470346"/>
    <w:rsid w:val="0047038D"/>
    <w:rsid w:val="00470486"/>
    <w:rsid w:val="004708E8"/>
    <w:rsid w:val="00471C26"/>
    <w:rsid w:val="004723C8"/>
    <w:rsid w:val="004735BE"/>
    <w:rsid w:val="004740F4"/>
    <w:rsid w:val="004748B8"/>
    <w:rsid w:val="0047539C"/>
    <w:rsid w:val="004753E2"/>
    <w:rsid w:val="004755EC"/>
    <w:rsid w:val="004767F1"/>
    <w:rsid w:val="004768CA"/>
    <w:rsid w:val="004769D5"/>
    <w:rsid w:val="00476DBA"/>
    <w:rsid w:val="00477D4B"/>
    <w:rsid w:val="004808F8"/>
    <w:rsid w:val="00480BBB"/>
    <w:rsid w:val="00480F7B"/>
    <w:rsid w:val="004818D9"/>
    <w:rsid w:val="004823DC"/>
    <w:rsid w:val="0048261E"/>
    <w:rsid w:val="00482995"/>
    <w:rsid w:val="00482E3F"/>
    <w:rsid w:val="00482EDB"/>
    <w:rsid w:val="00483405"/>
    <w:rsid w:val="00483683"/>
    <w:rsid w:val="00483725"/>
    <w:rsid w:val="00483A59"/>
    <w:rsid w:val="004843A0"/>
    <w:rsid w:val="00484A43"/>
    <w:rsid w:val="0048502C"/>
    <w:rsid w:val="00485299"/>
    <w:rsid w:val="0048569D"/>
    <w:rsid w:val="0048573B"/>
    <w:rsid w:val="00485B28"/>
    <w:rsid w:val="00485D56"/>
    <w:rsid w:val="0048673A"/>
    <w:rsid w:val="004868BC"/>
    <w:rsid w:val="004870C5"/>
    <w:rsid w:val="004870DA"/>
    <w:rsid w:val="004871C8"/>
    <w:rsid w:val="00487EAE"/>
    <w:rsid w:val="00490E18"/>
    <w:rsid w:val="00490E9E"/>
    <w:rsid w:val="004911DE"/>
    <w:rsid w:val="0049166C"/>
    <w:rsid w:val="00491900"/>
    <w:rsid w:val="0049245B"/>
    <w:rsid w:val="0049305F"/>
    <w:rsid w:val="00493C8E"/>
    <w:rsid w:val="00494619"/>
    <w:rsid w:val="00494C38"/>
    <w:rsid w:val="00494E3D"/>
    <w:rsid w:val="00494F43"/>
    <w:rsid w:val="00494FE0"/>
    <w:rsid w:val="00495062"/>
    <w:rsid w:val="004956A7"/>
    <w:rsid w:val="00495828"/>
    <w:rsid w:val="00496098"/>
    <w:rsid w:val="0049613A"/>
    <w:rsid w:val="004968B8"/>
    <w:rsid w:val="00496995"/>
    <w:rsid w:val="004969FD"/>
    <w:rsid w:val="00497366"/>
    <w:rsid w:val="00497DDF"/>
    <w:rsid w:val="004A0164"/>
    <w:rsid w:val="004A01A5"/>
    <w:rsid w:val="004A065B"/>
    <w:rsid w:val="004A1246"/>
    <w:rsid w:val="004A1678"/>
    <w:rsid w:val="004A1E2C"/>
    <w:rsid w:val="004A1F06"/>
    <w:rsid w:val="004A208B"/>
    <w:rsid w:val="004A287A"/>
    <w:rsid w:val="004A3C63"/>
    <w:rsid w:val="004A40F9"/>
    <w:rsid w:val="004A51D4"/>
    <w:rsid w:val="004A574B"/>
    <w:rsid w:val="004A5D8A"/>
    <w:rsid w:val="004A6242"/>
    <w:rsid w:val="004A6483"/>
    <w:rsid w:val="004A66CE"/>
    <w:rsid w:val="004A6BF5"/>
    <w:rsid w:val="004B01FF"/>
    <w:rsid w:val="004B0CDB"/>
    <w:rsid w:val="004B1855"/>
    <w:rsid w:val="004B186C"/>
    <w:rsid w:val="004B20B2"/>
    <w:rsid w:val="004B2430"/>
    <w:rsid w:val="004B2610"/>
    <w:rsid w:val="004B2A71"/>
    <w:rsid w:val="004B31D3"/>
    <w:rsid w:val="004B3233"/>
    <w:rsid w:val="004B33FA"/>
    <w:rsid w:val="004B3928"/>
    <w:rsid w:val="004B3D6E"/>
    <w:rsid w:val="004B3F26"/>
    <w:rsid w:val="004B49EE"/>
    <w:rsid w:val="004B52C6"/>
    <w:rsid w:val="004B5579"/>
    <w:rsid w:val="004B5C26"/>
    <w:rsid w:val="004B62A8"/>
    <w:rsid w:val="004B636D"/>
    <w:rsid w:val="004B646A"/>
    <w:rsid w:val="004B6EFC"/>
    <w:rsid w:val="004B7248"/>
    <w:rsid w:val="004B74AF"/>
    <w:rsid w:val="004B74EA"/>
    <w:rsid w:val="004B761F"/>
    <w:rsid w:val="004B79ED"/>
    <w:rsid w:val="004C08FA"/>
    <w:rsid w:val="004C1013"/>
    <w:rsid w:val="004C15D2"/>
    <w:rsid w:val="004C2043"/>
    <w:rsid w:val="004C22C4"/>
    <w:rsid w:val="004C293B"/>
    <w:rsid w:val="004C31C4"/>
    <w:rsid w:val="004C3807"/>
    <w:rsid w:val="004C3A79"/>
    <w:rsid w:val="004C41E0"/>
    <w:rsid w:val="004C4F04"/>
    <w:rsid w:val="004C566C"/>
    <w:rsid w:val="004C6004"/>
    <w:rsid w:val="004C636D"/>
    <w:rsid w:val="004C7AB1"/>
    <w:rsid w:val="004D0D72"/>
    <w:rsid w:val="004D14DA"/>
    <w:rsid w:val="004D15F0"/>
    <w:rsid w:val="004D1B61"/>
    <w:rsid w:val="004D21F9"/>
    <w:rsid w:val="004D23A1"/>
    <w:rsid w:val="004D24D3"/>
    <w:rsid w:val="004D25AF"/>
    <w:rsid w:val="004D2D26"/>
    <w:rsid w:val="004D2E91"/>
    <w:rsid w:val="004D4023"/>
    <w:rsid w:val="004D46A2"/>
    <w:rsid w:val="004D4F9E"/>
    <w:rsid w:val="004D5116"/>
    <w:rsid w:val="004D58D1"/>
    <w:rsid w:val="004D76C9"/>
    <w:rsid w:val="004D7E28"/>
    <w:rsid w:val="004D7FA9"/>
    <w:rsid w:val="004E01D8"/>
    <w:rsid w:val="004E0390"/>
    <w:rsid w:val="004E311D"/>
    <w:rsid w:val="004E4397"/>
    <w:rsid w:val="004E48A2"/>
    <w:rsid w:val="004E52B5"/>
    <w:rsid w:val="004E55CB"/>
    <w:rsid w:val="004E61E4"/>
    <w:rsid w:val="004E67CA"/>
    <w:rsid w:val="004E69AE"/>
    <w:rsid w:val="004E69D0"/>
    <w:rsid w:val="004E711B"/>
    <w:rsid w:val="004E77F1"/>
    <w:rsid w:val="004F02DA"/>
    <w:rsid w:val="004F0C2B"/>
    <w:rsid w:val="004F1B48"/>
    <w:rsid w:val="004F21A4"/>
    <w:rsid w:val="004F244E"/>
    <w:rsid w:val="004F269B"/>
    <w:rsid w:val="004F2D26"/>
    <w:rsid w:val="004F3090"/>
    <w:rsid w:val="004F310B"/>
    <w:rsid w:val="004F3431"/>
    <w:rsid w:val="004F3719"/>
    <w:rsid w:val="004F3CF2"/>
    <w:rsid w:val="004F5DEF"/>
    <w:rsid w:val="004F5EBB"/>
    <w:rsid w:val="004F7440"/>
    <w:rsid w:val="0050007A"/>
    <w:rsid w:val="00500594"/>
    <w:rsid w:val="00500856"/>
    <w:rsid w:val="0050137D"/>
    <w:rsid w:val="00501F8B"/>
    <w:rsid w:val="00501FCB"/>
    <w:rsid w:val="00502040"/>
    <w:rsid w:val="005028D7"/>
    <w:rsid w:val="00503317"/>
    <w:rsid w:val="005037F0"/>
    <w:rsid w:val="00503C0D"/>
    <w:rsid w:val="00505EE4"/>
    <w:rsid w:val="005063F9"/>
    <w:rsid w:val="005064DB"/>
    <w:rsid w:val="00506570"/>
    <w:rsid w:val="00507375"/>
    <w:rsid w:val="00507685"/>
    <w:rsid w:val="0051029F"/>
    <w:rsid w:val="005105EB"/>
    <w:rsid w:val="00510AB5"/>
    <w:rsid w:val="0051122C"/>
    <w:rsid w:val="00511D63"/>
    <w:rsid w:val="00511E5B"/>
    <w:rsid w:val="00511F23"/>
    <w:rsid w:val="00511FD5"/>
    <w:rsid w:val="005130F0"/>
    <w:rsid w:val="00513167"/>
    <w:rsid w:val="005138BD"/>
    <w:rsid w:val="00513B2A"/>
    <w:rsid w:val="0051433F"/>
    <w:rsid w:val="00514699"/>
    <w:rsid w:val="00514AF7"/>
    <w:rsid w:val="00514C74"/>
    <w:rsid w:val="005150E6"/>
    <w:rsid w:val="00515227"/>
    <w:rsid w:val="00515D6C"/>
    <w:rsid w:val="00516FC2"/>
    <w:rsid w:val="005173A6"/>
    <w:rsid w:val="00517409"/>
    <w:rsid w:val="00520066"/>
    <w:rsid w:val="005206A4"/>
    <w:rsid w:val="005207EA"/>
    <w:rsid w:val="00520923"/>
    <w:rsid w:val="00520D2B"/>
    <w:rsid w:val="00522336"/>
    <w:rsid w:val="005235B9"/>
    <w:rsid w:val="00523DAE"/>
    <w:rsid w:val="00523F7A"/>
    <w:rsid w:val="00524B47"/>
    <w:rsid w:val="005252B2"/>
    <w:rsid w:val="00525899"/>
    <w:rsid w:val="00525DA8"/>
    <w:rsid w:val="00525E04"/>
    <w:rsid w:val="005263A0"/>
    <w:rsid w:val="00526495"/>
    <w:rsid w:val="00526B06"/>
    <w:rsid w:val="00526B26"/>
    <w:rsid w:val="0052731C"/>
    <w:rsid w:val="00527AD9"/>
    <w:rsid w:val="00530DEE"/>
    <w:rsid w:val="00530FAC"/>
    <w:rsid w:val="005324B1"/>
    <w:rsid w:val="00533FC1"/>
    <w:rsid w:val="00534269"/>
    <w:rsid w:val="00534271"/>
    <w:rsid w:val="005344FE"/>
    <w:rsid w:val="00534C10"/>
    <w:rsid w:val="00534C3C"/>
    <w:rsid w:val="005351DF"/>
    <w:rsid w:val="00535C00"/>
    <w:rsid w:val="00536261"/>
    <w:rsid w:val="0053647C"/>
    <w:rsid w:val="00536506"/>
    <w:rsid w:val="00536721"/>
    <w:rsid w:val="0054068C"/>
    <w:rsid w:val="0054155B"/>
    <w:rsid w:val="00542077"/>
    <w:rsid w:val="005426CF"/>
    <w:rsid w:val="00542A72"/>
    <w:rsid w:val="005434D5"/>
    <w:rsid w:val="00543542"/>
    <w:rsid w:val="00543A74"/>
    <w:rsid w:val="00544485"/>
    <w:rsid w:val="005453E8"/>
    <w:rsid w:val="0054566A"/>
    <w:rsid w:val="0054579D"/>
    <w:rsid w:val="00545FF9"/>
    <w:rsid w:val="00546477"/>
    <w:rsid w:val="00546665"/>
    <w:rsid w:val="0054682B"/>
    <w:rsid w:val="00547B38"/>
    <w:rsid w:val="00547CD9"/>
    <w:rsid w:val="0055047F"/>
    <w:rsid w:val="005507BF"/>
    <w:rsid w:val="00550897"/>
    <w:rsid w:val="00551B43"/>
    <w:rsid w:val="00552B3E"/>
    <w:rsid w:val="00553013"/>
    <w:rsid w:val="005531FE"/>
    <w:rsid w:val="00553FD4"/>
    <w:rsid w:val="005549C6"/>
    <w:rsid w:val="00555284"/>
    <w:rsid w:val="005553A9"/>
    <w:rsid w:val="00555E12"/>
    <w:rsid w:val="00556555"/>
    <w:rsid w:val="00557F9F"/>
    <w:rsid w:val="00560FF5"/>
    <w:rsid w:val="00561511"/>
    <w:rsid w:val="00561E41"/>
    <w:rsid w:val="00561EE0"/>
    <w:rsid w:val="00563104"/>
    <w:rsid w:val="00563699"/>
    <w:rsid w:val="00563744"/>
    <w:rsid w:val="0056417F"/>
    <w:rsid w:val="0056465E"/>
    <w:rsid w:val="005647CA"/>
    <w:rsid w:val="005647E5"/>
    <w:rsid w:val="0056485B"/>
    <w:rsid w:val="00564A1B"/>
    <w:rsid w:val="00564AAF"/>
    <w:rsid w:val="0056595E"/>
    <w:rsid w:val="00565AA2"/>
    <w:rsid w:val="00565D19"/>
    <w:rsid w:val="00565F3D"/>
    <w:rsid w:val="00566B22"/>
    <w:rsid w:val="00566E1A"/>
    <w:rsid w:val="00567CA7"/>
    <w:rsid w:val="00567D53"/>
    <w:rsid w:val="00567FDC"/>
    <w:rsid w:val="00570B6C"/>
    <w:rsid w:val="00571329"/>
    <w:rsid w:val="00572166"/>
    <w:rsid w:val="0057265C"/>
    <w:rsid w:val="00572D54"/>
    <w:rsid w:val="00573768"/>
    <w:rsid w:val="00573885"/>
    <w:rsid w:val="00573897"/>
    <w:rsid w:val="00573DD8"/>
    <w:rsid w:val="00573F7C"/>
    <w:rsid w:val="00574141"/>
    <w:rsid w:val="00575504"/>
    <w:rsid w:val="0057578C"/>
    <w:rsid w:val="005774FD"/>
    <w:rsid w:val="00577571"/>
    <w:rsid w:val="00577B5D"/>
    <w:rsid w:val="005800C3"/>
    <w:rsid w:val="0058033E"/>
    <w:rsid w:val="0058089A"/>
    <w:rsid w:val="00580D96"/>
    <w:rsid w:val="00580DD8"/>
    <w:rsid w:val="00580E2C"/>
    <w:rsid w:val="00580F17"/>
    <w:rsid w:val="005816EE"/>
    <w:rsid w:val="00581B4B"/>
    <w:rsid w:val="00581D0A"/>
    <w:rsid w:val="00581DA3"/>
    <w:rsid w:val="005821CE"/>
    <w:rsid w:val="00582281"/>
    <w:rsid w:val="005832A1"/>
    <w:rsid w:val="00583A7D"/>
    <w:rsid w:val="00584476"/>
    <w:rsid w:val="00584DDD"/>
    <w:rsid w:val="00585A43"/>
    <w:rsid w:val="00585D0B"/>
    <w:rsid w:val="00586734"/>
    <w:rsid w:val="0058707E"/>
    <w:rsid w:val="00587190"/>
    <w:rsid w:val="00587DD1"/>
    <w:rsid w:val="00590494"/>
    <w:rsid w:val="005912CB"/>
    <w:rsid w:val="005914E2"/>
    <w:rsid w:val="0059172A"/>
    <w:rsid w:val="00591F8F"/>
    <w:rsid w:val="00592B06"/>
    <w:rsid w:val="00592BFB"/>
    <w:rsid w:val="00593483"/>
    <w:rsid w:val="00593BCE"/>
    <w:rsid w:val="005940FA"/>
    <w:rsid w:val="00594506"/>
    <w:rsid w:val="0059464D"/>
    <w:rsid w:val="00594660"/>
    <w:rsid w:val="00594C8B"/>
    <w:rsid w:val="00595661"/>
    <w:rsid w:val="005973AA"/>
    <w:rsid w:val="00597B01"/>
    <w:rsid w:val="005A0586"/>
    <w:rsid w:val="005A09BD"/>
    <w:rsid w:val="005A09DB"/>
    <w:rsid w:val="005A0BF4"/>
    <w:rsid w:val="005A1534"/>
    <w:rsid w:val="005A162E"/>
    <w:rsid w:val="005A172E"/>
    <w:rsid w:val="005A1E4F"/>
    <w:rsid w:val="005A1EE4"/>
    <w:rsid w:val="005A2E9B"/>
    <w:rsid w:val="005A3573"/>
    <w:rsid w:val="005A3ADF"/>
    <w:rsid w:val="005A3DCD"/>
    <w:rsid w:val="005A42BC"/>
    <w:rsid w:val="005A48F1"/>
    <w:rsid w:val="005A565E"/>
    <w:rsid w:val="005A5945"/>
    <w:rsid w:val="005A6E1A"/>
    <w:rsid w:val="005A6FD7"/>
    <w:rsid w:val="005A7E00"/>
    <w:rsid w:val="005B124B"/>
    <w:rsid w:val="005B12D4"/>
    <w:rsid w:val="005B1AED"/>
    <w:rsid w:val="005B1BAD"/>
    <w:rsid w:val="005B2745"/>
    <w:rsid w:val="005B2833"/>
    <w:rsid w:val="005B2A61"/>
    <w:rsid w:val="005B2CA6"/>
    <w:rsid w:val="005B313F"/>
    <w:rsid w:val="005B31EF"/>
    <w:rsid w:val="005B38A7"/>
    <w:rsid w:val="005B49B5"/>
    <w:rsid w:val="005B525B"/>
    <w:rsid w:val="005B546A"/>
    <w:rsid w:val="005B6974"/>
    <w:rsid w:val="005B6C8A"/>
    <w:rsid w:val="005C02F7"/>
    <w:rsid w:val="005C0B96"/>
    <w:rsid w:val="005C1F78"/>
    <w:rsid w:val="005C2F75"/>
    <w:rsid w:val="005C2F89"/>
    <w:rsid w:val="005C34D4"/>
    <w:rsid w:val="005C3783"/>
    <w:rsid w:val="005C429A"/>
    <w:rsid w:val="005C42D5"/>
    <w:rsid w:val="005C47A2"/>
    <w:rsid w:val="005C4816"/>
    <w:rsid w:val="005C5865"/>
    <w:rsid w:val="005C5972"/>
    <w:rsid w:val="005C5D45"/>
    <w:rsid w:val="005C5FDE"/>
    <w:rsid w:val="005C6ED0"/>
    <w:rsid w:val="005C7E04"/>
    <w:rsid w:val="005D05E0"/>
    <w:rsid w:val="005D07D7"/>
    <w:rsid w:val="005D131F"/>
    <w:rsid w:val="005D1A75"/>
    <w:rsid w:val="005D2137"/>
    <w:rsid w:val="005D2831"/>
    <w:rsid w:val="005D389D"/>
    <w:rsid w:val="005D405F"/>
    <w:rsid w:val="005D40CA"/>
    <w:rsid w:val="005D430F"/>
    <w:rsid w:val="005D4F24"/>
    <w:rsid w:val="005D510D"/>
    <w:rsid w:val="005D5808"/>
    <w:rsid w:val="005D5868"/>
    <w:rsid w:val="005D5DD7"/>
    <w:rsid w:val="005D64E5"/>
    <w:rsid w:val="005D6CAF"/>
    <w:rsid w:val="005D7780"/>
    <w:rsid w:val="005D7D79"/>
    <w:rsid w:val="005E052E"/>
    <w:rsid w:val="005E09A8"/>
    <w:rsid w:val="005E0C33"/>
    <w:rsid w:val="005E20EE"/>
    <w:rsid w:val="005E22AB"/>
    <w:rsid w:val="005E34BF"/>
    <w:rsid w:val="005E3990"/>
    <w:rsid w:val="005E56E6"/>
    <w:rsid w:val="005E7080"/>
    <w:rsid w:val="005E7EEC"/>
    <w:rsid w:val="005E7F94"/>
    <w:rsid w:val="005F018A"/>
    <w:rsid w:val="005F046D"/>
    <w:rsid w:val="005F0D5A"/>
    <w:rsid w:val="005F0FA7"/>
    <w:rsid w:val="005F1150"/>
    <w:rsid w:val="005F1C3A"/>
    <w:rsid w:val="005F1F84"/>
    <w:rsid w:val="005F3949"/>
    <w:rsid w:val="005F3A19"/>
    <w:rsid w:val="005F4036"/>
    <w:rsid w:val="005F54BB"/>
    <w:rsid w:val="005F600F"/>
    <w:rsid w:val="005F614B"/>
    <w:rsid w:val="005F6482"/>
    <w:rsid w:val="005F673C"/>
    <w:rsid w:val="005F6B18"/>
    <w:rsid w:val="005F6BC5"/>
    <w:rsid w:val="005F7D0D"/>
    <w:rsid w:val="005F7F65"/>
    <w:rsid w:val="0060004D"/>
    <w:rsid w:val="006001D8"/>
    <w:rsid w:val="0060032B"/>
    <w:rsid w:val="0060096E"/>
    <w:rsid w:val="00600D50"/>
    <w:rsid w:val="00600F4E"/>
    <w:rsid w:val="0060174B"/>
    <w:rsid w:val="00602651"/>
    <w:rsid w:val="00602924"/>
    <w:rsid w:val="00602A88"/>
    <w:rsid w:val="00602F49"/>
    <w:rsid w:val="00602FE0"/>
    <w:rsid w:val="00603136"/>
    <w:rsid w:val="006032B1"/>
    <w:rsid w:val="006041F9"/>
    <w:rsid w:val="006050C3"/>
    <w:rsid w:val="006063E9"/>
    <w:rsid w:val="00607607"/>
    <w:rsid w:val="00607721"/>
    <w:rsid w:val="006111D7"/>
    <w:rsid w:val="0061159C"/>
    <w:rsid w:val="00611E52"/>
    <w:rsid w:val="006120BB"/>
    <w:rsid w:val="00612588"/>
    <w:rsid w:val="00612A23"/>
    <w:rsid w:val="00612F61"/>
    <w:rsid w:val="00612F9F"/>
    <w:rsid w:val="00613DA7"/>
    <w:rsid w:val="00613E0B"/>
    <w:rsid w:val="0061447A"/>
    <w:rsid w:val="006144B8"/>
    <w:rsid w:val="00614659"/>
    <w:rsid w:val="0061528B"/>
    <w:rsid w:val="00615397"/>
    <w:rsid w:val="0061545B"/>
    <w:rsid w:val="00615501"/>
    <w:rsid w:val="0061593A"/>
    <w:rsid w:val="0061612C"/>
    <w:rsid w:val="0061710A"/>
    <w:rsid w:val="006172A6"/>
    <w:rsid w:val="0061784D"/>
    <w:rsid w:val="00617BDA"/>
    <w:rsid w:val="00617F50"/>
    <w:rsid w:val="00617F62"/>
    <w:rsid w:val="00620108"/>
    <w:rsid w:val="006203B4"/>
    <w:rsid w:val="0062092F"/>
    <w:rsid w:val="00621411"/>
    <w:rsid w:val="006214C0"/>
    <w:rsid w:val="006219C0"/>
    <w:rsid w:val="00621D6E"/>
    <w:rsid w:val="0062296D"/>
    <w:rsid w:val="00622A08"/>
    <w:rsid w:val="006238C1"/>
    <w:rsid w:val="00623A6C"/>
    <w:rsid w:val="00623F6F"/>
    <w:rsid w:val="00624272"/>
    <w:rsid w:val="0062472C"/>
    <w:rsid w:val="00630488"/>
    <w:rsid w:val="0063122E"/>
    <w:rsid w:val="006319A5"/>
    <w:rsid w:val="00631E21"/>
    <w:rsid w:val="00632033"/>
    <w:rsid w:val="00632107"/>
    <w:rsid w:val="00632156"/>
    <w:rsid w:val="0063268B"/>
    <w:rsid w:val="0063294A"/>
    <w:rsid w:val="006334FC"/>
    <w:rsid w:val="00633773"/>
    <w:rsid w:val="00633A6B"/>
    <w:rsid w:val="00634A68"/>
    <w:rsid w:val="00634BDB"/>
    <w:rsid w:val="006357F7"/>
    <w:rsid w:val="00635B90"/>
    <w:rsid w:val="00635DC3"/>
    <w:rsid w:val="00636003"/>
    <w:rsid w:val="006362F8"/>
    <w:rsid w:val="00636435"/>
    <w:rsid w:val="0063646E"/>
    <w:rsid w:val="00636512"/>
    <w:rsid w:val="00636588"/>
    <w:rsid w:val="00636B4B"/>
    <w:rsid w:val="00636CC3"/>
    <w:rsid w:val="00637106"/>
    <w:rsid w:val="006372D3"/>
    <w:rsid w:val="006374D7"/>
    <w:rsid w:val="00637F45"/>
    <w:rsid w:val="0064002D"/>
    <w:rsid w:val="006400E9"/>
    <w:rsid w:val="0064036C"/>
    <w:rsid w:val="0064153A"/>
    <w:rsid w:val="00641F2B"/>
    <w:rsid w:val="00642361"/>
    <w:rsid w:val="00642E36"/>
    <w:rsid w:val="00642FD7"/>
    <w:rsid w:val="0064335E"/>
    <w:rsid w:val="0064400F"/>
    <w:rsid w:val="006440C0"/>
    <w:rsid w:val="00644415"/>
    <w:rsid w:val="0064499D"/>
    <w:rsid w:val="00645E3E"/>
    <w:rsid w:val="00646290"/>
    <w:rsid w:val="00646531"/>
    <w:rsid w:val="00646950"/>
    <w:rsid w:val="00646BFF"/>
    <w:rsid w:val="0064774E"/>
    <w:rsid w:val="00650231"/>
    <w:rsid w:val="0065030B"/>
    <w:rsid w:val="00650B48"/>
    <w:rsid w:val="006516EA"/>
    <w:rsid w:val="006519EE"/>
    <w:rsid w:val="00651B95"/>
    <w:rsid w:val="00651F39"/>
    <w:rsid w:val="00652BBF"/>
    <w:rsid w:val="00653216"/>
    <w:rsid w:val="0065334D"/>
    <w:rsid w:val="00653B0A"/>
    <w:rsid w:val="00653BDF"/>
    <w:rsid w:val="00653FCD"/>
    <w:rsid w:val="006542B0"/>
    <w:rsid w:val="006543EC"/>
    <w:rsid w:val="00654411"/>
    <w:rsid w:val="00654CE8"/>
    <w:rsid w:val="0065543E"/>
    <w:rsid w:val="00655DBA"/>
    <w:rsid w:val="006567D5"/>
    <w:rsid w:val="00656AAF"/>
    <w:rsid w:val="006570E8"/>
    <w:rsid w:val="00657178"/>
    <w:rsid w:val="0065723F"/>
    <w:rsid w:val="00657A33"/>
    <w:rsid w:val="00657DEE"/>
    <w:rsid w:val="00657E0A"/>
    <w:rsid w:val="006601B2"/>
    <w:rsid w:val="00662AF4"/>
    <w:rsid w:val="00662DB9"/>
    <w:rsid w:val="00662DE0"/>
    <w:rsid w:val="00663605"/>
    <w:rsid w:val="00663BA8"/>
    <w:rsid w:val="00664212"/>
    <w:rsid w:val="006645BC"/>
    <w:rsid w:val="00664AD3"/>
    <w:rsid w:val="00664EB8"/>
    <w:rsid w:val="00665755"/>
    <w:rsid w:val="00665C6B"/>
    <w:rsid w:val="00665F80"/>
    <w:rsid w:val="0066613F"/>
    <w:rsid w:val="0066614F"/>
    <w:rsid w:val="006662BF"/>
    <w:rsid w:val="00666C73"/>
    <w:rsid w:val="00670994"/>
    <w:rsid w:val="00670EB9"/>
    <w:rsid w:val="006722B1"/>
    <w:rsid w:val="0067279A"/>
    <w:rsid w:val="0067387B"/>
    <w:rsid w:val="00675243"/>
    <w:rsid w:val="0067543A"/>
    <w:rsid w:val="00675812"/>
    <w:rsid w:val="006759DD"/>
    <w:rsid w:val="00675D33"/>
    <w:rsid w:val="00676028"/>
    <w:rsid w:val="0067615C"/>
    <w:rsid w:val="006766BD"/>
    <w:rsid w:val="0067683A"/>
    <w:rsid w:val="006768DC"/>
    <w:rsid w:val="00676C2A"/>
    <w:rsid w:val="006770FC"/>
    <w:rsid w:val="00677341"/>
    <w:rsid w:val="00677591"/>
    <w:rsid w:val="00677A79"/>
    <w:rsid w:val="00677A85"/>
    <w:rsid w:val="00677B8F"/>
    <w:rsid w:val="006818B3"/>
    <w:rsid w:val="006818C9"/>
    <w:rsid w:val="006821BC"/>
    <w:rsid w:val="00682A0D"/>
    <w:rsid w:val="00682DAC"/>
    <w:rsid w:val="006836BD"/>
    <w:rsid w:val="00683D08"/>
    <w:rsid w:val="00684128"/>
    <w:rsid w:val="00684B38"/>
    <w:rsid w:val="00685A25"/>
    <w:rsid w:val="00686005"/>
    <w:rsid w:val="006860CD"/>
    <w:rsid w:val="00686686"/>
    <w:rsid w:val="006867ED"/>
    <w:rsid w:val="0068773D"/>
    <w:rsid w:val="00687DD0"/>
    <w:rsid w:val="00690666"/>
    <w:rsid w:val="006912A8"/>
    <w:rsid w:val="00692256"/>
    <w:rsid w:val="00692DA6"/>
    <w:rsid w:val="0069364C"/>
    <w:rsid w:val="00693913"/>
    <w:rsid w:val="0069397E"/>
    <w:rsid w:val="00694397"/>
    <w:rsid w:val="00694494"/>
    <w:rsid w:val="00695C12"/>
    <w:rsid w:val="00695D30"/>
    <w:rsid w:val="00696131"/>
    <w:rsid w:val="006961C7"/>
    <w:rsid w:val="0069677F"/>
    <w:rsid w:val="00696BE4"/>
    <w:rsid w:val="00696F6D"/>
    <w:rsid w:val="006971C0"/>
    <w:rsid w:val="00697269"/>
    <w:rsid w:val="00697297"/>
    <w:rsid w:val="00697C65"/>
    <w:rsid w:val="006A011E"/>
    <w:rsid w:val="006A0654"/>
    <w:rsid w:val="006A0D84"/>
    <w:rsid w:val="006A0DF1"/>
    <w:rsid w:val="006A142B"/>
    <w:rsid w:val="006A192F"/>
    <w:rsid w:val="006A1AA0"/>
    <w:rsid w:val="006A24B0"/>
    <w:rsid w:val="006A3279"/>
    <w:rsid w:val="006A370E"/>
    <w:rsid w:val="006A3D50"/>
    <w:rsid w:val="006A4444"/>
    <w:rsid w:val="006A47D7"/>
    <w:rsid w:val="006A4DFB"/>
    <w:rsid w:val="006A53F4"/>
    <w:rsid w:val="006A58CD"/>
    <w:rsid w:val="006A66D8"/>
    <w:rsid w:val="006A6DCA"/>
    <w:rsid w:val="006A6DCC"/>
    <w:rsid w:val="006A78DE"/>
    <w:rsid w:val="006A79D9"/>
    <w:rsid w:val="006A7C65"/>
    <w:rsid w:val="006A7CD5"/>
    <w:rsid w:val="006B0624"/>
    <w:rsid w:val="006B1077"/>
    <w:rsid w:val="006B16DE"/>
    <w:rsid w:val="006B1F85"/>
    <w:rsid w:val="006B1FD0"/>
    <w:rsid w:val="006B32A4"/>
    <w:rsid w:val="006B32A9"/>
    <w:rsid w:val="006B33D8"/>
    <w:rsid w:val="006B36BD"/>
    <w:rsid w:val="006B3939"/>
    <w:rsid w:val="006B3A9F"/>
    <w:rsid w:val="006B4111"/>
    <w:rsid w:val="006B4438"/>
    <w:rsid w:val="006B4CFA"/>
    <w:rsid w:val="006B5205"/>
    <w:rsid w:val="006B5232"/>
    <w:rsid w:val="006B557F"/>
    <w:rsid w:val="006B5C6F"/>
    <w:rsid w:val="006B61E2"/>
    <w:rsid w:val="006B6CC8"/>
    <w:rsid w:val="006B6E7D"/>
    <w:rsid w:val="006B76BC"/>
    <w:rsid w:val="006C043D"/>
    <w:rsid w:val="006C1007"/>
    <w:rsid w:val="006C10AD"/>
    <w:rsid w:val="006C1F75"/>
    <w:rsid w:val="006C2716"/>
    <w:rsid w:val="006C36BD"/>
    <w:rsid w:val="006C3C6A"/>
    <w:rsid w:val="006C40BD"/>
    <w:rsid w:val="006C42DD"/>
    <w:rsid w:val="006C5CAD"/>
    <w:rsid w:val="006C617B"/>
    <w:rsid w:val="006C6207"/>
    <w:rsid w:val="006C6D43"/>
    <w:rsid w:val="006C7168"/>
    <w:rsid w:val="006C727A"/>
    <w:rsid w:val="006C75FC"/>
    <w:rsid w:val="006C7811"/>
    <w:rsid w:val="006C7F8E"/>
    <w:rsid w:val="006D0000"/>
    <w:rsid w:val="006D02DF"/>
    <w:rsid w:val="006D0549"/>
    <w:rsid w:val="006D0898"/>
    <w:rsid w:val="006D0E78"/>
    <w:rsid w:val="006D127D"/>
    <w:rsid w:val="006D1615"/>
    <w:rsid w:val="006D1A18"/>
    <w:rsid w:val="006D2108"/>
    <w:rsid w:val="006D2634"/>
    <w:rsid w:val="006D28B6"/>
    <w:rsid w:val="006D2F83"/>
    <w:rsid w:val="006D3273"/>
    <w:rsid w:val="006D3814"/>
    <w:rsid w:val="006D3AEB"/>
    <w:rsid w:val="006D495D"/>
    <w:rsid w:val="006D57AD"/>
    <w:rsid w:val="006D5C03"/>
    <w:rsid w:val="006D5E89"/>
    <w:rsid w:val="006D6132"/>
    <w:rsid w:val="006D68EC"/>
    <w:rsid w:val="006D710F"/>
    <w:rsid w:val="006D7DB7"/>
    <w:rsid w:val="006E044D"/>
    <w:rsid w:val="006E06A0"/>
    <w:rsid w:val="006E1D1D"/>
    <w:rsid w:val="006E1E02"/>
    <w:rsid w:val="006E1FBD"/>
    <w:rsid w:val="006E276F"/>
    <w:rsid w:val="006E2C67"/>
    <w:rsid w:val="006E370E"/>
    <w:rsid w:val="006E3911"/>
    <w:rsid w:val="006E3BEA"/>
    <w:rsid w:val="006E3CF4"/>
    <w:rsid w:val="006E3DE5"/>
    <w:rsid w:val="006E3F2D"/>
    <w:rsid w:val="006E40FB"/>
    <w:rsid w:val="006E4183"/>
    <w:rsid w:val="006E5684"/>
    <w:rsid w:val="006E59E9"/>
    <w:rsid w:val="006E5A22"/>
    <w:rsid w:val="006E66F6"/>
    <w:rsid w:val="006E67D3"/>
    <w:rsid w:val="006E6D34"/>
    <w:rsid w:val="006E75BC"/>
    <w:rsid w:val="006E7BB1"/>
    <w:rsid w:val="006E7CEA"/>
    <w:rsid w:val="006F050A"/>
    <w:rsid w:val="006F10D5"/>
    <w:rsid w:val="006F27A1"/>
    <w:rsid w:val="006F2F96"/>
    <w:rsid w:val="006F38F8"/>
    <w:rsid w:val="006F41B4"/>
    <w:rsid w:val="006F4AAC"/>
    <w:rsid w:val="006F4DA1"/>
    <w:rsid w:val="006F5331"/>
    <w:rsid w:val="006F576D"/>
    <w:rsid w:val="006F5FFE"/>
    <w:rsid w:val="006F7C4D"/>
    <w:rsid w:val="006F7F72"/>
    <w:rsid w:val="007008F8"/>
    <w:rsid w:val="00700C5A"/>
    <w:rsid w:val="0070229F"/>
    <w:rsid w:val="0070313D"/>
    <w:rsid w:val="007032E4"/>
    <w:rsid w:val="00703DA3"/>
    <w:rsid w:val="007044FC"/>
    <w:rsid w:val="00704512"/>
    <w:rsid w:val="00704571"/>
    <w:rsid w:val="00704A47"/>
    <w:rsid w:val="00704B89"/>
    <w:rsid w:val="00705186"/>
    <w:rsid w:val="00706290"/>
    <w:rsid w:val="0070631B"/>
    <w:rsid w:val="0070647D"/>
    <w:rsid w:val="00706486"/>
    <w:rsid w:val="007065E6"/>
    <w:rsid w:val="007068D3"/>
    <w:rsid w:val="00706D3A"/>
    <w:rsid w:val="00706E07"/>
    <w:rsid w:val="0070786B"/>
    <w:rsid w:val="00707D21"/>
    <w:rsid w:val="007103B5"/>
    <w:rsid w:val="0071081B"/>
    <w:rsid w:val="0071178D"/>
    <w:rsid w:val="00711F25"/>
    <w:rsid w:val="0071421D"/>
    <w:rsid w:val="0071463A"/>
    <w:rsid w:val="00715700"/>
    <w:rsid w:val="00716C32"/>
    <w:rsid w:val="00716E86"/>
    <w:rsid w:val="00717190"/>
    <w:rsid w:val="0071758B"/>
    <w:rsid w:val="007175AD"/>
    <w:rsid w:val="00717BDE"/>
    <w:rsid w:val="00717C04"/>
    <w:rsid w:val="0072086A"/>
    <w:rsid w:val="00720C95"/>
    <w:rsid w:val="00720FB5"/>
    <w:rsid w:val="00721036"/>
    <w:rsid w:val="0072124E"/>
    <w:rsid w:val="00721577"/>
    <w:rsid w:val="0072232B"/>
    <w:rsid w:val="00722A19"/>
    <w:rsid w:val="007233DF"/>
    <w:rsid w:val="00724B03"/>
    <w:rsid w:val="00724BBE"/>
    <w:rsid w:val="00724D88"/>
    <w:rsid w:val="0072608D"/>
    <w:rsid w:val="00726DC3"/>
    <w:rsid w:val="00726F73"/>
    <w:rsid w:val="00727004"/>
    <w:rsid w:val="00727AAF"/>
    <w:rsid w:val="007301AE"/>
    <w:rsid w:val="0073030D"/>
    <w:rsid w:val="007305B2"/>
    <w:rsid w:val="0073063F"/>
    <w:rsid w:val="00730A1A"/>
    <w:rsid w:val="00731139"/>
    <w:rsid w:val="00732DD9"/>
    <w:rsid w:val="007331D5"/>
    <w:rsid w:val="00733245"/>
    <w:rsid w:val="00733529"/>
    <w:rsid w:val="0073454F"/>
    <w:rsid w:val="00734DE5"/>
    <w:rsid w:val="00735477"/>
    <w:rsid w:val="0073547D"/>
    <w:rsid w:val="00735ACA"/>
    <w:rsid w:val="00735B13"/>
    <w:rsid w:val="00736F64"/>
    <w:rsid w:val="0073736B"/>
    <w:rsid w:val="007375BD"/>
    <w:rsid w:val="007377DA"/>
    <w:rsid w:val="00737A47"/>
    <w:rsid w:val="00737B48"/>
    <w:rsid w:val="00737E5C"/>
    <w:rsid w:val="007400D7"/>
    <w:rsid w:val="00740386"/>
    <w:rsid w:val="007406A7"/>
    <w:rsid w:val="00741BBF"/>
    <w:rsid w:val="00742ACD"/>
    <w:rsid w:val="00744734"/>
    <w:rsid w:val="007449E7"/>
    <w:rsid w:val="00745413"/>
    <w:rsid w:val="00745B80"/>
    <w:rsid w:val="00745C90"/>
    <w:rsid w:val="007460AD"/>
    <w:rsid w:val="00746B28"/>
    <w:rsid w:val="00747ECF"/>
    <w:rsid w:val="0075003F"/>
    <w:rsid w:val="00750DF3"/>
    <w:rsid w:val="00750EC4"/>
    <w:rsid w:val="0075209B"/>
    <w:rsid w:val="0075221B"/>
    <w:rsid w:val="00752C09"/>
    <w:rsid w:val="00752D17"/>
    <w:rsid w:val="00753276"/>
    <w:rsid w:val="007544FB"/>
    <w:rsid w:val="00754EB9"/>
    <w:rsid w:val="00755CF0"/>
    <w:rsid w:val="00756EED"/>
    <w:rsid w:val="0075701E"/>
    <w:rsid w:val="007604D4"/>
    <w:rsid w:val="0076091B"/>
    <w:rsid w:val="00760A13"/>
    <w:rsid w:val="00761260"/>
    <w:rsid w:val="00761C13"/>
    <w:rsid w:val="00761EB6"/>
    <w:rsid w:val="0076238F"/>
    <w:rsid w:val="00762883"/>
    <w:rsid w:val="00762B18"/>
    <w:rsid w:val="00762D12"/>
    <w:rsid w:val="00763249"/>
    <w:rsid w:val="00763969"/>
    <w:rsid w:val="00763CBD"/>
    <w:rsid w:val="00764057"/>
    <w:rsid w:val="007642AC"/>
    <w:rsid w:val="00764E1C"/>
    <w:rsid w:val="0076505B"/>
    <w:rsid w:val="00766C09"/>
    <w:rsid w:val="00766EE9"/>
    <w:rsid w:val="007672A6"/>
    <w:rsid w:val="00767381"/>
    <w:rsid w:val="0076749A"/>
    <w:rsid w:val="007676EB"/>
    <w:rsid w:val="007677EB"/>
    <w:rsid w:val="007677FF"/>
    <w:rsid w:val="007707A6"/>
    <w:rsid w:val="00770D11"/>
    <w:rsid w:val="007715D6"/>
    <w:rsid w:val="00771738"/>
    <w:rsid w:val="007717F9"/>
    <w:rsid w:val="007720E2"/>
    <w:rsid w:val="007720F3"/>
    <w:rsid w:val="007721F3"/>
    <w:rsid w:val="00772226"/>
    <w:rsid w:val="00773BC7"/>
    <w:rsid w:val="00774C4B"/>
    <w:rsid w:val="00774CEA"/>
    <w:rsid w:val="00775654"/>
    <w:rsid w:val="007756C6"/>
    <w:rsid w:val="007756CC"/>
    <w:rsid w:val="0077612B"/>
    <w:rsid w:val="00776294"/>
    <w:rsid w:val="007763C0"/>
    <w:rsid w:val="00776700"/>
    <w:rsid w:val="00776A92"/>
    <w:rsid w:val="00776B39"/>
    <w:rsid w:val="007772FF"/>
    <w:rsid w:val="00777804"/>
    <w:rsid w:val="007778FB"/>
    <w:rsid w:val="007801F4"/>
    <w:rsid w:val="00780A17"/>
    <w:rsid w:val="00780D19"/>
    <w:rsid w:val="00781996"/>
    <w:rsid w:val="00781B87"/>
    <w:rsid w:val="00781D9E"/>
    <w:rsid w:val="007820FD"/>
    <w:rsid w:val="00782859"/>
    <w:rsid w:val="00782EF6"/>
    <w:rsid w:val="007838F5"/>
    <w:rsid w:val="007841DF"/>
    <w:rsid w:val="00784FF0"/>
    <w:rsid w:val="00785242"/>
    <w:rsid w:val="00785E5F"/>
    <w:rsid w:val="00786386"/>
    <w:rsid w:val="00786E45"/>
    <w:rsid w:val="007879B3"/>
    <w:rsid w:val="00787B0A"/>
    <w:rsid w:val="00790477"/>
    <w:rsid w:val="00790592"/>
    <w:rsid w:val="0079147F"/>
    <w:rsid w:val="00791637"/>
    <w:rsid w:val="00791916"/>
    <w:rsid w:val="00791CF0"/>
    <w:rsid w:val="007921CE"/>
    <w:rsid w:val="0079283D"/>
    <w:rsid w:val="007929EE"/>
    <w:rsid w:val="00792E1C"/>
    <w:rsid w:val="00792E45"/>
    <w:rsid w:val="007934C6"/>
    <w:rsid w:val="00793A73"/>
    <w:rsid w:val="00793EC8"/>
    <w:rsid w:val="007941DD"/>
    <w:rsid w:val="007945A4"/>
    <w:rsid w:val="0079490D"/>
    <w:rsid w:val="00794AE0"/>
    <w:rsid w:val="00794F45"/>
    <w:rsid w:val="00795255"/>
    <w:rsid w:val="0079580B"/>
    <w:rsid w:val="00796409"/>
    <w:rsid w:val="00796667"/>
    <w:rsid w:val="00796703"/>
    <w:rsid w:val="007971F2"/>
    <w:rsid w:val="00797370"/>
    <w:rsid w:val="0079756D"/>
    <w:rsid w:val="0079782A"/>
    <w:rsid w:val="007A05A0"/>
    <w:rsid w:val="007A0B59"/>
    <w:rsid w:val="007A0EA7"/>
    <w:rsid w:val="007A1AB6"/>
    <w:rsid w:val="007A1D44"/>
    <w:rsid w:val="007A2569"/>
    <w:rsid w:val="007A2D98"/>
    <w:rsid w:val="007A2E5E"/>
    <w:rsid w:val="007A30DF"/>
    <w:rsid w:val="007A45DB"/>
    <w:rsid w:val="007A4F23"/>
    <w:rsid w:val="007A59E7"/>
    <w:rsid w:val="007A5D19"/>
    <w:rsid w:val="007A5F14"/>
    <w:rsid w:val="007A5F51"/>
    <w:rsid w:val="007A6B80"/>
    <w:rsid w:val="007A726E"/>
    <w:rsid w:val="007A7424"/>
    <w:rsid w:val="007A77C7"/>
    <w:rsid w:val="007A7AFE"/>
    <w:rsid w:val="007B0081"/>
    <w:rsid w:val="007B0FB2"/>
    <w:rsid w:val="007B26B2"/>
    <w:rsid w:val="007B2BAD"/>
    <w:rsid w:val="007B2ECA"/>
    <w:rsid w:val="007B30F8"/>
    <w:rsid w:val="007B34CA"/>
    <w:rsid w:val="007B3C10"/>
    <w:rsid w:val="007B3C7D"/>
    <w:rsid w:val="007B44D1"/>
    <w:rsid w:val="007B4F24"/>
    <w:rsid w:val="007B5D6F"/>
    <w:rsid w:val="007B60C0"/>
    <w:rsid w:val="007B639D"/>
    <w:rsid w:val="007B641B"/>
    <w:rsid w:val="007B6491"/>
    <w:rsid w:val="007B6775"/>
    <w:rsid w:val="007B6D16"/>
    <w:rsid w:val="007B70C9"/>
    <w:rsid w:val="007C03B0"/>
    <w:rsid w:val="007C0834"/>
    <w:rsid w:val="007C0B12"/>
    <w:rsid w:val="007C17E7"/>
    <w:rsid w:val="007C1834"/>
    <w:rsid w:val="007C1E70"/>
    <w:rsid w:val="007C213E"/>
    <w:rsid w:val="007C2768"/>
    <w:rsid w:val="007C2D9A"/>
    <w:rsid w:val="007C348C"/>
    <w:rsid w:val="007C3EE3"/>
    <w:rsid w:val="007C3FEC"/>
    <w:rsid w:val="007C4340"/>
    <w:rsid w:val="007C4437"/>
    <w:rsid w:val="007C4703"/>
    <w:rsid w:val="007C4CE7"/>
    <w:rsid w:val="007C5EC9"/>
    <w:rsid w:val="007C5F73"/>
    <w:rsid w:val="007C5FEE"/>
    <w:rsid w:val="007C60AF"/>
    <w:rsid w:val="007C6DA9"/>
    <w:rsid w:val="007C6E0C"/>
    <w:rsid w:val="007C7088"/>
    <w:rsid w:val="007C76C1"/>
    <w:rsid w:val="007C792F"/>
    <w:rsid w:val="007C7D61"/>
    <w:rsid w:val="007C7EAB"/>
    <w:rsid w:val="007D0351"/>
    <w:rsid w:val="007D083E"/>
    <w:rsid w:val="007D208F"/>
    <w:rsid w:val="007D217D"/>
    <w:rsid w:val="007D25E2"/>
    <w:rsid w:val="007D2630"/>
    <w:rsid w:val="007D2B8A"/>
    <w:rsid w:val="007D343E"/>
    <w:rsid w:val="007D4D89"/>
    <w:rsid w:val="007D5410"/>
    <w:rsid w:val="007D5F61"/>
    <w:rsid w:val="007D60A4"/>
    <w:rsid w:val="007D63D0"/>
    <w:rsid w:val="007D658F"/>
    <w:rsid w:val="007D67BB"/>
    <w:rsid w:val="007D7043"/>
    <w:rsid w:val="007D77B1"/>
    <w:rsid w:val="007E0357"/>
    <w:rsid w:val="007E036E"/>
    <w:rsid w:val="007E08DE"/>
    <w:rsid w:val="007E0D80"/>
    <w:rsid w:val="007E1045"/>
    <w:rsid w:val="007E1BD0"/>
    <w:rsid w:val="007E1BDB"/>
    <w:rsid w:val="007E2635"/>
    <w:rsid w:val="007E35E0"/>
    <w:rsid w:val="007E4079"/>
    <w:rsid w:val="007E5BB4"/>
    <w:rsid w:val="007E5BB6"/>
    <w:rsid w:val="007E6ABA"/>
    <w:rsid w:val="007E6B11"/>
    <w:rsid w:val="007E736D"/>
    <w:rsid w:val="007E75FE"/>
    <w:rsid w:val="007E7903"/>
    <w:rsid w:val="007E7BC1"/>
    <w:rsid w:val="007E7F75"/>
    <w:rsid w:val="007F00B9"/>
    <w:rsid w:val="007F05B1"/>
    <w:rsid w:val="007F089F"/>
    <w:rsid w:val="007F09A6"/>
    <w:rsid w:val="007F0A62"/>
    <w:rsid w:val="007F0BCA"/>
    <w:rsid w:val="007F16FB"/>
    <w:rsid w:val="007F2521"/>
    <w:rsid w:val="007F3C07"/>
    <w:rsid w:val="007F4312"/>
    <w:rsid w:val="007F49F2"/>
    <w:rsid w:val="007F4B8F"/>
    <w:rsid w:val="007F6016"/>
    <w:rsid w:val="007F6147"/>
    <w:rsid w:val="007F61F9"/>
    <w:rsid w:val="007F640E"/>
    <w:rsid w:val="007F741D"/>
    <w:rsid w:val="007F7D09"/>
    <w:rsid w:val="00800059"/>
    <w:rsid w:val="00800C95"/>
    <w:rsid w:val="00800F67"/>
    <w:rsid w:val="00801684"/>
    <w:rsid w:val="008017EF"/>
    <w:rsid w:val="00801865"/>
    <w:rsid w:val="00802037"/>
    <w:rsid w:val="00802329"/>
    <w:rsid w:val="0080262D"/>
    <w:rsid w:val="008027D8"/>
    <w:rsid w:val="00804A50"/>
    <w:rsid w:val="00804E2D"/>
    <w:rsid w:val="00804E76"/>
    <w:rsid w:val="0080504A"/>
    <w:rsid w:val="00805226"/>
    <w:rsid w:val="00805B01"/>
    <w:rsid w:val="008067FA"/>
    <w:rsid w:val="008071A0"/>
    <w:rsid w:val="00811799"/>
    <w:rsid w:val="00812D4B"/>
    <w:rsid w:val="00813390"/>
    <w:rsid w:val="008138F4"/>
    <w:rsid w:val="008143BF"/>
    <w:rsid w:val="00814FB4"/>
    <w:rsid w:val="00814FF4"/>
    <w:rsid w:val="0081518C"/>
    <w:rsid w:val="00815690"/>
    <w:rsid w:val="00815B6A"/>
    <w:rsid w:val="00815C5A"/>
    <w:rsid w:val="00815CEB"/>
    <w:rsid w:val="00815FCF"/>
    <w:rsid w:val="008164BE"/>
    <w:rsid w:val="00817353"/>
    <w:rsid w:val="00817567"/>
    <w:rsid w:val="008203DA"/>
    <w:rsid w:val="00820919"/>
    <w:rsid w:val="00820B0B"/>
    <w:rsid w:val="008219AA"/>
    <w:rsid w:val="00821D3B"/>
    <w:rsid w:val="00822713"/>
    <w:rsid w:val="00822F6F"/>
    <w:rsid w:val="008230FB"/>
    <w:rsid w:val="0082451F"/>
    <w:rsid w:val="00824B13"/>
    <w:rsid w:val="00824EE5"/>
    <w:rsid w:val="00825504"/>
    <w:rsid w:val="008257C9"/>
    <w:rsid w:val="00825854"/>
    <w:rsid w:val="00825904"/>
    <w:rsid w:val="00825ACD"/>
    <w:rsid w:val="008265A1"/>
    <w:rsid w:val="0082705D"/>
    <w:rsid w:val="008278C8"/>
    <w:rsid w:val="008308D1"/>
    <w:rsid w:val="008316F9"/>
    <w:rsid w:val="008318BD"/>
    <w:rsid w:val="008319CB"/>
    <w:rsid w:val="00831C16"/>
    <w:rsid w:val="00831EF3"/>
    <w:rsid w:val="00832462"/>
    <w:rsid w:val="008346AF"/>
    <w:rsid w:val="00834B67"/>
    <w:rsid w:val="0083538B"/>
    <w:rsid w:val="0083595C"/>
    <w:rsid w:val="00835A20"/>
    <w:rsid w:val="00835D50"/>
    <w:rsid w:val="00836734"/>
    <w:rsid w:val="008372A7"/>
    <w:rsid w:val="0083741D"/>
    <w:rsid w:val="00837665"/>
    <w:rsid w:val="00837AB0"/>
    <w:rsid w:val="00837F0D"/>
    <w:rsid w:val="0084011F"/>
    <w:rsid w:val="00840385"/>
    <w:rsid w:val="008404B8"/>
    <w:rsid w:val="008417C8"/>
    <w:rsid w:val="00841F8A"/>
    <w:rsid w:val="0084216D"/>
    <w:rsid w:val="0084257E"/>
    <w:rsid w:val="008430F2"/>
    <w:rsid w:val="00843F27"/>
    <w:rsid w:val="00844187"/>
    <w:rsid w:val="008449B0"/>
    <w:rsid w:val="0084571A"/>
    <w:rsid w:val="00846B97"/>
    <w:rsid w:val="00846E5C"/>
    <w:rsid w:val="008471A3"/>
    <w:rsid w:val="008501F7"/>
    <w:rsid w:val="00850A70"/>
    <w:rsid w:val="00850AEC"/>
    <w:rsid w:val="008514A6"/>
    <w:rsid w:val="00851AD3"/>
    <w:rsid w:val="0085238D"/>
    <w:rsid w:val="008523C4"/>
    <w:rsid w:val="0085306D"/>
    <w:rsid w:val="0085320E"/>
    <w:rsid w:val="008536A1"/>
    <w:rsid w:val="00854094"/>
    <w:rsid w:val="0085449F"/>
    <w:rsid w:val="0085450D"/>
    <w:rsid w:val="00855002"/>
    <w:rsid w:val="0085587C"/>
    <w:rsid w:val="00855BC0"/>
    <w:rsid w:val="00856355"/>
    <w:rsid w:val="00856D09"/>
    <w:rsid w:val="008578C9"/>
    <w:rsid w:val="0085796F"/>
    <w:rsid w:val="00860024"/>
    <w:rsid w:val="00860620"/>
    <w:rsid w:val="008606E8"/>
    <w:rsid w:val="00860792"/>
    <w:rsid w:val="008607F4"/>
    <w:rsid w:val="00862035"/>
    <w:rsid w:val="008622CF"/>
    <w:rsid w:val="00862662"/>
    <w:rsid w:val="00863197"/>
    <w:rsid w:val="00864DAF"/>
    <w:rsid w:val="008652B2"/>
    <w:rsid w:val="0086579C"/>
    <w:rsid w:val="00865D11"/>
    <w:rsid w:val="0086619C"/>
    <w:rsid w:val="00867259"/>
    <w:rsid w:val="0086737D"/>
    <w:rsid w:val="00870D14"/>
    <w:rsid w:val="00870D28"/>
    <w:rsid w:val="00870ED4"/>
    <w:rsid w:val="00871AB0"/>
    <w:rsid w:val="00871AE9"/>
    <w:rsid w:val="008723A6"/>
    <w:rsid w:val="00872955"/>
    <w:rsid w:val="00873B1C"/>
    <w:rsid w:val="00874206"/>
    <w:rsid w:val="00874331"/>
    <w:rsid w:val="00874DD2"/>
    <w:rsid w:val="00875AA5"/>
    <w:rsid w:val="00875FA2"/>
    <w:rsid w:val="00876E2C"/>
    <w:rsid w:val="00876FB5"/>
    <w:rsid w:val="00877339"/>
    <w:rsid w:val="008774C5"/>
    <w:rsid w:val="00877576"/>
    <w:rsid w:val="00880429"/>
    <w:rsid w:val="008817AA"/>
    <w:rsid w:val="00882391"/>
    <w:rsid w:val="00882973"/>
    <w:rsid w:val="00883116"/>
    <w:rsid w:val="008838AA"/>
    <w:rsid w:val="008838D5"/>
    <w:rsid w:val="00883E90"/>
    <w:rsid w:val="00883FE1"/>
    <w:rsid w:val="0088465A"/>
    <w:rsid w:val="00884D20"/>
    <w:rsid w:val="00885999"/>
    <w:rsid w:val="00885D73"/>
    <w:rsid w:val="0088715B"/>
    <w:rsid w:val="0088724A"/>
    <w:rsid w:val="0088789F"/>
    <w:rsid w:val="00887F01"/>
    <w:rsid w:val="00891432"/>
    <w:rsid w:val="00891533"/>
    <w:rsid w:val="00891721"/>
    <w:rsid w:val="00891918"/>
    <w:rsid w:val="00892379"/>
    <w:rsid w:val="00892780"/>
    <w:rsid w:val="0089285A"/>
    <w:rsid w:val="00892E5E"/>
    <w:rsid w:val="00893254"/>
    <w:rsid w:val="0089337A"/>
    <w:rsid w:val="00895BA2"/>
    <w:rsid w:val="0089628B"/>
    <w:rsid w:val="0089660B"/>
    <w:rsid w:val="00896985"/>
    <w:rsid w:val="00897F93"/>
    <w:rsid w:val="008A0016"/>
    <w:rsid w:val="008A04B7"/>
    <w:rsid w:val="008A0D03"/>
    <w:rsid w:val="008A122E"/>
    <w:rsid w:val="008A1B5A"/>
    <w:rsid w:val="008A1D3A"/>
    <w:rsid w:val="008A213C"/>
    <w:rsid w:val="008A22CF"/>
    <w:rsid w:val="008A255D"/>
    <w:rsid w:val="008A43EB"/>
    <w:rsid w:val="008A569E"/>
    <w:rsid w:val="008A5D7C"/>
    <w:rsid w:val="008A6534"/>
    <w:rsid w:val="008A738B"/>
    <w:rsid w:val="008A7AF9"/>
    <w:rsid w:val="008A7C2A"/>
    <w:rsid w:val="008B1EDA"/>
    <w:rsid w:val="008B1F6C"/>
    <w:rsid w:val="008B351B"/>
    <w:rsid w:val="008B45EF"/>
    <w:rsid w:val="008B460C"/>
    <w:rsid w:val="008B46CB"/>
    <w:rsid w:val="008B49F3"/>
    <w:rsid w:val="008B5060"/>
    <w:rsid w:val="008B5789"/>
    <w:rsid w:val="008B5BE6"/>
    <w:rsid w:val="008B5DC8"/>
    <w:rsid w:val="008B5DCB"/>
    <w:rsid w:val="008B6837"/>
    <w:rsid w:val="008B68B0"/>
    <w:rsid w:val="008B68BA"/>
    <w:rsid w:val="008B6A3D"/>
    <w:rsid w:val="008B7741"/>
    <w:rsid w:val="008B7EA6"/>
    <w:rsid w:val="008C0EB2"/>
    <w:rsid w:val="008C1DB4"/>
    <w:rsid w:val="008C2638"/>
    <w:rsid w:val="008C4C5C"/>
    <w:rsid w:val="008C5DE7"/>
    <w:rsid w:val="008C695B"/>
    <w:rsid w:val="008C7780"/>
    <w:rsid w:val="008C7AD7"/>
    <w:rsid w:val="008D1A55"/>
    <w:rsid w:val="008D1CDE"/>
    <w:rsid w:val="008D2857"/>
    <w:rsid w:val="008D2BB2"/>
    <w:rsid w:val="008D3554"/>
    <w:rsid w:val="008D3D08"/>
    <w:rsid w:val="008D40AD"/>
    <w:rsid w:val="008D429C"/>
    <w:rsid w:val="008D4EDE"/>
    <w:rsid w:val="008D4F99"/>
    <w:rsid w:val="008D71D8"/>
    <w:rsid w:val="008D72B0"/>
    <w:rsid w:val="008D795C"/>
    <w:rsid w:val="008D7B58"/>
    <w:rsid w:val="008E0402"/>
    <w:rsid w:val="008E094F"/>
    <w:rsid w:val="008E0BC6"/>
    <w:rsid w:val="008E23AE"/>
    <w:rsid w:val="008E2A0B"/>
    <w:rsid w:val="008E3440"/>
    <w:rsid w:val="008E3934"/>
    <w:rsid w:val="008E3CDE"/>
    <w:rsid w:val="008E44B9"/>
    <w:rsid w:val="008E52EC"/>
    <w:rsid w:val="008E56F9"/>
    <w:rsid w:val="008E5BF2"/>
    <w:rsid w:val="008E61DD"/>
    <w:rsid w:val="008E6230"/>
    <w:rsid w:val="008E62B3"/>
    <w:rsid w:val="008E637B"/>
    <w:rsid w:val="008E6DCB"/>
    <w:rsid w:val="008E7621"/>
    <w:rsid w:val="008E7E52"/>
    <w:rsid w:val="008F12EA"/>
    <w:rsid w:val="008F1A75"/>
    <w:rsid w:val="008F1CDE"/>
    <w:rsid w:val="008F1CEF"/>
    <w:rsid w:val="008F1DB3"/>
    <w:rsid w:val="008F1F35"/>
    <w:rsid w:val="008F2D3F"/>
    <w:rsid w:val="008F36C2"/>
    <w:rsid w:val="008F4F41"/>
    <w:rsid w:val="008F6381"/>
    <w:rsid w:val="008F65C3"/>
    <w:rsid w:val="008F73E2"/>
    <w:rsid w:val="008F76FF"/>
    <w:rsid w:val="008F7797"/>
    <w:rsid w:val="008F787A"/>
    <w:rsid w:val="009008A1"/>
    <w:rsid w:val="00901280"/>
    <w:rsid w:val="009017DC"/>
    <w:rsid w:val="00901BEF"/>
    <w:rsid w:val="00901D27"/>
    <w:rsid w:val="00902A60"/>
    <w:rsid w:val="00903025"/>
    <w:rsid w:val="009054A3"/>
    <w:rsid w:val="009068B0"/>
    <w:rsid w:val="009073A1"/>
    <w:rsid w:val="00907703"/>
    <w:rsid w:val="00907949"/>
    <w:rsid w:val="00910272"/>
    <w:rsid w:val="009105B7"/>
    <w:rsid w:val="00910F54"/>
    <w:rsid w:val="009112C9"/>
    <w:rsid w:val="009128BE"/>
    <w:rsid w:val="009129E6"/>
    <w:rsid w:val="00912A2B"/>
    <w:rsid w:val="00913055"/>
    <w:rsid w:val="009135FF"/>
    <w:rsid w:val="009138F6"/>
    <w:rsid w:val="00913949"/>
    <w:rsid w:val="00913ABB"/>
    <w:rsid w:val="00913D0B"/>
    <w:rsid w:val="00914729"/>
    <w:rsid w:val="0091479E"/>
    <w:rsid w:val="009147EE"/>
    <w:rsid w:val="00914B5E"/>
    <w:rsid w:val="009151EA"/>
    <w:rsid w:val="0091546A"/>
    <w:rsid w:val="009158F7"/>
    <w:rsid w:val="00915D81"/>
    <w:rsid w:val="00915E04"/>
    <w:rsid w:val="00916146"/>
    <w:rsid w:val="00916277"/>
    <w:rsid w:val="009163E0"/>
    <w:rsid w:val="009163F9"/>
    <w:rsid w:val="009210E9"/>
    <w:rsid w:val="00921636"/>
    <w:rsid w:val="00921A0C"/>
    <w:rsid w:val="00922383"/>
    <w:rsid w:val="00923224"/>
    <w:rsid w:val="009232F0"/>
    <w:rsid w:val="009235B5"/>
    <w:rsid w:val="00924A35"/>
    <w:rsid w:val="00924C45"/>
    <w:rsid w:val="00925127"/>
    <w:rsid w:val="009253E6"/>
    <w:rsid w:val="0092541B"/>
    <w:rsid w:val="00925F64"/>
    <w:rsid w:val="00925F9C"/>
    <w:rsid w:val="0092678D"/>
    <w:rsid w:val="00930D4E"/>
    <w:rsid w:val="009316D4"/>
    <w:rsid w:val="00932042"/>
    <w:rsid w:val="009327DD"/>
    <w:rsid w:val="00933B96"/>
    <w:rsid w:val="00933B97"/>
    <w:rsid w:val="00933C96"/>
    <w:rsid w:val="00933D61"/>
    <w:rsid w:val="00934254"/>
    <w:rsid w:val="0093488A"/>
    <w:rsid w:val="00935677"/>
    <w:rsid w:val="00936515"/>
    <w:rsid w:val="00936BD3"/>
    <w:rsid w:val="00936C0C"/>
    <w:rsid w:val="00937475"/>
    <w:rsid w:val="00937E9D"/>
    <w:rsid w:val="00940038"/>
    <w:rsid w:val="0094039A"/>
    <w:rsid w:val="00941137"/>
    <w:rsid w:val="0094158F"/>
    <w:rsid w:val="0094211E"/>
    <w:rsid w:val="009422D2"/>
    <w:rsid w:val="00942AE4"/>
    <w:rsid w:val="00942CEE"/>
    <w:rsid w:val="00942EF6"/>
    <w:rsid w:val="00943808"/>
    <w:rsid w:val="00943E7A"/>
    <w:rsid w:val="00943FB6"/>
    <w:rsid w:val="00944081"/>
    <w:rsid w:val="0094430B"/>
    <w:rsid w:val="00944CB0"/>
    <w:rsid w:val="00945161"/>
    <w:rsid w:val="00946637"/>
    <w:rsid w:val="009468F6"/>
    <w:rsid w:val="00946A6A"/>
    <w:rsid w:val="00947E07"/>
    <w:rsid w:val="00950D83"/>
    <w:rsid w:val="00950F1A"/>
    <w:rsid w:val="009524C6"/>
    <w:rsid w:val="00952530"/>
    <w:rsid w:val="009533DE"/>
    <w:rsid w:val="00954620"/>
    <w:rsid w:val="00954F45"/>
    <w:rsid w:val="009551CE"/>
    <w:rsid w:val="00955375"/>
    <w:rsid w:val="0095549E"/>
    <w:rsid w:val="00955EBD"/>
    <w:rsid w:val="00956046"/>
    <w:rsid w:val="009561E5"/>
    <w:rsid w:val="00956368"/>
    <w:rsid w:val="00956E3A"/>
    <w:rsid w:val="00956F1D"/>
    <w:rsid w:val="00957BCE"/>
    <w:rsid w:val="00957F90"/>
    <w:rsid w:val="00960119"/>
    <w:rsid w:val="009616A3"/>
    <w:rsid w:val="009628D6"/>
    <w:rsid w:val="00962D41"/>
    <w:rsid w:val="00962EC6"/>
    <w:rsid w:val="00962F12"/>
    <w:rsid w:val="00963320"/>
    <w:rsid w:val="0096397C"/>
    <w:rsid w:val="00964159"/>
    <w:rsid w:val="009649C7"/>
    <w:rsid w:val="009649D2"/>
    <w:rsid w:val="009652C3"/>
    <w:rsid w:val="00965975"/>
    <w:rsid w:val="00965A88"/>
    <w:rsid w:val="00966728"/>
    <w:rsid w:val="00966E69"/>
    <w:rsid w:val="0096749C"/>
    <w:rsid w:val="009706C6"/>
    <w:rsid w:val="00970826"/>
    <w:rsid w:val="0097123E"/>
    <w:rsid w:val="00971649"/>
    <w:rsid w:val="00971ABF"/>
    <w:rsid w:val="009726A5"/>
    <w:rsid w:val="00973653"/>
    <w:rsid w:val="0097399D"/>
    <w:rsid w:val="0097405F"/>
    <w:rsid w:val="00974365"/>
    <w:rsid w:val="00974724"/>
    <w:rsid w:val="009749D1"/>
    <w:rsid w:val="00974C4C"/>
    <w:rsid w:val="00975C0A"/>
    <w:rsid w:val="009765BF"/>
    <w:rsid w:val="009777EA"/>
    <w:rsid w:val="0097786F"/>
    <w:rsid w:val="00977D1B"/>
    <w:rsid w:val="00977FF3"/>
    <w:rsid w:val="00980415"/>
    <w:rsid w:val="00980A96"/>
    <w:rsid w:val="0098164B"/>
    <w:rsid w:val="009832FF"/>
    <w:rsid w:val="00984128"/>
    <w:rsid w:val="0098495C"/>
    <w:rsid w:val="009850A6"/>
    <w:rsid w:val="00985142"/>
    <w:rsid w:val="009856C7"/>
    <w:rsid w:val="00985A7C"/>
    <w:rsid w:val="00986428"/>
    <w:rsid w:val="00986DC1"/>
    <w:rsid w:val="009872E4"/>
    <w:rsid w:val="00987C4B"/>
    <w:rsid w:val="00990BAB"/>
    <w:rsid w:val="00990C00"/>
    <w:rsid w:val="00990D92"/>
    <w:rsid w:val="00990EEE"/>
    <w:rsid w:val="00991454"/>
    <w:rsid w:val="009919EF"/>
    <w:rsid w:val="009926C8"/>
    <w:rsid w:val="0099366C"/>
    <w:rsid w:val="00994D21"/>
    <w:rsid w:val="00994E65"/>
    <w:rsid w:val="0099500A"/>
    <w:rsid w:val="0099522C"/>
    <w:rsid w:val="00995C92"/>
    <w:rsid w:val="00996068"/>
    <w:rsid w:val="0099704C"/>
    <w:rsid w:val="00997648"/>
    <w:rsid w:val="00997D62"/>
    <w:rsid w:val="009A07CC"/>
    <w:rsid w:val="009A0A88"/>
    <w:rsid w:val="009A0BD9"/>
    <w:rsid w:val="009A1042"/>
    <w:rsid w:val="009A17F6"/>
    <w:rsid w:val="009A2C48"/>
    <w:rsid w:val="009A2EF7"/>
    <w:rsid w:val="009A3246"/>
    <w:rsid w:val="009A3E2B"/>
    <w:rsid w:val="009A43C2"/>
    <w:rsid w:val="009A5268"/>
    <w:rsid w:val="009A52F9"/>
    <w:rsid w:val="009A5EEB"/>
    <w:rsid w:val="009A632D"/>
    <w:rsid w:val="009A68F7"/>
    <w:rsid w:val="009A6926"/>
    <w:rsid w:val="009A6A9F"/>
    <w:rsid w:val="009A7160"/>
    <w:rsid w:val="009A73D1"/>
    <w:rsid w:val="009A759E"/>
    <w:rsid w:val="009A779F"/>
    <w:rsid w:val="009A7ACE"/>
    <w:rsid w:val="009B03F7"/>
    <w:rsid w:val="009B0B95"/>
    <w:rsid w:val="009B0CD1"/>
    <w:rsid w:val="009B131F"/>
    <w:rsid w:val="009B18E9"/>
    <w:rsid w:val="009B1912"/>
    <w:rsid w:val="009B2579"/>
    <w:rsid w:val="009B26D4"/>
    <w:rsid w:val="009B31DA"/>
    <w:rsid w:val="009B3581"/>
    <w:rsid w:val="009B387F"/>
    <w:rsid w:val="009B3959"/>
    <w:rsid w:val="009B406B"/>
    <w:rsid w:val="009B579C"/>
    <w:rsid w:val="009B698D"/>
    <w:rsid w:val="009B6E4B"/>
    <w:rsid w:val="009B7170"/>
    <w:rsid w:val="009B7F44"/>
    <w:rsid w:val="009C13B5"/>
    <w:rsid w:val="009C13E8"/>
    <w:rsid w:val="009C1F77"/>
    <w:rsid w:val="009C2721"/>
    <w:rsid w:val="009C35F4"/>
    <w:rsid w:val="009C36EC"/>
    <w:rsid w:val="009C374C"/>
    <w:rsid w:val="009C3E40"/>
    <w:rsid w:val="009C473E"/>
    <w:rsid w:val="009C4B00"/>
    <w:rsid w:val="009C50E3"/>
    <w:rsid w:val="009C5E31"/>
    <w:rsid w:val="009C688E"/>
    <w:rsid w:val="009C72C1"/>
    <w:rsid w:val="009C7665"/>
    <w:rsid w:val="009C76C6"/>
    <w:rsid w:val="009C7DF5"/>
    <w:rsid w:val="009D06F8"/>
    <w:rsid w:val="009D06FF"/>
    <w:rsid w:val="009D1469"/>
    <w:rsid w:val="009D1483"/>
    <w:rsid w:val="009D1A08"/>
    <w:rsid w:val="009D1B0E"/>
    <w:rsid w:val="009D215D"/>
    <w:rsid w:val="009D21B5"/>
    <w:rsid w:val="009D29DC"/>
    <w:rsid w:val="009D2A75"/>
    <w:rsid w:val="009D2B34"/>
    <w:rsid w:val="009D2E0D"/>
    <w:rsid w:val="009D34FF"/>
    <w:rsid w:val="009D52F8"/>
    <w:rsid w:val="009D5D47"/>
    <w:rsid w:val="009D6299"/>
    <w:rsid w:val="009D6446"/>
    <w:rsid w:val="009D738D"/>
    <w:rsid w:val="009D7746"/>
    <w:rsid w:val="009D7A11"/>
    <w:rsid w:val="009D7BEE"/>
    <w:rsid w:val="009D7EBE"/>
    <w:rsid w:val="009E03ED"/>
    <w:rsid w:val="009E1BD3"/>
    <w:rsid w:val="009E1DD5"/>
    <w:rsid w:val="009E2848"/>
    <w:rsid w:val="009E2CFE"/>
    <w:rsid w:val="009E2F24"/>
    <w:rsid w:val="009E30FC"/>
    <w:rsid w:val="009E3259"/>
    <w:rsid w:val="009E3B3D"/>
    <w:rsid w:val="009E48AA"/>
    <w:rsid w:val="009E48E3"/>
    <w:rsid w:val="009E4D54"/>
    <w:rsid w:val="009E5087"/>
    <w:rsid w:val="009E5095"/>
    <w:rsid w:val="009E5A70"/>
    <w:rsid w:val="009E5AB3"/>
    <w:rsid w:val="009E5AE8"/>
    <w:rsid w:val="009E5F46"/>
    <w:rsid w:val="009E66D9"/>
    <w:rsid w:val="009E763D"/>
    <w:rsid w:val="009E7A84"/>
    <w:rsid w:val="009E7B85"/>
    <w:rsid w:val="009F0140"/>
    <w:rsid w:val="009F06D0"/>
    <w:rsid w:val="009F1249"/>
    <w:rsid w:val="009F12E9"/>
    <w:rsid w:val="009F1FDA"/>
    <w:rsid w:val="009F21B1"/>
    <w:rsid w:val="009F21B2"/>
    <w:rsid w:val="009F2326"/>
    <w:rsid w:val="009F287D"/>
    <w:rsid w:val="009F2AD4"/>
    <w:rsid w:val="009F3AF3"/>
    <w:rsid w:val="009F42A9"/>
    <w:rsid w:val="009F449E"/>
    <w:rsid w:val="009F452E"/>
    <w:rsid w:val="009F49E6"/>
    <w:rsid w:val="009F5EF8"/>
    <w:rsid w:val="009F621E"/>
    <w:rsid w:val="009F687D"/>
    <w:rsid w:val="009F70E5"/>
    <w:rsid w:val="009F7A2C"/>
    <w:rsid w:val="009F7CF8"/>
    <w:rsid w:val="00A00374"/>
    <w:rsid w:val="00A0083A"/>
    <w:rsid w:val="00A00B74"/>
    <w:rsid w:val="00A0127B"/>
    <w:rsid w:val="00A0130D"/>
    <w:rsid w:val="00A01824"/>
    <w:rsid w:val="00A01A01"/>
    <w:rsid w:val="00A022FD"/>
    <w:rsid w:val="00A0237B"/>
    <w:rsid w:val="00A025D3"/>
    <w:rsid w:val="00A02C80"/>
    <w:rsid w:val="00A02D33"/>
    <w:rsid w:val="00A02EE4"/>
    <w:rsid w:val="00A03D0A"/>
    <w:rsid w:val="00A05D43"/>
    <w:rsid w:val="00A06187"/>
    <w:rsid w:val="00A06BBA"/>
    <w:rsid w:val="00A06DAB"/>
    <w:rsid w:val="00A0742D"/>
    <w:rsid w:val="00A10011"/>
    <w:rsid w:val="00A104DF"/>
    <w:rsid w:val="00A10B89"/>
    <w:rsid w:val="00A11036"/>
    <w:rsid w:val="00A111B4"/>
    <w:rsid w:val="00A11652"/>
    <w:rsid w:val="00A11682"/>
    <w:rsid w:val="00A11EC9"/>
    <w:rsid w:val="00A1229B"/>
    <w:rsid w:val="00A12353"/>
    <w:rsid w:val="00A12FAF"/>
    <w:rsid w:val="00A13807"/>
    <w:rsid w:val="00A144BB"/>
    <w:rsid w:val="00A14C89"/>
    <w:rsid w:val="00A153E4"/>
    <w:rsid w:val="00A15734"/>
    <w:rsid w:val="00A15D2E"/>
    <w:rsid w:val="00A15D52"/>
    <w:rsid w:val="00A16197"/>
    <w:rsid w:val="00A16332"/>
    <w:rsid w:val="00A166CB"/>
    <w:rsid w:val="00A16EFD"/>
    <w:rsid w:val="00A201AB"/>
    <w:rsid w:val="00A20DD4"/>
    <w:rsid w:val="00A20FBE"/>
    <w:rsid w:val="00A20FE8"/>
    <w:rsid w:val="00A21C3B"/>
    <w:rsid w:val="00A21E6F"/>
    <w:rsid w:val="00A21F07"/>
    <w:rsid w:val="00A22BC3"/>
    <w:rsid w:val="00A22C78"/>
    <w:rsid w:val="00A23329"/>
    <w:rsid w:val="00A23C7D"/>
    <w:rsid w:val="00A2492F"/>
    <w:rsid w:val="00A24960"/>
    <w:rsid w:val="00A24BBC"/>
    <w:rsid w:val="00A24D52"/>
    <w:rsid w:val="00A25065"/>
    <w:rsid w:val="00A25DFE"/>
    <w:rsid w:val="00A25F26"/>
    <w:rsid w:val="00A261C8"/>
    <w:rsid w:val="00A2690E"/>
    <w:rsid w:val="00A26D46"/>
    <w:rsid w:val="00A270E2"/>
    <w:rsid w:val="00A27E95"/>
    <w:rsid w:val="00A30B3B"/>
    <w:rsid w:val="00A31254"/>
    <w:rsid w:val="00A31C16"/>
    <w:rsid w:val="00A31EE1"/>
    <w:rsid w:val="00A320CC"/>
    <w:rsid w:val="00A32CF7"/>
    <w:rsid w:val="00A33C18"/>
    <w:rsid w:val="00A33D25"/>
    <w:rsid w:val="00A33FD0"/>
    <w:rsid w:val="00A347D0"/>
    <w:rsid w:val="00A34828"/>
    <w:rsid w:val="00A34906"/>
    <w:rsid w:val="00A34938"/>
    <w:rsid w:val="00A34CD6"/>
    <w:rsid w:val="00A354FB"/>
    <w:rsid w:val="00A35B6C"/>
    <w:rsid w:val="00A3696E"/>
    <w:rsid w:val="00A36C5A"/>
    <w:rsid w:val="00A375FD"/>
    <w:rsid w:val="00A37D65"/>
    <w:rsid w:val="00A400E4"/>
    <w:rsid w:val="00A407D3"/>
    <w:rsid w:val="00A40C98"/>
    <w:rsid w:val="00A42554"/>
    <w:rsid w:val="00A43E0D"/>
    <w:rsid w:val="00A4436D"/>
    <w:rsid w:val="00A44897"/>
    <w:rsid w:val="00A45103"/>
    <w:rsid w:val="00A45EDC"/>
    <w:rsid w:val="00A460C4"/>
    <w:rsid w:val="00A46485"/>
    <w:rsid w:val="00A46B9C"/>
    <w:rsid w:val="00A47128"/>
    <w:rsid w:val="00A47E35"/>
    <w:rsid w:val="00A503D2"/>
    <w:rsid w:val="00A50789"/>
    <w:rsid w:val="00A50C73"/>
    <w:rsid w:val="00A52196"/>
    <w:rsid w:val="00A521A9"/>
    <w:rsid w:val="00A5287D"/>
    <w:rsid w:val="00A5301C"/>
    <w:rsid w:val="00A53D34"/>
    <w:rsid w:val="00A54219"/>
    <w:rsid w:val="00A548C0"/>
    <w:rsid w:val="00A5522E"/>
    <w:rsid w:val="00A5564A"/>
    <w:rsid w:val="00A55980"/>
    <w:rsid w:val="00A56575"/>
    <w:rsid w:val="00A5670E"/>
    <w:rsid w:val="00A56F27"/>
    <w:rsid w:val="00A57988"/>
    <w:rsid w:val="00A57B25"/>
    <w:rsid w:val="00A57B54"/>
    <w:rsid w:val="00A57D5B"/>
    <w:rsid w:val="00A60024"/>
    <w:rsid w:val="00A60296"/>
    <w:rsid w:val="00A6100E"/>
    <w:rsid w:val="00A6151C"/>
    <w:rsid w:val="00A615A3"/>
    <w:rsid w:val="00A6210A"/>
    <w:rsid w:val="00A62D54"/>
    <w:rsid w:val="00A62F92"/>
    <w:rsid w:val="00A63639"/>
    <w:rsid w:val="00A6389B"/>
    <w:rsid w:val="00A64D96"/>
    <w:rsid w:val="00A64E3B"/>
    <w:rsid w:val="00A6503E"/>
    <w:rsid w:val="00A65A9E"/>
    <w:rsid w:val="00A65E51"/>
    <w:rsid w:val="00A65E68"/>
    <w:rsid w:val="00A662FE"/>
    <w:rsid w:val="00A66D71"/>
    <w:rsid w:val="00A6707F"/>
    <w:rsid w:val="00A67CF6"/>
    <w:rsid w:val="00A7033C"/>
    <w:rsid w:val="00A70348"/>
    <w:rsid w:val="00A71355"/>
    <w:rsid w:val="00A7192E"/>
    <w:rsid w:val="00A72118"/>
    <w:rsid w:val="00A72638"/>
    <w:rsid w:val="00A728AC"/>
    <w:rsid w:val="00A72AC8"/>
    <w:rsid w:val="00A731D0"/>
    <w:rsid w:val="00A734C2"/>
    <w:rsid w:val="00A738FF"/>
    <w:rsid w:val="00A748FC"/>
    <w:rsid w:val="00A754E7"/>
    <w:rsid w:val="00A75782"/>
    <w:rsid w:val="00A76562"/>
    <w:rsid w:val="00A76BB7"/>
    <w:rsid w:val="00A77767"/>
    <w:rsid w:val="00A779F9"/>
    <w:rsid w:val="00A808E3"/>
    <w:rsid w:val="00A80A0C"/>
    <w:rsid w:val="00A80BE9"/>
    <w:rsid w:val="00A812AA"/>
    <w:rsid w:val="00A8158C"/>
    <w:rsid w:val="00A81BEE"/>
    <w:rsid w:val="00A81F9A"/>
    <w:rsid w:val="00A82493"/>
    <w:rsid w:val="00A82D2A"/>
    <w:rsid w:val="00A83850"/>
    <w:rsid w:val="00A83ECA"/>
    <w:rsid w:val="00A84289"/>
    <w:rsid w:val="00A84782"/>
    <w:rsid w:val="00A84C4F"/>
    <w:rsid w:val="00A850B2"/>
    <w:rsid w:val="00A857D3"/>
    <w:rsid w:val="00A85B42"/>
    <w:rsid w:val="00A85BE1"/>
    <w:rsid w:val="00A86032"/>
    <w:rsid w:val="00A86AC3"/>
    <w:rsid w:val="00A87615"/>
    <w:rsid w:val="00A878FC"/>
    <w:rsid w:val="00A87ABB"/>
    <w:rsid w:val="00A87AF7"/>
    <w:rsid w:val="00A87C93"/>
    <w:rsid w:val="00A87DB8"/>
    <w:rsid w:val="00A90071"/>
    <w:rsid w:val="00A90355"/>
    <w:rsid w:val="00A9037D"/>
    <w:rsid w:val="00A908FF"/>
    <w:rsid w:val="00A91395"/>
    <w:rsid w:val="00A91475"/>
    <w:rsid w:val="00A91F1F"/>
    <w:rsid w:val="00A91F9D"/>
    <w:rsid w:val="00A92116"/>
    <w:rsid w:val="00A9217E"/>
    <w:rsid w:val="00A921B1"/>
    <w:rsid w:val="00A921CB"/>
    <w:rsid w:val="00A925CC"/>
    <w:rsid w:val="00A934A8"/>
    <w:rsid w:val="00A96443"/>
    <w:rsid w:val="00A964AB"/>
    <w:rsid w:val="00A968C0"/>
    <w:rsid w:val="00A9722B"/>
    <w:rsid w:val="00A97EAC"/>
    <w:rsid w:val="00A97F90"/>
    <w:rsid w:val="00AA01EF"/>
    <w:rsid w:val="00AA04E1"/>
    <w:rsid w:val="00AA1C80"/>
    <w:rsid w:val="00AA21F2"/>
    <w:rsid w:val="00AA28AE"/>
    <w:rsid w:val="00AA3067"/>
    <w:rsid w:val="00AA3DFB"/>
    <w:rsid w:val="00AA4368"/>
    <w:rsid w:val="00AA4AFD"/>
    <w:rsid w:val="00AA4DF5"/>
    <w:rsid w:val="00AB02D4"/>
    <w:rsid w:val="00AB10FF"/>
    <w:rsid w:val="00AB150D"/>
    <w:rsid w:val="00AB1680"/>
    <w:rsid w:val="00AB1C09"/>
    <w:rsid w:val="00AB4AC2"/>
    <w:rsid w:val="00AB529F"/>
    <w:rsid w:val="00AB5B62"/>
    <w:rsid w:val="00AB5BF1"/>
    <w:rsid w:val="00AB5F4E"/>
    <w:rsid w:val="00AB6277"/>
    <w:rsid w:val="00AB6AF7"/>
    <w:rsid w:val="00AB73C6"/>
    <w:rsid w:val="00AB7749"/>
    <w:rsid w:val="00AB7A28"/>
    <w:rsid w:val="00AC0E86"/>
    <w:rsid w:val="00AC0FB3"/>
    <w:rsid w:val="00AC1626"/>
    <w:rsid w:val="00AC1646"/>
    <w:rsid w:val="00AC19AE"/>
    <w:rsid w:val="00AC2713"/>
    <w:rsid w:val="00AC40BE"/>
    <w:rsid w:val="00AC486D"/>
    <w:rsid w:val="00AC49B1"/>
    <w:rsid w:val="00AC580D"/>
    <w:rsid w:val="00AC5D3D"/>
    <w:rsid w:val="00AC62EE"/>
    <w:rsid w:val="00AC6FB0"/>
    <w:rsid w:val="00AC6FC3"/>
    <w:rsid w:val="00AC7635"/>
    <w:rsid w:val="00AC7C2A"/>
    <w:rsid w:val="00AD07B5"/>
    <w:rsid w:val="00AD081E"/>
    <w:rsid w:val="00AD1319"/>
    <w:rsid w:val="00AD2676"/>
    <w:rsid w:val="00AD3D34"/>
    <w:rsid w:val="00AD46D6"/>
    <w:rsid w:val="00AD4B74"/>
    <w:rsid w:val="00AD4E85"/>
    <w:rsid w:val="00AD52EF"/>
    <w:rsid w:val="00AD56B3"/>
    <w:rsid w:val="00AD5BC7"/>
    <w:rsid w:val="00AD5FA1"/>
    <w:rsid w:val="00AD66E8"/>
    <w:rsid w:val="00AD6B52"/>
    <w:rsid w:val="00AD7CB3"/>
    <w:rsid w:val="00AE02CC"/>
    <w:rsid w:val="00AE0B39"/>
    <w:rsid w:val="00AE135D"/>
    <w:rsid w:val="00AE1C1B"/>
    <w:rsid w:val="00AE2421"/>
    <w:rsid w:val="00AE2C4D"/>
    <w:rsid w:val="00AE36DE"/>
    <w:rsid w:val="00AE3C2C"/>
    <w:rsid w:val="00AE3C92"/>
    <w:rsid w:val="00AE4E5E"/>
    <w:rsid w:val="00AE59CD"/>
    <w:rsid w:val="00AE6178"/>
    <w:rsid w:val="00AE6CA4"/>
    <w:rsid w:val="00AE75A5"/>
    <w:rsid w:val="00AE7CB5"/>
    <w:rsid w:val="00AF02C8"/>
    <w:rsid w:val="00AF101C"/>
    <w:rsid w:val="00AF1314"/>
    <w:rsid w:val="00AF1565"/>
    <w:rsid w:val="00AF170F"/>
    <w:rsid w:val="00AF2529"/>
    <w:rsid w:val="00AF2683"/>
    <w:rsid w:val="00AF2734"/>
    <w:rsid w:val="00AF293E"/>
    <w:rsid w:val="00AF353F"/>
    <w:rsid w:val="00AF3649"/>
    <w:rsid w:val="00AF397B"/>
    <w:rsid w:val="00AF44CD"/>
    <w:rsid w:val="00AF4D4C"/>
    <w:rsid w:val="00AF56FC"/>
    <w:rsid w:val="00AF5C62"/>
    <w:rsid w:val="00AF73A9"/>
    <w:rsid w:val="00AF7724"/>
    <w:rsid w:val="00AF7782"/>
    <w:rsid w:val="00AF7CC2"/>
    <w:rsid w:val="00AF7FA6"/>
    <w:rsid w:val="00B00E87"/>
    <w:rsid w:val="00B01642"/>
    <w:rsid w:val="00B01752"/>
    <w:rsid w:val="00B019EB"/>
    <w:rsid w:val="00B01E2A"/>
    <w:rsid w:val="00B022F6"/>
    <w:rsid w:val="00B02634"/>
    <w:rsid w:val="00B02687"/>
    <w:rsid w:val="00B029B9"/>
    <w:rsid w:val="00B033EC"/>
    <w:rsid w:val="00B039EE"/>
    <w:rsid w:val="00B04DDC"/>
    <w:rsid w:val="00B0560B"/>
    <w:rsid w:val="00B06011"/>
    <w:rsid w:val="00B06454"/>
    <w:rsid w:val="00B064A2"/>
    <w:rsid w:val="00B0656A"/>
    <w:rsid w:val="00B06A53"/>
    <w:rsid w:val="00B06D3A"/>
    <w:rsid w:val="00B07478"/>
    <w:rsid w:val="00B10332"/>
    <w:rsid w:val="00B10F62"/>
    <w:rsid w:val="00B11519"/>
    <w:rsid w:val="00B115B2"/>
    <w:rsid w:val="00B12267"/>
    <w:rsid w:val="00B122F6"/>
    <w:rsid w:val="00B1256C"/>
    <w:rsid w:val="00B12B08"/>
    <w:rsid w:val="00B14134"/>
    <w:rsid w:val="00B1427A"/>
    <w:rsid w:val="00B14CC2"/>
    <w:rsid w:val="00B15F2D"/>
    <w:rsid w:val="00B16058"/>
    <w:rsid w:val="00B1614E"/>
    <w:rsid w:val="00B16AA1"/>
    <w:rsid w:val="00B17194"/>
    <w:rsid w:val="00B179DB"/>
    <w:rsid w:val="00B20510"/>
    <w:rsid w:val="00B2053B"/>
    <w:rsid w:val="00B21124"/>
    <w:rsid w:val="00B2139D"/>
    <w:rsid w:val="00B21857"/>
    <w:rsid w:val="00B2191F"/>
    <w:rsid w:val="00B22F1F"/>
    <w:rsid w:val="00B24059"/>
    <w:rsid w:val="00B241B2"/>
    <w:rsid w:val="00B24E39"/>
    <w:rsid w:val="00B24EAF"/>
    <w:rsid w:val="00B25297"/>
    <w:rsid w:val="00B25BE0"/>
    <w:rsid w:val="00B263CB"/>
    <w:rsid w:val="00B2677D"/>
    <w:rsid w:val="00B26EFA"/>
    <w:rsid w:val="00B275FE"/>
    <w:rsid w:val="00B2786F"/>
    <w:rsid w:val="00B27A8F"/>
    <w:rsid w:val="00B304D2"/>
    <w:rsid w:val="00B3073C"/>
    <w:rsid w:val="00B309E6"/>
    <w:rsid w:val="00B30FE5"/>
    <w:rsid w:val="00B32295"/>
    <w:rsid w:val="00B32307"/>
    <w:rsid w:val="00B325B8"/>
    <w:rsid w:val="00B32BF2"/>
    <w:rsid w:val="00B3538E"/>
    <w:rsid w:val="00B35AB0"/>
    <w:rsid w:val="00B35D74"/>
    <w:rsid w:val="00B35F50"/>
    <w:rsid w:val="00B362C1"/>
    <w:rsid w:val="00B3739B"/>
    <w:rsid w:val="00B3792D"/>
    <w:rsid w:val="00B379F8"/>
    <w:rsid w:val="00B37B6D"/>
    <w:rsid w:val="00B37F52"/>
    <w:rsid w:val="00B40019"/>
    <w:rsid w:val="00B411B1"/>
    <w:rsid w:val="00B41D9D"/>
    <w:rsid w:val="00B4248D"/>
    <w:rsid w:val="00B42BEA"/>
    <w:rsid w:val="00B43D24"/>
    <w:rsid w:val="00B44092"/>
    <w:rsid w:val="00B452FA"/>
    <w:rsid w:val="00B46060"/>
    <w:rsid w:val="00B4667B"/>
    <w:rsid w:val="00B4729C"/>
    <w:rsid w:val="00B4761A"/>
    <w:rsid w:val="00B478FE"/>
    <w:rsid w:val="00B47CBE"/>
    <w:rsid w:val="00B508BB"/>
    <w:rsid w:val="00B5113E"/>
    <w:rsid w:val="00B517C1"/>
    <w:rsid w:val="00B52E2E"/>
    <w:rsid w:val="00B533AD"/>
    <w:rsid w:val="00B54726"/>
    <w:rsid w:val="00B54D68"/>
    <w:rsid w:val="00B55472"/>
    <w:rsid w:val="00B5772B"/>
    <w:rsid w:val="00B57A76"/>
    <w:rsid w:val="00B6182B"/>
    <w:rsid w:val="00B61D11"/>
    <w:rsid w:val="00B62380"/>
    <w:rsid w:val="00B62529"/>
    <w:rsid w:val="00B6282E"/>
    <w:rsid w:val="00B62AC8"/>
    <w:rsid w:val="00B62B42"/>
    <w:rsid w:val="00B63293"/>
    <w:rsid w:val="00B632F0"/>
    <w:rsid w:val="00B6387D"/>
    <w:rsid w:val="00B63A45"/>
    <w:rsid w:val="00B64027"/>
    <w:rsid w:val="00B64459"/>
    <w:rsid w:val="00B6445C"/>
    <w:rsid w:val="00B647E1"/>
    <w:rsid w:val="00B65183"/>
    <w:rsid w:val="00B675F3"/>
    <w:rsid w:val="00B678CD"/>
    <w:rsid w:val="00B67D82"/>
    <w:rsid w:val="00B67E2B"/>
    <w:rsid w:val="00B705E9"/>
    <w:rsid w:val="00B708B3"/>
    <w:rsid w:val="00B70B13"/>
    <w:rsid w:val="00B7150D"/>
    <w:rsid w:val="00B71A29"/>
    <w:rsid w:val="00B71F90"/>
    <w:rsid w:val="00B72770"/>
    <w:rsid w:val="00B74F57"/>
    <w:rsid w:val="00B75565"/>
    <w:rsid w:val="00B76178"/>
    <w:rsid w:val="00B76311"/>
    <w:rsid w:val="00B76721"/>
    <w:rsid w:val="00B76B71"/>
    <w:rsid w:val="00B76D2E"/>
    <w:rsid w:val="00B773D2"/>
    <w:rsid w:val="00B777D6"/>
    <w:rsid w:val="00B8057E"/>
    <w:rsid w:val="00B80721"/>
    <w:rsid w:val="00B80F56"/>
    <w:rsid w:val="00B81DA0"/>
    <w:rsid w:val="00B81EB2"/>
    <w:rsid w:val="00B825C4"/>
    <w:rsid w:val="00B82A37"/>
    <w:rsid w:val="00B82EC4"/>
    <w:rsid w:val="00B838FB"/>
    <w:rsid w:val="00B852B7"/>
    <w:rsid w:val="00B857CE"/>
    <w:rsid w:val="00B85A29"/>
    <w:rsid w:val="00B85CD0"/>
    <w:rsid w:val="00B86071"/>
    <w:rsid w:val="00B863BF"/>
    <w:rsid w:val="00B863C5"/>
    <w:rsid w:val="00B87908"/>
    <w:rsid w:val="00B87B9B"/>
    <w:rsid w:val="00B90324"/>
    <w:rsid w:val="00B917ED"/>
    <w:rsid w:val="00B91854"/>
    <w:rsid w:val="00B91901"/>
    <w:rsid w:val="00B91EA4"/>
    <w:rsid w:val="00B920BE"/>
    <w:rsid w:val="00B92103"/>
    <w:rsid w:val="00B9307A"/>
    <w:rsid w:val="00B957F4"/>
    <w:rsid w:val="00B95AC2"/>
    <w:rsid w:val="00B969A6"/>
    <w:rsid w:val="00B96DC7"/>
    <w:rsid w:val="00B970EC"/>
    <w:rsid w:val="00B974CB"/>
    <w:rsid w:val="00BA00A8"/>
    <w:rsid w:val="00BA09E0"/>
    <w:rsid w:val="00BA2301"/>
    <w:rsid w:val="00BA3425"/>
    <w:rsid w:val="00BA5D9A"/>
    <w:rsid w:val="00BA6676"/>
    <w:rsid w:val="00BA679E"/>
    <w:rsid w:val="00BA6B04"/>
    <w:rsid w:val="00BA6C5B"/>
    <w:rsid w:val="00BA6E42"/>
    <w:rsid w:val="00BA73BE"/>
    <w:rsid w:val="00BB00E2"/>
    <w:rsid w:val="00BB1064"/>
    <w:rsid w:val="00BB1173"/>
    <w:rsid w:val="00BB24E0"/>
    <w:rsid w:val="00BB258A"/>
    <w:rsid w:val="00BB2AD9"/>
    <w:rsid w:val="00BB3074"/>
    <w:rsid w:val="00BB3406"/>
    <w:rsid w:val="00BB39F0"/>
    <w:rsid w:val="00BB3BF5"/>
    <w:rsid w:val="00BB3DA0"/>
    <w:rsid w:val="00BB42F6"/>
    <w:rsid w:val="00BB5334"/>
    <w:rsid w:val="00BB7027"/>
    <w:rsid w:val="00BB7608"/>
    <w:rsid w:val="00BB7D5B"/>
    <w:rsid w:val="00BB7EC6"/>
    <w:rsid w:val="00BC0478"/>
    <w:rsid w:val="00BC057A"/>
    <w:rsid w:val="00BC0A92"/>
    <w:rsid w:val="00BC0E2A"/>
    <w:rsid w:val="00BC108E"/>
    <w:rsid w:val="00BC134F"/>
    <w:rsid w:val="00BC15E6"/>
    <w:rsid w:val="00BC18AD"/>
    <w:rsid w:val="00BC21B4"/>
    <w:rsid w:val="00BC270A"/>
    <w:rsid w:val="00BC28CA"/>
    <w:rsid w:val="00BC2C02"/>
    <w:rsid w:val="00BC32B3"/>
    <w:rsid w:val="00BC3306"/>
    <w:rsid w:val="00BC330D"/>
    <w:rsid w:val="00BC3743"/>
    <w:rsid w:val="00BC40C4"/>
    <w:rsid w:val="00BC433B"/>
    <w:rsid w:val="00BC59AC"/>
    <w:rsid w:val="00BC5E14"/>
    <w:rsid w:val="00BC65C7"/>
    <w:rsid w:val="00BC6B07"/>
    <w:rsid w:val="00BC743B"/>
    <w:rsid w:val="00BC78EA"/>
    <w:rsid w:val="00BD1242"/>
    <w:rsid w:val="00BD219D"/>
    <w:rsid w:val="00BD2FD7"/>
    <w:rsid w:val="00BD3129"/>
    <w:rsid w:val="00BD32A8"/>
    <w:rsid w:val="00BD3803"/>
    <w:rsid w:val="00BD3F5D"/>
    <w:rsid w:val="00BD3FE8"/>
    <w:rsid w:val="00BD4227"/>
    <w:rsid w:val="00BD4CEA"/>
    <w:rsid w:val="00BD4F5D"/>
    <w:rsid w:val="00BD5329"/>
    <w:rsid w:val="00BD5BAC"/>
    <w:rsid w:val="00BD620B"/>
    <w:rsid w:val="00BD6995"/>
    <w:rsid w:val="00BD7BEF"/>
    <w:rsid w:val="00BE0CFC"/>
    <w:rsid w:val="00BE1293"/>
    <w:rsid w:val="00BE139A"/>
    <w:rsid w:val="00BE2329"/>
    <w:rsid w:val="00BE268F"/>
    <w:rsid w:val="00BE2AC2"/>
    <w:rsid w:val="00BE33FE"/>
    <w:rsid w:val="00BE4650"/>
    <w:rsid w:val="00BE4EF1"/>
    <w:rsid w:val="00BE552D"/>
    <w:rsid w:val="00BE5E27"/>
    <w:rsid w:val="00BE6863"/>
    <w:rsid w:val="00BE691C"/>
    <w:rsid w:val="00BE75E3"/>
    <w:rsid w:val="00BE79B6"/>
    <w:rsid w:val="00BF00AF"/>
    <w:rsid w:val="00BF0284"/>
    <w:rsid w:val="00BF0515"/>
    <w:rsid w:val="00BF0A9F"/>
    <w:rsid w:val="00BF0B13"/>
    <w:rsid w:val="00BF0D1E"/>
    <w:rsid w:val="00BF1365"/>
    <w:rsid w:val="00BF1827"/>
    <w:rsid w:val="00BF1CF3"/>
    <w:rsid w:val="00BF2991"/>
    <w:rsid w:val="00BF2A1B"/>
    <w:rsid w:val="00BF2A2C"/>
    <w:rsid w:val="00BF2B7A"/>
    <w:rsid w:val="00BF2C6B"/>
    <w:rsid w:val="00BF3258"/>
    <w:rsid w:val="00BF4820"/>
    <w:rsid w:val="00BF4D36"/>
    <w:rsid w:val="00BF57C0"/>
    <w:rsid w:val="00BF6376"/>
    <w:rsid w:val="00BF684C"/>
    <w:rsid w:val="00C0143B"/>
    <w:rsid w:val="00C0232E"/>
    <w:rsid w:val="00C02567"/>
    <w:rsid w:val="00C029B5"/>
    <w:rsid w:val="00C0323E"/>
    <w:rsid w:val="00C03714"/>
    <w:rsid w:val="00C03E03"/>
    <w:rsid w:val="00C040F5"/>
    <w:rsid w:val="00C045D7"/>
    <w:rsid w:val="00C04BE1"/>
    <w:rsid w:val="00C04BE4"/>
    <w:rsid w:val="00C055FB"/>
    <w:rsid w:val="00C05F22"/>
    <w:rsid w:val="00C060AC"/>
    <w:rsid w:val="00C062DC"/>
    <w:rsid w:val="00C063BF"/>
    <w:rsid w:val="00C06C4F"/>
    <w:rsid w:val="00C06D8A"/>
    <w:rsid w:val="00C11309"/>
    <w:rsid w:val="00C1140F"/>
    <w:rsid w:val="00C11889"/>
    <w:rsid w:val="00C11DDE"/>
    <w:rsid w:val="00C12557"/>
    <w:rsid w:val="00C12C26"/>
    <w:rsid w:val="00C12D40"/>
    <w:rsid w:val="00C1344F"/>
    <w:rsid w:val="00C13641"/>
    <w:rsid w:val="00C13A0B"/>
    <w:rsid w:val="00C146B9"/>
    <w:rsid w:val="00C147B5"/>
    <w:rsid w:val="00C14FE7"/>
    <w:rsid w:val="00C15156"/>
    <w:rsid w:val="00C15660"/>
    <w:rsid w:val="00C15DBD"/>
    <w:rsid w:val="00C16F10"/>
    <w:rsid w:val="00C16F74"/>
    <w:rsid w:val="00C174BC"/>
    <w:rsid w:val="00C176C9"/>
    <w:rsid w:val="00C17916"/>
    <w:rsid w:val="00C20192"/>
    <w:rsid w:val="00C20EA1"/>
    <w:rsid w:val="00C21E69"/>
    <w:rsid w:val="00C21F6A"/>
    <w:rsid w:val="00C220E3"/>
    <w:rsid w:val="00C225AC"/>
    <w:rsid w:val="00C226F7"/>
    <w:rsid w:val="00C228EE"/>
    <w:rsid w:val="00C22A45"/>
    <w:rsid w:val="00C22C1F"/>
    <w:rsid w:val="00C24A73"/>
    <w:rsid w:val="00C2657A"/>
    <w:rsid w:val="00C268BA"/>
    <w:rsid w:val="00C2769D"/>
    <w:rsid w:val="00C27966"/>
    <w:rsid w:val="00C27DDA"/>
    <w:rsid w:val="00C27F8A"/>
    <w:rsid w:val="00C305D8"/>
    <w:rsid w:val="00C3081A"/>
    <w:rsid w:val="00C314CF"/>
    <w:rsid w:val="00C31690"/>
    <w:rsid w:val="00C320F6"/>
    <w:rsid w:val="00C32FC1"/>
    <w:rsid w:val="00C3365D"/>
    <w:rsid w:val="00C34004"/>
    <w:rsid w:val="00C340E8"/>
    <w:rsid w:val="00C34356"/>
    <w:rsid w:val="00C35775"/>
    <w:rsid w:val="00C366D0"/>
    <w:rsid w:val="00C37320"/>
    <w:rsid w:val="00C373C5"/>
    <w:rsid w:val="00C37624"/>
    <w:rsid w:val="00C406A2"/>
    <w:rsid w:val="00C41E4E"/>
    <w:rsid w:val="00C41FE2"/>
    <w:rsid w:val="00C420B1"/>
    <w:rsid w:val="00C42449"/>
    <w:rsid w:val="00C42A7D"/>
    <w:rsid w:val="00C4309C"/>
    <w:rsid w:val="00C43139"/>
    <w:rsid w:val="00C44D0B"/>
    <w:rsid w:val="00C44DCD"/>
    <w:rsid w:val="00C45D04"/>
    <w:rsid w:val="00C46252"/>
    <w:rsid w:val="00C4628B"/>
    <w:rsid w:val="00C465A3"/>
    <w:rsid w:val="00C4694F"/>
    <w:rsid w:val="00C46D5D"/>
    <w:rsid w:val="00C46D69"/>
    <w:rsid w:val="00C46DAC"/>
    <w:rsid w:val="00C47670"/>
    <w:rsid w:val="00C4769C"/>
    <w:rsid w:val="00C477D3"/>
    <w:rsid w:val="00C50203"/>
    <w:rsid w:val="00C50C2E"/>
    <w:rsid w:val="00C50D62"/>
    <w:rsid w:val="00C518F3"/>
    <w:rsid w:val="00C5243F"/>
    <w:rsid w:val="00C52A34"/>
    <w:rsid w:val="00C53429"/>
    <w:rsid w:val="00C535C7"/>
    <w:rsid w:val="00C53A7B"/>
    <w:rsid w:val="00C53C70"/>
    <w:rsid w:val="00C540CA"/>
    <w:rsid w:val="00C547B5"/>
    <w:rsid w:val="00C54983"/>
    <w:rsid w:val="00C54B65"/>
    <w:rsid w:val="00C54E2D"/>
    <w:rsid w:val="00C54F7D"/>
    <w:rsid w:val="00C54FC7"/>
    <w:rsid w:val="00C552B0"/>
    <w:rsid w:val="00C56176"/>
    <w:rsid w:val="00C56259"/>
    <w:rsid w:val="00C56B1E"/>
    <w:rsid w:val="00C56D7E"/>
    <w:rsid w:val="00C56EFF"/>
    <w:rsid w:val="00C60C22"/>
    <w:rsid w:val="00C61125"/>
    <w:rsid w:val="00C61CBE"/>
    <w:rsid w:val="00C61D48"/>
    <w:rsid w:val="00C62FCE"/>
    <w:rsid w:val="00C63EAA"/>
    <w:rsid w:val="00C64C15"/>
    <w:rsid w:val="00C65123"/>
    <w:rsid w:val="00C65BA9"/>
    <w:rsid w:val="00C660A9"/>
    <w:rsid w:val="00C71120"/>
    <w:rsid w:val="00C716FC"/>
    <w:rsid w:val="00C72105"/>
    <w:rsid w:val="00C73052"/>
    <w:rsid w:val="00C731E4"/>
    <w:rsid w:val="00C736D7"/>
    <w:rsid w:val="00C736F5"/>
    <w:rsid w:val="00C7421C"/>
    <w:rsid w:val="00C745D7"/>
    <w:rsid w:val="00C74AE1"/>
    <w:rsid w:val="00C757E1"/>
    <w:rsid w:val="00C75ABD"/>
    <w:rsid w:val="00C75ACC"/>
    <w:rsid w:val="00C76BC2"/>
    <w:rsid w:val="00C76E5F"/>
    <w:rsid w:val="00C76EAF"/>
    <w:rsid w:val="00C76F8D"/>
    <w:rsid w:val="00C8003D"/>
    <w:rsid w:val="00C806A8"/>
    <w:rsid w:val="00C80908"/>
    <w:rsid w:val="00C80EA5"/>
    <w:rsid w:val="00C82A86"/>
    <w:rsid w:val="00C82F3C"/>
    <w:rsid w:val="00C8305D"/>
    <w:rsid w:val="00C83760"/>
    <w:rsid w:val="00C84559"/>
    <w:rsid w:val="00C8499C"/>
    <w:rsid w:val="00C84A31"/>
    <w:rsid w:val="00C86387"/>
    <w:rsid w:val="00C867A2"/>
    <w:rsid w:val="00C868F2"/>
    <w:rsid w:val="00C87A95"/>
    <w:rsid w:val="00C87B8A"/>
    <w:rsid w:val="00C90EDC"/>
    <w:rsid w:val="00C91709"/>
    <w:rsid w:val="00C918B8"/>
    <w:rsid w:val="00C92240"/>
    <w:rsid w:val="00C92591"/>
    <w:rsid w:val="00C92B30"/>
    <w:rsid w:val="00C9374B"/>
    <w:rsid w:val="00C93A25"/>
    <w:rsid w:val="00C93A2D"/>
    <w:rsid w:val="00C93AB5"/>
    <w:rsid w:val="00C942EA"/>
    <w:rsid w:val="00C9436B"/>
    <w:rsid w:val="00C945DC"/>
    <w:rsid w:val="00C94A6A"/>
    <w:rsid w:val="00C94AFE"/>
    <w:rsid w:val="00C94D2A"/>
    <w:rsid w:val="00C954DD"/>
    <w:rsid w:val="00C96890"/>
    <w:rsid w:val="00C96BC2"/>
    <w:rsid w:val="00C977FC"/>
    <w:rsid w:val="00C97EB9"/>
    <w:rsid w:val="00CA11A8"/>
    <w:rsid w:val="00CA12D1"/>
    <w:rsid w:val="00CA25EB"/>
    <w:rsid w:val="00CA2CBD"/>
    <w:rsid w:val="00CA3B84"/>
    <w:rsid w:val="00CA455A"/>
    <w:rsid w:val="00CA4D07"/>
    <w:rsid w:val="00CA4DD6"/>
    <w:rsid w:val="00CA5029"/>
    <w:rsid w:val="00CA542D"/>
    <w:rsid w:val="00CA569E"/>
    <w:rsid w:val="00CA66DF"/>
    <w:rsid w:val="00CA6B64"/>
    <w:rsid w:val="00CA6BB6"/>
    <w:rsid w:val="00CA6C20"/>
    <w:rsid w:val="00CA7641"/>
    <w:rsid w:val="00CA7C05"/>
    <w:rsid w:val="00CB07D6"/>
    <w:rsid w:val="00CB126F"/>
    <w:rsid w:val="00CB1599"/>
    <w:rsid w:val="00CB21DB"/>
    <w:rsid w:val="00CB2324"/>
    <w:rsid w:val="00CB2347"/>
    <w:rsid w:val="00CB257D"/>
    <w:rsid w:val="00CB2776"/>
    <w:rsid w:val="00CB3056"/>
    <w:rsid w:val="00CB3779"/>
    <w:rsid w:val="00CB396E"/>
    <w:rsid w:val="00CB400E"/>
    <w:rsid w:val="00CB496A"/>
    <w:rsid w:val="00CB4BF0"/>
    <w:rsid w:val="00CB4FAD"/>
    <w:rsid w:val="00CB5585"/>
    <w:rsid w:val="00CB5A81"/>
    <w:rsid w:val="00CB5C3C"/>
    <w:rsid w:val="00CB5D96"/>
    <w:rsid w:val="00CB5F91"/>
    <w:rsid w:val="00CB641D"/>
    <w:rsid w:val="00CB6626"/>
    <w:rsid w:val="00CB71B2"/>
    <w:rsid w:val="00CB71FB"/>
    <w:rsid w:val="00CB7239"/>
    <w:rsid w:val="00CB73B5"/>
    <w:rsid w:val="00CC0E0B"/>
    <w:rsid w:val="00CC117C"/>
    <w:rsid w:val="00CC1E5A"/>
    <w:rsid w:val="00CC221D"/>
    <w:rsid w:val="00CC24E9"/>
    <w:rsid w:val="00CC3117"/>
    <w:rsid w:val="00CC3A2D"/>
    <w:rsid w:val="00CC3BAB"/>
    <w:rsid w:val="00CC4565"/>
    <w:rsid w:val="00CC4F9C"/>
    <w:rsid w:val="00CC528A"/>
    <w:rsid w:val="00CC53BE"/>
    <w:rsid w:val="00CC599B"/>
    <w:rsid w:val="00CC5C54"/>
    <w:rsid w:val="00CC5D15"/>
    <w:rsid w:val="00CC5EA2"/>
    <w:rsid w:val="00CC639D"/>
    <w:rsid w:val="00CC685A"/>
    <w:rsid w:val="00CC6A34"/>
    <w:rsid w:val="00CC6C7B"/>
    <w:rsid w:val="00CC742A"/>
    <w:rsid w:val="00CD0232"/>
    <w:rsid w:val="00CD023E"/>
    <w:rsid w:val="00CD069D"/>
    <w:rsid w:val="00CD0C32"/>
    <w:rsid w:val="00CD0D0A"/>
    <w:rsid w:val="00CD0E4F"/>
    <w:rsid w:val="00CD0E9F"/>
    <w:rsid w:val="00CD126A"/>
    <w:rsid w:val="00CD1273"/>
    <w:rsid w:val="00CD2DA6"/>
    <w:rsid w:val="00CD36BA"/>
    <w:rsid w:val="00CD46BE"/>
    <w:rsid w:val="00CD5678"/>
    <w:rsid w:val="00CD5B52"/>
    <w:rsid w:val="00CD5E5C"/>
    <w:rsid w:val="00CD5EF9"/>
    <w:rsid w:val="00CD6674"/>
    <w:rsid w:val="00CD74AB"/>
    <w:rsid w:val="00CD7EBD"/>
    <w:rsid w:val="00CE03B6"/>
    <w:rsid w:val="00CE0492"/>
    <w:rsid w:val="00CE0714"/>
    <w:rsid w:val="00CE0EFC"/>
    <w:rsid w:val="00CE24F2"/>
    <w:rsid w:val="00CE2BC6"/>
    <w:rsid w:val="00CE2FA0"/>
    <w:rsid w:val="00CE3C7A"/>
    <w:rsid w:val="00CE520E"/>
    <w:rsid w:val="00CE5857"/>
    <w:rsid w:val="00CE627C"/>
    <w:rsid w:val="00CE730B"/>
    <w:rsid w:val="00CE7312"/>
    <w:rsid w:val="00CE7E77"/>
    <w:rsid w:val="00CF0380"/>
    <w:rsid w:val="00CF0675"/>
    <w:rsid w:val="00CF1887"/>
    <w:rsid w:val="00CF1AC7"/>
    <w:rsid w:val="00CF1C6C"/>
    <w:rsid w:val="00CF21FD"/>
    <w:rsid w:val="00CF23F3"/>
    <w:rsid w:val="00CF3525"/>
    <w:rsid w:val="00CF3A6E"/>
    <w:rsid w:val="00CF3ACD"/>
    <w:rsid w:val="00CF3F23"/>
    <w:rsid w:val="00CF4254"/>
    <w:rsid w:val="00CF4405"/>
    <w:rsid w:val="00CF51C4"/>
    <w:rsid w:val="00CF6117"/>
    <w:rsid w:val="00CF63B0"/>
    <w:rsid w:val="00CF6435"/>
    <w:rsid w:val="00CF64D3"/>
    <w:rsid w:val="00CF6AFD"/>
    <w:rsid w:val="00CF6B69"/>
    <w:rsid w:val="00CF736C"/>
    <w:rsid w:val="00CF7765"/>
    <w:rsid w:val="00CF7DF6"/>
    <w:rsid w:val="00D007D4"/>
    <w:rsid w:val="00D00E56"/>
    <w:rsid w:val="00D01349"/>
    <w:rsid w:val="00D01770"/>
    <w:rsid w:val="00D01888"/>
    <w:rsid w:val="00D01B2B"/>
    <w:rsid w:val="00D01D9F"/>
    <w:rsid w:val="00D01F3C"/>
    <w:rsid w:val="00D02758"/>
    <w:rsid w:val="00D02EF9"/>
    <w:rsid w:val="00D03DCA"/>
    <w:rsid w:val="00D04825"/>
    <w:rsid w:val="00D048B7"/>
    <w:rsid w:val="00D068E3"/>
    <w:rsid w:val="00D06EAE"/>
    <w:rsid w:val="00D07D49"/>
    <w:rsid w:val="00D1032C"/>
    <w:rsid w:val="00D108BF"/>
    <w:rsid w:val="00D10E24"/>
    <w:rsid w:val="00D1136E"/>
    <w:rsid w:val="00D11590"/>
    <w:rsid w:val="00D117AC"/>
    <w:rsid w:val="00D11910"/>
    <w:rsid w:val="00D12ABE"/>
    <w:rsid w:val="00D12AC7"/>
    <w:rsid w:val="00D12D03"/>
    <w:rsid w:val="00D1327D"/>
    <w:rsid w:val="00D13941"/>
    <w:rsid w:val="00D13CBB"/>
    <w:rsid w:val="00D13CC3"/>
    <w:rsid w:val="00D141BC"/>
    <w:rsid w:val="00D14E93"/>
    <w:rsid w:val="00D153B6"/>
    <w:rsid w:val="00D1544D"/>
    <w:rsid w:val="00D15BE7"/>
    <w:rsid w:val="00D15E65"/>
    <w:rsid w:val="00D16ACC"/>
    <w:rsid w:val="00D16F82"/>
    <w:rsid w:val="00D16FE6"/>
    <w:rsid w:val="00D170F8"/>
    <w:rsid w:val="00D17153"/>
    <w:rsid w:val="00D1741C"/>
    <w:rsid w:val="00D175BB"/>
    <w:rsid w:val="00D208D7"/>
    <w:rsid w:val="00D20909"/>
    <w:rsid w:val="00D21476"/>
    <w:rsid w:val="00D2177F"/>
    <w:rsid w:val="00D21B24"/>
    <w:rsid w:val="00D21DA8"/>
    <w:rsid w:val="00D22DFA"/>
    <w:rsid w:val="00D241FE"/>
    <w:rsid w:val="00D2458D"/>
    <w:rsid w:val="00D245E3"/>
    <w:rsid w:val="00D24D37"/>
    <w:rsid w:val="00D25560"/>
    <w:rsid w:val="00D2597C"/>
    <w:rsid w:val="00D25B42"/>
    <w:rsid w:val="00D25F7B"/>
    <w:rsid w:val="00D260D1"/>
    <w:rsid w:val="00D26A07"/>
    <w:rsid w:val="00D26CED"/>
    <w:rsid w:val="00D26F6A"/>
    <w:rsid w:val="00D27CA7"/>
    <w:rsid w:val="00D30234"/>
    <w:rsid w:val="00D309A8"/>
    <w:rsid w:val="00D30EA4"/>
    <w:rsid w:val="00D31743"/>
    <w:rsid w:val="00D31928"/>
    <w:rsid w:val="00D31BE0"/>
    <w:rsid w:val="00D32413"/>
    <w:rsid w:val="00D324E2"/>
    <w:rsid w:val="00D32927"/>
    <w:rsid w:val="00D33DAC"/>
    <w:rsid w:val="00D34C0F"/>
    <w:rsid w:val="00D34D4B"/>
    <w:rsid w:val="00D35002"/>
    <w:rsid w:val="00D36ADF"/>
    <w:rsid w:val="00D37304"/>
    <w:rsid w:val="00D37774"/>
    <w:rsid w:val="00D37803"/>
    <w:rsid w:val="00D3790C"/>
    <w:rsid w:val="00D37985"/>
    <w:rsid w:val="00D37C36"/>
    <w:rsid w:val="00D405A9"/>
    <w:rsid w:val="00D40B3D"/>
    <w:rsid w:val="00D41399"/>
    <w:rsid w:val="00D413CB"/>
    <w:rsid w:val="00D41EF9"/>
    <w:rsid w:val="00D420DC"/>
    <w:rsid w:val="00D42E7B"/>
    <w:rsid w:val="00D43913"/>
    <w:rsid w:val="00D43A30"/>
    <w:rsid w:val="00D442C8"/>
    <w:rsid w:val="00D44E97"/>
    <w:rsid w:val="00D45257"/>
    <w:rsid w:val="00D45363"/>
    <w:rsid w:val="00D4543D"/>
    <w:rsid w:val="00D45D27"/>
    <w:rsid w:val="00D464FC"/>
    <w:rsid w:val="00D4665F"/>
    <w:rsid w:val="00D46EA2"/>
    <w:rsid w:val="00D509D9"/>
    <w:rsid w:val="00D50B3C"/>
    <w:rsid w:val="00D51474"/>
    <w:rsid w:val="00D5175F"/>
    <w:rsid w:val="00D51B95"/>
    <w:rsid w:val="00D51CA1"/>
    <w:rsid w:val="00D53A51"/>
    <w:rsid w:val="00D5419A"/>
    <w:rsid w:val="00D5448C"/>
    <w:rsid w:val="00D545BC"/>
    <w:rsid w:val="00D54860"/>
    <w:rsid w:val="00D54D5C"/>
    <w:rsid w:val="00D55529"/>
    <w:rsid w:val="00D56860"/>
    <w:rsid w:val="00D56963"/>
    <w:rsid w:val="00D56C59"/>
    <w:rsid w:val="00D6038F"/>
    <w:rsid w:val="00D604E7"/>
    <w:rsid w:val="00D608BD"/>
    <w:rsid w:val="00D60AD7"/>
    <w:rsid w:val="00D612F8"/>
    <w:rsid w:val="00D6164E"/>
    <w:rsid w:val="00D620C2"/>
    <w:rsid w:val="00D6281F"/>
    <w:rsid w:val="00D63EC6"/>
    <w:rsid w:val="00D64503"/>
    <w:rsid w:val="00D64ABF"/>
    <w:rsid w:val="00D64D94"/>
    <w:rsid w:val="00D65717"/>
    <w:rsid w:val="00D6685F"/>
    <w:rsid w:val="00D674B8"/>
    <w:rsid w:val="00D678BE"/>
    <w:rsid w:val="00D700D8"/>
    <w:rsid w:val="00D70537"/>
    <w:rsid w:val="00D706A3"/>
    <w:rsid w:val="00D708DE"/>
    <w:rsid w:val="00D70C13"/>
    <w:rsid w:val="00D714AB"/>
    <w:rsid w:val="00D71CA3"/>
    <w:rsid w:val="00D72086"/>
    <w:rsid w:val="00D72AC5"/>
    <w:rsid w:val="00D72CC4"/>
    <w:rsid w:val="00D72D72"/>
    <w:rsid w:val="00D73844"/>
    <w:rsid w:val="00D739F5"/>
    <w:rsid w:val="00D73F7F"/>
    <w:rsid w:val="00D742A4"/>
    <w:rsid w:val="00D75177"/>
    <w:rsid w:val="00D75E32"/>
    <w:rsid w:val="00D75E61"/>
    <w:rsid w:val="00D76365"/>
    <w:rsid w:val="00D769EF"/>
    <w:rsid w:val="00D76C93"/>
    <w:rsid w:val="00D774DB"/>
    <w:rsid w:val="00D77678"/>
    <w:rsid w:val="00D777F5"/>
    <w:rsid w:val="00D77DEB"/>
    <w:rsid w:val="00D8014C"/>
    <w:rsid w:val="00D80509"/>
    <w:rsid w:val="00D81370"/>
    <w:rsid w:val="00D81621"/>
    <w:rsid w:val="00D81F12"/>
    <w:rsid w:val="00D81F6D"/>
    <w:rsid w:val="00D827BA"/>
    <w:rsid w:val="00D833FD"/>
    <w:rsid w:val="00D84094"/>
    <w:rsid w:val="00D84FD9"/>
    <w:rsid w:val="00D85A4E"/>
    <w:rsid w:val="00D85B10"/>
    <w:rsid w:val="00D86340"/>
    <w:rsid w:val="00D8660F"/>
    <w:rsid w:val="00D868F8"/>
    <w:rsid w:val="00D86A0F"/>
    <w:rsid w:val="00D86D9F"/>
    <w:rsid w:val="00D86F2B"/>
    <w:rsid w:val="00D86FA1"/>
    <w:rsid w:val="00D871FA"/>
    <w:rsid w:val="00D90206"/>
    <w:rsid w:val="00D902D0"/>
    <w:rsid w:val="00D90F47"/>
    <w:rsid w:val="00D91699"/>
    <w:rsid w:val="00D92031"/>
    <w:rsid w:val="00D9207F"/>
    <w:rsid w:val="00D9277A"/>
    <w:rsid w:val="00D92DF3"/>
    <w:rsid w:val="00D92E17"/>
    <w:rsid w:val="00D93AC4"/>
    <w:rsid w:val="00D9460F"/>
    <w:rsid w:val="00D95840"/>
    <w:rsid w:val="00D95ABF"/>
    <w:rsid w:val="00D962C0"/>
    <w:rsid w:val="00D9693C"/>
    <w:rsid w:val="00D96BD2"/>
    <w:rsid w:val="00D96C78"/>
    <w:rsid w:val="00D97306"/>
    <w:rsid w:val="00DA0901"/>
    <w:rsid w:val="00DA0EB4"/>
    <w:rsid w:val="00DA154D"/>
    <w:rsid w:val="00DA1705"/>
    <w:rsid w:val="00DA17C4"/>
    <w:rsid w:val="00DA1985"/>
    <w:rsid w:val="00DA1D4B"/>
    <w:rsid w:val="00DA229F"/>
    <w:rsid w:val="00DA28DC"/>
    <w:rsid w:val="00DA2A06"/>
    <w:rsid w:val="00DA2A49"/>
    <w:rsid w:val="00DA31F6"/>
    <w:rsid w:val="00DA3DB1"/>
    <w:rsid w:val="00DA3E1B"/>
    <w:rsid w:val="00DA41A5"/>
    <w:rsid w:val="00DA464D"/>
    <w:rsid w:val="00DA4B5A"/>
    <w:rsid w:val="00DA5F55"/>
    <w:rsid w:val="00DA6669"/>
    <w:rsid w:val="00DA729D"/>
    <w:rsid w:val="00DA7742"/>
    <w:rsid w:val="00DA7F62"/>
    <w:rsid w:val="00DB090F"/>
    <w:rsid w:val="00DB0E75"/>
    <w:rsid w:val="00DB1346"/>
    <w:rsid w:val="00DB16C4"/>
    <w:rsid w:val="00DB1D1F"/>
    <w:rsid w:val="00DB220F"/>
    <w:rsid w:val="00DB27BD"/>
    <w:rsid w:val="00DB27CD"/>
    <w:rsid w:val="00DB316D"/>
    <w:rsid w:val="00DB3543"/>
    <w:rsid w:val="00DB3A53"/>
    <w:rsid w:val="00DB4140"/>
    <w:rsid w:val="00DB419F"/>
    <w:rsid w:val="00DB478B"/>
    <w:rsid w:val="00DB4CFA"/>
    <w:rsid w:val="00DB4F0F"/>
    <w:rsid w:val="00DB56D5"/>
    <w:rsid w:val="00DB5F4E"/>
    <w:rsid w:val="00DB7000"/>
    <w:rsid w:val="00DB7629"/>
    <w:rsid w:val="00DC08D4"/>
    <w:rsid w:val="00DC0F33"/>
    <w:rsid w:val="00DC1173"/>
    <w:rsid w:val="00DC12B6"/>
    <w:rsid w:val="00DC145C"/>
    <w:rsid w:val="00DC18E0"/>
    <w:rsid w:val="00DC2BDB"/>
    <w:rsid w:val="00DC2C33"/>
    <w:rsid w:val="00DC3217"/>
    <w:rsid w:val="00DC3248"/>
    <w:rsid w:val="00DC3BB7"/>
    <w:rsid w:val="00DC3F43"/>
    <w:rsid w:val="00DC46AB"/>
    <w:rsid w:val="00DC4DBD"/>
    <w:rsid w:val="00DC5658"/>
    <w:rsid w:val="00DC5F9D"/>
    <w:rsid w:val="00DC5FA8"/>
    <w:rsid w:val="00DC6099"/>
    <w:rsid w:val="00DC63A8"/>
    <w:rsid w:val="00DC6950"/>
    <w:rsid w:val="00DC7529"/>
    <w:rsid w:val="00DD1C50"/>
    <w:rsid w:val="00DD2170"/>
    <w:rsid w:val="00DD2758"/>
    <w:rsid w:val="00DD2C90"/>
    <w:rsid w:val="00DD3A5B"/>
    <w:rsid w:val="00DD3CB6"/>
    <w:rsid w:val="00DD4336"/>
    <w:rsid w:val="00DD439C"/>
    <w:rsid w:val="00DD4C68"/>
    <w:rsid w:val="00DD4DB6"/>
    <w:rsid w:val="00DD6878"/>
    <w:rsid w:val="00DD68C0"/>
    <w:rsid w:val="00DD72BA"/>
    <w:rsid w:val="00DE17AB"/>
    <w:rsid w:val="00DE2AB6"/>
    <w:rsid w:val="00DE2D0C"/>
    <w:rsid w:val="00DE33FA"/>
    <w:rsid w:val="00DE38BB"/>
    <w:rsid w:val="00DE3F86"/>
    <w:rsid w:val="00DE452A"/>
    <w:rsid w:val="00DE4DF8"/>
    <w:rsid w:val="00DE4EC9"/>
    <w:rsid w:val="00DE6228"/>
    <w:rsid w:val="00DE7C8A"/>
    <w:rsid w:val="00DE7EA0"/>
    <w:rsid w:val="00DF0241"/>
    <w:rsid w:val="00DF11B9"/>
    <w:rsid w:val="00DF28C0"/>
    <w:rsid w:val="00DF2E25"/>
    <w:rsid w:val="00DF3373"/>
    <w:rsid w:val="00DF34C9"/>
    <w:rsid w:val="00DF387B"/>
    <w:rsid w:val="00DF49FF"/>
    <w:rsid w:val="00DF5565"/>
    <w:rsid w:val="00DF6D03"/>
    <w:rsid w:val="00DF7F8A"/>
    <w:rsid w:val="00E00F76"/>
    <w:rsid w:val="00E0192E"/>
    <w:rsid w:val="00E019BD"/>
    <w:rsid w:val="00E01BDD"/>
    <w:rsid w:val="00E01D75"/>
    <w:rsid w:val="00E0205B"/>
    <w:rsid w:val="00E02CC7"/>
    <w:rsid w:val="00E02E10"/>
    <w:rsid w:val="00E0319E"/>
    <w:rsid w:val="00E037EC"/>
    <w:rsid w:val="00E03DF6"/>
    <w:rsid w:val="00E048E2"/>
    <w:rsid w:val="00E04ACE"/>
    <w:rsid w:val="00E05672"/>
    <w:rsid w:val="00E05674"/>
    <w:rsid w:val="00E05884"/>
    <w:rsid w:val="00E05E88"/>
    <w:rsid w:val="00E0601F"/>
    <w:rsid w:val="00E063E7"/>
    <w:rsid w:val="00E06861"/>
    <w:rsid w:val="00E0767A"/>
    <w:rsid w:val="00E07747"/>
    <w:rsid w:val="00E10597"/>
    <w:rsid w:val="00E10806"/>
    <w:rsid w:val="00E10FCB"/>
    <w:rsid w:val="00E114F5"/>
    <w:rsid w:val="00E12C40"/>
    <w:rsid w:val="00E13D9A"/>
    <w:rsid w:val="00E13EAD"/>
    <w:rsid w:val="00E14521"/>
    <w:rsid w:val="00E1455B"/>
    <w:rsid w:val="00E15016"/>
    <w:rsid w:val="00E15250"/>
    <w:rsid w:val="00E17D8B"/>
    <w:rsid w:val="00E17E2A"/>
    <w:rsid w:val="00E2039C"/>
    <w:rsid w:val="00E206E7"/>
    <w:rsid w:val="00E22C40"/>
    <w:rsid w:val="00E22E7D"/>
    <w:rsid w:val="00E23570"/>
    <w:rsid w:val="00E2379F"/>
    <w:rsid w:val="00E23879"/>
    <w:rsid w:val="00E241AE"/>
    <w:rsid w:val="00E248EA"/>
    <w:rsid w:val="00E25309"/>
    <w:rsid w:val="00E2649C"/>
    <w:rsid w:val="00E2687F"/>
    <w:rsid w:val="00E270DC"/>
    <w:rsid w:val="00E276F9"/>
    <w:rsid w:val="00E27A0C"/>
    <w:rsid w:val="00E27E2F"/>
    <w:rsid w:val="00E3000F"/>
    <w:rsid w:val="00E3057A"/>
    <w:rsid w:val="00E30986"/>
    <w:rsid w:val="00E31DA8"/>
    <w:rsid w:val="00E32098"/>
    <w:rsid w:val="00E327A7"/>
    <w:rsid w:val="00E32850"/>
    <w:rsid w:val="00E32913"/>
    <w:rsid w:val="00E331C4"/>
    <w:rsid w:val="00E33292"/>
    <w:rsid w:val="00E3347F"/>
    <w:rsid w:val="00E34277"/>
    <w:rsid w:val="00E34341"/>
    <w:rsid w:val="00E34A3B"/>
    <w:rsid w:val="00E34A3C"/>
    <w:rsid w:val="00E354E4"/>
    <w:rsid w:val="00E355AA"/>
    <w:rsid w:val="00E35939"/>
    <w:rsid w:val="00E35A96"/>
    <w:rsid w:val="00E36002"/>
    <w:rsid w:val="00E37293"/>
    <w:rsid w:val="00E37A00"/>
    <w:rsid w:val="00E37DDF"/>
    <w:rsid w:val="00E403B8"/>
    <w:rsid w:val="00E41390"/>
    <w:rsid w:val="00E4170B"/>
    <w:rsid w:val="00E41881"/>
    <w:rsid w:val="00E41EE1"/>
    <w:rsid w:val="00E424D6"/>
    <w:rsid w:val="00E42E5D"/>
    <w:rsid w:val="00E43444"/>
    <w:rsid w:val="00E440AC"/>
    <w:rsid w:val="00E4424F"/>
    <w:rsid w:val="00E44600"/>
    <w:rsid w:val="00E452FE"/>
    <w:rsid w:val="00E46184"/>
    <w:rsid w:val="00E472D9"/>
    <w:rsid w:val="00E47745"/>
    <w:rsid w:val="00E50686"/>
    <w:rsid w:val="00E50878"/>
    <w:rsid w:val="00E50C05"/>
    <w:rsid w:val="00E512DB"/>
    <w:rsid w:val="00E51C12"/>
    <w:rsid w:val="00E51C52"/>
    <w:rsid w:val="00E51FBD"/>
    <w:rsid w:val="00E522F6"/>
    <w:rsid w:val="00E52579"/>
    <w:rsid w:val="00E527C8"/>
    <w:rsid w:val="00E534E9"/>
    <w:rsid w:val="00E544B0"/>
    <w:rsid w:val="00E54993"/>
    <w:rsid w:val="00E54A14"/>
    <w:rsid w:val="00E54E31"/>
    <w:rsid w:val="00E55129"/>
    <w:rsid w:val="00E5554D"/>
    <w:rsid w:val="00E562FD"/>
    <w:rsid w:val="00E56568"/>
    <w:rsid w:val="00E56FB7"/>
    <w:rsid w:val="00E57083"/>
    <w:rsid w:val="00E57D51"/>
    <w:rsid w:val="00E60047"/>
    <w:rsid w:val="00E60119"/>
    <w:rsid w:val="00E61DFB"/>
    <w:rsid w:val="00E623CF"/>
    <w:rsid w:val="00E625A9"/>
    <w:rsid w:val="00E638DD"/>
    <w:rsid w:val="00E63F2E"/>
    <w:rsid w:val="00E64581"/>
    <w:rsid w:val="00E64BB4"/>
    <w:rsid w:val="00E64F92"/>
    <w:rsid w:val="00E6505D"/>
    <w:rsid w:val="00E660D3"/>
    <w:rsid w:val="00E664D3"/>
    <w:rsid w:val="00E66AB4"/>
    <w:rsid w:val="00E66F98"/>
    <w:rsid w:val="00E67C1E"/>
    <w:rsid w:val="00E70179"/>
    <w:rsid w:val="00E70B7F"/>
    <w:rsid w:val="00E71602"/>
    <w:rsid w:val="00E7224E"/>
    <w:rsid w:val="00E72FA2"/>
    <w:rsid w:val="00E7334E"/>
    <w:rsid w:val="00E7348B"/>
    <w:rsid w:val="00E73962"/>
    <w:rsid w:val="00E739CC"/>
    <w:rsid w:val="00E73CEE"/>
    <w:rsid w:val="00E74654"/>
    <w:rsid w:val="00E74DE3"/>
    <w:rsid w:val="00E751B5"/>
    <w:rsid w:val="00E76886"/>
    <w:rsid w:val="00E77324"/>
    <w:rsid w:val="00E77574"/>
    <w:rsid w:val="00E77951"/>
    <w:rsid w:val="00E8050D"/>
    <w:rsid w:val="00E80B4E"/>
    <w:rsid w:val="00E816F6"/>
    <w:rsid w:val="00E81A9C"/>
    <w:rsid w:val="00E81F57"/>
    <w:rsid w:val="00E82527"/>
    <w:rsid w:val="00E8256A"/>
    <w:rsid w:val="00E8283A"/>
    <w:rsid w:val="00E82DED"/>
    <w:rsid w:val="00E8388D"/>
    <w:rsid w:val="00E8494C"/>
    <w:rsid w:val="00E84E68"/>
    <w:rsid w:val="00E857DE"/>
    <w:rsid w:val="00E85CB5"/>
    <w:rsid w:val="00E85FE5"/>
    <w:rsid w:val="00E861B4"/>
    <w:rsid w:val="00E86719"/>
    <w:rsid w:val="00E869C1"/>
    <w:rsid w:val="00E86D0C"/>
    <w:rsid w:val="00E87EDA"/>
    <w:rsid w:val="00E905CA"/>
    <w:rsid w:val="00E9091C"/>
    <w:rsid w:val="00E90EF4"/>
    <w:rsid w:val="00E912E2"/>
    <w:rsid w:val="00E91522"/>
    <w:rsid w:val="00E91E2D"/>
    <w:rsid w:val="00E92493"/>
    <w:rsid w:val="00E93038"/>
    <w:rsid w:val="00E941EE"/>
    <w:rsid w:val="00E9463A"/>
    <w:rsid w:val="00E947E6"/>
    <w:rsid w:val="00E94CE6"/>
    <w:rsid w:val="00E94DEA"/>
    <w:rsid w:val="00E95A6A"/>
    <w:rsid w:val="00E964FA"/>
    <w:rsid w:val="00E97142"/>
    <w:rsid w:val="00E974DA"/>
    <w:rsid w:val="00E97E91"/>
    <w:rsid w:val="00EA0279"/>
    <w:rsid w:val="00EA04EE"/>
    <w:rsid w:val="00EA07C0"/>
    <w:rsid w:val="00EA0A8C"/>
    <w:rsid w:val="00EA10C8"/>
    <w:rsid w:val="00EA1426"/>
    <w:rsid w:val="00EA200B"/>
    <w:rsid w:val="00EA2BC3"/>
    <w:rsid w:val="00EA2BCA"/>
    <w:rsid w:val="00EA378E"/>
    <w:rsid w:val="00EA3B2E"/>
    <w:rsid w:val="00EA4C28"/>
    <w:rsid w:val="00EA5692"/>
    <w:rsid w:val="00EA74DD"/>
    <w:rsid w:val="00EB0705"/>
    <w:rsid w:val="00EB24B7"/>
    <w:rsid w:val="00EB294E"/>
    <w:rsid w:val="00EB2B02"/>
    <w:rsid w:val="00EB33DB"/>
    <w:rsid w:val="00EB4879"/>
    <w:rsid w:val="00EB54D6"/>
    <w:rsid w:val="00EB57FE"/>
    <w:rsid w:val="00EB5856"/>
    <w:rsid w:val="00EB5BF0"/>
    <w:rsid w:val="00EB6009"/>
    <w:rsid w:val="00EB6C47"/>
    <w:rsid w:val="00EB7527"/>
    <w:rsid w:val="00EB7616"/>
    <w:rsid w:val="00EB7867"/>
    <w:rsid w:val="00EC1686"/>
    <w:rsid w:val="00EC1688"/>
    <w:rsid w:val="00EC1BEE"/>
    <w:rsid w:val="00EC2058"/>
    <w:rsid w:val="00EC272E"/>
    <w:rsid w:val="00EC2D38"/>
    <w:rsid w:val="00EC3086"/>
    <w:rsid w:val="00EC3A87"/>
    <w:rsid w:val="00EC3BDB"/>
    <w:rsid w:val="00EC3E71"/>
    <w:rsid w:val="00EC4153"/>
    <w:rsid w:val="00EC4239"/>
    <w:rsid w:val="00EC4A74"/>
    <w:rsid w:val="00EC4AE4"/>
    <w:rsid w:val="00EC4EA9"/>
    <w:rsid w:val="00EC543A"/>
    <w:rsid w:val="00EC66D3"/>
    <w:rsid w:val="00EC6985"/>
    <w:rsid w:val="00EC6E98"/>
    <w:rsid w:val="00EC7522"/>
    <w:rsid w:val="00EC752C"/>
    <w:rsid w:val="00EC7C5E"/>
    <w:rsid w:val="00ED017D"/>
    <w:rsid w:val="00ED27DA"/>
    <w:rsid w:val="00ED2803"/>
    <w:rsid w:val="00ED29EF"/>
    <w:rsid w:val="00ED2A6C"/>
    <w:rsid w:val="00ED3012"/>
    <w:rsid w:val="00ED36DF"/>
    <w:rsid w:val="00ED4542"/>
    <w:rsid w:val="00ED46EB"/>
    <w:rsid w:val="00ED50F3"/>
    <w:rsid w:val="00ED5260"/>
    <w:rsid w:val="00ED589B"/>
    <w:rsid w:val="00ED6679"/>
    <w:rsid w:val="00ED67BE"/>
    <w:rsid w:val="00ED67EF"/>
    <w:rsid w:val="00ED7037"/>
    <w:rsid w:val="00ED7723"/>
    <w:rsid w:val="00EE041F"/>
    <w:rsid w:val="00EE0534"/>
    <w:rsid w:val="00EE092F"/>
    <w:rsid w:val="00EE1414"/>
    <w:rsid w:val="00EE2111"/>
    <w:rsid w:val="00EE22BA"/>
    <w:rsid w:val="00EE2383"/>
    <w:rsid w:val="00EE3B72"/>
    <w:rsid w:val="00EE3BC3"/>
    <w:rsid w:val="00EE3E59"/>
    <w:rsid w:val="00EE56B0"/>
    <w:rsid w:val="00EE7F43"/>
    <w:rsid w:val="00EF05AD"/>
    <w:rsid w:val="00EF19D0"/>
    <w:rsid w:val="00EF1F3D"/>
    <w:rsid w:val="00EF1FD3"/>
    <w:rsid w:val="00EF293A"/>
    <w:rsid w:val="00EF2AD4"/>
    <w:rsid w:val="00EF48F3"/>
    <w:rsid w:val="00EF4C72"/>
    <w:rsid w:val="00EF4C74"/>
    <w:rsid w:val="00EF5099"/>
    <w:rsid w:val="00EF5281"/>
    <w:rsid w:val="00EF54E9"/>
    <w:rsid w:val="00EF5A0F"/>
    <w:rsid w:val="00EF5F4A"/>
    <w:rsid w:val="00EF66DC"/>
    <w:rsid w:val="00EF6F8E"/>
    <w:rsid w:val="00EF6FA2"/>
    <w:rsid w:val="00EF7627"/>
    <w:rsid w:val="00F0044F"/>
    <w:rsid w:val="00F0282D"/>
    <w:rsid w:val="00F0286E"/>
    <w:rsid w:val="00F029B4"/>
    <w:rsid w:val="00F02BA0"/>
    <w:rsid w:val="00F0310C"/>
    <w:rsid w:val="00F03113"/>
    <w:rsid w:val="00F034EB"/>
    <w:rsid w:val="00F03857"/>
    <w:rsid w:val="00F04200"/>
    <w:rsid w:val="00F0441C"/>
    <w:rsid w:val="00F0615F"/>
    <w:rsid w:val="00F06ABA"/>
    <w:rsid w:val="00F06B64"/>
    <w:rsid w:val="00F06F00"/>
    <w:rsid w:val="00F072B5"/>
    <w:rsid w:val="00F103E5"/>
    <w:rsid w:val="00F1082D"/>
    <w:rsid w:val="00F10D64"/>
    <w:rsid w:val="00F110E2"/>
    <w:rsid w:val="00F11277"/>
    <w:rsid w:val="00F11827"/>
    <w:rsid w:val="00F11866"/>
    <w:rsid w:val="00F123E2"/>
    <w:rsid w:val="00F1349B"/>
    <w:rsid w:val="00F135DA"/>
    <w:rsid w:val="00F13E8A"/>
    <w:rsid w:val="00F145E4"/>
    <w:rsid w:val="00F14DEB"/>
    <w:rsid w:val="00F14E62"/>
    <w:rsid w:val="00F15125"/>
    <w:rsid w:val="00F16F02"/>
    <w:rsid w:val="00F171FB"/>
    <w:rsid w:val="00F2003F"/>
    <w:rsid w:val="00F2062D"/>
    <w:rsid w:val="00F20782"/>
    <w:rsid w:val="00F212F5"/>
    <w:rsid w:val="00F21594"/>
    <w:rsid w:val="00F217BB"/>
    <w:rsid w:val="00F22A9C"/>
    <w:rsid w:val="00F2307E"/>
    <w:rsid w:val="00F23BAC"/>
    <w:rsid w:val="00F23FFA"/>
    <w:rsid w:val="00F24CF5"/>
    <w:rsid w:val="00F24FDA"/>
    <w:rsid w:val="00F252C9"/>
    <w:rsid w:val="00F25522"/>
    <w:rsid w:val="00F25868"/>
    <w:rsid w:val="00F25C18"/>
    <w:rsid w:val="00F25E47"/>
    <w:rsid w:val="00F2603D"/>
    <w:rsid w:val="00F262DB"/>
    <w:rsid w:val="00F27035"/>
    <w:rsid w:val="00F27EA5"/>
    <w:rsid w:val="00F3072B"/>
    <w:rsid w:val="00F307F6"/>
    <w:rsid w:val="00F30F28"/>
    <w:rsid w:val="00F3139D"/>
    <w:rsid w:val="00F31894"/>
    <w:rsid w:val="00F318E0"/>
    <w:rsid w:val="00F320CE"/>
    <w:rsid w:val="00F325D4"/>
    <w:rsid w:val="00F3292B"/>
    <w:rsid w:val="00F32C12"/>
    <w:rsid w:val="00F3363B"/>
    <w:rsid w:val="00F33641"/>
    <w:rsid w:val="00F337A6"/>
    <w:rsid w:val="00F34A67"/>
    <w:rsid w:val="00F35429"/>
    <w:rsid w:val="00F36DB9"/>
    <w:rsid w:val="00F36FB1"/>
    <w:rsid w:val="00F373D1"/>
    <w:rsid w:val="00F3752F"/>
    <w:rsid w:val="00F37A73"/>
    <w:rsid w:val="00F37BAE"/>
    <w:rsid w:val="00F40A85"/>
    <w:rsid w:val="00F40F47"/>
    <w:rsid w:val="00F412DC"/>
    <w:rsid w:val="00F419B0"/>
    <w:rsid w:val="00F41CDE"/>
    <w:rsid w:val="00F41E76"/>
    <w:rsid w:val="00F42B75"/>
    <w:rsid w:val="00F42EF7"/>
    <w:rsid w:val="00F4323B"/>
    <w:rsid w:val="00F4376C"/>
    <w:rsid w:val="00F43B9D"/>
    <w:rsid w:val="00F43EAE"/>
    <w:rsid w:val="00F44B97"/>
    <w:rsid w:val="00F44DF6"/>
    <w:rsid w:val="00F451C7"/>
    <w:rsid w:val="00F455B0"/>
    <w:rsid w:val="00F46EE9"/>
    <w:rsid w:val="00F472DA"/>
    <w:rsid w:val="00F47900"/>
    <w:rsid w:val="00F50A52"/>
    <w:rsid w:val="00F512C3"/>
    <w:rsid w:val="00F529C1"/>
    <w:rsid w:val="00F54F79"/>
    <w:rsid w:val="00F5503E"/>
    <w:rsid w:val="00F55D43"/>
    <w:rsid w:val="00F5616E"/>
    <w:rsid w:val="00F57082"/>
    <w:rsid w:val="00F570BB"/>
    <w:rsid w:val="00F57462"/>
    <w:rsid w:val="00F576B8"/>
    <w:rsid w:val="00F60735"/>
    <w:rsid w:val="00F6086A"/>
    <w:rsid w:val="00F60B96"/>
    <w:rsid w:val="00F60F7F"/>
    <w:rsid w:val="00F61FEC"/>
    <w:rsid w:val="00F6201F"/>
    <w:rsid w:val="00F62812"/>
    <w:rsid w:val="00F63331"/>
    <w:rsid w:val="00F6396B"/>
    <w:rsid w:val="00F6467A"/>
    <w:rsid w:val="00F656BB"/>
    <w:rsid w:val="00F656C1"/>
    <w:rsid w:val="00F65EC8"/>
    <w:rsid w:val="00F65FFE"/>
    <w:rsid w:val="00F66386"/>
    <w:rsid w:val="00F6640A"/>
    <w:rsid w:val="00F6641F"/>
    <w:rsid w:val="00F66CD9"/>
    <w:rsid w:val="00F673E5"/>
    <w:rsid w:val="00F70231"/>
    <w:rsid w:val="00F7023E"/>
    <w:rsid w:val="00F702BE"/>
    <w:rsid w:val="00F70E46"/>
    <w:rsid w:val="00F725C7"/>
    <w:rsid w:val="00F72771"/>
    <w:rsid w:val="00F72BCD"/>
    <w:rsid w:val="00F72C2E"/>
    <w:rsid w:val="00F72D7B"/>
    <w:rsid w:val="00F731C3"/>
    <w:rsid w:val="00F73551"/>
    <w:rsid w:val="00F73694"/>
    <w:rsid w:val="00F74473"/>
    <w:rsid w:val="00F74768"/>
    <w:rsid w:val="00F74D0B"/>
    <w:rsid w:val="00F75603"/>
    <w:rsid w:val="00F75B36"/>
    <w:rsid w:val="00F76600"/>
    <w:rsid w:val="00F76B74"/>
    <w:rsid w:val="00F776CB"/>
    <w:rsid w:val="00F77AF7"/>
    <w:rsid w:val="00F80577"/>
    <w:rsid w:val="00F82C98"/>
    <w:rsid w:val="00F83475"/>
    <w:rsid w:val="00F8365A"/>
    <w:rsid w:val="00F83997"/>
    <w:rsid w:val="00F83A79"/>
    <w:rsid w:val="00F83DDB"/>
    <w:rsid w:val="00F83FDC"/>
    <w:rsid w:val="00F848E3"/>
    <w:rsid w:val="00F84CD8"/>
    <w:rsid w:val="00F8570E"/>
    <w:rsid w:val="00F86695"/>
    <w:rsid w:val="00F86908"/>
    <w:rsid w:val="00F8722D"/>
    <w:rsid w:val="00F87428"/>
    <w:rsid w:val="00F904C4"/>
    <w:rsid w:val="00F90E4D"/>
    <w:rsid w:val="00F916D3"/>
    <w:rsid w:val="00F916F6"/>
    <w:rsid w:val="00F92220"/>
    <w:rsid w:val="00F925CA"/>
    <w:rsid w:val="00F9278A"/>
    <w:rsid w:val="00F92951"/>
    <w:rsid w:val="00F92DAA"/>
    <w:rsid w:val="00F9317C"/>
    <w:rsid w:val="00F933A3"/>
    <w:rsid w:val="00F937D2"/>
    <w:rsid w:val="00F93B92"/>
    <w:rsid w:val="00F93EE5"/>
    <w:rsid w:val="00F93F82"/>
    <w:rsid w:val="00F942E6"/>
    <w:rsid w:val="00F95B1D"/>
    <w:rsid w:val="00F9619D"/>
    <w:rsid w:val="00F96857"/>
    <w:rsid w:val="00F97037"/>
    <w:rsid w:val="00FA0F07"/>
    <w:rsid w:val="00FA166B"/>
    <w:rsid w:val="00FA1939"/>
    <w:rsid w:val="00FA1C87"/>
    <w:rsid w:val="00FA2C0E"/>
    <w:rsid w:val="00FA31D5"/>
    <w:rsid w:val="00FA3A43"/>
    <w:rsid w:val="00FA55C7"/>
    <w:rsid w:val="00FA5A73"/>
    <w:rsid w:val="00FA5D50"/>
    <w:rsid w:val="00FA5D7C"/>
    <w:rsid w:val="00FA67C3"/>
    <w:rsid w:val="00FA6ADD"/>
    <w:rsid w:val="00FA7527"/>
    <w:rsid w:val="00FA7D41"/>
    <w:rsid w:val="00FB0070"/>
    <w:rsid w:val="00FB0A31"/>
    <w:rsid w:val="00FB0CC1"/>
    <w:rsid w:val="00FB1484"/>
    <w:rsid w:val="00FB21DD"/>
    <w:rsid w:val="00FB23E6"/>
    <w:rsid w:val="00FB3F43"/>
    <w:rsid w:val="00FB4104"/>
    <w:rsid w:val="00FB47D9"/>
    <w:rsid w:val="00FB4DCF"/>
    <w:rsid w:val="00FB5104"/>
    <w:rsid w:val="00FB69D4"/>
    <w:rsid w:val="00FB6BA2"/>
    <w:rsid w:val="00FB6F90"/>
    <w:rsid w:val="00FC0571"/>
    <w:rsid w:val="00FC1C1C"/>
    <w:rsid w:val="00FC21F2"/>
    <w:rsid w:val="00FC2210"/>
    <w:rsid w:val="00FC283D"/>
    <w:rsid w:val="00FC2962"/>
    <w:rsid w:val="00FC2DAA"/>
    <w:rsid w:val="00FC397D"/>
    <w:rsid w:val="00FC5173"/>
    <w:rsid w:val="00FC5603"/>
    <w:rsid w:val="00FC5EE9"/>
    <w:rsid w:val="00FC63FF"/>
    <w:rsid w:val="00FC6AF8"/>
    <w:rsid w:val="00FC6CC2"/>
    <w:rsid w:val="00FC6FDF"/>
    <w:rsid w:val="00FC71FC"/>
    <w:rsid w:val="00FD025A"/>
    <w:rsid w:val="00FD08AA"/>
    <w:rsid w:val="00FD0AAC"/>
    <w:rsid w:val="00FD0E3C"/>
    <w:rsid w:val="00FD0FE5"/>
    <w:rsid w:val="00FD1627"/>
    <w:rsid w:val="00FD1732"/>
    <w:rsid w:val="00FD2802"/>
    <w:rsid w:val="00FD4849"/>
    <w:rsid w:val="00FD4F8C"/>
    <w:rsid w:val="00FD5311"/>
    <w:rsid w:val="00FD538B"/>
    <w:rsid w:val="00FD56D6"/>
    <w:rsid w:val="00FD58C8"/>
    <w:rsid w:val="00FD76DF"/>
    <w:rsid w:val="00FD7BEF"/>
    <w:rsid w:val="00FD7C16"/>
    <w:rsid w:val="00FD7D33"/>
    <w:rsid w:val="00FE0256"/>
    <w:rsid w:val="00FE04C2"/>
    <w:rsid w:val="00FE0AFD"/>
    <w:rsid w:val="00FE0E65"/>
    <w:rsid w:val="00FE2360"/>
    <w:rsid w:val="00FE2E7C"/>
    <w:rsid w:val="00FE2FD2"/>
    <w:rsid w:val="00FE39F2"/>
    <w:rsid w:val="00FE49D1"/>
    <w:rsid w:val="00FE4E92"/>
    <w:rsid w:val="00FE5BEC"/>
    <w:rsid w:val="00FE5FED"/>
    <w:rsid w:val="00FE60A2"/>
    <w:rsid w:val="00FE6E63"/>
    <w:rsid w:val="00FE76D6"/>
    <w:rsid w:val="00FE7C9C"/>
    <w:rsid w:val="00FF0318"/>
    <w:rsid w:val="00FF0C85"/>
    <w:rsid w:val="00FF0C8C"/>
    <w:rsid w:val="00FF0D85"/>
    <w:rsid w:val="00FF1765"/>
    <w:rsid w:val="00FF23A2"/>
    <w:rsid w:val="00FF23ED"/>
    <w:rsid w:val="00FF27BF"/>
    <w:rsid w:val="00FF3170"/>
    <w:rsid w:val="00FF31C1"/>
    <w:rsid w:val="00FF35CE"/>
    <w:rsid w:val="00FF38EF"/>
    <w:rsid w:val="00FF468E"/>
    <w:rsid w:val="00FF4A23"/>
    <w:rsid w:val="00FF5376"/>
    <w:rsid w:val="00FF5DBB"/>
    <w:rsid w:val="00FF60DB"/>
    <w:rsid w:val="00FF66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DFD701"/>
  <w15:docId w15:val="{FF6A7FF1-5B85-47F8-97A3-C26798028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397285"/>
  </w:style>
  <w:style w:type="paragraph" w:styleId="Nagwek1">
    <w:name w:val="heading 1"/>
    <w:aliases w:val="Title 1,NAGŁÓWEK 1,title1,Title 1 Znak"/>
    <w:basedOn w:val="Normalny"/>
    <w:next w:val="Normalny"/>
    <w:link w:val="Nagwek1Znak"/>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qFormat/>
    <w:rsid w:val="0081518C"/>
    <w:pPr>
      <w:keepNext/>
      <w:spacing w:line="288" w:lineRule="auto"/>
      <w:ind w:firstLine="851"/>
      <w:jc w:val="center"/>
      <w:outlineLvl w:val="1"/>
    </w:pPr>
    <w:rPr>
      <w:rFonts w:ascii="Trebuchet MS" w:hAnsi="Trebuchet MS"/>
      <w:b/>
    </w:rPr>
  </w:style>
  <w:style w:type="paragraph" w:styleId="Nagwek3">
    <w:name w:val="heading 3"/>
    <w:basedOn w:val="Normalny"/>
    <w:next w:val="Normalny"/>
    <w:link w:val="Nagwek3Znak"/>
    <w:uiPriority w:val="99"/>
    <w:unhideWhenUsed/>
    <w:qFormat/>
    <w:rsid w:val="00031BFA"/>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nhideWhenUsed/>
    <w:qFormat/>
    <w:rsid w:val="00031BFA"/>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A16332"/>
    <w:pPr>
      <w:tabs>
        <w:tab w:val="center" w:pos="4536"/>
        <w:tab w:val="right" w:pos="9072"/>
      </w:tabs>
    </w:pPr>
  </w:style>
  <w:style w:type="character" w:styleId="Numerstrony">
    <w:name w:val="page number"/>
    <w:basedOn w:val="Domylnaczcionkaakapitu"/>
    <w:rsid w:val="00A16332"/>
  </w:style>
  <w:style w:type="paragraph" w:styleId="Nagwek">
    <w:name w:val="header"/>
    <w:basedOn w:val="Normalny"/>
    <w:link w:val="NagwekZnak"/>
    <w:rsid w:val="00A16332"/>
    <w:pPr>
      <w:tabs>
        <w:tab w:val="center" w:pos="4536"/>
        <w:tab w:val="right" w:pos="9072"/>
      </w:tabs>
    </w:pPr>
  </w:style>
  <w:style w:type="paragraph" w:styleId="Tekstpodstawowy">
    <w:name w:val="Body Text"/>
    <w:aliases w:val=" Znak,Znak,Tekst podstawow.(F2),(F2)"/>
    <w:basedOn w:val="Normalny"/>
    <w:link w:val="TekstpodstawowyZnak"/>
    <w:rsid w:val="00A16332"/>
    <w:pPr>
      <w:jc w:val="both"/>
    </w:pPr>
    <w:rPr>
      <w:sz w:val="24"/>
    </w:rPr>
  </w:style>
  <w:style w:type="paragraph" w:styleId="Tekstpodstawowy2">
    <w:name w:val="Body Text 2"/>
    <w:basedOn w:val="Normalny"/>
    <w:link w:val="Tekstpodstawowy2Znak"/>
    <w:rsid w:val="00A16332"/>
    <w:rPr>
      <w:sz w:val="24"/>
    </w:rPr>
  </w:style>
  <w:style w:type="character" w:styleId="Hipercze">
    <w:name w:val="Hyperlink"/>
    <w:uiPriority w:val="99"/>
    <w:rsid w:val="00A16332"/>
    <w:rPr>
      <w:color w:val="0000FF"/>
      <w:u w:val="single"/>
    </w:rPr>
  </w:style>
  <w:style w:type="table" w:styleId="Tabela-Siatka">
    <w:name w:val="Table Grid"/>
    <w:basedOn w:val="Standardowy"/>
    <w:uiPriority w:val="39"/>
    <w:rsid w:val="00A16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rsid w:val="000250F2"/>
    <w:pPr>
      <w:keepNext/>
      <w:suppressAutoHyphens/>
      <w:spacing w:before="60" w:after="60"/>
      <w:jc w:val="center"/>
    </w:pPr>
    <w:rPr>
      <w:b/>
      <w:sz w:val="24"/>
      <w:lang w:eastAsia="ar-SA"/>
    </w:rPr>
  </w:style>
  <w:style w:type="paragraph" w:styleId="Akapitzlist">
    <w:name w:val="List Paragraph"/>
    <w:aliases w:val="wypunktowanie,WyliczPrzyklad,Nagłowek 3,Numerowanie,L1,Preambuła,Akapit z listą BS,Kolorowa lista — akcent 11,Dot pt,F5 List Paragraph,Recommendation,List Paragraph11,lp1,maz_wyliczenie,opis dzialania,K-P_odwolanie,A_wyliczenie,Obiekt"/>
    <w:basedOn w:val="Normalny"/>
    <w:link w:val="AkapitzlistZnak"/>
    <w:uiPriority w:val="34"/>
    <w:qFormat/>
    <w:rsid w:val="00F6396B"/>
    <w:pPr>
      <w:ind w:left="708"/>
    </w:pPr>
  </w:style>
  <w:style w:type="character" w:customStyle="1" w:styleId="TekstpodstawowyZnak">
    <w:name w:val="Tekst podstawowy Znak"/>
    <w:aliases w:val=" Znak Znak,Znak Znak1,Tekst podstawow.(F2) Znak,(F2) Znak"/>
    <w:link w:val="Tekstpodstawowy"/>
    <w:qFormat/>
    <w:locked/>
    <w:rsid w:val="00C535C7"/>
    <w:rPr>
      <w:sz w:val="24"/>
      <w:lang w:val="pl-PL" w:eastAsia="pl-PL" w:bidi="ar-SA"/>
    </w:rPr>
  </w:style>
  <w:style w:type="character" w:customStyle="1" w:styleId="ZnakZnak">
    <w:name w:val="Znak Znak"/>
    <w:locked/>
    <w:rsid w:val="00454D58"/>
    <w:rPr>
      <w:sz w:val="24"/>
      <w:lang w:val="pl-PL" w:eastAsia="pl-PL" w:bidi="ar-SA"/>
    </w:rPr>
  </w:style>
  <w:style w:type="character" w:customStyle="1" w:styleId="TekstpodstawowyZnak1">
    <w:name w:val="Tekst podstawowy Znak1"/>
    <w:aliases w:val=" Znak Znak1,Tekst podstawow.(F2) Znak1,(F2) Znak1"/>
    <w:locked/>
    <w:rsid w:val="003000F4"/>
    <w:rPr>
      <w:sz w:val="24"/>
    </w:rPr>
  </w:style>
  <w:style w:type="paragraph" w:styleId="Tekstpodstawowywcity2">
    <w:name w:val="Body Text Indent 2"/>
    <w:basedOn w:val="Normalny"/>
    <w:link w:val="Tekstpodstawowywcity2Znak"/>
    <w:rsid w:val="003000F4"/>
    <w:pPr>
      <w:spacing w:after="120" w:line="480" w:lineRule="auto"/>
      <w:ind w:left="283"/>
    </w:pPr>
  </w:style>
  <w:style w:type="character" w:customStyle="1" w:styleId="Tekstpodstawowywcity2Znak">
    <w:name w:val="Tekst podstawowy wcięty 2 Znak"/>
    <w:basedOn w:val="Domylnaczcionkaakapitu"/>
    <w:link w:val="Tekstpodstawowywcity2"/>
    <w:rsid w:val="003000F4"/>
  </w:style>
  <w:style w:type="paragraph" w:customStyle="1" w:styleId="Default">
    <w:name w:val="Default"/>
    <w:rsid w:val="003000F4"/>
    <w:pPr>
      <w:autoSpaceDE w:val="0"/>
      <w:autoSpaceDN w:val="0"/>
      <w:adjustRightInd w:val="0"/>
    </w:pPr>
    <w:rPr>
      <w:rFonts w:ascii="Arial" w:hAnsi="Arial" w:cs="Arial"/>
      <w:color w:val="000000"/>
      <w:sz w:val="24"/>
      <w:szCs w:val="24"/>
    </w:rPr>
  </w:style>
  <w:style w:type="paragraph" w:customStyle="1" w:styleId="Akapitzlist1">
    <w:name w:val="Akapit z listą1"/>
    <w:basedOn w:val="Normalny"/>
    <w:rsid w:val="003000F4"/>
    <w:pPr>
      <w:ind w:left="720"/>
      <w:contextualSpacing/>
    </w:pPr>
    <w:rPr>
      <w:rFonts w:eastAsia="Calibri"/>
    </w:rPr>
  </w:style>
  <w:style w:type="character" w:customStyle="1" w:styleId="Nagwek2Znak">
    <w:name w:val="Nagłówek 2 Znak"/>
    <w:basedOn w:val="Domylnaczcionkaakapitu"/>
    <w:link w:val="Nagwek2"/>
    <w:rsid w:val="0081518C"/>
    <w:rPr>
      <w:rFonts w:ascii="Trebuchet MS" w:hAnsi="Trebuchet MS"/>
      <w:b/>
    </w:rPr>
  </w:style>
  <w:style w:type="character" w:customStyle="1" w:styleId="Tekstpodstawowy2Znak">
    <w:name w:val="Tekst podstawowy 2 Znak"/>
    <w:basedOn w:val="Domylnaczcionkaakapitu"/>
    <w:link w:val="Tekstpodstawowy2"/>
    <w:rsid w:val="003000F4"/>
    <w:rPr>
      <w:sz w:val="24"/>
    </w:r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basedOn w:val="Domylnaczcionkaakapitu"/>
    <w:link w:val="Zwykytekst"/>
    <w:uiPriority w:val="99"/>
    <w:rsid w:val="003000F4"/>
    <w:rPr>
      <w:rFonts w:ascii="Courier New" w:hAnsi="Courier New" w:cs="Courier New"/>
    </w:rPr>
  </w:style>
  <w:style w:type="paragraph" w:styleId="Tekstpodstawowy3">
    <w:name w:val="Body Text 3"/>
    <w:basedOn w:val="Normalny"/>
    <w:link w:val="Tekstpodstawowy3Znak"/>
    <w:rsid w:val="003000F4"/>
    <w:pPr>
      <w:spacing w:after="120"/>
    </w:pPr>
    <w:rPr>
      <w:sz w:val="16"/>
      <w:szCs w:val="16"/>
    </w:rPr>
  </w:style>
  <w:style w:type="character" w:customStyle="1" w:styleId="Tekstpodstawowy3Znak">
    <w:name w:val="Tekst podstawowy 3 Znak"/>
    <w:basedOn w:val="Domylnaczcionkaakapitu"/>
    <w:link w:val="Tekstpodstawowy3"/>
    <w:rsid w:val="003000F4"/>
    <w:rPr>
      <w:sz w:val="16"/>
      <w:szCs w:val="16"/>
    </w:rPr>
  </w:style>
  <w:style w:type="paragraph" w:customStyle="1" w:styleId="Wyliczaniess">
    <w:name w:val="Wyliczanie ss"/>
    <w:rsid w:val="003000F4"/>
    <w:pPr>
      <w:spacing w:before="56" w:after="56"/>
      <w:ind w:left="340" w:hanging="340"/>
    </w:pPr>
    <w:rPr>
      <w:color w:val="000000"/>
      <w:sz w:val="26"/>
      <w:szCs w:val="26"/>
    </w:rPr>
  </w:style>
  <w:style w:type="numbering" w:customStyle="1" w:styleId="Styl1">
    <w:name w:val="Styl1"/>
    <w:rsid w:val="005206A4"/>
    <w:pPr>
      <w:numPr>
        <w:numId w:val="10"/>
      </w:numPr>
    </w:pPr>
  </w:style>
  <w:style w:type="paragraph" w:customStyle="1" w:styleId="BodySingle">
    <w:name w:val="Body Single"/>
    <w:basedOn w:val="Normalny"/>
    <w:rsid w:val="00145E37"/>
    <w:rPr>
      <w:rFonts w:ascii="Tms Rmn" w:hAnsi="Tms Rmn" w:cs="Tms Rmn"/>
      <w:noProof/>
      <w14:shadow w14:blurRad="50800" w14:dist="38100" w14:dir="2700000" w14:sx="100000" w14:sy="100000" w14:kx="0" w14:ky="0" w14:algn="tl">
        <w14:srgbClr w14:val="000000">
          <w14:alpha w14:val="60000"/>
        </w14:srgbClr>
      </w14:shadow>
    </w:rPr>
  </w:style>
  <w:style w:type="character" w:customStyle="1" w:styleId="NagwekZnak">
    <w:name w:val="Nagłówek Znak"/>
    <w:basedOn w:val="Domylnaczcionkaakapitu"/>
    <w:link w:val="Nagwek"/>
    <w:locked/>
    <w:rsid w:val="00A65A9E"/>
  </w:style>
  <w:style w:type="character" w:customStyle="1" w:styleId="tabulatory">
    <w:name w:val="tabulatory"/>
    <w:basedOn w:val="Domylnaczcionkaakapitu"/>
    <w:rsid w:val="003A3019"/>
  </w:style>
  <w:style w:type="paragraph" w:styleId="Tekstdymka">
    <w:name w:val="Balloon Text"/>
    <w:basedOn w:val="Normalny"/>
    <w:link w:val="TekstdymkaZnak"/>
    <w:rsid w:val="003A3019"/>
    <w:rPr>
      <w:rFonts w:ascii="Tahoma" w:hAnsi="Tahoma" w:cs="Tahoma"/>
      <w:sz w:val="16"/>
      <w:szCs w:val="16"/>
    </w:rPr>
  </w:style>
  <w:style w:type="character" w:customStyle="1" w:styleId="TekstdymkaZnak">
    <w:name w:val="Tekst dymka Znak"/>
    <w:basedOn w:val="Domylnaczcionkaakapitu"/>
    <w:link w:val="Tekstdymka"/>
    <w:rsid w:val="003A3019"/>
    <w:rPr>
      <w:rFonts w:ascii="Tahoma" w:hAnsi="Tahoma" w:cs="Tahoma"/>
      <w:sz w:val="16"/>
      <w:szCs w:val="16"/>
    </w:rPr>
  </w:style>
  <w:style w:type="paragraph" w:customStyle="1" w:styleId="Bezodstpw1">
    <w:name w:val="Bez odstępów1"/>
    <w:rsid w:val="00EB24B7"/>
    <w:rPr>
      <w:rFonts w:ascii="Calibri" w:hAnsi="Calibri" w:cs="Calibri"/>
      <w:sz w:val="22"/>
      <w:szCs w:val="22"/>
      <w:lang w:eastAsia="en-US"/>
    </w:rPr>
  </w:style>
  <w:style w:type="character" w:styleId="Odwoanieprzypisudolnego">
    <w:name w:val="footnote reference"/>
    <w:basedOn w:val="Domylnaczcionkaakapitu"/>
    <w:uiPriority w:val="99"/>
    <w:unhideWhenUsed/>
    <w:rsid w:val="00BA09E0"/>
    <w:rPr>
      <w:vertAlign w:val="superscript"/>
    </w:rPr>
  </w:style>
  <w:style w:type="paragraph" w:customStyle="1" w:styleId="Kasia">
    <w:name w:val="Kasia"/>
    <w:basedOn w:val="Normalny"/>
    <w:rsid w:val="00165E49"/>
    <w:pPr>
      <w:tabs>
        <w:tab w:val="left" w:pos="284"/>
      </w:tabs>
      <w:jc w:val="both"/>
    </w:pPr>
    <w:rPr>
      <w:sz w:val="24"/>
      <w:szCs w:val="24"/>
    </w:rPr>
  </w:style>
  <w:style w:type="character" w:styleId="Pogrubienie">
    <w:name w:val="Strong"/>
    <w:basedOn w:val="Domylnaczcionkaakapitu"/>
    <w:uiPriority w:val="22"/>
    <w:qFormat/>
    <w:rsid w:val="00411DF9"/>
    <w:rPr>
      <w:b/>
      <w:bCs/>
    </w:rPr>
  </w:style>
  <w:style w:type="paragraph" w:customStyle="1" w:styleId="StylArial10ptInterlinia15wiersza">
    <w:name w:val="Styl Arial 10 pt Interlinia:  15 wiersza"/>
    <w:basedOn w:val="Normalny"/>
    <w:rsid w:val="00F44DF6"/>
    <w:pPr>
      <w:spacing w:line="360" w:lineRule="auto"/>
      <w:jc w:val="both"/>
    </w:pPr>
    <w:rPr>
      <w:rFonts w:ascii="Arial" w:hAnsi="Arial"/>
    </w:rPr>
  </w:style>
  <w:style w:type="character" w:styleId="UyteHipercze">
    <w:name w:val="FollowedHyperlink"/>
    <w:basedOn w:val="Domylnaczcionkaakapitu"/>
    <w:rsid w:val="00F44DF6"/>
    <w:rPr>
      <w:color w:val="800080"/>
      <w:u w:val="single"/>
    </w:rPr>
  </w:style>
  <w:style w:type="paragraph" w:styleId="NormalnyWeb">
    <w:name w:val="Normal (Web)"/>
    <w:basedOn w:val="Normalny"/>
    <w:link w:val="NormalnyWebZnak"/>
    <w:uiPriority w:val="99"/>
    <w:rsid w:val="00F44DF6"/>
    <w:pPr>
      <w:spacing w:before="100" w:beforeAutospacing="1" w:after="100" w:afterAutospacing="1"/>
    </w:pPr>
    <w:rPr>
      <w:sz w:val="24"/>
      <w:szCs w:val="24"/>
    </w:rPr>
  </w:style>
  <w:style w:type="paragraph" w:styleId="Listapunktowana">
    <w:name w:val="List Bullet"/>
    <w:basedOn w:val="Normalny"/>
    <w:uiPriority w:val="99"/>
    <w:rsid w:val="00F44DF6"/>
    <w:pPr>
      <w:numPr>
        <w:numId w:val="11"/>
      </w:numPr>
    </w:pPr>
  </w:style>
  <w:style w:type="table" w:customStyle="1" w:styleId="TableNormal">
    <w:name w:val="Table Normal"/>
    <w:rsid w:val="00F44DF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List0">
    <w:name w:val="List 0"/>
    <w:basedOn w:val="Zaimportowanystyl1"/>
    <w:rsid w:val="00F44DF6"/>
    <w:pPr>
      <w:numPr>
        <w:numId w:val="26"/>
      </w:numPr>
    </w:pPr>
  </w:style>
  <w:style w:type="numbering" w:customStyle="1" w:styleId="Zaimportowanystyl1">
    <w:name w:val="Zaimportowany styl 1"/>
    <w:rsid w:val="00F44DF6"/>
  </w:style>
  <w:style w:type="numbering" w:customStyle="1" w:styleId="List1">
    <w:name w:val="List 1"/>
    <w:basedOn w:val="Zaimportowanystyl2"/>
    <w:rsid w:val="00F44DF6"/>
    <w:pPr>
      <w:numPr>
        <w:numId w:val="12"/>
      </w:numPr>
    </w:pPr>
  </w:style>
  <w:style w:type="numbering" w:customStyle="1" w:styleId="Zaimportowanystyl2">
    <w:name w:val="Zaimportowany styl 2"/>
    <w:rsid w:val="00F44DF6"/>
  </w:style>
  <w:style w:type="numbering" w:customStyle="1" w:styleId="Lista21">
    <w:name w:val="Lista 21"/>
    <w:basedOn w:val="Zaimportowanystyl3"/>
    <w:rsid w:val="00F44DF6"/>
    <w:pPr>
      <w:numPr>
        <w:numId w:val="13"/>
      </w:numPr>
    </w:pPr>
  </w:style>
  <w:style w:type="numbering" w:customStyle="1" w:styleId="Zaimportowanystyl3">
    <w:name w:val="Zaimportowany styl 3"/>
    <w:rsid w:val="00F44DF6"/>
  </w:style>
  <w:style w:type="numbering" w:customStyle="1" w:styleId="Lista31">
    <w:name w:val="Lista 31"/>
    <w:basedOn w:val="Zaimportowanystyl4"/>
    <w:rsid w:val="00F44DF6"/>
    <w:pPr>
      <w:numPr>
        <w:numId w:val="14"/>
      </w:numPr>
    </w:pPr>
  </w:style>
  <w:style w:type="numbering" w:customStyle="1" w:styleId="Zaimportowanystyl4">
    <w:name w:val="Zaimportowany styl 4"/>
    <w:rsid w:val="00F44DF6"/>
  </w:style>
  <w:style w:type="numbering" w:customStyle="1" w:styleId="Lista41">
    <w:name w:val="Lista 41"/>
    <w:basedOn w:val="Zaimportowanystyl5"/>
    <w:rsid w:val="00F44DF6"/>
    <w:pPr>
      <w:numPr>
        <w:numId w:val="15"/>
      </w:numPr>
    </w:pPr>
  </w:style>
  <w:style w:type="numbering" w:customStyle="1" w:styleId="Zaimportowanystyl5">
    <w:name w:val="Zaimportowany styl 5"/>
    <w:rsid w:val="00F44DF6"/>
  </w:style>
  <w:style w:type="numbering" w:customStyle="1" w:styleId="Lista51">
    <w:name w:val="Lista 51"/>
    <w:basedOn w:val="Zaimportowanystyl6"/>
    <w:rsid w:val="00F44DF6"/>
    <w:pPr>
      <w:numPr>
        <w:numId w:val="16"/>
      </w:numPr>
    </w:pPr>
  </w:style>
  <w:style w:type="numbering" w:customStyle="1" w:styleId="Zaimportowanystyl6">
    <w:name w:val="Zaimportowany styl 6"/>
    <w:rsid w:val="00F44DF6"/>
  </w:style>
  <w:style w:type="numbering" w:customStyle="1" w:styleId="List6">
    <w:name w:val="List 6"/>
    <w:basedOn w:val="Zaimportowanystyl7"/>
    <w:rsid w:val="00F44DF6"/>
    <w:pPr>
      <w:numPr>
        <w:numId w:val="17"/>
      </w:numPr>
    </w:pPr>
  </w:style>
  <w:style w:type="numbering" w:customStyle="1" w:styleId="Zaimportowanystyl7">
    <w:name w:val="Zaimportowany styl 7"/>
    <w:rsid w:val="00F44DF6"/>
  </w:style>
  <w:style w:type="numbering" w:customStyle="1" w:styleId="List7">
    <w:name w:val="List 7"/>
    <w:basedOn w:val="Zaimportowanystyl8"/>
    <w:rsid w:val="00F44DF6"/>
    <w:pPr>
      <w:numPr>
        <w:numId w:val="25"/>
      </w:numPr>
    </w:pPr>
  </w:style>
  <w:style w:type="numbering" w:customStyle="1" w:styleId="Zaimportowanystyl8">
    <w:name w:val="Zaimportowany styl 8"/>
    <w:rsid w:val="00F44DF6"/>
  </w:style>
  <w:style w:type="numbering" w:customStyle="1" w:styleId="List8">
    <w:name w:val="List 8"/>
    <w:basedOn w:val="Zaimportowanystyl9"/>
    <w:rsid w:val="00F44DF6"/>
    <w:pPr>
      <w:numPr>
        <w:numId w:val="18"/>
      </w:numPr>
    </w:pPr>
  </w:style>
  <w:style w:type="numbering" w:customStyle="1" w:styleId="Zaimportowanystyl9">
    <w:name w:val="Zaimportowany styl 9"/>
    <w:rsid w:val="00F44DF6"/>
  </w:style>
  <w:style w:type="numbering" w:customStyle="1" w:styleId="List9">
    <w:name w:val="List 9"/>
    <w:basedOn w:val="Zaimportowanystyl10"/>
    <w:rsid w:val="00F44DF6"/>
    <w:pPr>
      <w:numPr>
        <w:numId w:val="19"/>
      </w:numPr>
    </w:pPr>
  </w:style>
  <w:style w:type="numbering" w:customStyle="1" w:styleId="Zaimportowanystyl10">
    <w:name w:val="Zaimportowany styl 10"/>
    <w:rsid w:val="00F44DF6"/>
  </w:style>
  <w:style w:type="numbering" w:customStyle="1" w:styleId="List10">
    <w:name w:val="List 10"/>
    <w:basedOn w:val="Zaimportowanystyl11"/>
    <w:rsid w:val="00F44DF6"/>
    <w:pPr>
      <w:numPr>
        <w:numId w:val="20"/>
      </w:numPr>
    </w:pPr>
  </w:style>
  <w:style w:type="numbering" w:customStyle="1" w:styleId="Zaimportowanystyl11">
    <w:name w:val="Zaimportowany styl 11"/>
    <w:rsid w:val="00F44DF6"/>
  </w:style>
  <w:style w:type="numbering" w:customStyle="1" w:styleId="List11">
    <w:name w:val="List 11"/>
    <w:basedOn w:val="Zaimportowanystyl12"/>
    <w:rsid w:val="00F44DF6"/>
    <w:pPr>
      <w:numPr>
        <w:numId w:val="21"/>
      </w:numPr>
    </w:pPr>
  </w:style>
  <w:style w:type="numbering" w:customStyle="1" w:styleId="Zaimportowanystyl12">
    <w:name w:val="Zaimportowany styl 12"/>
    <w:rsid w:val="00F44DF6"/>
  </w:style>
  <w:style w:type="numbering" w:customStyle="1" w:styleId="List12">
    <w:name w:val="List 12"/>
    <w:basedOn w:val="Zaimportowanystyl13"/>
    <w:rsid w:val="00F44DF6"/>
    <w:pPr>
      <w:numPr>
        <w:numId w:val="22"/>
      </w:numPr>
    </w:pPr>
  </w:style>
  <w:style w:type="numbering" w:customStyle="1" w:styleId="Zaimportowanystyl13">
    <w:name w:val="Zaimportowany styl 13"/>
    <w:rsid w:val="00F44DF6"/>
  </w:style>
  <w:style w:type="numbering" w:customStyle="1" w:styleId="List13">
    <w:name w:val="List 13"/>
    <w:basedOn w:val="Zaimportowanystyl14"/>
    <w:rsid w:val="00F44DF6"/>
    <w:pPr>
      <w:numPr>
        <w:numId w:val="23"/>
      </w:numPr>
    </w:pPr>
  </w:style>
  <w:style w:type="numbering" w:customStyle="1" w:styleId="Zaimportowanystyl14">
    <w:name w:val="Zaimportowany styl 14"/>
    <w:rsid w:val="00F44DF6"/>
  </w:style>
  <w:style w:type="numbering" w:customStyle="1" w:styleId="List14">
    <w:name w:val="List 14"/>
    <w:basedOn w:val="Zaimportowanystyl15"/>
    <w:rsid w:val="00F44DF6"/>
    <w:pPr>
      <w:numPr>
        <w:numId w:val="24"/>
      </w:numPr>
    </w:pPr>
  </w:style>
  <w:style w:type="numbering" w:customStyle="1" w:styleId="Zaimportowanystyl15">
    <w:name w:val="Zaimportowany styl 15"/>
    <w:rsid w:val="00F44DF6"/>
  </w:style>
  <w:style w:type="character" w:styleId="Odwoaniedokomentarza">
    <w:name w:val="annotation reference"/>
    <w:basedOn w:val="Domylnaczcionkaakapitu"/>
    <w:uiPriority w:val="99"/>
    <w:unhideWhenUsed/>
    <w:rsid w:val="00F44DF6"/>
    <w:rPr>
      <w:sz w:val="16"/>
      <w:szCs w:val="16"/>
    </w:rPr>
  </w:style>
  <w:style w:type="paragraph" w:styleId="Tekstkomentarza">
    <w:name w:val="annotation text"/>
    <w:basedOn w:val="Normalny"/>
    <w:link w:val="TekstkomentarzaZnak"/>
    <w:unhideWhenUsed/>
    <w:rsid w:val="00F44DF6"/>
    <w:pPr>
      <w:pBdr>
        <w:top w:val="nil"/>
        <w:left w:val="nil"/>
        <w:bottom w:val="nil"/>
        <w:right w:val="nil"/>
        <w:between w:val="nil"/>
        <w:bar w:val="nil"/>
      </w:pBdr>
    </w:pPr>
    <w:rPr>
      <w:rFonts w:eastAsia="Arial Unicode MS" w:hAnsi="Arial Unicode MS" w:cs="Arial Unicode MS"/>
      <w:color w:val="000000"/>
      <w:u w:color="000000"/>
      <w:bdr w:val="nil"/>
    </w:rPr>
  </w:style>
  <w:style w:type="character" w:customStyle="1" w:styleId="TekstkomentarzaZnak">
    <w:name w:val="Tekst komentarza Znak"/>
    <w:basedOn w:val="Domylnaczcionkaakapitu"/>
    <w:link w:val="Tekstkomentarza"/>
    <w:rsid w:val="00F44DF6"/>
    <w:rPr>
      <w:rFonts w:eastAsia="Arial Unicode MS" w:hAnsi="Arial Unicode MS" w:cs="Arial Unicode MS"/>
      <w:color w:val="000000"/>
      <w:u w:color="000000"/>
      <w:bdr w:val="nil"/>
    </w:rPr>
  </w:style>
  <w:style w:type="paragraph" w:styleId="Tematkomentarza">
    <w:name w:val="annotation subject"/>
    <w:basedOn w:val="Tekstkomentarza"/>
    <w:next w:val="Tekstkomentarza"/>
    <w:link w:val="TematkomentarzaZnak"/>
    <w:unhideWhenUsed/>
    <w:rsid w:val="00F44DF6"/>
    <w:rPr>
      <w:b/>
      <w:bCs/>
    </w:rPr>
  </w:style>
  <w:style w:type="character" w:customStyle="1" w:styleId="TematkomentarzaZnak">
    <w:name w:val="Temat komentarza Znak"/>
    <w:basedOn w:val="TekstkomentarzaZnak"/>
    <w:link w:val="Tematkomentarza"/>
    <w:rsid w:val="00F44DF6"/>
    <w:rPr>
      <w:rFonts w:eastAsia="Arial Unicode MS" w:hAnsi="Arial Unicode MS" w:cs="Arial Unicode MS"/>
      <w:b/>
      <w:bCs/>
      <w:color w:val="000000"/>
      <w:u w:color="000000"/>
      <w:bdr w:val="nil"/>
    </w:rPr>
  </w:style>
  <w:style w:type="character" w:customStyle="1" w:styleId="Nagwek3Znak">
    <w:name w:val="Nagłówek 3 Znak"/>
    <w:basedOn w:val="Domylnaczcionkaakapitu"/>
    <w:link w:val="Nagwek3"/>
    <w:uiPriority w:val="99"/>
    <w:rsid w:val="00031BFA"/>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rsid w:val="00031BFA"/>
    <w:rPr>
      <w:rFonts w:asciiTheme="majorHAnsi" w:eastAsiaTheme="majorEastAsia" w:hAnsiTheme="majorHAnsi" w:cstheme="majorBidi"/>
      <w:b/>
      <w:bCs/>
      <w:i/>
      <w:iCs/>
      <w:color w:val="4F81BD" w:themeColor="accent1"/>
    </w:rPr>
  </w:style>
  <w:style w:type="character" w:customStyle="1" w:styleId="Nagwek1Znak">
    <w:name w:val="Nagłówek 1 Znak"/>
    <w:aliases w:val="Title 1 Znak1,NAGŁÓWEK 1 Znak,title1 Znak,Title 1 Znak Znak"/>
    <w:basedOn w:val="Domylnaczcionkaakapitu"/>
    <w:link w:val="Nagwek1"/>
    <w:rsid w:val="00031BFA"/>
    <w:rPr>
      <w:rFonts w:ascii="Arial" w:hAnsi="Arial"/>
      <w:b/>
      <w:caps/>
      <w:kern w:val="28"/>
      <w:sz w:val="24"/>
      <w:u w:val="single"/>
    </w:rPr>
  </w:style>
  <w:style w:type="character" w:customStyle="1" w:styleId="Nagwek5Znak">
    <w:name w:val="Nagłówek 5 Znak"/>
    <w:basedOn w:val="Domylnaczcionkaakapitu"/>
    <w:link w:val="Nagwek5"/>
    <w:rsid w:val="00031BFA"/>
    <w:rPr>
      <w:rFonts w:ascii="Arial" w:hAnsi="Arial"/>
      <w:lang w:eastAsia="ar-SA"/>
    </w:rPr>
  </w:style>
  <w:style w:type="character" w:customStyle="1" w:styleId="Nagwek6Znak">
    <w:name w:val="Nagłówek 6 Znak"/>
    <w:aliases w:val="Nagłówek 6 Tabela Znak"/>
    <w:basedOn w:val="Domylnaczcionkaakapitu"/>
    <w:link w:val="Nagwek6"/>
    <w:uiPriority w:val="99"/>
    <w:rsid w:val="00031BFA"/>
    <w:rPr>
      <w:rFonts w:ascii="Arial" w:hAnsi="Arial"/>
      <w:i/>
      <w:sz w:val="22"/>
      <w:szCs w:val="24"/>
      <w:lang w:eastAsia="ar-SA"/>
    </w:rPr>
  </w:style>
  <w:style w:type="character" w:customStyle="1" w:styleId="Nagwek7Znak">
    <w:name w:val="Nagłówek 7 Znak"/>
    <w:basedOn w:val="Domylnaczcionkaakapitu"/>
    <w:link w:val="Nagwek7"/>
    <w:uiPriority w:val="99"/>
    <w:rsid w:val="00031BFA"/>
    <w:rPr>
      <w:sz w:val="24"/>
    </w:rPr>
  </w:style>
  <w:style w:type="character" w:customStyle="1" w:styleId="Nagwek8Znak">
    <w:name w:val="Nagłówek 8 Znak"/>
    <w:basedOn w:val="Domylnaczcionkaakapitu"/>
    <w:link w:val="Nagwek8"/>
    <w:uiPriority w:val="99"/>
    <w:rsid w:val="00031BFA"/>
    <w:rPr>
      <w:i/>
      <w:sz w:val="24"/>
    </w:rPr>
  </w:style>
  <w:style w:type="character" w:customStyle="1" w:styleId="Nagwek9Znak">
    <w:name w:val="Nagłówek 9 Znak"/>
    <w:basedOn w:val="Domylnaczcionkaakapitu"/>
    <w:link w:val="Nagwek9"/>
    <w:uiPriority w:val="99"/>
    <w:rsid w:val="00031BFA"/>
    <w:rPr>
      <w:i/>
      <w:sz w:val="18"/>
    </w:rPr>
  </w:style>
  <w:style w:type="paragraph" w:customStyle="1" w:styleId="AtekstROOS">
    <w:name w:val="A_tekst ROOS"/>
    <w:basedOn w:val="Normalny"/>
    <w:next w:val="Normalny"/>
    <w:link w:val="AtekstROOSZnak"/>
    <w:uiPriority w:val="99"/>
    <w:qFormat/>
    <w:rsid w:val="00031BFA"/>
    <w:pPr>
      <w:numPr>
        <w:numId w:val="29"/>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rsid w:val="00031BFA"/>
    <w:rPr>
      <w:rFonts w:ascii="Arial" w:hAnsi="Arial"/>
      <w:szCs w:val="24"/>
    </w:rPr>
  </w:style>
  <w:style w:type="paragraph" w:customStyle="1" w:styleId="1wyliczenieROOS">
    <w:name w:val="1_wyliczenie _ROOS"/>
    <w:basedOn w:val="Normalny"/>
    <w:link w:val="1wyliczenieROOSZnak"/>
    <w:qFormat/>
    <w:rsid w:val="00031BFA"/>
    <w:pPr>
      <w:widowControl w:val="0"/>
      <w:numPr>
        <w:numId w:val="31"/>
      </w:numPr>
    </w:pPr>
    <w:rPr>
      <w:rFonts w:ascii="Arial" w:eastAsia="Lucida Sans Unicode" w:hAnsi="Arial"/>
      <w:szCs w:val="16"/>
      <w:lang w:eastAsia="ar-SA"/>
    </w:rPr>
  </w:style>
  <w:style w:type="character" w:customStyle="1" w:styleId="1wyliczenieROOSZnak">
    <w:name w:val="1_wyliczenie _ROOS Znak"/>
    <w:link w:val="1wyliczenieROOS"/>
    <w:rsid w:val="00031BFA"/>
    <w:rPr>
      <w:rFonts w:ascii="Arial" w:eastAsia="Lucida Sans Unicode" w:hAnsi="Arial"/>
      <w:szCs w:val="16"/>
      <w:lang w:eastAsia="ar-SA"/>
    </w:rPr>
  </w:style>
  <w:style w:type="character" w:customStyle="1" w:styleId="Odwoaniedokomentarza3">
    <w:name w:val="Odwołanie do komentarza3"/>
    <w:rsid w:val="00031BFA"/>
    <w:rPr>
      <w:sz w:val="16"/>
      <w:szCs w:val="16"/>
    </w:rPr>
  </w:style>
  <w:style w:type="paragraph" w:customStyle="1" w:styleId="StylPunktWieksze">
    <w:name w:val="Styl Punkt Wieksze"/>
    <w:rsid w:val="00031BFA"/>
    <w:pPr>
      <w:numPr>
        <w:numId w:val="30"/>
      </w:numPr>
      <w:tabs>
        <w:tab w:val="left" w:pos="397"/>
      </w:tabs>
      <w:suppressAutoHyphens/>
      <w:spacing w:line="360" w:lineRule="auto"/>
    </w:pPr>
    <w:rPr>
      <w:rFonts w:eastAsia="Arial"/>
      <w:sz w:val="24"/>
      <w:szCs w:val="24"/>
      <w:lang w:eastAsia="zh-CN"/>
    </w:rPr>
  </w:style>
  <w:style w:type="character" w:customStyle="1" w:styleId="Odwoaniedokomentarza2">
    <w:name w:val="Odwołanie do komentarza2"/>
    <w:basedOn w:val="Domylnaczcionkaakapitu"/>
    <w:rsid w:val="00031BFA"/>
    <w:rPr>
      <w:sz w:val="16"/>
      <w:szCs w:val="16"/>
    </w:rPr>
  </w:style>
  <w:style w:type="paragraph" w:customStyle="1" w:styleId="parametry">
    <w:name w:val="parametry"/>
    <w:basedOn w:val="Normalny"/>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rsid w:val="00031BFA"/>
    <w:pPr>
      <w:suppressAutoHyphens/>
      <w:spacing w:before="120" w:after="120" w:line="360" w:lineRule="auto"/>
      <w:ind w:left="1644" w:hanging="357"/>
      <w:jc w:val="both"/>
    </w:pPr>
    <w:rPr>
      <w:rFonts w:ascii="Arial" w:hAnsi="Arial" w:cs="Arial"/>
      <w:kern w:val="1"/>
      <w:sz w:val="24"/>
      <w:szCs w:val="24"/>
      <w:lang w:eastAsia="zh-CN"/>
    </w:rPr>
  </w:style>
  <w:style w:type="character" w:customStyle="1" w:styleId="StopkaZnak">
    <w:name w:val="Stopka Znak"/>
    <w:basedOn w:val="Domylnaczcionkaakapitu"/>
    <w:link w:val="Stopka"/>
    <w:uiPriority w:val="99"/>
    <w:rsid w:val="00031BFA"/>
  </w:style>
  <w:style w:type="paragraph" w:styleId="Tekstpodstawowywcity3">
    <w:name w:val="Body Text Indent 3"/>
    <w:basedOn w:val="Normalny"/>
    <w:link w:val="Tekstpodstawowywcity3Znak"/>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rsid w:val="00031BFA"/>
    <w:rPr>
      <w:sz w:val="16"/>
      <w:szCs w:val="16"/>
    </w:rPr>
  </w:style>
  <w:style w:type="character" w:customStyle="1" w:styleId="BodyTextChar">
    <w:name w:val="Body Text Char"/>
    <w:aliases w:val="Znak Char"/>
    <w:locked/>
    <w:rsid w:val="00031BFA"/>
    <w:rPr>
      <w:rFonts w:ascii="Times New Roman" w:hAnsi="Times New Roman"/>
      <w:sz w:val="20"/>
      <w:lang w:eastAsia="pl-PL"/>
    </w:rPr>
  </w:style>
  <w:style w:type="paragraph" w:customStyle="1" w:styleId="AtabelaROOS">
    <w:name w:val="A_tabela_ROOS"/>
    <w:basedOn w:val="Normalny"/>
    <w:link w:val="AtabelaROOSZnak"/>
    <w:qFormat/>
    <w:rsid w:val="00031BFA"/>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rsid w:val="00031BFA"/>
    <w:rPr>
      <w:rFonts w:ascii="Arial" w:hAnsi="Arial"/>
      <w:iCs/>
      <w:sz w:val="18"/>
      <w:szCs w:val="24"/>
    </w:rPr>
  </w:style>
  <w:style w:type="paragraph" w:customStyle="1" w:styleId="wyliczanieZnak">
    <w:name w:val="– wyliczanie Znak"/>
    <w:basedOn w:val="Normalny"/>
    <w:rsid w:val="00031BFA"/>
    <w:pPr>
      <w:widowControl w:val="0"/>
      <w:numPr>
        <w:numId w:val="32"/>
      </w:numPr>
      <w:spacing w:line="360" w:lineRule="auto"/>
    </w:pPr>
    <w:rPr>
      <w:rFonts w:ascii="Arial" w:eastAsia="Lucida Sans Unicode" w:hAnsi="Arial"/>
      <w:sz w:val="22"/>
      <w:szCs w:val="22"/>
      <w:lang w:eastAsia="ar-SA"/>
    </w:rPr>
  </w:style>
  <w:style w:type="character" w:customStyle="1" w:styleId="Odwoaniedokomentarza4">
    <w:name w:val="Odwołanie do komentarza4"/>
    <w:rsid w:val="00031BFA"/>
    <w:rPr>
      <w:sz w:val="16"/>
      <w:szCs w:val="16"/>
    </w:rPr>
  </w:style>
  <w:style w:type="paragraph" w:styleId="Mapadokumentu">
    <w:name w:val="Document Map"/>
    <w:basedOn w:val="Normalny"/>
    <w:link w:val="MapadokumentuZnak"/>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rsid w:val="00031BFA"/>
    <w:rPr>
      <w:rFonts w:ascii="Tahoma" w:hAnsi="Tahoma" w:cs="Tahoma"/>
      <w:shd w:val="clear" w:color="auto" w:fill="000080"/>
    </w:rPr>
  </w:style>
  <w:style w:type="character" w:customStyle="1" w:styleId="ZnakZnak11">
    <w:name w:val="Znak Znak11"/>
    <w:rsid w:val="00031BFA"/>
    <w:rPr>
      <w:rFonts w:ascii="Cambria" w:hAnsi="Cambria"/>
      <w:b/>
      <w:bCs/>
      <w:color w:val="365F91"/>
      <w:sz w:val="28"/>
      <w:szCs w:val="28"/>
      <w:lang w:val="pl-PL" w:eastAsia="en-US" w:bidi="ar-SA"/>
    </w:rPr>
  </w:style>
  <w:style w:type="character" w:customStyle="1" w:styleId="ZnakZnak10">
    <w:name w:val="Znak Znak10"/>
    <w:rsid w:val="00031BFA"/>
    <w:rPr>
      <w:sz w:val="24"/>
      <w:szCs w:val="24"/>
      <w:lang w:val="pl-PL" w:eastAsia="ar-SA" w:bidi="ar-SA"/>
    </w:rPr>
  </w:style>
  <w:style w:type="paragraph" w:customStyle="1" w:styleId="numerowanie">
    <w:name w:val="numerowanie"/>
    <w:basedOn w:val="Normalny"/>
    <w:autoRedefine/>
    <w:rsid w:val="00031BFA"/>
    <w:pPr>
      <w:numPr>
        <w:ilvl w:val="2"/>
        <w:numId w:val="33"/>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nhideWhenUsed/>
    <w:rsid w:val="00031BFA"/>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031BFA"/>
    <w:rPr>
      <w:rFonts w:ascii="Calibri" w:eastAsia="Calibri" w:hAnsi="Calibri"/>
      <w:sz w:val="22"/>
      <w:szCs w:val="22"/>
      <w:lang w:eastAsia="en-US"/>
    </w:rPr>
  </w:style>
  <w:style w:type="paragraph" w:styleId="Poprawka">
    <w:name w:val="Revision"/>
    <w:hidden/>
    <w:semiHidden/>
    <w:rsid w:val="00031BFA"/>
    <w:rPr>
      <w:rFonts w:ascii="Calibri" w:eastAsia="Calibri" w:hAnsi="Calibri"/>
      <w:sz w:val="22"/>
      <w:szCs w:val="22"/>
      <w:lang w:eastAsia="en-US"/>
    </w:rPr>
  </w:style>
  <w:style w:type="paragraph" w:customStyle="1" w:styleId="tekstost">
    <w:name w:val="tekst ost"/>
    <w:basedOn w:val="Normalny"/>
    <w:rsid w:val="00031BFA"/>
    <w:pPr>
      <w:overflowPunct w:val="0"/>
      <w:autoSpaceDE w:val="0"/>
      <w:autoSpaceDN w:val="0"/>
      <w:adjustRightInd w:val="0"/>
      <w:jc w:val="both"/>
      <w:textAlignment w:val="baseline"/>
    </w:pPr>
  </w:style>
  <w:style w:type="character" w:customStyle="1" w:styleId="NormalnyWebZnak">
    <w:name w:val="Normalny (Web) Znak"/>
    <w:link w:val="NormalnyWeb"/>
    <w:locked/>
    <w:rsid w:val="00031BFA"/>
    <w:rPr>
      <w:sz w:val="24"/>
      <w:szCs w:val="24"/>
    </w:rPr>
  </w:style>
  <w:style w:type="paragraph" w:styleId="Tekstprzypisudolnego">
    <w:name w:val="footnote text"/>
    <w:basedOn w:val="Normalny"/>
    <w:link w:val="TekstprzypisudolnegoZnak"/>
    <w:unhideWhenUsed/>
    <w:rsid w:val="00031BFA"/>
    <w:rPr>
      <w:rFonts w:ascii="Calibri" w:eastAsia="Calibri" w:hAnsi="Calibri"/>
      <w:lang w:eastAsia="en-US"/>
    </w:rPr>
  </w:style>
  <w:style w:type="character" w:customStyle="1" w:styleId="TekstprzypisudolnegoZnak">
    <w:name w:val="Tekst przypisu dolnego Znak"/>
    <w:basedOn w:val="Domylnaczcionkaakapitu"/>
    <w:link w:val="Tekstprzypisudolnego"/>
    <w:rsid w:val="00031BFA"/>
    <w:rPr>
      <w:rFonts w:ascii="Calibri" w:eastAsia="Calibri" w:hAnsi="Calibri"/>
      <w:lang w:eastAsia="en-US"/>
    </w:rPr>
  </w:style>
  <w:style w:type="paragraph" w:styleId="Nagwekspisutreci">
    <w:name w:val="TOC Heading"/>
    <w:basedOn w:val="Nagwek1"/>
    <w:next w:val="Normalny"/>
    <w:qFormat/>
    <w:rsid w:val="00031BFA"/>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paragraph" w:styleId="Spistreci1">
    <w:name w:val="toc 1"/>
    <w:basedOn w:val="Normalny"/>
    <w:next w:val="Normalny"/>
    <w:autoRedefine/>
    <w:unhideWhenUsed/>
    <w:qFormat/>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nhideWhenUsed/>
    <w:rsid w:val="00031BFA"/>
    <w:rPr>
      <w:rFonts w:ascii="Calibri" w:eastAsia="Calibri" w:hAnsi="Calibri"/>
      <w:lang w:eastAsia="en-US"/>
    </w:rPr>
  </w:style>
  <w:style w:type="character" w:customStyle="1" w:styleId="TekstprzypisukocowegoZnak">
    <w:name w:val="Tekst przypisu końcowego Znak"/>
    <w:basedOn w:val="Domylnaczcionkaakapitu"/>
    <w:link w:val="Tekstprzypisukocowego"/>
    <w:rsid w:val="00031BFA"/>
    <w:rPr>
      <w:rFonts w:ascii="Calibri" w:eastAsia="Calibri" w:hAnsi="Calibri"/>
      <w:lang w:eastAsia="en-US"/>
    </w:rPr>
  </w:style>
  <w:style w:type="paragraph" w:customStyle="1" w:styleId="WW-NormalnyWeb">
    <w:name w:val="WW-Normalny (Web)"/>
    <w:basedOn w:val="Normalny"/>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rsid w:val="00031BFA"/>
  </w:style>
  <w:style w:type="numbering" w:styleId="1ai">
    <w:name w:val="Outline List 1"/>
    <w:basedOn w:val="Bezlisty"/>
    <w:rsid w:val="00031BFA"/>
    <w:pPr>
      <w:numPr>
        <w:numId w:val="34"/>
      </w:numPr>
    </w:pPr>
  </w:style>
  <w:style w:type="character" w:customStyle="1" w:styleId="st1">
    <w:name w:val="st1"/>
    <w:basedOn w:val="Domylnaczcionkaakapitu"/>
    <w:rsid w:val="00031BFA"/>
  </w:style>
  <w:style w:type="paragraph" w:customStyle="1" w:styleId="NormalBold">
    <w:name w:val="NormalBold"/>
    <w:basedOn w:val="Normalny"/>
    <w:link w:val="NormalBoldChar"/>
    <w:rsid w:val="00B27A8F"/>
    <w:pPr>
      <w:widowControl w:val="0"/>
    </w:pPr>
    <w:rPr>
      <w:b/>
      <w:sz w:val="24"/>
      <w:lang w:eastAsia="en-GB"/>
    </w:rPr>
  </w:style>
  <w:style w:type="character" w:customStyle="1" w:styleId="NormalBoldChar">
    <w:name w:val="NormalBold Char"/>
    <w:link w:val="NormalBold"/>
    <w:locked/>
    <w:rsid w:val="00B27A8F"/>
    <w:rPr>
      <w:b/>
      <w:sz w:val="24"/>
      <w:lang w:eastAsia="en-GB"/>
    </w:rPr>
  </w:style>
  <w:style w:type="character" w:customStyle="1" w:styleId="DeltaViewInsertion">
    <w:name w:val="DeltaView Insertion"/>
    <w:rsid w:val="00B27A8F"/>
    <w:rPr>
      <w:b/>
      <w:i/>
      <w:spacing w:val="0"/>
    </w:rPr>
  </w:style>
  <w:style w:type="paragraph" w:customStyle="1" w:styleId="Text1">
    <w:name w:val="Text 1"/>
    <w:basedOn w:val="Normalny"/>
    <w:rsid w:val="00B27A8F"/>
    <w:pPr>
      <w:spacing w:before="120" w:after="120"/>
      <w:ind w:left="850"/>
      <w:jc w:val="both"/>
    </w:pPr>
    <w:rPr>
      <w:rFonts w:eastAsia="Calibri"/>
      <w:sz w:val="24"/>
      <w:szCs w:val="22"/>
      <w:lang w:eastAsia="en-GB"/>
    </w:rPr>
  </w:style>
  <w:style w:type="paragraph" w:customStyle="1" w:styleId="NormalLeft">
    <w:name w:val="Normal Left"/>
    <w:basedOn w:val="Normalny"/>
    <w:rsid w:val="00B27A8F"/>
    <w:pPr>
      <w:spacing w:before="120" w:after="120"/>
    </w:pPr>
    <w:rPr>
      <w:rFonts w:eastAsia="Calibri"/>
      <w:sz w:val="24"/>
      <w:szCs w:val="22"/>
      <w:lang w:eastAsia="en-GB"/>
    </w:rPr>
  </w:style>
  <w:style w:type="paragraph" w:customStyle="1" w:styleId="Tiret0">
    <w:name w:val="Tiret 0"/>
    <w:basedOn w:val="Normalny"/>
    <w:rsid w:val="00B27A8F"/>
    <w:pPr>
      <w:numPr>
        <w:numId w:val="35"/>
      </w:numPr>
      <w:spacing w:before="120" w:after="120"/>
      <w:jc w:val="both"/>
    </w:pPr>
    <w:rPr>
      <w:rFonts w:eastAsia="Calibri"/>
      <w:sz w:val="24"/>
      <w:szCs w:val="22"/>
      <w:lang w:eastAsia="en-GB"/>
    </w:rPr>
  </w:style>
  <w:style w:type="paragraph" w:customStyle="1" w:styleId="Tiret1">
    <w:name w:val="Tiret 1"/>
    <w:basedOn w:val="Normalny"/>
    <w:rsid w:val="00B27A8F"/>
    <w:pPr>
      <w:numPr>
        <w:numId w:val="36"/>
      </w:numPr>
      <w:spacing w:before="120" w:after="120"/>
      <w:jc w:val="both"/>
    </w:pPr>
    <w:rPr>
      <w:rFonts w:eastAsia="Calibri"/>
      <w:sz w:val="24"/>
      <w:szCs w:val="22"/>
      <w:lang w:eastAsia="en-GB"/>
    </w:rPr>
  </w:style>
  <w:style w:type="paragraph" w:customStyle="1" w:styleId="NumPar1">
    <w:name w:val="NumPar 1"/>
    <w:basedOn w:val="Normalny"/>
    <w:next w:val="Text1"/>
    <w:rsid w:val="00B27A8F"/>
    <w:pPr>
      <w:numPr>
        <w:numId w:val="37"/>
      </w:numPr>
      <w:spacing w:before="120" w:after="120"/>
      <w:jc w:val="both"/>
    </w:pPr>
    <w:rPr>
      <w:rFonts w:eastAsia="Calibri"/>
      <w:sz w:val="24"/>
      <w:szCs w:val="22"/>
      <w:lang w:eastAsia="en-GB"/>
    </w:rPr>
  </w:style>
  <w:style w:type="paragraph" w:customStyle="1" w:styleId="NumPar2">
    <w:name w:val="NumPar 2"/>
    <w:basedOn w:val="Normalny"/>
    <w:next w:val="Text1"/>
    <w:rsid w:val="00B27A8F"/>
    <w:pPr>
      <w:numPr>
        <w:ilvl w:val="1"/>
        <w:numId w:val="37"/>
      </w:numPr>
      <w:spacing w:before="120" w:after="120"/>
      <w:jc w:val="both"/>
    </w:pPr>
    <w:rPr>
      <w:rFonts w:eastAsia="Calibri"/>
      <w:sz w:val="24"/>
      <w:szCs w:val="22"/>
      <w:lang w:eastAsia="en-GB"/>
    </w:rPr>
  </w:style>
  <w:style w:type="paragraph" w:customStyle="1" w:styleId="NumPar3">
    <w:name w:val="NumPar 3"/>
    <w:basedOn w:val="Normalny"/>
    <w:next w:val="Text1"/>
    <w:rsid w:val="00B27A8F"/>
    <w:pPr>
      <w:numPr>
        <w:ilvl w:val="2"/>
        <w:numId w:val="37"/>
      </w:numPr>
      <w:spacing w:before="120" w:after="120"/>
      <w:jc w:val="both"/>
    </w:pPr>
    <w:rPr>
      <w:rFonts w:eastAsia="Calibri"/>
      <w:sz w:val="24"/>
      <w:szCs w:val="22"/>
      <w:lang w:eastAsia="en-GB"/>
    </w:rPr>
  </w:style>
  <w:style w:type="paragraph" w:customStyle="1" w:styleId="NumPar4">
    <w:name w:val="NumPar 4"/>
    <w:basedOn w:val="Normalny"/>
    <w:next w:val="Text1"/>
    <w:rsid w:val="00B27A8F"/>
    <w:pPr>
      <w:numPr>
        <w:ilvl w:val="3"/>
        <w:numId w:val="37"/>
      </w:numPr>
      <w:spacing w:before="120" w:after="120"/>
      <w:jc w:val="both"/>
    </w:pPr>
    <w:rPr>
      <w:rFonts w:eastAsia="Calibri"/>
      <w:sz w:val="24"/>
      <w:szCs w:val="22"/>
      <w:lang w:eastAsia="en-GB"/>
    </w:rPr>
  </w:style>
  <w:style w:type="paragraph" w:customStyle="1" w:styleId="ChapterTitle">
    <w:name w:val="ChapterTitle"/>
    <w:basedOn w:val="Normalny"/>
    <w:next w:val="Normalny"/>
    <w:rsid w:val="00B27A8F"/>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B27A8F"/>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B27A8F"/>
    <w:pPr>
      <w:spacing w:before="120" w:after="120"/>
      <w:jc w:val="center"/>
    </w:pPr>
    <w:rPr>
      <w:rFonts w:eastAsia="Calibri"/>
      <w:b/>
      <w:sz w:val="24"/>
      <w:szCs w:val="22"/>
      <w:u w:val="single"/>
      <w:lang w:eastAsia="en-GB"/>
    </w:rPr>
  </w:style>
  <w:style w:type="character" w:customStyle="1" w:styleId="ListParagraphChar">
    <w:name w:val="List Paragraph Char"/>
    <w:link w:val="Akapitzlist2"/>
    <w:locked/>
    <w:rsid w:val="00E81A9C"/>
  </w:style>
  <w:style w:type="paragraph" w:customStyle="1" w:styleId="Akapitzlist2">
    <w:name w:val="Akapit z listą2"/>
    <w:basedOn w:val="Normalny"/>
    <w:link w:val="ListParagraphChar"/>
    <w:rsid w:val="00E81A9C"/>
    <w:pPr>
      <w:ind w:left="708"/>
    </w:pPr>
  </w:style>
  <w:style w:type="paragraph" w:customStyle="1" w:styleId="Akapitzlist3">
    <w:name w:val="Akapit z listą3"/>
    <w:basedOn w:val="Normalny"/>
    <w:rsid w:val="00ED3012"/>
    <w:pPr>
      <w:ind w:left="708"/>
    </w:pPr>
  </w:style>
  <w:style w:type="character" w:customStyle="1" w:styleId="AkapitzlistZnak">
    <w:name w:val="Akapit z listą Znak"/>
    <w:aliases w:val="wypunktowanie Znak,WyliczPrzyklad Znak,Nagłowek 3 Znak,Numerowanie Znak,L1 Znak,Preambuła Znak,Akapit z listą BS Znak,Kolorowa lista — akcent 11 Znak,Dot pt Znak,F5 List Paragraph Znak,Recommendation Znak,List Paragraph11 Znak"/>
    <w:link w:val="Akapitzlist"/>
    <w:uiPriority w:val="34"/>
    <w:qFormat/>
    <w:locked/>
    <w:rsid w:val="00545FF9"/>
  </w:style>
  <w:style w:type="paragraph" w:customStyle="1" w:styleId="Akapitzlist4">
    <w:name w:val="Akapit z listą4"/>
    <w:basedOn w:val="Normalny"/>
    <w:uiPriority w:val="99"/>
    <w:rsid w:val="00617F62"/>
    <w:pPr>
      <w:ind w:left="708"/>
    </w:pPr>
  </w:style>
  <w:style w:type="numbering" w:customStyle="1" w:styleId="WW8Num38">
    <w:name w:val="WW8Num38"/>
    <w:rsid w:val="00FD56D6"/>
    <w:pPr>
      <w:numPr>
        <w:numId w:val="47"/>
      </w:numPr>
    </w:pPr>
  </w:style>
  <w:style w:type="numbering" w:customStyle="1" w:styleId="WW8Num5">
    <w:name w:val="WW8Num5"/>
    <w:rsid w:val="00FD56D6"/>
    <w:pPr>
      <w:numPr>
        <w:numId w:val="46"/>
      </w:numPr>
    </w:pPr>
  </w:style>
  <w:style w:type="character" w:customStyle="1" w:styleId="Nierozpoznanawzmianka1">
    <w:name w:val="Nierozpoznana wzmianka1"/>
    <w:basedOn w:val="Domylnaczcionkaakapitu"/>
    <w:uiPriority w:val="99"/>
    <w:semiHidden/>
    <w:unhideWhenUsed/>
    <w:rsid w:val="0063294A"/>
    <w:rPr>
      <w:color w:val="605E5C"/>
      <w:shd w:val="clear" w:color="auto" w:fill="E1DFDD"/>
    </w:rPr>
  </w:style>
  <w:style w:type="character" w:customStyle="1" w:styleId="lrzxr">
    <w:name w:val="lrzxr"/>
    <w:basedOn w:val="Domylnaczcionkaakapitu"/>
    <w:rsid w:val="00397285"/>
  </w:style>
  <w:style w:type="character" w:styleId="Nierozpoznanawzmianka">
    <w:name w:val="Unresolved Mention"/>
    <w:basedOn w:val="Domylnaczcionkaakapitu"/>
    <w:uiPriority w:val="99"/>
    <w:semiHidden/>
    <w:unhideWhenUsed/>
    <w:rsid w:val="00CA6B64"/>
    <w:rPr>
      <w:color w:val="605E5C"/>
      <w:shd w:val="clear" w:color="auto" w:fill="E1DFDD"/>
    </w:rPr>
  </w:style>
  <w:style w:type="character" w:customStyle="1" w:styleId="Teksttreci2">
    <w:name w:val="Tekst treści (2)_"/>
    <w:basedOn w:val="Domylnaczcionkaakapitu"/>
    <w:link w:val="Teksttreci20"/>
    <w:rsid w:val="000710DB"/>
    <w:rPr>
      <w:rFonts w:ascii="Book Antiqua" w:eastAsia="Book Antiqua" w:hAnsi="Book Antiqua" w:cs="Book Antiqua"/>
      <w:sz w:val="22"/>
      <w:szCs w:val="22"/>
      <w:shd w:val="clear" w:color="auto" w:fill="FFFFFF"/>
    </w:rPr>
  </w:style>
  <w:style w:type="paragraph" w:customStyle="1" w:styleId="Teksttreci20">
    <w:name w:val="Tekst treści (2)"/>
    <w:basedOn w:val="Normalny"/>
    <w:link w:val="Teksttreci2"/>
    <w:rsid w:val="000710DB"/>
    <w:pPr>
      <w:widowControl w:val="0"/>
      <w:shd w:val="clear" w:color="auto" w:fill="FFFFFF"/>
      <w:spacing w:line="274" w:lineRule="exact"/>
      <w:ind w:hanging="2160"/>
    </w:pPr>
    <w:rPr>
      <w:rFonts w:ascii="Book Antiqua" w:eastAsia="Book Antiqua" w:hAnsi="Book Antiqua" w:cs="Book Antiqua"/>
      <w:sz w:val="22"/>
      <w:szCs w:val="22"/>
    </w:rPr>
  </w:style>
  <w:style w:type="character" w:customStyle="1" w:styleId="FontStyle47">
    <w:name w:val="Font Style47"/>
    <w:rsid w:val="000710DB"/>
    <w:rPr>
      <w:rFonts w:ascii="Tahoma" w:hAnsi="Tahoma" w:cs="Tahoma"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89396">
      <w:bodyDiv w:val="1"/>
      <w:marLeft w:val="0"/>
      <w:marRight w:val="0"/>
      <w:marTop w:val="0"/>
      <w:marBottom w:val="0"/>
      <w:divBdr>
        <w:top w:val="none" w:sz="0" w:space="0" w:color="auto"/>
        <w:left w:val="none" w:sz="0" w:space="0" w:color="auto"/>
        <w:bottom w:val="none" w:sz="0" w:space="0" w:color="auto"/>
        <w:right w:val="none" w:sz="0" w:space="0" w:color="auto"/>
      </w:divBdr>
    </w:div>
    <w:div w:id="35786544">
      <w:bodyDiv w:val="1"/>
      <w:marLeft w:val="0"/>
      <w:marRight w:val="0"/>
      <w:marTop w:val="0"/>
      <w:marBottom w:val="0"/>
      <w:divBdr>
        <w:top w:val="none" w:sz="0" w:space="0" w:color="auto"/>
        <w:left w:val="none" w:sz="0" w:space="0" w:color="auto"/>
        <w:bottom w:val="none" w:sz="0" w:space="0" w:color="auto"/>
        <w:right w:val="none" w:sz="0" w:space="0" w:color="auto"/>
      </w:divBdr>
    </w:div>
    <w:div w:id="36008989">
      <w:bodyDiv w:val="1"/>
      <w:marLeft w:val="0"/>
      <w:marRight w:val="0"/>
      <w:marTop w:val="0"/>
      <w:marBottom w:val="0"/>
      <w:divBdr>
        <w:top w:val="none" w:sz="0" w:space="0" w:color="auto"/>
        <w:left w:val="none" w:sz="0" w:space="0" w:color="auto"/>
        <w:bottom w:val="none" w:sz="0" w:space="0" w:color="auto"/>
        <w:right w:val="none" w:sz="0" w:space="0" w:color="auto"/>
      </w:divBdr>
    </w:div>
    <w:div w:id="36975012">
      <w:bodyDiv w:val="1"/>
      <w:marLeft w:val="0"/>
      <w:marRight w:val="0"/>
      <w:marTop w:val="0"/>
      <w:marBottom w:val="0"/>
      <w:divBdr>
        <w:top w:val="none" w:sz="0" w:space="0" w:color="auto"/>
        <w:left w:val="none" w:sz="0" w:space="0" w:color="auto"/>
        <w:bottom w:val="none" w:sz="0" w:space="0" w:color="auto"/>
        <w:right w:val="none" w:sz="0" w:space="0" w:color="auto"/>
      </w:divBdr>
    </w:div>
    <w:div w:id="37822881">
      <w:bodyDiv w:val="1"/>
      <w:marLeft w:val="0"/>
      <w:marRight w:val="0"/>
      <w:marTop w:val="0"/>
      <w:marBottom w:val="0"/>
      <w:divBdr>
        <w:top w:val="none" w:sz="0" w:space="0" w:color="auto"/>
        <w:left w:val="none" w:sz="0" w:space="0" w:color="auto"/>
        <w:bottom w:val="none" w:sz="0" w:space="0" w:color="auto"/>
        <w:right w:val="none" w:sz="0" w:space="0" w:color="auto"/>
      </w:divBdr>
    </w:div>
    <w:div w:id="41712599">
      <w:bodyDiv w:val="1"/>
      <w:marLeft w:val="0"/>
      <w:marRight w:val="0"/>
      <w:marTop w:val="0"/>
      <w:marBottom w:val="0"/>
      <w:divBdr>
        <w:top w:val="none" w:sz="0" w:space="0" w:color="auto"/>
        <w:left w:val="none" w:sz="0" w:space="0" w:color="auto"/>
        <w:bottom w:val="none" w:sz="0" w:space="0" w:color="auto"/>
        <w:right w:val="none" w:sz="0" w:space="0" w:color="auto"/>
      </w:divBdr>
    </w:div>
    <w:div w:id="59715865">
      <w:bodyDiv w:val="1"/>
      <w:marLeft w:val="0"/>
      <w:marRight w:val="0"/>
      <w:marTop w:val="0"/>
      <w:marBottom w:val="0"/>
      <w:divBdr>
        <w:top w:val="none" w:sz="0" w:space="0" w:color="auto"/>
        <w:left w:val="none" w:sz="0" w:space="0" w:color="auto"/>
        <w:bottom w:val="none" w:sz="0" w:space="0" w:color="auto"/>
        <w:right w:val="none" w:sz="0" w:space="0" w:color="auto"/>
      </w:divBdr>
    </w:div>
    <w:div w:id="59796093">
      <w:bodyDiv w:val="1"/>
      <w:marLeft w:val="0"/>
      <w:marRight w:val="0"/>
      <w:marTop w:val="0"/>
      <w:marBottom w:val="0"/>
      <w:divBdr>
        <w:top w:val="none" w:sz="0" w:space="0" w:color="auto"/>
        <w:left w:val="none" w:sz="0" w:space="0" w:color="auto"/>
        <w:bottom w:val="none" w:sz="0" w:space="0" w:color="auto"/>
        <w:right w:val="none" w:sz="0" w:space="0" w:color="auto"/>
      </w:divBdr>
    </w:div>
    <w:div w:id="60955922">
      <w:bodyDiv w:val="1"/>
      <w:marLeft w:val="0"/>
      <w:marRight w:val="0"/>
      <w:marTop w:val="0"/>
      <w:marBottom w:val="0"/>
      <w:divBdr>
        <w:top w:val="none" w:sz="0" w:space="0" w:color="auto"/>
        <w:left w:val="none" w:sz="0" w:space="0" w:color="auto"/>
        <w:bottom w:val="none" w:sz="0" w:space="0" w:color="auto"/>
        <w:right w:val="none" w:sz="0" w:space="0" w:color="auto"/>
      </w:divBdr>
    </w:div>
    <w:div w:id="65733713">
      <w:bodyDiv w:val="1"/>
      <w:marLeft w:val="0"/>
      <w:marRight w:val="0"/>
      <w:marTop w:val="0"/>
      <w:marBottom w:val="0"/>
      <w:divBdr>
        <w:top w:val="none" w:sz="0" w:space="0" w:color="auto"/>
        <w:left w:val="none" w:sz="0" w:space="0" w:color="auto"/>
        <w:bottom w:val="none" w:sz="0" w:space="0" w:color="auto"/>
        <w:right w:val="none" w:sz="0" w:space="0" w:color="auto"/>
      </w:divBdr>
    </w:div>
    <w:div w:id="67047069">
      <w:bodyDiv w:val="1"/>
      <w:marLeft w:val="0"/>
      <w:marRight w:val="0"/>
      <w:marTop w:val="0"/>
      <w:marBottom w:val="0"/>
      <w:divBdr>
        <w:top w:val="none" w:sz="0" w:space="0" w:color="auto"/>
        <w:left w:val="none" w:sz="0" w:space="0" w:color="auto"/>
        <w:bottom w:val="none" w:sz="0" w:space="0" w:color="auto"/>
        <w:right w:val="none" w:sz="0" w:space="0" w:color="auto"/>
      </w:divBdr>
    </w:div>
    <w:div w:id="84573029">
      <w:bodyDiv w:val="1"/>
      <w:marLeft w:val="0"/>
      <w:marRight w:val="0"/>
      <w:marTop w:val="0"/>
      <w:marBottom w:val="0"/>
      <w:divBdr>
        <w:top w:val="none" w:sz="0" w:space="0" w:color="auto"/>
        <w:left w:val="none" w:sz="0" w:space="0" w:color="auto"/>
        <w:bottom w:val="none" w:sz="0" w:space="0" w:color="auto"/>
        <w:right w:val="none" w:sz="0" w:space="0" w:color="auto"/>
      </w:divBdr>
    </w:div>
    <w:div w:id="92094968">
      <w:bodyDiv w:val="1"/>
      <w:marLeft w:val="0"/>
      <w:marRight w:val="0"/>
      <w:marTop w:val="0"/>
      <w:marBottom w:val="0"/>
      <w:divBdr>
        <w:top w:val="none" w:sz="0" w:space="0" w:color="auto"/>
        <w:left w:val="none" w:sz="0" w:space="0" w:color="auto"/>
        <w:bottom w:val="none" w:sz="0" w:space="0" w:color="auto"/>
        <w:right w:val="none" w:sz="0" w:space="0" w:color="auto"/>
      </w:divBdr>
    </w:div>
    <w:div w:id="113863735">
      <w:bodyDiv w:val="1"/>
      <w:marLeft w:val="0"/>
      <w:marRight w:val="0"/>
      <w:marTop w:val="0"/>
      <w:marBottom w:val="0"/>
      <w:divBdr>
        <w:top w:val="none" w:sz="0" w:space="0" w:color="auto"/>
        <w:left w:val="none" w:sz="0" w:space="0" w:color="auto"/>
        <w:bottom w:val="none" w:sz="0" w:space="0" w:color="auto"/>
        <w:right w:val="none" w:sz="0" w:space="0" w:color="auto"/>
      </w:divBdr>
    </w:div>
    <w:div w:id="120419681">
      <w:bodyDiv w:val="1"/>
      <w:marLeft w:val="0"/>
      <w:marRight w:val="0"/>
      <w:marTop w:val="0"/>
      <w:marBottom w:val="0"/>
      <w:divBdr>
        <w:top w:val="none" w:sz="0" w:space="0" w:color="auto"/>
        <w:left w:val="none" w:sz="0" w:space="0" w:color="auto"/>
        <w:bottom w:val="none" w:sz="0" w:space="0" w:color="auto"/>
        <w:right w:val="none" w:sz="0" w:space="0" w:color="auto"/>
      </w:divBdr>
    </w:div>
    <w:div w:id="126313979">
      <w:bodyDiv w:val="1"/>
      <w:marLeft w:val="0"/>
      <w:marRight w:val="0"/>
      <w:marTop w:val="0"/>
      <w:marBottom w:val="0"/>
      <w:divBdr>
        <w:top w:val="none" w:sz="0" w:space="0" w:color="auto"/>
        <w:left w:val="none" w:sz="0" w:space="0" w:color="auto"/>
        <w:bottom w:val="none" w:sz="0" w:space="0" w:color="auto"/>
        <w:right w:val="none" w:sz="0" w:space="0" w:color="auto"/>
      </w:divBdr>
    </w:div>
    <w:div w:id="158548950">
      <w:bodyDiv w:val="1"/>
      <w:marLeft w:val="0"/>
      <w:marRight w:val="0"/>
      <w:marTop w:val="0"/>
      <w:marBottom w:val="0"/>
      <w:divBdr>
        <w:top w:val="none" w:sz="0" w:space="0" w:color="auto"/>
        <w:left w:val="none" w:sz="0" w:space="0" w:color="auto"/>
        <w:bottom w:val="none" w:sz="0" w:space="0" w:color="auto"/>
        <w:right w:val="none" w:sz="0" w:space="0" w:color="auto"/>
      </w:divBdr>
    </w:div>
    <w:div w:id="161552769">
      <w:bodyDiv w:val="1"/>
      <w:marLeft w:val="0"/>
      <w:marRight w:val="0"/>
      <w:marTop w:val="0"/>
      <w:marBottom w:val="0"/>
      <w:divBdr>
        <w:top w:val="none" w:sz="0" w:space="0" w:color="auto"/>
        <w:left w:val="none" w:sz="0" w:space="0" w:color="auto"/>
        <w:bottom w:val="none" w:sz="0" w:space="0" w:color="auto"/>
        <w:right w:val="none" w:sz="0" w:space="0" w:color="auto"/>
      </w:divBdr>
    </w:div>
    <w:div w:id="174542877">
      <w:bodyDiv w:val="1"/>
      <w:marLeft w:val="0"/>
      <w:marRight w:val="0"/>
      <w:marTop w:val="0"/>
      <w:marBottom w:val="0"/>
      <w:divBdr>
        <w:top w:val="none" w:sz="0" w:space="0" w:color="auto"/>
        <w:left w:val="none" w:sz="0" w:space="0" w:color="auto"/>
        <w:bottom w:val="none" w:sz="0" w:space="0" w:color="auto"/>
        <w:right w:val="none" w:sz="0" w:space="0" w:color="auto"/>
      </w:divBdr>
    </w:div>
    <w:div w:id="175580540">
      <w:bodyDiv w:val="1"/>
      <w:marLeft w:val="0"/>
      <w:marRight w:val="0"/>
      <w:marTop w:val="0"/>
      <w:marBottom w:val="0"/>
      <w:divBdr>
        <w:top w:val="none" w:sz="0" w:space="0" w:color="auto"/>
        <w:left w:val="none" w:sz="0" w:space="0" w:color="auto"/>
        <w:bottom w:val="none" w:sz="0" w:space="0" w:color="auto"/>
        <w:right w:val="none" w:sz="0" w:space="0" w:color="auto"/>
      </w:divBdr>
    </w:div>
    <w:div w:id="176429214">
      <w:bodyDiv w:val="1"/>
      <w:marLeft w:val="0"/>
      <w:marRight w:val="0"/>
      <w:marTop w:val="0"/>
      <w:marBottom w:val="0"/>
      <w:divBdr>
        <w:top w:val="none" w:sz="0" w:space="0" w:color="auto"/>
        <w:left w:val="none" w:sz="0" w:space="0" w:color="auto"/>
        <w:bottom w:val="none" w:sz="0" w:space="0" w:color="auto"/>
        <w:right w:val="none" w:sz="0" w:space="0" w:color="auto"/>
      </w:divBdr>
    </w:div>
    <w:div w:id="179780248">
      <w:bodyDiv w:val="1"/>
      <w:marLeft w:val="0"/>
      <w:marRight w:val="0"/>
      <w:marTop w:val="0"/>
      <w:marBottom w:val="0"/>
      <w:divBdr>
        <w:top w:val="none" w:sz="0" w:space="0" w:color="auto"/>
        <w:left w:val="none" w:sz="0" w:space="0" w:color="auto"/>
        <w:bottom w:val="none" w:sz="0" w:space="0" w:color="auto"/>
        <w:right w:val="none" w:sz="0" w:space="0" w:color="auto"/>
      </w:divBdr>
    </w:div>
    <w:div w:id="182938248">
      <w:bodyDiv w:val="1"/>
      <w:marLeft w:val="0"/>
      <w:marRight w:val="0"/>
      <w:marTop w:val="0"/>
      <w:marBottom w:val="0"/>
      <w:divBdr>
        <w:top w:val="none" w:sz="0" w:space="0" w:color="auto"/>
        <w:left w:val="none" w:sz="0" w:space="0" w:color="auto"/>
        <w:bottom w:val="none" w:sz="0" w:space="0" w:color="auto"/>
        <w:right w:val="none" w:sz="0" w:space="0" w:color="auto"/>
      </w:divBdr>
    </w:div>
    <w:div w:id="196545996">
      <w:bodyDiv w:val="1"/>
      <w:marLeft w:val="0"/>
      <w:marRight w:val="0"/>
      <w:marTop w:val="0"/>
      <w:marBottom w:val="0"/>
      <w:divBdr>
        <w:top w:val="none" w:sz="0" w:space="0" w:color="auto"/>
        <w:left w:val="none" w:sz="0" w:space="0" w:color="auto"/>
        <w:bottom w:val="none" w:sz="0" w:space="0" w:color="auto"/>
        <w:right w:val="none" w:sz="0" w:space="0" w:color="auto"/>
      </w:divBdr>
    </w:div>
    <w:div w:id="196626910">
      <w:bodyDiv w:val="1"/>
      <w:marLeft w:val="0"/>
      <w:marRight w:val="0"/>
      <w:marTop w:val="0"/>
      <w:marBottom w:val="0"/>
      <w:divBdr>
        <w:top w:val="none" w:sz="0" w:space="0" w:color="auto"/>
        <w:left w:val="none" w:sz="0" w:space="0" w:color="auto"/>
        <w:bottom w:val="none" w:sz="0" w:space="0" w:color="auto"/>
        <w:right w:val="none" w:sz="0" w:space="0" w:color="auto"/>
      </w:divBdr>
    </w:div>
    <w:div w:id="210699293">
      <w:bodyDiv w:val="1"/>
      <w:marLeft w:val="0"/>
      <w:marRight w:val="0"/>
      <w:marTop w:val="0"/>
      <w:marBottom w:val="0"/>
      <w:divBdr>
        <w:top w:val="none" w:sz="0" w:space="0" w:color="auto"/>
        <w:left w:val="none" w:sz="0" w:space="0" w:color="auto"/>
        <w:bottom w:val="none" w:sz="0" w:space="0" w:color="auto"/>
        <w:right w:val="none" w:sz="0" w:space="0" w:color="auto"/>
      </w:divBdr>
    </w:div>
    <w:div w:id="270473062">
      <w:bodyDiv w:val="1"/>
      <w:marLeft w:val="0"/>
      <w:marRight w:val="0"/>
      <w:marTop w:val="0"/>
      <w:marBottom w:val="0"/>
      <w:divBdr>
        <w:top w:val="none" w:sz="0" w:space="0" w:color="auto"/>
        <w:left w:val="none" w:sz="0" w:space="0" w:color="auto"/>
        <w:bottom w:val="none" w:sz="0" w:space="0" w:color="auto"/>
        <w:right w:val="none" w:sz="0" w:space="0" w:color="auto"/>
      </w:divBdr>
    </w:div>
    <w:div w:id="290138790">
      <w:bodyDiv w:val="1"/>
      <w:marLeft w:val="0"/>
      <w:marRight w:val="0"/>
      <w:marTop w:val="0"/>
      <w:marBottom w:val="0"/>
      <w:divBdr>
        <w:top w:val="none" w:sz="0" w:space="0" w:color="auto"/>
        <w:left w:val="none" w:sz="0" w:space="0" w:color="auto"/>
        <w:bottom w:val="none" w:sz="0" w:space="0" w:color="auto"/>
        <w:right w:val="none" w:sz="0" w:space="0" w:color="auto"/>
      </w:divBdr>
    </w:div>
    <w:div w:id="311449000">
      <w:bodyDiv w:val="1"/>
      <w:marLeft w:val="0"/>
      <w:marRight w:val="0"/>
      <w:marTop w:val="0"/>
      <w:marBottom w:val="0"/>
      <w:divBdr>
        <w:top w:val="none" w:sz="0" w:space="0" w:color="auto"/>
        <w:left w:val="none" w:sz="0" w:space="0" w:color="auto"/>
        <w:bottom w:val="none" w:sz="0" w:space="0" w:color="auto"/>
        <w:right w:val="none" w:sz="0" w:space="0" w:color="auto"/>
      </w:divBdr>
    </w:div>
    <w:div w:id="314651194">
      <w:bodyDiv w:val="1"/>
      <w:marLeft w:val="0"/>
      <w:marRight w:val="0"/>
      <w:marTop w:val="0"/>
      <w:marBottom w:val="0"/>
      <w:divBdr>
        <w:top w:val="none" w:sz="0" w:space="0" w:color="auto"/>
        <w:left w:val="none" w:sz="0" w:space="0" w:color="auto"/>
        <w:bottom w:val="none" w:sz="0" w:space="0" w:color="auto"/>
        <w:right w:val="none" w:sz="0" w:space="0" w:color="auto"/>
      </w:divBdr>
    </w:div>
    <w:div w:id="315768684">
      <w:bodyDiv w:val="1"/>
      <w:marLeft w:val="0"/>
      <w:marRight w:val="0"/>
      <w:marTop w:val="0"/>
      <w:marBottom w:val="0"/>
      <w:divBdr>
        <w:top w:val="none" w:sz="0" w:space="0" w:color="auto"/>
        <w:left w:val="none" w:sz="0" w:space="0" w:color="auto"/>
        <w:bottom w:val="none" w:sz="0" w:space="0" w:color="auto"/>
        <w:right w:val="none" w:sz="0" w:space="0" w:color="auto"/>
      </w:divBdr>
    </w:div>
    <w:div w:id="320351413">
      <w:bodyDiv w:val="1"/>
      <w:marLeft w:val="0"/>
      <w:marRight w:val="0"/>
      <w:marTop w:val="0"/>
      <w:marBottom w:val="0"/>
      <w:divBdr>
        <w:top w:val="none" w:sz="0" w:space="0" w:color="auto"/>
        <w:left w:val="none" w:sz="0" w:space="0" w:color="auto"/>
        <w:bottom w:val="none" w:sz="0" w:space="0" w:color="auto"/>
        <w:right w:val="none" w:sz="0" w:space="0" w:color="auto"/>
      </w:divBdr>
    </w:div>
    <w:div w:id="326639476">
      <w:bodyDiv w:val="1"/>
      <w:marLeft w:val="0"/>
      <w:marRight w:val="0"/>
      <w:marTop w:val="0"/>
      <w:marBottom w:val="0"/>
      <w:divBdr>
        <w:top w:val="none" w:sz="0" w:space="0" w:color="auto"/>
        <w:left w:val="none" w:sz="0" w:space="0" w:color="auto"/>
        <w:bottom w:val="none" w:sz="0" w:space="0" w:color="auto"/>
        <w:right w:val="none" w:sz="0" w:space="0" w:color="auto"/>
      </w:divBdr>
    </w:div>
    <w:div w:id="340593159">
      <w:bodyDiv w:val="1"/>
      <w:marLeft w:val="0"/>
      <w:marRight w:val="0"/>
      <w:marTop w:val="0"/>
      <w:marBottom w:val="0"/>
      <w:divBdr>
        <w:top w:val="none" w:sz="0" w:space="0" w:color="auto"/>
        <w:left w:val="none" w:sz="0" w:space="0" w:color="auto"/>
        <w:bottom w:val="none" w:sz="0" w:space="0" w:color="auto"/>
        <w:right w:val="none" w:sz="0" w:space="0" w:color="auto"/>
      </w:divBdr>
    </w:div>
    <w:div w:id="342783238">
      <w:bodyDiv w:val="1"/>
      <w:marLeft w:val="0"/>
      <w:marRight w:val="0"/>
      <w:marTop w:val="0"/>
      <w:marBottom w:val="0"/>
      <w:divBdr>
        <w:top w:val="none" w:sz="0" w:space="0" w:color="auto"/>
        <w:left w:val="none" w:sz="0" w:space="0" w:color="auto"/>
        <w:bottom w:val="none" w:sz="0" w:space="0" w:color="auto"/>
        <w:right w:val="none" w:sz="0" w:space="0" w:color="auto"/>
      </w:divBdr>
    </w:div>
    <w:div w:id="352342919">
      <w:bodyDiv w:val="1"/>
      <w:marLeft w:val="0"/>
      <w:marRight w:val="0"/>
      <w:marTop w:val="0"/>
      <w:marBottom w:val="0"/>
      <w:divBdr>
        <w:top w:val="none" w:sz="0" w:space="0" w:color="auto"/>
        <w:left w:val="none" w:sz="0" w:space="0" w:color="auto"/>
        <w:bottom w:val="none" w:sz="0" w:space="0" w:color="auto"/>
        <w:right w:val="none" w:sz="0" w:space="0" w:color="auto"/>
      </w:divBdr>
    </w:div>
    <w:div w:id="365183812">
      <w:bodyDiv w:val="1"/>
      <w:marLeft w:val="0"/>
      <w:marRight w:val="0"/>
      <w:marTop w:val="0"/>
      <w:marBottom w:val="0"/>
      <w:divBdr>
        <w:top w:val="none" w:sz="0" w:space="0" w:color="auto"/>
        <w:left w:val="none" w:sz="0" w:space="0" w:color="auto"/>
        <w:bottom w:val="none" w:sz="0" w:space="0" w:color="auto"/>
        <w:right w:val="none" w:sz="0" w:space="0" w:color="auto"/>
      </w:divBdr>
    </w:div>
    <w:div w:id="374744163">
      <w:bodyDiv w:val="1"/>
      <w:marLeft w:val="0"/>
      <w:marRight w:val="0"/>
      <w:marTop w:val="0"/>
      <w:marBottom w:val="0"/>
      <w:divBdr>
        <w:top w:val="none" w:sz="0" w:space="0" w:color="auto"/>
        <w:left w:val="none" w:sz="0" w:space="0" w:color="auto"/>
        <w:bottom w:val="none" w:sz="0" w:space="0" w:color="auto"/>
        <w:right w:val="none" w:sz="0" w:space="0" w:color="auto"/>
      </w:divBdr>
    </w:div>
    <w:div w:id="382213247">
      <w:bodyDiv w:val="1"/>
      <w:marLeft w:val="0"/>
      <w:marRight w:val="0"/>
      <w:marTop w:val="0"/>
      <w:marBottom w:val="0"/>
      <w:divBdr>
        <w:top w:val="none" w:sz="0" w:space="0" w:color="auto"/>
        <w:left w:val="none" w:sz="0" w:space="0" w:color="auto"/>
        <w:bottom w:val="none" w:sz="0" w:space="0" w:color="auto"/>
        <w:right w:val="none" w:sz="0" w:space="0" w:color="auto"/>
      </w:divBdr>
    </w:div>
    <w:div w:id="413750284">
      <w:bodyDiv w:val="1"/>
      <w:marLeft w:val="0"/>
      <w:marRight w:val="0"/>
      <w:marTop w:val="0"/>
      <w:marBottom w:val="0"/>
      <w:divBdr>
        <w:top w:val="none" w:sz="0" w:space="0" w:color="auto"/>
        <w:left w:val="none" w:sz="0" w:space="0" w:color="auto"/>
        <w:bottom w:val="none" w:sz="0" w:space="0" w:color="auto"/>
        <w:right w:val="none" w:sz="0" w:space="0" w:color="auto"/>
      </w:divBdr>
    </w:div>
    <w:div w:id="413862947">
      <w:bodyDiv w:val="1"/>
      <w:marLeft w:val="0"/>
      <w:marRight w:val="0"/>
      <w:marTop w:val="0"/>
      <w:marBottom w:val="0"/>
      <w:divBdr>
        <w:top w:val="none" w:sz="0" w:space="0" w:color="auto"/>
        <w:left w:val="none" w:sz="0" w:space="0" w:color="auto"/>
        <w:bottom w:val="none" w:sz="0" w:space="0" w:color="auto"/>
        <w:right w:val="none" w:sz="0" w:space="0" w:color="auto"/>
      </w:divBdr>
    </w:div>
    <w:div w:id="416678500">
      <w:bodyDiv w:val="1"/>
      <w:marLeft w:val="0"/>
      <w:marRight w:val="0"/>
      <w:marTop w:val="0"/>
      <w:marBottom w:val="0"/>
      <w:divBdr>
        <w:top w:val="none" w:sz="0" w:space="0" w:color="auto"/>
        <w:left w:val="none" w:sz="0" w:space="0" w:color="auto"/>
        <w:bottom w:val="none" w:sz="0" w:space="0" w:color="auto"/>
        <w:right w:val="none" w:sz="0" w:space="0" w:color="auto"/>
      </w:divBdr>
    </w:div>
    <w:div w:id="434593841">
      <w:bodyDiv w:val="1"/>
      <w:marLeft w:val="0"/>
      <w:marRight w:val="0"/>
      <w:marTop w:val="0"/>
      <w:marBottom w:val="0"/>
      <w:divBdr>
        <w:top w:val="none" w:sz="0" w:space="0" w:color="auto"/>
        <w:left w:val="none" w:sz="0" w:space="0" w:color="auto"/>
        <w:bottom w:val="none" w:sz="0" w:space="0" w:color="auto"/>
        <w:right w:val="none" w:sz="0" w:space="0" w:color="auto"/>
      </w:divBdr>
    </w:div>
    <w:div w:id="434793352">
      <w:bodyDiv w:val="1"/>
      <w:marLeft w:val="0"/>
      <w:marRight w:val="0"/>
      <w:marTop w:val="0"/>
      <w:marBottom w:val="0"/>
      <w:divBdr>
        <w:top w:val="none" w:sz="0" w:space="0" w:color="auto"/>
        <w:left w:val="none" w:sz="0" w:space="0" w:color="auto"/>
        <w:bottom w:val="none" w:sz="0" w:space="0" w:color="auto"/>
        <w:right w:val="none" w:sz="0" w:space="0" w:color="auto"/>
      </w:divBdr>
    </w:div>
    <w:div w:id="435830354">
      <w:bodyDiv w:val="1"/>
      <w:marLeft w:val="0"/>
      <w:marRight w:val="0"/>
      <w:marTop w:val="0"/>
      <w:marBottom w:val="0"/>
      <w:divBdr>
        <w:top w:val="none" w:sz="0" w:space="0" w:color="auto"/>
        <w:left w:val="none" w:sz="0" w:space="0" w:color="auto"/>
        <w:bottom w:val="none" w:sz="0" w:space="0" w:color="auto"/>
        <w:right w:val="none" w:sz="0" w:space="0" w:color="auto"/>
      </w:divBdr>
    </w:div>
    <w:div w:id="437722455">
      <w:bodyDiv w:val="1"/>
      <w:marLeft w:val="0"/>
      <w:marRight w:val="0"/>
      <w:marTop w:val="0"/>
      <w:marBottom w:val="0"/>
      <w:divBdr>
        <w:top w:val="none" w:sz="0" w:space="0" w:color="auto"/>
        <w:left w:val="none" w:sz="0" w:space="0" w:color="auto"/>
        <w:bottom w:val="none" w:sz="0" w:space="0" w:color="auto"/>
        <w:right w:val="none" w:sz="0" w:space="0" w:color="auto"/>
      </w:divBdr>
    </w:div>
    <w:div w:id="447285892">
      <w:bodyDiv w:val="1"/>
      <w:marLeft w:val="0"/>
      <w:marRight w:val="0"/>
      <w:marTop w:val="0"/>
      <w:marBottom w:val="0"/>
      <w:divBdr>
        <w:top w:val="none" w:sz="0" w:space="0" w:color="auto"/>
        <w:left w:val="none" w:sz="0" w:space="0" w:color="auto"/>
        <w:bottom w:val="none" w:sz="0" w:space="0" w:color="auto"/>
        <w:right w:val="none" w:sz="0" w:space="0" w:color="auto"/>
      </w:divBdr>
    </w:div>
    <w:div w:id="448858575">
      <w:bodyDiv w:val="1"/>
      <w:marLeft w:val="0"/>
      <w:marRight w:val="0"/>
      <w:marTop w:val="0"/>
      <w:marBottom w:val="0"/>
      <w:divBdr>
        <w:top w:val="none" w:sz="0" w:space="0" w:color="auto"/>
        <w:left w:val="none" w:sz="0" w:space="0" w:color="auto"/>
        <w:bottom w:val="none" w:sz="0" w:space="0" w:color="auto"/>
        <w:right w:val="none" w:sz="0" w:space="0" w:color="auto"/>
      </w:divBdr>
    </w:div>
    <w:div w:id="451095545">
      <w:bodyDiv w:val="1"/>
      <w:marLeft w:val="0"/>
      <w:marRight w:val="0"/>
      <w:marTop w:val="0"/>
      <w:marBottom w:val="0"/>
      <w:divBdr>
        <w:top w:val="none" w:sz="0" w:space="0" w:color="auto"/>
        <w:left w:val="none" w:sz="0" w:space="0" w:color="auto"/>
        <w:bottom w:val="none" w:sz="0" w:space="0" w:color="auto"/>
        <w:right w:val="none" w:sz="0" w:space="0" w:color="auto"/>
      </w:divBdr>
    </w:div>
    <w:div w:id="462235470">
      <w:bodyDiv w:val="1"/>
      <w:marLeft w:val="0"/>
      <w:marRight w:val="0"/>
      <w:marTop w:val="0"/>
      <w:marBottom w:val="0"/>
      <w:divBdr>
        <w:top w:val="none" w:sz="0" w:space="0" w:color="auto"/>
        <w:left w:val="none" w:sz="0" w:space="0" w:color="auto"/>
        <w:bottom w:val="none" w:sz="0" w:space="0" w:color="auto"/>
        <w:right w:val="none" w:sz="0" w:space="0" w:color="auto"/>
      </w:divBdr>
    </w:div>
    <w:div w:id="480082132">
      <w:bodyDiv w:val="1"/>
      <w:marLeft w:val="0"/>
      <w:marRight w:val="0"/>
      <w:marTop w:val="0"/>
      <w:marBottom w:val="0"/>
      <w:divBdr>
        <w:top w:val="none" w:sz="0" w:space="0" w:color="auto"/>
        <w:left w:val="none" w:sz="0" w:space="0" w:color="auto"/>
        <w:bottom w:val="none" w:sz="0" w:space="0" w:color="auto"/>
        <w:right w:val="none" w:sz="0" w:space="0" w:color="auto"/>
      </w:divBdr>
    </w:div>
    <w:div w:id="485586114">
      <w:bodyDiv w:val="1"/>
      <w:marLeft w:val="0"/>
      <w:marRight w:val="0"/>
      <w:marTop w:val="0"/>
      <w:marBottom w:val="0"/>
      <w:divBdr>
        <w:top w:val="none" w:sz="0" w:space="0" w:color="auto"/>
        <w:left w:val="none" w:sz="0" w:space="0" w:color="auto"/>
        <w:bottom w:val="none" w:sz="0" w:space="0" w:color="auto"/>
        <w:right w:val="none" w:sz="0" w:space="0" w:color="auto"/>
      </w:divBdr>
    </w:div>
    <w:div w:id="495341808">
      <w:bodyDiv w:val="1"/>
      <w:marLeft w:val="0"/>
      <w:marRight w:val="0"/>
      <w:marTop w:val="0"/>
      <w:marBottom w:val="0"/>
      <w:divBdr>
        <w:top w:val="none" w:sz="0" w:space="0" w:color="auto"/>
        <w:left w:val="none" w:sz="0" w:space="0" w:color="auto"/>
        <w:bottom w:val="none" w:sz="0" w:space="0" w:color="auto"/>
        <w:right w:val="none" w:sz="0" w:space="0" w:color="auto"/>
      </w:divBdr>
    </w:div>
    <w:div w:id="509298565">
      <w:bodyDiv w:val="1"/>
      <w:marLeft w:val="0"/>
      <w:marRight w:val="0"/>
      <w:marTop w:val="0"/>
      <w:marBottom w:val="0"/>
      <w:divBdr>
        <w:top w:val="none" w:sz="0" w:space="0" w:color="auto"/>
        <w:left w:val="none" w:sz="0" w:space="0" w:color="auto"/>
        <w:bottom w:val="none" w:sz="0" w:space="0" w:color="auto"/>
        <w:right w:val="none" w:sz="0" w:space="0" w:color="auto"/>
      </w:divBdr>
    </w:div>
    <w:div w:id="532428119">
      <w:bodyDiv w:val="1"/>
      <w:marLeft w:val="0"/>
      <w:marRight w:val="0"/>
      <w:marTop w:val="0"/>
      <w:marBottom w:val="0"/>
      <w:divBdr>
        <w:top w:val="none" w:sz="0" w:space="0" w:color="auto"/>
        <w:left w:val="none" w:sz="0" w:space="0" w:color="auto"/>
        <w:bottom w:val="none" w:sz="0" w:space="0" w:color="auto"/>
        <w:right w:val="none" w:sz="0" w:space="0" w:color="auto"/>
      </w:divBdr>
    </w:div>
    <w:div w:id="535580887">
      <w:bodyDiv w:val="1"/>
      <w:marLeft w:val="0"/>
      <w:marRight w:val="0"/>
      <w:marTop w:val="0"/>
      <w:marBottom w:val="0"/>
      <w:divBdr>
        <w:top w:val="none" w:sz="0" w:space="0" w:color="auto"/>
        <w:left w:val="none" w:sz="0" w:space="0" w:color="auto"/>
        <w:bottom w:val="none" w:sz="0" w:space="0" w:color="auto"/>
        <w:right w:val="none" w:sz="0" w:space="0" w:color="auto"/>
      </w:divBdr>
    </w:div>
    <w:div w:id="548103952">
      <w:bodyDiv w:val="1"/>
      <w:marLeft w:val="0"/>
      <w:marRight w:val="0"/>
      <w:marTop w:val="0"/>
      <w:marBottom w:val="0"/>
      <w:divBdr>
        <w:top w:val="none" w:sz="0" w:space="0" w:color="auto"/>
        <w:left w:val="none" w:sz="0" w:space="0" w:color="auto"/>
        <w:bottom w:val="none" w:sz="0" w:space="0" w:color="auto"/>
        <w:right w:val="none" w:sz="0" w:space="0" w:color="auto"/>
      </w:divBdr>
    </w:div>
    <w:div w:id="555701475">
      <w:bodyDiv w:val="1"/>
      <w:marLeft w:val="0"/>
      <w:marRight w:val="0"/>
      <w:marTop w:val="0"/>
      <w:marBottom w:val="0"/>
      <w:divBdr>
        <w:top w:val="none" w:sz="0" w:space="0" w:color="auto"/>
        <w:left w:val="none" w:sz="0" w:space="0" w:color="auto"/>
        <w:bottom w:val="none" w:sz="0" w:space="0" w:color="auto"/>
        <w:right w:val="none" w:sz="0" w:space="0" w:color="auto"/>
      </w:divBdr>
    </w:div>
    <w:div w:id="567152594">
      <w:bodyDiv w:val="1"/>
      <w:marLeft w:val="0"/>
      <w:marRight w:val="0"/>
      <w:marTop w:val="0"/>
      <w:marBottom w:val="0"/>
      <w:divBdr>
        <w:top w:val="none" w:sz="0" w:space="0" w:color="auto"/>
        <w:left w:val="none" w:sz="0" w:space="0" w:color="auto"/>
        <w:bottom w:val="none" w:sz="0" w:space="0" w:color="auto"/>
        <w:right w:val="none" w:sz="0" w:space="0" w:color="auto"/>
      </w:divBdr>
    </w:div>
    <w:div w:id="577403013">
      <w:bodyDiv w:val="1"/>
      <w:marLeft w:val="0"/>
      <w:marRight w:val="0"/>
      <w:marTop w:val="0"/>
      <w:marBottom w:val="0"/>
      <w:divBdr>
        <w:top w:val="none" w:sz="0" w:space="0" w:color="auto"/>
        <w:left w:val="none" w:sz="0" w:space="0" w:color="auto"/>
        <w:bottom w:val="none" w:sz="0" w:space="0" w:color="auto"/>
        <w:right w:val="none" w:sz="0" w:space="0" w:color="auto"/>
      </w:divBdr>
    </w:div>
    <w:div w:id="578901270">
      <w:bodyDiv w:val="1"/>
      <w:marLeft w:val="0"/>
      <w:marRight w:val="0"/>
      <w:marTop w:val="0"/>
      <w:marBottom w:val="0"/>
      <w:divBdr>
        <w:top w:val="none" w:sz="0" w:space="0" w:color="auto"/>
        <w:left w:val="none" w:sz="0" w:space="0" w:color="auto"/>
        <w:bottom w:val="none" w:sz="0" w:space="0" w:color="auto"/>
        <w:right w:val="none" w:sz="0" w:space="0" w:color="auto"/>
      </w:divBdr>
    </w:div>
    <w:div w:id="585266496">
      <w:bodyDiv w:val="1"/>
      <w:marLeft w:val="0"/>
      <w:marRight w:val="0"/>
      <w:marTop w:val="0"/>
      <w:marBottom w:val="0"/>
      <w:divBdr>
        <w:top w:val="none" w:sz="0" w:space="0" w:color="auto"/>
        <w:left w:val="none" w:sz="0" w:space="0" w:color="auto"/>
        <w:bottom w:val="none" w:sz="0" w:space="0" w:color="auto"/>
        <w:right w:val="none" w:sz="0" w:space="0" w:color="auto"/>
      </w:divBdr>
    </w:div>
    <w:div w:id="590359760">
      <w:bodyDiv w:val="1"/>
      <w:marLeft w:val="0"/>
      <w:marRight w:val="0"/>
      <w:marTop w:val="0"/>
      <w:marBottom w:val="0"/>
      <w:divBdr>
        <w:top w:val="none" w:sz="0" w:space="0" w:color="auto"/>
        <w:left w:val="none" w:sz="0" w:space="0" w:color="auto"/>
        <w:bottom w:val="none" w:sz="0" w:space="0" w:color="auto"/>
        <w:right w:val="none" w:sz="0" w:space="0" w:color="auto"/>
      </w:divBdr>
    </w:div>
    <w:div w:id="591478196">
      <w:bodyDiv w:val="1"/>
      <w:marLeft w:val="0"/>
      <w:marRight w:val="0"/>
      <w:marTop w:val="0"/>
      <w:marBottom w:val="0"/>
      <w:divBdr>
        <w:top w:val="none" w:sz="0" w:space="0" w:color="auto"/>
        <w:left w:val="none" w:sz="0" w:space="0" w:color="auto"/>
        <w:bottom w:val="none" w:sz="0" w:space="0" w:color="auto"/>
        <w:right w:val="none" w:sz="0" w:space="0" w:color="auto"/>
      </w:divBdr>
    </w:div>
    <w:div w:id="601189925">
      <w:bodyDiv w:val="1"/>
      <w:marLeft w:val="0"/>
      <w:marRight w:val="0"/>
      <w:marTop w:val="0"/>
      <w:marBottom w:val="0"/>
      <w:divBdr>
        <w:top w:val="none" w:sz="0" w:space="0" w:color="auto"/>
        <w:left w:val="none" w:sz="0" w:space="0" w:color="auto"/>
        <w:bottom w:val="none" w:sz="0" w:space="0" w:color="auto"/>
        <w:right w:val="none" w:sz="0" w:space="0" w:color="auto"/>
      </w:divBdr>
    </w:div>
    <w:div w:id="605314363">
      <w:bodyDiv w:val="1"/>
      <w:marLeft w:val="0"/>
      <w:marRight w:val="0"/>
      <w:marTop w:val="0"/>
      <w:marBottom w:val="0"/>
      <w:divBdr>
        <w:top w:val="none" w:sz="0" w:space="0" w:color="auto"/>
        <w:left w:val="none" w:sz="0" w:space="0" w:color="auto"/>
        <w:bottom w:val="none" w:sz="0" w:space="0" w:color="auto"/>
        <w:right w:val="none" w:sz="0" w:space="0" w:color="auto"/>
      </w:divBdr>
    </w:div>
    <w:div w:id="635795190">
      <w:bodyDiv w:val="1"/>
      <w:marLeft w:val="0"/>
      <w:marRight w:val="0"/>
      <w:marTop w:val="0"/>
      <w:marBottom w:val="0"/>
      <w:divBdr>
        <w:top w:val="none" w:sz="0" w:space="0" w:color="auto"/>
        <w:left w:val="none" w:sz="0" w:space="0" w:color="auto"/>
        <w:bottom w:val="none" w:sz="0" w:space="0" w:color="auto"/>
        <w:right w:val="none" w:sz="0" w:space="0" w:color="auto"/>
      </w:divBdr>
    </w:div>
    <w:div w:id="644508892">
      <w:bodyDiv w:val="1"/>
      <w:marLeft w:val="0"/>
      <w:marRight w:val="0"/>
      <w:marTop w:val="0"/>
      <w:marBottom w:val="0"/>
      <w:divBdr>
        <w:top w:val="none" w:sz="0" w:space="0" w:color="auto"/>
        <w:left w:val="none" w:sz="0" w:space="0" w:color="auto"/>
        <w:bottom w:val="none" w:sz="0" w:space="0" w:color="auto"/>
        <w:right w:val="none" w:sz="0" w:space="0" w:color="auto"/>
      </w:divBdr>
    </w:div>
    <w:div w:id="650985361">
      <w:bodyDiv w:val="1"/>
      <w:marLeft w:val="0"/>
      <w:marRight w:val="0"/>
      <w:marTop w:val="0"/>
      <w:marBottom w:val="0"/>
      <w:divBdr>
        <w:top w:val="none" w:sz="0" w:space="0" w:color="auto"/>
        <w:left w:val="none" w:sz="0" w:space="0" w:color="auto"/>
        <w:bottom w:val="none" w:sz="0" w:space="0" w:color="auto"/>
        <w:right w:val="none" w:sz="0" w:space="0" w:color="auto"/>
      </w:divBdr>
    </w:div>
    <w:div w:id="669647610">
      <w:bodyDiv w:val="1"/>
      <w:marLeft w:val="0"/>
      <w:marRight w:val="0"/>
      <w:marTop w:val="0"/>
      <w:marBottom w:val="0"/>
      <w:divBdr>
        <w:top w:val="none" w:sz="0" w:space="0" w:color="auto"/>
        <w:left w:val="none" w:sz="0" w:space="0" w:color="auto"/>
        <w:bottom w:val="none" w:sz="0" w:space="0" w:color="auto"/>
        <w:right w:val="none" w:sz="0" w:space="0" w:color="auto"/>
      </w:divBdr>
    </w:div>
    <w:div w:id="685599910">
      <w:bodyDiv w:val="1"/>
      <w:marLeft w:val="0"/>
      <w:marRight w:val="0"/>
      <w:marTop w:val="0"/>
      <w:marBottom w:val="0"/>
      <w:divBdr>
        <w:top w:val="none" w:sz="0" w:space="0" w:color="auto"/>
        <w:left w:val="none" w:sz="0" w:space="0" w:color="auto"/>
        <w:bottom w:val="none" w:sz="0" w:space="0" w:color="auto"/>
        <w:right w:val="none" w:sz="0" w:space="0" w:color="auto"/>
      </w:divBdr>
    </w:div>
    <w:div w:id="686567412">
      <w:bodyDiv w:val="1"/>
      <w:marLeft w:val="0"/>
      <w:marRight w:val="0"/>
      <w:marTop w:val="0"/>
      <w:marBottom w:val="0"/>
      <w:divBdr>
        <w:top w:val="none" w:sz="0" w:space="0" w:color="auto"/>
        <w:left w:val="none" w:sz="0" w:space="0" w:color="auto"/>
        <w:bottom w:val="none" w:sz="0" w:space="0" w:color="auto"/>
        <w:right w:val="none" w:sz="0" w:space="0" w:color="auto"/>
      </w:divBdr>
    </w:div>
    <w:div w:id="692191530">
      <w:bodyDiv w:val="1"/>
      <w:marLeft w:val="0"/>
      <w:marRight w:val="0"/>
      <w:marTop w:val="0"/>
      <w:marBottom w:val="0"/>
      <w:divBdr>
        <w:top w:val="none" w:sz="0" w:space="0" w:color="auto"/>
        <w:left w:val="none" w:sz="0" w:space="0" w:color="auto"/>
        <w:bottom w:val="none" w:sz="0" w:space="0" w:color="auto"/>
        <w:right w:val="none" w:sz="0" w:space="0" w:color="auto"/>
      </w:divBdr>
    </w:div>
    <w:div w:id="697775393">
      <w:bodyDiv w:val="1"/>
      <w:marLeft w:val="0"/>
      <w:marRight w:val="0"/>
      <w:marTop w:val="0"/>
      <w:marBottom w:val="0"/>
      <w:divBdr>
        <w:top w:val="none" w:sz="0" w:space="0" w:color="auto"/>
        <w:left w:val="none" w:sz="0" w:space="0" w:color="auto"/>
        <w:bottom w:val="none" w:sz="0" w:space="0" w:color="auto"/>
        <w:right w:val="none" w:sz="0" w:space="0" w:color="auto"/>
      </w:divBdr>
    </w:div>
    <w:div w:id="698746885">
      <w:bodyDiv w:val="1"/>
      <w:marLeft w:val="0"/>
      <w:marRight w:val="0"/>
      <w:marTop w:val="0"/>
      <w:marBottom w:val="0"/>
      <w:divBdr>
        <w:top w:val="none" w:sz="0" w:space="0" w:color="auto"/>
        <w:left w:val="none" w:sz="0" w:space="0" w:color="auto"/>
        <w:bottom w:val="none" w:sz="0" w:space="0" w:color="auto"/>
        <w:right w:val="none" w:sz="0" w:space="0" w:color="auto"/>
      </w:divBdr>
    </w:div>
    <w:div w:id="704872378">
      <w:bodyDiv w:val="1"/>
      <w:marLeft w:val="0"/>
      <w:marRight w:val="0"/>
      <w:marTop w:val="0"/>
      <w:marBottom w:val="0"/>
      <w:divBdr>
        <w:top w:val="none" w:sz="0" w:space="0" w:color="auto"/>
        <w:left w:val="none" w:sz="0" w:space="0" w:color="auto"/>
        <w:bottom w:val="none" w:sz="0" w:space="0" w:color="auto"/>
        <w:right w:val="none" w:sz="0" w:space="0" w:color="auto"/>
      </w:divBdr>
    </w:div>
    <w:div w:id="710108112">
      <w:bodyDiv w:val="1"/>
      <w:marLeft w:val="0"/>
      <w:marRight w:val="0"/>
      <w:marTop w:val="0"/>
      <w:marBottom w:val="0"/>
      <w:divBdr>
        <w:top w:val="none" w:sz="0" w:space="0" w:color="auto"/>
        <w:left w:val="none" w:sz="0" w:space="0" w:color="auto"/>
        <w:bottom w:val="none" w:sz="0" w:space="0" w:color="auto"/>
        <w:right w:val="none" w:sz="0" w:space="0" w:color="auto"/>
      </w:divBdr>
    </w:div>
    <w:div w:id="717125819">
      <w:bodyDiv w:val="1"/>
      <w:marLeft w:val="0"/>
      <w:marRight w:val="0"/>
      <w:marTop w:val="0"/>
      <w:marBottom w:val="0"/>
      <w:divBdr>
        <w:top w:val="none" w:sz="0" w:space="0" w:color="auto"/>
        <w:left w:val="none" w:sz="0" w:space="0" w:color="auto"/>
        <w:bottom w:val="none" w:sz="0" w:space="0" w:color="auto"/>
        <w:right w:val="none" w:sz="0" w:space="0" w:color="auto"/>
      </w:divBdr>
    </w:div>
    <w:div w:id="731925854">
      <w:bodyDiv w:val="1"/>
      <w:marLeft w:val="0"/>
      <w:marRight w:val="0"/>
      <w:marTop w:val="0"/>
      <w:marBottom w:val="0"/>
      <w:divBdr>
        <w:top w:val="none" w:sz="0" w:space="0" w:color="auto"/>
        <w:left w:val="none" w:sz="0" w:space="0" w:color="auto"/>
        <w:bottom w:val="none" w:sz="0" w:space="0" w:color="auto"/>
        <w:right w:val="none" w:sz="0" w:space="0" w:color="auto"/>
      </w:divBdr>
    </w:div>
    <w:div w:id="736632718">
      <w:bodyDiv w:val="1"/>
      <w:marLeft w:val="0"/>
      <w:marRight w:val="0"/>
      <w:marTop w:val="0"/>
      <w:marBottom w:val="0"/>
      <w:divBdr>
        <w:top w:val="none" w:sz="0" w:space="0" w:color="auto"/>
        <w:left w:val="none" w:sz="0" w:space="0" w:color="auto"/>
        <w:bottom w:val="none" w:sz="0" w:space="0" w:color="auto"/>
        <w:right w:val="none" w:sz="0" w:space="0" w:color="auto"/>
      </w:divBdr>
    </w:div>
    <w:div w:id="748767991">
      <w:bodyDiv w:val="1"/>
      <w:marLeft w:val="0"/>
      <w:marRight w:val="0"/>
      <w:marTop w:val="0"/>
      <w:marBottom w:val="0"/>
      <w:divBdr>
        <w:top w:val="none" w:sz="0" w:space="0" w:color="auto"/>
        <w:left w:val="none" w:sz="0" w:space="0" w:color="auto"/>
        <w:bottom w:val="none" w:sz="0" w:space="0" w:color="auto"/>
        <w:right w:val="none" w:sz="0" w:space="0" w:color="auto"/>
      </w:divBdr>
    </w:div>
    <w:div w:id="783615268">
      <w:bodyDiv w:val="1"/>
      <w:marLeft w:val="0"/>
      <w:marRight w:val="0"/>
      <w:marTop w:val="0"/>
      <w:marBottom w:val="0"/>
      <w:divBdr>
        <w:top w:val="none" w:sz="0" w:space="0" w:color="auto"/>
        <w:left w:val="none" w:sz="0" w:space="0" w:color="auto"/>
        <w:bottom w:val="none" w:sz="0" w:space="0" w:color="auto"/>
        <w:right w:val="none" w:sz="0" w:space="0" w:color="auto"/>
      </w:divBdr>
    </w:div>
    <w:div w:id="783697106">
      <w:bodyDiv w:val="1"/>
      <w:marLeft w:val="0"/>
      <w:marRight w:val="0"/>
      <w:marTop w:val="0"/>
      <w:marBottom w:val="0"/>
      <w:divBdr>
        <w:top w:val="none" w:sz="0" w:space="0" w:color="auto"/>
        <w:left w:val="none" w:sz="0" w:space="0" w:color="auto"/>
        <w:bottom w:val="none" w:sz="0" w:space="0" w:color="auto"/>
        <w:right w:val="none" w:sz="0" w:space="0" w:color="auto"/>
      </w:divBdr>
    </w:div>
    <w:div w:id="785546650">
      <w:bodyDiv w:val="1"/>
      <w:marLeft w:val="0"/>
      <w:marRight w:val="0"/>
      <w:marTop w:val="0"/>
      <w:marBottom w:val="0"/>
      <w:divBdr>
        <w:top w:val="none" w:sz="0" w:space="0" w:color="auto"/>
        <w:left w:val="none" w:sz="0" w:space="0" w:color="auto"/>
        <w:bottom w:val="none" w:sz="0" w:space="0" w:color="auto"/>
        <w:right w:val="none" w:sz="0" w:space="0" w:color="auto"/>
      </w:divBdr>
    </w:div>
    <w:div w:id="790823532">
      <w:bodyDiv w:val="1"/>
      <w:marLeft w:val="0"/>
      <w:marRight w:val="0"/>
      <w:marTop w:val="0"/>
      <w:marBottom w:val="0"/>
      <w:divBdr>
        <w:top w:val="none" w:sz="0" w:space="0" w:color="auto"/>
        <w:left w:val="none" w:sz="0" w:space="0" w:color="auto"/>
        <w:bottom w:val="none" w:sz="0" w:space="0" w:color="auto"/>
        <w:right w:val="none" w:sz="0" w:space="0" w:color="auto"/>
      </w:divBdr>
    </w:div>
    <w:div w:id="791442373">
      <w:bodyDiv w:val="1"/>
      <w:marLeft w:val="0"/>
      <w:marRight w:val="0"/>
      <w:marTop w:val="0"/>
      <w:marBottom w:val="0"/>
      <w:divBdr>
        <w:top w:val="none" w:sz="0" w:space="0" w:color="auto"/>
        <w:left w:val="none" w:sz="0" w:space="0" w:color="auto"/>
        <w:bottom w:val="none" w:sz="0" w:space="0" w:color="auto"/>
        <w:right w:val="none" w:sz="0" w:space="0" w:color="auto"/>
      </w:divBdr>
    </w:div>
    <w:div w:id="794374582">
      <w:bodyDiv w:val="1"/>
      <w:marLeft w:val="0"/>
      <w:marRight w:val="0"/>
      <w:marTop w:val="0"/>
      <w:marBottom w:val="0"/>
      <w:divBdr>
        <w:top w:val="none" w:sz="0" w:space="0" w:color="auto"/>
        <w:left w:val="none" w:sz="0" w:space="0" w:color="auto"/>
        <w:bottom w:val="none" w:sz="0" w:space="0" w:color="auto"/>
        <w:right w:val="none" w:sz="0" w:space="0" w:color="auto"/>
      </w:divBdr>
    </w:div>
    <w:div w:id="810945532">
      <w:bodyDiv w:val="1"/>
      <w:marLeft w:val="0"/>
      <w:marRight w:val="0"/>
      <w:marTop w:val="0"/>
      <w:marBottom w:val="0"/>
      <w:divBdr>
        <w:top w:val="none" w:sz="0" w:space="0" w:color="auto"/>
        <w:left w:val="none" w:sz="0" w:space="0" w:color="auto"/>
        <w:bottom w:val="none" w:sz="0" w:space="0" w:color="auto"/>
        <w:right w:val="none" w:sz="0" w:space="0" w:color="auto"/>
      </w:divBdr>
    </w:div>
    <w:div w:id="815608496">
      <w:bodyDiv w:val="1"/>
      <w:marLeft w:val="0"/>
      <w:marRight w:val="0"/>
      <w:marTop w:val="0"/>
      <w:marBottom w:val="0"/>
      <w:divBdr>
        <w:top w:val="none" w:sz="0" w:space="0" w:color="auto"/>
        <w:left w:val="none" w:sz="0" w:space="0" w:color="auto"/>
        <w:bottom w:val="none" w:sz="0" w:space="0" w:color="auto"/>
        <w:right w:val="none" w:sz="0" w:space="0" w:color="auto"/>
      </w:divBdr>
    </w:div>
    <w:div w:id="870804307">
      <w:bodyDiv w:val="1"/>
      <w:marLeft w:val="0"/>
      <w:marRight w:val="0"/>
      <w:marTop w:val="0"/>
      <w:marBottom w:val="0"/>
      <w:divBdr>
        <w:top w:val="none" w:sz="0" w:space="0" w:color="auto"/>
        <w:left w:val="none" w:sz="0" w:space="0" w:color="auto"/>
        <w:bottom w:val="none" w:sz="0" w:space="0" w:color="auto"/>
        <w:right w:val="none" w:sz="0" w:space="0" w:color="auto"/>
      </w:divBdr>
    </w:div>
    <w:div w:id="885142616">
      <w:bodyDiv w:val="1"/>
      <w:marLeft w:val="0"/>
      <w:marRight w:val="0"/>
      <w:marTop w:val="0"/>
      <w:marBottom w:val="0"/>
      <w:divBdr>
        <w:top w:val="none" w:sz="0" w:space="0" w:color="auto"/>
        <w:left w:val="none" w:sz="0" w:space="0" w:color="auto"/>
        <w:bottom w:val="none" w:sz="0" w:space="0" w:color="auto"/>
        <w:right w:val="none" w:sz="0" w:space="0" w:color="auto"/>
      </w:divBdr>
    </w:div>
    <w:div w:id="889996234">
      <w:bodyDiv w:val="1"/>
      <w:marLeft w:val="0"/>
      <w:marRight w:val="0"/>
      <w:marTop w:val="0"/>
      <w:marBottom w:val="0"/>
      <w:divBdr>
        <w:top w:val="none" w:sz="0" w:space="0" w:color="auto"/>
        <w:left w:val="none" w:sz="0" w:space="0" w:color="auto"/>
        <w:bottom w:val="none" w:sz="0" w:space="0" w:color="auto"/>
        <w:right w:val="none" w:sz="0" w:space="0" w:color="auto"/>
      </w:divBdr>
    </w:div>
    <w:div w:id="897472067">
      <w:bodyDiv w:val="1"/>
      <w:marLeft w:val="0"/>
      <w:marRight w:val="0"/>
      <w:marTop w:val="0"/>
      <w:marBottom w:val="0"/>
      <w:divBdr>
        <w:top w:val="none" w:sz="0" w:space="0" w:color="auto"/>
        <w:left w:val="none" w:sz="0" w:space="0" w:color="auto"/>
        <w:bottom w:val="none" w:sz="0" w:space="0" w:color="auto"/>
        <w:right w:val="none" w:sz="0" w:space="0" w:color="auto"/>
      </w:divBdr>
    </w:div>
    <w:div w:id="902528581">
      <w:bodyDiv w:val="1"/>
      <w:marLeft w:val="0"/>
      <w:marRight w:val="0"/>
      <w:marTop w:val="0"/>
      <w:marBottom w:val="0"/>
      <w:divBdr>
        <w:top w:val="none" w:sz="0" w:space="0" w:color="auto"/>
        <w:left w:val="none" w:sz="0" w:space="0" w:color="auto"/>
        <w:bottom w:val="none" w:sz="0" w:space="0" w:color="auto"/>
        <w:right w:val="none" w:sz="0" w:space="0" w:color="auto"/>
      </w:divBdr>
    </w:div>
    <w:div w:id="928083396">
      <w:bodyDiv w:val="1"/>
      <w:marLeft w:val="0"/>
      <w:marRight w:val="0"/>
      <w:marTop w:val="0"/>
      <w:marBottom w:val="0"/>
      <w:divBdr>
        <w:top w:val="none" w:sz="0" w:space="0" w:color="auto"/>
        <w:left w:val="none" w:sz="0" w:space="0" w:color="auto"/>
        <w:bottom w:val="none" w:sz="0" w:space="0" w:color="auto"/>
        <w:right w:val="none" w:sz="0" w:space="0" w:color="auto"/>
      </w:divBdr>
    </w:div>
    <w:div w:id="937517305">
      <w:bodyDiv w:val="1"/>
      <w:marLeft w:val="0"/>
      <w:marRight w:val="0"/>
      <w:marTop w:val="0"/>
      <w:marBottom w:val="0"/>
      <w:divBdr>
        <w:top w:val="none" w:sz="0" w:space="0" w:color="auto"/>
        <w:left w:val="none" w:sz="0" w:space="0" w:color="auto"/>
        <w:bottom w:val="none" w:sz="0" w:space="0" w:color="auto"/>
        <w:right w:val="none" w:sz="0" w:space="0" w:color="auto"/>
      </w:divBdr>
    </w:div>
    <w:div w:id="941110971">
      <w:bodyDiv w:val="1"/>
      <w:marLeft w:val="0"/>
      <w:marRight w:val="0"/>
      <w:marTop w:val="0"/>
      <w:marBottom w:val="0"/>
      <w:divBdr>
        <w:top w:val="none" w:sz="0" w:space="0" w:color="auto"/>
        <w:left w:val="none" w:sz="0" w:space="0" w:color="auto"/>
        <w:bottom w:val="none" w:sz="0" w:space="0" w:color="auto"/>
        <w:right w:val="none" w:sz="0" w:space="0" w:color="auto"/>
      </w:divBdr>
    </w:div>
    <w:div w:id="947390480">
      <w:bodyDiv w:val="1"/>
      <w:marLeft w:val="0"/>
      <w:marRight w:val="0"/>
      <w:marTop w:val="0"/>
      <w:marBottom w:val="0"/>
      <w:divBdr>
        <w:top w:val="none" w:sz="0" w:space="0" w:color="auto"/>
        <w:left w:val="none" w:sz="0" w:space="0" w:color="auto"/>
        <w:bottom w:val="none" w:sz="0" w:space="0" w:color="auto"/>
        <w:right w:val="none" w:sz="0" w:space="0" w:color="auto"/>
      </w:divBdr>
    </w:div>
    <w:div w:id="989017102">
      <w:bodyDiv w:val="1"/>
      <w:marLeft w:val="0"/>
      <w:marRight w:val="0"/>
      <w:marTop w:val="0"/>
      <w:marBottom w:val="0"/>
      <w:divBdr>
        <w:top w:val="none" w:sz="0" w:space="0" w:color="auto"/>
        <w:left w:val="none" w:sz="0" w:space="0" w:color="auto"/>
        <w:bottom w:val="none" w:sz="0" w:space="0" w:color="auto"/>
        <w:right w:val="none" w:sz="0" w:space="0" w:color="auto"/>
      </w:divBdr>
    </w:div>
    <w:div w:id="995492188">
      <w:bodyDiv w:val="1"/>
      <w:marLeft w:val="0"/>
      <w:marRight w:val="0"/>
      <w:marTop w:val="0"/>
      <w:marBottom w:val="0"/>
      <w:divBdr>
        <w:top w:val="none" w:sz="0" w:space="0" w:color="auto"/>
        <w:left w:val="none" w:sz="0" w:space="0" w:color="auto"/>
        <w:bottom w:val="none" w:sz="0" w:space="0" w:color="auto"/>
        <w:right w:val="none" w:sz="0" w:space="0" w:color="auto"/>
      </w:divBdr>
    </w:div>
    <w:div w:id="1020208029">
      <w:bodyDiv w:val="1"/>
      <w:marLeft w:val="0"/>
      <w:marRight w:val="0"/>
      <w:marTop w:val="0"/>
      <w:marBottom w:val="0"/>
      <w:divBdr>
        <w:top w:val="none" w:sz="0" w:space="0" w:color="auto"/>
        <w:left w:val="none" w:sz="0" w:space="0" w:color="auto"/>
        <w:bottom w:val="none" w:sz="0" w:space="0" w:color="auto"/>
        <w:right w:val="none" w:sz="0" w:space="0" w:color="auto"/>
      </w:divBdr>
    </w:div>
    <w:div w:id="1053457893">
      <w:bodyDiv w:val="1"/>
      <w:marLeft w:val="0"/>
      <w:marRight w:val="0"/>
      <w:marTop w:val="0"/>
      <w:marBottom w:val="0"/>
      <w:divBdr>
        <w:top w:val="none" w:sz="0" w:space="0" w:color="auto"/>
        <w:left w:val="none" w:sz="0" w:space="0" w:color="auto"/>
        <w:bottom w:val="none" w:sz="0" w:space="0" w:color="auto"/>
        <w:right w:val="none" w:sz="0" w:space="0" w:color="auto"/>
      </w:divBdr>
    </w:div>
    <w:div w:id="1060129721">
      <w:bodyDiv w:val="1"/>
      <w:marLeft w:val="0"/>
      <w:marRight w:val="0"/>
      <w:marTop w:val="0"/>
      <w:marBottom w:val="0"/>
      <w:divBdr>
        <w:top w:val="none" w:sz="0" w:space="0" w:color="auto"/>
        <w:left w:val="none" w:sz="0" w:space="0" w:color="auto"/>
        <w:bottom w:val="none" w:sz="0" w:space="0" w:color="auto"/>
        <w:right w:val="none" w:sz="0" w:space="0" w:color="auto"/>
      </w:divBdr>
    </w:div>
    <w:div w:id="1062141956">
      <w:bodyDiv w:val="1"/>
      <w:marLeft w:val="0"/>
      <w:marRight w:val="0"/>
      <w:marTop w:val="0"/>
      <w:marBottom w:val="0"/>
      <w:divBdr>
        <w:top w:val="none" w:sz="0" w:space="0" w:color="auto"/>
        <w:left w:val="none" w:sz="0" w:space="0" w:color="auto"/>
        <w:bottom w:val="none" w:sz="0" w:space="0" w:color="auto"/>
        <w:right w:val="none" w:sz="0" w:space="0" w:color="auto"/>
      </w:divBdr>
    </w:div>
    <w:div w:id="1072120604">
      <w:bodyDiv w:val="1"/>
      <w:marLeft w:val="0"/>
      <w:marRight w:val="0"/>
      <w:marTop w:val="0"/>
      <w:marBottom w:val="0"/>
      <w:divBdr>
        <w:top w:val="none" w:sz="0" w:space="0" w:color="auto"/>
        <w:left w:val="none" w:sz="0" w:space="0" w:color="auto"/>
        <w:bottom w:val="none" w:sz="0" w:space="0" w:color="auto"/>
        <w:right w:val="none" w:sz="0" w:space="0" w:color="auto"/>
      </w:divBdr>
    </w:div>
    <w:div w:id="1073970928">
      <w:bodyDiv w:val="1"/>
      <w:marLeft w:val="0"/>
      <w:marRight w:val="0"/>
      <w:marTop w:val="0"/>
      <w:marBottom w:val="0"/>
      <w:divBdr>
        <w:top w:val="none" w:sz="0" w:space="0" w:color="auto"/>
        <w:left w:val="none" w:sz="0" w:space="0" w:color="auto"/>
        <w:bottom w:val="none" w:sz="0" w:space="0" w:color="auto"/>
        <w:right w:val="none" w:sz="0" w:space="0" w:color="auto"/>
      </w:divBdr>
    </w:div>
    <w:div w:id="1086537324">
      <w:bodyDiv w:val="1"/>
      <w:marLeft w:val="0"/>
      <w:marRight w:val="0"/>
      <w:marTop w:val="0"/>
      <w:marBottom w:val="0"/>
      <w:divBdr>
        <w:top w:val="none" w:sz="0" w:space="0" w:color="auto"/>
        <w:left w:val="none" w:sz="0" w:space="0" w:color="auto"/>
        <w:bottom w:val="none" w:sz="0" w:space="0" w:color="auto"/>
        <w:right w:val="none" w:sz="0" w:space="0" w:color="auto"/>
      </w:divBdr>
    </w:div>
    <w:div w:id="1095519591">
      <w:bodyDiv w:val="1"/>
      <w:marLeft w:val="0"/>
      <w:marRight w:val="0"/>
      <w:marTop w:val="0"/>
      <w:marBottom w:val="0"/>
      <w:divBdr>
        <w:top w:val="none" w:sz="0" w:space="0" w:color="auto"/>
        <w:left w:val="none" w:sz="0" w:space="0" w:color="auto"/>
        <w:bottom w:val="none" w:sz="0" w:space="0" w:color="auto"/>
        <w:right w:val="none" w:sz="0" w:space="0" w:color="auto"/>
      </w:divBdr>
    </w:div>
    <w:div w:id="1105804296">
      <w:bodyDiv w:val="1"/>
      <w:marLeft w:val="0"/>
      <w:marRight w:val="0"/>
      <w:marTop w:val="0"/>
      <w:marBottom w:val="0"/>
      <w:divBdr>
        <w:top w:val="none" w:sz="0" w:space="0" w:color="auto"/>
        <w:left w:val="none" w:sz="0" w:space="0" w:color="auto"/>
        <w:bottom w:val="none" w:sz="0" w:space="0" w:color="auto"/>
        <w:right w:val="none" w:sz="0" w:space="0" w:color="auto"/>
      </w:divBdr>
    </w:div>
    <w:div w:id="1113793058">
      <w:bodyDiv w:val="1"/>
      <w:marLeft w:val="0"/>
      <w:marRight w:val="0"/>
      <w:marTop w:val="0"/>
      <w:marBottom w:val="0"/>
      <w:divBdr>
        <w:top w:val="none" w:sz="0" w:space="0" w:color="auto"/>
        <w:left w:val="none" w:sz="0" w:space="0" w:color="auto"/>
        <w:bottom w:val="none" w:sz="0" w:space="0" w:color="auto"/>
        <w:right w:val="none" w:sz="0" w:space="0" w:color="auto"/>
      </w:divBdr>
    </w:div>
    <w:div w:id="1120686716">
      <w:bodyDiv w:val="1"/>
      <w:marLeft w:val="0"/>
      <w:marRight w:val="0"/>
      <w:marTop w:val="0"/>
      <w:marBottom w:val="0"/>
      <w:divBdr>
        <w:top w:val="none" w:sz="0" w:space="0" w:color="auto"/>
        <w:left w:val="none" w:sz="0" w:space="0" w:color="auto"/>
        <w:bottom w:val="none" w:sz="0" w:space="0" w:color="auto"/>
        <w:right w:val="none" w:sz="0" w:space="0" w:color="auto"/>
      </w:divBdr>
    </w:div>
    <w:div w:id="1128551168">
      <w:bodyDiv w:val="1"/>
      <w:marLeft w:val="0"/>
      <w:marRight w:val="0"/>
      <w:marTop w:val="0"/>
      <w:marBottom w:val="0"/>
      <w:divBdr>
        <w:top w:val="none" w:sz="0" w:space="0" w:color="auto"/>
        <w:left w:val="none" w:sz="0" w:space="0" w:color="auto"/>
        <w:bottom w:val="none" w:sz="0" w:space="0" w:color="auto"/>
        <w:right w:val="none" w:sz="0" w:space="0" w:color="auto"/>
      </w:divBdr>
    </w:div>
    <w:div w:id="1137452109">
      <w:bodyDiv w:val="1"/>
      <w:marLeft w:val="0"/>
      <w:marRight w:val="0"/>
      <w:marTop w:val="0"/>
      <w:marBottom w:val="0"/>
      <w:divBdr>
        <w:top w:val="none" w:sz="0" w:space="0" w:color="auto"/>
        <w:left w:val="none" w:sz="0" w:space="0" w:color="auto"/>
        <w:bottom w:val="none" w:sz="0" w:space="0" w:color="auto"/>
        <w:right w:val="none" w:sz="0" w:space="0" w:color="auto"/>
      </w:divBdr>
    </w:div>
    <w:div w:id="1140458334">
      <w:bodyDiv w:val="1"/>
      <w:marLeft w:val="0"/>
      <w:marRight w:val="0"/>
      <w:marTop w:val="0"/>
      <w:marBottom w:val="0"/>
      <w:divBdr>
        <w:top w:val="none" w:sz="0" w:space="0" w:color="auto"/>
        <w:left w:val="none" w:sz="0" w:space="0" w:color="auto"/>
        <w:bottom w:val="none" w:sz="0" w:space="0" w:color="auto"/>
        <w:right w:val="none" w:sz="0" w:space="0" w:color="auto"/>
      </w:divBdr>
    </w:div>
    <w:div w:id="1178159424">
      <w:bodyDiv w:val="1"/>
      <w:marLeft w:val="0"/>
      <w:marRight w:val="0"/>
      <w:marTop w:val="0"/>
      <w:marBottom w:val="0"/>
      <w:divBdr>
        <w:top w:val="none" w:sz="0" w:space="0" w:color="auto"/>
        <w:left w:val="none" w:sz="0" w:space="0" w:color="auto"/>
        <w:bottom w:val="none" w:sz="0" w:space="0" w:color="auto"/>
        <w:right w:val="none" w:sz="0" w:space="0" w:color="auto"/>
      </w:divBdr>
    </w:div>
    <w:div w:id="1184977282">
      <w:bodyDiv w:val="1"/>
      <w:marLeft w:val="0"/>
      <w:marRight w:val="0"/>
      <w:marTop w:val="0"/>
      <w:marBottom w:val="0"/>
      <w:divBdr>
        <w:top w:val="none" w:sz="0" w:space="0" w:color="auto"/>
        <w:left w:val="none" w:sz="0" w:space="0" w:color="auto"/>
        <w:bottom w:val="none" w:sz="0" w:space="0" w:color="auto"/>
        <w:right w:val="none" w:sz="0" w:space="0" w:color="auto"/>
      </w:divBdr>
    </w:div>
    <w:div w:id="1200514372">
      <w:bodyDiv w:val="1"/>
      <w:marLeft w:val="0"/>
      <w:marRight w:val="0"/>
      <w:marTop w:val="0"/>
      <w:marBottom w:val="0"/>
      <w:divBdr>
        <w:top w:val="none" w:sz="0" w:space="0" w:color="auto"/>
        <w:left w:val="none" w:sz="0" w:space="0" w:color="auto"/>
        <w:bottom w:val="none" w:sz="0" w:space="0" w:color="auto"/>
        <w:right w:val="none" w:sz="0" w:space="0" w:color="auto"/>
      </w:divBdr>
    </w:div>
    <w:div w:id="1205168476">
      <w:bodyDiv w:val="1"/>
      <w:marLeft w:val="0"/>
      <w:marRight w:val="0"/>
      <w:marTop w:val="0"/>
      <w:marBottom w:val="0"/>
      <w:divBdr>
        <w:top w:val="none" w:sz="0" w:space="0" w:color="auto"/>
        <w:left w:val="none" w:sz="0" w:space="0" w:color="auto"/>
        <w:bottom w:val="none" w:sz="0" w:space="0" w:color="auto"/>
        <w:right w:val="none" w:sz="0" w:space="0" w:color="auto"/>
      </w:divBdr>
    </w:div>
    <w:div w:id="1248147116">
      <w:bodyDiv w:val="1"/>
      <w:marLeft w:val="0"/>
      <w:marRight w:val="0"/>
      <w:marTop w:val="0"/>
      <w:marBottom w:val="0"/>
      <w:divBdr>
        <w:top w:val="none" w:sz="0" w:space="0" w:color="auto"/>
        <w:left w:val="none" w:sz="0" w:space="0" w:color="auto"/>
        <w:bottom w:val="none" w:sz="0" w:space="0" w:color="auto"/>
        <w:right w:val="none" w:sz="0" w:space="0" w:color="auto"/>
      </w:divBdr>
    </w:div>
    <w:div w:id="1249772567">
      <w:bodyDiv w:val="1"/>
      <w:marLeft w:val="0"/>
      <w:marRight w:val="0"/>
      <w:marTop w:val="0"/>
      <w:marBottom w:val="0"/>
      <w:divBdr>
        <w:top w:val="none" w:sz="0" w:space="0" w:color="auto"/>
        <w:left w:val="none" w:sz="0" w:space="0" w:color="auto"/>
        <w:bottom w:val="none" w:sz="0" w:space="0" w:color="auto"/>
        <w:right w:val="none" w:sz="0" w:space="0" w:color="auto"/>
      </w:divBdr>
    </w:div>
    <w:div w:id="1253050074">
      <w:bodyDiv w:val="1"/>
      <w:marLeft w:val="0"/>
      <w:marRight w:val="0"/>
      <w:marTop w:val="0"/>
      <w:marBottom w:val="0"/>
      <w:divBdr>
        <w:top w:val="none" w:sz="0" w:space="0" w:color="auto"/>
        <w:left w:val="none" w:sz="0" w:space="0" w:color="auto"/>
        <w:bottom w:val="none" w:sz="0" w:space="0" w:color="auto"/>
        <w:right w:val="none" w:sz="0" w:space="0" w:color="auto"/>
      </w:divBdr>
    </w:div>
    <w:div w:id="1255477529">
      <w:bodyDiv w:val="1"/>
      <w:marLeft w:val="0"/>
      <w:marRight w:val="0"/>
      <w:marTop w:val="0"/>
      <w:marBottom w:val="0"/>
      <w:divBdr>
        <w:top w:val="none" w:sz="0" w:space="0" w:color="auto"/>
        <w:left w:val="none" w:sz="0" w:space="0" w:color="auto"/>
        <w:bottom w:val="none" w:sz="0" w:space="0" w:color="auto"/>
        <w:right w:val="none" w:sz="0" w:space="0" w:color="auto"/>
      </w:divBdr>
    </w:div>
    <w:div w:id="1262957283">
      <w:bodyDiv w:val="1"/>
      <w:marLeft w:val="0"/>
      <w:marRight w:val="0"/>
      <w:marTop w:val="0"/>
      <w:marBottom w:val="0"/>
      <w:divBdr>
        <w:top w:val="none" w:sz="0" w:space="0" w:color="auto"/>
        <w:left w:val="none" w:sz="0" w:space="0" w:color="auto"/>
        <w:bottom w:val="none" w:sz="0" w:space="0" w:color="auto"/>
        <w:right w:val="none" w:sz="0" w:space="0" w:color="auto"/>
      </w:divBdr>
    </w:div>
    <w:div w:id="1267233573">
      <w:bodyDiv w:val="1"/>
      <w:marLeft w:val="0"/>
      <w:marRight w:val="0"/>
      <w:marTop w:val="0"/>
      <w:marBottom w:val="0"/>
      <w:divBdr>
        <w:top w:val="none" w:sz="0" w:space="0" w:color="auto"/>
        <w:left w:val="none" w:sz="0" w:space="0" w:color="auto"/>
        <w:bottom w:val="none" w:sz="0" w:space="0" w:color="auto"/>
        <w:right w:val="none" w:sz="0" w:space="0" w:color="auto"/>
      </w:divBdr>
    </w:div>
    <w:div w:id="1287347929">
      <w:bodyDiv w:val="1"/>
      <w:marLeft w:val="0"/>
      <w:marRight w:val="0"/>
      <w:marTop w:val="0"/>
      <w:marBottom w:val="0"/>
      <w:divBdr>
        <w:top w:val="none" w:sz="0" w:space="0" w:color="auto"/>
        <w:left w:val="none" w:sz="0" w:space="0" w:color="auto"/>
        <w:bottom w:val="none" w:sz="0" w:space="0" w:color="auto"/>
        <w:right w:val="none" w:sz="0" w:space="0" w:color="auto"/>
      </w:divBdr>
    </w:div>
    <w:div w:id="1311054808">
      <w:bodyDiv w:val="1"/>
      <w:marLeft w:val="0"/>
      <w:marRight w:val="0"/>
      <w:marTop w:val="0"/>
      <w:marBottom w:val="0"/>
      <w:divBdr>
        <w:top w:val="none" w:sz="0" w:space="0" w:color="auto"/>
        <w:left w:val="none" w:sz="0" w:space="0" w:color="auto"/>
        <w:bottom w:val="none" w:sz="0" w:space="0" w:color="auto"/>
        <w:right w:val="none" w:sz="0" w:space="0" w:color="auto"/>
      </w:divBdr>
    </w:div>
    <w:div w:id="1342656764">
      <w:bodyDiv w:val="1"/>
      <w:marLeft w:val="0"/>
      <w:marRight w:val="0"/>
      <w:marTop w:val="0"/>
      <w:marBottom w:val="0"/>
      <w:divBdr>
        <w:top w:val="none" w:sz="0" w:space="0" w:color="auto"/>
        <w:left w:val="none" w:sz="0" w:space="0" w:color="auto"/>
        <w:bottom w:val="none" w:sz="0" w:space="0" w:color="auto"/>
        <w:right w:val="none" w:sz="0" w:space="0" w:color="auto"/>
      </w:divBdr>
    </w:div>
    <w:div w:id="1358703054">
      <w:bodyDiv w:val="1"/>
      <w:marLeft w:val="0"/>
      <w:marRight w:val="0"/>
      <w:marTop w:val="0"/>
      <w:marBottom w:val="0"/>
      <w:divBdr>
        <w:top w:val="none" w:sz="0" w:space="0" w:color="auto"/>
        <w:left w:val="none" w:sz="0" w:space="0" w:color="auto"/>
        <w:bottom w:val="none" w:sz="0" w:space="0" w:color="auto"/>
        <w:right w:val="none" w:sz="0" w:space="0" w:color="auto"/>
      </w:divBdr>
    </w:div>
    <w:div w:id="1377310916">
      <w:bodyDiv w:val="1"/>
      <w:marLeft w:val="0"/>
      <w:marRight w:val="0"/>
      <w:marTop w:val="0"/>
      <w:marBottom w:val="0"/>
      <w:divBdr>
        <w:top w:val="none" w:sz="0" w:space="0" w:color="auto"/>
        <w:left w:val="none" w:sz="0" w:space="0" w:color="auto"/>
        <w:bottom w:val="none" w:sz="0" w:space="0" w:color="auto"/>
        <w:right w:val="none" w:sz="0" w:space="0" w:color="auto"/>
      </w:divBdr>
    </w:div>
    <w:div w:id="1407725069">
      <w:bodyDiv w:val="1"/>
      <w:marLeft w:val="0"/>
      <w:marRight w:val="0"/>
      <w:marTop w:val="0"/>
      <w:marBottom w:val="0"/>
      <w:divBdr>
        <w:top w:val="none" w:sz="0" w:space="0" w:color="auto"/>
        <w:left w:val="none" w:sz="0" w:space="0" w:color="auto"/>
        <w:bottom w:val="none" w:sz="0" w:space="0" w:color="auto"/>
        <w:right w:val="none" w:sz="0" w:space="0" w:color="auto"/>
      </w:divBdr>
    </w:div>
    <w:div w:id="1417241102">
      <w:bodyDiv w:val="1"/>
      <w:marLeft w:val="0"/>
      <w:marRight w:val="0"/>
      <w:marTop w:val="0"/>
      <w:marBottom w:val="0"/>
      <w:divBdr>
        <w:top w:val="none" w:sz="0" w:space="0" w:color="auto"/>
        <w:left w:val="none" w:sz="0" w:space="0" w:color="auto"/>
        <w:bottom w:val="none" w:sz="0" w:space="0" w:color="auto"/>
        <w:right w:val="none" w:sz="0" w:space="0" w:color="auto"/>
      </w:divBdr>
    </w:div>
    <w:div w:id="1444227688">
      <w:bodyDiv w:val="1"/>
      <w:marLeft w:val="0"/>
      <w:marRight w:val="0"/>
      <w:marTop w:val="0"/>
      <w:marBottom w:val="0"/>
      <w:divBdr>
        <w:top w:val="none" w:sz="0" w:space="0" w:color="auto"/>
        <w:left w:val="none" w:sz="0" w:space="0" w:color="auto"/>
        <w:bottom w:val="none" w:sz="0" w:space="0" w:color="auto"/>
        <w:right w:val="none" w:sz="0" w:space="0" w:color="auto"/>
      </w:divBdr>
    </w:div>
    <w:div w:id="1453550717">
      <w:bodyDiv w:val="1"/>
      <w:marLeft w:val="0"/>
      <w:marRight w:val="0"/>
      <w:marTop w:val="0"/>
      <w:marBottom w:val="0"/>
      <w:divBdr>
        <w:top w:val="none" w:sz="0" w:space="0" w:color="auto"/>
        <w:left w:val="none" w:sz="0" w:space="0" w:color="auto"/>
        <w:bottom w:val="none" w:sz="0" w:space="0" w:color="auto"/>
        <w:right w:val="none" w:sz="0" w:space="0" w:color="auto"/>
      </w:divBdr>
    </w:div>
    <w:div w:id="1458571634">
      <w:bodyDiv w:val="1"/>
      <w:marLeft w:val="0"/>
      <w:marRight w:val="0"/>
      <w:marTop w:val="0"/>
      <w:marBottom w:val="0"/>
      <w:divBdr>
        <w:top w:val="none" w:sz="0" w:space="0" w:color="auto"/>
        <w:left w:val="none" w:sz="0" w:space="0" w:color="auto"/>
        <w:bottom w:val="none" w:sz="0" w:space="0" w:color="auto"/>
        <w:right w:val="none" w:sz="0" w:space="0" w:color="auto"/>
      </w:divBdr>
    </w:div>
    <w:div w:id="1480731900">
      <w:bodyDiv w:val="1"/>
      <w:marLeft w:val="0"/>
      <w:marRight w:val="0"/>
      <w:marTop w:val="0"/>
      <w:marBottom w:val="0"/>
      <w:divBdr>
        <w:top w:val="none" w:sz="0" w:space="0" w:color="auto"/>
        <w:left w:val="none" w:sz="0" w:space="0" w:color="auto"/>
        <w:bottom w:val="none" w:sz="0" w:space="0" w:color="auto"/>
        <w:right w:val="none" w:sz="0" w:space="0" w:color="auto"/>
      </w:divBdr>
    </w:div>
    <w:div w:id="1484155673">
      <w:bodyDiv w:val="1"/>
      <w:marLeft w:val="0"/>
      <w:marRight w:val="0"/>
      <w:marTop w:val="0"/>
      <w:marBottom w:val="0"/>
      <w:divBdr>
        <w:top w:val="none" w:sz="0" w:space="0" w:color="auto"/>
        <w:left w:val="none" w:sz="0" w:space="0" w:color="auto"/>
        <w:bottom w:val="none" w:sz="0" w:space="0" w:color="auto"/>
        <w:right w:val="none" w:sz="0" w:space="0" w:color="auto"/>
      </w:divBdr>
    </w:div>
    <w:div w:id="1531331829">
      <w:bodyDiv w:val="1"/>
      <w:marLeft w:val="0"/>
      <w:marRight w:val="0"/>
      <w:marTop w:val="0"/>
      <w:marBottom w:val="0"/>
      <w:divBdr>
        <w:top w:val="none" w:sz="0" w:space="0" w:color="auto"/>
        <w:left w:val="none" w:sz="0" w:space="0" w:color="auto"/>
        <w:bottom w:val="none" w:sz="0" w:space="0" w:color="auto"/>
        <w:right w:val="none" w:sz="0" w:space="0" w:color="auto"/>
      </w:divBdr>
    </w:div>
    <w:div w:id="1533835028">
      <w:bodyDiv w:val="1"/>
      <w:marLeft w:val="0"/>
      <w:marRight w:val="0"/>
      <w:marTop w:val="0"/>
      <w:marBottom w:val="0"/>
      <w:divBdr>
        <w:top w:val="none" w:sz="0" w:space="0" w:color="auto"/>
        <w:left w:val="none" w:sz="0" w:space="0" w:color="auto"/>
        <w:bottom w:val="none" w:sz="0" w:space="0" w:color="auto"/>
        <w:right w:val="none" w:sz="0" w:space="0" w:color="auto"/>
      </w:divBdr>
    </w:div>
    <w:div w:id="1548373821">
      <w:bodyDiv w:val="1"/>
      <w:marLeft w:val="0"/>
      <w:marRight w:val="0"/>
      <w:marTop w:val="0"/>
      <w:marBottom w:val="0"/>
      <w:divBdr>
        <w:top w:val="none" w:sz="0" w:space="0" w:color="auto"/>
        <w:left w:val="none" w:sz="0" w:space="0" w:color="auto"/>
        <w:bottom w:val="none" w:sz="0" w:space="0" w:color="auto"/>
        <w:right w:val="none" w:sz="0" w:space="0" w:color="auto"/>
      </w:divBdr>
    </w:div>
    <w:div w:id="1550801110">
      <w:bodyDiv w:val="1"/>
      <w:marLeft w:val="0"/>
      <w:marRight w:val="0"/>
      <w:marTop w:val="0"/>
      <w:marBottom w:val="0"/>
      <w:divBdr>
        <w:top w:val="none" w:sz="0" w:space="0" w:color="auto"/>
        <w:left w:val="none" w:sz="0" w:space="0" w:color="auto"/>
        <w:bottom w:val="none" w:sz="0" w:space="0" w:color="auto"/>
        <w:right w:val="none" w:sz="0" w:space="0" w:color="auto"/>
      </w:divBdr>
    </w:div>
    <w:div w:id="1552378616">
      <w:bodyDiv w:val="1"/>
      <w:marLeft w:val="0"/>
      <w:marRight w:val="0"/>
      <w:marTop w:val="0"/>
      <w:marBottom w:val="0"/>
      <w:divBdr>
        <w:top w:val="none" w:sz="0" w:space="0" w:color="auto"/>
        <w:left w:val="none" w:sz="0" w:space="0" w:color="auto"/>
        <w:bottom w:val="none" w:sz="0" w:space="0" w:color="auto"/>
        <w:right w:val="none" w:sz="0" w:space="0" w:color="auto"/>
      </w:divBdr>
    </w:div>
    <w:div w:id="1565948088">
      <w:bodyDiv w:val="1"/>
      <w:marLeft w:val="0"/>
      <w:marRight w:val="0"/>
      <w:marTop w:val="0"/>
      <w:marBottom w:val="0"/>
      <w:divBdr>
        <w:top w:val="none" w:sz="0" w:space="0" w:color="auto"/>
        <w:left w:val="none" w:sz="0" w:space="0" w:color="auto"/>
        <w:bottom w:val="none" w:sz="0" w:space="0" w:color="auto"/>
        <w:right w:val="none" w:sz="0" w:space="0" w:color="auto"/>
      </w:divBdr>
    </w:div>
    <w:div w:id="1574123024">
      <w:bodyDiv w:val="1"/>
      <w:marLeft w:val="0"/>
      <w:marRight w:val="0"/>
      <w:marTop w:val="0"/>
      <w:marBottom w:val="0"/>
      <w:divBdr>
        <w:top w:val="none" w:sz="0" w:space="0" w:color="auto"/>
        <w:left w:val="none" w:sz="0" w:space="0" w:color="auto"/>
        <w:bottom w:val="none" w:sz="0" w:space="0" w:color="auto"/>
        <w:right w:val="none" w:sz="0" w:space="0" w:color="auto"/>
      </w:divBdr>
    </w:div>
    <w:div w:id="1576166499">
      <w:bodyDiv w:val="1"/>
      <w:marLeft w:val="0"/>
      <w:marRight w:val="0"/>
      <w:marTop w:val="0"/>
      <w:marBottom w:val="0"/>
      <w:divBdr>
        <w:top w:val="none" w:sz="0" w:space="0" w:color="auto"/>
        <w:left w:val="none" w:sz="0" w:space="0" w:color="auto"/>
        <w:bottom w:val="none" w:sz="0" w:space="0" w:color="auto"/>
        <w:right w:val="none" w:sz="0" w:space="0" w:color="auto"/>
      </w:divBdr>
    </w:div>
    <w:div w:id="1600021313">
      <w:bodyDiv w:val="1"/>
      <w:marLeft w:val="0"/>
      <w:marRight w:val="0"/>
      <w:marTop w:val="0"/>
      <w:marBottom w:val="0"/>
      <w:divBdr>
        <w:top w:val="none" w:sz="0" w:space="0" w:color="auto"/>
        <w:left w:val="none" w:sz="0" w:space="0" w:color="auto"/>
        <w:bottom w:val="none" w:sz="0" w:space="0" w:color="auto"/>
        <w:right w:val="none" w:sz="0" w:space="0" w:color="auto"/>
      </w:divBdr>
    </w:div>
    <w:div w:id="1617250247">
      <w:bodyDiv w:val="1"/>
      <w:marLeft w:val="0"/>
      <w:marRight w:val="0"/>
      <w:marTop w:val="0"/>
      <w:marBottom w:val="0"/>
      <w:divBdr>
        <w:top w:val="none" w:sz="0" w:space="0" w:color="auto"/>
        <w:left w:val="none" w:sz="0" w:space="0" w:color="auto"/>
        <w:bottom w:val="none" w:sz="0" w:space="0" w:color="auto"/>
        <w:right w:val="none" w:sz="0" w:space="0" w:color="auto"/>
      </w:divBdr>
    </w:div>
    <w:div w:id="1619339463">
      <w:bodyDiv w:val="1"/>
      <w:marLeft w:val="0"/>
      <w:marRight w:val="0"/>
      <w:marTop w:val="0"/>
      <w:marBottom w:val="0"/>
      <w:divBdr>
        <w:top w:val="none" w:sz="0" w:space="0" w:color="auto"/>
        <w:left w:val="none" w:sz="0" w:space="0" w:color="auto"/>
        <w:bottom w:val="none" w:sz="0" w:space="0" w:color="auto"/>
        <w:right w:val="none" w:sz="0" w:space="0" w:color="auto"/>
      </w:divBdr>
    </w:div>
    <w:div w:id="1626808374">
      <w:bodyDiv w:val="1"/>
      <w:marLeft w:val="0"/>
      <w:marRight w:val="0"/>
      <w:marTop w:val="0"/>
      <w:marBottom w:val="0"/>
      <w:divBdr>
        <w:top w:val="none" w:sz="0" w:space="0" w:color="auto"/>
        <w:left w:val="none" w:sz="0" w:space="0" w:color="auto"/>
        <w:bottom w:val="none" w:sz="0" w:space="0" w:color="auto"/>
        <w:right w:val="none" w:sz="0" w:space="0" w:color="auto"/>
      </w:divBdr>
    </w:div>
    <w:div w:id="1641184218">
      <w:bodyDiv w:val="1"/>
      <w:marLeft w:val="0"/>
      <w:marRight w:val="0"/>
      <w:marTop w:val="0"/>
      <w:marBottom w:val="0"/>
      <w:divBdr>
        <w:top w:val="none" w:sz="0" w:space="0" w:color="auto"/>
        <w:left w:val="none" w:sz="0" w:space="0" w:color="auto"/>
        <w:bottom w:val="none" w:sz="0" w:space="0" w:color="auto"/>
        <w:right w:val="none" w:sz="0" w:space="0" w:color="auto"/>
      </w:divBdr>
    </w:div>
    <w:div w:id="1652635483">
      <w:bodyDiv w:val="1"/>
      <w:marLeft w:val="0"/>
      <w:marRight w:val="0"/>
      <w:marTop w:val="0"/>
      <w:marBottom w:val="0"/>
      <w:divBdr>
        <w:top w:val="none" w:sz="0" w:space="0" w:color="auto"/>
        <w:left w:val="none" w:sz="0" w:space="0" w:color="auto"/>
        <w:bottom w:val="none" w:sz="0" w:space="0" w:color="auto"/>
        <w:right w:val="none" w:sz="0" w:space="0" w:color="auto"/>
      </w:divBdr>
    </w:div>
    <w:div w:id="1700425250">
      <w:bodyDiv w:val="1"/>
      <w:marLeft w:val="0"/>
      <w:marRight w:val="0"/>
      <w:marTop w:val="0"/>
      <w:marBottom w:val="0"/>
      <w:divBdr>
        <w:top w:val="none" w:sz="0" w:space="0" w:color="auto"/>
        <w:left w:val="none" w:sz="0" w:space="0" w:color="auto"/>
        <w:bottom w:val="none" w:sz="0" w:space="0" w:color="auto"/>
        <w:right w:val="none" w:sz="0" w:space="0" w:color="auto"/>
      </w:divBdr>
    </w:div>
    <w:div w:id="1710186167">
      <w:bodyDiv w:val="1"/>
      <w:marLeft w:val="0"/>
      <w:marRight w:val="0"/>
      <w:marTop w:val="0"/>
      <w:marBottom w:val="0"/>
      <w:divBdr>
        <w:top w:val="none" w:sz="0" w:space="0" w:color="auto"/>
        <w:left w:val="none" w:sz="0" w:space="0" w:color="auto"/>
        <w:bottom w:val="none" w:sz="0" w:space="0" w:color="auto"/>
        <w:right w:val="none" w:sz="0" w:space="0" w:color="auto"/>
      </w:divBdr>
    </w:div>
    <w:div w:id="1729575366">
      <w:bodyDiv w:val="1"/>
      <w:marLeft w:val="0"/>
      <w:marRight w:val="0"/>
      <w:marTop w:val="0"/>
      <w:marBottom w:val="0"/>
      <w:divBdr>
        <w:top w:val="none" w:sz="0" w:space="0" w:color="auto"/>
        <w:left w:val="none" w:sz="0" w:space="0" w:color="auto"/>
        <w:bottom w:val="none" w:sz="0" w:space="0" w:color="auto"/>
        <w:right w:val="none" w:sz="0" w:space="0" w:color="auto"/>
      </w:divBdr>
    </w:div>
    <w:div w:id="1731221608">
      <w:bodyDiv w:val="1"/>
      <w:marLeft w:val="0"/>
      <w:marRight w:val="0"/>
      <w:marTop w:val="0"/>
      <w:marBottom w:val="0"/>
      <w:divBdr>
        <w:top w:val="none" w:sz="0" w:space="0" w:color="auto"/>
        <w:left w:val="none" w:sz="0" w:space="0" w:color="auto"/>
        <w:bottom w:val="none" w:sz="0" w:space="0" w:color="auto"/>
        <w:right w:val="none" w:sz="0" w:space="0" w:color="auto"/>
      </w:divBdr>
    </w:div>
    <w:div w:id="1740715710">
      <w:bodyDiv w:val="1"/>
      <w:marLeft w:val="0"/>
      <w:marRight w:val="0"/>
      <w:marTop w:val="0"/>
      <w:marBottom w:val="0"/>
      <w:divBdr>
        <w:top w:val="none" w:sz="0" w:space="0" w:color="auto"/>
        <w:left w:val="none" w:sz="0" w:space="0" w:color="auto"/>
        <w:bottom w:val="none" w:sz="0" w:space="0" w:color="auto"/>
        <w:right w:val="none" w:sz="0" w:space="0" w:color="auto"/>
      </w:divBdr>
    </w:div>
    <w:div w:id="1742672747">
      <w:bodyDiv w:val="1"/>
      <w:marLeft w:val="0"/>
      <w:marRight w:val="0"/>
      <w:marTop w:val="0"/>
      <w:marBottom w:val="0"/>
      <w:divBdr>
        <w:top w:val="none" w:sz="0" w:space="0" w:color="auto"/>
        <w:left w:val="none" w:sz="0" w:space="0" w:color="auto"/>
        <w:bottom w:val="none" w:sz="0" w:space="0" w:color="auto"/>
        <w:right w:val="none" w:sz="0" w:space="0" w:color="auto"/>
      </w:divBdr>
    </w:div>
    <w:div w:id="1743135479">
      <w:bodyDiv w:val="1"/>
      <w:marLeft w:val="0"/>
      <w:marRight w:val="0"/>
      <w:marTop w:val="0"/>
      <w:marBottom w:val="0"/>
      <w:divBdr>
        <w:top w:val="none" w:sz="0" w:space="0" w:color="auto"/>
        <w:left w:val="none" w:sz="0" w:space="0" w:color="auto"/>
        <w:bottom w:val="none" w:sz="0" w:space="0" w:color="auto"/>
        <w:right w:val="none" w:sz="0" w:space="0" w:color="auto"/>
      </w:divBdr>
    </w:div>
    <w:div w:id="1761294727">
      <w:bodyDiv w:val="1"/>
      <w:marLeft w:val="0"/>
      <w:marRight w:val="0"/>
      <w:marTop w:val="0"/>
      <w:marBottom w:val="0"/>
      <w:divBdr>
        <w:top w:val="none" w:sz="0" w:space="0" w:color="auto"/>
        <w:left w:val="none" w:sz="0" w:space="0" w:color="auto"/>
        <w:bottom w:val="none" w:sz="0" w:space="0" w:color="auto"/>
        <w:right w:val="none" w:sz="0" w:space="0" w:color="auto"/>
      </w:divBdr>
    </w:div>
    <w:div w:id="1765295925">
      <w:bodyDiv w:val="1"/>
      <w:marLeft w:val="0"/>
      <w:marRight w:val="0"/>
      <w:marTop w:val="0"/>
      <w:marBottom w:val="0"/>
      <w:divBdr>
        <w:top w:val="none" w:sz="0" w:space="0" w:color="auto"/>
        <w:left w:val="none" w:sz="0" w:space="0" w:color="auto"/>
        <w:bottom w:val="none" w:sz="0" w:space="0" w:color="auto"/>
        <w:right w:val="none" w:sz="0" w:space="0" w:color="auto"/>
      </w:divBdr>
    </w:div>
    <w:div w:id="1771512701">
      <w:bodyDiv w:val="1"/>
      <w:marLeft w:val="0"/>
      <w:marRight w:val="0"/>
      <w:marTop w:val="0"/>
      <w:marBottom w:val="0"/>
      <w:divBdr>
        <w:top w:val="none" w:sz="0" w:space="0" w:color="auto"/>
        <w:left w:val="none" w:sz="0" w:space="0" w:color="auto"/>
        <w:bottom w:val="none" w:sz="0" w:space="0" w:color="auto"/>
        <w:right w:val="none" w:sz="0" w:space="0" w:color="auto"/>
      </w:divBdr>
    </w:div>
    <w:div w:id="1776516003">
      <w:bodyDiv w:val="1"/>
      <w:marLeft w:val="0"/>
      <w:marRight w:val="0"/>
      <w:marTop w:val="0"/>
      <w:marBottom w:val="0"/>
      <w:divBdr>
        <w:top w:val="none" w:sz="0" w:space="0" w:color="auto"/>
        <w:left w:val="none" w:sz="0" w:space="0" w:color="auto"/>
        <w:bottom w:val="none" w:sz="0" w:space="0" w:color="auto"/>
        <w:right w:val="none" w:sz="0" w:space="0" w:color="auto"/>
      </w:divBdr>
    </w:div>
    <w:div w:id="1784881899">
      <w:bodyDiv w:val="1"/>
      <w:marLeft w:val="0"/>
      <w:marRight w:val="0"/>
      <w:marTop w:val="0"/>
      <w:marBottom w:val="0"/>
      <w:divBdr>
        <w:top w:val="none" w:sz="0" w:space="0" w:color="auto"/>
        <w:left w:val="none" w:sz="0" w:space="0" w:color="auto"/>
        <w:bottom w:val="none" w:sz="0" w:space="0" w:color="auto"/>
        <w:right w:val="none" w:sz="0" w:space="0" w:color="auto"/>
      </w:divBdr>
    </w:div>
    <w:div w:id="1787768031">
      <w:bodyDiv w:val="1"/>
      <w:marLeft w:val="0"/>
      <w:marRight w:val="0"/>
      <w:marTop w:val="0"/>
      <w:marBottom w:val="0"/>
      <w:divBdr>
        <w:top w:val="none" w:sz="0" w:space="0" w:color="auto"/>
        <w:left w:val="none" w:sz="0" w:space="0" w:color="auto"/>
        <w:bottom w:val="none" w:sz="0" w:space="0" w:color="auto"/>
        <w:right w:val="none" w:sz="0" w:space="0" w:color="auto"/>
      </w:divBdr>
    </w:div>
    <w:div w:id="1804421728">
      <w:bodyDiv w:val="1"/>
      <w:marLeft w:val="0"/>
      <w:marRight w:val="0"/>
      <w:marTop w:val="0"/>
      <w:marBottom w:val="0"/>
      <w:divBdr>
        <w:top w:val="none" w:sz="0" w:space="0" w:color="auto"/>
        <w:left w:val="none" w:sz="0" w:space="0" w:color="auto"/>
        <w:bottom w:val="none" w:sz="0" w:space="0" w:color="auto"/>
        <w:right w:val="none" w:sz="0" w:space="0" w:color="auto"/>
      </w:divBdr>
    </w:div>
    <w:div w:id="1807550181">
      <w:bodyDiv w:val="1"/>
      <w:marLeft w:val="0"/>
      <w:marRight w:val="0"/>
      <w:marTop w:val="0"/>
      <w:marBottom w:val="0"/>
      <w:divBdr>
        <w:top w:val="none" w:sz="0" w:space="0" w:color="auto"/>
        <w:left w:val="none" w:sz="0" w:space="0" w:color="auto"/>
        <w:bottom w:val="none" w:sz="0" w:space="0" w:color="auto"/>
        <w:right w:val="none" w:sz="0" w:space="0" w:color="auto"/>
      </w:divBdr>
    </w:div>
    <w:div w:id="1809741333">
      <w:bodyDiv w:val="1"/>
      <w:marLeft w:val="0"/>
      <w:marRight w:val="0"/>
      <w:marTop w:val="0"/>
      <w:marBottom w:val="0"/>
      <w:divBdr>
        <w:top w:val="none" w:sz="0" w:space="0" w:color="auto"/>
        <w:left w:val="none" w:sz="0" w:space="0" w:color="auto"/>
        <w:bottom w:val="none" w:sz="0" w:space="0" w:color="auto"/>
        <w:right w:val="none" w:sz="0" w:space="0" w:color="auto"/>
      </w:divBdr>
    </w:div>
    <w:div w:id="1846356547">
      <w:bodyDiv w:val="1"/>
      <w:marLeft w:val="0"/>
      <w:marRight w:val="0"/>
      <w:marTop w:val="0"/>
      <w:marBottom w:val="0"/>
      <w:divBdr>
        <w:top w:val="none" w:sz="0" w:space="0" w:color="auto"/>
        <w:left w:val="none" w:sz="0" w:space="0" w:color="auto"/>
        <w:bottom w:val="none" w:sz="0" w:space="0" w:color="auto"/>
        <w:right w:val="none" w:sz="0" w:space="0" w:color="auto"/>
      </w:divBdr>
    </w:div>
    <w:div w:id="1848593342">
      <w:bodyDiv w:val="1"/>
      <w:marLeft w:val="0"/>
      <w:marRight w:val="0"/>
      <w:marTop w:val="0"/>
      <w:marBottom w:val="0"/>
      <w:divBdr>
        <w:top w:val="none" w:sz="0" w:space="0" w:color="auto"/>
        <w:left w:val="none" w:sz="0" w:space="0" w:color="auto"/>
        <w:bottom w:val="none" w:sz="0" w:space="0" w:color="auto"/>
        <w:right w:val="none" w:sz="0" w:space="0" w:color="auto"/>
      </w:divBdr>
    </w:div>
    <w:div w:id="1870072142">
      <w:bodyDiv w:val="1"/>
      <w:marLeft w:val="0"/>
      <w:marRight w:val="0"/>
      <w:marTop w:val="0"/>
      <w:marBottom w:val="0"/>
      <w:divBdr>
        <w:top w:val="none" w:sz="0" w:space="0" w:color="auto"/>
        <w:left w:val="none" w:sz="0" w:space="0" w:color="auto"/>
        <w:bottom w:val="none" w:sz="0" w:space="0" w:color="auto"/>
        <w:right w:val="none" w:sz="0" w:space="0" w:color="auto"/>
      </w:divBdr>
    </w:div>
    <w:div w:id="1878542923">
      <w:bodyDiv w:val="1"/>
      <w:marLeft w:val="0"/>
      <w:marRight w:val="0"/>
      <w:marTop w:val="0"/>
      <w:marBottom w:val="0"/>
      <w:divBdr>
        <w:top w:val="none" w:sz="0" w:space="0" w:color="auto"/>
        <w:left w:val="none" w:sz="0" w:space="0" w:color="auto"/>
        <w:bottom w:val="none" w:sz="0" w:space="0" w:color="auto"/>
        <w:right w:val="none" w:sz="0" w:space="0" w:color="auto"/>
      </w:divBdr>
    </w:div>
    <w:div w:id="1880243042">
      <w:bodyDiv w:val="1"/>
      <w:marLeft w:val="0"/>
      <w:marRight w:val="0"/>
      <w:marTop w:val="0"/>
      <w:marBottom w:val="0"/>
      <w:divBdr>
        <w:top w:val="none" w:sz="0" w:space="0" w:color="auto"/>
        <w:left w:val="none" w:sz="0" w:space="0" w:color="auto"/>
        <w:bottom w:val="none" w:sz="0" w:space="0" w:color="auto"/>
        <w:right w:val="none" w:sz="0" w:space="0" w:color="auto"/>
      </w:divBdr>
    </w:div>
    <w:div w:id="1884556181">
      <w:bodyDiv w:val="1"/>
      <w:marLeft w:val="0"/>
      <w:marRight w:val="0"/>
      <w:marTop w:val="0"/>
      <w:marBottom w:val="0"/>
      <w:divBdr>
        <w:top w:val="none" w:sz="0" w:space="0" w:color="auto"/>
        <w:left w:val="none" w:sz="0" w:space="0" w:color="auto"/>
        <w:bottom w:val="none" w:sz="0" w:space="0" w:color="auto"/>
        <w:right w:val="none" w:sz="0" w:space="0" w:color="auto"/>
      </w:divBdr>
    </w:div>
    <w:div w:id="1888099525">
      <w:bodyDiv w:val="1"/>
      <w:marLeft w:val="0"/>
      <w:marRight w:val="0"/>
      <w:marTop w:val="0"/>
      <w:marBottom w:val="0"/>
      <w:divBdr>
        <w:top w:val="none" w:sz="0" w:space="0" w:color="auto"/>
        <w:left w:val="none" w:sz="0" w:space="0" w:color="auto"/>
        <w:bottom w:val="none" w:sz="0" w:space="0" w:color="auto"/>
        <w:right w:val="none" w:sz="0" w:space="0" w:color="auto"/>
      </w:divBdr>
    </w:div>
    <w:div w:id="1894580274">
      <w:bodyDiv w:val="1"/>
      <w:marLeft w:val="0"/>
      <w:marRight w:val="0"/>
      <w:marTop w:val="0"/>
      <w:marBottom w:val="0"/>
      <w:divBdr>
        <w:top w:val="none" w:sz="0" w:space="0" w:color="auto"/>
        <w:left w:val="none" w:sz="0" w:space="0" w:color="auto"/>
        <w:bottom w:val="none" w:sz="0" w:space="0" w:color="auto"/>
        <w:right w:val="none" w:sz="0" w:space="0" w:color="auto"/>
      </w:divBdr>
    </w:div>
    <w:div w:id="1897738096">
      <w:bodyDiv w:val="1"/>
      <w:marLeft w:val="0"/>
      <w:marRight w:val="0"/>
      <w:marTop w:val="0"/>
      <w:marBottom w:val="0"/>
      <w:divBdr>
        <w:top w:val="none" w:sz="0" w:space="0" w:color="auto"/>
        <w:left w:val="none" w:sz="0" w:space="0" w:color="auto"/>
        <w:bottom w:val="none" w:sz="0" w:space="0" w:color="auto"/>
        <w:right w:val="none" w:sz="0" w:space="0" w:color="auto"/>
      </w:divBdr>
    </w:div>
    <w:div w:id="1903711858">
      <w:bodyDiv w:val="1"/>
      <w:marLeft w:val="0"/>
      <w:marRight w:val="0"/>
      <w:marTop w:val="0"/>
      <w:marBottom w:val="0"/>
      <w:divBdr>
        <w:top w:val="none" w:sz="0" w:space="0" w:color="auto"/>
        <w:left w:val="none" w:sz="0" w:space="0" w:color="auto"/>
        <w:bottom w:val="none" w:sz="0" w:space="0" w:color="auto"/>
        <w:right w:val="none" w:sz="0" w:space="0" w:color="auto"/>
      </w:divBdr>
    </w:div>
    <w:div w:id="1927378926">
      <w:bodyDiv w:val="1"/>
      <w:marLeft w:val="0"/>
      <w:marRight w:val="0"/>
      <w:marTop w:val="0"/>
      <w:marBottom w:val="0"/>
      <w:divBdr>
        <w:top w:val="none" w:sz="0" w:space="0" w:color="auto"/>
        <w:left w:val="none" w:sz="0" w:space="0" w:color="auto"/>
        <w:bottom w:val="none" w:sz="0" w:space="0" w:color="auto"/>
        <w:right w:val="none" w:sz="0" w:space="0" w:color="auto"/>
      </w:divBdr>
    </w:div>
    <w:div w:id="1934389775">
      <w:bodyDiv w:val="1"/>
      <w:marLeft w:val="0"/>
      <w:marRight w:val="0"/>
      <w:marTop w:val="0"/>
      <w:marBottom w:val="0"/>
      <w:divBdr>
        <w:top w:val="none" w:sz="0" w:space="0" w:color="auto"/>
        <w:left w:val="none" w:sz="0" w:space="0" w:color="auto"/>
        <w:bottom w:val="none" w:sz="0" w:space="0" w:color="auto"/>
        <w:right w:val="none" w:sz="0" w:space="0" w:color="auto"/>
      </w:divBdr>
    </w:div>
    <w:div w:id="1945459771">
      <w:bodyDiv w:val="1"/>
      <w:marLeft w:val="0"/>
      <w:marRight w:val="0"/>
      <w:marTop w:val="0"/>
      <w:marBottom w:val="0"/>
      <w:divBdr>
        <w:top w:val="none" w:sz="0" w:space="0" w:color="auto"/>
        <w:left w:val="none" w:sz="0" w:space="0" w:color="auto"/>
        <w:bottom w:val="none" w:sz="0" w:space="0" w:color="auto"/>
        <w:right w:val="none" w:sz="0" w:space="0" w:color="auto"/>
      </w:divBdr>
    </w:div>
    <w:div w:id="1966697578">
      <w:bodyDiv w:val="1"/>
      <w:marLeft w:val="0"/>
      <w:marRight w:val="0"/>
      <w:marTop w:val="0"/>
      <w:marBottom w:val="0"/>
      <w:divBdr>
        <w:top w:val="none" w:sz="0" w:space="0" w:color="auto"/>
        <w:left w:val="none" w:sz="0" w:space="0" w:color="auto"/>
        <w:bottom w:val="none" w:sz="0" w:space="0" w:color="auto"/>
        <w:right w:val="none" w:sz="0" w:space="0" w:color="auto"/>
      </w:divBdr>
    </w:div>
    <w:div w:id="1986736275">
      <w:bodyDiv w:val="1"/>
      <w:marLeft w:val="0"/>
      <w:marRight w:val="0"/>
      <w:marTop w:val="0"/>
      <w:marBottom w:val="0"/>
      <w:divBdr>
        <w:top w:val="none" w:sz="0" w:space="0" w:color="auto"/>
        <w:left w:val="none" w:sz="0" w:space="0" w:color="auto"/>
        <w:bottom w:val="none" w:sz="0" w:space="0" w:color="auto"/>
        <w:right w:val="none" w:sz="0" w:space="0" w:color="auto"/>
      </w:divBdr>
    </w:div>
    <w:div w:id="2009362773">
      <w:bodyDiv w:val="1"/>
      <w:marLeft w:val="0"/>
      <w:marRight w:val="0"/>
      <w:marTop w:val="0"/>
      <w:marBottom w:val="0"/>
      <w:divBdr>
        <w:top w:val="none" w:sz="0" w:space="0" w:color="auto"/>
        <w:left w:val="none" w:sz="0" w:space="0" w:color="auto"/>
        <w:bottom w:val="none" w:sz="0" w:space="0" w:color="auto"/>
        <w:right w:val="none" w:sz="0" w:space="0" w:color="auto"/>
      </w:divBdr>
    </w:div>
    <w:div w:id="2010325565">
      <w:bodyDiv w:val="1"/>
      <w:marLeft w:val="0"/>
      <w:marRight w:val="0"/>
      <w:marTop w:val="0"/>
      <w:marBottom w:val="0"/>
      <w:divBdr>
        <w:top w:val="none" w:sz="0" w:space="0" w:color="auto"/>
        <w:left w:val="none" w:sz="0" w:space="0" w:color="auto"/>
        <w:bottom w:val="none" w:sz="0" w:space="0" w:color="auto"/>
        <w:right w:val="none" w:sz="0" w:space="0" w:color="auto"/>
      </w:divBdr>
    </w:div>
    <w:div w:id="2027752618">
      <w:bodyDiv w:val="1"/>
      <w:marLeft w:val="0"/>
      <w:marRight w:val="0"/>
      <w:marTop w:val="0"/>
      <w:marBottom w:val="0"/>
      <w:divBdr>
        <w:top w:val="none" w:sz="0" w:space="0" w:color="auto"/>
        <w:left w:val="none" w:sz="0" w:space="0" w:color="auto"/>
        <w:bottom w:val="none" w:sz="0" w:space="0" w:color="auto"/>
        <w:right w:val="none" w:sz="0" w:space="0" w:color="auto"/>
      </w:divBdr>
    </w:div>
    <w:div w:id="2030252581">
      <w:bodyDiv w:val="1"/>
      <w:marLeft w:val="0"/>
      <w:marRight w:val="0"/>
      <w:marTop w:val="0"/>
      <w:marBottom w:val="0"/>
      <w:divBdr>
        <w:top w:val="none" w:sz="0" w:space="0" w:color="auto"/>
        <w:left w:val="none" w:sz="0" w:space="0" w:color="auto"/>
        <w:bottom w:val="none" w:sz="0" w:space="0" w:color="auto"/>
        <w:right w:val="none" w:sz="0" w:space="0" w:color="auto"/>
      </w:divBdr>
    </w:div>
    <w:div w:id="2033458325">
      <w:bodyDiv w:val="1"/>
      <w:marLeft w:val="0"/>
      <w:marRight w:val="0"/>
      <w:marTop w:val="0"/>
      <w:marBottom w:val="0"/>
      <w:divBdr>
        <w:top w:val="none" w:sz="0" w:space="0" w:color="auto"/>
        <w:left w:val="none" w:sz="0" w:space="0" w:color="auto"/>
        <w:bottom w:val="none" w:sz="0" w:space="0" w:color="auto"/>
        <w:right w:val="none" w:sz="0" w:space="0" w:color="auto"/>
      </w:divBdr>
    </w:div>
    <w:div w:id="2046322274">
      <w:bodyDiv w:val="1"/>
      <w:marLeft w:val="0"/>
      <w:marRight w:val="0"/>
      <w:marTop w:val="0"/>
      <w:marBottom w:val="0"/>
      <w:divBdr>
        <w:top w:val="none" w:sz="0" w:space="0" w:color="auto"/>
        <w:left w:val="none" w:sz="0" w:space="0" w:color="auto"/>
        <w:bottom w:val="none" w:sz="0" w:space="0" w:color="auto"/>
        <w:right w:val="none" w:sz="0" w:space="0" w:color="auto"/>
      </w:divBdr>
    </w:div>
    <w:div w:id="2062359985">
      <w:bodyDiv w:val="1"/>
      <w:marLeft w:val="0"/>
      <w:marRight w:val="0"/>
      <w:marTop w:val="0"/>
      <w:marBottom w:val="0"/>
      <w:divBdr>
        <w:top w:val="none" w:sz="0" w:space="0" w:color="auto"/>
        <w:left w:val="none" w:sz="0" w:space="0" w:color="auto"/>
        <w:bottom w:val="none" w:sz="0" w:space="0" w:color="auto"/>
        <w:right w:val="none" w:sz="0" w:space="0" w:color="auto"/>
      </w:divBdr>
    </w:div>
    <w:div w:id="2068454376">
      <w:bodyDiv w:val="1"/>
      <w:marLeft w:val="0"/>
      <w:marRight w:val="0"/>
      <w:marTop w:val="0"/>
      <w:marBottom w:val="0"/>
      <w:divBdr>
        <w:top w:val="none" w:sz="0" w:space="0" w:color="auto"/>
        <w:left w:val="none" w:sz="0" w:space="0" w:color="auto"/>
        <w:bottom w:val="none" w:sz="0" w:space="0" w:color="auto"/>
        <w:right w:val="none" w:sz="0" w:space="0" w:color="auto"/>
      </w:divBdr>
    </w:div>
    <w:div w:id="2085833391">
      <w:bodyDiv w:val="1"/>
      <w:marLeft w:val="0"/>
      <w:marRight w:val="0"/>
      <w:marTop w:val="0"/>
      <w:marBottom w:val="0"/>
      <w:divBdr>
        <w:top w:val="none" w:sz="0" w:space="0" w:color="auto"/>
        <w:left w:val="none" w:sz="0" w:space="0" w:color="auto"/>
        <w:bottom w:val="none" w:sz="0" w:space="0" w:color="auto"/>
        <w:right w:val="none" w:sz="0" w:space="0" w:color="auto"/>
      </w:divBdr>
    </w:div>
    <w:div w:id="2092774757">
      <w:bodyDiv w:val="1"/>
      <w:marLeft w:val="0"/>
      <w:marRight w:val="0"/>
      <w:marTop w:val="0"/>
      <w:marBottom w:val="0"/>
      <w:divBdr>
        <w:top w:val="none" w:sz="0" w:space="0" w:color="auto"/>
        <w:left w:val="none" w:sz="0" w:space="0" w:color="auto"/>
        <w:bottom w:val="none" w:sz="0" w:space="0" w:color="auto"/>
        <w:right w:val="none" w:sz="0" w:space="0" w:color="auto"/>
      </w:divBdr>
    </w:div>
    <w:div w:id="2114204793">
      <w:bodyDiv w:val="1"/>
      <w:marLeft w:val="0"/>
      <w:marRight w:val="0"/>
      <w:marTop w:val="0"/>
      <w:marBottom w:val="0"/>
      <w:divBdr>
        <w:top w:val="none" w:sz="0" w:space="0" w:color="auto"/>
        <w:left w:val="none" w:sz="0" w:space="0" w:color="auto"/>
        <w:bottom w:val="none" w:sz="0" w:space="0" w:color="auto"/>
        <w:right w:val="none" w:sz="0" w:space="0" w:color="auto"/>
      </w:divBdr>
    </w:div>
    <w:div w:id="214604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toszek" TargetMode="External"/><Relationship Id="rId18" Type="http://schemas.openxmlformats.org/officeDocument/2006/relationships/hyperlink" Target="mailto:cwk@platformazakupowa.pl"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pn/toszek" TargetMode="External"/><Relationship Id="rId17" Type="http://schemas.openxmlformats.org/officeDocument/2006/relationships/hyperlink" Target="https://platformazakupowa.pl/strona/45-instrukcje"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drive.google.com/file/d/1Kd1DttbBeiNWt4q4slS4t76lZVKPbkyD/view" TargetMode="External"/><Relationship Id="rId20" Type="http://schemas.openxmlformats.org/officeDocument/2006/relationships/hyperlink" Target="https://platformazakupowa.pl/pn/tosze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p.toszek.pl"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platformazakupowa.pl/strona/1-regulamin" TargetMode="External"/><Relationship Id="rId23" Type="http://schemas.openxmlformats.org/officeDocument/2006/relationships/hyperlink" Target="mailto:grzegorz.szajerka@gptogatus.pl?subject=Ochrona%20danych%20osobowych%20..." TargetMode="External"/><Relationship Id="rId28" Type="http://schemas.openxmlformats.org/officeDocument/2006/relationships/fontTable" Target="fontTable.xml"/><Relationship Id="rId10" Type="http://schemas.openxmlformats.org/officeDocument/2006/relationships/hyperlink" Target="http://www.toszek.pl" TargetMode="External"/><Relationship Id="rId19" Type="http://schemas.openxmlformats.org/officeDocument/2006/relationships/hyperlink" Target="mailto:zamowieniapubliczne@toszek.pl" TargetMode="External"/><Relationship Id="rId4" Type="http://schemas.openxmlformats.org/officeDocument/2006/relationships/settings" Target="settings.xml"/><Relationship Id="rId9" Type="http://schemas.openxmlformats.org/officeDocument/2006/relationships/hyperlink" Target="mailto:umtoszek@toszek.pl" TargetMode="External"/><Relationship Id="rId14" Type="http://schemas.openxmlformats.org/officeDocument/2006/relationships/hyperlink" Target="mailto:zamowieniapubliczne@toszek.pl" TargetMode="External"/><Relationship Id="rId22" Type="http://schemas.openxmlformats.org/officeDocument/2006/relationships/hyperlink" Target="https://platformazakupowa.pl/strona/45-instrukcje" TargetMode="External"/><Relationship Id="rId27"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emf"/><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A4B203-9D2B-4D40-AF8B-87C06D84B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595</TotalTime>
  <Pages>39</Pages>
  <Words>10081</Words>
  <Characters>60490</Characters>
  <Application>Microsoft Office Word</Application>
  <DocSecurity>0</DocSecurity>
  <Lines>504</Lines>
  <Paragraphs>140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70431</CharactersWithSpaces>
  <SharedDoc>false</SharedDoc>
  <HLinks>
    <vt:vector size="30" baseType="variant">
      <vt:variant>
        <vt:i4>7536741</vt:i4>
      </vt:variant>
      <vt:variant>
        <vt:i4>12</vt:i4>
      </vt:variant>
      <vt:variant>
        <vt:i4>0</vt:i4>
      </vt:variant>
      <vt:variant>
        <vt:i4>5</vt:i4>
      </vt:variant>
      <vt:variant>
        <vt:lpwstr>http://www.rudaslaska.bip.info.pl/</vt:lpwstr>
      </vt:variant>
      <vt:variant>
        <vt:lpwstr/>
      </vt:variant>
      <vt:variant>
        <vt:i4>8061042</vt:i4>
      </vt:variant>
      <vt:variant>
        <vt:i4>9</vt:i4>
      </vt:variant>
      <vt:variant>
        <vt:i4>0</vt:i4>
      </vt:variant>
      <vt:variant>
        <vt:i4>5</vt:i4>
      </vt:variant>
      <vt:variant>
        <vt:lpwstr>http://www.umrudaslask.bip.doc.pl/</vt:lpwstr>
      </vt:variant>
      <vt:variant>
        <vt:lpwstr/>
      </vt:variant>
      <vt:variant>
        <vt:i4>7536741</vt:i4>
      </vt:variant>
      <vt:variant>
        <vt:i4>6</vt:i4>
      </vt:variant>
      <vt:variant>
        <vt:i4>0</vt:i4>
      </vt:variant>
      <vt:variant>
        <vt:i4>5</vt:i4>
      </vt:variant>
      <vt:variant>
        <vt:lpwstr>http://www.rudaslaska.bip.info.pl/</vt:lpwstr>
      </vt:variant>
      <vt:variant>
        <vt:lpwstr/>
      </vt:variant>
      <vt:variant>
        <vt:i4>7536741</vt:i4>
      </vt:variant>
      <vt:variant>
        <vt:i4>3</vt:i4>
      </vt:variant>
      <vt:variant>
        <vt:i4>0</vt:i4>
      </vt:variant>
      <vt:variant>
        <vt:i4>5</vt:i4>
      </vt:variant>
      <vt:variant>
        <vt:lpwstr>http://www.rudaslaska.bip.info.pl/</vt:lpwstr>
      </vt:variant>
      <vt:variant>
        <vt:lpwstr/>
      </vt:variant>
      <vt:variant>
        <vt:i4>7536741</vt:i4>
      </vt:variant>
      <vt:variant>
        <vt:i4>0</vt:i4>
      </vt:variant>
      <vt:variant>
        <vt:i4>0</vt:i4>
      </vt:variant>
      <vt:variant>
        <vt:i4>5</vt:i4>
      </vt:variant>
      <vt:variant>
        <vt:lpwstr>http://www.rudaslaska.bip.info.pl/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dc:creator>
  <cp:keywords/>
  <dc:description/>
  <cp:lastModifiedBy>Elżbieta Śmietana</cp:lastModifiedBy>
  <cp:revision>71</cp:revision>
  <cp:lastPrinted>2021-07-29T13:43:00Z</cp:lastPrinted>
  <dcterms:created xsi:type="dcterms:W3CDTF">2021-08-13T08:46:00Z</dcterms:created>
  <dcterms:modified xsi:type="dcterms:W3CDTF">2021-08-19T13:09:00Z</dcterms:modified>
</cp:coreProperties>
</file>