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32991" w14:textId="1EFD4D90" w:rsidR="007B6C5E" w:rsidRPr="00191C94" w:rsidRDefault="007B6C5E" w:rsidP="00574C03">
      <w:pPr>
        <w:pStyle w:val="Standard"/>
        <w:tabs>
          <w:tab w:val="left" w:pos="0"/>
        </w:tabs>
        <w:spacing w:after="120"/>
        <w:rPr>
          <w:rFonts w:ascii="Arial Narrow" w:hAnsi="Arial Narrow"/>
          <w:sz w:val="22"/>
          <w:szCs w:val="22"/>
        </w:rPr>
      </w:pPr>
      <w:r w:rsidRPr="00191C94">
        <w:rPr>
          <w:rFonts w:ascii="Arial Narrow" w:hAnsi="Arial Narrow"/>
          <w:noProof/>
          <w:sz w:val="22"/>
          <w:szCs w:val="22"/>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Pr="00191C94" w:rsidRDefault="007B6C5E" w:rsidP="00574C03">
      <w:pPr>
        <w:pStyle w:val="Standard"/>
        <w:tabs>
          <w:tab w:val="left" w:pos="0"/>
        </w:tabs>
        <w:spacing w:after="120"/>
        <w:rPr>
          <w:rFonts w:ascii="Arial Narrow" w:hAnsi="Arial Narrow"/>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6437FD"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77777777" w:rsidR="00644F86" w:rsidRPr="006437FD" w:rsidRDefault="008316A8" w:rsidP="0089341D">
            <w:pPr>
              <w:pStyle w:val="Standard"/>
              <w:tabs>
                <w:tab w:val="center" w:pos="4498"/>
                <w:tab w:val="left" w:pos="6735"/>
              </w:tabs>
              <w:spacing w:line="240" w:lineRule="auto"/>
              <w:rPr>
                <w:sz w:val="22"/>
                <w:szCs w:val="22"/>
              </w:rPr>
            </w:pPr>
            <w:r w:rsidRPr="006437FD">
              <w:rPr>
                <w:sz w:val="22"/>
                <w:szCs w:val="22"/>
              </w:rPr>
              <w:tab/>
              <w:t>ZARZĄD  POWIATU  ZGIERSKIEGO</w:t>
            </w:r>
            <w:r w:rsidRPr="006437FD">
              <w:rPr>
                <w:sz w:val="22"/>
                <w:szCs w:val="22"/>
              </w:rPr>
              <w:tab/>
            </w:r>
          </w:p>
        </w:tc>
      </w:tr>
    </w:tbl>
    <w:p w14:paraId="7B60D5CF" w14:textId="77777777" w:rsidR="00644F86" w:rsidRPr="006437FD"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6437FD"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6437FD" w:rsidRDefault="008316A8" w:rsidP="0089341D">
            <w:pPr>
              <w:pStyle w:val="Textbody"/>
              <w:tabs>
                <w:tab w:val="right" w:pos="9072"/>
              </w:tabs>
              <w:snapToGrid w:val="0"/>
              <w:spacing w:after="0" w:line="240" w:lineRule="auto"/>
              <w:ind w:right="-40"/>
              <w:jc w:val="center"/>
              <w:rPr>
                <w:bCs/>
                <w:sz w:val="22"/>
                <w:szCs w:val="22"/>
              </w:rPr>
            </w:pPr>
            <w:r w:rsidRPr="006437FD">
              <w:rPr>
                <w:bCs/>
                <w:sz w:val="22"/>
                <w:szCs w:val="22"/>
              </w:rPr>
              <w:t xml:space="preserve">95-100 Zgierz, ul. Sadowa 6a   </w:t>
            </w:r>
          </w:p>
        </w:tc>
      </w:tr>
      <w:tr w:rsidR="00644F86" w:rsidRPr="006437FD"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Pr="006437FD" w:rsidRDefault="008316A8" w:rsidP="0089341D">
            <w:pPr>
              <w:pStyle w:val="Textbody"/>
              <w:tabs>
                <w:tab w:val="right" w:pos="9072"/>
              </w:tabs>
              <w:snapToGrid w:val="0"/>
              <w:spacing w:after="0" w:line="240" w:lineRule="auto"/>
              <w:ind w:right="-40"/>
              <w:jc w:val="center"/>
              <w:rPr>
                <w:bCs/>
                <w:sz w:val="22"/>
                <w:szCs w:val="22"/>
              </w:rPr>
            </w:pPr>
            <w:r w:rsidRPr="006437FD">
              <w:rPr>
                <w:bCs/>
                <w:sz w:val="22"/>
                <w:szCs w:val="22"/>
              </w:rPr>
              <w:t>tel. (42) 288 81 00,  fax (42) 719 08 16</w:t>
            </w:r>
          </w:p>
        </w:tc>
      </w:tr>
      <w:tr w:rsidR="00644F86" w:rsidRPr="006437FD"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77777777" w:rsidR="00644F86" w:rsidRPr="006437FD" w:rsidRDefault="008316A8" w:rsidP="0089341D">
            <w:pPr>
              <w:pStyle w:val="Nagwek"/>
              <w:suppressLineNumbers w:val="0"/>
              <w:snapToGrid w:val="0"/>
              <w:spacing w:line="240" w:lineRule="auto"/>
              <w:ind w:right="-40"/>
              <w:jc w:val="center"/>
              <w:rPr>
                <w:sz w:val="22"/>
                <w:szCs w:val="22"/>
              </w:rPr>
            </w:pPr>
            <w:r w:rsidRPr="006437FD">
              <w:rPr>
                <w:sz w:val="22"/>
                <w:szCs w:val="22"/>
              </w:rPr>
              <w:t>zarzad@powiat.zgierz.pl</w:t>
            </w:r>
            <w:r w:rsidRPr="006437FD">
              <w:rPr>
                <w:bCs/>
                <w:sz w:val="22"/>
                <w:szCs w:val="22"/>
              </w:rPr>
              <w:t xml:space="preserve">,    </w:t>
            </w:r>
            <w:hyperlink r:id="rId9" w:history="1">
              <w:r w:rsidRPr="006437FD">
                <w:rPr>
                  <w:rStyle w:val="Internetlink"/>
                  <w:bCs/>
                  <w:sz w:val="22"/>
                  <w:szCs w:val="22"/>
                </w:rPr>
                <w:t>www.powiat.zgierz.pl</w:t>
              </w:r>
            </w:hyperlink>
          </w:p>
          <w:p w14:paraId="4EC1E042" w14:textId="77777777" w:rsidR="008316A8" w:rsidRPr="006437FD" w:rsidRDefault="008316A8" w:rsidP="0089341D">
            <w:pPr>
              <w:pStyle w:val="Nagwek"/>
              <w:suppressLineNumbers w:val="0"/>
              <w:snapToGrid w:val="0"/>
              <w:spacing w:line="240" w:lineRule="auto"/>
              <w:ind w:right="-40"/>
              <w:rPr>
                <w:sz w:val="22"/>
                <w:szCs w:val="22"/>
              </w:rPr>
            </w:pPr>
          </w:p>
        </w:tc>
      </w:tr>
    </w:tbl>
    <w:p w14:paraId="693B61EF" w14:textId="7593CE25" w:rsidR="00644F86" w:rsidRPr="006437FD" w:rsidRDefault="0008348A" w:rsidP="00622AB0">
      <w:pPr>
        <w:pStyle w:val="Standard"/>
        <w:tabs>
          <w:tab w:val="left" w:pos="0"/>
        </w:tabs>
        <w:spacing w:line="240" w:lineRule="auto"/>
        <w:jc w:val="center"/>
        <w:rPr>
          <w:sz w:val="22"/>
          <w:szCs w:val="22"/>
        </w:rPr>
      </w:pPr>
      <w:r w:rsidRPr="006437FD">
        <w:rPr>
          <w:b/>
          <w:sz w:val="22"/>
          <w:szCs w:val="22"/>
        </w:rPr>
        <w:t xml:space="preserve">Specyfikacja </w:t>
      </w:r>
      <w:r w:rsidR="008316A8" w:rsidRPr="006437FD">
        <w:rPr>
          <w:b/>
          <w:sz w:val="22"/>
          <w:szCs w:val="22"/>
        </w:rPr>
        <w:t>Warunków Zamówienia</w:t>
      </w:r>
    </w:p>
    <w:p w14:paraId="0E68471A" w14:textId="58C5FF90" w:rsidR="00644F86" w:rsidRPr="006437FD" w:rsidRDefault="0008348A" w:rsidP="00622AB0">
      <w:pPr>
        <w:pStyle w:val="Standard"/>
        <w:tabs>
          <w:tab w:val="left" w:pos="0"/>
        </w:tabs>
        <w:spacing w:line="240" w:lineRule="auto"/>
        <w:jc w:val="center"/>
        <w:rPr>
          <w:b/>
          <w:sz w:val="22"/>
          <w:szCs w:val="22"/>
        </w:rPr>
      </w:pPr>
      <w:r w:rsidRPr="006437FD">
        <w:rPr>
          <w:b/>
          <w:caps/>
          <w:sz w:val="22"/>
          <w:szCs w:val="22"/>
        </w:rPr>
        <w:t>(S</w:t>
      </w:r>
      <w:r w:rsidR="008316A8" w:rsidRPr="006437FD">
        <w:rPr>
          <w:b/>
          <w:caps/>
          <w:sz w:val="22"/>
          <w:szCs w:val="22"/>
        </w:rPr>
        <w:t xml:space="preserve">WZ) </w:t>
      </w:r>
      <w:r w:rsidR="008316A8" w:rsidRPr="006437FD">
        <w:rPr>
          <w:b/>
          <w:sz w:val="22"/>
          <w:szCs w:val="22"/>
        </w:rPr>
        <w:t>na robotę budowlaną</w:t>
      </w:r>
      <w:r w:rsidR="00C5046F" w:rsidRPr="006437FD">
        <w:rPr>
          <w:b/>
          <w:sz w:val="22"/>
          <w:szCs w:val="22"/>
        </w:rPr>
        <w:t>, tryb podstawowy, wariant I</w:t>
      </w:r>
      <w:r w:rsidR="006437FD">
        <w:rPr>
          <w:b/>
          <w:sz w:val="22"/>
          <w:szCs w:val="22"/>
        </w:rPr>
        <w:t>I</w:t>
      </w:r>
    </w:p>
    <w:p w14:paraId="1A9283F2" w14:textId="77777777" w:rsidR="007342E2" w:rsidRPr="006437FD" w:rsidRDefault="007342E2" w:rsidP="00574C03">
      <w:pPr>
        <w:pStyle w:val="Standard"/>
        <w:tabs>
          <w:tab w:val="left" w:pos="0"/>
        </w:tabs>
        <w:spacing w:line="240" w:lineRule="auto"/>
        <w:jc w:val="center"/>
        <w:rPr>
          <w:sz w:val="22"/>
          <w:szCs w:val="22"/>
        </w:rPr>
      </w:pPr>
    </w:p>
    <w:p w14:paraId="4B874766" w14:textId="77777777" w:rsidR="00983DF5" w:rsidRPr="006437FD" w:rsidRDefault="00983DF5" w:rsidP="00983DF5">
      <w:pPr>
        <w:pStyle w:val="Standard"/>
        <w:tabs>
          <w:tab w:val="center" w:pos="11628"/>
          <w:tab w:val="right" w:pos="16164"/>
        </w:tabs>
        <w:spacing w:line="240" w:lineRule="auto"/>
        <w:jc w:val="center"/>
        <w:rPr>
          <w:sz w:val="22"/>
          <w:szCs w:val="22"/>
        </w:rPr>
      </w:pPr>
    </w:p>
    <w:p w14:paraId="38D0D584" w14:textId="57BF1BFD" w:rsidR="00622AB0" w:rsidRPr="006437FD" w:rsidRDefault="00983DF5" w:rsidP="005D03D1">
      <w:pPr>
        <w:pStyle w:val="Standard"/>
        <w:tabs>
          <w:tab w:val="left" w:pos="0"/>
        </w:tabs>
        <w:spacing w:before="57" w:after="177" w:line="240" w:lineRule="auto"/>
        <w:jc w:val="center"/>
        <w:rPr>
          <w:color w:val="000000"/>
          <w:sz w:val="22"/>
          <w:szCs w:val="22"/>
        </w:rPr>
      </w:pPr>
      <w:r w:rsidRPr="006437FD">
        <w:rPr>
          <w:sz w:val="22"/>
          <w:szCs w:val="22"/>
        </w:rPr>
        <w:t>w postępowaniu klasycznym o wartości poniżej progów unijnych o zamówienie publiczne</w:t>
      </w:r>
      <w:r w:rsidR="00C5046F" w:rsidRPr="006437FD">
        <w:rPr>
          <w:sz w:val="22"/>
          <w:szCs w:val="22"/>
        </w:rPr>
        <w:t xml:space="preserve"> prowadzonym w trybie podstawowym</w:t>
      </w:r>
      <w:r w:rsidRPr="006437FD">
        <w:rPr>
          <w:sz w:val="22"/>
          <w:szCs w:val="22"/>
        </w:rPr>
        <w:t xml:space="preserve">, w którym wybiera </w:t>
      </w:r>
      <w:r w:rsidR="00622AB0" w:rsidRPr="006437FD">
        <w:rPr>
          <w:sz w:val="22"/>
          <w:szCs w:val="22"/>
        </w:rPr>
        <w:t xml:space="preserve">się </w:t>
      </w:r>
      <w:r w:rsidRPr="006437FD">
        <w:rPr>
          <w:sz w:val="22"/>
          <w:szCs w:val="22"/>
        </w:rPr>
        <w:t>ofertę najkorzystniejszą na podstawie</w:t>
      </w:r>
      <w:r w:rsidRPr="006437FD">
        <w:rPr>
          <w:sz w:val="22"/>
          <w:szCs w:val="22"/>
        </w:rPr>
        <w:br/>
        <w:t xml:space="preserve"> art. 275 pkt </w:t>
      </w:r>
      <w:r w:rsidR="006437FD">
        <w:rPr>
          <w:sz w:val="22"/>
          <w:szCs w:val="22"/>
        </w:rPr>
        <w:t>2</w:t>
      </w:r>
      <w:r w:rsidRPr="006437FD">
        <w:rPr>
          <w:sz w:val="22"/>
          <w:szCs w:val="22"/>
        </w:rPr>
        <w:t xml:space="preserve"> ustawy z dnia 11 września 2019 r.  Prawo zamówień publicznych (tj. Dz. U. z 2</w:t>
      </w:r>
      <w:r w:rsidR="006437FD">
        <w:rPr>
          <w:sz w:val="22"/>
          <w:szCs w:val="22"/>
        </w:rPr>
        <w:t>021</w:t>
      </w:r>
      <w:r w:rsidRPr="006437FD">
        <w:rPr>
          <w:sz w:val="22"/>
          <w:szCs w:val="22"/>
        </w:rPr>
        <w:t xml:space="preserve"> r. poz. </w:t>
      </w:r>
      <w:r w:rsidR="006437FD">
        <w:rPr>
          <w:sz w:val="22"/>
          <w:szCs w:val="22"/>
        </w:rPr>
        <w:t>1129</w:t>
      </w:r>
      <w:r w:rsidRPr="006437FD">
        <w:rPr>
          <w:sz w:val="22"/>
          <w:szCs w:val="22"/>
        </w:rPr>
        <w:t xml:space="preserve"> ze zm.)  </w:t>
      </w:r>
      <w:r w:rsidRPr="006437FD">
        <w:rPr>
          <w:color w:val="000000"/>
          <w:sz w:val="22"/>
          <w:szCs w:val="22"/>
        </w:rPr>
        <w:t xml:space="preserve">na robotę budowlaną </w:t>
      </w:r>
      <w:r w:rsidRPr="006437FD">
        <w:rPr>
          <w:b/>
          <w:sz w:val="22"/>
          <w:szCs w:val="22"/>
        </w:rPr>
        <w:t xml:space="preserve"> </w:t>
      </w:r>
      <w:r w:rsidRPr="006437FD">
        <w:rPr>
          <w:color w:val="000000"/>
          <w:sz w:val="22"/>
          <w:szCs w:val="22"/>
        </w:rPr>
        <w:t>o wartości zamówienia poniżej 5 3</w:t>
      </w:r>
      <w:r w:rsidR="006437FD">
        <w:rPr>
          <w:color w:val="000000"/>
          <w:sz w:val="22"/>
          <w:szCs w:val="22"/>
        </w:rPr>
        <w:t>82</w:t>
      </w:r>
      <w:r w:rsidRPr="006437FD">
        <w:rPr>
          <w:color w:val="000000"/>
          <w:sz w:val="22"/>
          <w:szCs w:val="22"/>
        </w:rPr>
        <w:t xml:space="preserve"> 000,00 euro </w:t>
      </w:r>
    </w:p>
    <w:p w14:paraId="30BA7759" w14:textId="77777777" w:rsidR="005D03D1" w:rsidRPr="006437FD" w:rsidRDefault="005D03D1" w:rsidP="00622AB0">
      <w:pPr>
        <w:pStyle w:val="Standard"/>
        <w:tabs>
          <w:tab w:val="left" w:pos="0"/>
        </w:tabs>
        <w:spacing w:line="240" w:lineRule="auto"/>
        <w:jc w:val="center"/>
        <w:rPr>
          <w:b/>
          <w:bCs/>
          <w:color w:val="000000"/>
          <w:sz w:val="22"/>
          <w:szCs w:val="22"/>
        </w:rPr>
      </w:pPr>
    </w:p>
    <w:p w14:paraId="350C4BA8" w14:textId="77777777" w:rsidR="00722A89" w:rsidRPr="009D1956" w:rsidRDefault="00622AB0" w:rsidP="00722A89">
      <w:pPr>
        <w:ind w:left="727" w:right="292"/>
        <w:jc w:val="center"/>
        <w:rPr>
          <w:rFonts w:ascii="Times New Roman" w:hAnsi="Times New Roman" w:cs="Times New Roman"/>
          <w:b/>
          <w:bCs/>
          <w:sz w:val="22"/>
          <w:szCs w:val="22"/>
        </w:rPr>
      </w:pPr>
      <w:proofErr w:type="spellStart"/>
      <w:r w:rsidRPr="00722A89">
        <w:rPr>
          <w:rFonts w:ascii="Times New Roman" w:hAnsi="Times New Roman" w:cs="Times New Roman"/>
          <w:b/>
          <w:bCs/>
          <w:sz w:val="22"/>
          <w:szCs w:val="22"/>
        </w:rPr>
        <w:t>pn</w:t>
      </w:r>
      <w:proofErr w:type="spellEnd"/>
      <w:r w:rsidRPr="00722A89">
        <w:rPr>
          <w:rFonts w:ascii="Times New Roman" w:hAnsi="Times New Roman" w:cs="Times New Roman"/>
          <w:b/>
          <w:bCs/>
          <w:sz w:val="22"/>
          <w:szCs w:val="22"/>
        </w:rPr>
        <w:t>:</w:t>
      </w:r>
      <w:r w:rsidRPr="006437FD">
        <w:rPr>
          <w:rFonts w:ascii="Times New Roman" w:hAnsi="Times New Roman" w:cs="Times New Roman"/>
          <w:b/>
          <w:bCs/>
          <w:color w:val="000000"/>
          <w:sz w:val="22"/>
          <w:szCs w:val="22"/>
        </w:rPr>
        <w:t xml:space="preserve"> </w:t>
      </w:r>
      <w:r w:rsidR="00722A89" w:rsidRPr="009D1956">
        <w:rPr>
          <w:rFonts w:ascii="Times New Roman" w:hAnsi="Times New Roman" w:cs="Times New Roman"/>
          <w:b/>
          <w:bCs/>
          <w:sz w:val="22"/>
          <w:szCs w:val="22"/>
        </w:rPr>
        <w:t>Modernizacja Centrum Kultury Powiatu Zgierskiego zlokalizowanego przy ulicy Długiej 42 w Zgierzu w kompleksie historycznej zabudowy</w:t>
      </w:r>
    </w:p>
    <w:p w14:paraId="20B17662" w14:textId="33BF3384" w:rsidR="00684C70" w:rsidRPr="006437FD" w:rsidRDefault="00684C70" w:rsidP="00722A89">
      <w:pPr>
        <w:pStyle w:val="Standard"/>
        <w:tabs>
          <w:tab w:val="left" w:pos="0"/>
        </w:tabs>
        <w:spacing w:line="240" w:lineRule="auto"/>
        <w:jc w:val="center"/>
        <w:rPr>
          <w:b/>
          <w:bCs/>
          <w:sz w:val="22"/>
          <w:szCs w:val="22"/>
        </w:rPr>
      </w:pPr>
    </w:p>
    <w:p w14:paraId="2907D382" w14:textId="77777777" w:rsidR="00F45B46" w:rsidRPr="006437FD" w:rsidRDefault="00F45B46" w:rsidP="00574C03">
      <w:pPr>
        <w:pStyle w:val="standard0"/>
        <w:tabs>
          <w:tab w:val="left" w:pos="0"/>
        </w:tabs>
        <w:spacing w:before="0" w:after="0"/>
        <w:rPr>
          <w:sz w:val="22"/>
          <w:szCs w:val="22"/>
        </w:rPr>
      </w:pPr>
    </w:p>
    <w:p w14:paraId="72B1F31F" w14:textId="49225C7E" w:rsidR="002B2899" w:rsidRDefault="002B2899" w:rsidP="00574C03">
      <w:pPr>
        <w:pStyle w:val="standard0"/>
        <w:tabs>
          <w:tab w:val="left" w:pos="0"/>
        </w:tabs>
        <w:spacing w:before="0" w:after="0"/>
        <w:rPr>
          <w:sz w:val="22"/>
          <w:szCs w:val="22"/>
        </w:rPr>
      </w:pPr>
    </w:p>
    <w:p w14:paraId="46432D4F" w14:textId="1A2DF9E2" w:rsidR="000D0F76" w:rsidRDefault="000D0F76" w:rsidP="00574C03">
      <w:pPr>
        <w:pStyle w:val="standard0"/>
        <w:tabs>
          <w:tab w:val="left" w:pos="0"/>
        </w:tabs>
        <w:spacing w:before="0" w:after="0"/>
        <w:rPr>
          <w:sz w:val="22"/>
          <w:szCs w:val="22"/>
        </w:rPr>
      </w:pPr>
    </w:p>
    <w:p w14:paraId="70D7FFD5" w14:textId="77777777" w:rsidR="000D0F76" w:rsidRPr="006437FD" w:rsidRDefault="000D0F76" w:rsidP="00574C03">
      <w:pPr>
        <w:pStyle w:val="standard0"/>
        <w:tabs>
          <w:tab w:val="left" w:pos="0"/>
        </w:tabs>
        <w:spacing w:before="0" w:after="0"/>
        <w:rPr>
          <w:color w:val="C00000"/>
          <w:sz w:val="22"/>
          <w:szCs w:val="22"/>
        </w:rPr>
      </w:pPr>
    </w:p>
    <w:p w14:paraId="68D000D6" w14:textId="77777777" w:rsidR="00223FE3" w:rsidRPr="006437FD" w:rsidRDefault="00223FE3" w:rsidP="00574C03">
      <w:pPr>
        <w:pStyle w:val="standard0"/>
        <w:tabs>
          <w:tab w:val="left" w:pos="0"/>
        </w:tabs>
        <w:spacing w:before="0" w:after="0"/>
        <w:rPr>
          <w:color w:val="C00000"/>
          <w:sz w:val="22"/>
          <w:szCs w:val="22"/>
        </w:rPr>
      </w:pPr>
    </w:p>
    <w:p w14:paraId="27D83880" w14:textId="0C6587CC" w:rsidR="00983DF5" w:rsidRPr="006437FD"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6437FD">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6437FD">
        <w:rPr>
          <w:rFonts w:ascii="Times New Roman" w:eastAsia="Times New Roman" w:hAnsi="Times New Roman" w:cs="Times New Roman"/>
          <w:color w:val="000000"/>
          <w:kern w:val="0"/>
          <w:sz w:val="22"/>
          <w:szCs w:val="22"/>
          <w:lang w:eastAsia="pl-PL" w:bidi="ar-SA"/>
        </w:rPr>
        <w:t xml:space="preserve"> </w:t>
      </w:r>
      <w:hyperlink r:id="rId10" w:history="1">
        <w:r w:rsidRPr="006437FD">
          <w:rPr>
            <w:rFonts w:ascii="Times New Roman" w:eastAsia="Times New Roman" w:hAnsi="Times New Roman" w:cs="Times New Roman"/>
            <w:color w:val="1155CC"/>
            <w:kern w:val="0"/>
            <w:sz w:val="22"/>
            <w:szCs w:val="22"/>
            <w:u w:val="single"/>
            <w:lang w:eastAsia="pl-PL" w:bidi="ar-SA"/>
          </w:rPr>
          <w:t>platformazakupowa.pl</w:t>
        </w:r>
      </w:hyperlink>
      <w:r w:rsidRPr="006437FD">
        <w:rPr>
          <w:rFonts w:ascii="Times New Roman" w:eastAsia="Times New Roman" w:hAnsi="Times New Roman" w:cs="Times New Roman"/>
          <w:color w:val="000000"/>
          <w:kern w:val="0"/>
          <w:sz w:val="22"/>
          <w:szCs w:val="22"/>
          <w:lang w:eastAsia="pl-PL" w:bidi="ar-SA"/>
        </w:rPr>
        <w:t xml:space="preserve"> pod adresem: </w:t>
      </w:r>
      <w:hyperlink r:id="rId11" w:history="1">
        <w:r w:rsidRPr="006437FD">
          <w:rPr>
            <w:rStyle w:val="Hipercze"/>
            <w:rFonts w:ascii="Times New Roman" w:hAnsi="Times New Roman" w:cs="Times New Roman"/>
            <w:b/>
            <w:bCs/>
            <w:sz w:val="22"/>
            <w:szCs w:val="22"/>
          </w:rPr>
          <w:t>https://platformazakupowa.pl/pn/powiat_zgierz</w:t>
        </w:r>
      </w:hyperlink>
    </w:p>
    <w:p w14:paraId="10E8A69B" w14:textId="2C5FC0B8" w:rsidR="00983DF5" w:rsidRPr="006437FD"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6437FD">
        <w:rPr>
          <w:rFonts w:ascii="Times New Roman" w:hAnsi="Times New Roman" w:cs="Times New Roman"/>
          <w:b/>
          <w:bCs/>
          <w:sz w:val="22"/>
          <w:szCs w:val="22"/>
        </w:rPr>
        <w:t xml:space="preserve">Nr postępowania: </w:t>
      </w:r>
      <w:r w:rsidR="00622AB0" w:rsidRPr="006437FD">
        <w:rPr>
          <w:rFonts w:ascii="Times New Roman" w:hAnsi="Times New Roman" w:cs="Times New Roman"/>
          <w:b/>
          <w:bCs/>
          <w:caps/>
          <w:sz w:val="22"/>
          <w:szCs w:val="22"/>
        </w:rPr>
        <w:t>ZP.272.</w:t>
      </w:r>
      <w:r w:rsidR="00722A89">
        <w:rPr>
          <w:rFonts w:ascii="Times New Roman" w:hAnsi="Times New Roman" w:cs="Times New Roman"/>
          <w:b/>
          <w:bCs/>
          <w:caps/>
          <w:sz w:val="22"/>
          <w:szCs w:val="22"/>
        </w:rPr>
        <w:t>6</w:t>
      </w:r>
      <w:r w:rsidR="00622AB0" w:rsidRPr="006437FD">
        <w:rPr>
          <w:rFonts w:ascii="Times New Roman" w:hAnsi="Times New Roman" w:cs="Times New Roman"/>
          <w:b/>
          <w:bCs/>
          <w:caps/>
          <w:sz w:val="22"/>
          <w:szCs w:val="22"/>
        </w:rPr>
        <w:t>.202</w:t>
      </w:r>
      <w:r w:rsidR="005F391F">
        <w:rPr>
          <w:rFonts w:ascii="Times New Roman" w:hAnsi="Times New Roman" w:cs="Times New Roman"/>
          <w:b/>
          <w:bCs/>
          <w:caps/>
          <w:sz w:val="22"/>
          <w:szCs w:val="22"/>
        </w:rPr>
        <w:t>2</w:t>
      </w:r>
    </w:p>
    <w:p w14:paraId="0EBD0A15" w14:textId="77777777" w:rsidR="00223FE3" w:rsidRPr="006437FD" w:rsidRDefault="00223FE3" w:rsidP="00574C03">
      <w:pPr>
        <w:pStyle w:val="standard0"/>
        <w:tabs>
          <w:tab w:val="left" w:pos="0"/>
        </w:tabs>
        <w:spacing w:before="0" w:after="0"/>
        <w:rPr>
          <w:color w:val="C00000"/>
          <w:sz w:val="22"/>
          <w:szCs w:val="22"/>
        </w:rPr>
      </w:pPr>
    </w:p>
    <w:p w14:paraId="0538702B" w14:textId="77777777" w:rsidR="00223FE3" w:rsidRPr="006437FD" w:rsidRDefault="00223FE3" w:rsidP="00574C03">
      <w:pPr>
        <w:pStyle w:val="standard0"/>
        <w:tabs>
          <w:tab w:val="left" w:pos="0"/>
        </w:tabs>
        <w:spacing w:before="0" w:after="0"/>
        <w:rPr>
          <w:color w:val="C00000"/>
          <w:sz w:val="22"/>
          <w:szCs w:val="22"/>
        </w:rPr>
      </w:pPr>
    </w:p>
    <w:p w14:paraId="6133DF5C" w14:textId="77777777" w:rsidR="00223FE3" w:rsidRPr="006437FD" w:rsidRDefault="00223FE3" w:rsidP="00574C03">
      <w:pPr>
        <w:pStyle w:val="standard0"/>
        <w:tabs>
          <w:tab w:val="left" w:pos="0"/>
        </w:tabs>
        <w:spacing w:before="0" w:after="0"/>
        <w:rPr>
          <w:color w:val="C00000"/>
          <w:sz w:val="22"/>
          <w:szCs w:val="22"/>
        </w:rPr>
      </w:pPr>
    </w:p>
    <w:p w14:paraId="1E0CC00A" w14:textId="77777777" w:rsidR="00223FE3" w:rsidRPr="006437FD"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6437FD" w14:paraId="445CF3E7" w14:textId="77777777" w:rsidTr="00CC58A2">
        <w:tc>
          <w:tcPr>
            <w:tcW w:w="5671" w:type="dxa"/>
            <w:tcMar>
              <w:top w:w="0" w:type="dxa"/>
              <w:left w:w="108" w:type="dxa"/>
              <w:bottom w:w="0" w:type="dxa"/>
              <w:right w:w="108" w:type="dxa"/>
            </w:tcMar>
          </w:tcPr>
          <w:p w14:paraId="02801C22" w14:textId="77777777" w:rsidR="00CC58A2" w:rsidRPr="006437FD" w:rsidRDefault="00CC58A2" w:rsidP="00574C03">
            <w:pPr>
              <w:tabs>
                <w:tab w:val="left" w:pos="885"/>
              </w:tabs>
              <w:autoSpaceDE w:val="0"/>
              <w:ind w:hanging="108"/>
              <w:rPr>
                <w:rFonts w:ascii="Times New Roman" w:hAnsi="Times New Roman" w:cs="Times New Roman"/>
                <w:b/>
                <w:color w:val="FF0000"/>
                <w:sz w:val="22"/>
                <w:szCs w:val="22"/>
              </w:rPr>
            </w:pPr>
          </w:p>
          <w:p w14:paraId="57A36317" w14:textId="77777777" w:rsidR="00CC58A2" w:rsidRPr="006437FD"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6437FD" w:rsidRDefault="00FD5986" w:rsidP="005D03D1">
            <w:pPr>
              <w:pStyle w:val="Standard"/>
              <w:tabs>
                <w:tab w:val="center" w:pos="5256"/>
                <w:tab w:val="right" w:pos="9792"/>
              </w:tabs>
              <w:rPr>
                <w:color w:val="FF0000"/>
                <w:sz w:val="22"/>
                <w:szCs w:val="22"/>
              </w:rPr>
            </w:pPr>
          </w:p>
        </w:tc>
      </w:tr>
    </w:tbl>
    <w:p w14:paraId="07C3E600" w14:textId="77777777" w:rsidR="00CC58A2" w:rsidRPr="006437FD" w:rsidRDefault="00EC62C7" w:rsidP="00574C03">
      <w:pPr>
        <w:pStyle w:val="Standard"/>
        <w:tabs>
          <w:tab w:val="center" w:pos="5256"/>
          <w:tab w:val="right" w:pos="9792"/>
        </w:tabs>
        <w:spacing w:line="240" w:lineRule="auto"/>
        <w:jc w:val="center"/>
        <w:rPr>
          <w:sz w:val="22"/>
          <w:szCs w:val="22"/>
        </w:rPr>
      </w:pPr>
      <w:r w:rsidRPr="006437FD">
        <w:rPr>
          <w:sz w:val="22"/>
          <w:szCs w:val="22"/>
        </w:rPr>
        <w:tab/>
      </w:r>
      <w:r w:rsidRPr="006437FD">
        <w:rPr>
          <w:sz w:val="22"/>
          <w:szCs w:val="22"/>
        </w:rPr>
        <w:tab/>
      </w:r>
    </w:p>
    <w:p w14:paraId="21C15B26" w14:textId="015B3079" w:rsidR="00FD5986" w:rsidRPr="006437FD" w:rsidRDefault="00EC62C7" w:rsidP="00574C03">
      <w:pPr>
        <w:pStyle w:val="Standard"/>
        <w:tabs>
          <w:tab w:val="center" w:pos="5256"/>
          <w:tab w:val="right" w:pos="9792"/>
        </w:tabs>
        <w:spacing w:line="240" w:lineRule="auto"/>
        <w:jc w:val="right"/>
        <w:rPr>
          <w:sz w:val="22"/>
          <w:szCs w:val="22"/>
        </w:rPr>
      </w:pPr>
      <w:r w:rsidRPr="006437FD">
        <w:rPr>
          <w:sz w:val="22"/>
          <w:szCs w:val="22"/>
        </w:rPr>
        <w:t>Zatwierdził</w:t>
      </w:r>
    </w:p>
    <w:p w14:paraId="6A60DD28" w14:textId="162428DF" w:rsidR="00592E25" w:rsidRPr="006437FD" w:rsidRDefault="00592E25" w:rsidP="00574C03">
      <w:pPr>
        <w:pStyle w:val="Standard"/>
        <w:tabs>
          <w:tab w:val="center" w:pos="5256"/>
          <w:tab w:val="right" w:pos="9792"/>
        </w:tabs>
        <w:spacing w:line="240" w:lineRule="auto"/>
        <w:jc w:val="right"/>
        <w:rPr>
          <w:sz w:val="22"/>
          <w:szCs w:val="22"/>
        </w:rPr>
      </w:pPr>
    </w:p>
    <w:p w14:paraId="70B4FA69" w14:textId="77777777" w:rsidR="0089341D" w:rsidRPr="006437FD" w:rsidRDefault="0089341D" w:rsidP="00574C03">
      <w:pPr>
        <w:pStyle w:val="Standard"/>
        <w:tabs>
          <w:tab w:val="center" w:pos="5256"/>
          <w:tab w:val="right" w:pos="9792"/>
        </w:tabs>
        <w:spacing w:line="240" w:lineRule="auto"/>
        <w:jc w:val="right"/>
        <w:rPr>
          <w:sz w:val="22"/>
          <w:szCs w:val="22"/>
        </w:rPr>
      </w:pPr>
    </w:p>
    <w:p w14:paraId="69F7753E" w14:textId="6797946E" w:rsidR="0089341D" w:rsidRPr="006437FD" w:rsidRDefault="006F388A" w:rsidP="00574C03">
      <w:pPr>
        <w:pStyle w:val="Standard"/>
        <w:tabs>
          <w:tab w:val="center" w:pos="5256"/>
          <w:tab w:val="right" w:pos="9792"/>
        </w:tabs>
        <w:spacing w:line="240" w:lineRule="auto"/>
        <w:jc w:val="right"/>
        <w:rPr>
          <w:sz w:val="22"/>
          <w:szCs w:val="22"/>
        </w:rPr>
      </w:pPr>
      <w:r>
        <w:rPr>
          <w:sz w:val="22"/>
          <w:szCs w:val="22"/>
        </w:rPr>
        <w:t>Zarząd Powiatu Zgierskiego</w:t>
      </w:r>
    </w:p>
    <w:p w14:paraId="52043205" w14:textId="77777777" w:rsidR="00B551AE" w:rsidRPr="006437FD" w:rsidRDefault="00B551AE" w:rsidP="00574C03">
      <w:pPr>
        <w:pStyle w:val="Standard"/>
        <w:tabs>
          <w:tab w:val="center" w:pos="11628"/>
          <w:tab w:val="right" w:pos="16164"/>
        </w:tabs>
        <w:spacing w:line="240" w:lineRule="auto"/>
        <w:jc w:val="center"/>
        <w:rPr>
          <w:sz w:val="22"/>
          <w:szCs w:val="22"/>
        </w:rPr>
      </w:pPr>
    </w:p>
    <w:p w14:paraId="349BFF1A" w14:textId="77777777" w:rsidR="00552B62" w:rsidRPr="006437FD" w:rsidRDefault="00552B62" w:rsidP="00191C94">
      <w:pPr>
        <w:pStyle w:val="Standard"/>
        <w:tabs>
          <w:tab w:val="center" w:pos="11628"/>
          <w:tab w:val="right" w:pos="16164"/>
        </w:tabs>
        <w:spacing w:line="240" w:lineRule="auto"/>
        <w:rPr>
          <w:sz w:val="22"/>
          <w:szCs w:val="22"/>
        </w:rPr>
      </w:pPr>
    </w:p>
    <w:p w14:paraId="410B39D6" w14:textId="3A8AB757" w:rsidR="00552B62" w:rsidRPr="006437FD" w:rsidRDefault="0042190B" w:rsidP="00983DF5">
      <w:pPr>
        <w:pStyle w:val="Standard"/>
        <w:tabs>
          <w:tab w:val="center" w:pos="11628"/>
          <w:tab w:val="right" w:pos="16164"/>
        </w:tabs>
        <w:spacing w:line="240" w:lineRule="auto"/>
        <w:jc w:val="center"/>
        <w:rPr>
          <w:sz w:val="22"/>
          <w:szCs w:val="22"/>
        </w:rPr>
      </w:pPr>
      <w:r w:rsidRPr="006437FD">
        <w:rPr>
          <w:sz w:val="22"/>
          <w:szCs w:val="22"/>
        </w:rPr>
        <w:t xml:space="preserve">Zgierz, </w:t>
      </w:r>
      <w:r w:rsidR="00722A89">
        <w:rPr>
          <w:sz w:val="22"/>
          <w:szCs w:val="22"/>
        </w:rPr>
        <w:t>kwiecień</w:t>
      </w:r>
      <w:r w:rsidR="00552B62" w:rsidRPr="006437FD">
        <w:rPr>
          <w:sz w:val="22"/>
          <w:szCs w:val="22"/>
        </w:rPr>
        <w:t xml:space="preserve"> 202</w:t>
      </w:r>
      <w:r w:rsidR="00722A89">
        <w:rPr>
          <w:sz w:val="22"/>
          <w:szCs w:val="22"/>
        </w:rPr>
        <w:t>2</w:t>
      </w:r>
    </w:p>
    <w:p w14:paraId="0F1313BD" w14:textId="2D1BA139" w:rsidR="00EC62C7" w:rsidRPr="006437FD" w:rsidRDefault="00EC62C7" w:rsidP="00574C03">
      <w:pPr>
        <w:pStyle w:val="Standard"/>
        <w:tabs>
          <w:tab w:val="center" w:pos="11628"/>
          <w:tab w:val="right" w:pos="16164"/>
        </w:tabs>
        <w:spacing w:line="240" w:lineRule="auto"/>
        <w:jc w:val="center"/>
        <w:rPr>
          <w:sz w:val="22"/>
          <w:szCs w:val="22"/>
        </w:rPr>
      </w:pPr>
    </w:p>
    <w:p w14:paraId="1804C6B9" w14:textId="0440C37D" w:rsidR="00BC6A6E" w:rsidRDefault="00BC6A6E" w:rsidP="00574C03">
      <w:pPr>
        <w:pStyle w:val="Standard"/>
        <w:tabs>
          <w:tab w:val="center" w:pos="11628"/>
          <w:tab w:val="right" w:pos="16164"/>
        </w:tabs>
        <w:spacing w:line="240" w:lineRule="auto"/>
        <w:jc w:val="center"/>
        <w:rPr>
          <w:sz w:val="22"/>
          <w:szCs w:val="22"/>
        </w:rPr>
      </w:pPr>
    </w:p>
    <w:p w14:paraId="43984908" w14:textId="4436A1B4" w:rsidR="00722A89" w:rsidRDefault="00722A89" w:rsidP="00574C03">
      <w:pPr>
        <w:pStyle w:val="Standard"/>
        <w:tabs>
          <w:tab w:val="center" w:pos="11628"/>
          <w:tab w:val="right" w:pos="16164"/>
        </w:tabs>
        <w:spacing w:line="240" w:lineRule="auto"/>
        <w:jc w:val="center"/>
        <w:rPr>
          <w:sz w:val="22"/>
          <w:szCs w:val="22"/>
        </w:rPr>
      </w:pPr>
    </w:p>
    <w:p w14:paraId="7EE66282" w14:textId="77777777" w:rsidR="00722A89" w:rsidRPr="006437FD" w:rsidRDefault="00722A89" w:rsidP="00574C03">
      <w:pPr>
        <w:pStyle w:val="Standard"/>
        <w:tabs>
          <w:tab w:val="center" w:pos="11628"/>
          <w:tab w:val="right" w:pos="16164"/>
        </w:tabs>
        <w:spacing w:line="240" w:lineRule="auto"/>
        <w:jc w:val="center"/>
        <w:rPr>
          <w:sz w:val="22"/>
          <w:szCs w:val="22"/>
        </w:rPr>
      </w:pPr>
    </w:p>
    <w:p w14:paraId="6F1FB346" w14:textId="77777777" w:rsidR="00ED5C00" w:rsidRPr="006437FD" w:rsidRDefault="00ED5C00" w:rsidP="00B239B9">
      <w:pPr>
        <w:pStyle w:val="NumeracjaUrzdowa"/>
        <w:numPr>
          <w:ilvl w:val="0"/>
          <w:numId w:val="86"/>
        </w:numPr>
        <w:rPr>
          <w:b/>
          <w:bCs/>
          <w:sz w:val="22"/>
          <w:szCs w:val="22"/>
        </w:rPr>
      </w:pPr>
      <w:r w:rsidRPr="006437FD">
        <w:rPr>
          <w:b/>
          <w:bCs/>
          <w:sz w:val="22"/>
          <w:szCs w:val="22"/>
        </w:rPr>
        <w:lastRenderedPageBreak/>
        <w:t>NAZWA I ADRES ZAMAWIAJĄCEGO - INFORMACJE WPROWADZAJĄCE</w:t>
      </w:r>
    </w:p>
    <w:p w14:paraId="2D23D779" w14:textId="61386266" w:rsidR="00BE35E8" w:rsidRPr="002268EB" w:rsidRDefault="003D6AA0" w:rsidP="002268EB">
      <w:pPr>
        <w:pStyle w:val="Akapitzlist"/>
        <w:numPr>
          <w:ilvl w:val="1"/>
          <w:numId w:val="86"/>
        </w:numPr>
        <w:spacing w:line="240" w:lineRule="auto"/>
        <w:rPr>
          <w:sz w:val="22"/>
          <w:szCs w:val="22"/>
        </w:rPr>
      </w:pPr>
      <w:r w:rsidRPr="00240E9E">
        <w:rPr>
          <w:color w:val="000000" w:themeColor="text1"/>
          <w:sz w:val="22"/>
          <w:szCs w:val="22"/>
        </w:rPr>
        <w:t xml:space="preserve">Powiat Zgierski reprezentowany przez Zarząd Powiatu Zgierskiego w składzie: Bogdan </w:t>
      </w:r>
      <w:proofErr w:type="spellStart"/>
      <w:r w:rsidRPr="00240E9E">
        <w:rPr>
          <w:color w:val="000000" w:themeColor="text1"/>
          <w:sz w:val="22"/>
          <w:szCs w:val="22"/>
        </w:rPr>
        <w:t>Jarota</w:t>
      </w:r>
      <w:proofErr w:type="spellEnd"/>
      <w:r w:rsidRPr="00240E9E">
        <w:rPr>
          <w:color w:val="000000" w:themeColor="text1"/>
          <w:sz w:val="22"/>
          <w:szCs w:val="22"/>
        </w:rPr>
        <w:t xml:space="preserve"> Przewodniczący Zarządu Powiatu Zgierskiego, Dominik Gabrysiak – Wiceprzewodniczący Zarządu Powiatu Zgierskiego, Wojciech Brzeski – Członek Zarządu, Katarzyna Łebedowska – Członek Zarządu, Karol </w:t>
      </w:r>
      <w:proofErr w:type="spellStart"/>
      <w:r w:rsidRPr="00240E9E">
        <w:rPr>
          <w:color w:val="000000" w:themeColor="text1"/>
          <w:sz w:val="22"/>
          <w:szCs w:val="22"/>
        </w:rPr>
        <w:t>Maśliński</w:t>
      </w:r>
      <w:proofErr w:type="spellEnd"/>
      <w:r w:rsidRPr="00240E9E">
        <w:rPr>
          <w:color w:val="000000" w:themeColor="text1"/>
          <w:sz w:val="22"/>
          <w:szCs w:val="22"/>
        </w:rPr>
        <w:t xml:space="preserve"> – Członek Zarządu. Pozostałe funkcje: </w:t>
      </w:r>
      <w:r w:rsidR="0035063F" w:rsidRPr="00240E9E">
        <w:rPr>
          <w:color w:val="000000" w:themeColor="text1"/>
          <w:sz w:val="22"/>
          <w:szCs w:val="22"/>
        </w:rPr>
        <w:t>Agnieszka Szymczyk</w:t>
      </w:r>
      <w:r w:rsidRPr="00240E9E">
        <w:rPr>
          <w:color w:val="000000" w:themeColor="text1"/>
          <w:sz w:val="22"/>
          <w:szCs w:val="22"/>
        </w:rPr>
        <w:t xml:space="preserve"> –Skarbnik Powiatu, Maria Kaczorowska – Sekretarz Powiatu. Planowany skład Komisji Przetargowej: Wojciech Brzeski – Przewodniczący</w:t>
      </w:r>
      <w:r w:rsidR="00EF7BCA" w:rsidRPr="00240E9E">
        <w:rPr>
          <w:color w:val="000000" w:themeColor="text1"/>
          <w:sz w:val="22"/>
          <w:szCs w:val="22"/>
        </w:rPr>
        <w:t xml:space="preserve"> Komisji</w:t>
      </w:r>
      <w:r w:rsidRPr="00240E9E">
        <w:rPr>
          <w:color w:val="000000" w:themeColor="text1"/>
          <w:sz w:val="22"/>
          <w:szCs w:val="22"/>
        </w:rPr>
        <w:t xml:space="preserve">, </w:t>
      </w:r>
      <w:r w:rsidR="00203B47">
        <w:rPr>
          <w:sz w:val="22"/>
          <w:szCs w:val="22"/>
        </w:rPr>
        <w:t>Monika Wójcik</w:t>
      </w:r>
      <w:r w:rsidRPr="00240E9E">
        <w:rPr>
          <w:sz w:val="22"/>
          <w:szCs w:val="22"/>
        </w:rPr>
        <w:t xml:space="preserve"> – Sekretarz Komisji, </w:t>
      </w:r>
      <w:r w:rsidR="00B13615" w:rsidRPr="00240E9E">
        <w:rPr>
          <w:sz w:val="22"/>
          <w:szCs w:val="22"/>
        </w:rPr>
        <w:t>Agata Rutkowska</w:t>
      </w:r>
      <w:r w:rsidRPr="00240E9E">
        <w:rPr>
          <w:sz w:val="22"/>
          <w:szCs w:val="22"/>
        </w:rPr>
        <w:t xml:space="preserve"> - Członek Komisji, </w:t>
      </w:r>
      <w:r w:rsidRPr="002D5CAD">
        <w:rPr>
          <w:sz w:val="22"/>
          <w:szCs w:val="22"/>
        </w:rPr>
        <w:t>Ryszard Czernilewski – Członek Komisji</w:t>
      </w:r>
      <w:r w:rsidR="002D5CAD" w:rsidRPr="002D5CAD">
        <w:rPr>
          <w:sz w:val="22"/>
          <w:szCs w:val="22"/>
        </w:rPr>
        <w:t>.</w:t>
      </w:r>
    </w:p>
    <w:p w14:paraId="62FBE2EC" w14:textId="2E288A9C" w:rsidR="00552B62" w:rsidRPr="00240E9E" w:rsidRDefault="003D6AA0" w:rsidP="00240E9E">
      <w:pPr>
        <w:pStyle w:val="Akapitzlist"/>
        <w:numPr>
          <w:ilvl w:val="1"/>
          <w:numId w:val="86"/>
        </w:numPr>
        <w:rPr>
          <w:color w:val="000000" w:themeColor="text1"/>
          <w:sz w:val="22"/>
          <w:szCs w:val="22"/>
        </w:rPr>
      </w:pPr>
      <w:r w:rsidRPr="00240E9E">
        <w:rPr>
          <w:color w:val="000000" w:themeColor="text1"/>
          <w:sz w:val="22"/>
          <w:szCs w:val="22"/>
        </w:rPr>
        <w:t>Dane Zamawiającego:</w:t>
      </w:r>
    </w:p>
    <w:p w14:paraId="752013F4" w14:textId="790685CF" w:rsidR="000C656C" w:rsidRPr="006437FD" w:rsidRDefault="00552B62" w:rsidP="002D5CAD">
      <w:pPr>
        <w:pStyle w:val="Akapitzlist"/>
        <w:numPr>
          <w:ilvl w:val="0"/>
          <w:numId w:val="115"/>
        </w:numPr>
        <w:spacing w:line="240" w:lineRule="auto"/>
        <w:rPr>
          <w:color w:val="000000" w:themeColor="text1"/>
          <w:sz w:val="22"/>
          <w:szCs w:val="22"/>
        </w:rPr>
      </w:pPr>
      <w:r w:rsidRPr="006437FD">
        <w:rPr>
          <w:color w:val="000000" w:themeColor="text1"/>
          <w:sz w:val="22"/>
          <w:szCs w:val="22"/>
        </w:rPr>
        <w:t>adres do korespondencji</w:t>
      </w:r>
      <w:r w:rsidR="000C656C" w:rsidRPr="006437FD">
        <w:rPr>
          <w:color w:val="000000" w:themeColor="text1"/>
          <w:sz w:val="22"/>
          <w:szCs w:val="22"/>
        </w:rPr>
        <w:t>: 95 -100 Zgierz, ul. Sadowa 6a</w:t>
      </w:r>
      <w:r w:rsidRPr="006437FD">
        <w:rPr>
          <w:color w:val="000000" w:themeColor="text1"/>
          <w:sz w:val="22"/>
          <w:szCs w:val="22"/>
        </w:rPr>
        <w:t>;</w:t>
      </w:r>
    </w:p>
    <w:p w14:paraId="19AD5A06" w14:textId="77777777" w:rsidR="000C656C" w:rsidRPr="006437FD" w:rsidRDefault="000C656C" w:rsidP="002D5CAD">
      <w:pPr>
        <w:pStyle w:val="Akapitzlist"/>
        <w:numPr>
          <w:ilvl w:val="0"/>
          <w:numId w:val="115"/>
        </w:numPr>
        <w:spacing w:line="240" w:lineRule="auto"/>
        <w:rPr>
          <w:color w:val="000000" w:themeColor="text1"/>
          <w:sz w:val="22"/>
          <w:szCs w:val="22"/>
        </w:rPr>
      </w:pPr>
      <w:r w:rsidRPr="006437FD">
        <w:rPr>
          <w:color w:val="000000" w:themeColor="text1"/>
          <w:sz w:val="22"/>
          <w:szCs w:val="22"/>
        </w:rPr>
        <w:t>numer telefonu: 42 2888153, 42 2888154, 42 2888156;</w:t>
      </w:r>
    </w:p>
    <w:p w14:paraId="6021CE57" w14:textId="5B216AB3" w:rsidR="000C656C" w:rsidRPr="006437FD" w:rsidRDefault="000C656C" w:rsidP="002D5CAD">
      <w:pPr>
        <w:pStyle w:val="Akapitzlist"/>
        <w:numPr>
          <w:ilvl w:val="0"/>
          <w:numId w:val="115"/>
        </w:numPr>
        <w:spacing w:line="240" w:lineRule="auto"/>
        <w:rPr>
          <w:color w:val="000000" w:themeColor="text1"/>
          <w:sz w:val="22"/>
          <w:szCs w:val="22"/>
        </w:rPr>
      </w:pPr>
      <w:r w:rsidRPr="006437FD">
        <w:rPr>
          <w:color w:val="000000" w:themeColor="text1"/>
          <w:sz w:val="22"/>
          <w:szCs w:val="22"/>
        </w:rPr>
        <w:t xml:space="preserve">e-mail do korespondencji w sprawie zamówienia: </w:t>
      </w:r>
      <w:hyperlink r:id="rId12" w:history="1">
        <w:r w:rsidRPr="006437FD">
          <w:rPr>
            <w:rStyle w:val="Hipercze"/>
            <w:sz w:val="22"/>
            <w:szCs w:val="22"/>
          </w:rPr>
          <w:t>przetargi_wojcik@powiat.zgierz.pl</w:t>
        </w:r>
      </w:hyperlink>
      <w:r w:rsidRPr="006437FD">
        <w:rPr>
          <w:color w:val="000000" w:themeColor="text1"/>
          <w:sz w:val="22"/>
          <w:szCs w:val="22"/>
          <w:u w:val="single"/>
        </w:rPr>
        <w:t xml:space="preserve">, </w:t>
      </w:r>
      <w:r w:rsidRPr="006437FD">
        <w:rPr>
          <w:color w:val="000000" w:themeColor="text1"/>
          <w:sz w:val="22"/>
          <w:szCs w:val="22"/>
        </w:rPr>
        <w:t xml:space="preserve"> </w:t>
      </w:r>
      <w:hyperlink r:id="rId13" w:history="1">
        <w:r w:rsidRPr="006437FD">
          <w:rPr>
            <w:rStyle w:val="Hipercze"/>
            <w:sz w:val="22"/>
            <w:szCs w:val="22"/>
          </w:rPr>
          <w:t>r.fandrych@powiat.zgierz.pl</w:t>
        </w:r>
      </w:hyperlink>
      <w:r w:rsidRPr="006437FD">
        <w:rPr>
          <w:color w:val="000000" w:themeColor="text1"/>
          <w:sz w:val="22"/>
          <w:szCs w:val="22"/>
        </w:rPr>
        <w:t xml:space="preserve">, </w:t>
      </w:r>
      <w:hyperlink r:id="rId14" w:history="1">
        <w:r w:rsidR="00EF7BCA" w:rsidRPr="00B6028F">
          <w:rPr>
            <w:rStyle w:val="Hipercze"/>
          </w:rPr>
          <w:t>s.zielinska@powiat.zgierz.pl</w:t>
        </w:r>
      </w:hyperlink>
      <w:r w:rsidR="00EF7BCA">
        <w:t xml:space="preserve"> </w:t>
      </w:r>
    </w:p>
    <w:p w14:paraId="3DF07529" w14:textId="56ABF35F" w:rsidR="000C656C" w:rsidRPr="006437FD" w:rsidRDefault="000C656C" w:rsidP="002D5CAD">
      <w:pPr>
        <w:pStyle w:val="Akapitzlist"/>
        <w:numPr>
          <w:ilvl w:val="0"/>
          <w:numId w:val="115"/>
        </w:numPr>
        <w:spacing w:line="240" w:lineRule="auto"/>
        <w:rPr>
          <w:color w:val="000000" w:themeColor="text1"/>
          <w:sz w:val="22"/>
          <w:szCs w:val="22"/>
        </w:rPr>
      </w:pPr>
      <w:r w:rsidRPr="006437FD">
        <w:rPr>
          <w:color w:val="000000"/>
          <w:sz w:val="22"/>
          <w:szCs w:val="22"/>
        </w:rPr>
        <w:t>adres stron</w:t>
      </w:r>
      <w:r w:rsidR="00BA6F76" w:rsidRPr="006437FD">
        <w:rPr>
          <w:color w:val="000000"/>
          <w:sz w:val="22"/>
          <w:szCs w:val="22"/>
        </w:rPr>
        <w:t>y internetowej</w:t>
      </w:r>
      <w:r w:rsidR="00F44A0F" w:rsidRPr="006437FD">
        <w:rPr>
          <w:color w:val="000000"/>
          <w:sz w:val="22"/>
          <w:szCs w:val="22"/>
        </w:rPr>
        <w:t>, na której</w:t>
      </w:r>
      <w:r w:rsidRPr="006437FD">
        <w:rPr>
          <w:color w:val="000000"/>
          <w:sz w:val="22"/>
          <w:szCs w:val="22"/>
        </w:rPr>
        <w:t xml:space="preserve"> opublikowano </w:t>
      </w:r>
      <w:r w:rsidR="00BA6F76" w:rsidRPr="006437FD">
        <w:rPr>
          <w:color w:val="000000"/>
          <w:sz w:val="22"/>
          <w:szCs w:val="22"/>
        </w:rPr>
        <w:t>informację o przetargu wraz z S</w:t>
      </w:r>
      <w:r w:rsidRPr="006437FD">
        <w:rPr>
          <w:color w:val="000000"/>
          <w:sz w:val="22"/>
          <w:szCs w:val="22"/>
        </w:rPr>
        <w:t>WZ</w:t>
      </w:r>
      <w:r w:rsidR="00F44A0F" w:rsidRPr="006437FD">
        <w:rPr>
          <w:color w:val="000000"/>
          <w:sz w:val="22"/>
          <w:szCs w:val="22"/>
        </w:rPr>
        <w:t xml:space="preserve"> oraz </w:t>
      </w:r>
      <w:r w:rsidR="00BA6F76" w:rsidRPr="006437FD">
        <w:rPr>
          <w:color w:val="000000" w:themeColor="text1"/>
          <w:sz w:val="22"/>
          <w:szCs w:val="22"/>
        </w:rPr>
        <w:t>na której udostępniane będą zmiany  i wyjaśnienia treści SWZ oraz inne dokumenty bezpośrednio związane z postępowaniem</w:t>
      </w:r>
      <w:r w:rsidR="00BA6F76" w:rsidRPr="006437FD">
        <w:rPr>
          <w:color w:val="000000"/>
          <w:sz w:val="22"/>
          <w:szCs w:val="22"/>
        </w:rPr>
        <w:t xml:space="preserve">: </w:t>
      </w:r>
      <w:hyperlink r:id="rId15" w:history="1">
        <w:r w:rsidRPr="006437FD">
          <w:rPr>
            <w:rStyle w:val="Hipercze"/>
            <w:b/>
            <w:bCs/>
            <w:color w:val="000000"/>
            <w:sz w:val="22"/>
            <w:szCs w:val="22"/>
          </w:rPr>
          <w:t>www.powiatzgierski.bip.net.pl</w:t>
        </w:r>
      </w:hyperlink>
      <w:r w:rsidRPr="006437FD">
        <w:rPr>
          <w:b/>
          <w:bCs/>
          <w:color w:val="000000"/>
          <w:sz w:val="22"/>
          <w:szCs w:val="22"/>
        </w:rPr>
        <w:t xml:space="preserve"> → Zamówienia publiczne→ Platforma Zakupowa</w:t>
      </w:r>
      <w:r w:rsidRPr="006437FD">
        <w:rPr>
          <w:color w:val="000000"/>
          <w:sz w:val="22"/>
          <w:szCs w:val="22"/>
        </w:rPr>
        <w:t xml:space="preserve"> lub bezpośrednio pod adresem </w:t>
      </w:r>
      <w:hyperlink r:id="rId16" w:history="1">
        <w:r w:rsidR="00560FF7" w:rsidRPr="006437FD">
          <w:rPr>
            <w:rStyle w:val="Hipercze"/>
            <w:b/>
            <w:bCs/>
            <w:sz w:val="22"/>
            <w:szCs w:val="22"/>
          </w:rPr>
          <w:t>https://platformazakupowa.pl/pn/powiat_zgierz</w:t>
        </w:r>
      </w:hyperlink>
      <w:r w:rsidR="00560FF7" w:rsidRPr="006437FD">
        <w:rPr>
          <w:rStyle w:val="Hipercze"/>
          <w:b/>
          <w:bCs/>
          <w:color w:val="000000"/>
          <w:sz w:val="22"/>
          <w:szCs w:val="22"/>
        </w:rPr>
        <w:t xml:space="preserve"> </w:t>
      </w:r>
      <w:r w:rsidRPr="006437FD">
        <w:rPr>
          <w:b/>
          <w:bCs/>
          <w:color w:val="000000"/>
          <w:sz w:val="22"/>
          <w:szCs w:val="22"/>
        </w:rPr>
        <w:t>→ Postępowania →  nazwa przedmiotowego postępowania.</w:t>
      </w:r>
    </w:p>
    <w:p w14:paraId="5F7AC1C4" w14:textId="77777777" w:rsidR="00BA6F76" w:rsidRPr="006437FD" w:rsidRDefault="00BA6F76" w:rsidP="002D5CAD">
      <w:pPr>
        <w:pStyle w:val="Akapitzlist"/>
        <w:numPr>
          <w:ilvl w:val="0"/>
          <w:numId w:val="115"/>
        </w:numPr>
        <w:spacing w:line="240" w:lineRule="auto"/>
        <w:rPr>
          <w:color w:val="000000" w:themeColor="text1"/>
          <w:sz w:val="22"/>
          <w:szCs w:val="22"/>
        </w:rPr>
      </w:pPr>
      <w:r w:rsidRPr="006437FD">
        <w:rPr>
          <w:color w:val="000000" w:themeColor="text1"/>
          <w:sz w:val="22"/>
          <w:szCs w:val="22"/>
        </w:rPr>
        <w:t>Bank Spółdzielczy w Zgierzu, nr konta</w:t>
      </w:r>
      <w:r w:rsidR="003D6AA0" w:rsidRPr="006437FD">
        <w:rPr>
          <w:color w:val="000000" w:themeColor="text1"/>
          <w:sz w:val="22"/>
          <w:szCs w:val="22"/>
        </w:rPr>
        <w:t>: 51 8</w:t>
      </w:r>
      <w:r w:rsidR="00BA2CBA" w:rsidRPr="006437FD">
        <w:rPr>
          <w:color w:val="000000" w:themeColor="text1"/>
          <w:sz w:val="22"/>
          <w:szCs w:val="22"/>
        </w:rPr>
        <w:t>7</w:t>
      </w:r>
      <w:r w:rsidR="003D6AA0" w:rsidRPr="006437FD">
        <w:rPr>
          <w:color w:val="000000" w:themeColor="text1"/>
          <w:sz w:val="22"/>
          <w:szCs w:val="22"/>
        </w:rPr>
        <w:t>83 0004 0029 0065 200</w:t>
      </w:r>
      <w:r w:rsidRPr="006437FD">
        <w:rPr>
          <w:color w:val="000000" w:themeColor="text1"/>
          <w:sz w:val="22"/>
          <w:szCs w:val="22"/>
        </w:rPr>
        <w:t xml:space="preserve">0 0004, </w:t>
      </w:r>
    </w:p>
    <w:p w14:paraId="2AC0F28B" w14:textId="77777777" w:rsidR="00BA6F76" w:rsidRPr="006437FD" w:rsidRDefault="003D6AA0" w:rsidP="002D5CAD">
      <w:pPr>
        <w:pStyle w:val="Akapitzlist"/>
        <w:numPr>
          <w:ilvl w:val="0"/>
          <w:numId w:val="115"/>
        </w:numPr>
        <w:spacing w:line="240" w:lineRule="auto"/>
        <w:rPr>
          <w:color w:val="000000" w:themeColor="text1"/>
          <w:sz w:val="22"/>
          <w:szCs w:val="22"/>
        </w:rPr>
      </w:pPr>
      <w:r w:rsidRPr="006437FD">
        <w:rPr>
          <w:color w:val="000000" w:themeColor="text1"/>
          <w:sz w:val="22"/>
          <w:szCs w:val="22"/>
        </w:rPr>
        <w:t>NIP:732-217-00-07;</w:t>
      </w:r>
    </w:p>
    <w:p w14:paraId="3491BB91" w14:textId="77777777" w:rsidR="00BA6F76" w:rsidRPr="006437FD" w:rsidRDefault="003D6AA0" w:rsidP="002D5CAD">
      <w:pPr>
        <w:pStyle w:val="Akapitzlist"/>
        <w:numPr>
          <w:ilvl w:val="0"/>
          <w:numId w:val="115"/>
        </w:numPr>
        <w:spacing w:line="240" w:lineRule="auto"/>
        <w:rPr>
          <w:color w:val="000000" w:themeColor="text1"/>
          <w:sz w:val="22"/>
          <w:szCs w:val="22"/>
        </w:rPr>
      </w:pPr>
      <w:r w:rsidRPr="006437FD">
        <w:rPr>
          <w:color w:val="000000" w:themeColor="text1"/>
          <w:sz w:val="22"/>
          <w:szCs w:val="22"/>
        </w:rPr>
        <w:t>REGON: 472057661;</w:t>
      </w:r>
    </w:p>
    <w:p w14:paraId="2700BEA9" w14:textId="15FA9655" w:rsidR="00BA6F76" w:rsidRPr="00720547" w:rsidRDefault="00BA6F76" w:rsidP="002D5CAD">
      <w:pPr>
        <w:pStyle w:val="Akapitzlist"/>
        <w:numPr>
          <w:ilvl w:val="0"/>
          <w:numId w:val="115"/>
        </w:numPr>
        <w:spacing w:line="240" w:lineRule="auto"/>
        <w:rPr>
          <w:color w:val="000000" w:themeColor="text1"/>
          <w:sz w:val="22"/>
          <w:szCs w:val="22"/>
        </w:rPr>
      </w:pPr>
      <w:r w:rsidRPr="006437FD">
        <w:rPr>
          <w:color w:val="000000" w:themeColor="text1"/>
          <w:sz w:val="22"/>
          <w:szCs w:val="22"/>
        </w:rPr>
        <w:t xml:space="preserve">w korespondencji należy posługiwać się tym znakiem </w:t>
      </w:r>
      <w:r w:rsidRPr="006437FD">
        <w:rPr>
          <w:b/>
          <w:color w:val="000000" w:themeColor="text1"/>
          <w:sz w:val="22"/>
          <w:szCs w:val="22"/>
        </w:rPr>
        <w:t>ZP.272.</w:t>
      </w:r>
      <w:r w:rsidR="005F391F">
        <w:rPr>
          <w:b/>
          <w:color w:val="000000" w:themeColor="text1"/>
          <w:sz w:val="22"/>
          <w:szCs w:val="22"/>
        </w:rPr>
        <w:t>6</w:t>
      </w:r>
      <w:r w:rsidRPr="006437FD">
        <w:rPr>
          <w:b/>
          <w:color w:val="000000" w:themeColor="text1"/>
          <w:sz w:val="22"/>
          <w:szCs w:val="22"/>
        </w:rPr>
        <w:t>.202</w:t>
      </w:r>
      <w:r w:rsidR="005F391F">
        <w:rPr>
          <w:b/>
          <w:color w:val="000000" w:themeColor="text1"/>
          <w:sz w:val="22"/>
          <w:szCs w:val="22"/>
        </w:rPr>
        <w:t>2</w:t>
      </w:r>
      <w:r w:rsidR="003D6AA0" w:rsidRPr="006437FD">
        <w:rPr>
          <w:i/>
          <w:color w:val="000000" w:themeColor="text1"/>
          <w:sz w:val="22"/>
          <w:szCs w:val="22"/>
        </w:rPr>
        <w:t xml:space="preserve"> </w:t>
      </w:r>
    </w:p>
    <w:p w14:paraId="392949CB" w14:textId="77777777" w:rsidR="002268EB" w:rsidRPr="002268EB" w:rsidRDefault="002268EB" w:rsidP="002D5CAD">
      <w:pPr>
        <w:pStyle w:val="Akapitzlist"/>
        <w:widowControl/>
        <w:numPr>
          <w:ilvl w:val="0"/>
          <w:numId w:val="94"/>
        </w:numPr>
        <w:spacing w:before="120" w:after="120" w:line="240" w:lineRule="auto"/>
        <w:rPr>
          <w:b/>
          <w:vanish/>
          <w:sz w:val="22"/>
          <w:szCs w:val="22"/>
        </w:rPr>
      </w:pPr>
    </w:p>
    <w:p w14:paraId="77969A9A" w14:textId="15E97B3B" w:rsidR="00BA6F76" w:rsidRPr="006437FD" w:rsidRDefault="00BA6F76" w:rsidP="002D5CAD">
      <w:pPr>
        <w:pStyle w:val="NumeracjaUrzdowa"/>
        <w:widowControl/>
        <w:numPr>
          <w:ilvl w:val="0"/>
          <w:numId w:val="94"/>
        </w:numPr>
        <w:spacing w:before="120" w:after="120" w:line="240" w:lineRule="auto"/>
        <w:rPr>
          <w:sz w:val="22"/>
          <w:szCs w:val="22"/>
        </w:rPr>
      </w:pPr>
      <w:r w:rsidRPr="006437FD">
        <w:rPr>
          <w:b/>
          <w:sz w:val="22"/>
          <w:szCs w:val="22"/>
        </w:rPr>
        <w:t>Ogłoszenie o zamówieniu zostało przekazane do Biuletynu Zamówień Publicznych:</w:t>
      </w:r>
    </w:p>
    <w:p w14:paraId="0F1046E5" w14:textId="5529CAAB" w:rsidR="00BA6F76" w:rsidRPr="006437FD" w:rsidRDefault="005A452A" w:rsidP="00CA40EC">
      <w:pPr>
        <w:pStyle w:val="NumeracjaUrzdowa"/>
        <w:widowControl/>
        <w:numPr>
          <w:ilvl w:val="0"/>
          <w:numId w:val="0"/>
        </w:numPr>
        <w:spacing w:before="120" w:after="120" w:line="240" w:lineRule="auto"/>
        <w:ind w:left="720"/>
        <w:rPr>
          <w:b/>
          <w:sz w:val="22"/>
          <w:szCs w:val="22"/>
        </w:rPr>
      </w:pPr>
      <w:hyperlink r:id="rId17" w:history="1">
        <w:r w:rsidR="00BA6F76" w:rsidRPr="006437FD">
          <w:rPr>
            <w:rStyle w:val="Internetlink"/>
            <w:b/>
            <w:sz w:val="22"/>
            <w:szCs w:val="22"/>
          </w:rPr>
          <w:t>www.uzp.gov.pl</w:t>
        </w:r>
      </w:hyperlink>
      <w:r w:rsidR="00BC6A6E" w:rsidRPr="006437FD">
        <w:rPr>
          <w:b/>
          <w:sz w:val="22"/>
          <w:szCs w:val="22"/>
        </w:rPr>
        <w:t xml:space="preserve"> w dniu </w:t>
      </w:r>
      <w:r w:rsidR="006F388A">
        <w:rPr>
          <w:b/>
          <w:sz w:val="22"/>
          <w:szCs w:val="22"/>
        </w:rPr>
        <w:t xml:space="preserve">28.04.2022 </w:t>
      </w:r>
      <w:r w:rsidR="00BC6A6E" w:rsidRPr="006437FD">
        <w:rPr>
          <w:b/>
          <w:sz w:val="22"/>
          <w:szCs w:val="22"/>
        </w:rPr>
        <w:t xml:space="preserve">r. </w:t>
      </w:r>
      <w:r w:rsidR="00BA6F76" w:rsidRPr="006437FD">
        <w:rPr>
          <w:b/>
          <w:sz w:val="22"/>
          <w:szCs w:val="22"/>
        </w:rPr>
        <w:t xml:space="preserve"> Zamówieniu nad</w:t>
      </w:r>
      <w:r w:rsidR="006F388A">
        <w:rPr>
          <w:b/>
          <w:sz w:val="22"/>
          <w:szCs w:val="22"/>
        </w:rPr>
        <w:t>ano numer: 2022/BZP 00139623/01</w:t>
      </w:r>
    </w:p>
    <w:p w14:paraId="4171331A" w14:textId="77777777" w:rsidR="001434FC" w:rsidRPr="006437FD" w:rsidRDefault="001434FC" w:rsidP="00BA6F76">
      <w:pPr>
        <w:rPr>
          <w:rFonts w:ascii="Times New Roman" w:hAnsi="Times New Roman" w:cs="Times New Roman"/>
          <w:color w:val="000000" w:themeColor="text1"/>
          <w:sz w:val="22"/>
          <w:szCs w:val="22"/>
        </w:rPr>
      </w:pPr>
    </w:p>
    <w:p w14:paraId="396DCFEF" w14:textId="77777777" w:rsidR="00E27482" w:rsidRPr="006437FD" w:rsidRDefault="00E27482" w:rsidP="002D5CAD">
      <w:pPr>
        <w:pStyle w:val="Akapitzlist"/>
        <w:numPr>
          <w:ilvl w:val="0"/>
          <w:numId w:val="116"/>
        </w:numPr>
        <w:rPr>
          <w:b/>
          <w:sz w:val="22"/>
          <w:szCs w:val="22"/>
        </w:rPr>
      </w:pPr>
      <w:r w:rsidRPr="006437FD">
        <w:rPr>
          <w:b/>
          <w:sz w:val="22"/>
          <w:szCs w:val="22"/>
        </w:rPr>
        <w:t>TRYB UDZIELANIA ZAMÓWIENIA</w:t>
      </w:r>
    </w:p>
    <w:p w14:paraId="07904325" w14:textId="1732F9EB" w:rsidR="00CA40B2" w:rsidRPr="006437FD" w:rsidRDefault="00CA40EC" w:rsidP="002D5CAD">
      <w:pPr>
        <w:pStyle w:val="NumeracjaUrzdowa"/>
        <w:widowControl/>
        <w:numPr>
          <w:ilvl w:val="0"/>
          <w:numId w:val="96"/>
        </w:numPr>
        <w:spacing w:before="120" w:after="120" w:line="240" w:lineRule="auto"/>
        <w:ind w:left="709" w:hanging="283"/>
        <w:rPr>
          <w:sz w:val="22"/>
          <w:szCs w:val="22"/>
        </w:rPr>
      </w:pPr>
      <w:r w:rsidRPr="006437FD">
        <w:rPr>
          <w:sz w:val="22"/>
          <w:szCs w:val="22"/>
        </w:rPr>
        <w:t>Ilekroć w SWZ zastosowane jest pojęcie „Ustawa” lub „ustawa Pzp”, bez bliższego określenia o jaką ustawę chodzi, dotyczy ustawy z dnia 11 września 2019 r. Prawo zamówień publicznych (tj. Dz. U. z 20</w:t>
      </w:r>
      <w:r w:rsidR="00E92770">
        <w:rPr>
          <w:sz w:val="22"/>
          <w:szCs w:val="22"/>
        </w:rPr>
        <w:t>21</w:t>
      </w:r>
      <w:r w:rsidRPr="006437FD">
        <w:rPr>
          <w:sz w:val="22"/>
          <w:szCs w:val="22"/>
        </w:rPr>
        <w:t xml:space="preserve"> r. poz. </w:t>
      </w:r>
      <w:r w:rsidR="00E92770">
        <w:rPr>
          <w:sz w:val="22"/>
          <w:szCs w:val="22"/>
        </w:rPr>
        <w:t>1129</w:t>
      </w:r>
      <w:r w:rsidRPr="006437FD">
        <w:rPr>
          <w:sz w:val="22"/>
          <w:szCs w:val="22"/>
        </w:rPr>
        <w:t xml:space="preserve"> ze zm.).</w:t>
      </w:r>
      <w:r w:rsidR="00B05B06" w:rsidRPr="006437FD">
        <w:rPr>
          <w:sz w:val="22"/>
          <w:szCs w:val="22"/>
        </w:rPr>
        <w:t xml:space="preserve"> </w:t>
      </w:r>
      <w:r w:rsidR="00CA40B2" w:rsidRPr="006437FD">
        <w:rPr>
          <w:sz w:val="22"/>
          <w:szCs w:val="22"/>
        </w:rPr>
        <w:t>W sprawach nieuregulowanych zapisami niniejszej SWZ, stosuje się</w:t>
      </w:r>
      <w:r w:rsidR="00B05B06" w:rsidRPr="006437FD">
        <w:rPr>
          <w:sz w:val="22"/>
          <w:szCs w:val="22"/>
        </w:rPr>
        <w:t xml:space="preserve"> </w:t>
      </w:r>
      <w:r w:rsidR="00CA40B2" w:rsidRPr="006437FD">
        <w:rPr>
          <w:sz w:val="22"/>
          <w:szCs w:val="22"/>
        </w:rPr>
        <w:t>przepisy wspomnianej ustawy wraz z aktami wykonawczymi do tej ustawy.</w:t>
      </w:r>
    </w:p>
    <w:p w14:paraId="04E88484" w14:textId="77777777" w:rsidR="005A6117" w:rsidRPr="006437FD" w:rsidRDefault="00E27482" w:rsidP="002D5CAD">
      <w:pPr>
        <w:pStyle w:val="NumeracjaUrzdowa"/>
        <w:widowControl/>
        <w:numPr>
          <w:ilvl w:val="0"/>
          <w:numId w:val="96"/>
        </w:numPr>
        <w:spacing w:before="120" w:after="120" w:line="240" w:lineRule="auto"/>
        <w:ind w:left="709" w:hanging="283"/>
        <w:rPr>
          <w:sz w:val="22"/>
          <w:szCs w:val="22"/>
        </w:rPr>
      </w:pPr>
      <w:r w:rsidRPr="006437FD">
        <w:rPr>
          <w:sz w:val="22"/>
          <w:szCs w:val="22"/>
        </w:rPr>
        <w:t xml:space="preserve">Postępowanie jest prowadzone w języku polskim, w związku z tym wszelkie oświadczenia, zawiadomienia, zapytania do treści </w:t>
      </w:r>
      <w:r w:rsidR="0008348A" w:rsidRPr="006437FD">
        <w:rPr>
          <w:sz w:val="22"/>
          <w:szCs w:val="22"/>
        </w:rPr>
        <w:t>SWZ</w:t>
      </w:r>
      <w:r w:rsidRPr="006437FD">
        <w:rPr>
          <w:sz w:val="22"/>
          <w:szCs w:val="22"/>
        </w:rPr>
        <w:t>, oferty itp. muszą być składane w języku polskim.</w:t>
      </w:r>
    </w:p>
    <w:p w14:paraId="4AE8D232" w14:textId="77777777"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sz w:val="22"/>
          <w:szCs w:val="22"/>
        </w:rPr>
        <w:t>Rozliczenia pomiędzy Zamawiającym, a Wykonawcą będą prowadzone wyłącznie w złotych polskich.</w:t>
      </w:r>
    </w:p>
    <w:p w14:paraId="69C12D9D" w14:textId="6C3D56CF" w:rsidR="005A6117" w:rsidRDefault="00CA40B2" w:rsidP="002D5CAD">
      <w:pPr>
        <w:pStyle w:val="NumeracjaUrzdowa"/>
        <w:widowControl/>
        <w:numPr>
          <w:ilvl w:val="0"/>
          <w:numId w:val="96"/>
        </w:numPr>
        <w:spacing w:after="120" w:line="240" w:lineRule="auto"/>
        <w:ind w:left="709" w:hanging="283"/>
        <w:rPr>
          <w:sz w:val="22"/>
          <w:szCs w:val="22"/>
        </w:rPr>
      </w:pPr>
      <w:r w:rsidRPr="006437FD">
        <w:rPr>
          <w:rFonts w:eastAsia="Arial Unicode MS"/>
          <w:sz w:val="22"/>
          <w:szCs w:val="22"/>
        </w:rPr>
        <w:t xml:space="preserve">Powiat Zgierski reprezentowany przez Zarząd Powiatu </w:t>
      </w:r>
      <w:r w:rsidRPr="006437FD">
        <w:rPr>
          <w:sz w:val="22"/>
          <w:szCs w:val="22"/>
        </w:rPr>
        <w:t>Zgierskiego zaprasza do składania ofert w postępowaniu prowadzonym w trybie podstawowym, w którym w odpowiedzi na ogłoszenie o zamówieniu</w:t>
      </w:r>
      <w:r w:rsidR="00B05B06" w:rsidRPr="006437FD">
        <w:rPr>
          <w:sz w:val="22"/>
          <w:szCs w:val="22"/>
        </w:rPr>
        <w:t>, oferty</w:t>
      </w:r>
      <w:r w:rsidRPr="006437FD">
        <w:rPr>
          <w:sz w:val="22"/>
          <w:szCs w:val="22"/>
        </w:rPr>
        <w:t xml:space="preserve"> mogą składać wszyscy zainteresowani wykonawcy, a następnie zamawiający wybiera najkorzystniejszą ofertę </w:t>
      </w:r>
      <w:r w:rsidR="00B05B06" w:rsidRPr="006437FD">
        <w:rPr>
          <w:sz w:val="22"/>
          <w:szCs w:val="22"/>
        </w:rPr>
        <w:t>zgodnie z</w:t>
      </w:r>
      <w:r w:rsidRPr="006437FD">
        <w:rPr>
          <w:sz w:val="22"/>
          <w:szCs w:val="22"/>
        </w:rPr>
        <w:t xml:space="preserve"> </w:t>
      </w:r>
      <w:r w:rsidRPr="004A4BC1">
        <w:rPr>
          <w:b/>
          <w:bCs/>
          <w:sz w:val="22"/>
          <w:szCs w:val="22"/>
        </w:rPr>
        <w:t xml:space="preserve">art. 275 pkt </w:t>
      </w:r>
      <w:r w:rsidR="004A4BC1" w:rsidRPr="004A4BC1">
        <w:rPr>
          <w:b/>
          <w:bCs/>
          <w:sz w:val="22"/>
          <w:szCs w:val="22"/>
        </w:rPr>
        <w:t>2</w:t>
      </w:r>
      <w:r w:rsidRPr="004A4BC1">
        <w:rPr>
          <w:b/>
          <w:bCs/>
          <w:sz w:val="22"/>
          <w:szCs w:val="22"/>
        </w:rPr>
        <w:t xml:space="preserve"> </w:t>
      </w:r>
      <w:r w:rsidR="00B05B06" w:rsidRPr="004A4BC1">
        <w:rPr>
          <w:b/>
          <w:bCs/>
          <w:sz w:val="22"/>
          <w:szCs w:val="22"/>
        </w:rPr>
        <w:t>u</w:t>
      </w:r>
      <w:r w:rsidRPr="004A4BC1">
        <w:rPr>
          <w:b/>
          <w:bCs/>
          <w:sz w:val="22"/>
          <w:szCs w:val="22"/>
        </w:rPr>
        <w:t>stawy</w:t>
      </w:r>
      <w:r w:rsidR="00B05B06" w:rsidRPr="004A4BC1">
        <w:rPr>
          <w:b/>
          <w:bCs/>
          <w:sz w:val="22"/>
          <w:szCs w:val="22"/>
        </w:rPr>
        <w:t xml:space="preserve"> Pzp</w:t>
      </w:r>
      <w:r w:rsidRPr="004A4BC1">
        <w:rPr>
          <w:b/>
          <w:bCs/>
          <w:sz w:val="22"/>
          <w:szCs w:val="22"/>
        </w:rPr>
        <w:t>.</w:t>
      </w:r>
      <w:r w:rsidRPr="006437FD">
        <w:rPr>
          <w:sz w:val="22"/>
          <w:szCs w:val="22"/>
        </w:rPr>
        <w:t xml:space="preserve"> </w:t>
      </w:r>
    </w:p>
    <w:p w14:paraId="28A5C991" w14:textId="16B2F89E" w:rsidR="005A6117" w:rsidRPr="00FB520F" w:rsidRDefault="006B0974" w:rsidP="002D5CAD">
      <w:pPr>
        <w:pStyle w:val="NumeracjaUrzdowa"/>
        <w:widowControl/>
        <w:numPr>
          <w:ilvl w:val="0"/>
          <w:numId w:val="96"/>
        </w:numPr>
        <w:spacing w:after="120" w:line="240" w:lineRule="auto"/>
        <w:ind w:left="709" w:hanging="283"/>
        <w:rPr>
          <w:sz w:val="22"/>
          <w:szCs w:val="22"/>
        </w:rPr>
      </w:pPr>
      <w:r w:rsidRPr="00FB520F">
        <w:rPr>
          <w:sz w:val="22"/>
          <w:szCs w:val="22"/>
          <w:lang w:eastAsia="pl-PL"/>
        </w:rPr>
        <w:t xml:space="preserve">Zamawiający przewiduje, że może przeprowadzi negocjacje.  </w:t>
      </w:r>
      <w:r w:rsidRPr="00FB520F">
        <w:rPr>
          <w:sz w:val="22"/>
          <w:szCs w:val="22"/>
        </w:rPr>
        <w:t>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0A02E4FF" w14:textId="77777777" w:rsidR="005A6117" w:rsidRPr="006437FD" w:rsidRDefault="00296335" w:rsidP="002D5CAD">
      <w:pPr>
        <w:pStyle w:val="NumeracjaUrzdowa"/>
        <w:widowControl/>
        <w:numPr>
          <w:ilvl w:val="0"/>
          <w:numId w:val="96"/>
        </w:numPr>
        <w:spacing w:before="120" w:after="120" w:line="240" w:lineRule="auto"/>
        <w:ind w:left="709" w:hanging="283"/>
        <w:rPr>
          <w:sz w:val="22"/>
          <w:szCs w:val="22"/>
        </w:rPr>
      </w:pPr>
      <w:r w:rsidRPr="006437FD">
        <w:rPr>
          <w:sz w:val="22"/>
          <w:szCs w:val="22"/>
        </w:rPr>
        <w:lastRenderedPageBreak/>
        <w:t>Wykonawca może powierzyć wykonanie części zamówienia podwykonawcy.</w:t>
      </w:r>
    </w:p>
    <w:p w14:paraId="3D764204" w14:textId="77777777"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color w:val="000000"/>
          <w:sz w:val="22"/>
          <w:szCs w:val="22"/>
          <w:lang w:eastAsia="pl-PL"/>
        </w:rPr>
        <w:t>Zamawiający nie przewiduje aukcji elektronicznej.</w:t>
      </w:r>
    </w:p>
    <w:p w14:paraId="03701AA0" w14:textId="77777777"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color w:val="000000"/>
          <w:sz w:val="22"/>
          <w:szCs w:val="22"/>
          <w:lang w:eastAsia="pl-PL"/>
        </w:rPr>
        <w:t>Zamawiający nie przewiduje złożenia oferty w postaci katalogów elektronicznych.</w:t>
      </w:r>
    </w:p>
    <w:p w14:paraId="2EEB5AB2" w14:textId="77777777"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color w:val="000000"/>
          <w:sz w:val="22"/>
          <w:szCs w:val="22"/>
          <w:lang w:eastAsia="pl-PL"/>
        </w:rPr>
        <w:t>Zamawiający nie prowadzi postępowania w celu zawarcia umowy ramowej.</w:t>
      </w:r>
    </w:p>
    <w:p w14:paraId="5C0E7536" w14:textId="0FAB54D5"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color w:val="000000"/>
          <w:sz w:val="22"/>
          <w:szCs w:val="22"/>
          <w:lang w:eastAsia="pl-PL"/>
        </w:rPr>
        <w:t xml:space="preserve">Zamawiający nie zastrzega możliwości ubiegania się o udzielenie zamówienia wyłącznie przez Wykonawców, o których mowa w art. 94 </w:t>
      </w:r>
      <w:r w:rsidR="00983DF5" w:rsidRPr="006437FD">
        <w:rPr>
          <w:color w:val="000000"/>
          <w:sz w:val="22"/>
          <w:szCs w:val="22"/>
          <w:lang w:eastAsia="pl-PL"/>
        </w:rPr>
        <w:t>ustaw</w:t>
      </w:r>
      <w:r w:rsidR="00B05B06" w:rsidRPr="006437FD">
        <w:rPr>
          <w:color w:val="000000"/>
          <w:sz w:val="22"/>
          <w:szCs w:val="22"/>
          <w:lang w:eastAsia="pl-PL"/>
        </w:rPr>
        <w:t>y</w:t>
      </w:r>
      <w:r w:rsidR="00983DF5" w:rsidRPr="006437FD">
        <w:rPr>
          <w:color w:val="000000"/>
          <w:sz w:val="22"/>
          <w:szCs w:val="22"/>
          <w:lang w:eastAsia="pl-PL"/>
        </w:rPr>
        <w:t xml:space="preserve"> Pzp.</w:t>
      </w:r>
    </w:p>
    <w:p w14:paraId="32D3FE07" w14:textId="13009EF9" w:rsidR="005A6117" w:rsidRPr="009B121C" w:rsidRDefault="00983DF5" w:rsidP="002D5CAD">
      <w:pPr>
        <w:pStyle w:val="NumeracjaUrzdowa"/>
        <w:widowControl/>
        <w:numPr>
          <w:ilvl w:val="0"/>
          <w:numId w:val="96"/>
        </w:numPr>
        <w:spacing w:before="120" w:after="120" w:line="240" w:lineRule="auto"/>
        <w:ind w:left="709" w:hanging="283"/>
        <w:rPr>
          <w:color w:val="000000" w:themeColor="text1"/>
          <w:sz w:val="22"/>
          <w:szCs w:val="22"/>
        </w:rPr>
      </w:pPr>
      <w:r w:rsidRPr="009B121C">
        <w:rPr>
          <w:color w:val="000000" w:themeColor="text1"/>
          <w:sz w:val="22"/>
          <w:szCs w:val="22"/>
        </w:rPr>
        <w:t>Zamawiający nie określa dodatkowych wymagań związanych z zatrudnianiem osób, o których mowa w art. 96 ust. 2 pkt 2 ustaw</w:t>
      </w:r>
      <w:r w:rsidR="00B05B06" w:rsidRPr="009B121C">
        <w:rPr>
          <w:color w:val="000000" w:themeColor="text1"/>
          <w:sz w:val="22"/>
          <w:szCs w:val="22"/>
        </w:rPr>
        <w:t>y</w:t>
      </w:r>
      <w:r w:rsidRPr="009B121C">
        <w:rPr>
          <w:color w:val="000000" w:themeColor="text1"/>
          <w:sz w:val="22"/>
          <w:szCs w:val="22"/>
        </w:rPr>
        <w:t xml:space="preserve"> Pzp.</w:t>
      </w:r>
    </w:p>
    <w:p w14:paraId="4CC4480E" w14:textId="77777777" w:rsidR="005A6117" w:rsidRPr="006437FD" w:rsidRDefault="00E27482" w:rsidP="002D5CAD">
      <w:pPr>
        <w:pStyle w:val="NumeracjaUrzdowa"/>
        <w:widowControl/>
        <w:numPr>
          <w:ilvl w:val="0"/>
          <w:numId w:val="96"/>
        </w:numPr>
        <w:spacing w:before="120" w:after="120" w:line="240" w:lineRule="auto"/>
        <w:ind w:left="709" w:hanging="283"/>
        <w:rPr>
          <w:sz w:val="22"/>
          <w:szCs w:val="22"/>
        </w:rPr>
      </w:pPr>
      <w:r w:rsidRPr="006437FD">
        <w:rPr>
          <w:sz w:val="22"/>
          <w:szCs w:val="22"/>
        </w:rPr>
        <w:t>Zamawiający nie przewiduje rozliczenia w walucie obcej.</w:t>
      </w:r>
    </w:p>
    <w:p w14:paraId="1CDD4D50" w14:textId="77777777" w:rsidR="005A6117" w:rsidRPr="006437FD" w:rsidRDefault="00E27482" w:rsidP="002D5CAD">
      <w:pPr>
        <w:pStyle w:val="NumeracjaUrzdowa"/>
        <w:widowControl/>
        <w:numPr>
          <w:ilvl w:val="0"/>
          <w:numId w:val="96"/>
        </w:numPr>
        <w:spacing w:before="120" w:after="120" w:line="240" w:lineRule="auto"/>
        <w:ind w:left="709" w:hanging="283"/>
        <w:rPr>
          <w:sz w:val="22"/>
          <w:szCs w:val="22"/>
        </w:rPr>
      </w:pPr>
      <w:r w:rsidRPr="006437FD">
        <w:rPr>
          <w:sz w:val="22"/>
          <w:szCs w:val="22"/>
        </w:rPr>
        <w:t>Zamawiający nie przewiduje udzielenia zaliczek na poczet wykonania zamówienia.</w:t>
      </w:r>
    </w:p>
    <w:p w14:paraId="75222A55" w14:textId="77777777" w:rsidR="005A6117" w:rsidRPr="006437FD" w:rsidRDefault="00E27482" w:rsidP="002D5CAD">
      <w:pPr>
        <w:pStyle w:val="NumeracjaUrzdowa"/>
        <w:widowControl/>
        <w:numPr>
          <w:ilvl w:val="0"/>
          <w:numId w:val="96"/>
        </w:numPr>
        <w:spacing w:before="120" w:after="120" w:line="240" w:lineRule="auto"/>
        <w:ind w:left="709" w:hanging="283"/>
        <w:rPr>
          <w:sz w:val="22"/>
          <w:szCs w:val="22"/>
        </w:rPr>
      </w:pPr>
      <w:r w:rsidRPr="006437FD">
        <w:rPr>
          <w:sz w:val="22"/>
          <w:szCs w:val="22"/>
        </w:rPr>
        <w:t>Zamawiający nie przewiduje zwrotu kosztów udziału w postępowaniu, poza przypadkami określonymi w Ustawie.</w:t>
      </w:r>
    </w:p>
    <w:p w14:paraId="300B48F8" w14:textId="77777777" w:rsidR="005A6117" w:rsidRPr="006437FD" w:rsidRDefault="00E27482" w:rsidP="002D5CAD">
      <w:pPr>
        <w:pStyle w:val="NumeracjaUrzdowa"/>
        <w:widowControl/>
        <w:numPr>
          <w:ilvl w:val="0"/>
          <w:numId w:val="96"/>
        </w:numPr>
        <w:spacing w:before="120" w:after="120" w:line="240" w:lineRule="auto"/>
        <w:ind w:left="709" w:hanging="283"/>
        <w:rPr>
          <w:sz w:val="22"/>
          <w:szCs w:val="22"/>
        </w:rPr>
      </w:pPr>
      <w:r w:rsidRPr="006437FD">
        <w:rPr>
          <w:sz w:val="22"/>
          <w:szCs w:val="22"/>
        </w:rPr>
        <w:t>Zamawiający informuje, że nie zastrzega obowiązku osobistego wykonania przez Wykonawcę kluczowych części zamówienia.</w:t>
      </w:r>
    </w:p>
    <w:p w14:paraId="2885B27A" w14:textId="06E30F66" w:rsidR="009B121C" w:rsidRPr="009B121C" w:rsidRDefault="00B57D09" w:rsidP="002D5CAD">
      <w:pPr>
        <w:pStyle w:val="NumeracjaUrzdowa"/>
        <w:widowControl/>
        <w:numPr>
          <w:ilvl w:val="0"/>
          <w:numId w:val="96"/>
        </w:numPr>
        <w:spacing w:before="120" w:after="120" w:line="240" w:lineRule="auto"/>
        <w:ind w:left="709" w:hanging="283"/>
        <w:rPr>
          <w:color w:val="FF0000"/>
          <w:sz w:val="22"/>
          <w:szCs w:val="22"/>
        </w:rPr>
      </w:pPr>
      <w:r w:rsidRPr="00FB520F">
        <w:rPr>
          <w:color w:val="FF0000"/>
          <w:sz w:val="22"/>
          <w:szCs w:val="22"/>
        </w:rPr>
        <w:t xml:space="preserve">Zamawiający </w:t>
      </w:r>
      <w:r w:rsidR="00FB520F" w:rsidRPr="00FB520F">
        <w:rPr>
          <w:color w:val="FF0000"/>
          <w:sz w:val="22"/>
          <w:szCs w:val="22"/>
        </w:rPr>
        <w:t xml:space="preserve">nie dopuszcza składania ofert częściowych - Zamawiający nie przewiduje podziału zamówienia na części, ponieważ </w:t>
      </w:r>
      <w:r w:rsidR="009B121C">
        <w:rPr>
          <w:color w:val="FF0000"/>
          <w:sz w:val="22"/>
          <w:szCs w:val="22"/>
        </w:rPr>
        <w:t>z</w:t>
      </w:r>
      <w:r w:rsidR="009B121C" w:rsidRPr="009B121C">
        <w:rPr>
          <w:color w:val="FF0000"/>
          <w:sz w:val="22"/>
          <w:szCs w:val="22"/>
        </w:rPr>
        <w:t>akres i charakter zamówienia wykluczają jego podział na części z przyczyn technicznych, organizacyjnych, ekonomicznych i celowościowych. Stwierdzono, iż z uwagi na specyficzny zakres zamówienia jego dalszy podział groziłby nadmiernymi trudnościami skoordynowania większej liczby wykonawców realizujących poszczególne części zamówienia. To z kolei mogłoby uniemożliwić prawidłową realizację zamówienia czy wpłynąć na pogorszenie jakości wykonywanych prac. Podział zamówienia spowodowałby również nadmierny wzrost kosztów jego realizacji. Zamawiający uznał, iż brak podziału zamówienia na części nie powoduje ograniczenia konkurencji oraz zapewnia równy dostęp podmiotów z sektora małych i średnich przedsiębiorstw.</w:t>
      </w:r>
    </w:p>
    <w:p w14:paraId="596DE138" w14:textId="77777777" w:rsidR="005A6117" w:rsidRPr="006437FD" w:rsidRDefault="00B57D09" w:rsidP="002D5CAD">
      <w:pPr>
        <w:pStyle w:val="NumeracjaUrzdowa"/>
        <w:widowControl/>
        <w:numPr>
          <w:ilvl w:val="0"/>
          <w:numId w:val="96"/>
        </w:numPr>
        <w:spacing w:before="120" w:after="120" w:line="240" w:lineRule="auto"/>
        <w:ind w:left="709" w:hanging="283"/>
        <w:rPr>
          <w:sz w:val="22"/>
          <w:szCs w:val="22"/>
        </w:rPr>
      </w:pPr>
      <w:r w:rsidRPr="006437FD">
        <w:rPr>
          <w:kern w:val="0"/>
          <w:sz w:val="22"/>
          <w:szCs w:val="22"/>
          <w:lang w:eastAsia="pl-PL" w:bidi="ar-SA"/>
        </w:rPr>
        <w:t>Zamawiający nie dopuszc</w:t>
      </w:r>
      <w:r w:rsidR="005A6117" w:rsidRPr="006437FD">
        <w:rPr>
          <w:kern w:val="0"/>
          <w:sz w:val="22"/>
          <w:szCs w:val="22"/>
          <w:lang w:eastAsia="pl-PL" w:bidi="ar-SA"/>
        </w:rPr>
        <w:t>za składania ofert wariantowych.</w:t>
      </w:r>
    </w:p>
    <w:p w14:paraId="630F8CBF" w14:textId="2BEFF8AD" w:rsidR="005A6117" w:rsidRPr="009B121C" w:rsidRDefault="00B57D09" w:rsidP="002D5CAD">
      <w:pPr>
        <w:pStyle w:val="NumeracjaUrzdowa"/>
        <w:widowControl/>
        <w:numPr>
          <w:ilvl w:val="0"/>
          <w:numId w:val="96"/>
        </w:numPr>
        <w:spacing w:before="120" w:after="120" w:line="240" w:lineRule="auto"/>
        <w:ind w:left="709" w:hanging="283"/>
        <w:rPr>
          <w:color w:val="000000" w:themeColor="text1"/>
          <w:sz w:val="22"/>
          <w:szCs w:val="22"/>
        </w:rPr>
      </w:pPr>
      <w:r w:rsidRPr="009B121C">
        <w:rPr>
          <w:color w:val="000000" w:themeColor="text1"/>
          <w:kern w:val="0"/>
          <w:sz w:val="22"/>
          <w:szCs w:val="22"/>
          <w:lang w:eastAsia="pl-PL" w:bidi="ar-SA"/>
        </w:rPr>
        <w:t>Zamawiający nie przewiduje udzielania zamówień, o których m</w:t>
      </w:r>
      <w:r w:rsidR="005A6117" w:rsidRPr="009B121C">
        <w:rPr>
          <w:color w:val="000000" w:themeColor="text1"/>
          <w:kern w:val="0"/>
          <w:sz w:val="22"/>
          <w:szCs w:val="22"/>
          <w:lang w:eastAsia="pl-PL" w:bidi="ar-SA"/>
        </w:rPr>
        <w:t xml:space="preserve">owa w art. </w:t>
      </w:r>
      <w:r w:rsidR="00FB520F" w:rsidRPr="009B121C">
        <w:rPr>
          <w:color w:val="000000" w:themeColor="text1"/>
          <w:kern w:val="0"/>
          <w:sz w:val="22"/>
          <w:szCs w:val="22"/>
          <w:lang w:eastAsia="pl-PL" w:bidi="ar-SA"/>
        </w:rPr>
        <w:t xml:space="preserve">305 w związku z art. </w:t>
      </w:r>
      <w:r w:rsidR="005A6117" w:rsidRPr="009B121C">
        <w:rPr>
          <w:color w:val="000000" w:themeColor="text1"/>
          <w:kern w:val="0"/>
          <w:sz w:val="22"/>
          <w:szCs w:val="22"/>
          <w:lang w:eastAsia="pl-PL" w:bidi="ar-SA"/>
        </w:rPr>
        <w:t>214 ust. 1 pkt 7 i 8</w:t>
      </w:r>
      <w:r w:rsidR="0032742C" w:rsidRPr="009B121C">
        <w:rPr>
          <w:color w:val="000000" w:themeColor="text1"/>
          <w:kern w:val="0"/>
          <w:sz w:val="22"/>
          <w:szCs w:val="22"/>
          <w:lang w:eastAsia="pl-PL" w:bidi="ar-SA"/>
        </w:rPr>
        <w:t xml:space="preserve"> ustawy </w:t>
      </w:r>
      <w:proofErr w:type="spellStart"/>
      <w:r w:rsidR="0032742C" w:rsidRPr="009B121C">
        <w:rPr>
          <w:color w:val="000000" w:themeColor="text1"/>
          <w:kern w:val="0"/>
          <w:sz w:val="22"/>
          <w:szCs w:val="22"/>
          <w:lang w:eastAsia="pl-PL" w:bidi="ar-SA"/>
        </w:rPr>
        <w:t>pzp</w:t>
      </w:r>
      <w:proofErr w:type="spellEnd"/>
      <w:r w:rsidR="0032742C" w:rsidRPr="009B121C">
        <w:rPr>
          <w:color w:val="000000" w:themeColor="text1"/>
          <w:kern w:val="0"/>
          <w:sz w:val="22"/>
          <w:szCs w:val="22"/>
          <w:lang w:eastAsia="pl-PL" w:bidi="ar-SA"/>
        </w:rPr>
        <w:t>.</w:t>
      </w:r>
    </w:p>
    <w:p w14:paraId="53A8D430" w14:textId="2A155154" w:rsidR="00B57D09" w:rsidRPr="006437FD" w:rsidRDefault="00B57D09" w:rsidP="002D5CAD">
      <w:pPr>
        <w:pStyle w:val="NumeracjaUrzdowa"/>
        <w:widowControl/>
        <w:numPr>
          <w:ilvl w:val="0"/>
          <w:numId w:val="96"/>
        </w:numPr>
        <w:spacing w:before="120" w:after="120" w:line="240" w:lineRule="auto"/>
        <w:ind w:left="709" w:hanging="283"/>
        <w:rPr>
          <w:sz w:val="22"/>
          <w:szCs w:val="22"/>
        </w:rPr>
      </w:pPr>
      <w:r w:rsidRPr="006437FD">
        <w:rPr>
          <w:sz w:val="22"/>
          <w:szCs w:val="22"/>
          <w:lang w:eastAsia="pl-PL"/>
        </w:rPr>
        <w:t xml:space="preserve">Zgodnie z art. 310 pkt 1 </w:t>
      </w:r>
      <w:r w:rsidR="00B05B06" w:rsidRPr="006437FD">
        <w:rPr>
          <w:sz w:val="22"/>
          <w:szCs w:val="22"/>
          <w:lang w:eastAsia="pl-PL"/>
        </w:rPr>
        <w:t>u</w:t>
      </w:r>
      <w:r w:rsidR="0032742C" w:rsidRPr="006437FD">
        <w:rPr>
          <w:sz w:val="22"/>
          <w:szCs w:val="22"/>
          <w:lang w:eastAsia="pl-PL"/>
        </w:rPr>
        <w:t xml:space="preserve">stawy </w:t>
      </w:r>
      <w:proofErr w:type="spellStart"/>
      <w:r w:rsidR="0032742C" w:rsidRPr="006437FD">
        <w:rPr>
          <w:sz w:val="22"/>
          <w:szCs w:val="22"/>
          <w:lang w:eastAsia="pl-PL"/>
        </w:rPr>
        <w:t>pzp</w:t>
      </w:r>
      <w:proofErr w:type="spellEnd"/>
      <w:r w:rsidRPr="006437FD">
        <w:rPr>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p>
    <w:p w14:paraId="25DC5AB3" w14:textId="6141CBF0" w:rsidR="00644F86" w:rsidRPr="006437FD" w:rsidRDefault="008316A8" w:rsidP="002D5CAD">
      <w:pPr>
        <w:pStyle w:val="NumeracjaUrzdowa"/>
        <w:numPr>
          <w:ilvl w:val="0"/>
          <w:numId w:val="116"/>
        </w:numPr>
        <w:rPr>
          <w:b/>
          <w:bCs/>
          <w:sz w:val="22"/>
          <w:szCs w:val="22"/>
        </w:rPr>
      </w:pPr>
      <w:r w:rsidRPr="006437FD">
        <w:rPr>
          <w:b/>
          <w:bCs/>
          <w:sz w:val="22"/>
          <w:szCs w:val="22"/>
        </w:rPr>
        <w:t>OPIS PRZEDMIOTU ZAMÓWIENIA</w:t>
      </w:r>
    </w:p>
    <w:p w14:paraId="0CBF360B" w14:textId="77777777" w:rsidR="009B7DA7" w:rsidRPr="009B7DA7" w:rsidRDefault="003A4E15" w:rsidP="009B7DA7">
      <w:pPr>
        <w:pStyle w:val="Akapitzlist"/>
        <w:numPr>
          <w:ilvl w:val="0"/>
          <w:numId w:val="117"/>
        </w:numPr>
        <w:spacing w:after="240" w:line="276" w:lineRule="auto"/>
        <w:rPr>
          <w:b/>
          <w:bCs/>
          <w:sz w:val="22"/>
          <w:szCs w:val="22"/>
        </w:rPr>
      </w:pPr>
      <w:r w:rsidRPr="007F36F4">
        <w:rPr>
          <w:rFonts w:eastAsia="Calibri"/>
          <w:sz w:val="22"/>
          <w:szCs w:val="22"/>
        </w:rPr>
        <w:t>Przedmiotem zamówienia jest wykonanie dokumentacji projektowej, uzyskanie pozwoleń oraz</w:t>
      </w:r>
      <w:r w:rsidR="00FF7BFB">
        <w:rPr>
          <w:rFonts w:eastAsia="Calibri"/>
          <w:sz w:val="22"/>
          <w:szCs w:val="22"/>
        </w:rPr>
        <w:t xml:space="preserve"> przeprowadzenie robót budowlanych w ramach których będzie prowadzona</w:t>
      </w:r>
      <w:r w:rsidRPr="007F36F4">
        <w:rPr>
          <w:rFonts w:eastAsia="Calibri"/>
          <w:sz w:val="22"/>
          <w:szCs w:val="22"/>
        </w:rPr>
        <w:t xml:space="preserve"> modernizacja (roboty rozbiórkowe, przebudowa i rozbudowa) Centrum Kultury Powiatu Zgierskiego zlokalizowanego przy ulicy Długiej 42 w Zgierzu w kompleksie historycznej zabudowy zgodnie ze Specyfikacją Warunków Zamówienia oraz Programem Funkcjonalno-Użytkowym – stanowiącym integralną część Specyfikacji Warunków Zamówienia. Budynek winien zostać dostosowany do potrzeb osób z niepełnosprawnościami. Zamówienie wykonane zostanie w systemie zaprojektuj i wybuduj.</w:t>
      </w:r>
    </w:p>
    <w:p w14:paraId="0A70E6E1" w14:textId="77777777" w:rsidR="009B7DA7" w:rsidRPr="009B7DA7" w:rsidRDefault="00675645" w:rsidP="009B7DA7">
      <w:pPr>
        <w:pStyle w:val="Akapitzlist"/>
        <w:numPr>
          <w:ilvl w:val="0"/>
          <w:numId w:val="117"/>
        </w:numPr>
        <w:spacing w:after="240" w:line="276" w:lineRule="auto"/>
        <w:rPr>
          <w:b/>
          <w:bCs/>
          <w:sz w:val="22"/>
          <w:szCs w:val="22"/>
        </w:rPr>
      </w:pPr>
      <w:r w:rsidRPr="009B7DA7">
        <w:rPr>
          <w:sz w:val="22"/>
          <w:szCs w:val="22"/>
        </w:rPr>
        <w:t>Oznaczenie zakresu robót wg CPV:</w:t>
      </w:r>
      <w:r w:rsidRPr="009B7DA7">
        <w:rPr>
          <w:b/>
          <w:bCs/>
          <w:sz w:val="22"/>
          <w:szCs w:val="22"/>
        </w:rPr>
        <w:t xml:space="preserve"> </w:t>
      </w:r>
      <w:r w:rsidR="00CC7C3A" w:rsidRPr="009B7DA7">
        <w:rPr>
          <w:rFonts w:eastAsia="Calibri"/>
          <w:sz w:val="22"/>
          <w:szCs w:val="22"/>
        </w:rPr>
        <w:t>45000000-7</w:t>
      </w:r>
      <w:r w:rsidR="00F52706" w:rsidRPr="009B7DA7">
        <w:rPr>
          <w:rFonts w:eastAsia="Calibri"/>
          <w:sz w:val="22"/>
          <w:szCs w:val="22"/>
        </w:rPr>
        <w:t xml:space="preserve"> Roboty budowlane</w:t>
      </w:r>
      <w:r w:rsidR="009B7DA7" w:rsidRPr="009B7DA7">
        <w:rPr>
          <w:rFonts w:eastAsia="Calibri"/>
          <w:sz w:val="22"/>
          <w:szCs w:val="22"/>
        </w:rPr>
        <w:t xml:space="preserve">, </w:t>
      </w:r>
      <w:r w:rsidR="00527F43" w:rsidRPr="009B7DA7">
        <w:rPr>
          <w:rFonts w:eastAsia="Calibri"/>
          <w:sz w:val="22"/>
          <w:szCs w:val="22"/>
        </w:rPr>
        <w:t xml:space="preserve">45110000-1 Roboty </w:t>
      </w:r>
      <w:r w:rsidR="009B7DA7">
        <w:rPr>
          <w:rFonts w:eastAsia="Calibri"/>
          <w:sz w:val="22"/>
          <w:szCs w:val="22"/>
        </w:rPr>
        <w:br/>
      </w:r>
      <w:r w:rsidR="00527F43" w:rsidRPr="009B7DA7">
        <w:rPr>
          <w:rFonts w:eastAsia="Calibri"/>
          <w:sz w:val="22"/>
          <w:szCs w:val="22"/>
        </w:rPr>
        <w:t>w zakresie burzenia i rozbiórki obiektów budowlanych,</w:t>
      </w:r>
      <w:r w:rsidR="009B7DA7" w:rsidRPr="009B7DA7">
        <w:rPr>
          <w:b/>
          <w:bCs/>
          <w:sz w:val="22"/>
          <w:szCs w:val="22"/>
        </w:rPr>
        <w:t xml:space="preserve"> </w:t>
      </w:r>
      <w:r w:rsidR="00527F43" w:rsidRPr="009B7DA7">
        <w:rPr>
          <w:rFonts w:eastAsia="Calibri"/>
          <w:sz w:val="22"/>
          <w:szCs w:val="22"/>
        </w:rPr>
        <w:t>45111100-9 Roboty w zakresie burzenia,</w:t>
      </w:r>
      <w:r w:rsidR="009B7DA7">
        <w:rPr>
          <w:rFonts w:eastAsia="Calibri"/>
          <w:sz w:val="22"/>
          <w:szCs w:val="22"/>
        </w:rPr>
        <w:t xml:space="preserve"> </w:t>
      </w:r>
      <w:r w:rsidR="00527F43" w:rsidRPr="009B7DA7">
        <w:rPr>
          <w:rFonts w:eastAsia="Calibri"/>
          <w:sz w:val="22"/>
          <w:szCs w:val="22"/>
        </w:rPr>
        <w:t>45111300-1 Roboty rozbiórkowe,</w:t>
      </w:r>
      <w:r w:rsidR="009B7DA7" w:rsidRPr="009B7DA7">
        <w:rPr>
          <w:rFonts w:eastAsia="Calibri"/>
          <w:sz w:val="22"/>
          <w:szCs w:val="22"/>
        </w:rPr>
        <w:t xml:space="preserve"> </w:t>
      </w:r>
      <w:r w:rsidR="00527F43" w:rsidRPr="009B7DA7">
        <w:rPr>
          <w:rFonts w:eastAsia="Calibri"/>
          <w:sz w:val="22"/>
          <w:szCs w:val="22"/>
        </w:rPr>
        <w:t>45112210-0 Usuwanie wierzchniej warstwy gleby</w:t>
      </w:r>
      <w:r w:rsidR="009B7DA7" w:rsidRPr="009B7DA7">
        <w:rPr>
          <w:rFonts w:eastAsia="Calibri"/>
          <w:sz w:val="22"/>
          <w:szCs w:val="22"/>
        </w:rPr>
        <w:t>, 45262210-</w:t>
      </w:r>
      <w:r w:rsidR="00527F43" w:rsidRPr="009B7DA7">
        <w:rPr>
          <w:rFonts w:eastAsia="Calibri"/>
          <w:sz w:val="22"/>
          <w:szCs w:val="22"/>
        </w:rPr>
        <w:t>Fundamentowanie,45262300-4 Betonowanie,</w:t>
      </w:r>
      <w:r w:rsidR="009B7DA7" w:rsidRPr="009B7DA7">
        <w:rPr>
          <w:rFonts w:eastAsia="Calibri"/>
          <w:sz w:val="22"/>
          <w:szCs w:val="22"/>
        </w:rPr>
        <w:t xml:space="preserve"> </w:t>
      </w:r>
      <w:r w:rsidR="00527F43" w:rsidRPr="009B7DA7">
        <w:rPr>
          <w:rFonts w:eastAsia="Calibri"/>
          <w:sz w:val="22"/>
          <w:szCs w:val="22"/>
        </w:rPr>
        <w:t>45262310-7 Zbrojenie,</w:t>
      </w:r>
      <w:r w:rsidR="009B7DA7" w:rsidRPr="009B7DA7">
        <w:rPr>
          <w:rFonts w:eastAsia="Calibri"/>
          <w:sz w:val="22"/>
          <w:szCs w:val="22"/>
        </w:rPr>
        <w:t xml:space="preserve"> </w:t>
      </w:r>
      <w:r w:rsidR="00527F43" w:rsidRPr="009B7DA7">
        <w:rPr>
          <w:rFonts w:eastAsia="Calibri"/>
          <w:sz w:val="22"/>
          <w:szCs w:val="22"/>
        </w:rPr>
        <w:t>45223500-1 Roboty z betonu zbrojonego,</w:t>
      </w:r>
      <w:r w:rsidR="009B7DA7" w:rsidRPr="009B7DA7">
        <w:rPr>
          <w:rFonts w:eastAsia="Calibri"/>
          <w:sz w:val="22"/>
          <w:szCs w:val="22"/>
        </w:rPr>
        <w:t xml:space="preserve"> </w:t>
      </w:r>
      <w:r w:rsidR="00527F43" w:rsidRPr="009B7DA7">
        <w:rPr>
          <w:rFonts w:eastAsia="Calibri"/>
          <w:sz w:val="22"/>
          <w:szCs w:val="22"/>
        </w:rPr>
        <w:t>45262311-4 Betonowanie konstrukcji,</w:t>
      </w:r>
      <w:r w:rsidR="009B7DA7" w:rsidRPr="009B7DA7">
        <w:rPr>
          <w:rFonts w:eastAsia="Calibri"/>
          <w:sz w:val="22"/>
          <w:szCs w:val="22"/>
        </w:rPr>
        <w:t xml:space="preserve"> </w:t>
      </w:r>
      <w:r w:rsidR="00527F43" w:rsidRPr="009B7DA7">
        <w:rPr>
          <w:rFonts w:eastAsia="Calibri"/>
          <w:sz w:val="22"/>
          <w:szCs w:val="22"/>
        </w:rPr>
        <w:t>45223100-7 Montaż konstrukcji metalowych,</w:t>
      </w:r>
      <w:r w:rsidR="009B7DA7" w:rsidRPr="009B7DA7">
        <w:rPr>
          <w:rFonts w:eastAsia="Calibri"/>
          <w:sz w:val="22"/>
          <w:szCs w:val="22"/>
        </w:rPr>
        <w:t xml:space="preserve"> </w:t>
      </w:r>
      <w:r w:rsidR="00527F43" w:rsidRPr="009B7DA7">
        <w:rPr>
          <w:rFonts w:eastAsia="Calibri"/>
          <w:sz w:val="22"/>
          <w:szCs w:val="22"/>
        </w:rPr>
        <w:t>45223200-8 Roboty konstrukcyjne,45262400-5 Wznoszenie konstrukcji ze stali konstrukcyjnej,</w:t>
      </w:r>
      <w:r w:rsidR="009B7DA7">
        <w:rPr>
          <w:rFonts w:eastAsia="Calibri"/>
          <w:sz w:val="22"/>
          <w:szCs w:val="22"/>
        </w:rPr>
        <w:t xml:space="preserve"> </w:t>
      </w:r>
      <w:r w:rsidR="00527F43" w:rsidRPr="009B7DA7">
        <w:rPr>
          <w:rFonts w:eastAsia="Calibri"/>
          <w:sz w:val="22"/>
          <w:szCs w:val="22"/>
        </w:rPr>
        <w:t xml:space="preserve">45223210-1 Roboty konstrukcyjne z wykorzystaniem stali,45262500-6 Roboty murarskie </w:t>
      </w:r>
      <w:r w:rsidR="009B7DA7">
        <w:rPr>
          <w:rFonts w:eastAsia="Calibri"/>
          <w:sz w:val="22"/>
          <w:szCs w:val="22"/>
        </w:rPr>
        <w:br/>
      </w:r>
      <w:r w:rsidR="00527F43" w:rsidRPr="009B7DA7">
        <w:rPr>
          <w:rFonts w:eastAsia="Calibri"/>
          <w:sz w:val="22"/>
          <w:szCs w:val="22"/>
        </w:rPr>
        <w:t>i murowe,</w:t>
      </w:r>
      <w:r w:rsidR="009B7DA7">
        <w:rPr>
          <w:rFonts w:eastAsia="Calibri"/>
          <w:sz w:val="22"/>
          <w:szCs w:val="22"/>
        </w:rPr>
        <w:t xml:space="preserve"> </w:t>
      </w:r>
      <w:r w:rsidR="00527F43" w:rsidRPr="009B7DA7">
        <w:rPr>
          <w:rFonts w:eastAsia="Calibri"/>
          <w:sz w:val="22"/>
          <w:szCs w:val="22"/>
        </w:rPr>
        <w:t xml:space="preserve">45262520-2 Roboty murowe,45262522-6 Roboty murarskie,45262600-7 Różne </w:t>
      </w:r>
      <w:r w:rsidR="00527F43" w:rsidRPr="009B7DA7">
        <w:rPr>
          <w:rFonts w:eastAsia="Calibri"/>
          <w:sz w:val="22"/>
          <w:szCs w:val="22"/>
        </w:rPr>
        <w:lastRenderedPageBreak/>
        <w:t>specjalne roboty budowlane</w:t>
      </w:r>
      <w:r w:rsidR="00720547" w:rsidRPr="009B7DA7">
        <w:rPr>
          <w:rFonts w:eastAsia="Calibri"/>
          <w:sz w:val="22"/>
          <w:szCs w:val="22"/>
        </w:rPr>
        <w:t>,</w:t>
      </w:r>
      <w:r w:rsidR="00527F43" w:rsidRPr="009B7DA7">
        <w:rPr>
          <w:rFonts w:eastAsia="Calibri"/>
          <w:sz w:val="22"/>
          <w:szCs w:val="22"/>
        </w:rPr>
        <w:t>45231300-8 Roboty budowlane w zakresie</w:t>
      </w:r>
      <w:r w:rsidR="00F03CFC" w:rsidRPr="009B7DA7">
        <w:rPr>
          <w:rFonts w:eastAsia="Calibri"/>
          <w:sz w:val="22"/>
          <w:szCs w:val="22"/>
        </w:rPr>
        <w:t xml:space="preserve"> budowy wodociągów i rurociągów </w:t>
      </w:r>
      <w:r w:rsidR="00527F43" w:rsidRPr="009B7DA7">
        <w:rPr>
          <w:rFonts w:eastAsia="Calibri"/>
          <w:sz w:val="22"/>
          <w:szCs w:val="22"/>
        </w:rPr>
        <w:t xml:space="preserve">do odprowadzania ścieków,45232150-8 Roboty w zakresie rurociągów do </w:t>
      </w:r>
      <w:r w:rsidR="00720547" w:rsidRPr="009B7DA7">
        <w:rPr>
          <w:rFonts w:eastAsia="Calibri"/>
          <w:sz w:val="22"/>
          <w:szCs w:val="22"/>
        </w:rPr>
        <w:t>przesyłania</w:t>
      </w:r>
      <w:r w:rsidR="00527F43" w:rsidRPr="009B7DA7">
        <w:rPr>
          <w:rFonts w:eastAsia="Calibri"/>
          <w:sz w:val="22"/>
          <w:szCs w:val="22"/>
        </w:rPr>
        <w:t xml:space="preserve"> wody,45232420-2 Roboty w zakresie ścieków,45232423-3 Roboty budowlane w zakresie przepompowni ścieków,</w:t>
      </w:r>
      <w:r w:rsidR="009B7DA7">
        <w:rPr>
          <w:rFonts w:eastAsia="Calibri"/>
          <w:sz w:val="22"/>
          <w:szCs w:val="22"/>
        </w:rPr>
        <w:t xml:space="preserve"> </w:t>
      </w:r>
      <w:r w:rsidR="00527F43" w:rsidRPr="009B7DA7">
        <w:rPr>
          <w:rFonts w:eastAsia="Calibri"/>
          <w:sz w:val="22"/>
          <w:szCs w:val="22"/>
        </w:rPr>
        <w:t>45232460-4 Roboty sanitarne,45330000-9 Roboty instalacyjne wodno-kanalizacyjne i sanitarne,</w:t>
      </w:r>
      <w:r w:rsidR="009B7DA7" w:rsidRPr="009B7DA7">
        <w:rPr>
          <w:rFonts w:eastAsia="Calibri"/>
          <w:sz w:val="22"/>
          <w:szCs w:val="22"/>
        </w:rPr>
        <w:t xml:space="preserve"> </w:t>
      </w:r>
      <w:r w:rsidR="00527F43" w:rsidRPr="009B7DA7">
        <w:rPr>
          <w:rFonts w:eastAsia="Calibri"/>
          <w:sz w:val="22"/>
          <w:szCs w:val="22"/>
        </w:rPr>
        <w:t>45332200-5 Roboty instalacyjne hydrauliczne,45332300-6 Roboty instalacyjne kanalizacyjne,</w:t>
      </w:r>
      <w:r w:rsidR="009B7DA7">
        <w:rPr>
          <w:rFonts w:eastAsia="Calibri"/>
          <w:sz w:val="22"/>
          <w:szCs w:val="22"/>
        </w:rPr>
        <w:t xml:space="preserve"> </w:t>
      </w:r>
      <w:r w:rsidR="00527F43" w:rsidRPr="009B7DA7">
        <w:rPr>
          <w:rFonts w:eastAsia="Calibri"/>
          <w:sz w:val="22"/>
          <w:szCs w:val="22"/>
        </w:rPr>
        <w:t>45331110-7 Instalowanie centralnego ogrzewania,45331210-1Roboty związane z instalacją wentylacji ,45261100-5 Wykonywanie i konstrukcji dachowych</w:t>
      </w:r>
      <w:r w:rsidR="00720547" w:rsidRPr="009B7DA7">
        <w:rPr>
          <w:rFonts w:eastAsia="Calibri"/>
          <w:sz w:val="22"/>
          <w:szCs w:val="22"/>
        </w:rPr>
        <w:t>,</w:t>
      </w:r>
      <w:r w:rsidR="00527F43" w:rsidRPr="009B7DA7">
        <w:rPr>
          <w:rFonts w:eastAsia="Calibri"/>
          <w:sz w:val="22"/>
          <w:szCs w:val="22"/>
        </w:rPr>
        <w:t>45261210-9 Wykonywanie pokryć dachowych,45261211-6 Kładzenie płytek dachowych (dachówka)</w:t>
      </w:r>
      <w:r w:rsidR="00720547" w:rsidRPr="009B7DA7">
        <w:rPr>
          <w:rFonts w:eastAsia="Calibri"/>
          <w:sz w:val="22"/>
          <w:szCs w:val="22"/>
        </w:rPr>
        <w:t>,</w:t>
      </w:r>
      <w:r w:rsidR="00527F43" w:rsidRPr="009B7DA7">
        <w:rPr>
          <w:rFonts w:eastAsia="Calibri"/>
          <w:sz w:val="22"/>
          <w:szCs w:val="22"/>
        </w:rPr>
        <w:t>45261320-3 Kładzenie rynien,45233200-1 Roboty w zakresie różnych nawierzchni,</w:t>
      </w:r>
      <w:r w:rsidR="009B7DA7" w:rsidRPr="009B7DA7">
        <w:rPr>
          <w:rFonts w:eastAsia="Calibri"/>
          <w:sz w:val="22"/>
          <w:szCs w:val="22"/>
        </w:rPr>
        <w:t xml:space="preserve"> </w:t>
      </w:r>
      <w:r w:rsidR="00527F43" w:rsidRPr="009B7DA7">
        <w:rPr>
          <w:rFonts w:eastAsia="Calibri"/>
          <w:sz w:val="22"/>
          <w:szCs w:val="22"/>
        </w:rPr>
        <w:t>45233262-3 Roboty budowlane w zakresie stref ruchu pieszego,45410000-4 Tynkowanie,45421000-4 Roboty w zakresie stolarki budowlanej,45421100-5 Instalowanie drzwi i okien i podobnych elementów,45421130-4 Instalowanie drzwi i okien,45421146-9 Instalowanie sufitów podwieszonych45431000-7 Kładzenie płytek,45432200-8 Kładzenie terakoty,45431200-9 Kładzenie glazury,45432110-8 Kładzenie podłóg,</w:t>
      </w:r>
      <w:r w:rsidR="009B7DA7">
        <w:rPr>
          <w:rFonts w:eastAsia="Calibri"/>
          <w:sz w:val="22"/>
          <w:szCs w:val="22"/>
        </w:rPr>
        <w:t xml:space="preserve"> </w:t>
      </w:r>
      <w:r w:rsidR="00527F43" w:rsidRPr="009B7DA7">
        <w:rPr>
          <w:rFonts w:eastAsia="Calibri"/>
          <w:sz w:val="22"/>
          <w:szCs w:val="22"/>
        </w:rPr>
        <w:t>45432111-5 Kładzenie wykładzin elastycznych,45320000-6 Roboty izolacyjne,45321000-3 Izolacja cieplna,</w:t>
      </w:r>
      <w:r w:rsidR="009B7DA7" w:rsidRPr="009B7DA7">
        <w:rPr>
          <w:rFonts w:eastAsia="Calibri"/>
          <w:sz w:val="22"/>
          <w:szCs w:val="22"/>
        </w:rPr>
        <w:t xml:space="preserve"> </w:t>
      </w:r>
      <w:r w:rsidR="00527F43" w:rsidRPr="009B7DA7">
        <w:rPr>
          <w:rFonts w:eastAsia="Calibri"/>
          <w:sz w:val="22"/>
          <w:szCs w:val="22"/>
        </w:rPr>
        <w:t>45324000-4 Roboty w zakresie okładziny tynkowej,</w:t>
      </w:r>
      <w:r w:rsidR="009B7DA7" w:rsidRPr="009B7DA7">
        <w:rPr>
          <w:rFonts w:eastAsia="Calibri"/>
          <w:sz w:val="22"/>
          <w:szCs w:val="22"/>
        </w:rPr>
        <w:t xml:space="preserve"> 45443000-4 Roboty </w:t>
      </w:r>
      <w:r w:rsidR="00527F43" w:rsidRPr="009B7DA7">
        <w:rPr>
          <w:rFonts w:eastAsia="Calibri"/>
          <w:sz w:val="22"/>
          <w:szCs w:val="22"/>
        </w:rPr>
        <w:t>elewacyjne</w:t>
      </w:r>
      <w:r w:rsidR="00720547" w:rsidRPr="009B7DA7">
        <w:rPr>
          <w:rFonts w:eastAsia="Calibri"/>
          <w:sz w:val="22"/>
          <w:szCs w:val="22"/>
        </w:rPr>
        <w:t>,</w:t>
      </w:r>
      <w:r w:rsidR="00527F43" w:rsidRPr="009B7DA7">
        <w:rPr>
          <w:rFonts w:eastAsia="Calibri"/>
          <w:sz w:val="22"/>
          <w:szCs w:val="22"/>
        </w:rPr>
        <w:t>45311000-0 Roboty w zakresie przewodów instalacji elektrycznych oraz opraw</w:t>
      </w:r>
      <w:r w:rsidR="00F03CFC" w:rsidRPr="009B7DA7">
        <w:rPr>
          <w:rFonts w:eastAsia="Calibri"/>
          <w:sz w:val="22"/>
          <w:szCs w:val="22"/>
        </w:rPr>
        <w:t xml:space="preserve"> e</w:t>
      </w:r>
      <w:r w:rsidR="00527F43" w:rsidRPr="009B7DA7">
        <w:rPr>
          <w:rFonts w:eastAsia="Calibri"/>
          <w:sz w:val="22"/>
          <w:szCs w:val="22"/>
        </w:rPr>
        <w:t>lektrycznych</w:t>
      </w:r>
      <w:r w:rsidR="00720547" w:rsidRPr="009B7DA7">
        <w:rPr>
          <w:rFonts w:eastAsia="Calibri"/>
          <w:sz w:val="22"/>
          <w:szCs w:val="22"/>
        </w:rPr>
        <w:t>,</w:t>
      </w:r>
      <w:r w:rsidR="009B7DA7" w:rsidRPr="009B7DA7">
        <w:rPr>
          <w:rFonts w:eastAsia="Calibri"/>
          <w:sz w:val="22"/>
          <w:szCs w:val="22"/>
        </w:rPr>
        <w:t xml:space="preserve"> </w:t>
      </w:r>
      <w:r w:rsidR="00527F43" w:rsidRPr="009B7DA7">
        <w:rPr>
          <w:rFonts w:eastAsia="Calibri"/>
          <w:sz w:val="22"/>
          <w:szCs w:val="22"/>
        </w:rPr>
        <w:t>71220000-6 - Usługi projektowania architektonicznego</w:t>
      </w:r>
      <w:r w:rsidR="00720547" w:rsidRPr="009B7DA7">
        <w:rPr>
          <w:rFonts w:eastAsia="Calibri"/>
          <w:sz w:val="22"/>
          <w:szCs w:val="22"/>
        </w:rPr>
        <w:t>,</w:t>
      </w:r>
      <w:r w:rsidR="009B7DA7" w:rsidRPr="009B7DA7">
        <w:rPr>
          <w:rFonts w:eastAsia="Calibri"/>
          <w:sz w:val="22"/>
          <w:szCs w:val="22"/>
        </w:rPr>
        <w:t xml:space="preserve"> </w:t>
      </w:r>
      <w:r w:rsidR="00527F43" w:rsidRPr="009B7DA7">
        <w:rPr>
          <w:rFonts w:eastAsia="Calibri"/>
          <w:sz w:val="22"/>
          <w:szCs w:val="22"/>
        </w:rPr>
        <w:t>71240000-2 - Usługi architektoniczne, inżynieryjne i planowania</w:t>
      </w:r>
      <w:r w:rsidR="00720547" w:rsidRPr="009B7DA7">
        <w:rPr>
          <w:rFonts w:eastAsia="Calibri"/>
          <w:sz w:val="22"/>
          <w:szCs w:val="22"/>
        </w:rPr>
        <w:t>,</w:t>
      </w:r>
      <w:r w:rsidR="009B7DA7" w:rsidRPr="009B7DA7">
        <w:rPr>
          <w:rFonts w:eastAsia="Calibri"/>
          <w:sz w:val="22"/>
          <w:szCs w:val="22"/>
        </w:rPr>
        <w:t xml:space="preserve"> </w:t>
      </w:r>
      <w:r w:rsidR="00527F43" w:rsidRPr="009B7DA7">
        <w:rPr>
          <w:rFonts w:eastAsia="Calibri"/>
          <w:sz w:val="22"/>
          <w:szCs w:val="22"/>
        </w:rPr>
        <w:t>71</w:t>
      </w:r>
      <w:r w:rsidR="00BA6AB4" w:rsidRPr="009B7DA7">
        <w:rPr>
          <w:rFonts w:eastAsia="Calibri"/>
          <w:sz w:val="22"/>
          <w:szCs w:val="22"/>
        </w:rPr>
        <w:t>30</w:t>
      </w:r>
      <w:r w:rsidR="00527F43" w:rsidRPr="009B7DA7">
        <w:rPr>
          <w:rFonts w:eastAsia="Calibri"/>
          <w:sz w:val="22"/>
          <w:szCs w:val="22"/>
        </w:rPr>
        <w:t>0000-1 - Usługi inżynieryjne</w:t>
      </w:r>
      <w:r w:rsidR="00720547" w:rsidRPr="009B7DA7">
        <w:rPr>
          <w:rFonts w:eastAsia="Calibri"/>
          <w:sz w:val="22"/>
          <w:szCs w:val="22"/>
        </w:rPr>
        <w:t>,</w:t>
      </w:r>
      <w:r w:rsidR="009B7DA7">
        <w:rPr>
          <w:rFonts w:eastAsia="Calibri"/>
          <w:sz w:val="22"/>
          <w:szCs w:val="22"/>
        </w:rPr>
        <w:t xml:space="preserve"> </w:t>
      </w:r>
      <w:r w:rsidR="00527F43" w:rsidRPr="009B7DA7">
        <w:rPr>
          <w:rFonts w:eastAsia="Calibri"/>
          <w:sz w:val="22"/>
          <w:szCs w:val="22"/>
        </w:rPr>
        <w:t>71400000-2 - Usługi architektoniczne doty</w:t>
      </w:r>
      <w:r w:rsidR="00F03CFC" w:rsidRPr="009B7DA7">
        <w:rPr>
          <w:rFonts w:eastAsia="Calibri"/>
          <w:sz w:val="22"/>
          <w:szCs w:val="22"/>
        </w:rPr>
        <w:t xml:space="preserve">czące planowania przestrzennego </w:t>
      </w:r>
      <w:r w:rsidR="00527F43" w:rsidRPr="009B7DA7">
        <w:rPr>
          <w:rFonts w:eastAsia="Calibri"/>
          <w:sz w:val="22"/>
          <w:szCs w:val="22"/>
        </w:rPr>
        <w:t>i zagospodarowania terenu</w:t>
      </w:r>
      <w:r w:rsidR="009B7DA7">
        <w:rPr>
          <w:rFonts w:eastAsia="Calibri"/>
          <w:sz w:val="22"/>
          <w:szCs w:val="22"/>
        </w:rPr>
        <w:t>.</w:t>
      </w:r>
    </w:p>
    <w:p w14:paraId="7A89BA76" w14:textId="77777777" w:rsidR="009B7DA7" w:rsidRPr="009B7DA7" w:rsidRDefault="007F36F4" w:rsidP="009B7DA7">
      <w:pPr>
        <w:pStyle w:val="Akapitzlist"/>
        <w:numPr>
          <w:ilvl w:val="0"/>
          <w:numId w:val="117"/>
        </w:numPr>
        <w:spacing w:after="240" w:line="276" w:lineRule="auto"/>
        <w:rPr>
          <w:b/>
          <w:bCs/>
          <w:sz w:val="22"/>
          <w:szCs w:val="22"/>
        </w:rPr>
      </w:pPr>
      <w:r w:rsidRPr="009B7DA7">
        <w:rPr>
          <w:rFonts w:eastAsia="SimSun"/>
          <w:b/>
          <w:sz w:val="22"/>
          <w:szCs w:val="22"/>
        </w:rPr>
        <w:t xml:space="preserve">Przedmiot </w:t>
      </w:r>
      <w:r w:rsidR="00F45B82" w:rsidRPr="009B7DA7">
        <w:rPr>
          <w:rFonts w:eastAsia="SimSun"/>
          <w:b/>
          <w:sz w:val="22"/>
          <w:szCs w:val="22"/>
        </w:rPr>
        <w:t>zamówienia realizowa</w:t>
      </w:r>
      <w:r w:rsidR="009B7DA7" w:rsidRPr="009B7DA7">
        <w:rPr>
          <w:rFonts w:eastAsia="SimSun"/>
          <w:b/>
          <w:sz w:val="22"/>
          <w:szCs w:val="22"/>
        </w:rPr>
        <w:t>ny jest w ramach dofinansowania</w:t>
      </w:r>
      <w:r w:rsidR="009B7DA7">
        <w:rPr>
          <w:rFonts w:eastAsia="SimSun"/>
          <w:b/>
          <w:sz w:val="22"/>
          <w:szCs w:val="22"/>
        </w:rPr>
        <w:t xml:space="preserve"> z programu </w:t>
      </w:r>
      <w:r w:rsidR="009B7DA7" w:rsidRPr="009B7DA7">
        <w:rPr>
          <w:rFonts w:eastAsia="SimSun"/>
          <w:b/>
          <w:sz w:val="22"/>
          <w:szCs w:val="22"/>
        </w:rPr>
        <w:t xml:space="preserve"> pn.: Program</w:t>
      </w:r>
      <w:r w:rsidR="00F85449" w:rsidRPr="009B7DA7">
        <w:rPr>
          <w:rFonts w:eastAsia="SimSun"/>
          <w:b/>
          <w:sz w:val="22"/>
          <w:szCs w:val="22"/>
        </w:rPr>
        <w:t xml:space="preserve"> Rządowego Funduszu Polski Ład: Program Inwestycji Strategicznych.</w:t>
      </w:r>
    </w:p>
    <w:p w14:paraId="6B68DA4D" w14:textId="77777777" w:rsidR="009B7DA7" w:rsidRPr="009B7DA7" w:rsidRDefault="00720547" w:rsidP="009B7DA7">
      <w:pPr>
        <w:pStyle w:val="Akapitzlist"/>
        <w:numPr>
          <w:ilvl w:val="0"/>
          <w:numId w:val="117"/>
        </w:numPr>
        <w:spacing w:after="240" w:line="276" w:lineRule="auto"/>
        <w:rPr>
          <w:b/>
          <w:bCs/>
          <w:sz w:val="22"/>
          <w:szCs w:val="22"/>
        </w:rPr>
      </w:pPr>
      <w:r w:rsidRPr="009B7DA7">
        <w:rPr>
          <w:rFonts w:eastAsia="Calibri"/>
          <w:sz w:val="22"/>
          <w:szCs w:val="22"/>
        </w:rPr>
        <w:t>Szczegółowe wytyczne dotyczące wykonania przedmiotu zamówienia stanowiące opis przedmiotu zamówienia zawarte zostały w następujących opracowaniach:</w:t>
      </w:r>
    </w:p>
    <w:p w14:paraId="011666B7" w14:textId="77777777" w:rsidR="009B7DA7" w:rsidRPr="009B7DA7" w:rsidRDefault="00720547" w:rsidP="00003474">
      <w:pPr>
        <w:pStyle w:val="Akapitzlist"/>
        <w:numPr>
          <w:ilvl w:val="0"/>
          <w:numId w:val="194"/>
        </w:numPr>
        <w:spacing w:after="240" w:line="276" w:lineRule="auto"/>
        <w:rPr>
          <w:b/>
          <w:bCs/>
          <w:sz w:val="22"/>
          <w:szCs w:val="22"/>
        </w:rPr>
      </w:pPr>
      <w:r w:rsidRPr="009B7DA7">
        <w:rPr>
          <w:rFonts w:eastAsia="Calibri"/>
          <w:sz w:val="22"/>
          <w:szCs w:val="22"/>
        </w:rPr>
        <w:t>Projekt umowy – załącznik nr 4 do SWZ;</w:t>
      </w:r>
    </w:p>
    <w:p w14:paraId="7F045B52" w14:textId="77777777" w:rsidR="009B7DA7" w:rsidRPr="009B7DA7" w:rsidRDefault="00720547" w:rsidP="00003474">
      <w:pPr>
        <w:pStyle w:val="Akapitzlist"/>
        <w:numPr>
          <w:ilvl w:val="0"/>
          <w:numId w:val="194"/>
        </w:numPr>
        <w:spacing w:after="240" w:line="276" w:lineRule="auto"/>
        <w:rPr>
          <w:b/>
          <w:bCs/>
          <w:sz w:val="22"/>
          <w:szCs w:val="22"/>
        </w:rPr>
      </w:pPr>
      <w:r w:rsidRPr="009B7DA7">
        <w:rPr>
          <w:rFonts w:eastAsia="Calibri"/>
          <w:sz w:val="22"/>
          <w:szCs w:val="22"/>
        </w:rPr>
        <w:t>Program Funkcjonalno- Użytkowy – załącznik nr 5 do SWZ</w:t>
      </w:r>
      <w:r w:rsidR="00F03CFC" w:rsidRPr="009B7DA7">
        <w:rPr>
          <w:rFonts w:eastAsia="Calibri"/>
          <w:sz w:val="22"/>
          <w:szCs w:val="22"/>
        </w:rPr>
        <w:t>.</w:t>
      </w:r>
    </w:p>
    <w:p w14:paraId="77919483" w14:textId="77777777" w:rsidR="009B7DA7" w:rsidRPr="009B7DA7" w:rsidRDefault="00720547" w:rsidP="00003474">
      <w:pPr>
        <w:pStyle w:val="Akapitzlist"/>
        <w:numPr>
          <w:ilvl w:val="0"/>
          <w:numId w:val="195"/>
        </w:numPr>
        <w:spacing w:after="240" w:line="276" w:lineRule="auto"/>
        <w:rPr>
          <w:b/>
          <w:bCs/>
          <w:sz w:val="22"/>
          <w:szCs w:val="22"/>
        </w:rPr>
      </w:pPr>
      <w:r w:rsidRPr="009B7DA7">
        <w:rPr>
          <w:sz w:val="22"/>
          <w:szCs w:val="22"/>
        </w:rPr>
        <w:t xml:space="preserve">Wykonawca zobowiązany jest do wykonania kompletnej dokumentacji projektowej do uzyskania wszelkich niezbędnych opinii, uzgodnień, pozwoleń, sprawozdań projektowych i innych dokumentów wymaganych przepisami prawa w szczególności ustawy z dnia 7 lipca 1994 r. - Prawo Budowlane i innych przepisów szczególnych. Ponadto dokumentacja projektowa winna być sporządzona w oparciu o wymagania określone w dziale II, oddział  4 Ustawy z dnia 11 września 2019 r., - Prawo zamówień publicznych oraz przepisy wykonawcze do niniejszej ustawy. </w:t>
      </w:r>
      <w:r w:rsidRPr="009B7DA7">
        <w:rPr>
          <w:rFonts w:eastAsia="Calibri"/>
          <w:sz w:val="22"/>
          <w:szCs w:val="22"/>
        </w:rPr>
        <w:t>Wykonawca zobowiązany jest uwzględnić zarówno w dokumentacji projektowej jak i wykonaniu przedmiotu umowy wymagania w zakresie dostępności dla osób niepełnosprawnych oraz z przeznaczeniem dla wszystkich użytkowników, zgodnie z art. 100 ust. 1 ustawy Prawo zamówień publicznych.</w:t>
      </w:r>
    </w:p>
    <w:p w14:paraId="0D9FF034" w14:textId="664EBEFA" w:rsidR="009B7DA7" w:rsidRPr="00003003" w:rsidRDefault="00720547" w:rsidP="00003474">
      <w:pPr>
        <w:pStyle w:val="Akapitzlist"/>
        <w:numPr>
          <w:ilvl w:val="0"/>
          <w:numId w:val="195"/>
        </w:numPr>
        <w:spacing w:after="240" w:line="276" w:lineRule="auto"/>
        <w:rPr>
          <w:b/>
          <w:bCs/>
          <w:sz w:val="22"/>
          <w:szCs w:val="22"/>
        </w:rPr>
      </w:pPr>
      <w:r w:rsidRPr="00003003">
        <w:rPr>
          <w:sz w:val="22"/>
          <w:szCs w:val="22"/>
        </w:rPr>
        <w:t xml:space="preserve">Wykonawca zobowiązany jest do pozyskania we własnym zakresie, w ramach wynagrodzenia określonego w </w:t>
      </w:r>
      <w:r w:rsidRPr="00003003">
        <w:rPr>
          <w:b/>
          <w:bCs/>
          <w:sz w:val="22"/>
          <w:szCs w:val="22"/>
        </w:rPr>
        <w:t>§ 3 ust. 1</w:t>
      </w:r>
      <w:r w:rsidRPr="00003003">
        <w:rPr>
          <w:sz w:val="22"/>
          <w:szCs w:val="22"/>
        </w:rPr>
        <w:t xml:space="preserve">, wszelkiej dokumentacji niezbędnej do realizacji przedmiotu zamówienia, powinien wykonać, pozyskać: mapę do celów projektowych, wstępne warunki przyłączenia od gestorów sieci, decyzję o ustaleniu lokalizacji inwestycji celu publicznego, wszystkie niezbędne decyzje wymagane w/ w decyzją o ustaleniu lokalizacji inwestycji celu publicznego, kompletną dokumentację projektową niezbędną do uzyskania pozwolenia na budowę, spełniającą wymogi ustawy Prawo Zamówień Publicznych, uzgodnioną z inwestorem, rzeczoznawcami oraz </w:t>
      </w:r>
      <w:r w:rsidRPr="00003003">
        <w:rPr>
          <w:sz w:val="22"/>
          <w:szCs w:val="22"/>
        </w:rPr>
        <w:lastRenderedPageBreak/>
        <w:t>Wojewódzkim Konserwatorem Zabytków, pozwolenie na budowę, niezbędne do rozpoczęcia robót budowlanych, wszystkie nakazane prawem czynności niezbędne do rozpoczęcia robót budowlanych, dokumentacje kosztorysową zgodną z obowiązującymi przepisami prawa w tym zgodne z ustawą Prawo Zamówień Publicznych, dokumentację niezbędną do odbioru końcowego z Zamawiającym, dokument od Powiatowego Inspektora Nadzoru Budowlanego w Zgierzu zezwalający na użytkowanie obiektu.</w:t>
      </w:r>
    </w:p>
    <w:p w14:paraId="1CCBBD7D" w14:textId="593F23D6" w:rsidR="009B7DA7" w:rsidRPr="00003003" w:rsidRDefault="00983339" w:rsidP="00003474">
      <w:pPr>
        <w:pStyle w:val="Akapitzlist"/>
        <w:numPr>
          <w:ilvl w:val="0"/>
          <w:numId w:val="195"/>
        </w:numPr>
        <w:spacing w:after="240" w:line="276" w:lineRule="auto"/>
        <w:rPr>
          <w:b/>
          <w:bCs/>
          <w:sz w:val="22"/>
          <w:szCs w:val="22"/>
        </w:rPr>
      </w:pPr>
      <w:r w:rsidRPr="00003003">
        <w:rPr>
          <w:sz w:val="22"/>
          <w:szCs w:val="22"/>
        </w:rPr>
        <w:t xml:space="preserve">Wykonawca przy wykonywaniu zamówienia ma obowiązek zapewnienia od dnia 1 stycznia 2022 r. udziału pojazdów elektrycznych we flocie użytkowanych pojazdów samochodowych w rozumieniu art. 2 pkt 33 ustawy z dnia 20 czerwca 1997 r. Prawo o ruchu drogowym, w wymiarze określonym w art. 68 ust. 3 Ustawy z dnia 11 stycznia 2018 r. o elektromobilności i paliwach alternatywnych (tj. Dz. U. z 2021 r., poz. 110 z </w:t>
      </w:r>
      <w:proofErr w:type="spellStart"/>
      <w:r w:rsidRPr="00003003">
        <w:rPr>
          <w:sz w:val="22"/>
          <w:szCs w:val="22"/>
        </w:rPr>
        <w:t>późn</w:t>
      </w:r>
      <w:proofErr w:type="spellEnd"/>
      <w:r w:rsidRPr="00003003">
        <w:rPr>
          <w:sz w:val="22"/>
          <w:szCs w:val="22"/>
        </w:rPr>
        <w:t>. zm.) w brzmieniu nadanym ustawą z dnia 2 grudnia 2021 r. o zmianie ustawy o elektromobilności i paliwach alternatywnych oraz niektórych innych ustaw (Dz. U. z 2021 r., poz. 2269) z  uwzględnieniem wszelkich e</w:t>
      </w:r>
      <w:r w:rsidR="009B7DA7" w:rsidRPr="00003003">
        <w:rPr>
          <w:sz w:val="22"/>
          <w:szCs w:val="22"/>
        </w:rPr>
        <w:t>wentualnych zmian tego przepisu.</w:t>
      </w:r>
    </w:p>
    <w:p w14:paraId="57C298E8" w14:textId="4F3136E8" w:rsidR="00983339" w:rsidRPr="00003003" w:rsidRDefault="00983339" w:rsidP="00003474">
      <w:pPr>
        <w:pStyle w:val="Akapitzlist"/>
        <w:numPr>
          <w:ilvl w:val="0"/>
          <w:numId w:val="195"/>
        </w:numPr>
        <w:spacing w:after="240" w:line="276" w:lineRule="auto"/>
        <w:rPr>
          <w:b/>
          <w:bCs/>
          <w:sz w:val="22"/>
          <w:szCs w:val="22"/>
        </w:rPr>
      </w:pPr>
      <w:r w:rsidRPr="00003003">
        <w:rPr>
          <w:color w:val="000009"/>
          <w:sz w:val="22"/>
          <w:szCs w:val="22"/>
        </w:rPr>
        <w:t xml:space="preserve">Zgodnie z treścią </w:t>
      </w:r>
      <w:r w:rsidRPr="00003003">
        <w:rPr>
          <w:b/>
          <w:bCs/>
          <w:color w:val="000009"/>
          <w:sz w:val="22"/>
          <w:szCs w:val="22"/>
        </w:rPr>
        <w:t>art. 68 ust. 3</w:t>
      </w:r>
      <w:r w:rsidRPr="00003003">
        <w:rPr>
          <w:color w:val="000009"/>
          <w:sz w:val="22"/>
          <w:szCs w:val="22"/>
        </w:rPr>
        <w:t xml:space="preserve"> ustawy z dnia 11 stycznia 2018 r. o elektromobilności i paliwach alternatywnych (Dz. U. z 2021 r. poz. 110 z </w:t>
      </w:r>
      <w:proofErr w:type="spellStart"/>
      <w:r w:rsidRPr="00003003">
        <w:rPr>
          <w:color w:val="000009"/>
          <w:sz w:val="22"/>
          <w:szCs w:val="22"/>
        </w:rPr>
        <w:t>późn</w:t>
      </w:r>
      <w:proofErr w:type="spellEnd"/>
      <w:r w:rsidRPr="00003003">
        <w:rPr>
          <w:color w:val="000009"/>
          <w:sz w:val="22"/>
          <w:szCs w:val="22"/>
        </w:rPr>
        <w:t xml:space="preserve">. zm.) Wykonawca do realizacji zamówienia zapewni, co najmniej 10% udział pojazdów elektrycznych lub pojazdów napędzanych gazem ziemnym we flocie pojazdów samochodowych w rozumieniu </w:t>
      </w:r>
      <w:r w:rsidRPr="00003003">
        <w:rPr>
          <w:b/>
          <w:bCs/>
          <w:color w:val="000009"/>
          <w:sz w:val="22"/>
          <w:szCs w:val="22"/>
        </w:rPr>
        <w:t>art. 2 pkt 33</w:t>
      </w:r>
      <w:r w:rsidRPr="00003003">
        <w:rPr>
          <w:color w:val="000009"/>
          <w:sz w:val="22"/>
          <w:szCs w:val="22"/>
        </w:rPr>
        <w:t xml:space="preserve"> ustawy z dnia 20 czerwca 1997 r. - Prawo o ruchu drogowym używanych przy wykonywaniu niniejszego zadania, przy uwzględnieniu zapisów </w:t>
      </w:r>
      <w:r w:rsidRPr="00003003">
        <w:rPr>
          <w:b/>
          <w:bCs/>
          <w:color w:val="000009"/>
          <w:sz w:val="22"/>
          <w:szCs w:val="22"/>
        </w:rPr>
        <w:t>art. 36a</w:t>
      </w:r>
      <w:r w:rsidRPr="00003003">
        <w:rPr>
          <w:color w:val="000009"/>
          <w:sz w:val="22"/>
          <w:szCs w:val="22"/>
        </w:rPr>
        <w:t xml:space="preserve"> w/w ustawy. W związku z powyższym Wykonawca przed rozpoczęciem realizacji zamówienia zobowiązany będzie do przedłożenia Zamawiającemu w dniu podpisania umowy wykazu pojazdów używanych przy wykonywaniu niniejszego zadania. </w:t>
      </w:r>
    </w:p>
    <w:p w14:paraId="4B93EF3F" w14:textId="77777777" w:rsidR="00B05B06" w:rsidRPr="006437FD" w:rsidRDefault="00B05B06" w:rsidP="00314F12">
      <w:pPr>
        <w:shd w:val="clear" w:color="auto" w:fill="FFFFFF"/>
        <w:jc w:val="both"/>
        <w:rPr>
          <w:rFonts w:ascii="Times New Roman" w:hAnsi="Times New Roman" w:cs="Times New Roman"/>
          <w:sz w:val="22"/>
          <w:szCs w:val="22"/>
        </w:rPr>
      </w:pPr>
    </w:p>
    <w:p w14:paraId="1C2F90C8" w14:textId="6CB119B6" w:rsidR="009F6BB6" w:rsidRPr="004C0745" w:rsidRDefault="005D1E8E" w:rsidP="00003474">
      <w:pPr>
        <w:pStyle w:val="Akapitzlist"/>
        <w:widowControl/>
        <w:numPr>
          <w:ilvl w:val="0"/>
          <w:numId w:val="118"/>
        </w:numPr>
        <w:suppressAutoHyphens w:val="0"/>
        <w:autoSpaceDN/>
        <w:spacing w:line="240" w:lineRule="auto"/>
        <w:contextualSpacing/>
        <w:textAlignment w:val="auto"/>
        <w:rPr>
          <w:b/>
          <w:color w:val="000000"/>
          <w:kern w:val="0"/>
          <w:sz w:val="22"/>
          <w:szCs w:val="22"/>
          <w:lang w:eastAsia="pl-PL" w:bidi="ar-SA"/>
        </w:rPr>
      </w:pPr>
      <w:r w:rsidRPr="006437FD">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35F089BB" w14:textId="288F0FBF" w:rsidR="002A1529" w:rsidRPr="005A46F0" w:rsidRDefault="002A1529" w:rsidP="00003474">
      <w:pPr>
        <w:pStyle w:val="numeracjaurzdowa0"/>
        <w:numPr>
          <w:ilvl w:val="0"/>
          <w:numId w:val="175"/>
        </w:numPr>
        <w:spacing w:before="0" w:beforeAutospacing="0" w:after="0" w:afterAutospacing="0"/>
        <w:jc w:val="both"/>
        <w:rPr>
          <w:rFonts w:eastAsia="SimSun"/>
          <w:kern w:val="3"/>
          <w:sz w:val="22"/>
          <w:szCs w:val="22"/>
          <w:lang w:eastAsia="zh-CN" w:bidi="hi-IN"/>
        </w:rPr>
      </w:pPr>
      <w:r w:rsidRPr="005A46F0">
        <w:rPr>
          <w:rFonts w:eastAsia="SimSun"/>
          <w:kern w:val="3"/>
          <w:sz w:val="22"/>
          <w:szCs w:val="22"/>
          <w:lang w:eastAsia="zh-CN" w:bidi="hi-IN"/>
        </w:rPr>
        <w:t>Wykonawca zobowiązany jest, aby w zakresie realizacji zamówienia, osoby wykonujące prace, wskazane poniżej, były zatrudnione na podstawie umowy o pracę w rozumieniu przepisów art. 22 § 1 ustawy z dnia 26 czerwca 1974 r. - Kodeks pracy (Dz. U. z 2020 r. poz. 1320):</w:t>
      </w:r>
    </w:p>
    <w:p w14:paraId="67140F73" w14:textId="67E09B8E" w:rsidR="008D43D6" w:rsidRPr="006437FD" w:rsidRDefault="008D43D6" w:rsidP="002A1529">
      <w:pPr>
        <w:pStyle w:val="Akapitzlist"/>
        <w:widowControl/>
        <w:suppressAutoHyphens w:val="0"/>
        <w:autoSpaceDN/>
        <w:spacing w:line="240" w:lineRule="auto"/>
        <w:contextualSpacing/>
        <w:textAlignment w:val="auto"/>
        <w:rPr>
          <w:sz w:val="22"/>
          <w:szCs w:val="22"/>
          <w:shd w:val="clear" w:color="auto" w:fill="E6E6E6"/>
        </w:rPr>
      </w:pPr>
    </w:p>
    <w:p w14:paraId="42D273F0" w14:textId="4AA75AC5" w:rsidR="00314F12" w:rsidRPr="006437FD" w:rsidRDefault="002A1529" w:rsidP="00003474">
      <w:pPr>
        <w:pStyle w:val="Akapitzlist"/>
        <w:numPr>
          <w:ilvl w:val="0"/>
          <w:numId w:val="119"/>
        </w:numPr>
        <w:spacing w:after="0" w:line="240" w:lineRule="auto"/>
        <w:ind w:firstLine="915"/>
        <w:rPr>
          <w:sz w:val="22"/>
          <w:szCs w:val="22"/>
        </w:rPr>
      </w:pPr>
      <w:r>
        <w:rPr>
          <w:sz w:val="22"/>
          <w:szCs w:val="22"/>
        </w:rPr>
        <w:t>r</w:t>
      </w:r>
      <w:r w:rsidR="00314F12" w:rsidRPr="006437FD">
        <w:rPr>
          <w:sz w:val="22"/>
          <w:szCs w:val="22"/>
        </w:rPr>
        <w:t>oboty</w:t>
      </w:r>
      <w:r>
        <w:rPr>
          <w:sz w:val="22"/>
          <w:szCs w:val="22"/>
        </w:rPr>
        <w:t xml:space="preserve"> ogólnobudowlane w tym</w:t>
      </w:r>
      <w:r w:rsidR="00314F12" w:rsidRPr="006437FD">
        <w:rPr>
          <w:sz w:val="22"/>
          <w:szCs w:val="22"/>
        </w:rPr>
        <w:t xml:space="preserve"> murarskie</w:t>
      </w:r>
      <w:r>
        <w:rPr>
          <w:sz w:val="22"/>
          <w:szCs w:val="22"/>
        </w:rPr>
        <w:t>;</w:t>
      </w:r>
    </w:p>
    <w:p w14:paraId="1EB69DF3" w14:textId="4F38FF7A" w:rsidR="00314F12" w:rsidRPr="006437FD" w:rsidRDefault="00314F12" w:rsidP="00003474">
      <w:pPr>
        <w:pStyle w:val="Akapitzlist"/>
        <w:numPr>
          <w:ilvl w:val="0"/>
          <w:numId w:val="119"/>
        </w:numPr>
        <w:spacing w:after="0" w:line="240" w:lineRule="auto"/>
        <w:ind w:firstLine="915"/>
        <w:rPr>
          <w:sz w:val="22"/>
          <w:szCs w:val="22"/>
        </w:rPr>
      </w:pPr>
      <w:r w:rsidRPr="006437FD">
        <w:rPr>
          <w:sz w:val="22"/>
          <w:szCs w:val="22"/>
        </w:rPr>
        <w:t>roboty ocieplenia</w:t>
      </w:r>
      <w:r w:rsidR="002A1529">
        <w:rPr>
          <w:sz w:val="22"/>
          <w:szCs w:val="22"/>
        </w:rPr>
        <w:t>;</w:t>
      </w:r>
    </w:p>
    <w:p w14:paraId="5ED62BFF" w14:textId="1FAFF1B5" w:rsidR="00314F12" w:rsidRPr="006437FD" w:rsidRDefault="00314F12" w:rsidP="00003474">
      <w:pPr>
        <w:pStyle w:val="Akapitzlist"/>
        <w:numPr>
          <w:ilvl w:val="0"/>
          <w:numId w:val="119"/>
        </w:numPr>
        <w:spacing w:after="0" w:line="240" w:lineRule="auto"/>
        <w:ind w:firstLine="915"/>
        <w:rPr>
          <w:sz w:val="22"/>
          <w:szCs w:val="22"/>
        </w:rPr>
      </w:pPr>
      <w:r w:rsidRPr="006437FD">
        <w:rPr>
          <w:sz w:val="22"/>
          <w:szCs w:val="22"/>
        </w:rPr>
        <w:t>roboty dekarskie</w:t>
      </w:r>
      <w:r w:rsidR="002A1529">
        <w:rPr>
          <w:sz w:val="22"/>
          <w:szCs w:val="22"/>
        </w:rPr>
        <w:t>;</w:t>
      </w:r>
    </w:p>
    <w:p w14:paraId="5962C2BB" w14:textId="76834E04" w:rsidR="00314F12" w:rsidRPr="006437FD" w:rsidRDefault="00314F12" w:rsidP="00003474">
      <w:pPr>
        <w:pStyle w:val="Akapitzlist"/>
        <w:numPr>
          <w:ilvl w:val="0"/>
          <w:numId w:val="119"/>
        </w:numPr>
        <w:spacing w:after="0" w:line="240" w:lineRule="auto"/>
        <w:ind w:firstLine="915"/>
        <w:rPr>
          <w:sz w:val="22"/>
          <w:szCs w:val="22"/>
        </w:rPr>
      </w:pPr>
      <w:r w:rsidRPr="006437FD">
        <w:rPr>
          <w:sz w:val="22"/>
          <w:szCs w:val="22"/>
        </w:rPr>
        <w:t>prace przy wymianie stolarki okiennej i drzwiowej</w:t>
      </w:r>
      <w:r w:rsidR="002A1529">
        <w:rPr>
          <w:sz w:val="22"/>
          <w:szCs w:val="22"/>
        </w:rPr>
        <w:t>;</w:t>
      </w:r>
    </w:p>
    <w:p w14:paraId="3CD56BC2" w14:textId="3BB583B7" w:rsidR="00314F12" w:rsidRPr="006437FD" w:rsidRDefault="00314F12" w:rsidP="00003474">
      <w:pPr>
        <w:pStyle w:val="Akapitzlist"/>
        <w:numPr>
          <w:ilvl w:val="0"/>
          <w:numId w:val="119"/>
        </w:numPr>
        <w:spacing w:after="0" w:line="240" w:lineRule="auto"/>
        <w:ind w:firstLine="915"/>
        <w:rPr>
          <w:sz w:val="22"/>
          <w:szCs w:val="22"/>
        </w:rPr>
      </w:pPr>
      <w:r w:rsidRPr="006437FD">
        <w:rPr>
          <w:sz w:val="22"/>
          <w:szCs w:val="22"/>
        </w:rPr>
        <w:t>prace elektryczne</w:t>
      </w:r>
      <w:r w:rsidR="002A1529">
        <w:rPr>
          <w:sz w:val="22"/>
          <w:szCs w:val="22"/>
        </w:rPr>
        <w:t>;</w:t>
      </w:r>
    </w:p>
    <w:p w14:paraId="6293B390" w14:textId="7B2F7389" w:rsidR="00314F12" w:rsidRPr="006437FD" w:rsidRDefault="00314F12" w:rsidP="00003474">
      <w:pPr>
        <w:pStyle w:val="Akapitzlist"/>
        <w:numPr>
          <w:ilvl w:val="0"/>
          <w:numId w:val="119"/>
        </w:numPr>
        <w:spacing w:after="0" w:line="240" w:lineRule="auto"/>
        <w:ind w:firstLine="915"/>
        <w:rPr>
          <w:sz w:val="22"/>
          <w:szCs w:val="22"/>
        </w:rPr>
      </w:pPr>
      <w:r w:rsidRPr="006437FD">
        <w:rPr>
          <w:sz w:val="22"/>
          <w:szCs w:val="22"/>
        </w:rPr>
        <w:t>roboty instalacyjne</w:t>
      </w:r>
      <w:r w:rsidR="002A1529">
        <w:rPr>
          <w:sz w:val="22"/>
          <w:szCs w:val="22"/>
        </w:rPr>
        <w:t>.</w:t>
      </w:r>
    </w:p>
    <w:p w14:paraId="084F1EC8" w14:textId="77777777" w:rsidR="00314F12" w:rsidRPr="006437FD" w:rsidRDefault="00314F12" w:rsidP="00314F12">
      <w:pPr>
        <w:pStyle w:val="Akapitzlist"/>
        <w:widowControl/>
        <w:suppressAutoHyphens w:val="0"/>
        <w:autoSpaceDN/>
        <w:spacing w:after="0" w:line="240" w:lineRule="auto"/>
        <w:contextualSpacing/>
        <w:textAlignment w:val="auto"/>
        <w:rPr>
          <w:sz w:val="22"/>
          <w:szCs w:val="22"/>
          <w:shd w:val="clear" w:color="auto" w:fill="E6E6E6"/>
        </w:rPr>
      </w:pPr>
    </w:p>
    <w:p w14:paraId="11746A4C" w14:textId="77777777" w:rsidR="00F71E59" w:rsidRDefault="008D43D6" w:rsidP="00003474">
      <w:pPr>
        <w:pStyle w:val="Akapitzlist"/>
        <w:widowControl/>
        <w:numPr>
          <w:ilvl w:val="0"/>
          <w:numId w:val="175"/>
        </w:numPr>
        <w:autoSpaceDN/>
        <w:spacing w:line="240" w:lineRule="auto"/>
        <w:ind w:right="-2"/>
        <w:textAlignment w:val="auto"/>
        <w:rPr>
          <w:sz w:val="22"/>
          <w:szCs w:val="22"/>
        </w:rPr>
      </w:pPr>
      <w:r w:rsidRPr="00F71E59">
        <w:rPr>
          <w:sz w:val="22"/>
          <w:szCs w:val="22"/>
        </w:rPr>
        <w:t>O</w:t>
      </w:r>
      <w:r w:rsidR="00BA5F3D" w:rsidRPr="00F71E59">
        <w:rPr>
          <w:sz w:val="22"/>
          <w:szCs w:val="22"/>
        </w:rPr>
        <w:t>bowiązek ten nie dotyczy sytuacji, gdy czynności wymienione powyżej będą wykonywane samodzielnie i osobiście przez osoby fizyczne prowadzące działalność gospodarczą w postaci tzw. samozatrudnienia jako podwykonawcy.</w:t>
      </w:r>
    </w:p>
    <w:p w14:paraId="3B723831" w14:textId="33E1194C" w:rsidR="00527F43" w:rsidRPr="00F71E59" w:rsidRDefault="00527F43" w:rsidP="00003474">
      <w:pPr>
        <w:pStyle w:val="Akapitzlist"/>
        <w:widowControl/>
        <w:numPr>
          <w:ilvl w:val="0"/>
          <w:numId w:val="175"/>
        </w:numPr>
        <w:autoSpaceDN/>
        <w:spacing w:line="240" w:lineRule="auto"/>
        <w:ind w:right="-2"/>
        <w:textAlignment w:val="auto"/>
        <w:rPr>
          <w:sz w:val="22"/>
          <w:szCs w:val="22"/>
        </w:rPr>
      </w:pPr>
      <w:r w:rsidRPr="00F71E59">
        <w:rPr>
          <w:sz w:val="22"/>
          <w:szCs w:val="22"/>
        </w:rPr>
        <w:t xml:space="preserve">W celu weryfikacji zatrudnienia przez wykonawcę lub podwykonawcę na podstawie umowy o prace osób wykonujących prace wskazane </w:t>
      </w:r>
      <w:r w:rsidRPr="00F71E59">
        <w:rPr>
          <w:b/>
          <w:bCs/>
          <w:sz w:val="22"/>
          <w:szCs w:val="22"/>
        </w:rPr>
        <w:t>w ust. 1,</w:t>
      </w:r>
      <w:r w:rsidRPr="00F71E59">
        <w:rPr>
          <w:sz w:val="22"/>
          <w:szCs w:val="22"/>
        </w:rPr>
        <w:t xml:space="preserve"> Wykonawca zobowiązany jest do przekazania Zamawiającemu w terminie </w:t>
      </w:r>
      <w:r w:rsidRPr="00F71E59">
        <w:rPr>
          <w:b/>
          <w:bCs/>
          <w:sz w:val="22"/>
          <w:szCs w:val="22"/>
        </w:rPr>
        <w:t>7 dni</w:t>
      </w:r>
      <w:r w:rsidRPr="00F71E59">
        <w:rPr>
          <w:sz w:val="22"/>
          <w:szCs w:val="22"/>
        </w:rPr>
        <w:t xml:space="preserve"> od dnia podpisania umowy lub na każdorazowe wezwanie Zamawiającego w trakcie realizacji umowy w terminie </w:t>
      </w:r>
      <w:r w:rsidRPr="00F71E59">
        <w:rPr>
          <w:b/>
          <w:bCs/>
          <w:sz w:val="22"/>
          <w:szCs w:val="22"/>
        </w:rPr>
        <w:t>3 dni</w:t>
      </w:r>
      <w:r w:rsidRPr="00F71E59">
        <w:rPr>
          <w:sz w:val="22"/>
          <w:szCs w:val="22"/>
        </w:rPr>
        <w:t xml:space="preserve"> kalendarzowych od otrzymania wezwania, dowodu złożonego w formie oświadczenia lub dokumentu poświadczającego fakt zatrudnienia, określonego w katalogu dokumentów w szczególności może to być jeden z opisanych poniżej:</w:t>
      </w:r>
    </w:p>
    <w:p w14:paraId="27E289B7" w14:textId="77777777" w:rsidR="00527F43" w:rsidRPr="00740CDD" w:rsidRDefault="00527F43" w:rsidP="00003474">
      <w:pPr>
        <w:pStyle w:val="Akapitzlist"/>
        <w:widowControl/>
        <w:numPr>
          <w:ilvl w:val="0"/>
          <w:numId w:val="120"/>
        </w:numPr>
        <w:tabs>
          <w:tab w:val="left" w:pos="993"/>
          <w:tab w:val="left" w:pos="1560"/>
          <w:tab w:val="left" w:pos="1843"/>
        </w:tabs>
        <w:autoSpaceDN/>
        <w:spacing w:after="0" w:line="240" w:lineRule="auto"/>
        <w:ind w:left="1843" w:right="-2"/>
        <w:textAlignment w:val="auto"/>
        <w:rPr>
          <w:sz w:val="22"/>
          <w:szCs w:val="22"/>
        </w:rPr>
      </w:pPr>
      <w:r w:rsidRPr="00740CDD">
        <w:rPr>
          <w:sz w:val="22"/>
          <w:szCs w:val="22"/>
        </w:rPr>
        <w:lastRenderedPageBreak/>
        <w:t xml:space="preserve">oświadczenia Wykonawcy lub podwykonawcy o zatrudnieniu pracownika na podstawie umowy o pracę; </w:t>
      </w:r>
    </w:p>
    <w:p w14:paraId="38CA0A1F" w14:textId="77777777" w:rsidR="00527F43" w:rsidRPr="00740CDD" w:rsidRDefault="00527F43" w:rsidP="00003474">
      <w:pPr>
        <w:pStyle w:val="Akapitzlist"/>
        <w:widowControl/>
        <w:numPr>
          <w:ilvl w:val="0"/>
          <w:numId w:val="120"/>
        </w:numPr>
        <w:tabs>
          <w:tab w:val="left" w:pos="993"/>
          <w:tab w:val="left" w:pos="1560"/>
          <w:tab w:val="left" w:pos="1843"/>
        </w:tabs>
        <w:autoSpaceDN/>
        <w:spacing w:after="0" w:line="240" w:lineRule="auto"/>
        <w:ind w:left="1843" w:right="-2"/>
        <w:textAlignment w:val="auto"/>
        <w:rPr>
          <w:sz w:val="22"/>
          <w:szCs w:val="22"/>
        </w:rPr>
      </w:pPr>
      <w:r w:rsidRPr="00740CDD">
        <w:rPr>
          <w:sz w:val="22"/>
          <w:szCs w:val="22"/>
        </w:rPr>
        <w:t>poświadczonej za zgodność z oryginałem kopii umowy o pracę zatrudnionego pracownika;</w:t>
      </w:r>
    </w:p>
    <w:p w14:paraId="39F31C88" w14:textId="2AD55EFC" w:rsidR="00527F43" w:rsidRDefault="00527F43" w:rsidP="00003474">
      <w:pPr>
        <w:pStyle w:val="Akapitzlist"/>
        <w:widowControl/>
        <w:numPr>
          <w:ilvl w:val="0"/>
          <w:numId w:val="120"/>
        </w:numPr>
        <w:tabs>
          <w:tab w:val="left" w:pos="993"/>
          <w:tab w:val="left" w:pos="1560"/>
          <w:tab w:val="left" w:pos="1843"/>
        </w:tabs>
        <w:autoSpaceDN/>
        <w:spacing w:after="0" w:line="240" w:lineRule="auto"/>
        <w:ind w:left="1843" w:right="-2"/>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6A9BF44" w14:textId="77777777" w:rsidR="00527F43" w:rsidRPr="00740CDD" w:rsidRDefault="00527F43" w:rsidP="00527F43">
      <w:pPr>
        <w:pStyle w:val="Akapitzlist"/>
        <w:widowControl/>
        <w:tabs>
          <w:tab w:val="left" w:pos="993"/>
          <w:tab w:val="left" w:pos="1560"/>
          <w:tab w:val="left" w:pos="1843"/>
        </w:tabs>
        <w:autoSpaceDN/>
        <w:spacing w:after="0" w:line="240" w:lineRule="auto"/>
        <w:ind w:left="1276" w:right="-2"/>
        <w:textAlignment w:val="auto"/>
        <w:rPr>
          <w:sz w:val="22"/>
          <w:szCs w:val="22"/>
        </w:rPr>
      </w:pPr>
    </w:p>
    <w:p w14:paraId="240C22CD" w14:textId="77777777" w:rsidR="00F71E59" w:rsidRDefault="00BA5F3D" w:rsidP="00003474">
      <w:pPr>
        <w:pStyle w:val="Akapitzlist"/>
        <w:widowControl/>
        <w:numPr>
          <w:ilvl w:val="0"/>
          <w:numId w:val="175"/>
        </w:numPr>
        <w:autoSpaceDN/>
        <w:spacing w:line="240" w:lineRule="auto"/>
        <w:ind w:right="-2"/>
        <w:textAlignment w:val="auto"/>
        <w:rPr>
          <w:sz w:val="22"/>
          <w:szCs w:val="22"/>
        </w:rPr>
      </w:pPr>
      <w:r w:rsidRPr="00F71E59">
        <w:rPr>
          <w:sz w:val="22"/>
          <w:szCs w:val="22"/>
        </w:rPr>
        <w:t xml:space="preserve">W przypadku powzięcia przez Zamawiającego wątpliwości co do stosunku prawnego łączącego wykonawcę z osobami, o których mowa </w:t>
      </w:r>
      <w:r w:rsidR="001B2311" w:rsidRPr="00F71E59">
        <w:rPr>
          <w:b/>
          <w:sz w:val="22"/>
          <w:szCs w:val="22"/>
        </w:rPr>
        <w:t>w ust. 1</w:t>
      </w:r>
      <w:r w:rsidR="00603A7B" w:rsidRPr="00F71E59">
        <w:rPr>
          <w:b/>
          <w:sz w:val="22"/>
          <w:szCs w:val="22"/>
        </w:rPr>
        <w:t xml:space="preserve"> </w:t>
      </w:r>
      <w:r w:rsidRPr="00F71E59">
        <w:rPr>
          <w:sz w:val="22"/>
          <w:szCs w:val="22"/>
        </w:rPr>
        <w:t>Zamawiający zawiadomi Państwową Inspekcję Pracy w celu przeprowadzenia kontroli.</w:t>
      </w:r>
    </w:p>
    <w:p w14:paraId="526788B7" w14:textId="009FEA85" w:rsidR="00004F78" w:rsidRPr="00F71E59" w:rsidRDefault="00E563EE" w:rsidP="00003474">
      <w:pPr>
        <w:pStyle w:val="Akapitzlist"/>
        <w:widowControl/>
        <w:numPr>
          <w:ilvl w:val="0"/>
          <w:numId w:val="175"/>
        </w:numPr>
        <w:autoSpaceDN/>
        <w:spacing w:line="240" w:lineRule="auto"/>
        <w:ind w:right="-2"/>
        <w:textAlignment w:val="auto"/>
        <w:rPr>
          <w:sz w:val="22"/>
          <w:szCs w:val="22"/>
        </w:rPr>
      </w:pPr>
      <w:r w:rsidRPr="00F71E59">
        <w:rPr>
          <w:kern w:val="0"/>
          <w:sz w:val="22"/>
          <w:szCs w:val="22"/>
          <w:lang w:eastAsia="pl-PL" w:bidi="ar-SA"/>
        </w:rPr>
        <w:t>Zakres obowiązków osób zatrudnionych na podstawie umowy o pracę musi wynikać z zakresu prac wykonywanych przez te osoby w trakcie realizacji umowy. W przypadku rozwiązania stosunku pracy przez osobę zatrudnioną lub przez Wykonawcę lub Podwykonawcę przed zakończeniem wykonywania w/w prac Wykonawca lub Podwykonawca będzie zobowiązany do zatrudnienia na to miejsce innej osoby na podstawie umowy o pracę.</w:t>
      </w:r>
    </w:p>
    <w:p w14:paraId="0F853DCF" w14:textId="77777777" w:rsidR="00004F78" w:rsidRPr="00004F78" w:rsidRDefault="00004F78" w:rsidP="00004F78">
      <w:pPr>
        <w:widowControl/>
        <w:autoSpaceDN/>
        <w:ind w:right="-2"/>
        <w:textAlignment w:val="auto"/>
        <w:rPr>
          <w:sz w:val="22"/>
          <w:szCs w:val="22"/>
        </w:rPr>
      </w:pPr>
    </w:p>
    <w:p w14:paraId="3778D0F9" w14:textId="3EB3CCA2" w:rsidR="00983DF5" w:rsidRPr="006437FD" w:rsidRDefault="00983DF5" w:rsidP="00003474">
      <w:pPr>
        <w:pStyle w:val="NumeracjaUrzdowa"/>
        <w:numPr>
          <w:ilvl w:val="0"/>
          <w:numId w:val="121"/>
        </w:numPr>
        <w:spacing w:line="240" w:lineRule="auto"/>
        <w:ind w:left="567" w:hanging="284"/>
        <w:rPr>
          <w:b/>
          <w:sz w:val="22"/>
          <w:szCs w:val="22"/>
        </w:rPr>
      </w:pPr>
      <w:r w:rsidRPr="006437FD">
        <w:rPr>
          <w:b/>
          <w:sz w:val="22"/>
          <w:szCs w:val="22"/>
        </w:rPr>
        <w:t>WIZJA LOKALNA</w:t>
      </w:r>
    </w:p>
    <w:p w14:paraId="6E7CF2DC" w14:textId="77777777" w:rsidR="00983DF5" w:rsidRPr="006437FD" w:rsidRDefault="00983DF5" w:rsidP="00983DF5">
      <w:pPr>
        <w:pStyle w:val="NumeracjaUrzdowa"/>
        <w:numPr>
          <w:ilvl w:val="0"/>
          <w:numId w:val="0"/>
        </w:numPr>
        <w:spacing w:line="240" w:lineRule="auto"/>
        <w:rPr>
          <w:b/>
          <w:sz w:val="22"/>
          <w:szCs w:val="22"/>
        </w:rPr>
      </w:pPr>
    </w:p>
    <w:p w14:paraId="3720D239" w14:textId="0BA4E8D6" w:rsidR="00F71E59" w:rsidRDefault="00983DF5" w:rsidP="00003474">
      <w:pPr>
        <w:pStyle w:val="NumeracjaUrzdowa"/>
        <w:numPr>
          <w:ilvl w:val="0"/>
          <w:numId w:val="177"/>
        </w:numPr>
        <w:spacing w:line="240" w:lineRule="auto"/>
        <w:ind w:left="284" w:hanging="284"/>
        <w:rPr>
          <w:color w:val="FF0000"/>
          <w:sz w:val="22"/>
          <w:szCs w:val="22"/>
        </w:rPr>
      </w:pPr>
      <w:r w:rsidRPr="00557606">
        <w:rPr>
          <w:color w:val="FF0000"/>
          <w:sz w:val="22"/>
          <w:szCs w:val="22"/>
        </w:rPr>
        <w:t xml:space="preserve">Zamawiający zaleca </w:t>
      </w:r>
      <w:r w:rsidR="00F71E59">
        <w:rPr>
          <w:color w:val="FF0000"/>
          <w:sz w:val="22"/>
          <w:szCs w:val="22"/>
        </w:rPr>
        <w:t>przeprowadzenie wizji lokalnej:</w:t>
      </w:r>
    </w:p>
    <w:p w14:paraId="6010B930" w14:textId="443445BD" w:rsidR="00F71E59" w:rsidRPr="00F71E59" w:rsidRDefault="00F71E59" w:rsidP="00003474">
      <w:pPr>
        <w:pStyle w:val="NumeracjaUrzdowa"/>
        <w:numPr>
          <w:ilvl w:val="0"/>
          <w:numId w:val="176"/>
        </w:numPr>
        <w:spacing w:line="240" w:lineRule="auto"/>
        <w:rPr>
          <w:b/>
          <w:bCs/>
          <w:color w:val="FF0000"/>
          <w:sz w:val="22"/>
          <w:szCs w:val="22"/>
        </w:rPr>
      </w:pPr>
      <w:r>
        <w:rPr>
          <w:color w:val="FF0000"/>
          <w:sz w:val="22"/>
          <w:szCs w:val="22"/>
        </w:rPr>
        <w:t>adres inwestycji: Młodzieżowy Dom Kultury 95-100 Zgierz, ul. Długa 42;</w:t>
      </w:r>
    </w:p>
    <w:p w14:paraId="207BB0A4" w14:textId="36B013B1" w:rsidR="00F71E59" w:rsidRPr="00F71E59" w:rsidRDefault="00F71E59" w:rsidP="00003474">
      <w:pPr>
        <w:pStyle w:val="NumeracjaUrzdowa"/>
        <w:numPr>
          <w:ilvl w:val="0"/>
          <w:numId w:val="176"/>
        </w:numPr>
        <w:spacing w:line="240" w:lineRule="auto"/>
        <w:rPr>
          <w:b/>
          <w:bCs/>
          <w:color w:val="FF0000"/>
          <w:sz w:val="22"/>
          <w:szCs w:val="22"/>
        </w:rPr>
      </w:pPr>
      <w:r>
        <w:rPr>
          <w:color w:val="FF0000"/>
          <w:sz w:val="22"/>
          <w:szCs w:val="22"/>
        </w:rPr>
        <w:t>tel./fax: 42 719 08 52;</w:t>
      </w:r>
    </w:p>
    <w:p w14:paraId="5E53249A" w14:textId="05C56992" w:rsidR="00F71E59" w:rsidRPr="00F71E59" w:rsidRDefault="005A452A" w:rsidP="00003474">
      <w:pPr>
        <w:pStyle w:val="NumeracjaUrzdowa"/>
        <w:numPr>
          <w:ilvl w:val="0"/>
          <w:numId w:val="176"/>
        </w:numPr>
        <w:spacing w:line="240" w:lineRule="auto"/>
        <w:rPr>
          <w:b/>
          <w:bCs/>
          <w:color w:val="FF0000"/>
          <w:sz w:val="22"/>
          <w:szCs w:val="22"/>
        </w:rPr>
      </w:pPr>
      <w:r>
        <w:rPr>
          <w:color w:val="FF0000"/>
          <w:sz w:val="22"/>
          <w:szCs w:val="22"/>
        </w:rPr>
        <w:t>tel.: 537 414 844</w:t>
      </w:r>
      <w:r w:rsidR="00F71E59">
        <w:rPr>
          <w:color w:val="FF0000"/>
          <w:sz w:val="22"/>
          <w:szCs w:val="22"/>
        </w:rPr>
        <w:t>;</w:t>
      </w:r>
    </w:p>
    <w:p w14:paraId="489CC827" w14:textId="2F8D5FB8" w:rsidR="00F71E59" w:rsidRPr="00F71E59" w:rsidRDefault="00F71E59" w:rsidP="00003474">
      <w:pPr>
        <w:pStyle w:val="NumeracjaUrzdowa"/>
        <w:numPr>
          <w:ilvl w:val="0"/>
          <w:numId w:val="176"/>
        </w:numPr>
        <w:spacing w:line="240" w:lineRule="auto"/>
        <w:rPr>
          <w:b/>
          <w:bCs/>
          <w:color w:val="FF0000"/>
          <w:sz w:val="22"/>
          <w:szCs w:val="22"/>
        </w:rPr>
      </w:pPr>
      <w:r>
        <w:rPr>
          <w:color w:val="FF0000"/>
          <w:sz w:val="22"/>
          <w:szCs w:val="22"/>
        </w:rPr>
        <w:t xml:space="preserve">email:mdkzgierz@mdkzgierz.pl </w:t>
      </w:r>
    </w:p>
    <w:p w14:paraId="0082A8AB" w14:textId="7729145E" w:rsidR="00F71E59" w:rsidRPr="00F71E59" w:rsidRDefault="00F71E59" w:rsidP="00003474">
      <w:pPr>
        <w:pStyle w:val="NumeracjaUrzdowa"/>
        <w:numPr>
          <w:ilvl w:val="0"/>
          <w:numId w:val="176"/>
        </w:numPr>
        <w:spacing w:line="240" w:lineRule="auto"/>
        <w:rPr>
          <w:b/>
          <w:bCs/>
          <w:color w:val="FF0000"/>
          <w:sz w:val="22"/>
          <w:szCs w:val="22"/>
        </w:rPr>
      </w:pPr>
      <w:r>
        <w:rPr>
          <w:color w:val="FF0000"/>
          <w:sz w:val="22"/>
          <w:szCs w:val="22"/>
        </w:rPr>
        <w:t>Dyrektor MDK a.kopacz</w:t>
      </w:r>
      <w:r w:rsidR="002228C0">
        <w:rPr>
          <w:color w:val="FF0000"/>
          <w:sz w:val="22"/>
          <w:szCs w:val="22"/>
        </w:rPr>
        <w:t>.</w:t>
      </w:r>
      <w:r>
        <w:rPr>
          <w:color w:val="FF0000"/>
          <w:sz w:val="22"/>
          <w:szCs w:val="22"/>
        </w:rPr>
        <w:t>mdkzgierz@interia</w:t>
      </w:r>
      <w:r w:rsidR="002228C0">
        <w:rPr>
          <w:color w:val="FF0000"/>
          <w:sz w:val="22"/>
          <w:szCs w:val="22"/>
        </w:rPr>
        <w:t>.pl</w:t>
      </w:r>
    </w:p>
    <w:p w14:paraId="3FAE559F" w14:textId="7678F705" w:rsidR="001B2311" w:rsidRDefault="001B2311" w:rsidP="00255BFC">
      <w:pPr>
        <w:pStyle w:val="NumeracjaUrzdowa"/>
        <w:numPr>
          <w:ilvl w:val="0"/>
          <w:numId w:val="0"/>
        </w:numPr>
        <w:ind w:left="360"/>
        <w:rPr>
          <w:b/>
          <w:sz w:val="22"/>
          <w:szCs w:val="22"/>
        </w:rPr>
      </w:pPr>
    </w:p>
    <w:p w14:paraId="1E5F81E7" w14:textId="1B5356E7" w:rsidR="00255BFC" w:rsidRPr="006437FD" w:rsidRDefault="00255BFC" w:rsidP="00003474">
      <w:pPr>
        <w:pStyle w:val="NumeracjaUrzdowa"/>
        <w:numPr>
          <w:ilvl w:val="0"/>
          <w:numId w:val="121"/>
        </w:numPr>
        <w:ind w:left="709"/>
        <w:rPr>
          <w:b/>
          <w:sz w:val="22"/>
          <w:szCs w:val="22"/>
        </w:rPr>
      </w:pPr>
      <w:r w:rsidRPr="006437FD">
        <w:rPr>
          <w:b/>
          <w:sz w:val="22"/>
          <w:szCs w:val="22"/>
        </w:rPr>
        <w:t>PROJEKTOWANE POSTANOWIENIA UMOWNE</w:t>
      </w:r>
    </w:p>
    <w:p w14:paraId="25C86C4D" w14:textId="749D4002" w:rsidR="00255BFC" w:rsidRPr="006437FD" w:rsidRDefault="00255BFC" w:rsidP="006F2C51">
      <w:pPr>
        <w:pStyle w:val="NumeracjaUrzdowa"/>
        <w:numPr>
          <w:ilvl w:val="0"/>
          <w:numId w:val="0"/>
        </w:numPr>
        <w:spacing w:after="240" w:line="240" w:lineRule="auto"/>
        <w:rPr>
          <w:sz w:val="22"/>
          <w:szCs w:val="22"/>
        </w:rPr>
      </w:pPr>
      <w:r w:rsidRPr="006437FD">
        <w:rPr>
          <w:sz w:val="22"/>
          <w:szCs w:val="22"/>
        </w:rPr>
        <w:t xml:space="preserve">Zamawiający informuje, że projektowane postanowienia umowy, projektowane zmiany do umowy  w sprawie </w:t>
      </w:r>
      <w:r w:rsidRPr="006437FD">
        <w:rPr>
          <w:rStyle w:val="Uwydatnienie"/>
          <w:i w:val="0"/>
          <w:sz w:val="22"/>
          <w:szCs w:val="22"/>
        </w:rPr>
        <w:t>zamówienia</w:t>
      </w:r>
      <w:r w:rsidRPr="006437FD">
        <w:rPr>
          <w:i/>
          <w:sz w:val="22"/>
          <w:szCs w:val="22"/>
        </w:rPr>
        <w:t xml:space="preserve"> </w:t>
      </w:r>
      <w:r w:rsidRPr="006437FD">
        <w:rPr>
          <w:sz w:val="22"/>
          <w:szCs w:val="22"/>
        </w:rPr>
        <w:t xml:space="preserve">publicznego, zawiera </w:t>
      </w:r>
      <w:r w:rsidR="009F6BB6" w:rsidRPr="006437FD">
        <w:rPr>
          <w:sz w:val="22"/>
          <w:szCs w:val="22"/>
        </w:rPr>
        <w:t>p</w:t>
      </w:r>
      <w:r w:rsidRPr="006437FD">
        <w:rPr>
          <w:sz w:val="22"/>
          <w:szCs w:val="22"/>
        </w:rPr>
        <w:t xml:space="preserve">rojekt umowy - </w:t>
      </w:r>
      <w:r w:rsidRPr="006437FD">
        <w:rPr>
          <w:b/>
          <w:bCs/>
          <w:sz w:val="22"/>
          <w:szCs w:val="22"/>
        </w:rPr>
        <w:t xml:space="preserve">załącznik </w:t>
      </w:r>
      <w:r w:rsidRPr="006437FD">
        <w:rPr>
          <w:b/>
          <w:sz w:val="22"/>
          <w:szCs w:val="22"/>
        </w:rPr>
        <w:t>nr 4 do SWZ</w:t>
      </w:r>
      <w:r w:rsidRPr="006437FD">
        <w:rPr>
          <w:sz w:val="22"/>
          <w:szCs w:val="22"/>
        </w:rPr>
        <w:t xml:space="preserve"> stanowiący integralną części SWZ.</w:t>
      </w:r>
    </w:p>
    <w:p w14:paraId="70473001" w14:textId="5D5D6111" w:rsidR="003D06C7" w:rsidRPr="006437FD" w:rsidRDefault="003D06C7" w:rsidP="00003474">
      <w:pPr>
        <w:pStyle w:val="Tekstpodstawowy"/>
        <w:numPr>
          <w:ilvl w:val="0"/>
          <w:numId w:val="121"/>
        </w:numPr>
        <w:ind w:left="426" w:hanging="142"/>
        <w:rPr>
          <w:rFonts w:ascii="Times New Roman" w:hAnsi="Times New Roman" w:cs="Times New Roman"/>
          <w:b/>
          <w:sz w:val="22"/>
          <w:szCs w:val="22"/>
        </w:rPr>
      </w:pPr>
      <w:r w:rsidRPr="006437FD">
        <w:rPr>
          <w:rFonts w:ascii="Times New Roman" w:hAnsi="Times New Roman" w:cs="Times New Roman"/>
          <w:b/>
          <w:sz w:val="22"/>
          <w:szCs w:val="22"/>
        </w:rPr>
        <w:t>OPIS SPOSOBU UDZIELANIA WYJAŚNIEŃ DOTYCZĄCYCH SPECYFIKACJI WARUNKÓW ZAMÓWIENIA</w:t>
      </w:r>
    </w:p>
    <w:p w14:paraId="48BED50C" w14:textId="7257EC7B" w:rsidR="00120B8A" w:rsidRPr="008F1DEB" w:rsidRDefault="00120B8A" w:rsidP="002D5CAD">
      <w:pPr>
        <w:pStyle w:val="Tekstpodstawowy"/>
        <w:widowControl/>
        <w:numPr>
          <w:ilvl w:val="0"/>
          <w:numId w:val="105"/>
        </w:numPr>
        <w:suppressAutoHyphens w:val="0"/>
        <w:autoSpaceDN/>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Treść SWZ wraz z załącznikami zamieszczona jest na platformie zakupowej. Wykonawca może zwrócić się do Zamawiającego z wnioskiem o wyjaśnienie treści SWZ, na podstawie art. 284 ust. 1  Ustawy.</w:t>
      </w:r>
    </w:p>
    <w:p w14:paraId="65152E11" w14:textId="77777777" w:rsidR="00120B8A" w:rsidRPr="008F1DEB" w:rsidRDefault="00120B8A" w:rsidP="002D5CAD">
      <w:pPr>
        <w:pStyle w:val="Tekstpodstawowy"/>
        <w:widowControl/>
        <w:numPr>
          <w:ilvl w:val="0"/>
          <w:numId w:val="105"/>
        </w:numPr>
        <w:suppressAutoHyphens w:val="0"/>
        <w:autoSpaceDN/>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06D429D7" w14:textId="77777777" w:rsidR="00120B8A" w:rsidRPr="008F1DEB" w:rsidRDefault="00120B8A" w:rsidP="002D5CAD">
      <w:pPr>
        <w:pStyle w:val="Tekstpodstawowy"/>
        <w:widowControl/>
        <w:numPr>
          <w:ilvl w:val="0"/>
          <w:numId w:val="105"/>
        </w:numPr>
        <w:suppressAutoHyphens w:val="0"/>
        <w:autoSpaceDN/>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Jeżeli Zamawiający nie udzieli wyjaśnień w terminie, o którym  mowa w art. 2, przedłuża odpowiednio termin na składanie ofert o czas niezbędny do zapoznania się wszystkich zainteresowanych Wykonawców z wyjaśnieniami.</w:t>
      </w:r>
    </w:p>
    <w:p w14:paraId="1455DAB3" w14:textId="77777777" w:rsidR="00120B8A" w:rsidRPr="008F1DEB" w:rsidRDefault="00120B8A" w:rsidP="002D5CAD">
      <w:pPr>
        <w:pStyle w:val="Tekstpodstawowy"/>
        <w:widowControl/>
        <w:numPr>
          <w:ilvl w:val="0"/>
          <w:numId w:val="105"/>
        </w:numPr>
        <w:suppressAutoHyphens w:val="0"/>
        <w:autoSpaceDN/>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Wszelkie wyjaśnienia, modyfikacje treści SWZ oraz inne informacje związane z niniejszym postępowaniem, Zamawiający będzie zamieszczał wyłącznie na platformie zakupowej w wierszu oznaczonym tytułem oraz znakiem sprawy niniejszego postępowania.</w:t>
      </w:r>
    </w:p>
    <w:p w14:paraId="3CB3C458" w14:textId="77777777" w:rsidR="00120B8A" w:rsidRPr="008F1DEB" w:rsidRDefault="00120B8A" w:rsidP="002D5CAD">
      <w:pPr>
        <w:pStyle w:val="Tekstpodstawowy"/>
        <w:widowControl/>
        <w:numPr>
          <w:ilvl w:val="0"/>
          <w:numId w:val="105"/>
        </w:numPr>
        <w:suppressAutoHyphens w:val="0"/>
        <w:autoSpaceDN/>
        <w:spacing w:line="276" w:lineRule="auto"/>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57802A1A" w14:textId="77777777" w:rsidR="00120B8A" w:rsidRPr="008F1DEB" w:rsidRDefault="00120B8A" w:rsidP="002D5CAD">
      <w:pPr>
        <w:pStyle w:val="Tekstpodstawowy"/>
        <w:widowControl/>
        <w:numPr>
          <w:ilvl w:val="0"/>
          <w:numId w:val="105"/>
        </w:numPr>
        <w:suppressAutoHyphens w:val="0"/>
        <w:autoSpaceDN/>
        <w:spacing w:after="0" w:line="276" w:lineRule="auto"/>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lastRenderedPageBreak/>
        <w:t>Zamawiający oświadcza, iż nie zamierza zwoływać zebrania Wykonawców w celu wyjaśnienia treści SWZ.</w:t>
      </w:r>
    </w:p>
    <w:p w14:paraId="2C2D1EF1" w14:textId="77777777" w:rsidR="004D3597" w:rsidRDefault="004D3597" w:rsidP="001005E6">
      <w:pPr>
        <w:pStyle w:val="NumeracjaUrzdowa"/>
        <w:numPr>
          <w:ilvl w:val="0"/>
          <w:numId w:val="0"/>
        </w:numPr>
        <w:spacing w:line="240" w:lineRule="auto"/>
        <w:rPr>
          <w:sz w:val="22"/>
          <w:szCs w:val="22"/>
        </w:rPr>
      </w:pPr>
    </w:p>
    <w:p w14:paraId="7DFF46CB" w14:textId="77777777" w:rsidR="002228C0" w:rsidRPr="006437FD" w:rsidRDefault="002228C0" w:rsidP="001005E6">
      <w:pPr>
        <w:pStyle w:val="NumeracjaUrzdowa"/>
        <w:numPr>
          <w:ilvl w:val="0"/>
          <w:numId w:val="0"/>
        </w:numPr>
        <w:spacing w:line="240" w:lineRule="auto"/>
        <w:rPr>
          <w:sz w:val="22"/>
          <w:szCs w:val="22"/>
        </w:rPr>
      </w:pPr>
    </w:p>
    <w:p w14:paraId="3D4D6178" w14:textId="22CF548C" w:rsidR="00936DE4" w:rsidRPr="00936DE4" w:rsidRDefault="009F6BB6" w:rsidP="00936DE4">
      <w:pPr>
        <w:pStyle w:val="NumeracjaUrzdowa"/>
        <w:numPr>
          <w:ilvl w:val="0"/>
          <w:numId w:val="0"/>
        </w:numPr>
        <w:spacing w:before="114" w:after="114" w:line="240" w:lineRule="auto"/>
        <w:ind w:left="360" w:right="-2" w:hanging="360"/>
        <w:textAlignment w:val="auto"/>
        <w:rPr>
          <w:color w:val="FF0000"/>
          <w:sz w:val="22"/>
          <w:szCs w:val="22"/>
        </w:rPr>
      </w:pPr>
      <w:r w:rsidRPr="006437FD">
        <w:rPr>
          <w:b/>
          <w:sz w:val="22"/>
          <w:szCs w:val="22"/>
        </w:rPr>
        <w:t>VIII</w:t>
      </w:r>
      <w:r w:rsidR="0032742C" w:rsidRPr="006437FD">
        <w:rPr>
          <w:b/>
          <w:sz w:val="22"/>
          <w:szCs w:val="22"/>
        </w:rPr>
        <w:t>.</w:t>
      </w:r>
      <w:r w:rsidRPr="006437FD">
        <w:rPr>
          <w:b/>
          <w:sz w:val="22"/>
          <w:szCs w:val="22"/>
        </w:rPr>
        <w:t xml:space="preserve"> </w:t>
      </w:r>
      <w:r w:rsidR="008316A8" w:rsidRPr="006437FD">
        <w:rPr>
          <w:b/>
          <w:sz w:val="22"/>
          <w:szCs w:val="22"/>
        </w:rPr>
        <w:t>TERMIN WYKONANIA ZAMÓWIENIA</w:t>
      </w:r>
    </w:p>
    <w:p w14:paraId="05A0B258" w14:textId="77777777" w:rsidR="00936DE4" w:rsidRPr="00936DE4" w:rsidRDefault="00936DE4" w:rsidP="00936DE4">
      <w:pPr>
        <w:suppressAutoHyphens w:val="0"/>
        <w:rPr>
          <w:rFonts w:ascii="Times New Roman" w:hAnsi="Times New Roman"/>
          <w:sz w:val="22"/>
          <w:szCs w:val="22"/>
        </w:rPr>
      </w:pPr>
      <w:r w:rsidRPr="00936DE4">
        <w:rPr>
          <w:rFonts w:ascii="Times New Roman" w:hAnsi="Times New Roman"/>
          <w:sz w:val="22"/>
          <w:szCs w:val="22"/>
        </w:rPr>
        <w:t xml:space="preserve">Ustala się następujące terminy realizacji przedmiotu zamówienia: </w:t>
      </w:r>
    </w:p>
    <w:p w14:paraId="00E68E0C" w14:textId="77777777" w:rsidR="00936DE4" w:rsidRPr="00936DE4" w:rsidRDefault="00936DE4" w:rsidP="00936DE4">
      <w:pPr>
        <w:suppressAutoHyphens w:val="0"/>
        <w:rPr>
          <w:rFonts w:ascii="Times New Roman" w:hAnsi="Times New Roman" w:cs="Times New Roman"/>
          <w:sz w:val="22"/>
          <w:szCs w:val="22"/>
        </w:rPr>
      </w:pPr>
    </w:p>
    <w:p w14:paraId="27E41F0E" w14:textId="77777777" w:rsidR="00936DE4" w:rsidRPr="00936DE4" w:rsidRDefault="00936DE4" w:rsidP="00936DE4">
      <w:pPr>
        <w:numPr>
          <w:ilvl w:val="0"/>
          <w:numId w:val="174"/>
        </w:numPr>
        <w:suppressAutoHyphens w:val="0"/>
        <w:jc w:val="both"/>
        <w:rPr>
          <w:rFonts w:ascii="Times New Roman" w:eastAsia="Times New Roman" w:hAnsi="Times New Roman" w:cs="Times New Roman"/>
          <w:b/>
          <w:sz w:val="22"/>
          <w:szCs w:val="22"/>
        </w:rPr>
      </w:pPr>
      <w:r w:rsidRPr="00936DE4">
        <w:rPr>
          <w:rFonts w:ascii="Times New Roman" w:eastAsia="Times New Roman" w:hAnsi="Times New Roman" w:cs="Times New Roman"/>
          <w:sz w:val="22"/>
          <w:szCs w:val="22"/>
        </w:rPr>
        <w:t xml:space="preserve">termin rozpoczęcia: </w:t>
      </w:r>
      <w:r w:rsidRPr="00936DE4">
        <w:rPr>
          <w:rFonts w:ascii="Times New Roman" w:eastAsia="Times New Roman" w:hAnsi="Times New Roman" w:cs="Times New Roman"/>
          <w:b/>
          <w:sz w:val="22"/>
          <w:szCs w:val="22"/>
        </w:rPr>
        <w:t>od dnia podpisania umowy;</w:t>
      </w:r>
    </w:p>
    <w:p w14:paraId="75881481" w14:textId="735CF546" w:rsidR="00936DE4" w:rsidRPr="00936DE4" w:rsidRDefault="00936DE4" w:rsidP="00936DE4">
      <w:pPr>
        <w:numPr>
          <w:ilvl w:val="0"/>
          <w:numId w:val="174"/>
        </w:numPr>
        <w:suppressAutoHyphens w:val="0"/>
        <w:jc w:val="both"/>
        <w:rPr>
          <w:rFonts w:ascii="Times New Roman" w:eastAsia="Times New Roman" w:hAnsi="Times New Roman" w:cs="Times New Roman"/>
          <w:b/>
          <w:sz w:val="22"/>
          <w:szCs w:val="22"/>
        </w:rPr>
      </w:pPr>
      <w:r w:rsidRPr="00936DE4">
        <w:rPr>
          <w:rFonts w:ascii="Times New Roman" w:eastAsia="Times New Roman" w:hAnsi="Times New Roman" w:cs="Times New Roman"/>
          <w:sz w:val="22"/>
          <w:szCs w:val="22"/>
        </w:rPr>
        <w:t xml:space="preserve">termin zakończenia prac projektowych: </w:t>
      </w:r>
      <w:r w:rsidRPr="00936DE4">
        <w:rPr>
          <w:rFonts w:ascii="Times New Roman" w:eastAsia="Times New Roman" w:hAnsi="Times New Roman" w:cs="Times New Roman"/>
          <w:b/>
          <w:sz w:val="22"/>
          <w:szCs w:val="22"/>
        </w:rPr>
        <w:t xml:space="preserve">wykonanie dokumentacji projektowej wraz </w:t>
      </w:r>
      <w:r>
        <w:rPr>
          <w:rFonts w:ascii="Times New Roman" w:eastAsia="Times New Roman" w:hAnsi="Times New Roman" w:cs="Times New Roman"/>
          <w:b/>
          <w:sz w:val="22"/>
          <w:szCs w:val="22"/>
        </w:rPr>
        <w:br/>
      </w:r>
      <w:r w:rsidRPr="00936DE4">
        <w:rPr>
          <w:rFonts w:ascii="Times New Roman" w:eastAsia="Times New Roman" w:hAnsi="Times New Roman" w:cs="Times New Roman"/>
          <w:b/>
          <w:sz w:val="22"/>
          <w:szCs w:val="22"/>
        </w:rPr>
        <w:t>z uzyskaniem ostatecznego pozwolenia na budowę do 6 miesięcy od dnia podpisania umowy;</w:t>
      </w:r>
    </w:p>
    <w:p w14:paraId="5B6B1562" w14:textId="0D398982" w:rsidR="00936DE4" w:rsidRPr="00936DE4" w:rsidRDefault="00936DE4" w:rsidP="00936DE4">
      <w:pPr>
        <w:numPr>
          <w:ilvl w:val="0"/>
          <w:numId w:val="174"/>
        </w:numPr>
        <w:suppressAutoHyphens w:val="0"/>
        <w:jc w:val="both"/>
        <w:rPr>
          <w:rFonts w:ascii="Times New Roman" w:eastAsia="Times New Roman" w:hAnsi="Times New Roman" w:cs="Times New Roman"/>
          <w:sz w:val="22"/>
          <w:szCs w:val="22"/>
        </w:rPr>
      </w:pPr>
      <w:r w:rsidRPr="00936DE4">
        <w:rPr>
          <w:rFonts w:ascii="Times New Roman" w:eastAsia="Times New Roman" w:hAnsi="Times New Roman" w:cs="Times New Roman"/>
          <w:sz w:val="22"/>
          <w:szCs w:val="22"/>
        </w:rPr>
        <w:t xml:space="preserve">termin przekazania terenu robót: </w:t>
      </w:r>
      <w:r w:rsidRPr="00936DE4">
        <w:rPr>
          <w:rFonts w:ascii="Times New Roman" w:eastAsia="Times New Roman" w:hAnsi="Times New Roman" w:cs="Times New Roman"/>
          <w:b/>
          <w:sz w:val="22"/>
          <w:szCs w:val="22"/>
        </w:rPr>
        <w:t>nie później niż</w:t>
      </w:r>
      <w:r w:rsidRPr="00936DE4">
        <w:rPr>
          <w:rFonts w:ascii="Times New Roman" w:eastAsia="Times New Roman" w:hAnsi="Times New Roman" w:cs="Times New Roman"/>
          <w:sz w:val="22"/>
          <w:szCs w:val="22"/>
        </w:rPr>
        <w:t xml:space="preserve"> </w:t>
      </w:r>
      <w:r w:rsidRPr="00936DE4">
        <w:rPr>
          <w:rFonts w:ascii="Times New Roman" w:eastAsia="Times New Roman" w:hAnsi="Times New Roman" w:cs="Times New Roman"/>
          <w:b/>
          <w:sz w:val="22"/>
          <w:szCs w:val="22"/>
        </w:rPr>
        <w:t>30 dni kalendarzowych od dnia podpisania umowy</w:t>
      </w:r>
      <w:r>
        <w:rPr>
          <w:rFonts w:ascii="Times New Roman" w:eastAsia="Times New Roman" w:hAnsi="Times New Roman" w:cs="Times New Roman"/>
          <w:b/>
          <w:sz w:val="22"/>
          <w:szCs w:val="22"/>
        </w:rPr>
        <w:t>;</w:t>
      </w:r>
    </w:p>
    <w:p w14:paraId="7A94A4F2" w14:textId="3620390D" w:rsidR="00936DE4" w:rsidRPr="00936DE4" w:rsidRDefault="00936DE4" w:rsidP="00936DE4">
      <w:pPr>
        <w:numPr>
          <w:ilvl w:val="0"/>
          <w:numId w:val="174"/>
        </w:numPr>
        <w:suppressAutoHyphens w:val="0"/>
        <w:jc w:val="both"/>
        <w:rPr>
          <w:rFonts w:ascii="Times New Roman" w:eastAsia="Times New Roman" w:hAnsi="Times New Roman" w:cs="Times New Roman"/>
          <w:sz w:val="22"/>
          <w:szCs w:val="22"/>
        </w:rPr>
      </w:pPr>
      <w:r w:rsidRPr="00936DE4">
        <w:rPr>
          <w:rFonts w:ascii="Times New Roman" w:eastAsia="Times New Roman" w:hAnsi="Times New Roman" w:cs="Times New Roman"/>
          <w:sz w:val="22"/>
          <w:szCs w:val="22"/>
        </w:rPr>
        <w:t xml:space="preserve">termin zakończenia robót budowlanych, niezbędnych badań i odbiorów: </w:t>
      </w:r>
      <w:r w:rsidRPr="00936DE4">
        <w:rPr>
          <w:rFonts w:ascii="Times New Roman" w:eastAsia="Times New Roman" w:hAnsi="Times New Roman" w:cs="Times New Roman"/>
          <w:b/>
          <w:sz w:val="22"/>
          <w:szCs w:val="22"/>
        </w:rPr>
        <w:t>do 18 miesięcy od dnia uzyskania ostatecznego pozwolenia na budowę</w:t>
      </w:r>
      <w:r w:rsidRPr="00936DE4">
        <w:rPr>
          <w:rFonts w:ascii="Times New Roman" w:eastAsia="Times New Roman" w:hAnsi="Times New Roman" w:cs="Times New Roman"/>
          <w:sz w:val="22"/>
          <w:szCs w:val="22"/>
        </w:rPr>
        <w:t>.</w:t>
      </w:r>
    </w:p>
    <w:p w14:paraId="7C0FCFB8" w14:textId="77777777" w:rsidR="00936DE4" w:rsidRPr="002228C0" w:rsidRDefault="00936DE4" w:rsidP="002228C0">
      <w:pPr>
        <w:suppressAutoHyphens w:val="0"/>
        <w:rPr>
          <w:rFonts w:ascii="Times New Roman" w:hAnsi="Times New Roman" w:cs="Times New Roman"/>
          <w:sz w:val="22"/>
          <w:szCs w:val="22"/>
        </w:rPr>
      </w:pPr>
    </w:p>
    <w:p w14:paraId="41B8281D" w14:textId="0E442087" w:rsidR="00CC1A6B" w:rsidRPr="006437FD" w:rsidRDefault="00CC1A6B" w:rsidP="00003474">
      <w:pPr>
        <w:pStyle w:val="NumeracjaUrzdowa"/>
        <w:numPr>
          <w:ilvl w:val="0"/>
          <w:numId w:val="122"/>
        </w:numPr>
        <w:spacing w:before="228" w:after="228" w:line="240" w:lineRule="auto"/>
        <w:rPr>
          <w:b/>
          <w:bCs/>
          <w:sz w:val="22"/>
          <w:szCs w:val="22"/>
        </w:rPr>
      </w:pPr>
      <w:r w:rsidRPr="006437FD">
        <w:rPr>
          <w:b/>
          <w:bCs/>
          <w:sz w:val="22"/>
          <w:szCs w:val="22"/>
        </w:rPr>
        <w:t>WARUNKI UDZIAŁU W POSTĘPOWANIU</w:t>
      </w:r>
    </w:p>
    <w:p w14:paraId="60C1A505" w14:textId="556D9C6B" w:rsidR="00CC1A6B" w:rsidRPr="006437FD" w:rsidRDefault="00F710DF" w:rsidP="002D5CAD">
      <w:pPr>
        <w:pStyle w:val="NumeracjaUrzdowa"/>
        <w:numPr>
          <w:ilvl w:val="0"/>
          <w:numId w:val="103"/>
        </w:numPr>
        <w:spacing w:before="228" w:after="228" w:line="240" w:lineRule="auto"/>
        <w:rPr>
          <w:b/>
          <w:bCs/>
          <w:sz w:val="22"/>
          <w:szCs w:val="22"/>
        </w:rPr>
      </w:pPr>
      <w:r w:rsidRPr="006437FD">
        <w:rPr>
          <w:sz w:val="22"/>
          <w:szCs w:val="22"/>
        </w:rPr>
        <w:t xml:space="preserve">O </w:t>
      </w:r>
      <w:r w:rsidR="00CC1A6B" w:rsidRPr="006437FD">
        <w:rPr>
          <w:sz w:val="22"/>
          <w:szCs w:val="22"/>
        </w:rPr>
        <w:t>udzielenie zamówienia mogą ubiegać się Wykonawcy, którzy:</w:t>
      </w:r>
    </w:p>
    <w:p w14:paraId="6F910D4D" w14:textId="77777777" w:rsidR="00CC1A6B" w:rsidRPr="006437FD" w:rsidRDefault="00CC1A6B" w:rsidP="00003474">
      <w:pPr>
        <w:pStyle w:val="Akapitzlist"/>
        <w:widowControl/>
        <w:numPr>
          <w:ilvl w:val="0"/>
          <w:numId w:val="123"/>
        </w:numPr>
        <w:suppressAutoHyphens w:val="0"/>
        <w:spacing w:after="0" w:line="240" w:lineRule="auto"/>
        <w:ind w:left="1985"/>
        <w:textAlignment w:val="auto"/>
        <w:rPr>
          <w:sz w:val="22"/>
          <w:szCs w:val="22"/>
        </w:rPr>
      </w:pPr>
      <w:r w:rsidRPr="006437FD">
        <w:rPr>
          <w:sz w:val="22"/>
          <w:szCs w:val="22"/>
        </w:rPr>
        <w:t>nie podlegają wykluczeniu z postępowania;</w:t>
      </w:r>
    </w:p>
    <w:p w14:paraId="7C3CD028" w14:textId="77777777" w:rsidR="00B21588" w:rsidRPr="000846A9" w:rsidRDefault="00B21588" w:rsidP="00003474">
      <w:pPr>
        <w:widowControl/>
        <w:numPr>
          <w:ilvl w:val="0"/>
          <w:numId w:val="123"/>
        </w:numPr>
        <w:suppressAutoHyphens w:val="0"/>
        <w:ind w:left="1985"/>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spełniają warunki dotyczące:</w:t>
      </w:r>
    </w:p>
    <w:p w14:paraId="440A933B" w14:textId="77777777" w:rsidR="00B21588" w:rsidRPr="000846A9" w:rsidRDefault="00B21588" w:rsidP="00003474">
      <w:pPr>
        <w:widowControl/>
        <w:numPr>
          <w:ilvl w:val="0"/>
          <w:numId w:val="124"/>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Zamawiający nie stawia warunku w powyższym zakresie.</w:t>
      </w:r>
    </w:p>
    <w:p w14:paraId="64BF0C48" w14:textId="77777777" w:rsidR="00B21588" w:rsidRPr="000846A9" w:rsidRDefault="00B21588" w:rsidP="00003474">
      <w:pPr>
        <w:widowControl/>
        <w:numPr>
          <w:ilvl w:val="0"/>
          <w:numId w:val="124"/>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stawia warunku w powyższym zakresie.</w:t>
      </w:r>
    </w:p>
    <w:p w14:paraId="6B4ECF6B" w14:textId="77777777" w:rsidR="002574C0" w:rsidRDefault="00B21588" w:rsidP="00003474">
      <w:pPr>
        <w:widowControl/>
        <w:numPr>
          <w:ilvl w:val="0"/>
          <w:numId w:val="124"/>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r w:rsidRPr="0045138F">
        <w:rPr>
          <w:rFonts w:ascii="Times New Roman" w:eastAsia="Times New Roman" w:hAnsi="Times New Roman" w:cs="Times New Roman"/>
          <w:sz w:val="22"/>
          <w:szCs w:val="22"/>
        </w:rPr>
        <w:t xml:space="preserve">Zamawiający </w:t>
      </w:r>
      <w:r w:rsidR="004C0745" w:rsidRPr="0045138F">
        <w:rPr>
          <w:rFonts w:ascii="Times New Roman" w:eastAsia="Times New Roman" w:hAnsi="Times New Roman" w:cs="Times New Roman"/>
          <w:sz w:val="22"/>
          <w:szCs w:val="22"/>
        </w:rPr>
        <w:t>żąda informacji banku lub spółdzielczej kasy oszczędnościowo-kredytowej potwierdzającej wysokość posiadanych środków finansowych lub zdolność kredytową Wykonawcy</w:t>
      </w:r>
      <w:r w:rsidR="00700980" w:rsidRPr="0045138F">
        <w:rPr>
          <w:rFonts w:ascii="Times New Roman" w:eastAsia="Times New Roman" w:hAnsi="Times New Roman" w:cs="Times New Roman"/>
          <w:sz w:val="22"/>
          <w:szCs w:val="22"/>
        </w:rPr>
        <w:t xml:space="preserve"> w wysokości nie mniejszej niż 2 000 000,00 zł</w:t>
      </w:r>
      <w:r w:rsidR="004C0745" w:rsidRPr="0045138F">
        <w:rPr>
          <w:rFonts w:ascii="Times New Roman" w:eastAsia="Times New Roman" w:hAnsi="Times New Roman" w:cs="Times New Roman"/>
          <w:sz w:val="22"/>
          <w:szCs w:val="22"/>
        </w:rPr>
        <w:t xml:space="preserve"> w okresie nie wcześniejszym niż 3 miesiące przed jej założeniem</w:t>
      </w:r>
      <w:r w:rsidR="006F2F0B" w:rsidRPr="0045138F">
        <w:rPr>
          <w:rFonts w:ascii="Times New Roman" w:eastAsia="Times New Roman" w:hAnsi="Times New Roman" w:cs="Times New Roman"/>
          <w:sz w:val="22"/>
          <w:szCs w:val="22"/>
        </w:rPr>
        <w:t>, j</w:t>
      </w:r>
      <w:r w:rsidR="00804191" w:rsidRPr="0045138F">
        <w:rPr>
          <w:rFonts w:ascii="Times New Roman" w:eastAsia="Times New Roman" w:hAnsi="Times New Roman" w:cs="Times New Roman"/>
          <w:sz w:val="22"/>
          <w:szCs w:val="22"/>
        </w:rPr>
        <w:t>e</w:t>
      </w:r>
      <w:r w:rsidR="00804191" w:rsidRPr="0045138F">
        <w:rPr>
          <w:rFonts w:ascii="Times New Roman" w:eastAsia="Times New Roman" w:hAnsi="Times New Roman" w:cs="Times New Roman" w:hint="eastAsia"/>
          <w:sz w:val="22"/>
          <w:szCs w:val="22"/>
        </w:rPr>
        <w:t>ż</w:t>
      </w:r>
      <w:r w:rsidR="00804191" w:rsidRPr="0045138F">
        <w:rPr>
          <w:rFonts w:ascii="Times New Roman" w:eastAsia="Times New Roman" w:hAnsi="Times New Roman" w:cs="Times New Roman"/>
          <w:sz w:val="22"/>
          <w:szCs w:val="22"/>
        </w:rPr>
        <w:t>eli z uzasadnionej przyczyny Wykonawca nie mo</w:t>
      </w:r>
      <w:r w:rsidR="00804191" w:rsidRPr="0045138F">
        <w:rPr>
          <w:rFonts w:ascii="Times New Roman" w:eastAsia="Times New Roman" w:hAnsi="Times New Roman" w:cs="Times New Roman" w:hint="eastAsia"/>
          <w:sz w:val="22"/>
          <w:szCs w:val="22"/>
        </w:rPr>
        <w:t>ż</w:t>
      </w:r>
      <w:r w:rsidR="00804191" w:rsidRPr="0045138F">
        <w:rPr>
          <w:rFonts w:ascii="Times New Roman" w:eastAsia="Times New Roman" w:hAnsi="Times New Roman" w:cs="Times New Roman"/>
          <w:sz w:val="22"/>
          <w:szCs w:val="22"/>
        </w:rPr>
        <w:t>e z</w:t>
      </w:r>
      <w:r w:rsidR="00804191" w:rsidRPr="0045138F">
        <w:rPr>
          <w:rFonts w:ascii="Times New Roman" w:eastAsia="Times New Roman" w:hAnsi="Times New Roman" w:cs="Times New Roman" w:hint="eastAsia"/>
          <w:sz w:val="22"/>
          <w:szCs w:val="22"/>
        </w:rPr>
        <w:t>ł</w:t>
      </w:r>
      <w:r w:rsidR="00804191" w:rsidRPr="0045138F">
        <w:rPr>
          <w:rFonts w:ascii="Times New Roman" w:eastAsia="Times New Roman" w:hAnsi="Times New Roman" w:cs="Times New Roman"/>
          <w:sz w:val="22"/>
          <w:szCs w:val="22"/>
        </w:rPr>
        <w:t>o</w:t>
      </w:r>
      <w:r w:rsidR="00804191" w:rsidRPr="0045138F">
        <w:rPr>
          <w:rFonts w:ascii="Times New Roman" w:eastAsia="Times New Roman" w:hAnsi="Times New Roman" w:cs="Times New Roman" w:hint="eastAsia"/>
          <w:sz w:val="22"/>
          <w:szCs w:val="22"/>
        </w:rPr>
        <w:t>ż</w:t>
      </w:r>
      <w:r w:rsidR="00804191" w:rsidRPr="0045138F">
        <w:rPr>
          <w:rFonts w:ascii="Times New Roman" w:eastAsia="Times New Roman" w:hAnsi="Times New Roman" w:cs="Times New Roman"/>
          <w:sz w:val="22"/>
          <w:szCs w:val="22"/>
        </w:rPr>
        <w:t>y</w:t>
      </w:r>
      <w:r w:rsidR="00804191" w:rsidRPr="0045138F">
        <w:rPr>
          <w:rFonts w:ascii="Times New Roman" w:eastAsia="Times New Roman" w:hAnsi="Times New Roman" w:cs="Times New Roman" w:hint="eastAsia"/>
          <w:sz w:val="22"/>
          <w:szCs w:val="22"/>
        </w:rPr>
        <w:t>ć</w:t>
      </w:r>
      <w:r w:rsidR="00804191" w:rsidRPr="0045138F">
        <w:rPr>
          <w:rFonts w:ascii="Times New Roman" w:eastAsia="Times New Roman" w:hAnsi="Times New Roman" w:cs="Times New Roman"/>
          <w:sz w:val="22"/>
          <w:szCs w:val="22"/>
        </w:rPr>
        <w:t xml:space="preserve"> wymaganych przez </w:t>
      </w:r>
      <w:r w:rsidR="0047036E" w:rsidRPr="0045138F">
        <w:rPr>
          <w:rFonts w:ascii="Times New Roman" w:eastAsia="Times New Roman" w:hAnsi="Times New Roman" w:cs="Times New Roman"/>
          <w:sz w:val="22"/>
          <w:szCs w:val="22"/>
        </w:rPr>
        <w:t>Z</w:t>
      </w:r>
      <w:r w:rsidR="00804191" w:rsidRPr="0045138F">
        <w:rPr>
          <w:rFonts w:ascii="Times New Roman" w:eastAsia="Times New Roman" w:hAnsi="Times New Roman" w:cs="Times New Roman"/>
          <w:sz w:val="22"/>
          <w:szCs w:val="22"/>
        </w:rPr>
        <w:t>amawiaj</w:t>
      </w:r>
      <w:r w:rsidR="00804191" w:rsidRPr="0045138F">
        <w:rPr>
          <w:rFonts w:ascii="Times New Roman" w:eastAsia="Times New Roman" w:hAnsi="Times New Roman" w:cs="Times New Roman" w:hint="eastAsia"/>
          <w:sz w:val="22"/>
          <w:szCs w:val="22"/>
        </w:rPr>
        <w:t>ą</w:t>
      </w:r>
      <w:r w:rsidR="00804191" w:rsidRPr="0045138F">
        <w:rPr>
          <w:rFonts w:ascii="Times New Roman" w:eastAsia="Times New Roman" w:hAnsi="Times New Roman" w:cs="Times New Roman"/>
          <w:sz w:val="22"/>
          <w:szCs w:val="22"/>
        </w:rPr>
        <w:t>cego podmiotowych środk</w:t>
      </w:r>
      <w:r w:rsidR="00804191" w:rsidRPr="0045138F">
        <w:rPr>
          <w:rFonts w:ascii="Times New Roman" w:eastAsia="Times New Roman" w:hAnsi="Times New Roman" w:cs="Times New Roman" w:hint="eastAsia"/>
          <w:sz w:val="22"/>
          <w:szCs w:val="22"/>
        </w:rPr>
        <w:t>ó</w:t>
      </w:r>
      <w:r w:rsidR="00804191" w:rsidRPr="0045138F">
        <w:rPr>
          <w:rFonts w:ascii="Times New Roman" w:eastAsia="Times New Roman" w:hAnsi="Times New Roman" w:cs="Times New Roman"/>
          <w:sz w:val="22"/>
          <w:szCs w:val="22"/>
        </w:rPr>
        <w:t>w dowodowych</w:t>
      </w:r>
      <w:r w:rsidR="006F2F0B" w:rsidRPr="0045138F">
        <w:rPr>
          <w:rFonts w:ascii="Times New Roman" w:eastAsia="Times New Roman" w:hAnsi="Times New Roman" w:cs="Times New Roman"/>
          <w:sz w:val="22"/>
          <w:szCs w:val="22"/>
        </w:rPr>
        <w:t xml:space="preserve"> dotyczących sytuacji ekonomicznej lub finansowej</w:t>
      </w:r>
      <w:r w:rsidR="00804191" w:rsidRPr="0045138F">
        <w:rPr>
          <w:rFonts w:ascii="Times New Roman" w:eastAsia="Times New Roman" w:hAnsi="Times New Roman" w:cs="Times New Roman"/>
          <w:sz w:val="22"/>
          <w:szCs w:val="22"/>
        </w:rPr>
        <w:t>, o kt</w:t>
      </w:r>
      <w:r w:rsidR="00804191" w:rsidRPr="0045138F">
        <w:rPr>
          <w:rFonts w:ascii="Times New Roman" w:eastAsia="Times New Roman" w:hAnsi="Times New Roman" w:cs="Times New Roman" w:hint="eastAsia"/>
          <w:sz w:val="22"/>
          <w:szCs w:val="22"/>
        </w:rPr>
        <w:t>ó</w:t>
      </w:r>
      <w:r w:rsidR="00804191" w:rsidRPr="0045138F">
        <w:rPr>
          <w:rFonts w:ascii="Times New Roman" w:eastAsia="Times New Roman" w:hAnsi="Times New Roman" w:cs="Times New Roman"/>
          <w:sz w:val="22"/>
          <w:szCs w:val="22"/>
        </w:rPr>
        <w:t>rych mowa</w:t>
      </w:r>
      <w:r w:rsidR="006F2F0B" w:rsidRPr="0045138F">
        <w:rPr>
          <w:rFonts w:ascii="Times New Roman" w:eastAsia="Times New Roman" w:hAnsi="Times New Roman" w:cs="Times New Roman"/>
          <w:sz w:val="22"/>
          <w:szCs w:val="22"/>
        </w:rPr>
        <w:t xml:space="preserve"> powyżej</w:t>
      </w:r>
      <w:r w:rsidR="00804191" w:rsidRPr="0045138F">
        <w:rPr>
          <w:rFonts w:ascii="Times New Roman" w:eastAsia="Times New Roman" w:hAnsi="Times New Roman" w:cs="Times New Roman"/>
          <w:sz w:val="22"/>
          <w:szCs w:val="22"/>
        </w:rPr>
        <w:t xml:space="preserve"> , </w:t>
      </w:r>
      <w:r w:rsidR="006F2F0B" w:rsidRPr="0045138F">
        <w:rPr>
          <w:rFonts w:ascii="Times New Roman" w:eastAsia="Times New Roman" w:hAnsi="Times New Roman" w:cs="Times New Roman"/>
          <w:sz w:val="22"/>
          <w:szCs w:val="22"/>
        </w:rPr>
        <w:t>W</w:t>
      </w:r>
      <w:r w:rsidR="00804191" w:rsidRPr="0045138F">
        <w:rPr>
          <w:rFonts w:ascii="Times New Roman" w:eastAsia="Times New Roman" w:hAnsi="Times New Roman" w:cs="Times New Roman"/>
          <w:sz w:val="22"/>
          <w:szCs w:val="22"/>
        </w:rPr>
        <w:t>ykonawca sk</w:t>
      </w:r>
      <w:r w:rsidR="00804191" w:rsidRPr="0045138F">
        <w:rPr>
          <w:rFonts w:ascii="Times New Roman" w:eastAsia="Times New Roman" w:hAnsi="Times New Roman" w:cs="Times New Roman" w:hint="eastAsia"/>
          <w:sz w:val="22"/>
          <w:szCs w:val="22"/>
        </w:rPr>
        <w:t>ł</w:t>
      </w:r>
      <w:r w:rsidR="00804191" w:rsidRPr="0045138F">
        <w:rPr>
          <w:rFonts w:ascii="Times New Roman" w:eastAsia="Times New Roman" w:hAnsi="Times New Roman" w:cs="Times New Roman"/>
          <w:sz w:val="22"/>
          <w:szCs w:val="22"/>
        </w:rPr>
        <w:t xml:space="preserve">ada inne podmiotowe </w:t>
      </w:r>
      <w:r w:rsidR="00804191" w:rsidRPr="0045138F">
        <w:rPr>
          <w:rFonts w:ascii="Times New Roman" w:eastAsia="Times New Roman" w:hAnsi="Times New Roman" w:cs="Times New Roman" w:hint="eastAsia"/>
          <w:sz w:val="22"/>
          <w:szCs w:val="22"/>
        </w:rPr>
        <w:t>ś</w:t>
      </w:r>
      <w:r w:rsidR="00804191" w:rsidRPr="0045138F">
        <w:rPr>
          <w:rFonts w:ascii="Times New Roman" w:eastAsia="Times New Roman" w:hAnsi="Times New Roman" w:cs="Times New Roman"/>
          <w:sz w:val="22"/>
          <w:szCs w:val="22"/>
        </w:rPr>
        <w:t>rodki dowodowe, kt</w:t>
      </w:r>
      <w:r w:rsidR="00804191" w:rsidRPr="0045138F">
        <w:rPr>
          <w:rFonts w:ascii="Times New Roman" w:eastAsia="Times New Roman" w:hAnsi="Times New Roman" w:cs="Times New Roman" w:hint="eastAsia"/>
          <w:sz w:val="22"/>
          <w:szCs w:val="22"/>
        </w:rPr>
        <w:t>ó</w:t>
      </w:r>
      <w:r w:rsidR="00804191" w:rsidRPr="0045138F">
        <w:rPr>
          <w:rFonts w:ascii="Times New Roman" w:eastAsia="Times New Roman" w:hAnsi="Times New Roman" w:cs="Times New Roman"/>
          <w:sz w:val="22"/>
          <w:szCs w:val="22"/>
        </w:rPr>
        <w:t>re w wystarczaj</w:t>
      </w:r>
      <w:r w:rsidR="00804191" w:rsidRPr="0045138F">
        <w:rPr>
          <w:rFonts w:ascii="Times New Roman" w:eastAsia="Times New Roman" w:hAnsi="Times New Roman" w:cs="Times New Roman" w:hint="eastAsia"/>
          <w:sz w:val="22"/>
          <w:szCs w:val="22"/>
        </w:rPr>
        <w:t>ą</w:t>
      </w:r>
      <w:r w:rsidR="00804191" w:rsidRPr="0045138F">
        <w:rPr>
          <w:rFonts w:ascii="Times New Roman" w:eastAsia="Times New Roman" w:hAnsi="Times New Roman" w:cs="Times New Roman"/>
          <w:sz w:val="22"/>
          <w:szCs w:val="22"/>
        </w:rPr>
        <w:t>cy spos</w:t>
      </w:r>
      <w:r w:rsidR="00804191" w:rsidRPr="0045138F">
        <w:rPr>
          <w:rFonts w:ascii="Times New Roman" w:eastAsia="Times New Roman" w:hAnsi="Times New Roman" w:cs="Times New Roman" w:hint="eastAsia"/>
          <w:sz w:val="22"/>
          <w:szCs w:val="22"/>
        </w:rPr>
        <w:t>ó</w:t>
      </w:r>
      <w:r w:rsidR="00804191" w:rsidRPr="0045138F">
        <w:rPr>
          <w:rFonts w:ascii="Times New Roman" w:eastAsia="Times New Roman" w:hAnsi="Times New Roman" w:cs="Times New Roman"/>
          <w:sz w:val="22"/>
          <w:szCs w:val="22"/>
        </w:rPr>
        <w:t>b potwierdzaj</w:t>
      </w:r>
      <w:r w:rsidR="00804191" w:rsidRPr="0045138F">
        <w:rPr>
          <w:rFonts w:ascii="Times New Roman" w:eastAsia="Times New Roman" w:hAnsi="Times New Roman" w:cs="Times New Roman" w:hint="eastAsia"/>
          <w:sz w:val="22"/>
          <w:szCs w:val="22"/>
        </w:rPr>
        <w:t>ą</w:t>
      </w:r>
      <w:r w:rsidR="00804191" w:rsidRPr="0045138F">
        <w:rPr>
          <w:rFonts w:ascii="Times New Roman" w:eastAsia="Times New Roman" w:hAnsi="Times New Roman" w:cs="Times New Roman"/>
          <w:sz w:val="22"/>
          <w:szCs w:val="22"/>
        </w:rPr>
        <w:t xml:space="preserve"> spe</w:t>
      </w:r>
      <w:r w:rsidR="00804191" w:rsidRPr="0045138F">
        <w:rPr>
          <w:rFonts w:ascii="Times New Roman" w:eastAsia="Times New Roman" w:hAnsi="Times New Roman" w:cs="Times New Roman" w:hint="eastAsia"/>
          <w:sz w:val="22"/>
          <w:szCs w:val="22"/>
        </w:rPr>
        <w:t>ł</w:t>
      </w:r>
      <w:r w:rsidR="00804191" w:rsidRPr="0045138F">
        <w:rPr>
          <w:rFonts w:ascii="Times New Roman" w:eastAsia="Times New Roman" w:hAnsi="Times New Roman" w:cs="Times New Roman"/>
          <w:sz w:val="22"/>
          <w:szCs w:val="22"/>
        </w:rPr>
        <w:t>nianie opisanego przez zamawiaj</w:t>
      </w:r>
      <w:r w:rsidR="00804191" w:rsidRPr="0045138F">
        <w:rPr>
          <w:rFonts w:ascii="Times New Roman" w:eastAsia="Times New Roman" w:hAnsi="Times New Roman" w:cs="Times New Roman" w:hint="eastAsia"/>
          <w:sz w:val="22"/>
          <w:szCs w:val="22"/>
        </w:rPr>
        <w:t>ą</w:t>
      </w:r>
      <w:r w:rsidR="00804191" w:rsidRPr="0045138F">
        <w:rPr>
          <w:rFonts w:ascii="Times New Roman" w:eastAsia="Times New Roman" w:hAnsi="Times New Roman" w:cs="Times New Roman"/>
          <w:sz w:val="22"/>
          <w:szCs w:val="22"/>
        </w:rPr>
        <w:t>cego warunku udzia</w:t>
      </w:r>
      <w:r w:rsidR="00804191" w:rsidRPr="0045138F">
        <w:rPr>
          <w:rFonts w:ascii="Times New Roman" w:eastAsia="Times New Roman" w:hAnsi="Times New Roman" w:cs="Times New Roman" w:hint="eastAsia"/>
          <w:sz w:val="22"/>
          <w:szCs w:val="22"/>
        </w:rPr>
        <w:t>ł</w:t>
      </w:r>
      <w:r w:rsidR="00804191" w:rsidRPr="0045138F">
        <w:rPr>
          <w:rFonts w:ascii="Times New Roman" w:eastAsia="Times New Roman" w:hAnsi="Times New Roman" w:cs="Times New Roman"/>
          <w:sz w:val="22"/>
          <w:szCs w:val="22"/>
        </w:rPr>
        <w:t>u w post</w:t>
      </w:r>
      <w:r w:rsidR="00804191" w:rsidRPr="0045138F">
        <w:rPr>
          <w:rFonts w:ascii="Times New Roman" w:eastAsia="Times New Roman" w:hAnsi="Times New Roman" w:cs="Times New Roman" w:hint="eastAsia"/>
          <w:sz w:val="22"/>
          <w:szCs w:val="22"/>
        </w:rPr>
        <w:t>ę</w:t>
      </w:r>
      <w:r w:rsidR="00804191" w:rsidRPr="0045138F">
        <w:rPr>
          <w:rFonts w:ascii="Times New Roman" w:eastAsia="Times New Roman" w:hAnsi="Times New Roman" w:cs="Times New Roman"/>
          <w:sz w:val="22"/>
          <w:szCs w:val="22"/>
        </w:rPr>
        <w:t>powaniu</w:t>
      </w:r>
      <w:r w:rsidR="006F2F0B" w:rsidRPr="0045138F">
        <w:rPr>
          <w:rFonts w:ascii="Times New Roman" w:eastAsia="Times New Roman" w:hAnsi="Times New Roman" w:cs="Times New Roman"/>
          <w:sz w:val="22"/>
          <w:szCs w:val="22"/>
        </w:rPr>
        <w:t>.</w:t>
      </w:r>
    </w:p>
    <w:p w14:paraId="3D8EC7AD" w14:textId="65D07706" w:rsidR="002574C0" w:rsidRPr="0045138F" w:rsidRDefault="002574C0" w:rsidP="002574C0">
      <w:pPr>
        <w:widowControl/>
        <w:suppressAutoHyphens w:val="0"/>
        <w:spacing w:after="200"/>
        <w:ind w:left="786"/>
        <w:jc w:val="both"/>
        <w:textAlignment w:val="auto"/>
        <w:rPr>
          <w:rFonts w:ascii="Times New Roman" w:eastAsia="Times New Roman" w:hAnsi="Times New Roman" w:cs="Times New Roman"/>
          <w:sz w:val="22"/>
          <w:szCs w:val="22"/>
        </w:rPr>
      </w:pPr>
      <w:r w:rsidRPr="002574C0">
        <w:rPr>
          <w:rFonts w:ascii="Times New Roman" w:eastAsia="Calibri" w:hAnsi="Times New Roman" w:cs="Times New Roman"/>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2574C0">
        <w:rPr>
          <w:rFonts w:ascii="Times New Roman" w:eastAsia="Calibri" w:hAnsi="Times New Roman" w:cs="Times New Roman"/>
          <w:b/>
          <w:bCs/>
          <w:sz w:val="22"/>
          <w:szCs w:val="22"/>
          <w:lang w:eastAsia="pl-PL"/>
        </w:rPr>
        <w:t xml:space="preserve"> </w:t>
      </w:r>
      <w:r w:rsidRPr="002574C0">
        <w:rPr>
          <w:rFonts w:ascii="Times New Roman" w:eastAsia="Calibri" w:hAnsi="Times New Roman" w:cs="Times New Roman"/>
          <w:sz w:val="22"/>
          <w:szCs w:val="22"/>
          <w:lang w:eastAsia="pl-PL"/>
        </w:rPr>
        <w:t>ogłoszenia o</w:t>
      </w:r>
      <w:r w:rsidRPr="002574C0">
        <w:rPr>
          <w:rFonts w:ascii="Times New Roman" w:eastAsia="Calibri" w:hAnsi="Times New Roman" w:cs="Times New Roman"/>
          <w:b/>
          <w:bCs/>
          <w:sz w:val="22"/>
          <w:szCs w:val="22"/>
          <w:lang w:eastAsia="pl-PL"/>
        </w:rPr>
        <w:t xml:space="preserve"> </w:t>
      </w:r>
      <w:r w:rsidRPr="002574C0">
        <w:rPr>
          <w:rFonts w:ascii="Times New Roman" w:eastAsia="Calibri" w:hAnsi="Times New Roman" w:cs="Times New Roman"/>
          <w:sz w:val="22"/>
          <w:szCs w:val="22"/>
          <w:lang w:eastAsia="pl-PL"/>
        </w:rPr>
        <w:t>zamówieniu w Biuletynie Zamówień Publicznych. Jeżeli w dniu publikacji ogłoszenia o zamówieniu 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p w14:paraId="13021B55" w14:textId="21FA8EC6" w:rsidR="00B21588" w:rsidRDefault="00B21588" w:rsidP="00003474">
      <w:pPr>
        <w:widowControl/>
        <w:numPr>
          <w:ilvl w:val="0"/>
          <w:numId w:val="124"/>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Pr="000846A9">
        <w:rPr>
          <w:rFonts w:ascii="Times New Roman" w:eastAsia="Times New Roman" w:hAnsi="Times New Roman" w:cs="Times New Roman"/>
          <w:sz w:val="22"/>
          <w:szCs w:val="22"/>
        </w:rPr>
        <w:t xml:space="preserve"> Zamawiający nie stawia warunku w powyższym zakresie.</w:t>
      </w:r>
    </w:p>
    <w:p w14:paraId="6900AE59" w14:textId="77777777" w:rsidR="00CC1A6B" w:rsidRPr="006437FD" w:rsidRDefault="00CC1A6B" w:rsidP="00CC1A6B">
      <w:pPr>
        <w:pStyle w:val="NumeracjaUrzdowa"/>
        <w:numPr>
          <w:ilvl w:val="0"/>
          <w:numId w:val="0"/>
        </w:numPr>
        <w:spacing w:line="240" w:lineRule="auto"/>
        <w:ind w:left="1080"/>
        <w:rPr>
          <w:b/>
          <w:sz w:val="22"/>
          <w:szCs w:val="22"/>
        </w:rPr>
      </w:pPr>
    </w:p>
    <w:p w14:paraId="3175D1CA" w14:textId="6E9594ED" w:rsidR="00B21588" w:rsidRPr="0045138F" w:rsidRDefault="00CC1A6B" w:rsidP="00003474">
      <w:pPr>
        <w:pStyle w:val="Akapitzlist"/>
        <w:widowControl/>
        <w:numPr>
          <w:ilvl w:val="0"/>
          <w:numId w:val="125"/>
        </w:numPr>
        <w:suppressAutoHyphens w:val="0"/>
        <w:autoSpaceDN/>
        <w:spacing w:after="160" w:line="259" w:lineRule="auto"/>
        <w:textAlignment w:val="auto"/>
        <w:rPr>
          <w:sz w:val="22"/>
          <w:szCs w:val="22"/>
        </w:rPr>
      </w:pPr>
      <w:r w:rsidRPr="0045138F">
        <w:rPr>
          <w:sz w:val="22"/>
          <w:szCs w:val="22"/>
        </w:rPr>
        <w:t>Zamawiający, w stosunku do Wykonawców wspólnie ubiegających się o udzielenie zamówienia, w odniesieniu do warunku dotyczącego sytuacji ekonomicznej lub finansowej – dopuszcza łączne spełnianie warunku przez Wykonawców.</w:t>
      </w:r>
    </w:p>
    <w:p w14:paraId="2416BE29" w14:textId="56F29EAB" w:rsidR="008F0338" w:rsidRPr="005164C7" w:rsidRDefault="00CC1A6B" w:rsidP="00003474">
      <w:pPr>
        <w:pStyle w:val="Akapitzlist"/>
        <w:widowControl/>
        <w:numPr>
          <w:ilvl w:val="0"/>
          <w:numId w:val="125"/>
        </w:numPr>
        <w:suppressAutoHyphens w:val="0"/>
        <w:autoSpaceDN/>
        <w:spacing w:after="160" w:line="259" w:lineRule="auto"/>
        <w:textAlignment w:val="auto"/>
        <w:rPr>
          <w:color w:val="FF0000"/>
          <w:kern w:val="0"/>
          <w:sz w:val="22"/>
          <w:szCs w:val="22"/>
          <w:lang w:eastAsia="pl-PL" w:bidi="ar-SA"/>
        </w:rPr>
      </w:pPr>
      <w:r w:rsidRPr="00004F78">
        <w:rPr>
          <w:color w:val="000000"/>
          <w:kern w:val="0"/>
          <w:sz w:val="22"/>
          <w:szCs w:val="22"/>
          <w:lang w:eastAsia="pl-PL" w:bidi="ar-SA"/>
        </w:rPr>
        <w:t xml:space="preserve">Zamawiający może na każdym etapie postępowania, uznać, że Wykonawca nie posiada wymaganych zdolności, jeżeli posiadanie przez wykonawcę sprzecznych interesów, w szczególności </w:t>
      </w:r>
      <w:r w:rsidRPr="00004F78">
        <w:rPr>
          <w:color w:val="000000"/>
          <w:kern w:val="0"/>
          <w:sz w:val="22"/>
          <w:szCs w:val="22"/>
          <w:lang w:eastAsia="pl-PL" w:bidi="ar-SA"/>
        </w:rPr>
        <w:lastRenderedPageBreak/>
        <w:t>zaangażowanie zasobów technicznych lub zawodowych wykonawcy w inne przedsięwzięcia gospodarcze wykonawcy może mieć negatywny wpływ na realizację zamówienia.</w:t>
      </w:r>
    </w:p>
    <w:p w14:paraId="51484C61" w14:textId="77777777" w:rsidR="0019433E" w:rsidRPr="00004F78" w:rsidRDefault="0019433E" w:rsidP="00003474">
      <w:pPr>
        <w:pStyle w:val="Akapitzlist"/>
        <w:numPr>
          <w:ilvl w:val="0"/>
          <w:numId w:val="126"/>
        </w:numPr>
        <w:spacing w:before="285" w:after="285"/>
        <w:rPr>
          <w:b/>
          <w:bCs/>
          <w:sz w:val="22"/>
          <w:szCs w:val="22"/>
        </w:rPr>
      </w:pPr>
      <w:r w:rsidRPr="00004F78">
        <w:rPr>
          <w:b/>
          <w:bCs/>
          <w:sz w:val="22"/>
          <w:szCs w:val="22"/>
        </w:rPr>
        <w:t>PODSTAWY WYKLUCZENIA</w:t>
      </w:r>
    </w:p>
    <w:p w14:paraId="7C2FD96E" w14:textId="77777777" w:rsidR="00763404" w:rsidRPr="00F32710" w:rsidRDefault="00763404" w:rsidP="00763404">
      <w:pPr>
        <w:numPr>
          <w:ilvl w:val="0"/>
          <w:numId w:val="87"/>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Zamawiający wykluczy z postępowania Wykonawcę w przypadkach, o których mowa w art. 108 ustawy  - obligatoryjne przesłanki wykluczenia:</w:t>
      </w:r>
    </w:p>
    <w:p w14:paraId="52B55270"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112867BC" w14:textId="77777777" w:rsidR="00763404" w:rsidRPr="00F32710" w:rsidRDefault="00763404" w:rsidP="00763404">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62050FE" w14:textId="77777777" w:rsidR="00763404" w:rsidRPr="00F32710" w:rsidRDefault="00763404" w:rsidP="00003474">
      <w:pPr>
        <w:pStyle w:val="Akapitzlist"/>
        <w:numPr>
          <w:ilvl w:val="0"/>
          <w:numId w:val="127"/>
        </w:numPr>
        <w:spacing w:after="0" w:line="240" w:lineRule="auto"/>
        <w:rPr>
          <w:sz w:val="22"/>
          <w:szCs w:val="22"/>
        </w:rPr>
      </w:pPr>
      <w:r w:rsidRPr="00F32710">
        <w:rPr>
          <w:sz w:val="22"/>
          <w:szCs w:val="22"/>
        </w:rPr>
        <w:t>udziału w zorganizowanej grupie przestępczej albo związku mającym na celu popełnienie przestępstwa lub przestępstwa skarbowego, o którym mowa w art. 258 Kodeksu karnego;</w:t>
      </w:r>
    </w:p>
    <w:p w14:paraId="30CFF4DE" w14:textId="77777777" w:rsidR="00763404" w:rsidRDefault="00763404" w:rsidP="00003474">
      <w:pPr>
        <w:pStyle w:val="Akapitzlist"/>
        <w:numPr>
          <w:ilvl w:val="0"/>
          <w:numId w:val="127"/>
        </w:numPr>
        <w:spacing w:after="0" w:line="240" w:lineRule="auto"/>
        <w:rPr>
          <w:sz w:val="22"/>
          <w:szCs w:val="22"/>
        </w:rPr>
      </w:pPr>
      <w:r w:rsidRPr="00F32710">
        <w:rPr>
          <w:sz w:val="22"/>
          <w:szCs w:val="22"/>
        </w:rPr>
        <w:t xml:space="preserve"> handlu ludźmi, o którym mowa w art. 189a Kodeksu karnego;</w:t>
      </w:r>
    </w:p>
    <w:p w14:paraId="34F1C543" w14:textId="77777777" w:rsidR="00763404" w:rsidRPr="00FE5529" w:rsidRDefault="00763404" w:rsidP="00003474">
      <w:pPr>
        <w:pStyle w:val="Akapitzlist"/>
        <w:numPr>
          <w:ilvl w:val="0"/>
          <w:numId w:val="127"/>
        </w:numPr>
        <w:spacing w:after="0" w:line="240" w:lineRule="auto"/>
        <w:rPr>
          <w:sz w:val="22"/>
          <w:szCs w:val="22"/>
        </w:rPr>
      </w:pPr>
      <w:r w:rsidRPr="00FE5529">
        <w:rPr>
          <w:rFonts w:eastAsia="SimSun"/>
          <w:color w:val="212529"/>
          <w:sz w:val="22"/>
          <w:szCs w:val="22"/>
          <w:shd w:val="clear" w:color="auto" w:fill="FFFFFF"/>
        </w:rPr>
        <w:t>o którym mowa w </w:t>
      </w:r>
      <w:hyperlink r:id="rId18" w:history="1">
        <w:r w:rsidRPr="00FE5529">
          <w:rPr>
            <w:rFonts w:eastAsia="SimSun"/>
            <w:color w:val="007AC3"/>
            <w:sz w:val="22"/>
            <w:szCs w:val="22"/>
            <w:u w:val="single"/>
            <w:shd w:val="clear" w:color="auto" w:fill="FFFFFF"/>
          </w:rPr>
          <w:t>art. 228-230a</w:t>
        </w:r>
      </w:hyperlink>
      <w:r w:rsidRPr="00FE5529">
        <w:rPr>
          <w:rFonts w:eastAsia="SimSun"/>
          <w:color w:val="212529"/>
          <w:sz w:val="22"/>
          <w:szCs w:val="22"/>
          <w:shd w:val="clear" w:color="auto" w:fill="FFFFFF"/>
        </w:rPr>
        <w:t>, </w:t>
      </w:r>
      <w:hyperlink r:id="rId19" w:history="1">
        <w:r w:rsidRPr="00FE5529">
          <w:rPr>
            <w:rFonts w:eastAsia="SimSun"/>
            <w:color w:val="007AC3"/>
            <w:sz w:val="22"/>
            <w:szCs w:val="22"/>
            <w:u w:val="single"/>
            <w:shd w:val="clear" w:color="auto" w:fill="FFFFFF"/>
          </w:rPr>
          <w:t>art. 250a</w:t>
        </w:r>
      </w:hyperlink>
      <w:r w:rsidRPr="00FE5529">
        <w:rPr>
          <w:rFonts w:eastAsia="SimSun"/>
          <w:color w:val="212529"/>
          <w:sz w:val="22"/>
          <w:szCs w:val="22"/>
          <w:shd w:val="clear" w:color="auto" w:fill="FFFFFF"/>
        </w:rPr>
        <w:t> Kodeksu karnego, w </w:t>
      </w:r>
      <w:hyperlink r:id="rId20" w:history="1">
        <w:r w:rsidRPr="00FE5529">
          <w:rPr>
            <w:rFonts w:eastAsia="SimSun"/>
            <w:color w:val="007AC3"/>
            <w:sz w:val="22"/>
            <w:szCs w:val="22"/>
            <w:u w:val="single"/>
            <w:shd w:val="clear" w:color="auto" w:fill="FFFFFF"/>
          </w:rPr>
          <w:t>art. 46-48</w:t>
        </w:r>
      </w:hyperlink>
      <w:r w:rsidRPr="00FE5529">
        <w:rPr>
          <w:rFonts w:eastAsia="SimSun"/>
          <w:color w:val="212529"/>
          <w:sz w:val="22"/>
          <w:szCs w:val="22"/>
          <w:shd w:val="clear" w:color="auto" w:fill="FFFFFF"/>
        </w:rPr>
        <w:t> ustawy z dnia 25 czerwca 2010 r. o sporcie (Dz. U. z 2020 r. poz. 1133 oraz z 2021 r. poz. 2054) lub w </w:t>
      </w:r>
      <w:hyperlink r:id="rId21" w:history="1">
        <w:r w:rsidRPr="00FE5529">
          <w:rPr>
            <w:rFonts w:eastAsia="SimSun"/>
            <w:color w:val="007AC3"/>
            <w:sz w:val="22"/>
            <w:szCs w:val="22"/>
            <w:u w:val="single"/>
            <w:shd w:val="clear" w:color="auto" w:fill="FFFFFF"/>
          </w:rPr>
          <w:t>art. 54 ust. 1-4</w:t>
        </w:r>
      </w:hyperlink>
      <w:r w:rsidRPr="00FE5529">
        <w:rPr>
          <w:rFonts w:eastAsia="SimSun"/>
          <w:color w:val="212529"/>
          <w:sz w:val="22"/>
          <w:szCs w:val="22"/>
          <w:shd w:val="clear" w:color="auto" w:fill="FFFFFF"/>
        </w:rPr>
        <w:t xml:space="preserve"> ustawy z dnia 12 maja 2011 r. o refundacji leków, środków spożywczych specjalnego przeznaczenia żywieniowego oraz wyrobów medycznych (Dz. U. z 2021 </w:t>
      </w:r>
      <w:r>
        <w:rPr>
          <w:rFonts w:eastAsia="SimSun"/>
          <w:color w:val="212529"/>
          <w:sz w:val="22"/>
          <w:szCs w:val="22"/>
          <w:shd w:val="clear" w:color="auto" w:fill="FFFFFF"/>
        </w:rPr>
        <w:t>r. poz. 523, 1292, 1559 i 2054);</w:t>
      </w:r>
    </w:p>
    <w:p w14:paraId="3A29624C" w14:textId="77777777" w:rsidR="00763404" w:rsidRPr="00FE5529" w:rsidRDefault="00763404" w:rsidP="00003474">
      <w:pPr>
        <w:pStyle w:val="Akapitzlist"/>
        <w:numPr>
          <w:ilvl w:val="0"/>
          <w:numId w:val="127"/>
        </w:numPr>
        <w:spacing w:after="0" w:line="240" w:lineRule="auto"/>
        <w:rPr>
          <w:sz w:val="22"/>
          <w:szCs w:val="22"/>
        </w:rPr>
      </w:pPr>
      <w:r w:rsidRPr="00FE5529">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0ACD7F9" w14:textId="77777777" w:rsidR="00763404" w:rsidRPr="00F32710" w:rsidRDefault="00763404" w:rsidP="00003474">
      <w:pPr>
        <w:pStyle w:val="Akapitzlist"/>
        <w:numPr>
          <w:ilvl w:val="0"/>
          <w:numId w:val="127"/>
        </w:numPr>
        <w:spacing w:after="0" w:line="240" w:lineRule="auto"/>
        <w:rPr>
          <w:sz w:val="22"/>
          <w:szCs w:val="22"/>
        </w:rPr>
      </w:pPr>
      <w:r w:rsidRPr="00F32710">
        <w:rPr>
          <w:sz w:val="22"/>
          <w:szCs w:val="22"/>
        </w:rPr>
        <w:t>o charakterze terrorystycznym, o którym mowa w art. 115 § 20 Kodeksu karnego, lub mające na celu popełnienie tego przestępstwa;</w:t>
      </w:r>
    </w:p>
    <w:p w14:paraId="61E6478B" w14:textId="77777777" w:rsidR="00763404" w:rsidRPr="00F32710" w:rsidRDefault="00763404" w:rsidP="00003474">
      <w:pPr>
        <w:pStyle w:val="Akapitzlist"/>
        <w:numPr>
          <w:ilvl w:val="0"/>
          <w:numId w:val="127"/>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Rzeczypospolitej Polskiej (Dz. U. poz. 769);</w:t>
      </w:r>
    </w:p>
    <w:p w14:paraId="5A538266" w14:textId="77777777" w:rsidR="00763404" w:rsidRPr="00F32710" w:rsidRDefault="00763404" w:rsidP="00003474">
      <w:pPr>
        <w:pStyle w:val="Akapitzlist"/>
        <w:numPr>
          <w:ilvl w:val="0"/>
          <w:numId w:val="127"/>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655C2B" w14:textId="5D0EBC12" w:rsidR="00763404" w:rsidRPr="00004F78" w:rsidRDefault="00763404" w:rsidP="00003474">
      <w:pPr>
        <w:pStyle w:val="Akapitzlist"/>
        <w:numPr>
          <w:ilvl w:val="0"/>
          <w:numId w:val="127"/>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r w:rsidR="00004F78">
        <w:rPr>
          <w:sz w:val="22"/>
          <w:szCs w:val="22"/>
        </w:rPr>
        <w:t xml:space="preserve"> </w:t>
      </w:r>
      <w:r w:rsidRPr="00004F78">
        <w:rPr>
          <w:sz w:val="22"/>
          <w:szCs w:val="22"/>
        </w:rPr>
        <w:t>– lub za odpowiedni czyn zabroniony określony w przepisach prawa obcego;</w:t>
      </w:r>
    </w:p>
    <w:p w14:paraId="698DB2D0"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2</w:t>
      </w:r>
    </w:p>
    <w:p w14:paraId="7C11C38E" w14:textId="77777777" w:rsidR="00763404" w:rsidRPr="00F32710" w:rsidRDefault="00763404" w:rsidP="00763404">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5088114D" w14:textId="77777777" w:rsidR="00763404" w:rsidRPr="00F32710" w:rsidRDefault="00763404" w:rsidP="00763404">
      <w:pPr>
        <w:ind w:left="284"/>
        <w:jc w:val="both"/>
        <w:rPr>
          <w:rFonts w:ascii="Times New Roman" w:hAnsi="Times New Roman" w:cs="Times New Roman"/>
          <w:sz w:val="22"/>
          <w:szCs w:val="22"/>
        </w:rPr>
      </w:pPr>
    </w:p>
    <w:p w14:paraId="0F0C9469"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70A64706" w14:textId="77777777" w:rsidR="00763404" w:rsidRPr="00F32710" w:rsidRDefault="00763404" w:rsidP="00763404">
      <w:pPr>
        <w:ind w:left="284"/>
        <w:jc w:val="both"/>
        <w:rPr>
          <w:rFonts w:ascii="Times New Roman" w:hAnsi="Times New Roman" w:cs="Times New Roman"/>
          <w:sz w:val="22"/>
          <w:szCs w:val="22"/>
        </w:rPr>
      </w:pPr>
      <w:r w:rsidRPr="00F32710">
        <w:rPr>
          <w:rFonts w:ascii="Times New Roman" w:hAnsi="Times New Roman" w:cs="Times New Roman"/>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5FFAAF0" w14:textId="77777777" w:rsidR="00763404" w:rsidRPr="00F32710" w:rsidRDefault="00763404" w:rsidP="00763404">
      <w:pPr>
        <w:ind w:left="284"/>
        <w:jc w:val="both"/>
        <w:rPr>
          <w:rFonts w:ascii="Times New Roman" w:hAnsi="Times New Roman" w:cs="Times New Roman"/>
          <w:sz w:val="22"/>
          <w:szCs w:val="22"/>
        </w:rPr>
      </w:pPr>
    </w:p>
    <w:p w14:paraId="2C4D9979"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38057A18" w14:textId="77777777" w:rsidR="00763404" w:rsidRPr="00F32710" w:rsidRDefault="00763404" w:rsidP="00763404">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4529BAF8"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6CF6842C" w14:textId="77777777" w:rsidR="00763404" w:rsidRPr="00F32710" w:rsidRDefault="00763404" w:rsidP="00763404">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Pr>
          <w:rFonts w:ascii="Times New Roman" w:hAnsi="Times New Roman" w:cs="Times New Roman"/>
          <w:sz w:val="22"/>
          <w:szCs w:val="22"/>
        </w:rPr>
        <w:t xml:space="preserve">                </w:t>
      </w:r>
      <w:r w:rsidRPr="00F32710">
        <w:rPr>
          <w:rFonts w:ascii="Times New Roman" w:hAnsi="Times New Roman" w:cs="Times New Roman"/>
          <w:sz w:val="22"/>
          <w:szCs w:val="22"/>
        </w:rPr>
        <w:t xml:space="preserve">z innymi wykonawcami porozumienie mające na celu zakłócenie konkurencji, w szczególności jeżeli należąc do tej samej grupy kapitałowej w rozumieniu ustawy z dnia 16 lutego 2007 r. o ochronie </w:t>
      </w:r>
      <w:r w:rsidRPr="00F32710">
        <w:rPr>
          <w:rFonts w:ascii="Times New Roman" w:hAnsi="Times New Roman" w:cs="Times New Roman"/>
          <w:sz w:val="22"/>
          <w:szCs w:val="22"/>
        </w:rPr>
        <w:lastRenderedPageBreak/>
        <w:t>konkurencji i konsumentów, złożyli odrębne oferty, oferty częściowe lub wnioski o dopuszczenie do udziału w postępowaniu, chyba że wykażą, że przygotowali te oferty lub wnioski niezależnie od siebie;</w:t>
      </w:r>
    </w:p>
    <w:p w14:paraId="48398225" w14:textId="77777777" w:rsidR="00763404" w:rsidRPr="00F32710" w:rsidRDefault="00763404" w:rsidP="00763404">
      <w:pPr>
        <w:ind w:left="284"/>
        <w:jc w:val="both"/>
        <w:rPr>
          <w:rFonts w:ascii="Times New Roman" w:hAnsi="Times New Roman" w:cs="Times New Roman"/>
          <w:sz w:val="22"/>
          <w:szCs w:val="22"/>
        </w:rPr>
      </w:pPr>
    </w:p>
    <w:p w14:paraId="6142B083"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567A8115" w14:textId="77777777" w:rsidR="00763404" w:rsidRPr="00F32710" w:rsidRDefault="00763404" w:rsidP="00763404">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34B6E742" w14:textId="77777777" w:rsidR="00763404" w:rsidRPr="00F32710" w:rsidRDefault="00763404" w:rsidP="00763404">
      <w:pPr>
        <w:spacing w:line="360" w:lineRule="auto"/>
        <w:ind w:left="284"/>
        <w:jc w:val="both"/>
        <w:rPr>
          <w:rFonts w:ascii="Times New Roman" w:eastAsia="Times New Roman" w:hAnsi="Times New Roman" w:cs="Times New Roman"/>
          <w:b/>
          <w:sz w:val="22"/>
          <w:szCs w:val="22"/>
        </w:rPr>
      </w:pPr>
    </w:p>
    <w:p w14:paraId="67D2A6A4"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174FCF5A" w14:textId="77777777" w:rsidR="00763404" w:rsidRPr="00F32710" w:rsidRDefault="00763404" w:rsidP="00763404">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Pr>
          <w:rFonts w:ascii="Times New Roman" w:hAnsi="Times New Roman" w:cs="Times New Roman"/>
          <w:sz w:val="22"/>
          <w:szCs w:val="22"/>
        </w:rPr>
        <w:t>20</w:t>
      </w:r>
      <w:r w:rsidRPr="00F32710">
        <w:rPr>
          <w:rFonts w:ascii="Times New Roman" w:hAnsi="Times New Roman" w:cs="Times New Roman"/>
          <w:sz w:val="22"/>
          <w:szCs w:val="22"/>
        </w:rPr>
        <w:t xml:space="preserve"> r.</w:t>
      </w:r>
      <w:r>
        <w:rPr>
          <w:rFonts w:ascii="Times New Roman" w:hAnsi="Times New Roman" w:cs="Times New Roman"/>
          <w:sz w:val="22"/>
          <w:szCs w:val="22"/>
        </w:rPr>
        <w:t>,</w:t>
      </w:r>
      <w:r w:rsidRPr="00F32710">
        <w:rPr>
          <w:rFonts w:ascii="Times New Roman" w:hAnsi="Times New Roman" w:cs="Times New Roman"/>
          <w:sz w:val="22"/>
          <w:szCs w:val="22"/>
        </w:rPr>
        <w:t xml:space="preserve"> poz. </w:t>
      </w:r>
      <w:r>
        <w:rPr>
          <w:rFonts w:ascii="Times New Roman" w:hAnsi="Times New Roman" w:cs="Times New Roman"/>
          <w:sz w:val="22"/>
          <w:szCs w:val="22"/>
        </w:rPr>
        <w:t>971</w:t>
      </w:r>
      <w:r w:rsidRPr="00F32710">
        <w:rPr>
          <w:rFonts w:ascii="Times New Roman" w:hAnsi="Times New Roman" w:cs="Times New Roman"/>
          <w:sz w:val="22"/>
          <w:szCs w:val="22"/>
        </w:rPr>
        <w:t xml:space="preserve">). </w:t>
      </w:r>
    </w:p>
    <w:p w14:paraId="6BD26724" w14:textId="77777777" w:rsidR="00763404" w:rsidRPr="00F32710" w:rsidRDefault="00763404" w:rsidP="00763404">
      <w:pPr>
        <w:ind w:left="284"/>
        <w:jc w:val="both"/>
        <w:rPr>
          <w:rFonts w:ascii="Times New Roman" w:eastAsia="Times New Roman" w:hAnsi="Times New Roman" w:cs="Times New Roman"/>
          <w:sz w:val="22"/>
          <w:szCs w:val="22"/>
        </w:rPr>
      </w:pPr>
    </w:p>
    <w:p w14:paraId="4165EED6" w14:textId="77777777" w:rsidR="00936DE4" w:rsidRDefault="00763404" w:rsidP="00936DE4">
      <w:pPr>
        <w:pStyle w:val="Akapitzlist"/>
        <w:numPr>
          <w:ilvl w:val="0"/>
          <w:numId w:val="128"/>
        </w:numPr>
        <w:spacing w:after="240" w:line="240" w:lineRule="auto"/>
        <w:ind w:left="142"/>
        <w:rPr>
          <w:sz w:val="22"/>
          <w:szCs w:val="22"/>
        </w:rPr>
      </w:pPr>
      <w:r w:rsidRPr="00C04D7D">
        <w:rPr>
          <w:b/>
          <w:sz w:val="22"/>
          <w:szCs w:val="22"/>
        </w:rPr>
        <w:t>Zamawiający przewiduje także dodatkowe/fakultatywne podstawy (przesłanki) wykluczenia zawarte w art. 109 ust. 1 ustawy i wykluczy z postępowania Wykon</w:t>
      </w:r>
      <w:r>
        <w:rPr>
          <w:b/>
          <w:sz w:val="22"/>
          <w:szCs w:val="22"/>
        </w:rPr>
        <w:t>awcę</w:t>
      </w:r>
      <w:r w:rsidRPr="00C04D7D">
        <w:rPr>
          <w:b/>
          <w:sz w:val="22"/>
          <w:szCs w:val="22"/>
        </w:rPr>
        <w:t>:</w:t>
      </w:r>
      <w:r w:rsidR="00936DE4">
        <w:rPr>
          <w:b/>
          <w:sz w:val="22"/>
          <w:szCs w:val="22"/>
        </w:rPr>
        <w:t xml:space="preserve"> </w:t>
      </w:r>
      <w:r w:rsidRPr="00936DE4">
        <w:rPr>
          <w:b/>
          <w:sz w:val="22"/>
          <w:szCs w:val="22"/>
        </w:rPr>
        <w:t xml:space="preserve">art. 109 ust 1 pkt 4: </w:t>
      </w:r>
      <w:r w:rsidRPr="00936DE4">
        <w:rPr>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13B1F4" w14:textId="04208992" w:rsidR="00936DE4" w:rsidRPr="00936DE4" w:rsidRDefault="00936DE4" w:rsidP="00936DE4">
      <w:pPr>
        <w:pStyle w:val="Akapitzlist"/>
        <w:numPr>
          <w:ilvl w:val="0"/>
          <w:numId w:val="128"/>
        </w:numPr>
        <w:spacing w:after="240" w:line="240" w:lineRule="auto"/>
        <w:ind w:left="142"/>
        <w:rPr>
          <w:sz w:val="22"/>
          <w:szCs w:val="22"/>
        </w:rPr>
      </w:pPr>
      <w:r w:rsidRPr="00936DE4">
        <w:rPr>
          <w:b/>
          <w:color w:val="222222"/>
          <w:sz w:val="22"/>
          <w:szCs w:val="22"/>
        </w:rPr>
        <w:t xml:space="preserve">Nowe podstawy wykluczenia z postępowania lub konkursu oraz kara pieniężna jako sankcje w celu przeciwdziałania wspieraniu agresji Federacji Rosyjskiej na Ukrainę: </w:t>
      </w:r>
      <w:r w:rsidRPr="00936DE4">
        <w:rPr>
          <w:color w:val="222222"/>
          <w:sz w:val="22"/>
          <w:szCs w:val="22"/>
        </w:rPr>
        <w:t xml:space="preserve">Zamawiający </w:t>
      </w:r>
      <w:r w:rsidRPr="00936DE4">
        <w:rPr>
          <w:bCs/>
          <w:sz w:val="22"/>
          <w:szCs w:val="22"/>
        </w:rPr>
        <w:t>na podstawie komunikatu ze strony Urzędu Za</w:t>
      </w:r>
      <w:r w:rsidR="00473282">
        <w:rPr>
          <w:bCs/>
          <w:sz w:val="22"/>
          <w:szCs w:val="22"/>
        </w:rPr>
        <w:t>mówień Publicznych wprowadza</w:t>
      </w:r>
      <w:r w:rsidRPr="00936DE4">
        <w:rPr>
          <w:bCs/>
          <w:sz w:val="22"/>
          <w:szCs w:val="22"/>
        </w:rPr>
        <w:t xml:space="preserve"> nowe podstawy wykluczenia z postępowania lub konkursu oraz karę pieniężną jako sankcje w </w:t>
      </w:r>
      <w:r w:rsidR="00473282">
        <w:rPr>
          <w:bCs/>
          <w:sz w:val="22"/>
          <w:szCs w:val="22"/>
        </w:rPr>
        <w:t>celu przeciwdziałania wspieraniu</w:t>
      </w:r>
      <w:r w:rsidRPr="00936DE4">
        <w:rPr>
          <w:bCs/>
          <w:sz w:val="22"/>
          <w:szCs w:val="22"/>
        </w:rPr>
        <w:t xml:space="preserve"> agresji Federacji Rosyjskiej na Ukrainę. W załączeniu treść komunikatu oraz zamieszczona w linku ustawa z dnia 13 kwietnia 2022 r. o szczególnych </w:t>
      </w:r>
      <w:r w:rsidRPr="00936DE4">
        <w:rPr>
          <w:sz w:val="22"/>
          <w:szCs w:val="22"/>
          <w:lang w:eastAsia="pl-PL"/>
        </w:rPr>
        <w:t>rozwiązaniach w zakresie przeciwdziałania wspieraniu agresji na Ukrainę oraz służących ochronie bezpieczeństwa narodowego, zwana dalej „ustawą” – została w dniu 15 kwietnia 2022 r. ogłoszona w Dzienniku Ustaw pod poz. 835.</w:t>
      </w:r>
    </w:p>
    <w:p w14:paraId="7204E145" w14:textId="56A9ECD0" w:rsidR="00936DE4" w:rsidRPr="00936DE4" w:rsidRDefault="005A452A" w:rsidP="00936DE4">
      <w:pPr>
        <w:pStyle w:val="Nagwek2"/>
        <w:ind w:left="1440"/>
        <w:rPr>
          <w:rFonts w:ascii="Arial" w:hAnsi="Arial" w:cs="Arial"/>
          <w:color w:val="222222"/>
        </w:rPr>
      </w:pPr>
      <w:hyperlink r:id="rId22" w:tgtFrame="_blank" w:history="1">
        <w:r w:rsidR="00936DE4" w:rsidRPr="00936DE4">
          <w:rPr>
            <w:rStyle w:val="Hipercze"/>
            <w:rFonts w:ascii="Times New Roman" w:hAnsi="Times New Roman" w:cs="Times New Roman"/>
            <w:b w:val="0"/>
            <w:color w:val="37416D"/>
            <w:sz w:val="22"/>
            <w:szCs w:val="22"/>
          </w:rPr>
          <w:t>Treść ustawy dostępna tutaj - https://dziennikustaw.gov.pl/D2022000083501.pdf</w:t>
        </w:r>
      </w:hyperlink>
    </w:p>
    <w:p w14:paraId="4AD70614" w14:textId="77777777" w:rsidR="00763404" w:rsidRPr="00C04D7D" w:rsidRDefault="00763404" w:rsidP="002D5CAD">
      <w:pPr>
        <w:pStyle w:val="Akapitzlist"/>
        <w:numPr>
          <w:ilvl w:val="0"/>
          <w:numId w:val="108"/>
        </w:numPr>
        <w:suppressAutoHyphens w:val="0"/>
        <w:autoSpaceDE w:val="0"/>
        <w:spacing w:line="240" w:lineRule="auto"/>
        <w:ind w:left="284" w:hanging="284"/>
        <w:rPr>
          <w:rFonts w:eastAsia="Calibri"/>
          <w:iCs/>
          <w:vanish/>
          <w:sz w:val="22"/>
          <w:szCs w:val="22"/>
        </w:rPr>
      </w:pPr>
    </w:p>
    <w:p w14:paraId="16AFA729" w14:textId="77777777" w:rsidR="00936DE4" w:rsidRDefault="00763404" w:rsidP="00936DE4">
      <w:pPr>
        <w:pStyle w:val="Akapitzlist"/>
        <w:numPr>
          <w:ilvl w:val="0"/>
          <w:numId w:val="214"/>
        </w:numPr>
        <w:suppressAutoHyphens w:val="0"/>
        <w:autoSpaceDE w:val="0"/>
        <w:spacing w:after="0" w:line="240" w:lineRule="auto"/>
        <w:ind w:left="426" w:hanging="568"/>
        <w:rPr>
          <w:rFonts w:eastAsia="Calibri"/>
          <w:iCs/>
          <w:sz w:val="22"/>
          <w:szCs w:val="22"/>
        </w:rPr>
      </w:pPr>
      <w:r w:rsidRPr="00160550">
        <w:rPr>
          <w:rFonts w:eastAsia="Calibri"/>
          <w:iCs/>
          <w:sz w:val="22"/>
          <w:szCs w:val="22"/>
        </w:rPr>
        <w:t>W przypadku Wykonawców wspólnie ubiegających się o udzielenie zamówienia, każdy                                         z Wykonawców nie może podlegać wykluczeniu  z postępowania w zakresie, o którym mowa powyżej.</w:t>
      </w:r>
    </w:p>
    <w:p w14:paraId="5796FE62" w14:textId="77777777" w:rsidR="00936DE4" w:rsidRDefault="00936DE4" w:rsidP="00936DE4">
      <w:pPr>
        <w:pStyle w:val="Akapitzlist"/>
        <w:suppressAutoHyphens w:val="0"/>
        <w:autoSpaceDE w:val="0"/>
        <w:spacing w:after="0" w:line="240" w:lineRule="auto"/>
        <w:ind w:left="426"/>
        <w:rPr>
          <w:rFonts w:eastAsia="Calibri"/>
          <w:iCs/>
          <w:sz w:val="22"/>
          <w:szCs w:val="22"/>
        </w:rPr>
      </w:pPr>
    </w:p>
    <w:p w14:paraId="2880459D" w14:textId="6BAC99D9" w:rsidR="00936DE4" w:rsidRPr="00936DE4" w:rsidRDefault="00763404" w:rsidP="00936DE4">
      <w:pPr>
        <w:pStyle w:val="Akapitzlist"/>
        <w:numPr>
          <w:ilvl w:val="0"/>
          <w:numId w:val="214"/>
        </w:numPr>
        <w:suppressAutoHyphens w:val="0"/>
        <w:autoSpaceDE w:val="0"/>
        <w:spacing w:after="0" w:line="240" w:lineRule="auto"/>
        <w:ind w:left="426" w:hanging="568"/>
        <w:rPr>
          <w:rFonts w:eastAsia="Calibri"/>
          <w:iCs/>
          <w:sz w:val="22"/>
          <w:szCs w:val="22"/>
        </w:rPr>
      </w:pPr>
      <w:r w:rsidRPr="00936DE4">
        <w:rPr>
          <w:rFonts w:eastAsia="Calibri"/>
          <w:bCs/>
          <w:iCs/>
          <w:sz w:val="22"/>
          <w:szCs w:val="22"/>
        </w:rPr>
        <w:t>Podmioty udostępniające zasoby oraz podwykonawcy niebędący podmiotami udostępniającymi zasoby nie mogą podlegać wykluczeniu z postępowania w zakresie, o którym mowa powyżej  uczestnicząc w  realizacji przedmiotowego zamówienia.</w:t>
      </w:r>
    </w:p>
    <w:p w14:paraId="2FBC2FCC" w14:textId="62958CC1" w:rsidR="00160550" w:rsidRPr="00936DE4" w:rsidRDefault="00160550" w:rsidP="00936DE4">
      <w:pPr>
        <w:tabs>
          <w:tab w:val="left" w:pos="1701"/>
        </w:tabs>
        <w:ind w:right="-114"/>
        <w:rPr>
          <w:b/>
          <w:sz w:val="22"/>
          <w:szCs w:val="22"/>
        </w:rPr>
      </w:pPr>
    </w:p>
    <w:p w14:paraId="230C86E9" w14:textId="25F7D53C" w:rsidR="00051A4D" w:rsidRPr="00160550" w:rsidRDefault="00051A4D" w:rsidP="00003474">
      <w:pPr>
        <w:pStyle w:val="Akapitzlist"/>
        <w:numPr>
          <w:ilvl w:val="0"/>
          <w:numId w:val="130"/>
        </w:numPr>
        <w:tabs>
          <w:tab w:val="left" w:pos="1701"/>
        </w:tabs>
        <w:ind w:left="284" w:right="-114"/>
        <w:rPr>
          <w:b/>
          <w:sz w:val="22"/>
          <w:szCs w:val="22"/>
        </w:rPr>
      </w:pPr>
      <w:r w:rsidRPr="00160550">
        <w:rPr>
          <w:b/>
          <w:sz w:val="22"/>
          <w:szCs w:val="22"/>
        </w:rPr>
        <w:t>PROCEDURA SANACYJNA - SAMOOCZYSZCZENIE</w:t>
      </w:r>
    </w:p>
    <w:p w14:paraId="07C1B3DC" w14:textId="77777777" w:rsidR="00700980" w:rsidRPr="00F32710" w:rsidRDefault="00700980" w:rsidP="00003474">
      <w:pPr>
        <w:pStyle w:val="NormalnyWeb"/>
        <w:widowControl/>
        <w:numPr>
          <w:ilvl w:val="0"/>
          <w:numId w:val="131"/>
        </w:numPr>
        <w:autoSpaceDN/>
        <w:spacing w:before="0" w:after="0" w:line="240" w:lineRule="auto"/>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w art. 108 ust. 1 pkt 1</w:t>
      </w:r>
      <w:r>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Pr="00F32710">
        <w:rPr>
          <w:rFonts w:ascii="Times New Roman" w:hAnsi="Times New Roman" w:cs="Times New Roman"/>
          <w:b/>
          <w:sz w:val="22"/>
          <w:szCs w:val="22"/>
        </w:rPr>
        <w:t xml:space="preserve">lub art. </w:t>
      </w:r>
      <w:r>
        <w:rPr>
          <w:rFonts w:ascii="Times New Roman" w:hAnsi="Times New Roman" w:cs="Times New Roman"/>
          <w:b/>
          <w:sz w:val="22"/>
          <w:szCs w:val="22"/>
        </w:rPr>
        <w:t xml:space="preserve">109 ust. 1 pkt 4, </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2D1DAA02" w14:textId="77777777" w:rsidR="00700980" w:rsidRPr="00F32710" w:rsidRDefault="00700980" w:rsidP="00700980">
      <w:pPr>
        <w:pStyle w:val="NormalnyWeb"/>
        <w:spacing w:before="0" w:after="0" w:line="240" w:lineRule="auto"/>
        <w:ind w:left="426"/>
        <w:rPr>
          <w:rFonts w:ascii="Times New Roman" w:hAnsi="Times New Roman" w:cs="Times New Roman"/>
          <w:color w:val="000000"/>
          <w:sz w:val="22"/>
          <w:szCs w:val="22"/>
        </w:rPr>
      </w:pPr>
    </w:p>
    <w:p w14:paraId="660FD336" w14:textId="77777777" w:rsidR="00700980" w:rsidRPr="00F32710" w:rsidRDefault="00700980" w:rsidP="00700980">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08269936" w14:textId="77777777" w:rsidR="00700980" w:rsidRPr="00F32710" w:rsidRDefault="00700980" w:rsidP="00700980">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 xml:space="preserve">wyczerpująco wyjaśnił fakty i okoliczności związane z przestępstwem, wykroczeniem lub swoim nieprawidłowym postępowaniem oraz spowodowanymi przez nie szkodami, aktywnie </w:t>
      </w:r>
      <w:r w:rsidRPr="00F32710">
        <w:rPr>
          <w:rFonts w:ascii="Times New Roman" w:hAnsi="Times New Roman" w:cs="Times New Roman"/>
          <w:color w:val="000000"/>
          <w:sz w:val="22"/>
          <w:szCs w:val="22"/>
        </w:rPr>
        <w:lastRenderedPageBreak/>
        <w:t>współpracując odpowiednio z właściwymi organami, w tym organami ścigania, lub zamawiającym;</w:t>
      </w:r>
    </w:p>
    <w:p w14:paraId="4BD050E2" w14:textId="77777777" w:rsidR="00700980" w:rsidRPr="00F32710" w:rsidRDefault="00700980" w:rsidP="00700980">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11BBC4A6" w14:textId="77777777" w:rsidR="00700980" w:rsidRPr="00F32710" w:rsidRDefault="00700980" w:rsidP="00700980">
      <w:pPr>
        <w:ind w:left="851" w:hanging="425"/>
        <w:jc w:val="both"/>
        <w:rPr>
          <w:rFonts w:ascii="Times New Roman" w:hAnsi="Times New Roman" w:cs="Times New Roman"/>
          <w:sz w:val="22"/>
          <w:szCs w:val="22"/>
        </w:rPr>
      </w:pPr>
    </w:p>
    <w:p w14:paraId="6B73BFE9"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529642E8"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6991A275"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13125D17"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4289F520"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418DA830" w14:textId="77777777" w:rsidR="00700980" w:rsidRPr="00F32710" w:rsidRDefault="00700980" w:rsidP="00700980">
      <w:pPr>
        <w:jc w:val="both"/>
        <w:rPr>
          <w:rFonts w:ascii="Times New Roman" w:hAnsi="Times New Roman" w:cs="Times New Roman"/>
          <w:sz w:val="22"/>
          <w:szCs w:val="22"/>
        </w:rPr>
      </w:pPr>
    </w:p>
    <w:p w14:paraId="36D5F296" w14:textId="01F6F29B" w:rsidR="003D06C7" w:rsidRPr="00700980" w:rsidRDefault="00700980" w:rsidP="00003474">
      <w:pPr>
        <w:pStyle w:val="NumeracjaUrzdowa"/>
        <w:numPr>
          <w:ilvl w:val="0"/>
          <w:numId w:val="132"/>
        </w:numPr>
        <w:spacing w:line="240" w:lineRule="auto"/>
        <w:ind w:left="851" w:hanging="284"/>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r>
        <w:rPr>
          <w:color w:val="000000"/>
          <w:sz w:val="22"/>
          <w:szCs w:val="22"/>
        </w:rPr>
        <w:t>.</w:t>
      </w:r>
    </w:p>
    <w:p w14:paraId="79C5CCC4" w14:textId="77777777" w:rsidR="00700980" w:rsidRPr="006437FD" w:rsidRDefault="00700980" w:rsidP="00700980">
      <w:pPr>
        <w:pStyle w:val="NumeracjaUrzdowa"/>
        <w:numPr>
          <w:ilvl w:val="0"/>
          <w:numId w:val="0"/>
        </w:numPr>
        <w:spacing w:line="240" w:lineRule="auto"/>
        <w:ind w:left="720"/>
        <w:rPr>
          <w:sz w:val="22"/>
          <w:szCs w:val="22"/>
        </w:rPr>
      </w:pPr>
    </w:p>
    <w:p w14:paraId="3BC3CE49" w14:textId="7C8C9D56" w:rsidR="003D06C7" w:rsidRDefault="003D06C7" w:rsidP="00003474">
      <w:pPr>
        <w:pStyle w:val="NumeracjaUrzdowa"/>
        <w:numPr>
          <w:ilvl w:val="0"/>
          <w:numId w:val="133"/>
        </w:numPr>
        <w:ind w:left="426" w:hanging="426"/>
        <w:rPr>
          <w:b/>
          <w:sz w:val="22"/>
          <w:szCs w:val="22"/>
        </w:rPr>
      </w:pPr>
      <w:r w:rsidRPr="006437FD">
        <w:rPr>
          <w:b/>
          <w:sz w:val="22"/>
          <w:szCs w:val="22"/>
        </w:rPr>
        <w:t>WADIUM</w:t>
      </w:r>
    </w:p>
    <w:p w14:paraId="397CF7FC" w14:textId="104CC70C" w:rsidR="00804191" w:rsidRPr="00804191" w:rsidRDefault="00804191" w:rsidP="00804191">
      <w:pPr>
        <w:pStyle w:val="NumeracjaUrzdowa"/>
        <w:numPr>
          <w:ilvl w:val="0"/>
          <w:numId w:val="0"/>
        </w:numPr>
        <w:ind w:left="786"/>
        <w:rPr>
          <w:bCs/>
          <w:sz w:val="22"/>
          <w:szCs w:val="22"/>
        </w:rPr>
      </w:pPr>
      <w:r>
        <w:rPr>
          <w:bCs/>
          <w:sz w:val="22"/>
          <w:szCs w:val="22"/>
        </w:rPr>
        <w:t>Zamawiający nie żąda od Wykonawców wniesienia wadium.</w:t>
      </w:r>
    </w:p>
    <w:p w14:paraId="069A8D2F" w14:textId="23152272" w:rsidR="003D06C7" w:rsidRPr="006437FD" w:rsidRDefault="003D06C7" w:rsidP="00003474">
      <w:pPr>
        <w:pStyle w:val="NumeracjaUrzdowa"/>
        <w:widowControl/>
        <w:numPr>
          <w:ilvl w:val="0"/>
          <w:numId w:val="133"/>
        </w:numPr>
        <w:suppressAutoHyphens w:val="0"/>
        <w:autoSpaceDN/>
        <w:spacing w:after="160" w:line="259" w:lineRule="auto"/>
        <w:ind w:left="426"/>
        <w:textAlignment w:val="auto"/>
        <w:rPr>
          <w:color w:val="000000"/>
          <w:kern w:val="0"/>
          <w:sz w:val="22"/>
          <w:szCs w:val="22"/>
          <w:lang w:eastAsia="pl-PL" w:bidi="ar-SA"/>
        </w:rPr>
      </w:pPr>
      <w:r w:rsidRPr="006437FD">
        <w:rPr>
          <w:b/>
          <w:sz w:val="22"/>
          <w:szCs w:val="22"/>
        </w:rPr>
        <w:t xml:space="preserve">INFORMACJE O ŚRODKACH KOMUNIKACJI </w:t>
      </w:r>
      <w:r w:rsidR="006F2C51" w:rsidRPr="006437FD">
        <w:rPr>
          <w:b/>
          <w:sz w:val="22"/>
          <w:szCs w:val="22"/>
        </w:rPr>
        <w:t>ELEKTRONICZNEJ, PRZY UŻYCIU KTÓRYCH ZAMAWIAJĄCY BĘDZIE SĘ KOMUNIKOWAŁ Z W</w:t>
      </w:r>
      <w:r w:rsidRPr="006437FD">
        <w:rPr>
          <w:b/>
          <w:sz w:val="22"/>
          <w:szCs w:val="22"/>
        </w:rPr>
        <w:t xml:space="preserve">YKONAWCAMI, ORAZ INFORMACJE O WYMAGANIACH TECHNICZNYCH I ORGANIZACYJNYCH SPORZĄDZANIA, WYSYŁANIA I ODBIERANIA KORESPONDENCJI ELEKTRONICZNEJ </w:t>
      </w:r>
    </w:p>
    <w:p w14:paraId="6BAE7C2C" w14:textId="77777777" w:rsidR="00804191" w:rsidRPr="008041CD" w:rsidRDefault="00804191" w:rsidP="00003474">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Postępowanie prowadzone jest w języku polskim w formie elektronicznej lub postaci elektronicznej za pośrednictwem </w:t>
      </w:r>
      <w:hyperlink r:id="rId23" w:history="1">
        <w:r w:rsidRPr="008041CD">
          <w:rPr>
            <w:rStyle w:val="Hipercze"/>
            <w:sz w:val="22"/>
            <w:szCs w:val="22"/>
          </w:rPr>
          <w:t>platformazakupowa.pl</w:t>
        </w:r>
      </w:hyperlink>
      <w:r w:rsidRPr="008041CD">
        <w:rPr>
          <w:sz w:val="22"/>
          <w:szCs w:val="22"/>
        </w:rPr>
        <w:t xml:space="preserve"> pod adresem: </w:t>
      </w:r>
      <w:hyperlink r:id="rId24" w:history="1">
        <w:r w:rsidRPr="008041CD">
          <w:rPr>
            <w:rStyle w:val="Hipercze"/>
            <w:sz w:val="22"/>
            <w:szCs w:val="22"/>
          </w:rPr>
          <w:t>https://platformazakupowa.pl/pn/powiat_zgierz</w:t>
        </w:r>
      </w:hyperlink>
      <w:r w:rsidRPr="008041CD">
        <w:rPr>
          <w:sz w:val="22"/>
          <w:szCs w:val="22"/>
        </w:rPr>
        <w:t xml:space="preserve">, instrukcje dotyczące czynności podejmowanych w niniejszym postępowaniu przy użyciu </w:t>
      </w:r>
      <w:r w:rsidRPr="008041CD">
        <w:rPr>
          <w:b/>
          <w:bCs/>
          <w:sz w:val="22"/>
          <w:szCs w:val="22"/>
        </w:rPr>
        <w:t>platformy zakupowej</w:t>
      </w:r>
      <w:r w:rsidRPr="008041CD">
        <w:rPr>
          <w:sz w:val="22"/>
          <w:szCs w:val="22"/>
        </w:rPr>
        <w:t xml:space="preserve"> znajdują się w zakładce „Instrukcje dla Wykonawców" na stronie internetowej pod adresem: </w:t>
      </w:r>
      <w:hyperlink r:id="rId25" w:history="1">
        <w:r w:rsidRPr="008041CD">
          <w:rPr>
            <w:rStyle w:val="Hipercze"/>
            <w:sz w:val="22"/>
            <w:szCs w:val="22"/>
          </w:rPr>
          <w:t>https://platformazakupowa.pl/strona/45-instrukcje</w:t>
        </w:r>
      </w:hyperlink>
      <w:r w:rsidRPr="008041CD">
        <w:rPr>
          <w:sz w:val="22"/>
          <w:szCs w:val="22"/>
          <w:u w:val="single"/>
        </w:rPr>
        <w:t>.</w:t>
      </w:r>
    </w:p>
    <w:p w14:paraId="1FDEA610" w14:textId="77777777" w:rsidR="00804191" w:rsidRPr="008041CD" w:rsidRDefault="00804191" w:rsidP="00003474">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w:t>
      </w:r>
    </w:p>
    <w:p w14:paraId="3B9573E0" w14:textId="77777777" w:rsidR="00804191" w:rsidRPr="008041CD" w:rsidRDefault="00804191" w:rsidP="00003474">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będzie przekazywał Wykonawcom informacje w formie elektronicznej lub postaci elektronicznej 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6F8B3DD3" w14:textId="77777777" w:rsidR="00804191" w:rsidRPr="008041CD" w:rsidRDefault="00804191" w:rsidP="00003474">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Wykonawca ma obowiązek sprawdzania komunikatów i wiadomości bezpośrednio na platformie zakupowej przesłanych przez Zamawiającego, gdyż system powiadomień może ulec awarii lub powiadomienie może trafić do folderu SPAM.</w:t>
      </w:r>
    </w:p>
    <w:p w14:paraId="4BCFC59B" w14:textId="77777777" w:rsidR="00804191" w:rsidRPr="008041CD" w:rsidRDefault="00804191" w:rsidP="00003474">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Zamawiający określa niezbędne wymagania sprzętowo - aplikacyjne umożliwiające pracę na </w:t>
      </w:r>
      <w:hyperlink r:id="rId26" w:history="1">
        <w:r w:rsidRPr="008041CD">
          <w:rPr>
            <w:rStyle w:val="Hipercze"/>
            <w:sz w:val="22"/>
            <w:szCs w:val="22"/>
          </w:rPr>
          <w:t>platformazakupowa.pl</w:t>
        </w:r>
      </w:hyperlink>
      <w:r w:rsidRPr="008041CD">
        <w:rPr>
          <w:sz w:val="22"/>
          <w:szCs w:val="22"/>
        </w:rPr>
        <w:t>, tj.:</w:t>
      </w:r>
    </w:p>
    <w:p w14:paraId="7CDCB22F" w14:textId="77777777" w:rsidR="00804191" w:rsidRPr="008041CD" w:rsidRDefault="00804191" w:rsidP="00003474">
      <w:pPr>
        <w:pStyle w:val="Akapitzlist"/>
        <w:numPr>
          <w:ilvl w:val="0"/>
          <w:numId w:val="135"/>
        </w:numPr>
        <w:spacing w:line="240" w:lineRule="auto"/>
        <w:rPr>
          <w:sz w:val="22"/>
          <w:szCs w:val="22"/>
        </w:rPr>
      </w:pPr>
      <w:r w:rsidRPr="008041CD">
        <w:rPr>
          <w:sz w:val="22"/>
          <w:szCs w:val="22"/>
        </w:rPr>
        <w:t xml:space="preserve">stały dostęp do sieci Internet o gwarantowanej przepustowości nie mniejszej niż 512 </w:t>
      </w:r>
      <w:proofErr w:type="spellStart"/>
      <w:r w:rsidRPr="008041CD">
        <w:rPr>
          <w:sz w:val="22"/>
          <w:szCs w:val="22"/>
        </w:rPr>
        <w:t>kb</w:t>
      </w:r>
      <w:proofErr w:type="spellEnd"/>
      <w:r w:rsidRPr="008041CD">
        <w:rPr>
          <w:sz w:val="22"/>
          <w:szCs w:val="22"/>
        </w:rPr>
        <w:t>/s;</w:t>
      </w:r>
    </w:p>
    <w:p w14:paraId="39AC9DF9" w14:textId="77777777" w:rsidR="00804191" w:rsidRPr="008041CD" w:rsidRDefault="00804191" w:rsidP="00003474">
      <w:pPr>
        <w:pStyle w:val="Akapitzlist"/>
        <w:numPr>
          <w:ilvl w:val="0"/>
          <w:numId w:val="135"/>
        </w:numPr>
        <w:spacing w:line="240" w:lineRule="auto"/>
        <w:rPr>
          <w:sz w:val="22"/>
          <w:szCs w:val="22"/>
        </w:rPr>
      </w:pPr>
      <w:r w:rsidRPr="008041CD">
        <w:rPr>
          <w:sz w:val="22"/>
          <w:szCs w:val="22"/>
        </w:rPr>
        <w:t xml:space="preserve">komputer klasy PC lub MAC o następującej konfiguracji: pamięć min. 2 GB Ram, procesor Intel IV 2 GHZ lub jego nowsza wersja, jeden z systemów operacyjnych - MS Windows 7, Mac Os x 10 4, </w:t>
      </w:r>
      <w:r w:rsidRPr="008041CD">
        <w:rPr>
          <w:sz w:val="22"/>
          <w:szCs w:val="22"/>
        </w:rPr>
        <w:lastRenderedPageBreak/>
        <w:t>Linux, lub ich nowsze wersje;</w:t>
      </w:r>
    </w:p>
    <w:p w14:paraId="2E353EB0" w14:textId="77777777" w:rsidR="00804191" w:rsidRPr="008041CD" w:rsidRDefault="00804191" w:rsidP="00003474">
      <w:pPr>
        <w:pStyle w:val="Akapitzlist"/>
        <w:numPr>
          <w:ilvl w:val="0"/>
          <w:numId w:val="135"/>
        </w:numPr>
        <w:spacing w:line="240" w:lineRule="auto"/>
        <w:rPr>
          <w:sz w:val="22"/>
          <w:szCs w:val="22"/>
        </w:rPr>
      </w:pPr>
      <w:r w:rsidRPr="008041CD">
        <w:rPr>
          <w:sz w:val="22"/>
          <w:szCs w:val="22"/>
        </w:rPr>
        <w:t>zainstalowana dowolna przeglądarka internetowa, w przypadku Internet Explorer minimalnie wersja 10.0;</w:t>
      </w:r>
    </w:p>
    <w:p w14:paraId="4BB2A8A0" w14:textId="77777777" w:rsidR="00804191" w:rsidRPr="008041CD" w:rsidRDefault="00804191" w:rsidP="00003474">
      <w:pPr>
        <w:pStyle w:val="Akapitzlist"/>
        <w:numPr>
          <w:ilvl w:val="0"/>
          <w:numId w:val="135"/>
        </w:numPr>
        <w:spacing w:line="240" w:lineRule="auto"/>
        <w:rPr>
          <w:sz w:val="22"/>
          <w:szCs w:val="22"/>
        </w:rPr>
      </w:pPr>
      <w:r w:rsidRPr="008041CD">
        <w:rPr>
          <w:sz w:val="22"/>
          <w:szCs w:val="22"/>
        </w:rPr>
        <w:t>włączona obsługa JavaScript;</w:t>
      </w:r>
    </w:p>
    <w:p w14:paraId="1FFBCEEE" w14:textId="77777777" w:rsidR="00804191" w:rsidRPr="008041CD" w:rsidRDefault="00804191" w:rsidP="00003474">
      <w:pPr>
        <w:pStyle w:val="Akapitzlist"/>
        <w:numPr>
          <w:ilvl w:val="0"/>
          <w:numId w:val="135"/>
        </w:numPr>
        <w:spacing w:line="240" w:lineRule="auto"/>
        <w:rPr>
          <w:sz w:val="22"/>
          <w:szCs w:val="22"/>
        </w:rPr>
      </w:pPr>
      <w:r w:rsidRPr="008041CD">
        <w:rPr>
          <w:sz w:val="22"/>
          <w:szCs w:val="22"/>
        </w:rPr>
        <w:t xml:space="preserve">zainstalowany program Adobe </w:t>
      </w:r>
      <w:proofErr w:type="spellStart"/>
      <w:r w:rsidRPr="008041CD">
        <w:rPr>
          <w:sz w:val="22"/>
          <w:szCs w:val="22"/>
        </w:rPr>
        <w:t>Acrobat</w:t>
      </w:r>
      <w:proofErr w:type="spellEnd"/>
      <w:r w:rsidRPr="008041CD">
        <w:rPr>
          <w:sz w:val="22"/>
          <w:szCs w:val="22"/>
        </w:rPr>
        <w:t xml:space="preserve"> Reader lub inny obsługujący format plików .pdf;</w:t>
      </w:r>
    </w:p>
    <w:p w14:paraId="1A3E3AE8" w14:textId="77777777" w:rsidR="00804191" w:rsidRPr="008041CD" w:rsidRDefault="00804191" w:rsidP="00003474">
      <w:pPr>
        <w:pStyle w:val="Akapitzlist"/>
        <w:numPr>
          <w:ilvl w:val="0"/>
          <w:numId w:val="135"/>
        </w:numPr>
        <w:spacing w:line="240" w:lineRule="auto"/>
        <w:rPr>
          <w:sz w:val="22"/>
          <w:szCs w:val="22"/>
        </w:rPr>
      </w:pPr>
      <w:r w:rsidRPr="008041CD">
        <w:rPr>
          <w:sz w:val="22"/>
          <w:szCs w:val="22"/>
        </w:rPr>
        <w:t>platformazakupowa.pl działa według standardu przyjętego w komunikacji sieciowej - kodowanie UTF8;</w:t>
      </w:r>
    </w:p>
    <w:p w14:paraId="6066A3D5" w14:textId="77777777" w:rsidR="00804191" w:rsidRPr="008041CD" w:rsidRDefault="00804191" w:rsidP="00003474">
      <w:pPr>
        <w:pStyle w:val="Akapitzlist"/>
        <w:numPr>
          <w:ilvl w:val="0"/>
          <w:numId w:val="135"/>
        </w:numPr>
        <w:spacing w:line="240" w:lineRule="auto"/>
        <w:rPr>
          <w:sz w:val="22"/>
          <w:szCs w:val="22"/>
        </w:rPr>
      </w:pPr>
      <w:r w:rsidRPr="008041CD">
        <w:rPr>
          <w:sz w:val="22"/>
          <w:szCs w:val="22"/>
        </w:rPr>
        <w:t>oznaczenie czasu odbioru danych przez platformę zakupową stanowi datę oraz dokładny czas (</w:t>
      </w:r>
      <w:proofErr w:type="spellStart"/>
      <w:r w:rsidRPr="008041CD">
        <w:rPr>
          <w:sz w:val="22"/>
          <w:szCs w:val="22"/>
        </w:rPr>
        <w:t>hh:mm:ss</w:t>
      </w:r>
      <w:proofErr w:type="spellEnd"/>
      <w:r w:rsidRPr="008041CD">
        <w:rPr>
          <w:sz w:val="22"/>
          <w:szCs w:val="22"/>
        </w:rPr>
        <w:t>) generowany wg. czasu lokalnego serwera synchronizowanego z zegarem Głównego Urzędu Miar.</w:t>
      </w:r>
    </w:p>
    <w:p w14:paraId="5CA7FC24" w14:textId="77777777" w:rsidR="00804191" w:rsidRPr="008041CD" w:rsidRDefault="00804191" w:rsidP="00003474">
      <w:pPr>
        <w:pStyle w:val="Akapitzlist"/>
        <w:widowControl/>
        <w:numPr>
          <w:ilvl w:val="0"/>
          <w:numId w:val="136"/>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Formaty plików wykorzystywanych przez Wykonawców muszą  być zgodne  </w:t>
      </w:r>
      <w:r w:rsidRPr="008041CD">
        <w:rPr>
          <w:sz w:val="22"/>
          <w:szCs w:val="22"/>
        </w:rPr>
        <w:br/>
        <w:t>z obwieszczeniem  Prezesa Rady Ministrów z dnia 9 listopada 2017 r. (Dz.U. z 2017 r. poz. 2247)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80E225" w14:textId="77777777" w:rsidR="00804191" w:rsidRPr="008041CD" w:rsidRDefault="00804191" w:rsidP="00003474">
      <w:pPr>
        <w:pStyle w:val="Akapitzlist"/>
        <w:widowControl/>
        <w:numPr>
          <w:ilvl w:val="0"/>
          <w:numId w:val="136"/>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rekomenduje wykorzystanie formatów: .pdf .</w:t>
      </w:r>
      <w:proofErr w:type="spellStart"/>
      <w:r w:rsidRPr="008041CD">
        <w:rPr>
          <w:sz w:val="22"/>
          <w:szCs w:val="22"/>
        </w:rPr>
        <w:t>doc</w:t>
      </w:r>
      <w:proofErr w:type="spellEnd"/>
      <w:r w:rsidRPr="008041CD">
        <w:rPr>
          <w:sz w:val="22"/>
          <w:szCs w:val="22"/>
        </w:rPr>
        <w:t xml:space="preserve"> .xls .jpg (.</w:t>
      </w:r>
      <w:proofErr w:type="spellStart"/>
      <w:r w:rsidRPr="008041CD">
        <w:rPr>
          <w:sz w:val="22"/>
          <w:szCs w:val="22"/>
        </w:rPr>
        <w:t>jpeg</w:t>
      </w:r>
      <w:proofErr w:type="spellEnd"/>
      <w:r w:rsidRPr="008041CD">
        <w:rPr>
          <w:sz w:val="22"/>
          <w:szCs w:val="22"/>
        </w:rPr>
        <w:t xml:space="preserve">) </w:t>
      </w:r>
      <w:r w:rsidRPr="008041CD">
        <w:rPr>
          <w:b/>
          <w:bCs/>
          <w:sz w:val="22"/>
          <w:szCs w:val="22"/>
        </w:rPr>
        <w:t>ze szczególnym wskazaniem na .pdf</w:t>
      </w:r>
    </w:p>
    <w:p w14:paraId="727082F3" w14:textId="77777777" w:rsidR="00804191" w:rsidRPr="008041CD" w:rsidRDefault="00804191" w:rsidP="00003474">
      <w:pPr>
        <w:pStyle w:val="Akapitzlist"/>
        <w:widowControl/>
        <w:numPr>
          <w:ilvl w:val="0"/>
          <w:numId w:val="136"/>
        </w:numPr>
        <w:suppressAutoHyphens w:val="0"/>
        <w:autoSpaceDN/>
        <w:spacing w:after="160" w:line="259" w:lineRule="auto"/>
        <w:textAlignment w:val="auto"/>
        <w:rPr>
          <w:color w:val="000000"/>
          <w:kern w:val="0"/>
          <w:sz w:val="22"/>
          <w:szCs w:val="22"/>
          <w:lang w:eastAsia="pl-PL" w:bidi="ar-SA"/>
        </w:rPr>
      </w:pPr>
      <w:r w:rsidRPr="008041CD">
        <w:rPr>
          <w:sz w:val="22"/>
          <w:szCs w:val="22"/>
        </w:rPr>
        <w:t>W celu ewentualnej kompresji danych Zamawiający rekomenduje wykorzystanie jednego z formatów: .zip, .7Z.</w:t>
      </w:r>
    </w:p>
    <w:p w14:paraId="615C987D" w14:textId="77777777" w:rsidR="00804191" w:rsidRPr="008041CD" w:rsidRDefault="00804191" w:rsidP="00003474">
      <w:pPr>
        <w:pStyle w:val="Akapitzlist"/>
        <w:widowControl/>
        <w:numPr>
          <w:ilvl w:val="0"/>
          <w:numId w:val="136"/>
        </w:numPr>
        <w:suppressAutoHyphens w:val="0"/>
        <w:autoSpaceDN/>
        <w:spacing w:after="160" w:line="259" w:lineRule="auto"/>
        <w:textAlignment w:val="auto"/>
        <w:rPr>
          <w:color w:val="000000"/>
          <w:kern w:val="0"/>
          <w:sz w:val="22"/>
          <w:szCs w:val="22"/>
          <w:lang w:eastAsia="pl-PL" w:bidi="ar-SA"/>
        </w:rPr>
      </w:pPr>
      <w:r w:rsidRPr="008041CD">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3852E920" w14:textId="77777777" w:rsidR="00804191" w:rsidRPr="008041CD" w:rsidRDefault="00804191" w:rsidP="00003474">
      <w:pPr>
        <w:pStyle w:val="Akapitzlist"/>
        <w:widowControl/>
        <w:numPr>
          <w:ilvl w:val="0"/>
          <w:numId w:val="136"/>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8041CD">
        <w:rPr>
          <w:sz w:val="22"/>
          <w:szCs w:val="22"/>
        </w:rPr>
        <w:t>eDoApp</w:t>
      </w:r>
      <w:proofErr w:type="spellEnd"/>
      <w:r w:rsidRPr="008041CD">
        <w:rPr>
          <w:sz w:val="22"/>
          <w:szCs w:val="22"/>
        </w:rPr>
        <w:t xml:space="preserve"> służącej do składania podpisu osobistego, który wynosi max 5MB.</w:t>
      </w:r>
    </w:p>
    <w:p w14:paraId="5FC631D0" w14:textId="77777777" w:rsidR="00804191" w:rsidRPr="008041CD" w:rsidRDefault="00804191" w:rsidP="00003474">
      <w:pPr>
        <w:pStyle w:val="Akapitzlist"/>
        <w:widowControl/>
        <w:numPr>
          <w:ilvl w:val="0"/>
          <w:numId w:val="136"/>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041CD">
        <w:rPr>
          <w:sz w:val="22"/>
          <w:szCs w:val="22"/>
        </w:rPr>
        <w:t>PAdES</w:t>
      </w:r>
      <w:proofErr w:type="spellEnd"/>
      <w:r w:rsidRPr="008041CD">
        <w:rPr>
          <w:sz w:val="22"/>
          <w:szCs w:val="22"/>
        </w:rPr>
        <w:t>. </w:t>
      </w:r>
    </w:p>
    <w:p w14:paraId="5171D373" w14:textId="77777777" w:rsidR="00804191" w:rsidRPr="008041CD" w:rsidRDefault="00804191" w:rsidP="00003474">
      <w:pPr>
        <w:pStyle w:val="Akapitzlist"/>
        <w:widowControl/>
        <w:numPr>
          <w:ilvl w:val="0"/>
          <w:numId w:val="136"/>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Pliki w innych formatach niż PDF zaleca się opatrzyć zewnętrznym podpisem </w:t>
      </w:r>
      <w:proofErr w:type="spellStart"/>
      <w:r w:rsidRPr="008041CD">
        <w:rPr>
          <w:sz w:val="22"/>
          <w:szCs w:val="22"/>
        </w:rPr>
        <w:t>XAdES</w:t>
      </w:r>
      <w:proofErr w:type="spellEnd"/>
      <w:r w:rsidRPr="008041CD">
        <w:rPr>
          <w:sz w:val="22"/>
          <w:szCs w:val="22"/>
        </w:rPr>
        <w:t>. Wykonawca powinien pamiętać, aby plik z podpisem przekazywać łącznie z dokumentem podpisywanym.</w:t>
      </w:r>
    </w:p>
    <w:p w14:paraId="16C9C948" w14:textId="77777777" w:rsidR="00804191" w:rsidRPr="008041CD" w:rsidRDefault="00804191" w:rsidP="00003474">
      <w:pPr>
        <w:pStyle w:val="Akapitzlist"/>
        <w:widowControl/>
        <w:numPr>
          <w:ilvl w:val="0"/>
          <w:numId w:val="136"/>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563B9537" w14:textId="77777777" w:rsidR="00804191" w:rsidRPr="008041CD" w:rsidRDefault="00804191" w:rsidP="00003474">
      <w:pPr>
        <w:pStyle w:val="Akapitzlist"/>
        <w:widowControl/>
        <w:numPr>
          <w:ilvl w:val="0"/>
          <w:numId w:val="136"/>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zaleca, aby Wykonawca z odpowiednim wyprzedzeniem przetestował możliwość prawidłowego wykorzystania wybranej metody podpisania plików oferty.</w:t>
      </w:r>
    </w:p>
    <w:p w14:paraId="46D83273" w14:textId="77777777" w:rsidR="00804191" w:rsidRPr="008041CD" w:rsidRDefault="00804191" w:rsidP="00003474">
      <w:pPr>
        <w:pStyle w:val="Akapitzlist"/>
        <w:widowControl/>
        <w:numPr>
          <w:ilvl w:val="0"/>
          <w:numId w:val="136"/>
        </w:numPr>
        <w:suppressAutoHyphens w:val="0"/>
        <w:autoSpaceDN/>
        <w:spacing w:after="160" w:line="259" w:lineRule="auto"/>
        <w:textAlignment w:val="auto"/>
        <w:rPr>
          <w:color w:val="000000"/>
          <w:kern w:val="0"/>
          <w:sz w:val="22"/>
          <w:szCs w:val="22"/>
          <w:lang w:eastAsia="pl-PL" w:bidi="ar-SA"/>
        </w:rPr>
      </w:pPr>
      <w:r w:rsidRPr="008041CD">
        <w:rPr>
          <w:sz w:val="22"/>
          <w:szCs w:val="22"/>
        </w:rPr>
        <w:t>Zaleca się, aby komunikacja z wykonawcami odbywała się tylko na Platformie za pośrednictwem formularza “Wyślij wiadomość do zamawiającego”, nie za pośrednictwem adresu email.</w:t>
      </w:r>
    </w:p>
    <w:p w14:paraId="6F144CF3" w14:textId="77777777" w:rsidR="00804191" w:rsidRPr="008041CD" w:rsidRDefault="00804191" w:rsidP="00003474">
      <w:pPr>
        <w:pStyle w:val="Akapitzlist"/>
        <w:widowControl/>
        <w:numPr>
          <w:ilvl w:val="0"/>
          <w:numId w:val="136"/>
        </w:numPr>
        <w:suppressAutoHyphens w:val="0"/>
        <w:autoSpaceDN/>
        <w:spacing w:after="160" w:line="259" w:lineRule="auto"/>
        <w:textAlignment w:val="auto"/>
        <w:rPr>
          <w:color w:val="000000"/>
          <w:kern w:val="0"/>
          <w:sz w:val="22"/>
          <w:szCs w:val="22"/>
          <w:lang w:eastAsia="pl-PL" w:bidi="ar-SA"/>
        </w:rPr>
      </w:pPr>
      <w:r w:rsidRPr="008041CD">
        <w:rPr>
          <w:sz w:val="22"/>
          <w:szCs w:val="22"/>
        </w:rPr>
        <w:t>Osobą składającą ofertę powinna być osoba kontaktowa podawana w dokumentacji.</w:t>
      </w:r>
    </w:p>
    <w:p w14:paraId="78D90B0C" w14:textId="77777777" w:rsidR="00804191" w:rsidRPr="008041CD" w:rsidRDefault="00804191" w:rsidP="00003474">
      <w:pPr>
        <w:pStyle w:val="Akapitzlist"/>
        <w:widowControl/>
        <w:numPr>
          <w:ilvl w:val="0"/>
          <w:numId w:val="136"/>
        </w:numPr>
        <w:suppressAutoHyphens w:val="0"/>
        <w:autoSpaceDN/>
        <w:spacing w:after="160" w:line="259" w:lineRule="auto"/>
        <w:textAlignment w:val="auto"/>
        <w:rPr>
          <w:color w:val="000000"/>
          <w:kern w:val="0"/>
          <w:sz w:val="22"/>
          <w:szCs w:val="22"/>
          <w:lang w:eastAsia="pl-PL" w:bidi="ar-SA"/>
        </w:rPr>
      </w:pPr>
      <w:r w:rsidRPr="008041CD">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989C678" w14:textId="77777777" w:rsidR="00804191" w:rsidRPr="008041CD" w:rsidRDefault="00804191" w:rsidP="00003474">
      <w:pPr>
        <w:pStyle w:val="Akapitzlist"/>
        <w:widowControl/>
        <w:numPr>
          <w:ilvl w:val="0"/>
          <w:numId w:val="136"/>
        </w:numPr>
        <w:suppressAutoHyphens w:val="0"/>
        <w:autoSpaceDN/>
        <w:spacing w:after="160" w:line="259" w:lineRule="auto"/>
        <w:textAlignment w:val="auto"/>
        <w:rPr>
          <w:color w:val="000000"/>
          <w:kern w:val="0"/>
          <w:sz w:val="22"/>
          <w:szCs w:val="22"/>
          <w:lang w:eastAsia="pl-PL" w:bidi="ar-SA"/>
        </w:rPr>
      </w:pPr>
      <w:r w:rsidRPr="008041CD">
        <w:rPr>
          <w:sz w:val="22"/>
          <w:szCs w:val="22"/>
        </w:rPr>
        <w:lastRenderedPageBreak/>
        <w:t>Podczas podpisywania plików zaleca się stosowanie algorytmu skrótu SHA2.</w:t>
      </w:r>
    </w:p>
    <w:p w14:paraId="758FADDA" w14:textId="77777777" w:rsidR="00804191" w:rsidRPr="008041CD" w:rsidRDefault="00804191" w:rsidP="00003474">
      <w:pPr>
        <w:pStyle w:val="Akapitzlist"/>
        <w:widowControl/>
        <w:numPr>
          <w:ilvl w:val="0"/>
          <w:numId w:val="136"/>
        </w:numPr>
        <w:suppressAutoHyphens w:val="0"/>
        <w:autoSpaceDN/>
        <w:spacing w:after="160" w:line="259" w:lineRule="auto"/>
        <w:textAlignment w:val="auto"/>
        <w:rPr>
          <w:color w:val="000000"/>
          <w:kern w:val="0"/>
          <w:sz w:val="22"/>
          <w:szCs w:val="22"/>
          <w:lang w:eastAsia="pl-PL" w:bidi="ar-SA"/>
        </w:rPr>
      </w:pPr>
      <w:r w:rsidRPr="008041CD">
        <w:rPr>
          <w:sz w:val="22"/>
          <w:szCs w:val="22"/>
        </w:rPr>
        <w:t>Jeśli wykonawca pakuje dokumenty np. w plik ZIP zalecamy wcześniejsze podpisanie każdego ze skompresowanych plików. </w:t>
      </w:r>
    </w:p>
    <w:p w14:paraId="240D703E" w14:textId="77777777" w:rsidR="00804191" w:rsidRPr="008041CD" w:rsidRDefault="00804191" w:rsidP="00003474">
      <w:pPr>
        <w:pStyle w:val="Akapitzlist"/>
        <w:widowControl/>
        <w:numPr>
          <w:ilvl w:val="0"/>
          <w:numId w:val="136"/>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rekomenduje wykorzystanie podpisu z kwalifikowanym znacznikiem czasu.</w:t>
      </w:r>
    </w:p>
    <w:p w14:paraId="3297D1AB" w14:textId="77777777" w:rsidR="00804191" w:rsidRPr="008041CD" w:rsidRDefault="00804191" w:rsidP="00003474">
      <w:pPr>
        <w:pStyle w:val="Akapitzlist"/>
        <w:widowControl/>
        <w:numPr>
          <w:ilvl w:val="0"/>
          <w:numId w:val="136"/>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05534A1E" w14:textId="77777777" w:rsidR="00804191" w:rsidRPr="008041CD" w:rsidRDefault="00804191" w:rsidP="00003474">
      <w:pPr>
        <w:pStyle w:val="Akapitzlist"/>
        <w:widowControl/>
        <w:numPr>
          <w:ilvl w:val="0"/>
          <w:numId w:val="136"/>
        </w:numPr>
        <w:suppressAutoHyphens w:val="0"/>
        <w:autoSpaceDN/>
        <w:spacing w:after="160" w:line="259" w:lineRule="auto"/>
        <w:textAlignment w:val="auto"/>
        <w:rPr>
          <w:color w:val="000000"/>
          <w:kern w:val="0"/>
          <w:sz w:val="22"/>
          <w:szCs w:val="22"/>
          <w:lang w:eastAsia="pl-PL" w:bidi="ar-SA"/>
        </w:rPr>
      </w:pPr>
      <w:r w:rsidRPr="008041CD">
        <w:rPr>
          <w:sz w:val="22"/>
          <w:szCs w:val="22"/>
        </w:rPr>
        <w:t>  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674F0ED4" w14:textId="77777777" w:rsidR="00804191" w:rsidRPr="008041CD" w:rsidRDefault="00804191" w:rsidP="00003474">
      <w:pPr>
        <w:pStyle w:val="Akapitzlist"/>
        <w:widowControl/>
        <w:numPr>
          <w:ilvl w:val="0"/>
          <w:numId w:val="136"/>
        </w:numPr>
        <w:suppressAutoHyphens w:val="0"/>
        <w:autoSpaceDN/>
        <w:spacing w:after="160" w:line="259" w:lineRule="auto"/>
        <w:textAlignment w:val="auto"/>
        <w:rPr>
          <w:color w:val="000000"/>
          <w:kern w:val="0"/>
          <w:sz w:val="22"/>
          <w:szCs w:val="22"/>
          <w:lang w:eastAsia="pl-PL" w:bidi="ar-SA"/>
        </w:rPr>
      </w:pPr>
      <w:r w:rsidRPr="008041CD">
        <w:rPr>
          <w:sz w:val="22"/>
          <w:szCs w:val="22"/>
        </w:rPr>
        <w:t>Przyjmuje się, że dokument wysłany przy użyciu platformy zakupowej został doręczony Wykonawcy w sposób umożliwiający zapoznanie się z jego treścią, w dniu przekazania przez platformę zakupową.</w:t>
      </w:r>
    </w:p>
    <w:p w14:paraId="5EF8C21E" w14:textId="77777777" w:rsidR="00804191" w:rsidRPr="008041CD" w:rsidRDefault="00804191" w:rsidP="00003474">
      <w:pPr>
        <w:pStyle w:val="Akapitzlist"/>
        <w:widowControl/>
        <w:numPr>
          <w:ilvl w:val="0"/>
          <w:numId w:val="136"/>
        </w:numPr>
        <w:suppressAutoHyphens w:val="0"/>
        <w:autoSpaceDN/>
        <w:spacing w:after="160" w:line="259" w:lineRule="auto"/>
        <w:textAlignment w:val="auto"/>
        <w:rPr>
          <w:color w:val="000000"/>
          <w:kern w:val="0"/>
          <w:sz w:val="22"/>
          <w:szCs w:val="22"/>
          <w:lang w:eastAsia="pl-PL" w:bidi="ar-SA"/>
        </w:rPr>
      </w:pPr>
      <w:r w:rsidRPr="008041CD">
        <w:rPr>
          <w:sz w:val="22"/>
          <w:szCs w:val="22"/>
        </w:rPr>
        <w:t>Komunikacja ustna dopuszczalna jest wyłącznie w toku prowadzenia negocjacji, jeżeli Zamawiający określi to w zaproszeniu do negocjacji oraz  w odniesieniu do informacji, które nie są istotne, w szczególności nie dotyczą ogłoszenia o zamówieniu lub dokumentów zamówienia, ofert, o ile jej treść jest udokumentowana.</w:t>
      </w:r>
    </w:p>
    <w:p w14:paraId="083BD058" w14:textId="77777777" w:rsidR="00804191" w:rsidRPr="008041CD" w:rsidRDefault="00804191" w:rsidP="00003474">
      <w:pPr>
        <w:pStyle w:val="Akapitzlist"/>
        <w:widowControl/>
        <w:numPr>
          <w:ilvl w:val="0"/>
          <w:numId w:val="136"/>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Wśród formatów powszechnych a </w:t>
      </w:r>
      <w:r w:rsidRPr="008041CD">
        <w:rPr>
          <w:b/>
          <w:bCs/>
          <w:sz w:val="22"/>
          <w:szCs w:val="22"/>
        </w:rPr>
        <w:t>NIE występujących</w:t>
      </w:r>
      <w:r w:rsidRPr="008041CD">
        <w:rPr>
          <w:sz w:val="22"/>
          <w:szCs w:val="22"/>
        </w:rPr>
        <w:t xml:space="preserve"> w rozporządzeniu występują: .</w:t>
      </w:r>
      <w:proofErr w:type="spellStart"/>
      <w:r w:rsidRPr="008041CD">
        <w:rPr>
          <w:sz w:val="22"/>
          <w:szCs w:val="22"/>
        </w:rPr>
        <w:t>rar</w:t>
      </w:r>
      <w:proofErr w:type="spellEnd"/>
      <w:r w:rsidRPr="008041CD">
        <w:rPr>
          <w:sz w:val="22"/>
          <w:szCs w:val="22"/>
        </w:rPr>
        <w:t xml:space="preserve"> .gif .</w:t>
      </w:r>
      <w:proofErr w:type="spellStart"/>
      <w:r w:rsidRPr="008041CD">
        <w:rPr>
          <w:sz w:val="22"/>
          <w:szCs w:val="22"/>
        </w:rPr>
        <w:t>bmp</w:t>
      </w:r>
      <w:proofErr w:type="spellEnd"/>
      <w:r w:rsidRPr="008041CD">
        <w:rPr>
          <w:sz w:val="22"/>
          <w:szCs w:val="22"/>
        </w:rPr>
        <w:t xml:space="preserve"> .</w:t>
      </w:r>
      <w:proofErr w:type="spellStart"/>
      <w:r w:rsidRPr="008041CD">
        <w:rPr>
          <w:sz w:val="22"/>
          <w:szCs w:val="22"/>
        </w:rPr>
        <w:t>numbers</w:t>
      </w:r>
      <w:proofErr w:type="spellEnd"/>
      <w:r w:rsidRPr="008041CD">
        <w:rPr>
          <w:sz w:val="22"/>
          <w:szCs w:val="22"/>
        </w:rPr>
        <w:t xml:space="preserve"> .</w:t>
      </w:r>
      <w:proofErr w:type="spellStart"/>
      <w:r w:rsidRPr="008041CD">
        <w:rPr>
          <w:sz w:val="22"/>
          <w:szCs w:val="22"/>
        </w:rPr>
        <w:t>pages</w:t>
      </w:r>
      <w:proofErr w:type="spellEnd"/>
      <w:r w:rsidRPr="008041CD">
        <w:rPr>
          <w:sz w:val="22"/>
          <w:szCs w:val="22"/>
        </w:rPr>
        <w:t xml:space="preserve">. </w:t>
      </w:r>
      <w:r w:rsidRPr="008041CD">
        <w:rPr>
          <w:b/>
          <w:bCs/>
          <w:sz w:val="22"/>
          <w:szCs w:val="22"/>
        </w:rPr>
        <w:t>Dokumenty złożone w takich plikach zostaną uznane za złożone nieskutecznie.</w:t>
      </w:r>
    </w:p>
    <w:p w14:paraId="79B47278" w14:textId="77777777" w:rsidR="00804191" w:rsidRPr="008041CD" w:rsidRDefault="00804191" w:rsidP="00003474">
      <w:pPr>
        <w:pStyle w:val="Akapitzlist"/>
        <w:widowControl/>
        <w:numPr>
          <w:ilvl w:val="0"/>
          <w:numId w:val="136"/>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dopuszcza, awaryjnie, komunikację  za pośrednictwem poczty elektronicznej podanej w SWZ.</w:t>
      </w:r>
    </w:p>
    <w:p w14:paraId="1A984FC5" w14:textId="77777777" w:rsidR="00804191" w:rsidRPr="008041CD" w:rsidRDefault="00804191" w:rsidP="00003474">
      <w:pPr>
        <w:pStyle w:val="Akapitzlist"/>
        <w:widowControl/>
        <w:numPr>
          <w:ilvl w:val="0"/>
          <w:numId w:val="136"/>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Wykonawca, przystępując do niniejszego postępowania o udzielenie zamówienia publicznego oświadcza, że akceptuje warunki korzystania z </w:t>
      </w:r>
      <w:hyperlink r:id="rId27" w:history="1">
        <w:r w:rsidRPr="008041CD">
          <w:rPr>
            <w:rStyle w:val="Hipercze"/>
            <w:sz w:val="22"/>
            <w:szCs w:val="22"/>
          </w:rPr>
          <w:t>platformazakupowa.pl</w:t>
        </w:r>
      </w:hyperlink>
      <w:r w:rsidRPr="008041CD">
        <w:rPr>
          <w:sz w:val="22"/>
          <w:szCs w:val="22"/>
        </w:rPr>
        <w:t xml:space="preserve"> określone w Regulaminie zamieszczonym na stronie internetowej </w:t>
      </w:r>
      <w:hyperlink r:id="rId28" w:history="1">
        <w:r w:rsidRPr="008041CD">
          <w:rPr>
            <w:rStyle w:val="Hipercze"/>
            <w:sz w:val="22"/>
            <w:szCs w:val="22"/>
          </w:rPr>
          <w:t>pod linkiem</w:t>
        </w:r>
      </w:hyperlink>
      <w:r w:rsidRPr="008041CD">
        <w:rPr>
          <w:sz w:val="22"/>
          <w:szCs w:val="22"/>
        </w:rPr>
        <w:t xml:space="preserve">  w zakładce „Regulamin" oraz uznaje go za wiążący oraz zapoznał i stosuje się do Instrukcji składania ofert/wniosków dostępnej </w:t>
      </w:r>
      <w:hyperlink r:id="rId29" w:history="1">
        <w:r w:rsidRPr="008041CD">
          <w:rPr>
            <w:rStyle w:val="Hipercze"/>
            <w:sz w:val="22"/>
            <w:szCs w:val="22"/>
          </w:rPr>
          <w:t>pod linkiem</w:t>
        </w:r>
      </w:hyperlink>
      <w:r w:rsidRPr="008041CD">
        <w:rPr>
          <w:sz w:val="22"/>
          <w:szCs w:val="22"/>
        </w:rPr>
        <w:t>. </w:t>
      </w:r>
    </w:p>
    <w:p w14:paraId="6038FAE0" w14:textId="77777777" w:rsidR="00804191" w:rsidRPr="008041CD" w:rsidRDefault="00804191" w:rsidP="00003474">
      <w:pPr>
        <w:pStyle w:val="Akapitzlist"/>
        <w:widowControl/>
        <w:numPr>
          <w:ilvl w:val="0"/>
          <w:numId w:val="136"/>
        </w:numPr>
        <w:suppressAutoHyphens w:val="0"/>
        <w:autoSpaceDN/>
        <w:spacing w:after="160" w:line="259" w:lineRule="auto"/>
        <w:textAlignment w:val="auto"/>
        <w:rPr>
          <w:color w:val="000000"/>
          <w:kern w:val="0"/>
          <w:sz w:val="22"/>
          <w:szCs w:val="22"/>
          <w:lang w:eastAsia="pl-PL" w:bidi="ar-SA"/>
        </w:rPr>
      </w:pPr>
      <w:r w:rsidRPr="008041CD">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04FD5A11" w14:textId="77777777" w:rsidR="00804191" w:rsidRPr="008041CD" w:rsidRDefault="00804191" w:rsidP="00003474">
      <w:pPr>
        <w:pStyle w:val="Akapitzlist"/>
        <w:widowControl/>
        <w:numPr>
          <w:ilvl w:val="0"/>
          <w:numId w:val="136"/>
        </w:numPr>
        <w:suppressAutoHyphens w:val="0"/>
        <w:autoSpaceDN/>
        <w:spacing w:after="160" w:line="259" w:lineRule="auto"/>
        <w:textAlignment w:val="auto"/>
        <w:rPr>
          <w:color w:val="000000"/>
          <w:kern w:val="0"/>
          <w:sz w:val="22"/>
          <w:szCs w:val="22"/>
          <w:lang w:eastAsia="pl-PL" w:bidi="ar-SA"/>
        </w:rPr>
      </w:pPr>
      <w:r w:rsidRPr="008041CD">
        <w:rPr>
          <w:sz w:val="22"/>
          <w:szCs w:val="22"/>
        </w:rPr>
        <w:t>Informację o wyborze oferty najkorzystniejszej bądź o unieważnieniu postępowania Zamawiający zamieści na platformie zakupowej.</w:t>
      </w:r>
    </w:p>
    <w:p w14:paraId="4EBFA609" w14:textId="77777777" w:rsidR="003D06C7" w:rsidRPr="00BE71FF" w:rsidRDefault="003D06C7" w:rsidP="00003474">
      <w:pPr>
        <w:pStyle w:val="Akapitzlist"/>
        <w:widowControl/>
        <w:numPr>
          <w:ilvl w:val="0"/>
          <w:numId w:val="137"/>
        </w:numPr>
        <w:suppressAutoHyphens w:val="0"/>
        <w:autoSpaceDN/>
        <w:textAlignment w:val="auto"/>
        <w:rPr>
          <w:sz w:val="22"/>
          <w:szCs w:val="22"/>
        </w:rPr>
      </w:pPr>
      <w:r w:rsidRPr="00BE71FF">
        <w:rPr>
          <w:b/>
          <w:sz w:val="22"/>
          <w:szCs w:val="22"/>
        </w:rPr>
        <w:t>INFORMACJE O SPOSOBIE KOMUNIKOWANIA SIĘ ZAMAWIAJĄCEGO Z WYKONAWCAMI W INNY SPOSÓB NIŻ PRZY UŻYCIU ŚRODKÓW KOMUNIKACJI ELEKTRONICZNEJ</w:t>
      </w:r>
    </w:p>
    <w:p w14:paraId="295195A4" w14:textId="77777777" w:rsidR="003D06C7" w:rsidRPr="006437FD" w:rsidRDefault="003D06C7" w:rsidP="00003474">
      <w:pPr>
        <w:pStyle w:val="Akapitzlist"/>
        <w:widowControl/>
        <w:numPr>
          <w:ilvl w:val="0"/>
          <w:numId w:val="138"/>
        </w:numPr>
        <w:suppressAutoHyphens w:val="0"/>
        <w:autoSpaceDN/>
        <w:spacing w:line="240" w:lineRule="auto"/>
        <w:textAlignment w:val="auto"/>
        <w:rPr>
          <w:sz w:val="22"/>
          <w:szCs w:val="22"/>
        </w:rPr>
      </w:pPr>
      <w:r w:rsidRPr="006437FD">
        <w:rPr>
          <w:sz w:val="22"/>
          <w:szCs w:val="22"/>
        </w:rPr>
        <w:t>Zamawiający nie przewiduje odstąpienia od użycia środków komunikacji elektronicznej.</w:t>
      </w:r>
    </w:p>
    <w:p w14:paraId="39E67D69" w14:textId="77777777" w:rsidR="003D06C7" w:rsidRPr="006437FD" w:rsidRDefault="003D06C7" w:rsidP="00003474">
      <w:pPr>
        <w:pStyle w:val="Akapitzlist"/>
        <w:widowControl/>
        <w:numPr>
          <w:ilvl w:val="0"/>
          <w:numId w:val="138"/>
        </w:numPr>
        <w:suppressAutoHyphens w:val="0"/>
        <w:autoSpaceDN/>
        <w:spacing w:line="240" w:lineRule="auto"/>
        <w:textAlignment w:val="auto"/>
        <w:rPr>
          <w:sz w:val="22"/>
          <w:szCs w:val="22"/>
        </w:rPr>
      </w:pPr>
      <w:r w:rsidRPr="006437FD">
        <w:rPr>
          <w:sz w:val="22"/>
          <w:szCs w:val="22"/>
        </w:rPr>
        <w:t>Zamawiający informuje, że nie występują sytuacje określonych w art. 65 ust. 1, art. 66 i art. 69 ustawy Pzp.</w:t>
      </w:r>
    </w:p>
    <w:p w14:paraId="5A65EDE6" w14:textId="591F4D44" w:rsidR="003D06C7" w:rsidRPr="00BE71FF" w:rsidRDefault="003D06C7" w:rsidP="00003474">
      <w:pPr>
        <w:pStyle w:val="Akapitzlist"/>
        <w:widowControl/>
        <w:numPr>
          <w:ilvl w:val="0"/>
          <w:numId w:val="139"/>
        </w:numPr>
        <w:suppressAutoHyphens w:val="0"/>
        <w:autoSpaceDN/>
        <w:textAlignment w:val="auto"/>
        <w:rPr>
          <w:b/>
          <w:sz w:val="22"/>
          <w:szCs w:val="22"/>
        </w:rPr>
      </w:pPr>
      <w:r w:rsidRPr="00BE71FF">
        <w:rPr>
          <w:b/>
          <w:sz w:val="22"/>
          <w:szCs w:val="22"/>
        </w:rPr>
        <w:t>WSKAZANIE OSÓB UPRAWNIONYCH DO KOMUNIKOWANIA SIĘ Z WYKONAWCAMI</w:t>
      </w:r>
    </w:p>
    <w:p w14:paraId="136478B5" w14:textId="77777777" w:rsidR="003D06C7" w:rsidRPr="006437FD" w:rsidRDefault="003D06C7" w:rsidP="002D5CAD">
      <w:pPr>
        <w:pStyle w:val="Akapitzlist"/>
        <w:widowControl/>
        <w:numPr>
          <w:ilvl w:val="0"/>
          <w:numId w:val="102"/>
        </w:numPr>
        <w:suppressAutoHyphens w:val="0"/>
        <w:autoSpaceDN/>
        <w:spacing w:after="160" w:line="259" w:lineRule="auto"/>
        <w:textAlignment w:val="auto"/>
        <w:rPr>
          <w:color w:val="000000"/>
          <w:kern w:val="0"/>
          <w:sz w:val="22"/>
          <w:szCs w:val="22"/>
          <w:lang w:eastAsia="pl-PL" w:bidi="ar-SA"/>
        </w:rPr>
      </w:pPr>
      <w:r w:rsidRPr="006437FD">
        <w:rPr>
          <w:color w:val="000000"/>
          <w:kern w:val="0"/>
          <w:sz w:val="22"/>
          <w:szCs w:val="22"/>
          <w:lang w:eastAsia="pl-PL" w:bidi="ar-SA"/>
        </w:rPr>
        <w:t xml:space="preserve">Osobami uprawnionymi do kontaktu z Wykonawcami są: </w:t>
      </w:r>
    </w:p>
    <w:p w14:paraId="10777DAA" w14:textId="3B59198E" w:rsidR="003D06C7" w:rsidRPr="006437FD"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6437FD">
        <w:rPr>
          <w:rFonts w:ascii="Times New Roman" w:eastAsia="Times New Roman" w:hAnsi="Times New Roman" w:cs="Times New Roman"/>
          <w:color w:val="000000"/>
          <w:kern w:val="0"/>
          <w:sz w:val="22"/>
          <w:szCs w:val="22"/>
          <w:lang w:eastAsia="pl-PL" w:bidi="ar-SA"/>
        </w:rPr>
        <w:lastRenderedPageBreak/>
        <w:t>Monika Wójcik, Renata Fandrych,</w:t>
      </w:r>
      <w:r w:rsidR="00804191">
        <w:rPr>
          <w:rFonts w:ascii="Times New Roman" w:eastAsia="Times New Roman" w:hAnsi="Times New Roman" w:cs="Times New Roman"/>
          <w:color w:val="000000"/>
          <w:kern w:val="0"/>
          <w:sz w:val="22"/>
          <w:szCs w:val="22"/>
          <w:lang w:eastAsia="pl-PL" w:bidi="ar-SA"/>
        </w:rPr>
        <w:t xml:space="preserve"> Sandra Zielińska</w:t>
      </w:r>
    </w:p>
    <w:p w14:paraId="531CA84A" w14:textId="51F14105" w:rsidR="003D06C7" w:rsidRDefault="003D06C7" w:rsidP="003D06C7">
      <w:pPr>
        <w:widowControl/>
        <w:suppressAutoHyphens w:val="0"/>
        <w:autoSpaceDN/>
        <w:spacing w:after="160" w:line="259" w:lineRule="auto"/>
        <w:ind w:left="720"/>
        <w:jc w:val="both"/>
        <w:textAlignment w:val="auto"/>
        <w:rPr>
          <w:rFonts w:ascii="Times New Roman" w:hAnsi="Times New Roman" w:cs="Times New Roman"/>
          <w:color w:val="000000" w:themeColor="text1"/>
          <w:sz w:val="22"/>
          <w:szCs w:val="22"/>
        </w:rPr>
      </w:pPr>
      <w:r w:rsidRPr="006437FD">
        <w:rPr>
          <w:rFonts w:ascii="Times New Roman" w:hAnsi="Times New Roman" w:cs="Times New Roman"/>
          <w:color w:val="000000" w:themeColor="text1"/>
          <w:sz w:val="22"/>
          <w:szCs w:val="22"/>
        </w:rPr>
        <w:t>numer telefonu: 42 2888153, 42 2888154, 42 2888156;</w:t>
      </w:r>
    </w:p>
    <w:p w14:paraId="517C00AA" w14:textId="5A8D923D" w:rsidR="00E747DE" w:rsidRPr="00BE71FF" w:rsidRDefault="00E747DE" w:rsidP="002D5CAD">
      <w:pPr>
        <w:pStyle w:val="Akapitzlist"/>
        <w:widowControl/>
        <w:numPr>
          <w:ilvl w:val="0"/>
          <w:numId w:val="102"/>
        </w:numPr>
        <w:suppressAutoHyphens w:val="0"/>
        <w:autoSpaceDN/>
        <w:spacing w:after="160" w:line="259" w:lineRule="auto"/>
        <w:textAlignment w:val="auto"/>
        <w:rPr>
          <w:color w:val="000000"/>
          <w:kern w:val="0"/>
          <w:sz w:val="24"/>
          <w:lang w:eastAsia="pl-PL" w:bidi="ar-SA"/>
        </w:rPr>
      </w:pPr>
      <w:r w:rsidRPr="00E747DE">
        <w:rPr>
          <w:sz w:val="22"/>
          <w:szCs w:val="28"/>
        </w:rPr>
        <w:t xml:space="preserve">Postępowanie prowadzone jest w języku polskim w formie elektronicznej lub postaci elektronicznej za pośrednictwem </w:t>
      </w:r>
      <w:hyperlink r:id="rId30" w:history="1">
        <w:r w:rsidRPr="00E747DE">
          <w:rPr>
            <w:rStyle w:val="Hipercze"/>
            <w:sz w:val="22"/>
            <w:szCs w:val="28"/>
          </w:rPr>
          <w:t>platformazakupowa.pl</w:t>
        </w:r>
      </w:hyperlink>
      <w:r w:rsidRPr="00E747DE">
        <w:rPr>
          <w:sz w:val="22"/>
          <w:szCs w:val="28"/>
        </w:rPr>
        <w:t xml:space="preserve"> pod adresem: </w:t>
      </w:r>
      <w:hyperlink r:id="rId31" w:history="1">
        <w:r w:rsidRPr="00E747DE">
          <w:rPr>
            <w:rStyle w:val="Hipercze"/>
            <w:sz w:val="22"/>
            <w:szCs w:val="28"/>
          </w:rPr>
          <w:t>https://platformazakupowa.pl/pn/powiat_zgierz</w:t>
        </w:r>
      </w:hyperlink>
      <w:r w:rsidRPr="00E747DE">
        <w:rPr>
          <w:sz w:val="22"/>
          <w:szCs w:val="28"/>
        </w:rPr>
        <w:t xml:space="preserve"> .</w:t>
      </w:r>
    </w:p>
    <w:p w14:paraId="1D325373" w14:textId="34CBA4CA" w:rsidR="00E747DE" w:rsidRPr="00BE71FF" w:rsidRDefault="00E747DE" w:rsidP="002D5CAD">
      <w:pPr>
        <w:pStyle w:val="Akapitzlist"/>
        <w:widowControl/>
        <w:numPr>
          <w:ilvl w:val="0"/>
          <w:numId w:val="102"/>
        </w:numPr>
        <w:suppressAutoHyphens w:val="0"/>
        <w:autoSpaceDN/>
        <w:spacing w:after="160" w:line="259" w:lineRule="auto"/>
        <w:textAlignment w:val="auto"/>
        <w:rPr>
          <w:color w:val="000000"/>
          <w:kern w:val="0"/>
          <w:sz w:val="24"/>
          <w:lang w:eastAsia="pl-PL" w:bidi="ar-SA"/>
        </w:rPr>
      </w:pPr>
      <w:r w:rsidRPr="00BE71FF">
        <w:rPr>
          <w:color w:val="000000"/>
          <w:kern w:val="0"/>
          <w:sz w:val="22"/>
          <w:szCs w:val="22"/>
          <w:lang w:eastAsia="pl-PL" w:bidi="ar-SA"/>
        </w:rPr>
        <w:t xml:space="preserve">Komunikacja między zamawiającym a Wykonawcami, w tym wszelkie oświadczenia, wnioski, zawiadomienia oraz informacje, należy przekazywać były za pośrednictwem </w:t>
      </w:r>
      <w:hyperlink r:id="rId32" w:history="1">
        <w:r w:rsidRPr="00BE71FF">
          <w:rPr>
            <w:color w:val="1155CC"/>
            <w:kern w:val="0"/>
            <w:sz w:val="22"/>
            <w:szCs w:val="22"/>
            <w:u w:val="single"/>
            <w:lang w:eastAsia="pl-PL" w:bidi="ar-SA"/>
          </w:rPr>
          <w:t>platformazakupowa.pl</w:t>
        </w:r>
      </w:hyperlink>
      <w:r w:rsidRPr="00BE71FF">
        <w:rPr>
          <w:color w:val="000000"/>
          <w:kern w:val="0"/>
          <w:sz w:val="22"/>
          <w:szCs w:val="22"/>
          <w:lang w:eastAsia="pl-PL" w:bidi="ar-SA"/>
        </w:rPr>
        <w:t xml:space="preserve"> i formularza „Wyślij wiadomość do zamawiającego”. </w:t>
      </w:r>
    </w:p>
    <w:p w14:paraId="2EB82684" w14:textId="77777777" w:rsidR="00E747DE" w:rsidRPr="00BE71FF" w:rsidRDefault="00E747DE" w:rsidP="002D5CAD">
      <w:pPr>
        <w:pStyle w:val="Akapitzlist"/>
        <w:widowControl/>
        <w:numPr>
          <w:ilvl w:val="0"/>
          <w:numId w:val="102"/>
        </w:numPr>
        <w:suppressAutoHyphens w:val="0"/>
        <w:autoSpaceDN/>
        <w:spacing w:after="0" w:line="240" w:lineRule="auto"/>
        <w:textAlignment w:val="auto"/>
        <w:rPr>
          <w:color w:val="000000"/>
          <w:kern w:val="0"/>
          <w:sz w:val="24"/>
          <w:lang w:eastAsia="pl-PL" w:bidi="ar-SA"/>
        </w:rPr>
      </w:pPr>
      <w:r w:rsidRPr="00BE71FF">
        <w:rPr>
          <w:color w:val="000000"/>
          <w:kern w:val="0"/>
          <w:sz w:val="22"/>
          <w:szCs w:val="22"/>
          <w:lang w:eastAsia="pl-PL" w:bidi="ar-SA"/>
        </w:rPr>
        <w:t xml:space="preserve">Zamawiający dopuszcza, awaryjnie, komunikację  za pośrednictwem poczty elektronicznej: </w:t>
      </w:r>
      <w:hyperlink r:id="rId33" w:history="1">
        <w:r w:rsidRPr="00BE71FF">
          <w:rPr>
            <w:rStyle w:val="Hipercze"/>
            <w:sz w:val="22"/>
            <w:szCs w:val="22"/>
          </w:rPr>
          <w:t>przetargi_wojcik@powiat.zgierz.pl</w:t>
        </w:r>
      </w:hyperlink>
    </w:p>
    <w:p w14:paraId="69AA5138" w14:textId="77777777" w:rsidR="00E747DE" w:rsidRDefault="005A452A" w:rsidP="00BE71FF">
      <w:pPr>
        <w:widowControl/>
        <w:suppressAutoHyphens w:val="0"/>
        <w:autoSpaceDN/>
        <w:ind w:left="720"/>
        <w:jc w:val="both"/>
        <w:textAlignment w:val="auto"/>
        <w:rPr>
          <w:rFonts w:ascii="Times New Roman" w:hAnsi="Times New Roman" w:cs="Times New Roman"/>
          <w:color w:val="000000" w:themeColor="text1"/>
          <w:sz w:val="22"/>
          <w:szCs w:val="22"/>
        </w:rPr>
      </w:pPr>
      <w:hyperlink r:id="rId34" w:history="1">
        <w:r w:rsidR="00E747DE" w:rsidRPr="00F32710">
          <w:rPr>
            <w:rStyle w:val="Hipercze"/>
            <w:rFonts w:ascii="Times New Roman" w:hAnsi="Times New Roman" w:cs="Times New Roman"/>
            <w:sz w:val="22"/>
            <w:szCs w:val="22"/>
          </w:rPr>
          <w:t>r.fandrych@powiat.zgierz.pl</w:t>
        </w:r>
      </w:hyperlink>
    </w:p>
    <w:p w14:paraId="45FAC52F" w14:textId="77777777" w:rsidR="00E747DE" w:rsidRDefault="005A452A" w:rsidP="00E747DE">
      <w:pPr>
        <w:widowControl/>
        <w:suppressAutoHyphens w:val="0"/>
        <w:autoSpaceDN/>
        <w:spacing w:line="259" w:lineRule="auto"/>
        <w:ind w:left="720"/>
        <w:jc w:val="both"/>
        <w:textAlignment w:val="auto"/>
        <w:rPr>
          <w:rFonts w:ascii="Times New Roman" w:hAnsi="Times New Roman" w:cs="Times New Roman"/>
          <w:color w:val="000000" w:themeColor="text1"/>
          <w:sz w:val="22"/>
          <w:szCs w:val="22"/>
        </w:rPr>
      </w:pPr>
      <w:hyperlink r:id="rId35" w:history="1">
        <w:r w:rsidR="00E747DE" w:rsidRPr="002C0F6F">
          <w:rPr>
            <w:rStyle w:val="Hipercze"/>
            <w:rFonts w:ascii="Times New Roman" w:hAnsi="Times New Roman" w:cs="Times New Roman"/>
            <w:sz w:val="22"/>
            <w:szCs w:val="22"/>
          </w:rPr>
          <w:t>s.zielinska@powiat.zgierz.pl</w:t>
        </w:r>
      </w:hyperlink>
    </w:p>
    <w:p w14:paraId="3E07D99C" w14:textId="77777777" w:rsidR="003D06C7" w:rsidRPr="006437FD" w:rsidRDefault="003D06C7" w:rsidP="003D06C7">
      <w:pPr>
        <w:widowControl/>
        <w:suppressAutoHyphens w:val="0"/>
        <w:autoSpaceDN/>
        <w:textAlignment w:val="auto"/>
        <w:rPr>
          <w:rFonts w:ascii="Times New Roman" w:hAnsi="Times New Roman" w:cs="Times New Roman"/>
          <w:b/>
          <w:sz w:val="22"/>
          <w:szCs w:val="22"/>
        </w:rPr>
      </w:pPr>
    </w:p>
    <w:p w14:paraId="4E341701" w14:textId="77777777" w:rsidR="003D06C7" w:rsidRPr="006437FD" w:rsidRDefault="003D06C7" w:rsidP="00003474">
      <w:pPr>
        <w:pStyle w:val="NumeracjaUrzdowa"/>
        <w:numPr>
          <w:ilvl w:val="0"/>
          <w:numId w:val="140"/>
        </w:numPr>
        <w:rPr>
          <w:b/>
          <w:sz w:val="22"/>
          <w:szCs w:val="22"/>
        </w:rPr>
      </w:pPr>
      <w:r w:rsidRPr="006437FD">
        <w:rPr>
          <w:b/>
          <w:color w:val="000000"/>
          <w:kern w:val="0"/>
          <w:sz w:val="22"/>
          <w:szCs w:val="22"/>
          <w:lang w:eastAsia="pl-PL" w:bidi="ar-SA"/>
        </w:rPr>
        <w:t>OPIS SPOSOBU PRZYGOTOWANIA OFERT ORAZ DOKUMENTÓW WYMAGANYCH PRZEZ ZAMAWIAJĄCEGO W SWZ</w:t>
      </w:r>
    </w:p>
    <w:p w14:paraId="46E17BCD" w14:textId="77777777" w:rsidR="00E747DE" w:rsidRPr="00F32710" w:rsidRDefault="00E747DE" w:rsidP="002D5CAD">
      <w:pPr>
        <w:widowControl/>
        <w:numPr>
          <w:ilvl w:val="0"/>
          <w:numId w:val="97"/>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Oferta, wniosek, przedmiotowe i podmiotowe środki dowodowe - jeżeli były wymagane,  </w:t>
      </w:r>
      <w:r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Pr="00A82948">
        <w:rPr>
          <w:rFonts w:ascii="Times New Roman" w:eastAsia="Times New Roman" w:hAnsi="Times New Roman" w:cs="Times New Roman"/>
          <w:b/>
          <w:bCs/>
          <w:color w:val="000000"/>
          <w:kern w:val="0"/>
          <w:sz w:val="22"/>
          <w:szCs w:val="22"/>
          <w:u w:val="single"/>
          <w:lang w:eastAsia="pl-PL" w:bidi="ar-SA"/>
        </w:rPr>
        <w:t xml:space="preserve"> </w:t>
      </w:r>
      <w:r w:rsidRPr="00F32710">
        <w:rPr>
          <w:rFonts w:ascii="Times New Roman" w:eastAsia="Times New Roman" w:hAnsi="Times New Roman" w:cs="Times New Roman"/>
          <w:color w:val="000000"/>
          <w:kern w:val="0"/>
          <w:sz w:val="22"/>
          <w:szCs w:val="22"/>
          <w:lang w:eastAsia="pl-PL" w:bidi="ar-SA"/>
        </w:rPr>
        <w:t>W procesie składania oferty, wniosku w tym przedmiotowych</w:t>
      </w:r>
      <w:r>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 xml:space="preserve">i podmiotowych środków dowodowych na platformie,  </w:t>
      </w:r>
      <w:r>
        <w:rPr>
          <w:rFonts w:ascii="Times New Roman" w:eastAsia="Times New Roman" w:hAnsi="Times New Roman" w:cs="Times New Roman"/>
          <w:color w:val="000000"/>
          <w:kern w:val="0"/>
          <w:sz w:val="22"/>
          <w:szCs w:val="22"/>
          <w:lang w:eastAsia="pl-PL" w:bidi="ar-SA"/>
        </w:rPr>
        <w:t xml:space="preserve">kwalifikowany </w:t>
      </w:r>
      <w:r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Pr="00F32710">
        <w:rPr>
          <w:rFonts w:ascii="Times New Roman" w:eastAsia="Times New Roman" w:hAnsi="Times New Roman" w:cs="Times New Roman"/>
          <w:b/>
          <w:bCs/>
          <w:color w:val="000000"/>
          <w:kern w:val="0"/>
          <w:sz w:val="22"/>
          <w:szCs w:val="22"/>
          <w:lang w:eastAsia="pl-PL" w:bidi="ar-SA"/>
        </w:rPr>
        <w:t xml:space="preserve"> </w:t>
      </w:r>
      <w:hyperlink r:id="rId36" w:history="1">
        <w:r w:rsidRPr="00F32710">
          <w:rPr>
            <w:rFonts w:ascii="Times New Roman" w:eastAsia="Times New Roman" w:hAnsi="Times New Roman" w:cs="Times New Roman"/>
            <w:b/>
            <w:bCs/>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oraz dodatkowo dla całego pakietu dokumentów w kroku 2 </w:t>
      </w:r>
      <w:r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Pr="00F32710">
        <w:rPr>
          <w:rFonts w:ascii="Times New Roman" w:eastAsia="Times New Roman" w:hAnsi="Times New Roman" w:cs="Times New Roman"/>
          <w:color w:val="000000"/>
          <w:kern w:val="0"/>
          <w:sz w:val="22"/>
          <w:szCs w:val="22"/>
          <w:lang w:eastAsia="pl-PL" w:bidi="ar-SA"/>
        </w:rPr>
        <w:t xml:space="preserve">(po kliknięciu w przycisk </w:t>
      </w:r>
      <w:r w:rsidRPr="00F32710">
        <w:rPr>
          <w:rFonts w:ascii="Times New Roman" w:eastAsia="Times New Roman" w:hAnsi="Times New Roman" w:cs="Times New Roman"/>
          <w:b/>
          <w:bCs/>
          <w:color w:val="000000"/>
          <w:kern w:val="0"/>
          <w:sz w:val="22"/>
          <w:szCs w:val="22"/>
          <w:lang w:eastAsia="pl-PL" w:bidi="ar-SA"/>
        </w:rPr>
        <w:t>Przejdź do podsumowania</w:t>
      </w:r>
      <w:r w:rsidRPr="00F32710">
        <w:rPr>
          <w:rFonts w:ascii="Times New Roman" w:eastAsia="Times New Roman" w:hAnsi="Times New Roman" w:cs="Times New Roman"/>
          <w:color w:val="000000"/>
          <w:kern w:val="0"/>
          <w:sz w:val="22"/>
          <w:szCs w:val="22"/>
          <w:lang w:eastAsia="pl-PL" w:bidi="ar-SA"/>
        </w:rPr>
        <w:t>).</w:t>
      </w:r>
    </w:p>
    <w:p w14:paraId="53573480" w14:textId="77777777" w:rsidR="00E747DE" w:rsidRPr="00F32710" w:rsidRDefault="00E747DE" w:rsidP="002D5CAD">
      <w:pPr>
        <w:widowControl/>
        <w:numPr>
          <w:ilvl w:val="0"/>
          <w:numId w:val="97"/>
        </w:numPr>
        <w:tabs>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85E1D9" w14:textId="77777777" w:rsidR="00E747DE" w:rsidRPr="00F32710" w:rsidRDefault="00E747DE" w:rsidP="002D5CAD">
      <w:pPr>
        <w:widowControl/>
        <w:numPr>
          <w:ilvl w:val="0"/>
          <w:numId w:val="97"/>
        </w:numPr>
        <w:tabs>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50FFCC1E" w14:textId="0093B173" w:rsidR="00F03CFC" w:rsidRDefault="00E747DE" w:rsidP="00003474">
      <w:pPr>
        <w:pStyle w:val="Akapitzlist"/>
        <w:widowControl/>
        <w:numPr>
          <w:ilvl w:val="0"/>
          <w:numId w:val="193"/>
        </w:numPr>
        <w:suppressAutoHyphens w:val="0"/>
        <w:autoSpaceDN/>
        <w:spacing w:after="160" w:line="259" w:lineRule="auto"/>
        <w:textAlignment w:val="auto"/>
        <w:rPr>
          <w:color w:val="000000"/>
          <w:kern w:val="0"/>
          <w:sz w:val="22"/>
          <w:szCs w:val="22"/>
          <w:lang w:eastAsia="pl-PL" w:bidi="ar-SA"/>
        </w:rPr>
      </w:pPr>
      <w:r w:rsidRPr="00F03CFC">
        <w:rPr>
          <w:color w:val="000000"/>
          <w:kern w:val="0"/>
          <w:sz w:val="22"/>
          <w:szCs w:val="22"/>
          <w:lang w:eastAsia="pl-PL" w:bidi="ar-SA"/>
        </w:rPr>
        <w:t>sporządzona na podstawie załączników n</w:t>
      </w:r>
      <w:r w:rsidR="00F03CFC">
        <w:rPr>
          <w:color w:val="000000"/>
          <w:kern w:val="0"/>
          <w:sz w:val="22"/>
          <w:szCs w:val="22"/>
          <w:lang w:eastAsia="pl-PL" w:bidi="ar-SA"/>
        </w:rPr>
        <w:t>iniejszej SWZ w języku polskim;</w:t>
      </w:r>
    </w:p>
    <w:p w14:paraId="6D0943A5" w14:textId="77777777" w:rsidR="00F03CFC" w:rsidRDefault="00E747DE" w:rsidP="00003474">
      <w:pPr>
        <w:pStyle w:val="Akapitzlist"/>
        <w:widowControl/>
        <w:numPr>
          <w:ilvl w:val="0"/>
          <w:numId w:val="193"/>
        </w:numPr>
        <w:suppressAutoHyphens w:val="0"/>
        <w:autoSpaceDN/>
        <w:spacing w:after="160" w:line="259" w:lineRule="auto"/>
        <w:textAlignment w:val="auto"/>
        <w:rPr>
          <w:color w:val="000000"/>
          <w:kern w:val="0"/>
          <w:sz w:val="22"/>
          <w:szCs w:val="22"/>
          <w:lang w:eastAsia="pl-PL" w:bidi="ar-SA"/>
        </w:rPr>
      </w:pPr>
      <w:r w:rsidRPr="00F03CFC">
        <w:rPr>
          <w:color w:val="000000"/>
          <w:kern w:val="0"/>
          <w:sz w:val="22"/>
          <w:szCs w:val="22"/>
          <w:lang w:eastAsia="pl-PL" w:bidi="ar-SA"/>
        </w:rPr>
        <w:t xml:space="preserve">złożona przy użyciu środków komunikacji elektronicznej tzn. za pośrednictwem </w:t>
      </w:r>
      <w:hyperlink r:id="rId37" w:history="1">
        <w:r w:rsidRPr="00F03CFC">
          <w:rPr>
            <w:color w:val="1155CC"/>
            <w:kern w:val="0"/>
            <w:sz w:val="22"/>
            <w:szCs w:val="22"/>
            <w:u w:val="single"/>
            <w:lang w:eastAsia="pl-PL" w:bidi="ar-SA"/>
          </w:rPr>
          <w:t>platformazakupowa.pl</w:t>
        </w:r>
      </w:hyperlink>
      <w:r w:rsidR="00F03CFC">
        <w:rPr>
          <w:color w:val="1155CC"/>
          <w:kern w:val="0"/>
          <w:sz w:val="22"/>
          <w:szCs w:val="22"/>
          <w:u w:val="single"/>
          <w:lang w:eastAsia="pl-PL" w:bidi="ar-SA"/>
        </w:rPr>
        <w:t xml:space="preserve"> ;</w:t>
      </w:r>
      <w:r w:rsidRPr="00F03CFC">
        <w:rPr>
          <w:color w:val="000000"/>
          <w:kern w:val="0"/>
          <w:sz w:val="22"/>
          <w:szCs w:val="22"/>
          <w:lang w:eastAsia="pl-PL" w:bidi="ar-SA"/>
        </w:rPr>
        <w:t xml:space="preserve"> </w:t>
      </w:r>
    </w:p>
    <w:p w14:paraId="2A67F4EA" w14:textId="177503E2" w:rsidR="00E747DE" w:rsidRPr="00F03CFC" w:rsidRDefault="00E747DE" w:rsidP="00003474">
      <w:pPr>
        <w:pStyle w:val="Akapitzlist"/>
        <w:widowControl/>
        <w:numPr>
          <w:ilvl w:val="0"/>
          <w:numId w:val="193"/>
        </w:numPr>
        <w:suppressAutoHyphens w:val="0"/>
        <w:autoSpaceDN/>
        <w:spacing w:after="160" w:line="259" w:lineRule="auto"/>
        <w:textAlignment w:val="auto"/>
        <w:rPr>
          <w:color w:val="000000"/>
          <w:kern w:val="0"/>
          <w:sz w:val="22"/>
          <w:szCs w:val="22"/>
          <w:lang w:eastAsia="pl-PL" w:bidi="ar-SA"/>
        </w:rPr>
      </w:pPr>
      <w:r w:rsidRPr="00F03CFC">
        <w:rPr>
          <w:color w:val="000000"/>
          <w:kern w:val="0"/>
          <w:sz w:val="22"/>
          <w:szCs w:val="22"/>
          <w:lang w:eastAsia="pl-PL" w:bidi="ar-SA"/>
        </w:rPr>
        <w:t xml:space="preserve">podpisana </w:t>
      </w:r>
      <w:hyperlink r:id="rId38" w:history="1">
        <w:r w:rsidRPr="00F03CFC">
          <w:rPr>
            <w:b/>
            <w:bCs/>
            <w:color w:val="1155CC"/>
            <w:kern w:val="0"/>
            <w:sz w:val="22"/>
            <w:szCs w:val="22"/>
            <w:u w:val="single"/>
            <w:lang w:eastAsia="pl-PL" w:bidi="ar-SA"/>
          </w:rPr>
          <w:t>kwalifikowanym podpisem elektronicznym</w:t>
        </w:r>
      </w:hyperlink>
      <w:r w:rsidRPr="00F03CFC">
        <w:rPr>
          <w:color w:val="000000"/>
          <w:kern w:val="0"/>
          <w:sz w:val="22"/>
          <w:szCs w:val="22"/>
          <w:lang w:eastAsia="pl-PL" w:bidi="ar-SA"/>
        </w:rPr>
        <w:t xml:space="preserve"> lub </w:t>
      </w:r>
      <w:hyperlink r:id="rId39" w:history="1">
        <w:r w:rsidRPr="00F03CFC">
          <w:rPr>
            <w:b/>
            <w:bCs/>
            <w:color w:val="1155CC"/>
            <w:kern w:val="0"/>
            <w:sz w:val="22"/>
            <w:szCs w:val="22"/>
            <w:u w:val="single"/>
            <w:lang w:eastAsia="pl-PL" w:bidi="ar-SA"/>
          </w:rPr>
          <w:t>podpisem zaufanym</w:t>
        </w:r>
      </w:hyperlink>
      <w:r w:rsidRPr="00F03CFC">
        <w:rPr>
          <w:color w:val="000000"/>
          <w:kern w:val="0"/>
          <w:sz w:val="22"/>
          <w:szCs w:val="22"/>
          <w:lang w:eastAsia="pl-PL" w:bidi="ar-SA"/>
        </w:rPr>
        <w:t xml:space="preserve"> lub </w:t>
      </w:r>
      <w:hyperlink r:id="rId40" w:history="1">
        <w:r w:rsidRPr="00F03CFC">
          <w:rPr>
            <w:b/>
            <w:bCs/>
            <w:color w:val="1155CC"/>
            <w:kern w:val="0"/>
            <w:sz w:val="22"/>
            <w:szCs w:val="22"/>
            <w:u w:val="single"/>
            <w:lang w:eastAsia="pl-PL" w:bidi="ar-SA"/>
          </w:rPr>
          <w:t>podpisem osobistym</w:t>
        </w:r>
      </w:hyperlink>
      <w:r w:rsidRPr="00F03CFC">
        <w:rPr>
          <w:color w:val="000000"/>
          <w:kern w:val="0"/>
          <w:sz w:val="22"/>
          <w:szCs w:val="22"/>
          <w:lang w:eastAsia="pl-PL" w:bidi="ar-SA"/>
        </w:rPr>
        <w:t xml:space="preserve"> przez osobę/osoby upoważnioną/upoważnione.</w:t>
      </w:r>
    </w:p>
    <w:p w14:paraId="712B7B11" w14:textId="77777777" w:rsidR="00E747DE" w:rsidRPr="00F32710" w:rsidRDefault="00E747DE" w:rsidP="002D5CAD">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32710">
        <w:rPr>
          <w:color w:val="000000"/>
          <w:kern w:val="0"/>
          <w:sz w:val="22"/>
          <w:szCs w:val="22"/>
          <w:lang w:eastAsia="pl-PL" w:bidi="ar-SA"/>
        </w:rPr>
        <w:t>eIDAS</w:t>
      </w:r>
      <w:proofErr w:type="spellEnd"/>
      <w:r w:rsidRPr="00F32710">
        <w:rPr>
          <w:color w:val="000000"/>
          <w:kern w:val="0"/>
          <w:sz w:val="22"/>
          <w:szCs w:val="22"/>
          <w:lang w:eastAsia="pl-PL" w:bidi="ar-SA"/>
        </w:rPr>
        <w:t>) (UE) nr 910/2014 - od 1 lipca 2016 roku”.</w:t>
      </w:r>
    </w:p>
    <w:p w14:paraId="2C1D25A7" w14:textId="77777777" w:rsidR="00E747DE" w:rsidRPr="00F32710" w:rsidRDefault="00E747DE" w:rsidP="002D5CAD">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753A2F7D" w14:textId="77777777" w:rsidR="00E747DE" w:rsidRPr="003C3E6E" w:rsidRDefault="00E747DE" w:rsidP="002D5CAD">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Pzp, </w:t>
      </w:r>
      <w:r w:rsidRPr="003C3E6E">
        <w:rPr>
          <w:color w:val="000000"/>
          <w:kern w:val="0"/>
          <w:sz w:val="22"/>
          <w:szCs w:val="22"/>
          <w:lang w:eastAsia="pl-PL" w:bidi="ar-SA"/>
        </w:rPr>
        <w:t xml:space="preserve">nie ujawnia się informacji stanowiących tajemnicę przedsiębiorstwa w rozumieniu przepisów </w:t>
      </w:r>
      <w:hyperlink r:id="rId41" w:anchor="/document/16795259?cm=DOCUMENT" w:history="1">
        <w:r w:rsidRPr="003C3E6E">
          <w:rPr>
            <w:color w:val="000000"/>
            <w:kern w:val="0"/>
            <w:sz w:val="22"/>
            <w:szCs w:val="22"/>
            <w:lang w:eastAsia="pl-PL" w:bidi="ar-SA"/>
          </w:rPr>
          <w:t>ustawy</w:t>
        </w:r>
      </w:hyperlink>
      <w:r w:rsidRPr="003C3E6E">
        <w:rPr>
          <w:color w:val="000000"/>
          <w:kern w:val="0"/>
          <w:sz w:val="22"/>
          <w:szCs w:val="22"/>
          <w:lang w:eastAsia="pl-PL" w:bidi="ar-SA"/>
        </w:rPr>
        <w:t xml:space="preserve"> z dnia 16 kwietnia 1993 r. o zwalczaniu nieuczciwej konkurencji (Dz. </w:t>
      </w:r>
      <w:r w:rsidRPr="003C3E6E">
        <w:rPr>
          <w:color w:val="000000"/>
          <w:kern w:val="0"/>
          <w:sz w:val="22"/>
          <w:szCs w:val="22"/>
          <w:lang w:eastAsia="pl-PL" w:bidi="ar-SA"/>
        </w:rPr>
        <w:lastRenderedPageBreak/>
        <w:t>U. z 2020 r. poz. 1913), jeżeli wykonawca, wraz z przekazaniem takich informacji, zastrzegł, że nie mogą być one udostępniane oraz wykazał, że zastrzeżone informacje stanowią tajemnicę przedsiębiorstwa.</w:t>
      </w:r>
      <w:r>
        <w:rPr>
          <w:color w:val="000000"/>
          <w:kern w:val="0"/>
          <w:sz w:val="22"/>
          <w:szCs w:val="22"/>
          <w:lang w:eastAsia="pl-PL" w:bidi="ar-SA"/>
        </w:rPr>
        <w:t xml:space="preserve"> </w:t>
      </w:r>
      <w:r w:rsidRPr="003C3E6E">
        <w:rPr>
          <w:color w:val="000000"/>
          <w:kern w:val="0"/>
          <w:sz w:val="22"/>
          <w:szCs w:val="22"/>
          <w:lang w:eastAsia="pl-PL" w:bidi="ar-SA"/>
        </w:rPr>
        <w:t>Na platformie w formularzu składania oferty znajduje się miejsce wyznaczone do dołączenia części oferty stanowiącej tajemnicę przedsiębiorstwa.</w:t>
      </w:r>
    </w:p>
    <w:p w14:paraId="37E9BB95" w14:textId="5727477F" w:rsidR="00E747DE" w:rsidRPr="00AA5420" w:rsidRDefault="00E747DE" w:rsidP="002D5CAD">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42"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r w:rsidR="00AA5420">
        <w:rPr>
          <w:color w:val="000000"/>
          <w:kern w:val="0"/>
          <w:sz w:val="22"/>
          <w:szCs w:val="22"/>
          <w:lang w:eastAsia="pl-PL" w:bidi="ar-SA"/>
        </w:rPr>
        <w:t xml:space="preserve"> </w:t>
      </w:r>
      <w:hyperlink r:id="rId43" w:history="1">
        <w:r w:rsidR="00AA5420" w:rsidRPr="00B6028F">
          <w:rPr>
            <w:rStyle w:val="Hipercze"/>
            <w:kern w:val="0"/>
            <w:sz w:val="22"/>
            <w:szCs w:val="22"/>
            <w:lang w:eastAsia="pl-PL" w:bidi="ar-SA"/>
          </w:rPr>
          <w:t>https://platformazakupowa.pl/strona/45-instrukcje</w:t>
        </w:r>
      </w:hyperlink>
    </w:p>
    <w:p w14:paraId="1CCE2716" w14:textId="77777777" w:rsidR="00E747DE" w:rsidRPr="00F32710" w:rsidRDefault="00E747DE" w:rsidP="002D5CAD">
      <w:pPr>
        <w:pStyle w:val="Akapitzlist"/>
        <w:widowControl/>
        <w:numPr>
          <w:ilvl w:val="0"/>
          <w:numId w:val="97"/>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2BBE364F" w14:textId="77777777" w:rsidR="00E747DE" w:rsidRPr="00F32710" w:rsidRDefault="00E747DE" w:rsidP="002D5CAD">
      <w:pPr>
        <w:pStyle w:val="Akapitzlist"/>
        <w:widowControl/>
        <w:numPr>
          <w:ilvl w:val="0"/>
          <w:numId w:val="97"/>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3B363AD5" w14:textId="77777777" w:rsidR="00E747DE" w:rsidRPr="00F32710" w:rsidRDefault="00E747DE" w:rsidP="002D5CAD">
      <w:pPr>
        <w:pStyle w:val="Akapitzlist"/>
        <w:widowControl/>
        <w:numPr>
          <w:ilvl w:val="0"/>
          <w:numId w:val="97"/>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wykonawcę powinny być w języku polskim. </w:t>
      </w:r>
      <w:r>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2A7BD7D2" w14:textId="77777777" w:rsidR="00E747DE" w:rsidRPr="00F32710" w:rsidRDefault="00E747DE" w:rsidP="002D5CAD">
      <w:pPr>
        <w:pStyle w:val="Akapitzlist"/>
        <w:widowControl/>
        <w:numPr>
          <w:ilvl w:val="0"/>
          <w:numId w:val="97"/>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134FFB" w14:textId="77777777" w:rsidR="00E747DE" w:rsidRPr="00F32710" w:rsidRDefault="00E747DE" w:rsidP="002D5CAD">
      <w:pPr>
        <w:pStyle w:val="Akapitzlist"/>
        <w:widowControl/>
        <w:numPr>
          <w:ilvl w:val="0"/>
          <w:numId w:val="97"/>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Pr>
          <w:color w:val="000000"/>
          <w:kern w:val="0"/>
          <w:sz w:val="22"/>
          <w:szCs w:val="22"/>
          <w:lang w:eastAsia="pl-PL" w:bidi="ar-SA"/>
        </w:rPr>
        <w:t xml:space="preserve"> 500 MB.</w:t>
      </w:r>
    </w:p>
    <w:p w14:paraId="6CCB223B" w14:textId="77777777" w:rsidR="008C5153" w:rsidRPr="006437FD" w:rsidRDefault="008C5153" w:rsidP="00E406B9">
      <w:pPr>
        <w:pStyle w:val="Akapitzlist"/>
        <w:widowControl/>
        <w:suppressAutoHyphens w:val="0"/>
        <w:autoSpaceDN/>
        <w:spacing w:after="160" w:line="259" w:lineRule="auto"/>
        <w:ind w:left="426"/>
        <w:textAlignment w:val="auto"/>
        <w:rPr>
          <w:color w:val="000000"/>
          <w:kern w:val="0"/>
          <w:sz w:val="22"/>
          <w:szCs w:val="22"/>
          <w:lang w:eastAsia="pl-PL" w:bidi="ar-SA"/>
        </w:rPr>
      </w:pPr>
    </w:p>
    <w:p w14:paraId="3CCF1791" w14:textId="3BCE795E" w:rsidR="00D7739F" w:rsidRPr="00A26D21" w:rsidRDefault="00D7739F" w:rsidP="00003474">
      <w:pPr>
        <w:pStyle w:val="Akapitzlist"/>
        <w:numPr>
          <w:ilvl w:val="0"/>
          <w:numId w:val="141"/>
        </w:numPr>
        <w:rPr>
          <w:b/>
          <w:sz w:val="22"/>
          <w:szCs w:val="22"/>
        </w:rPr>
      </w:pPr>
      <w:r w:rsidRPr="00A26D21">
        <w:rPr>
          <w:b/>
          <w:sz w:val="22"/>
          <w:szCs w:val="22"/>
        </w:rPr>
        <w:t>INFORMACJA NA TEMAT WSPÓLNEGO UBIEGANIA SIĘ WYKONAWCÓW</w:t>
      </w:r>
      <w:r w:rsidR="0032742C" w:rsidRPr="00A26D21">
        <w:rPr>
          <w:b/>
          <w:sz w:val="22"/>
          <w:szCs w:val="22"/>
        </w:rPr>
        <w:t xml:space="preserve"> </w:t>
      </w:r>
      <w:r w:rsidRPr="00A26D21">
        <w:rPr>
          <w:b/>
          <w:sz w:val="22"/>
          <w:szCs w:val="22"/>
        </w:rPr>
        <w:t>O UDZIELENIE ZAMÓWIENIA</w:t>
      </w:r>
    </w:p>
    <w:p w14:paraId="0C40AC3C" w14:textId="77777777" w:rsidR="00A33A65" w:rsidRDefault="00E747DE" w:rsidP="00003474">
      <w:pPr>
        <w:pStyle w:val="Akapitzlist"/>
        <w:widowControl/>
        <w:numPr>
          <w:ilvl w:val="0"/>
          <w:numId w:val="179"/>
        </w:numPr>
        <w:suppressAutoHyphens w:val="0"/>
        <w:autoSpaceDN/>
        <w:textAlignment w:val="auto"/>
        <w:rPr>
          <w:sz w:val="22"/>
          <w:szCs w:val="22"/>
        </w:rPr>
      </w:pPr>
      <w:r w:rsidRPr="00A33A65">
        <w:rPr>
          <w:sz w:val="22"/>
          <w:szCs w:val="22"/>
        </w:rPr>
        <w:t>Wykonawcy mogą wspólnie ubiegać się o udzielenie zamówienia.</w:t>
      </w:r>
    </w:p>
    <w:p w14:paraId="32061582" w14:textId="77777777" w:rsidR="00A33A65" w:rsidRDefault="00E747DE" w:rsidP="00003474">
      <w:pPr>
        <w:pStyle w:val="Akapitzlist"/>
        <w:widowControl/>
        <w:numPr>
          <w:ilvl w:val="0"/>
          <w:numId w:val="179"/>
        </w:numPr>
        <w:suppressAutoHyphens w:val="0"/>
        <w:autoSpaceDN/>
        <w:spacing w:line="240" w:lineRule="auto"/>
        <w:textAlignment w:val="auto"/>
        <w:rPr>
          <w:sz w:val="22"/>
          <w:szCs w:val="22"/>
        </w:rPr>
      </w:pPr>
      <w:r w:rsidRPr="00A33A65">
        <w:rPr>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0945A81C" w14:textId="77777777" w:rsidR="00A33A65" w:rsidRDefault="00E747DE" w:rsidP="00003474">
      <w:pPr>
        <w:pStyle w:val="Akapitzlist"/>
        <w:widowControl/>
        <w:numPr>
          <w:ilvl w:val="0"/>
          <w:numId w:val="179"/>
        </w:numPr>
        <w:suppressAutoHyphens w:val="0"/>
        <w:autoSpaceDN/>
        <w:spacing w:line="240" w:lineRule="auto"/>
        <w:textAlignment w:val="auto"/>
        <w:rPr>
          <w:sz w:val="22"/>
          <w:szCs w:val="22"/>
        </w:rPr>
      </w:pPr>
      <w:r w:rsidRPr="00A33A65">
        <w:rPr>
          <w:sz w:val="22"/>
          <w:szCs w:val="22"/>
        </w:rPr>
        <w:t>Wykonawcy wspólnie ubiegający się o udzielenie zamówienia, zobowiązani się złożyć wraz z ofertą stosowne pełnomocnictwo</w:t>
      </w:r>
      <w:r w:rsidR="00C862F3" w:rsidRPr="00A33A65">
        <w:rPr>
          <w:sz w:val="22"/>
          <w:szCs w:val="22"/>
        </w:rPr>
        <w:t xml:space="preserve"> lub inny dokument z którego jednoznacznie wynika prawo do reprezentowania Wykonawcy, jeśli uprawnienie to nie wynika z ogólnodostępnych dokumentów rejestrowych lub z przepisów prawa a także w przypadku składania oferty przez podmioty wspólnie ubiegające się o zamówienie konsorcjum, spółka cywilna.</w:t>
      </w:r>
    </w:p>
    <w:p w14:paraId="594CF824" w14:textId="77777777" w:rsidR="006C39E4" w:rsidRPr="006C39E4" w:rsidRDefault="00E747DE" w:rsidP="006C39E4">
      <w:pPr>
        <w:pStyle w:val="Akapitzlist"/>
        <w:widowControl/>
        <w:numPr>
          <w:ilvl w:val="0"/>
          <w:numId w:val="179"/>
        </w:numPr>
        <w:suppressAutoHyphens w:val="0"/>
        <w:autoSpaceDN/>
        <w:spacing w:line="240" w:lineRule="auto"/>
        <w:textAlignment w:val="auto"/>
        <w:rPr>
          <w:sz w:val="22"/>
          <w:szCs w:val="22"/>
        </w:rPr>
      </w:pPr>
      <w:r w:rsidRPr="00A33A65">
        <w:rPr>
          <w:bCs/>
          <w:sz w:val="22"/>
          <w:szCs w:val="22"/>
        </w:rPr>
        <w:t>W przypadku wspólnego ubiegania się o udzielenie zamówienie przez Wykonawców oświadczenie, o którym mowa w art. 125 ustawy Pzp, składa każdy z Wykonawców wspólnie ubiegających się</w:t>
      </w:r>
      <w:r w:rsidR="00005B18" w:rsidRPr="00A33A65">
        <w:rPr>
          <w:bCs/>
          <w:sz w:val="22"/>
          <w:szCs w:val="22"/>
        </w:rPr>
        <w:t xml:space="preserve"> </w:t>
      </w:r>
      <w:r w:rsidRPr="00A33A65">
        <w:rPr>
          <w:bCs/>
          <w:sz w:val="22"/>
          <w:szCs w:val="22"/>
        </w:rPr>
        <w:t>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4F667F75" w14:textId="77777777" w:rsidR="006C39E4" w:rsidRPr="006C39E4" w:rsidRDefault="00936DE4" w:rsidP="006C39E4">
      <w:pPr>
        <w:pStyle w:val="Akapitzlist"/>
        <w:widowControl/>
        <w:numPr>
          <w:ilvl w:val="0"/>
          <w:numId w:val="216"/>
        </w:numPr>
        <w:suppressAutoHyphens w:val="0"/>
        <w:autoSpaceDN/>
        <w:spacing w:line="240" w:lineRule="auto"/>
        <w:textAlignment w:val="auto"/>
        <w:rPr>
          <w:sz w:val="22"/>
          <w:szCs w:val="22"/>
        </w:rPr>
      </w:pPr>
      <w:r w:rsidRPr="006C39E4">
        <w:rPr>
          <w:b/>
          <w:sz w:val="22"/>
          <w:szCs w:val="22"/>
        </w:rPr>
        <w:lastRenderedPageBreak/>
        <w:t xml:space="preserve">pełnomocnictwo lub inny dokument potwierdzający umocowanie do reprezentowania Wykonawcy ubiegającego się o udzielenie zamówienia publicznego - </w:t>
      </w:r>
      <w:r w:rsidRPr="006C39E4">
        <w:rPr>
          <w:bCs/>
          <w:sz w:val="22"/>
          <w:szCs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r w:rsidR="006C39E4">
        <w:rPr>
          <w:bCs/>
          <w:sz w:val="22"/>
          <w:szCs w:val="22"/>
        </w:rPr>
        <w:t>;</w:t>
      </w:r>
    </w:p>
    <w:p w14:paraId="4243B3A7" w14:textId="77777777" w:rsidR="006C39E4" w:rsidRPr="006C39E4" w:rsidRDefault="00E747DE" w:rsidP="006C39E4">
      <w:pPr>
        <w:pStyle w:val="Akapitzlist"/>
        <w:widowControl/>
        <w:numPr>
          <w:ilvl w:val="0"/>
          <w:numId w:val="216"/>
        </w:numPr>
        <w:suppressAutoHyphens w:val="0"/>
        <w:autoSpaceDN/>
        <w:spacing w:line="240" w:lineRule="auto"/>
        <w:textAlignment w:val="auto"/>
        <w:rPr>
          <w:sz w:val="22"/>
          <w:szCs w:val="22"/>
        </w:rPr>
      </w:pPr>
      <w:r w:rsidRPr="006C39E4">
        <w:rPr>
          <w:bCs/>
          <w:sz w:val="22"/>
          <w:szCs w:val="22"/>
        </w:rPr>
        <w:t>Oświadczenie w zakresie braku podstaw wykluczenia musi złożyć każdy z Wykonawców wspólnie ubiegających się o udzielenie zam</w:t>
      </w:r>
      <w:r w:rsidR="00A33A65" w:rsidRPr="006C39E4">
        <w:rPr>
          <w:bCs/>
          <w:sz w:val="22"/>
          <w:szCs w:val="22"/>
        </w:rPr>
        <w:t>ówienia – załącznik nr 3 do SWZ;</w:t>
      </w:r>
    </w:p>
    <w:p w14:paraId="6132C910" w14:textId="77777777" w:rsidR="006C39E4" w:rsidRPr="006C39E4" w:rsidRDefault="00E747DE" w:rsidP="006C39E4">
      <w:pPr>
        <w:pStyle w:val="Akapitzlist"/>
        <w:widowControl/>
        <w:numPr>
          <w:ilvl w:val="0"/>
          <w:numId w:val="216"/>
        </w:numPr>
        <w:suppressAutoHyphens w:val="0"/>
        <w:autoSpaceDN/>
        <w:spacing w:line="240" w:lineRule="auto"/>
        <w:textAlignment w:val="auto"/>
        <w:rPr>
          <w:sz w:val="22"/>
          <w:szCs w:val="22"/>
        </w:rPr>
      </w:pPr>
      <w:r w:rsidRPr="006C39E4">
        <w:rPr>
          <w:bCs/>
          <w:sz w:val="22"/>
          <w:szCs w:val="22"/>
        </w:rPr>
        <w:t>Oświadczenie o spełnianiu warunków udziału w postępowaniu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w:t>
      </w:r>
      <w:r w:rsidR="00A33A65" w:rsidRPr="006C39E4">
        <w:rPr>
          <w:bCs/>
          <w:sz w:val="22"/>
          <w:szCs w:val="22"/>
        </w:rPr>
        <w:t>dmiotów – załącznik nr 2 do SWZ;</w:t>
      </w:r>
    </w:p>
    <w:p w14:paraId="1121CB37" w14:textId="7458573B" w:rsidR="00E747DE" w:rsidRPr="006C39E4" w:rsidRDefault="00E747DE" w:rsidP="006C39E4">
      <w:pPr>
        <w:pStyle w:val="Akapitzlist"/>
        <w:widowControl/>
        <w:numPr>
          <w:ilvl w:val="0"/>
          <w:numId w:val="216"/>
        </w:numPr>
        <w:suppressAutoHyphens w:val="0"/>
        <w:autoSpaceDN/>
        <w:spacing w:line="240" w:lineRule="auto"/>
        <w:textAlignment w:val="auto"/>
        <w:rPr>
          <w:sz w:val="22"/>
          <w:szCs w:val="22"/>
        </w:rPr>
      </w:pPr>
      <w:r w:rsidRPr="006C39E4">
        <w:rPr>
          <w:bCs/>
          <w:sz w:val="22"/>
          <w:szCs w:val="22"/>
        </w:rPr>
        <w:t>Oświadczenie z zakresu art. 117 ust. 4 Ustawy</w:t>
      </w:r>
      <w:bookmarkStart w:id="0" w:name="_Hlk86911126"/>
      <w:r w:rsidRPr="006C39E4">
        <w:rPr>
          <w:bCs/>
          <w:sz w:val="22"/>
          <w:szCs w:val="22"/>
        </w:rPr>
        <w:t xml:space="preserve">, z którego wynika, które roboty budowlane, dostawy lub usługi wykonają poszczególni Wykonawcy  </w:t>
      </w:r>
      <w:bookmarkEnd w:id="0"/>
      <w:r w:rsidRPr="006C39E4">
        <w:rPr>
          <w:bCs/>
          <w:sz w:val="22"/>
          <w:szCs w:val="22"/>
        </w:rPr>
        <w:t xml:space="preserve">– załącznik do SWZ - </w:t>
      </w:r>
      <w:r w:rsidRPr="006C39E4">
        <w:rPr>
          <w:b/>
          <w:bCs/>
          <w:sz w:val="22"/>
          <w:szCs w:val="22"/>
        </w:rPr>
        <w:t>jeżeli dotyczy.</w:t>
      </w:r>
    </w:p>
    <w:p w14:paraId="587DBF24" w14:textId="77777777" w:rsidR="00E747DE" w:rsidRPr="00D7739F" w:rsidRDefault="00E747DE" w:rsidP="00E747DE">
      <w:pPr>
        <w:jc w:val="both"/>
        <w:rPr>
          <w:rFonts w:ascii="Times New Roman" w:hAnsi="Times New Roman" w:cs="Times New Roman"/>
          <w:sz w:val="22"/>
          <w:szCs w:val="22"/>
        </w:rPr>
      </w:pPr>
    </w:p>
    <w:p w14:paraId="6B1AB0D3" w14:textId="77777777" w:rsidR="00E747DE" w:rsidRPr="00836C0E" w:rsidRDefault="00E747DE" w:rsidP="00003474">
      <w:pPr>
        <w:widowControl/>
        <w:numPr>
          <w:ilvl w:val="0"/>
          <w:numId w:val="142"/>
        </w:numPr>
        <w:suppressAutoHyphens w:val="0"/>
        <w:autoSpaceDN/>
        <w:ind w:left="851" w:hanging="425"/>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79FE8C4E" w14:textId="77777777" w:rsidR="00E747DE" w:rsidRPr="00836C0E" w:rsidRDefault="00E747DE" w:rsidP="00B15E0D">
      <w:pPr>
        <w:widowControl/>
        <w:suppressAutoHyphens w:val="0"/>
        <w:autoSpaceDN/>
        <w:ind w:left="851" w:hanging="425"/>
        <w:jc w:val="both"/>
        <w:textAlignment w:val="auto"/>
        <w:rPr>
          <w:rFonts w:ascii="Times New Roman" w:eastAsia="Times New Roman" w:hAnsi="Times New Roman" w:cs="Times New Roman"/>
          <w:sz w:val="22"/>
          <w:szCs w:val="22"/>
        </w:rPr>
      </w:pPr>
    </w:p>
    <w:p w14:paraId="35597DB4" w14:textId="77777777" w:rsidR="00E747DE" w:rsidRDefault="00E747DE" w:rsidP="00003474">
      <w:pPr>
        <w:widowControl/>
        <w:numPr>
          <w:ilvl w:val="0"/>
          <w:numId w:val="142"/>
        </w:numPr>
        <w:suppressAutoHyphens w:val="0"/>
        <w:autoSpaceDN/>
        <w:ind w:left="851" w:hanging="425"/>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4538357C" w14:textId="77777777" w:rsidR="00E747DE" w:rsidRPr="00EF7B71" w:rsidRDefault="00E747DE" w:rsidP="00B15E0D">
      <w:pPr>
        <w:ind w:left="851" w:hanging="425"/>
        <w:rPr>
          <w:sz w:val="22"/>
          <w:szCs w:val="22"/>
        </w:rPr>
      </w:pPr>
    </w:p>
    <w:p w14:paraId="1868C0BF" w14:textId="77777777" w:rsidR="00E747DE" w:rsidRPr="00AC532F" w:rsidRDefault="00E747DE" w:rsidP="00003474">
      <w:pPr>
        <w:pStyle w:val="Akapitzlist"/>
        <w:widowControl/>
        <w:numPr>
          <w:ilvl w:val="0"/>
          <w:numId w:val="142"/>
        </w:numPr>
        <w:suppressAutoHyphens w:val="0"/>
        <w:autoSpaceDN/>
        <w:spacing w:after="0" w:line="240" w:lineRule="auto"/>
        <w:ind w:left="851" w:hanging="425"/>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tj. oświadczenie z zakresu </w:t>
      </w:r>
      <w:r w:rsidRPr="00D654B2">
        <w:rPr>
          <w:b/>
          <w:sz w:val="22"/>
          <w:szCs w:val="22"/>
        </w:rPr>
        <w:t>art. 117 ust 4 ustawy Pzp</w:t>
      </w:r>
      <w:r>
        <w:rPr>
          <w:b/>
          <w:sz w:val="22"/>
          <w:szCs w:val="22"/>
        </w:rPr>
        <w:t xml:space="preserve"> </w:t>
      </w:r>
      <w:r w:rsidRPr="00A61FF6">
        <w:rPr>
          <w:bCs/>
          <w:sz w:val="22"/>
          <w:szCs w:val="22"/>
        </w:rPr>
        <w:t>- załącznik do SWZ</w:t>
      </w:r>
      <w:r>
        <w:rPr>
          <w:b/>
          <w:sz w:val="22"/>
          <w:szCs w:val="22"/>
        </w:rPr>
        <w:t xml:space="preserve"> - jeżeli dotyczy.</w:t>
      </w:r>
    </w:p>
    <w:p w14:paraId="080B7A67" w14:textId="6B35F464" w:rsidR="009C02F9" w:rsidRPr="006437FD" w:rsidRDefault="009C02F9" w:rsidP="00003474">
      <w:pPr>
        <w:pStyle w:val="NumeracjaUrzdowa"/>
        <w:numPr>
          <w:ilvl w:val="0"/>
          <w:numId w:val="143"/>
        </w:numPr>
        <w:spacing w:before="228" w:after="228" w:line="240" w:lineRule="auto"/>
        <w:rPr>
          <w:b/>
          <w:bCs/>
          <w:sz w:val="22"/>
          <w:szCs w:val="22"/>
        </w:rPr>
      </w:pPr>
      <w:r w:rsidRPr="006437FD">
        <w:rPr>
          <w:b/>
          <w:color w:val="000000"/>
          <w:sz w:val="22"/>
          <w:szCs w:val="22"/>
          <w:lang w:eastAsia="pl-PL"/>
        </w:rPr>
        <w:t xml:space="preserve">OŚWIADCZENIA, JAKIE </w:t>
      </w:r>
      <w:r w:rsidR="00A6474C" w:rsidRPr="006437FD">
        <w:rPr>
          <w:b/>
          <w:color w:val="000000"/>
          <w:sz w:val="22"/>
          <w:szCs w:val="22"/>
          <w:lang w:eastAsia="pl-PL"/>
        </w:rPr>
        <w:t xml:space="preserve">WYKONAWCY </w:t>
      </w:r>
      <w:r w:rsidRPr="006437FD">
        <w:rPr>
          <w:b/>
          <w:color w:val="000000"/>
          <w:sz w:val="22"/>
          <w:szCs w:val="22"/>
          <w:lang w:eastAsia="pl-PL"/>
        </w:rPr>
        <w:t>ZOBOWIĄZANI SĄ DOSTARCZYĆ WRAZ Z OFERTĄ</w:t>
      </w:r>
    </w:p>
    <w:p w14:paraId="37652974" w14:textId="77777777" w:rsidR="00336516" w:rsidRPr="00F32710" w:rsidRDefault="00336516" w:rsidP="002D5CAD">
      <w:pPr>
        <w:pStyle w:val="NumeracjaUrzdowa"/>
        <w:numPr>
          <w:ilvl w:val="0"/>
          <w:numId w:val="106"/>
        </w:numPr>
        <w:spacing w:before="228" w:after="228" w:line="240" w:lineRule="auto"/>
        <w:rPr>
          <w:b/>
          <w:bCs/>
          <w:sz w:val="22"/>
          <w:szCs w:val="22"/>
        </w:rPr>
      </w:pPr>
      <w:r w:rsidRPr="00F32710">
        <w:rPr>
          <w:color w:val="000000"/>
          <w:kern w:val="0"/>
          <w:sz w:val="22"/>
          <w:szCs w:val="22"/>
          <w:lang w:eastAsia="pl-PL" w:bidi="ar-SA"/>
        </w:rPr>
        <w:t>Do oferty Wykonawca zobowiązany jest dołączyć aktualne na dzień składania ofert:</w:t>
      </w:r>
    </w:p>
    <w:p w14:paraId="3EF42999" w14:textId="77777777" w:rsidR="00336516" w:rsidRDefault="00336516" w:rsidP="002D5CAD">
      <w:pPr>
        <w:pStyle w:val="NumeracjaUrzdowa"/>
        <w:numPr>
          <w:ilvl w:val="0"/>
          <w:numId w:val="109"/>
        </w:numPr>
        <w:spacing w:before="228" w:after="228" w:line="240" w:lineRule="auto"/>
        <w:rPr>
          <w:b/>
          <w:bCs/>
          <w:sz w:val="22"/>
          <w:szCs w:val="22"/>
        </w:rPr>
      </w:pPr>
      <w:r w:rsidRPr="00F32710">
        <w:rPr>
          <w:b/>
          <w:bCs/>
          <w:sz w:val="22"/>
          <w:szCs w:val="22"/>
        </w:rPr>
        <w:t>formularz ofertowy – zgodnie ze wzorem stanowiącym załącznik nr 1 do SWZ;</w:t>
      </w:r>
    </w:p>
    <w:p w14:paraId="37EC9FFC" w14:textId="6F0348C1" w:rsidR="00336516" w:rsidRDefault="00336516" w:rsidP="002D5CAD">
      <w:pPr>
        <w:pStyle w:val="NumeracjaUrzdowa"/>
        <w:numPr>
          <w:ilvl w:val="0"/>
          <w:numId w:val="109"/>
        </w:numPr>
        <w:spacing w:before="228" w:after="228" w:line="240" w:lineRule="auto"/>
        <w:rPr>
          <w:b/>
          <w:bCs/>
          <w:sz w:val="22"/>
          <w:szCs w:val="22"/>
        </w:rPr>
      </w:pPr>
      <w:r w:rsidRPr="00B079DA">
        <w:rPr>
          <w:b/>
          <w:sz w:val="22"/>
          <w:szCs w:val="22"/>
        </w:rPr>
        <w:t>oświadczenia, o którym mowa w art. 125 ust. 1 Ustawy</w:t>
      </w:r>
      <w:r w:rsidRPr="00B079DA">
        <w:rPr>
          <w:sz w:val="22"/>
          <w:szCs w:val="22"/>
        </w:rPr>
        <w:t xml:space="preserve">, o niepodleganiu wykluczeniu z postępowania oraz spełnianiu warunków udziału w postępowaniu – </w:t>
      </w:r>
      <w:r w:rsidRPr="00B079DA">
        <w:rPr>
          <w:b/>
          <w:sz w:val="22"/>
          <w:szCs w:val="22"/>
        </w:rPr>
        <w:t xml:space="preserve">zgodnie z załącznikami </w:t>
      </w:r>
      <w:r w:rsidRPr="00336516">
        <w:rPr>
          <w:b/>
          <w:sz w:val="22"/>
          <w:szCs w:val="22"/>
        </w:rPr>
        <w:t>nr 2</w:t>
      </w:r>
      <w:r w:rsidRPr="00B079DA">
        <w:rPr>
          <w:b/>
          <w:sz w:val="22"/>
          <w:szCs w:val="22"/>
        </w:rPr>
        <w:t xml:space="preserve"> i 3 do SWZ.</w:t>
      </w:r>
      <w:r w:rsidRPr="00B079DA">
        <w:rPr>
          <w:sz w:val="22"/>
          <w:szCs w:val="22"/>
        </w:rPr>
        <w:t xml:space="preserve"> Oświadczenia stanowią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 w postaci elektronicznej opatrzonej kwalifikowanym podpisem elektronicznym lub w postaci elektronicznej opatrzonej podpisem zaufanym lub podpisem osobistym;</w:t>
      </w:r>
    </w:p>
    <w:p w14:paraId="0BC25261" w14:textId="17AABE9E" w:rsidR="00336516" w:rsidRDefault="00336516" w:rsidP="002D5CAD">
      <w:pPr>
        <w:pStyle w:val="NumeracjaUrzdowa"/>
        <w:numPr>
          <w:ilvl w:val="0"/>
          <w:numId w:val="109"/>
        </w:numPr>
        <w:spacing w:before="228" w:after="228" w:line="240" w:lineRule="auto"/>
        <w:rPr>
          <w:b/>
          <w:bCs/>
          <w:sz w:val="22"/>
          <w:szCs w:val="22"/>
        </w:rPr>
      </w:pPr>
      <w:r w:rsidRPr="00B079DA">
        <w:rPr>
          <w:b/>
          <w:sz w:val="22"/>
          <w:szCs w:val="22"/>
        </w:rPr>
        <w:t xml:space="preserve">pełnomocnictwo </w:t>
      </w:r>
      <w:r w:rsidR="008F0338">
        <w:rPr>
          <w:b/>
          <w:sz w:val="22"/>
          <w:szCs w:val="22"/>
        </w:rPr>
        <w:t xml:space="preserve">lub inny dokument </w:t>
      </w:r>
      <w:r w:rsidR="00503883">
        <w:rPr>
          <w:b/>
          <w:sz w:val="22"/>
          <w:szCs w:val="22"/>
        </w:rPr>
        <w:t>potwierdzający</w:t>
      </w:r>
      <w:r w:rsidR="008F0338">
        <w:rPr>
          <w:b/>
          <w:sz w:val="22"/>
          <w:szCs w:val="22"/>
        </w:rPr>
        <w:t xml:space="preserve"> </w:t>
      </w:r>
      <w:r w:rsidR="00503883">
        <w:rPr>
          <w:b/>
          <w:sz w:val="22"/>
          <w:szCs w:val="22"/>
        </w:rPr>
        <w:t xml:space="preserve">umocowanie </w:t>
      </w:r>
      <w:r w:rsidRPr="00B079DA">
        <w:rPr>
          <w:b/>
          <w:sz w:val="22"/>
          <w:szCs w:val="22"/>
        </w:rPr>
        <w:t xml:space="preserve">do reprezentowania Wykonawcy ubiegającego się o udzielenie zamówienia publicznego - </w:t>
      </w:r>
      <w:r w:rsidRPr="00B079DA">
        <w:rPr>
          <w:bCs/>
          <w:sz w:val="22"/>
          <w:szCs w:val="22"/>
        </w:rPr>
        <w:t xml:space="preserve">Pełnomocnictwo przekazuje się w postaci elektronicznej  i opatruje kwalifikowanym podpisem elektronicznym, </w:t>
      </w:r>
      <w:r w:rsidRPr="00B079DA">
        <w:rPr>
          <w:bCs/>
          <w:sz w:val="22"/>
          <w:szCs w:val="22"/>
        </w:rPr>
        <w:lastRenderedPageBreak/>
        <w:t>podpisem zaufanym lub podpisem osobistym.  W przypadku, gdy pełnomocnictwo zostało wystawione w</w:t>
      </w:r>
      <w:r w:rsidR="00503883">
        <w:rPr>
          <w:bCs/>
          <w:sz w:val="22"/>
          <w:szCs w:val="22"/>
        </w:rPr>
        <w:t xml:space="preserve"> </w:t>
      </w:r>
      <w:r w:rsidRPr="00B079DA">
        <w:rPr>
          <w:bCs/>
          <w:sz w:val="22"/>
          <w:szCs w:val="22"/>
        </w:rPr>
        <w:t>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 jeżeli dotyczy;</w:t>
      </w:r>
    </w:p>
    <w:p w14:paraId="38DEFFD2" w14:textId="77777777" w:rsidR="00336516" w:rsidRPr="00B079DA" w:rsidRDefault="00336516" w:rsidP="002D5CAD">
      <w:pPr>
        <w:pStyle w:val="NumeracjaUrzdowa"/>
        <w:numPr>
          <w:ilvl w:val="0"/>
          <w:numId w:val="109"/>
        </w:numPr>
        <w:spacing w:before="228" w:after="228" w:line="240" w:lineRule="auto"/>
        <w:rPr>
          <w:b/>
          <w:bCs/>
          <w:sz w:val="22"/>
          <w:szCs w:val="22"/>
        </w:rPr>
      </w:pPr>
      <w:r w:rsidRPr="00B079DA">
        <w:rPr>
          <w:b/>
          <w:sz w:val="22"/>
          <w:szCs w:val="22"/>
        </w:rPr>
        <w:t>zobowiązanie podmiotu udostępniającego Wykonawcy zasoby</w:t>
      </w:r>
      <w:r w:rsidRPr="00B079DA">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 o ile Wykonawca korzysta ze zdolności innych podmiotów na zasadach określonych w art. 118 Ustawy. Zobowiązanie lub inny podmiotowy środek dowodowy w opisywanym zakresie, przekazuje się w postaci elektronicznej, </w:t>
      </w:r>
      <w:r w:rsidRPr="00B079DA">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jeżeli dotyczy;</w:t>
      </w:r>
    </w:p>
    <w:p w14:paraId="5E08F80C" w14:textId="77777777" w:rsidR="00336516" w:rsidRDefault="00336516" w:rsidP="002D5CAD">
      <w:pPr>
        <w:pStyle w:val="NumeracjaUrzdowa"/>
        <w:numPr>
          <w:ilvl w:val="0"/>
          <w:numId w:val="109"/>
        </w:numPr>
        <w:spacing w:before="228" w:after="228" w:line="240" w:lineRule="auto"/>
        <w:rPr>
          <w:b/>
          <w:bCs/>
          <w:sz w:val="22"/>
          <w:szCs w:val="22"/>
        </w:rPr>
      </w:pPr>
      <w:r w:rsidRPr="00B079DA">
        <w:rPr>
          <w:bCs/>
          <w:sz w:val="22"/>
          <w:szCs w:val="22"/>
        </w:rPr>
        <w:t xml:space="preserve">Oświadczenie z zakresu art. 117 ust. 4 Ustawy, z którego wynika, które roboty budowlane, dostawy lub usługi wykonają poszczególni Wykonawcy   – załącznik do SWZ - </w:t>
      </w:r>
      <w:r w:rsidRPr="00B079DA">
        <w:rPr>
          <w:b/>
          <w:bCs/>
          <w:sz w:val="22"/>
          <w:szCs w:val="22"/>
        </w:rPr>
        <w:t>jeżeli dotyczy;</w:t>
      </w:r>
    </w:p>
    <w:p w14:paraId="1920DF9E" w14:textId="77777777" w:rsidR="00336516" w:rsidRPr="00B079DA" w:rsidRDefault="00336516" w:rsidP="002D5CAD">
      <w:pPr>
        <w:pStyle w:val="NumeracjaUrzdowa"/>
        <w:numPr>
          <w:ilvl w:val="0"/>
          <w:numId w:val="109"/>
        </w:numPr>
        <w:spacing w:before="228" w:after="228" w:line="240" w:lineRule="auto"/>
        <w:rPr>
          <w:b/>
          <w:bCs/>
          <w:sz w:val="22"/>
          <w:szCs w:val="22"/>
        </w:rPr>
      </w:pPr>
      <w:r w:rsidRPr="00B079DA">
        <w:rPr>
          <w:bCs/>
          <w:sz w:val="22"/>
          <w:szCs w:val="22"/>
        </w:rPr>
        <w:t>zgodnie z art. 125 ust. 5 ustawy Pzp, Wykonawca, w przypadku polegania na zdolnościach lub sytuacji podmiotów udostępniających zasoby, przedstawia wraz z oświadcze</w:t>
      </w:r>
      <w:r>
        <w:rPr>
          <w:bCs/>
          <w:sz w:val="22"/>
          <w:szCs w:val="22"/>
        </w:rPr>
        <w:t xml:space="preserve">niami, </w:t>
      </w:r>
      <w:r w:rsidRPr="00B079DA">
        <w:rPr>
          <w:bCs/>
          <w:sz w:val="22"/>
          <w:szCs w:val="22"/>
        </w:rPr>
        <w:t xml:space="preserve">o których mowa w pkt 2, także </w:t>
      </w:r>
      <w:r w:rsidRPr="00B079DA">
        <w:rPr>
          <w:b/>
          <w:sz w:val="22"/>
          <w:szCs w:val="22"/>
        </w:rPr>
        <w:t xml:space="preserve">oświadczenie podmiotu udostępniającego zasoby, potwierdzające brak podstaw wykluczenia tego podmiotu oraz odpowiednio spełnianie warunków udziału w postępowaniu, w zakresie, w jakim Wykonawca powołuje się na jego zasoby – zgodnie z załącznikami </w:t>
      </w:r>
      <w:r w:rsidRPr="00DA1F69">
        <w:rPr>
          <w:b/>
          <w:sz w:val="22"/>
          <w:szCs w:val="22"/>
        </w:rPr>
        <w:t>nr 2</w:t>
      </w:r>
      <w:r w:rsidRPr="00B079DA">
        <w:rPr>
          <w:b/>
          <w:sz w:val="22"/>
          <w:szCs w:val="22"/>
        </w:rPr>
        <w:t xml:space="preserve"> i 3 do SWZ -</w:t>
      </w:r>
      <w:r w:rsidRPr="00B079DA">
        <w:rPr>
          <w:bCs/>
          <w:sz w:val="22"/>
          <w:szCs w:val="22"/>
        </w:rPr>
        <w:t xml:space="preserve"> jeżeli dotyczy.</w:t>
      </w:r>
    </w:p>
    <w:p w14:paraId="1D2F8286" w14:textId="77777777" w:rsidR="00336516" w:rsidRDefault="00336516" w:rsidP="002D5CAD">
      <w:pPr>
        <w:pStyle w:val="Akapitzlist"/>
        <w:widowControl/>
        <w:numPr>
          <w:ilvl w:val="0"/>
          <w:numId w:val="104"/>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42AF0527" w14:textId="77777777" w:rsidR="00336516" w:rsidRPr="00EF7B71"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EF7B71">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F658508" w14:textId="77777777" w:rsidR="00336516" w:rsidRPr="00F32710"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04AD51E9" w14:textId="6B5100E8" w:rsidR="00336516" w:rsidRPr="00F32710"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sz w:val="22"/>
          <w:szCs w:val="22"/>
        </w:rPr>
        <w:t>Upoważnienie (pełnomocnictwo) do podpisania oferty, do poświadczania dokumentów za zgodność z oryginałem należy dołączyć do oferty o ile nie wynika ono z dokumentów rejestrowych Wykonawcy, jeżeli Zamawiający może je uzyskać za pomocą bezpłatnych</w:t>
      </w:r>
      <w:r>
        <w:rPr>
          <w:sz w:val="22"/>
          <w:szCs w:val="22"/>
        </w:rPr>
        <w:t xml:space="preserve"> </w:t>
      </w:r>
      <w:r w:rsidRPr="00F32710">
        <w:rPr>
          <w:sz w:val="22"/>
          <w:szCs w:val="22"/>
        </w:rPr>
        <w:t>i ogólnodostępnych baz danych.</w:t>
      </w:r>
    </w:p>
    <w:p w14:paraId="082C0E7F" w14:textId="77777777" w:rsidR="00336516" w:rsidRPr="00F32710"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sz w:val="22"/>
          <w:szCs w:val="22"/>
        </w:rPr>
        <w:t xml:space="preserve">W przypadku, gdy w opatrzonej kwalifikowanym podpisem elektronicznym, podpisem zaufanym lub podpisem osobistym ofercie lub oświadczeniu Wykonawcy, zostały naniesione zmiany, oferta/oświadczenie Wykonawcy </w:t>
      </w:r>
      <w:r w:rsidRPr="00F32710">
        <w:rPr>
          <w:b/>
          <w:sz w:val="22"/>
          <w:szCs w:val="22"/>
        </w:rPr>
        <w:t>muszą być ponownie</w:t>
      </w:r>
      <w:r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1D34D01E" w14:textId="77777777" w:rsidR="00336516" w:rsidRPr="00F32710"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sz w:val="22"/>
          <w:szCs w:val="22"/>
        </w:rPr>
        <w:t>Wykonawca może wprowadzić zmiany w złożonej przez siebie ofercie lub wycofać złożoną przez siebie ofertę.</w:t>
      </w:r>
    </w:p>
    <w:p w14:paraId="0E20C84C" w14:textId="77777777" w:rsidR="00336516" w:rsidRPr="00F32710"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sz w:val="22"/>
          <w:szCs w:val="22"/>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w:t>
      </w:r>
      <w:r w:rsidRPr="00F32710">
        <w:rPr>
          <w:sz w:val="22"/>
          <w:szCs w:val="22"/>
        </w:rPr>
        <w:lastRenderedPageBreak/>
        <w:t>z przekazaniem takich informacji zastrzegł, że nie mogą być one udostępniane oraz wykazał, że zastrzeżone informacje stanowią tajemnicę przedsiębiorstwa. Wykonawca nie może zastrzec informacji, o których mowa w art. 222 ust. 5 ustawy.</w:t>
      </w:r>
    </w:p>
    <w:p w14:paraId="011C3672" w14:textId="1AEC46A3" w:rsidR="000E4986" w:rsidRPr="001A635F"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227DCC95" w14:textId="77777777" w:rsidR="006F0394" w:rsidRPr="006437FD" w:rsidRDefault="006F0394" w:rsidP="006F2C51">
      <w:pPr>
        <w:widowControl/>
        <w:tabs>
          <w:tab w:val="left" w:pos="851"/>
        </w:tabs>
        <w:suppressAutoHyphens w:val="0"/>
        <w:autoSpaceDN/>
        <w:spacing w:line="276" w:lineRule="auto"/>
        <w:ind w:left="360"/>
        <w:textAlignment w:val="auto"/>
        <w:rPr>
          <w:rFonts w:ascii="Times New Roman" w:hAnsi="Times New Roman" w:cs="Times New Roman"/>
          <w:sz w:val="22"/>
          <w:szCs w:val="22"/>
        </w:rPr>
      </w:pPr>
    </w:p>
    <w:p w14:paraId="7D39CEB1" w14:textId="77777777" w:rsidR="006E0661" w:rsidRPr="006437FD" w:rsidRDefault="006E0661" w:rsidP="00003474">
      <w:pPr>
        <w:pStyle w:val="NumeracjaUrzdowa"/>
        <w:numPr>
          <w:ilvl w:val="0"/>
          <w:numId w:val="144"/>
        </w:numPr>
        <w:rPr>
          <w:b/>
          <w:bCs/>
          <w:sz w:val="22"/>
          <w:szCs w:val="22"/>
        </w:rPr>
      </w:pPr>
      <w:r w:rsidRPr="006437FD">
        <w:rPr>
          <w:b/>
          <w:bCs/>
          <w:sz w:val="22"/>
          <w:szCs w:val="22"/>
        </w:rPr>
        <w:t>TERMIN ZWIĄZANIA OFERTĄ</w:t>
      </w:r>
    </w:p>
    <w:p w14:paraId="2DBB47D3" w14:textId="77777777" w:rsidR="006E0661" w:rsidRPr="006437FD" w:rsidRDefault="006E0661" w:rsidP="00BE730A">
      <w:pPr>
        <w:pStyle w:val="NumeracjaUrzdowa"/>
        <w:numPr>
          <w:ilvl w:val="1"/>
          <w:numId w:val="92"/>
        </w:numPr>
        <w:spacing w:after="240" w:line="240" w:lineRule="auto"/>
        <w:ind w:left="426"/>
        <w:rPr>
          <w:b/>
          <w:sz w:val="22"/>
          <w:szCs w:val="22"/>
          <w:u w:val="single"/>
        </w:rPr>
      </w:pPr>
      <w:r w:rsidRPr="006437FD">
        <w:rPr>
          <w:b/>
          <w:sz w:val="22"/>
          <w:szCs w:val="22"/>
          <w:u w:val="single"/>
        </w:rPr>
        <w:t xml:space="preserve">Termin związania ofertą wynosi 30 dni. </w:t>
      </w:r>
    </w:p>
    <w:p w14:paraId="44368A40" w14:textId="227619C9" w:rsidR="006E0661" w:rsidRPr="006437FD" w:rsidRDefault="006E0661" w:rsidP="00BE730A">
      <w:pPr>
        <w:pStyle w:val="NumeracjaUrzdowa"/>
        <w:numPr>
          <w:ilvl w:val="1"/>
          <w:numId w:val="92"/>
        </w:numPr>
        <w:spacing w:after="240" w:line="240" w:lineRule="auto"/>
        <w:ind w:left="426"/>
        <w:rPr>
          <w:sz w:val="22"/>
          <w:szCs w:val="22"/>
        </w:rPr>
      </w:pPr>
      <w:r w:rsidRPr="006437FD">
        <w:rPr>
          <w:sz w:val="22"/>
          <w:szCs w:val="22"/>
        </w:rPr>
        <w:t xml:space="preserve">Pierwszym dniem terminu związania ofertą jest dzień, w którym upływa termin składania ofert, to oznacza, że termin związania ofertą </w:t>
      </w:r>
      <w:r w:rsidRPr="006437FD">
        <w:rPr>
          <w:b/>
          <w:sz w:val="22"/>
          <w:szCs w:val="22"/>
        </w:rPr>
        <w:t xml:space="preserve">upływa w dniu </w:t>
      </w:r>
      <w:r w:rsidR="006F388A">
        <w:rPr>
          <w:b/>
          <w:sz w:val="22"/>
          <w:szCs w:val="22"/>
        </w:rPr>
        <w:t>14.06</w:t>
      </w:r>
      <w:r w:rsidR="00FF08DA" w:rsidRPr="006437FD">
        <w:rPr>
          <w:b/>
          <w:sz w:val="22"/>
          <w:szCs w:val="22"/>
        </w:rPr>
        <w:t>.202</w:t>
      </w:r>
      <w:r w:rsidR="00526309">
        <w:rPr>
          <w:b/>
          <w:sz w:val="22"/>
          <w:szCs w:val="22"/>
        </w:rPr>
        <w:t>2</w:t>
      </w:r>
      <w:r w:rsidR="00FF08DA" w:rsidRPr="006437FD">
        <w:rPr>
          <w:b/>
          <w:sz w:val="22"/>
          <w:szCs w:val="22"/>
        </w:rPr>
        <w:t xml:space="preserve"> r.</w:t>
      </w:r>
    </w:p>
    <w:p w14:paraId="4A97014D" w14:textId="77777777" w:rsidR="00EB3EC0" w:rsidRPr="006437FD" w:rsidRDefault="00EB3EC0" w:rsidP="00003474">
      <w:pPr>
        <w:pStyle w:val="NumeracjaUrzdowa"/>
        <w:numPr>
          <w:ilvl w:val="0"/>
          <w:numId w:val="144"/>
        </w:numPr>
        <w:rPr>
          <w:b/>
          <w:bCs/>
          <w:sz w:val="22"/>
          <w:szCs w:val="22"/>
        </w:rPr>
      </w:pPr>
      <w:r w:rsidRPr="006437FD">
        <w:rPr>
          <w:b/>
          <w:bCs/>
          <w:sz w:val="22"/>
          <w:szCs w:val="22"/>
        </w:rPr>
        <w:t>SPOSÓB ORAZ TERMIN SKŁADANIA OFERT</w:t>
      </w:r>
    </w:p>
    <w:p w14:paraId="1E19B520" w14:textId="3B987E58" w:rsidR="00EB3EC0" w:rsidRPr="006437FD" w:rsidRDefault="00EB3EC0" w:rsidP="00003474">
      <w:pPr>
        <w:pStyle w:val="Akapitzlist"/>
        <w:widowControl/>
        <w:numPr>
          <w:ilvl w:val="0"/>
          <w:numId w:val="145"/>
        </w:numPr>
        <w:spacing w:after="240" w:line="240" w:lineRule="auto"/>
        <w:ind w:left="426"/>
        <w:rPr>
          <w:sz w:val="22"/>
          <w:szCs w:val="22"/>
        </w:rPr>
      </w:pPr>
      <w:r w:rsidRPr="006437FD">
        <w:rPr>
          <w:sz w:val="22"/>
          <w:szCs w:val="22"/>
        </w:rPr>
        <w:t>Ofertę należy złożyć za pośrednictwem</w:t>
      </w:r>
      <w:r w:rsidRPr="006437FD">
        <w:rPr>
          <w:color w:val="000000"/>
          <w:kern w:val="0"/>
          <w:sz w:val="22"/>
          <w:szCs w:val="22"/>
          <w:lang w:eastAsia="pl-PL" w:bidi="ar-SA"/>
        </w:rPr>
        <w:t xml:space="preserve"> </w:t>
      </w:r>
      <w:hyperlink r:id="rId44" w:history="1">
        <w:r w:rsidRPr="006437FD">
          <w:rPr>
            <w:color w:val="1155CC"/>
            <w:kern w:val="0"/>
            <w:sz w:val="22"/>
            <w:szCs w:val="22"/>
            <w:u w:val="single"/>
            <w:lang w:eastAsia="pl-PL" w:bidi="ar-SA"/>
          </w:rPr>
          <w:t>platformazakupowa.pl</w:t>
        </w:r>
      </w:hyperlink>
      <w:r w:rsidRPr="006437FD">
        <w:rPr>
          <w:color w:val="000000"/>
          <w:kern w:val="0"/>
          <w:sz w:val="22"/>
          <w:szCs w:val="22"/>
          <w:lang w:eastAsia="pl-PL" w:bidi="ar-SA"/>
        </w:rPr>
        <w:t xml:space="preserve"> pod adresem: </w:t>
      </w:r>
      <w:hyperlink r:id="rId45" w:history="1">
        <w:r w:rsidRPr="006437FD">
          <w:rPr>
            <w:rStyle w:val="Hipercze"/>
            <w:b/>
            <w:bCs/>
            <w:sz w:val="22"/>
            <w:szCs w:val="22"/>
          </w:rPr>
          <w:t>https://platformazakupowa.pl/pn/powiat_zgierz</w:t>
        </w:r>
      </w:hyperlink>
      <w:r w:rsidRPr="006437FD">
        <w:rPr>
          <w:rStyle w:val="Hipercze"/>
          <w:b/>
          <w:bCs/>
          <w:sz w:val="22"/>
          <w:szCs w:val="22"/>
        </w:rPr>
        <w:t xml:space="preserve">, </w:t>
      </w:r>
      <w:r w:rsidRPr="006437FD">
        <w:rPr>
          <w:rStyle w:val="Hipercze"/>
          <w:b/>
          <w:bCs/>
          <w:color w:val="auto"/>
          <w:sz w:val="22"/>
          <w:szCs w:val="22"/>
          <w:u w:val="none"/>
        </w:rPr>
        <w:t xml:space="preserve">nie później niż do dnia </w:t>
      </w:r>
      <w:r w:rsidR="006F388A">
        <w:rPr>
          <w:rStyle w:val="Hipercze"/>
          <w:b/>
          <w:bCs/>
          <w:color w:val="auto"/>
          <w:sz w:val="22"/>
          <w:szCs w:val="22"/>
          <w:u w:val="none"/>
        </w:rPr>
        <w:t>16.05</w:t>
      </w:r>
      <w:r w:rsidR="00FF08DA" w:rsidRPr="006437FD">
        <w:rPr>
          <w:rStyle w:val="Hipercze"/>
          <w:b/>
          <w:bCs/>
          <w:color w:val="auto"/>
          <w:sz w:val="22"/>
          <w:szCs w:val="22"/>
          <w:u w:val="none"/>
        </w:rPr>
        <w:t>.202</w:t>
      </w:r>
      <w:r w:rsidR="00526309">
        <w:rPr>
          <w:rStyle w:val="Hipercze"/>
          <w:b/>
          <w:bCs/>
          <w:color w:val="auto"/>
          <w:sz w:val="22"/>
          <w:szCs w:val="22"/>
          <w:u w:val="none"/>
        </w:rPr>
        <w:t>2</w:t>
      </w:r>
      <w:r w:rsidR="00FF08DA" w:rsidRPr="006437FD">
        <w:rPr>
          <w:rStyle w:val="Hipercze"/>
          <w:b/>
          <w:bCs/>
          <w:color w:val="auto"/>
          <w:sz w:val="22"/>
          <w:szCs w:val="22"/>
          <w:u w:val="none"/>
        </w:rPr>
        <w:t xml:space="preserve"> r. </w:t>
      </w:r>
      <w:r w:rsidRPr="006437FD">
        <w:rPr>
          <w:rStyle w:val="Hipercze"/>
          <w:b/>
          <w:bCs/>
          <w:color w:val="auto"/>
          <w:sz w:val="22"/>
          <w:szCs w:val="22"/>
          <w:u w:val="none"/>
        </w:rPr>
        <w:t xml:space="preserve">do godziny </w:t>
      </w:r>
      <w:r w:rsidR="00FF08DA" w:rsidRPr="006437FD">
        <w:rPr>
          <w:rStyle w:val="Hipercze"/>
          <w:b/>
          <w:bCs/>
          <w:color w:val="auto"/>
          <w:sz w:val="22"/>
          <w:szCs w:val="22"/>
          <w:u w:val="none"/>
        </w:rPr>
        <w:t>10</w:t>
      </w:r>
      <w:r w:rsidRPr="006437FD">
        <w:rPr>
          <w:rStyle w:val="Hipercze"/>
          <w:b/>
          <w:bCs/>
          <w:color w:val="auto"/>
          <w:sz w:val="22"/>
          <w:szCs w:val="22"/>
          <w:u w:val="none"/>
        </w:rPr>
        <w:t>:</w:t>
      </w:r>
      <w:r w:rsidR="00FF08DA" w:rsidRPr="006437FD">
        <w:rPr>
          <w:rStyle w:val="Hipercze"/>
          <w:b/>
          <w:bCs/>
          <w:color w:val="auto"/>
          <w:sz w:val="22"/>
          <w:szCs w:val="22"/>
          <w:u w:val="none"/>
        </w:rPr>
        <w:t>00</w:t>
      </w:r>
      <w:r w:rsidRPr="006437FD">
        <w:rPr>
          <w:rStyle w:val="Hipercze"/>
          <w:b/>
          <w:bCs/>
          <w:color w:val="auto"/>
          <w:sz w:val="22"/>
          <w:szCs w:val="22"/>
          <w:u w:val="none"/>
        </w:rPr>
        <w:t>.</w:t>
      </w:r>
    </w:p>
    <w:p w14:paraId="5B465168" w14:textId="77777777" w:rsidR="00EB3EC0" w:rsidRPr="006437FD" w:rsidRDefault="00EB3EC0" w:rsidP="00003474">
      <w:pPr>
        <w:pStyle w:val="Akapitzlist"/>
        <w:widowControl/>
        <w:numPr>
          <w:ilvl w:val="0"/>
          <w:numId w:val="145"/>
        </w:numPr>
        <w:spacing w:after="240" w:line="240" w:lineRule="auto"/>
        <w:ind w:left="426" w:hanging="426"/>
        <w:rPr>
          <w:sz w:val="22"/>
          <w:szCs w:val="22"/>
        </w:rPr>
      </w:pPr>
      <w:r w:rsidRPr="006437FD">
        <w:rPr>
          <w:sz w:val="22"/>
          <w:szCs w:val="22"/>
        </w:rPr>
        <w:t>Za datę i godzinę złożenia oferty rozumie się datę i godzinę jej wpływu na Platformę przetargową tj. datę i godzinę złożenia oferty wyświetloną na koncie Zamawiającego w postepowaniu , którego dotyczy niniejszy SWZ.</w:t>
      </w:r>
    </w:p>
    <w:p w14:paraId="54E0A1B3" w14:textId="7960B4E8" w:rsidR="00FF08DA" w:rsidRPr="006437FD" w:rsidRDefault="00EB3EC0" w:rsidP="00003474">
      <w:pPr>
        <w:pStyle w:val="Akapitzlist"/>
        <w:widowControl/>
        <w:numPr>
          <w:ilvl w:val="0"/>
          <w:numId w:val="145"/>
        </w:numPr>
        <w:spacing w:after="240" w:line="240" w:lineRule="auto"/>
        <w:ind w:left="426" w:hanging="426"/>
        <w:rPr>
          <w:sz w:val="22"/>
          <w:szCs w:val="22"/>
        </w:rPr>
      </w:pPr>
      <w:r w:rsidRPr="006437FD">
        <w:rPr>
          <w:sz w:val="22"/>
          <w:szCs w:val="22"/>
        </w:rPr>
        <w:t>W przypadku otrzymania przez Zamawiającego oferty po terminie podanym powyżej oferta zostanie odrzucona.</w:t>
      </w:r>
    </w:p>
    <w:p w14:paraId="07EB2AF3" w14:textId="6E54116A" w:rsidR="00EB3EC0" w:rsidRPr="006437FD" w:rsidRDefault="00EB3EC0" w:rsidP="00003474">
      <w:pPr>
        <w:pStyle w:val="NumeracjaUrzdowa"/>
        <w:numPr>
          <w:ilvl w:val="0"/>
          <w:numId w:val="146"/>
        </w:numPr>
        <w:rPr>
          <w:b/>
          <w:sz w:val="22"/>
          <w:szCs w:val="22"/>
        </w:rPr>
      </w:pPr>
      <w:r w:rsidRPr="006437FD">
        <w:rPr>
          <w:b/>
          <w:sz w:val="22"/>
          <w:szCs w:val="22"/>
        </w:rPr>
        <w:t>TERMIN OTWARCIA OFERT</w:t>
      </w:r>
      <w:r w:rsidR="005B7C85" w:rsidRPr="006437FD">
        <w:rPr>
          <w:b/>
          <w:sz w:val="22"/>
          <w:szCs w:val="22"/>
        </w:rPr>
        <w:t>,</w:t>
      </w:r>
      <w:r w:rsidRPr="006437FD">
        <w:rPr>
          <w:b/>
          <w:sz w:val="22"/>
          <w:szCs w:val="22"/>
        </w:rPr>
        <w:t xml:space="preserve">  CZYNNOŚCI ZWIAZ</w:t>
      </w:r>
      <w:r w:rsidR="005B7C85" w:rsidRPr="006437FD">
        <w:rPr>
          <w:b/>
          <w:sz w:val="22"/>
          <w:szCs w:val="22"/>
        </w:rPr>
        <w:t>A</w:t>
      </w:r>
      <w:r w:rsidRPr="006437FD">
        <w:rPr>
          <w:b/>
          <w:sz w:val="22"/>
          <w:szCs w:val="22"/>
        </w:rPr>
        <w:t>NE Z OTWARCIEM OFERT</w:t>
      </w:r>
    </w:p>
    <w:p w14:paraId="63DB7029" w14:textId="3084A338" w:rsidR="00EB3EC0" w:rsidRPr="006437FD" w:rsidRDefault="00EB3EC0" w:rsidP="002D5CAD">
      <w:pPr>
        <w:pStyle w:val="Tekstpodstawowy"/>
        <w:widowControl/>
        <w:numPr>
          <w:ilvl w:val="0"/>
          <w:numId w:val="101"/>
        </w:numPr>
        <w:suppressAutoHyphens w:val="0"/>
        <w:autoSpaceDN/>
        <w:spacing w:after="0"/>
        <w:ind w:right="28"/>
        <w:jc w:val="both"/>
        <w:textAlignment w:val="auto"/>
        <w:rPr>
          <w:rFonts w:ascii="Times New Roman" w:hAnsi="Times New Roman" w:cs="Times New Roman"/>
          <w:sz w:val="22"/>
          <w:szCs w:val="22"/>
        </w:rPr>
      </w:pPr>
      <w:bookmarkStart w:id="1" w:name="_Hlk61446340"/>
      <w:r w:rsidRPr="006437FD">
        <w:rPr>
          <w:rFonts w:ascii="Times New Roman" w:hAnsi="Times New Roman" w:cs="Times New Roman"/>
          <w:sz w:val="22"/>
          <w:szCs w:val="22"/>
        </w:rPr>
        <w:t xml:space="preserve">Otwarcie ofert nastąpi w dniu </w:t>
      </w:r>
      <w:r w:rsidR="006F388A">
        <w:rPr>
          <w:rFonts w:ascii="Times New Roman" w:hAnsi="Times New Roman" w:cs="Times New Roman"/>
          <w:b/>
          <w:sz w:val="22"/>
          <w:szCs w:val="22"/>
        </w:rPr>
        <w:t>16.05</w:t>
      </w:r>
      <w:r w:rsidR="00FF08DA" w:rsidRPr="006437FD">
        <w:rPr>
          <w:rFonts w:ascii="Times New Roman" w:hAnsi="Times New Roman" w:cs="Times New Roman"/>
          <w:b/>
          <w:sz w:val="22"/>
          <w:szCs w:val="22"/>
        </w:rPr>
        <w:t>.202</w:t>
      </w:r>
      <w:r w:rsidR="00526309">
        <w:rPr>
          <w:rFonts w:ascii="Times New Roman" w:hAnsi="Times New Roman" w:cs="Times New Roman"/>
          <w:b/>
          <w:sz w:val="22"/>
          <w:szCs w:val="22"/>
        </w:rPr>
        <w:t>2</w:t>
      </w:r>
      <w:r w:rsidR="00FF08DA" w:rsidRPr="006437FD">
        <w:rPr>
          <w:rFonts w:ascii="Times New Roman" w:hAnsi="Times New Roman" w:cs="Times New Roman"/>
          <w:b/>
          <w:sz w:val="22"/>
          <w:szCs w:val="22"/>
        </w:rPr>
        <w:t xml:space="preserve"> </w:t>
      </w:r>
      <w:r w:rsidRPr="006437FD">
        <w:rPr>
          <w:rFonts w:ascii="Times New Roman" w:hAnsi="Times New Roman" w:cs="Times New Roman"/>
          <w:bCs/>
          <w:sz w:val="22"/>
          <w:szCs w:val="22"/>
        </w:rPr>
        <w:t>r.</w:t>
      </w:r>
      <w:r w:rsidRPr="006437FD">
        <w:rPr>
          <w:rFonts w:ascii="Times New Roman" w:hAnsi="Times New Roman" w:cs="Times New Roman"/>
          <w:b/>
          <w:sz w:val="22"/>
          <w:szCs w:val="22"/>
        </w:rPr>
        <w:t xml:space="preserve"> </w:t>
      </w:r>
      <w:r w:rsidRPr="006437FD">
        <w:rPr>
          <w:rFonts w:ascii="Times New Roman" w:hAnsi="Times New Roman" w:cs="Times New Roman"/>
          <w:sz w:val="22"/>
          <w:szCs w:val="22"/>
        </w:rPr>
        <w:t>o godzinie</w:t>
      </w:r>
      <w:r w:rsidRPr="006437FD">
        <w:rPr>
          <w:rFonts w:ascii="Times New Roman" w:hAnsi="Times New Roman" w:cs="Times New Roman"/>
          <w:b/>
          <w:sz w:val="22"/>
          <w:szCs w:val="22"/>
        </w:rPr>
        <w:t xml:space="preserve"> </w:t>
      </w:r>
      <w:r w:rsidR="00FF08DA" w:rsidRPr="006437FD">
        <w:rPr>
          <w:rFonts w:ascii="Times New Roman" w:hAnsi="Times New Roman" w:cs="Times New Roman"/>
          <w:b/>
          <w:sz w:val="22"/>
          <w:szCs w:val="22"/>
        </w:rPr>
        <w:t>10</w:t>
      </w:r>
      <w:r w:rsidRPr="006437FD">
        <w:rPr>
          <w:rFonts w:ascii="Times New Roman" w:hAnsi="Times New Roman" w:cs="Times New Roman"/>
          <w:b/>
          <w:sz w:val="22"/>
          <w:szCs w:val="22"/>
        </w:rPr>
        <w:t>:</w:t>
      </w:r>
      <w:r w:rsidR="00FF08DA" w:rsidRPr="006437FD">
        <w:rPr>
          <w:rFonts w:ascii="Times New Roman" w:hAnsi="Times New Roman" w:cs="Times New Roman"/>
          <w:b/>
          <w:sz w:val="22"/>
          <w:szCs w:val="22"/>
        </w:rPr>
        <w:t>30</w:t>
      </w:r>
      <w:r w:rsidRPr="006437FD">
        <w:rPr>
          <w:rFonts w:ascii="Times New Roman" w:hAnsi="Times New Roman" w:cs="Times New Roman"/>
          <w:sz w:val="22"/>
          <w:szCs w:val="22"/>
        </w:rPr>
        <w:t xml:space="preserve"> na komputerze Zamawiającego, po odszyfrowaniu i pobraniu  za pośrednictwem</w:t>
      </w:r>
      <w:r w:rsidRPr="006437FD">
        <w:rPr>
          <w:rFonts w:ascii="Times New Roman" w:eastAsia="Times New Roman" w:hAnsi="Times New Roman" w:cs="Times New Roman"/>
          <w:color w:val="000000"/>
          <w:kern w:val="0"/>
          <w:sz w:val="22"/>
          <w:szCs w:val="22"/>
          <w:lang w:eastAsia="pl-PL" w:bidi="ar-SA"/>
        </w:rPr>
        <w:t xml:space="preserve"> </w:t>
      </w:r>
      <w:hyperlink r:id="rId46" w:history="1">
        <w:r w:rsidRPr="006437FD">
          <w:rPr>
            <w:rFonts w:ascii="Times New Roman" w:eastAsia="Times New Roman" w:hAnsi="Times New Roman" w:cs="Times New Roman"/>
            <w:color w:val="1155CC"/>
            <w:kern w:val="0"/>
            <w:sz w:val="22"/>
            <w:szCs w:val="22"/>
            <w:u w:val="single"/>
            <w:lang w:eastAsia="pl-PL" w:bidi="ar-SA"/>
          </w:rPr>
          <w:t>platformazakupowa.pl</w:t>
        </w:r>
      </w:hyperlink>
      <w:r w:rsidRPr="006437FD">
        <w:rPr>
          <w:rFonts w:ascii="Times New Roman" w:eastAsia="Times New Roman" w:hAnsi="Times New Roman" w:cs="Times New Roman"/>
          <w:color w:val="1155CC"/>
          <w:kern w:val="0"/>
          <w:sz w:val="22"/>
          <w:szCs w:val="22"/>
          <w:u w:val="single"/>
          <w:lang w:eastAsia="pl-PL" w:bidi="ar-SA"/>
        </w:rPr>
        <w:t xml:space="preserve">, </w:t>
      </w:r>
      <w:r w:rsidRPr="006437FD">
        <w:rPr>
          <w:rFonts w:ascii="Times New Roman" w:hAnsi="Times New Roman" w:cs="Times New Roman"/>
          <w:sz w:val="22"/>
          <w:szCs w:val="22"/>
        </w:rPr>
        <w:t>złożonych ofert</w:t>
      </w:r>
      <w:bookmarkEnd w:id="1"/>
      <w:r w:rsidRPr="006437FD">
        <w:rPr>
          <w:rFonts w:ascii="Times New Roman" w:hAnsi="Times New Roman" w:cs="Times New Roman"/>
          <w:sz w:val="22"/>
          <w:szCs w:val="22"/>
        </w:rPr>
        <w:t>.</w:t>
      </w:r>
    </w:p>
    <w:p w14:paraId="746AC476" w14:textId="77777777" w:rsidR="00EB3EC0" w:rsidRPr="006437FD"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6437FD" w:rsidRDefault="00EB3EC0" w:rsidP="002D5CAD">
      <w:pPr>
        <w:pStyle w:val="Tekstpodstawowy"/>
        <w:widowControl/>
        <w:numPr>
          <w:ilvl w:val="0"/>
          <w:numId w:val="101"/>
        </w:numPr>
        <w:suppressAutoHyphens w:val="0"/>
        <w:autoSpaceDN/>
        <w:spacing w:after="0"/>
        <w:ind w:right="28"/>
        <w:jc w:val="both"/>
        <w:textAlignment w:val="auto"/>
        <w:rPr>
          <w:rFonts w:ascii="Times New Roman" w:hAnsi="Times New Roman" w:cs="Times New Roman"/>
          <w:sz w:val="22"/>
          <w:szCs w:val="22"/>
        </w:rPr>
      </w:pPr>
      <w:r w:rsidRPr="006437FD">
        <w:rPr>
          <w:rFonts w:ascii="Times New Roman" w:hAnsi="Times New Roman" w:cs="Times New Roman"/>
          <w:sz w:val="22"/>
          <w:szCs w:val="22"/>
        </w:rPr>
        <w:t>Najpóźniej przed otwarciem ofert, Zamawiający udostępni za pośrednictwem</w:t>
      </w:r>
      <w:r w:rsidRPr="006437FD">
        <w:rPr>
          <w:rFonts w:ascii="Times New Roman" w:eastAsia="Times New Roman" w:hAnsi="Times New Roman" w:cs="Times New Roman"/>
          <w:color w:val="000000"/>
          <w:kern w:val="0"/>
          <w:sz w:val="22"/>
          <w:szCs w:val="22"/>
          <w:lang w:eastAsia="pl-PL" w:bidi="ar-SA"/>
        </w:rPr>
        <w:t xml:space="preserve"> </w:t>
      </w:r>
      <w:hyperlink r:id="rId47" w:history="1">
        <w:r w:rsidRPr="006437FD">
          <w:rPr>
            <w:rFonts w:ascii="Times New Roman" w:eastAsia="Times New Roman" w:hAnsi="Times New Roman" w:cs="Times New Roman"/>
            <w:color w:val="1155CC"/>
            <w:kern w:val="0"/>
            <w:sz w:val="22"/>
            <w:szCs w:val="22"/>
            <w:u w:val="single"/>
            <w:lang w:eastAsia="pl-PL" w:bidi="ar-SA"/>
          </w:rPr>
          <w:t>platformazakupowa.pl</w:t>
        </w:r>
      </w:hyperlink>
      <w:r w:rsidRPr="006437FD">
        <w:rPr>
          <w:rFonts w:ascii="Times New Roman" w:eastAsia="Times New Roman" w:hAnsi="Times New Roman" w:cs="Times New Roman"/>
          <w:color w:val="1155CC"/>
          <w:kern w:val="0"/>
          <w:sz w:val="22"/>
          <w:szCs w:val="22"/>
          <w:u w:val="single"/>
          <w:lang w:eastAsia="pl-PL" w:bidi="ar-SA"/>
        </w:rPr>
        <w:t xml:space="preserve"> </w:t>
      </w:r>
      <w:r w:rsidRPr="006437FD">
        <w:rPr>
          <w:rFonts w:ascii="Times New Roman" w:hAnsi="Times New Roman" w:cs="Times New Roman"/>
          <w:sz w:val="22"/>
          <w:szCs w:val="22"/>
        </w:rPr>
        <w:t xml:space="preserve">informację o kwocie, jaką zamierza przeznaczyć na sfinansowanie niniejszego zamówienia </w:t>
      </w:r>
      <w:r w:rsidR="006F0394" w:rsidRPr="006437FD">
        <w:rPr>
          <w:rFonts w:ascii="Times New Roman" w:hAnsi="Times New Roman" w:cs="Times New Roman"/>
          <w:sz w:val="22"/>
          <w:szCs w:val="22"/>
        </w:rPr>
        <w:t>w postaci kwoty</w:t>
      </w:r>
      <w:r w:rsidRPr="006437FD">
        <w:rPr>
          <w:rFonts w:ascii="Times New Roman" w:hAnsi="Times New Roman" w:cs="Times New Roman"/>
          <w:sz w:val="22"/>
          <w:szCs w:val="22"/>
        </w:rPr>
        <w:t xml:space="preserve"> brutto.</w:t>
      </w:r>
    </w:p>
    <w:p w14:paraId="76A07EC6" w14:textId="77777777" w:rsidR="00EB3EC0" w:rsidRPr="006437FD"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6437FD" w:rsidRDefault="00EB3EC0" w:rsidP="002D5CAD">
      <w:pPr>
        <w:pStyle w:val="Tekstpodstawowy"/>
        <w:widowControl/>
        <w:numPr>
          <w:ilvl w:val="0"/>
          <w:numId w:val="101"/>
        </w:numPr>
        <w:suppressAutoHyphens w:val="0"/>
        <w:autoSpaceDN/>
        <w:spacing w:after="0"/>
        <w:ind w:right="28"/>
        <w:jc w:val="both"/>
        <w:textAlignment w:val="auto"/>
        <w:rPr>
          <w:rFonts w:ascii="Times New Roman" w:hAnsi="Times New Roman" w:cs="Times New Roman"/>
          <w:sz w:val="22"/>
          <w:szCs w:val="22"/>
        </w:rPr>
      </w:pPr>
      <w:r w:rsidRPr="006437FD">
        <w:rPr>
          <w:rFonts w:ascii="Times New Roman" w:hAnsi="Times New Roman" w:cs="Times New Roman"/>
          <w:sz w:val="22"/>
          <w:szCs w:val="22"/>
        </w:rPr>
        <w:t>Jeżeli otwarcie ofert następuje przy użyciu systemu teleinformatycznego, w przypadku awa</w:t>
      </w:r>
      <w:r w:rsidR="006F0394" w:rsidRPr="006437FD">
        <w:rPr>
          <w:rFonts w:ascii="Times New Roman" w:hAnsi="Times New Roman" w:cs="Times New Roman"/>
          <w:sz w:val="22"/>
          <w:szCs w:val="22"/>
        </w:rPr>
        <w:t>rii tego systemu, powodującej</w:t>
      </w:r>
      <w:r w:rsidRPr="006437FD">
        <w:rPr>
          <w:rFonts w:ascii="Times New Roman" w:hAnsi="Times New Roman" w:cs="Times New Roman"/>
          <w:sz w:val="22"/>
          <w:szCs w:val="22"/>
        </w:rPr>
        <w:t xml:space="preserve"> brak możliwości otwarcia ofe</w:t>
      </w:r>
      <w:r w:rsidR="006F0394" w:rsidRPr="006437FD">
        <w:rPr>
          <w:rFonts w:ascii="Times New Roman" w:hAnsi="Times New Roman" w:cs="Times New Roman"/>
          <w:sz w:val="22"/>
          <w:szCs w:val="22"/>
        </w:rPr>
        <w:t>rt w terminie określonym przez Z</w:t>
      </w:r>
      <w:r w:rsidRPr="006437FD">
        <w:rPr>
          <w:rFonts w:ascii="Times New Roman" w:hAnsi="Times New Roman" w:cs="Times New Roman"/>
          <w:sz w:val="22"/>
          <w:szCs w:val="22"/>
        </w:rPr>
        <w:t>amawiającego, otwarcie ofert następuje niezwłocznie po usunięciu awarii.</w:t>
      </w:r>
    </w:p>
    <w:p w14:paraId="6AE762E2" w14:textId="77777777" w:rsidR="006F0394" w:rsidRPr="006437FD"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6437FD" w:rsidRDefault="00EB3EC0" w:rsidP="002D5CAD">
      <w:pPr>
        <w:pStyle w:val="Tekstpodstawowy"/>
        <w:widowControl/>
        <w:numPr>
          <w:ilvl w:val="0"/>
          <w:numId w:val="101"/>
        </w:numPr>
        <w:suppressAutoHyphens w:val="0"/>
        <w:autoSpaceDN/>
        <w:spacing w:after="0"/>
        <w:ind w:right="28"/>
        <w:jc w:val="both"/>
        <w:textAlignment w:val="auto"/>
        <w:rPr>
          <w:rFonts w:ascii="Times New Roman" w:hAnsi="Times New Roman" w:cs="Times New Roman"/>
          <w:sz w:val="22"/>
          <w:szCs w:val="22"/>
        </w:rPr>
      </w:pPr>
      <w:r w:rsidRPr="006437FD">
        <w:rPr>
          <w:rFonts w:ascii="Times New Roman" w:hAnsi="Times New Roman" w:cs="Times New Roman"/>
          <w:bCs/>
          <w:sz w:val="22"/>
          <w:szCs w:val="22"/>
        </w:rPr>
        <w:t xml:space="preserve">Niezwłocznie po otwarciu ofert Zamawiający udostępni </w:t>
      </w:r>
      <w:r w:rsidRPr="006437FD">
        <w:rPr>
          <w:rFonts w:ascii="Times New Roman" w:hAnsi="Times New Roman" w:cs="Times New Roman"/>
          <w:sz w:val="22"/>
          <w:szCs w:val="22"/>
        </w:rPr>
        <w:t>za pośrednictwem</w:t>
      </w:r>
      <w:r w:rsidRPr="006437FD">
        <w:rPr>
          <w:rFonts w:ascii="Times New Roman" w:eastAsia="Times New Roman" w:hAnsi="Times New Roman" w:cs="Times New Roman"/>
          <w:color w:val="000000"/>
          <w:kern w:val="0"/>
          <w:sz w:val="22"/>
          <w:szCs w:val="22"/>
          <w:lang w:eastAsia="pl-PL" w:bidi="ar-SA"/>
        </w:rPr>
        <w:t xml:space="preserve"> </w:t>
      </w:r>
      <w:hyperlink r:id="rId48" w:history="1">
        <w:r w:rsidRPr="006437FD">
          <w:rPr>
            <w:rFonts w:ascii="Times New Roman" w:eastAsia="Times New Roman" w:hAnsi="Times New Roman" w:cs="Times New Roman"/>
            <w:color w:val="1155CC"/>
            <w:kern w:val="0"/>
            <w:sz w:val="22"/>
            <w:szCs w:val="22"/>
            <w:u w:val="single"/>
            <w:lang w:eastAsia="pl-PL" w:bidi="ar-SA"/>
          </w:rPr>
          <w:t>platformazakupowa.pl</w:t>
        </w:r>
      </w:hyperlink>
      <w:r w:rsidRPr="006437FD">
        <w:rPr>
          <w:rFonts w:ascii="Times New Roman" w:eastAsia="Times New Roman" w:hAnsi="Times New Roman" w:cs="Times New Roman"/>
          <w:color w:val="1155CC"/>
          <w:kern w:val="0"/>
          <w:sz w:val="22"/>
          <w:szCs w:val="22"/>
          <w:u w:val="single"/>
          <w:lang w:eastAsia="pl-PL" w:bidi="ar-SA"/>
        </w:rPr>
        <w:t xml:space="preserve"> </w:t>
      </w:r>
      <w:r w:rsidRPr="006437FD">
        <w:rPr>
          <w:rFonts w:ascii="Times New Roman" w:hAnsi="Times New Roman" w:cs="Times New Roman"/>
          <w:bCs/>
          <w:sz w:val="22"/>
          <w:szCs w:val="22"/>
        </w:rPr>
        <w:t>informacje o:</w:t>
      </w:r>
    </w:p>
    <w:p w14:paraId="0AB2915B" w14:textId="77777777" w:rsidR="006F0394" w:rsidRPr="006437FD"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6437FD" w:rsidRDefault="00EB3EC0" w:rsidP="00003474">
      <w:pPr>
        <w:pStyle w:val="Tekstpodstawowy"/>
        <w:widowControl/>
        <w:numPr>
          <w:ilvl w:val="0"/>
          <w:numId w:val="147"/>
        </w:numPr>
        <w:suppressAutoHyphens w:val="0"/>
        <w:autoSpaceDN/>
        <w:spacing w:after="0"/>
        <w:ind w:left="1276" w:right="28"/>
        <w:jc w:val="both"/>
        <w:textAlignment w:val="auto"/>
        <w:rPr>
          <w:rFonts w:ascii="Times New Roman" w:hAnsi="Times New Roman" w:cs="Times New Roman"/>
          <w:sz w:val="22"/>
          <w:szCs w:val="22"/>
        </w:rPr>
      </w:pPr>
      <w:r w:rsidRPr="006437FD">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6437FD" w:rsidRDefault="006F0394" w:rsidP="00691DDF">
      <w:pPr>
        <w:pStyle w:val="Tekstpodstawowy"/>
        <w:widowControl/>
        <w:suppressAutoHyphens w:val="0"/>
        <w:autoSpaceDN/>
        <w:spacing w:after="0"/>
        <w:ind w:left="1276" w:right="28"/>
        <w:jc w:val="both"/>
        <w:textAlignment w:val="auto"/>
        <w:rPr>
          <w:rFonts w:ascii="Times New Roman" w:hAnsi="Times New Roman" w:cs="Times New Roman"/>
          <w:sz w:val="22"/>
          <w:szCs w:val="22"/>
        </w:rPr>
      </w:pPr>
    </w:p>
    <w:p w14:paraId="2EF82A35" w14:textId="2861F1F5" w:rsidR="00EB3EC0" w:rsidRPr="006437FD" w:rsidRDefault="00EB3EC0" w:rsidP="00003474">
      <w:pPr>
        <w:pStyle w:val="Tekstpodstawowy"/>
        <w:widowControl/>
        <w:numPr>
          <w:ilvl w:val="0"/>
          <w:numId w:val="147"/>
        </w:numPr>
        <w:suppressAutoHyphens w:val="0"/>
        <w:autoSpaceDN/>
        <w:spacing w:after="0"/>
        <w:ind w:left="1276" w:right="28"/>
        <w:jc w:val="both"/>
        <w:textAlignment w:val="auto"/>
        <w:rPr>
          <w:rFonts w:ascii="Times New Roman" w:hAnsi="Times New Roman" w:cs="Times New Roman"/>
          <w:sz w:val="22"/>
          <w:szCs w:val="22"/>
        </w:rPr>
      </w:pPr>
      <w:r w:rsidRPr="006437FD">
        <w:rPr>
          <w:rFonts w:ascii="Times New Roman" w:hAnsi="Times New Roman" w:cs="Times New Roman"/>
          <w:bCs/>
          <w:sz w:val="22"/>
          <w:szCs w:val="22"/>
        </w:rPr>
        <w:t>cenach zawartych w ofertach.</w:t>
      </w:r>
    </w:p>
    <w:p w14:paraId="4BDF6B42" w14:textId="77777777" w:rsidR="00F17982" w:rsidRPr="006437FD" w:rsidRDefault="00F17982" w:rsidP="00F17982">
      <w:pPr>
        <w:widowControl/>
        <w:suppressAutoHyphens w:val="0"/>
        <w:autoSpaceDN/>
        <w:spacing w:before="60" w:after="60"/>
        <w:rPr>
          <w:rFonts w:ascii="Times New Roman" w:hAnsi="Times New Roman" w:cs="Times New Roman"/>
          <w:color w:val="000000"/>
          <w:sz w:val="22"/>
          <w:szCs w:val="22"/>
          <w:lang w:eastAsia="pl-PL"/>
        </w:rPr>
      </w:pPr>
    </w:p>
    <w:p w14:paraId="5B646135" w14:textId="5F540813" w:rsidR="0016677B" w:rsidRPr="006437FD" w:rsidRDefault="00A26D9E" w:rsidP="00003474">
      <w:pPr>
        <w:pStyle w:val="Akapitzlist"/>
        <w:widowControl/>
        <w:numPr>
          <w:ilvl w:val="0"/>
          <w:numId w:val="148"/>
        </w:numPr>
        <w:suppressAutoHyphens w:val="0"/>
        <w:autoSpaceDN/>
        <w:textAlignment w:val="auto"/>
        <w:rPr>
          <w:b/>
          <w:sz w:val="22"/>
          <w:szCs w:val="22"/>
        </w:rPr>
      </w:pPr>
      <w:r w:rsidRPr="006437FD">
        <w:rPr>
          <w:b/>
          <w:sz w:val="22"/>
          <w:szCs w:val="22"/>
        </w:rPr>
        <w:t>TAJEMNICA PRZEDSIĘBIORSTWA</w:t>
      </w:r>
    </w:p>
    <w:p w14:paraId="0453B1D6" w14:textId="77777777" w:rsidR="00A33A65" w:rsidRDefault="00641C12" w:rsidP="00003474">
      <w:pPr>
        <w:pStyle w:val="Akapitzlist"/>
        <w:widowControl/>
        <w:numPr>
          <w:ilvl w:val="0"/>
          <w:numId w:val="180"/>
        </w:numPr>
        <w:suppressAutoHyphens w:val="0"/>
        <w:autoSpaceDN/>
        <w:spacing w:after="240" w:line="240" w:lineRule="auto"/>
        <w:textAlignment w:val="auto"/>
        <w:rPr>
          <w:sz w:val="22"/>
          <w:szCs w:val="22"/>
        </w:rPr>
      </w:pPr>
      <w:r w:rsidRPr="00A33A65">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A33A65">
        <w:rPr>
          <w:sz w:val="22"/>
          <w:szCs w:val="22"/>
        </w:rPr>
        <w:t>nazwa pliku powinna jednoznacznie wskazywać, iż dane w nim zawarte stanowią tajemnicę przedsiębiorstwa.</w:t>
      </w:r>
    </w:p>
    <w:p w14:paraId="0CD09A90" w14:textId="77777777" w:rsidR="00A33A65" w:rsidRDefault="00641C12" w:rsidP="00003474">
      <w:pPr>
        <w:pStyle w:val="Akapitzlist"/>
        <w:widowControl/>
        <w:numPr>
          <w:ilvl w:val="0"/>
          <w:numId w:val="180"/>
        </w:numPr>
        <w:suppressAutoHyphens w:val="0"/>
        <w:autoSpaceDN/>
        <w:spacing w:after="240" w:line="240" w:lineRule="auto"/>
        <w:textAlignment w:val="auto"/>
        <w:rPr>
          <w:sz w:val="22"/>
          <w:szCs w:val="22"/>
        </w:rPr>
      </w:pPr>
      <w:r w:rsidRPr="00A33A65">
        <w:rPr>
          <w:sz w:val="22"/>
          <w:szCs w:val="22"/>
        </w:rPr>
        <w:lastRenderedPageBreak/>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 tym zakresie, jest niedopuszczalne. Za tajemnicę przedsiębiorstwa nie może być uznana w szczególności informacja ujawniana przez Zamawiającego w czasie otwarcia ofert na podstawie art.  222 ust. 5 Ustawy </w:t>
      </w:r>
      <w:proofErr w:type="spellStart"/>
      <w:r w:rsidRPr="00A33A65">
        <w:rPr>
          <w:sz w:val="22"/>
          <w:szCs w:val="22"/>
        </w:rPr>
        <w:t>tj</w:t>
      </w:r>
      <w:proofErr w:type="spellEnd"/>
      <w:r w:rsidRPr="00A33A65">
        <w:rPr>
          <w:sz w:val="22"/>
          <w:szCs w:val="22"/>
        </w:rPr>
        <w:t xml:space="preserve">: informacja przedstawiająca nazwy albo imiona i nazwiska oraz siedziby  lub miejsca  prowadzonej 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7F456D51" w14:textId="39C637FE" w:rsidR="00641C12" w:rsidRPr="00A33A65" w:rsidRDefault="00641C12" w:rsidP="00003474">
      <w:pPr>
        <w:pStyle w:val="Akapitzlist"/>
        <w:widowControl/>
        <w:numPr>
          <w:ilvl w:val="0"/>
          <w:numId w:val="180"/>
        </w:numPr>
        <w:suppressAutoHyphens w:val="0"/>
        <w:autoSpaceDN/>
        <w:spacing w:after="240" w:line="240" w:lineRule="auto"/>
        <w:textAlignment w:val="auto"/>
        <w:rPr>
          <w:sz w:val="22"/>
          <w:szCs w:val="22"/>
        </w:rPr>
      </w:pPr>
      <w:r w:rsidRPr="00A33A65">
        <w:rPr>
          <w:color w:val="000000" w:themeColor="text1"/>
          <w:sz w:val="22"/>
          <w:szCs w:val="22"/>
        </w:rPr>
        <w:t>W przypadku, gdy Wykonawca nie wykaże, że zastrzeżone informacje stanowią tajemnicę przedsiębiorstwa  w rozumieniu art. 11 ust. 2 ustawy z dnia 16.04.1993 r. o zwalczaniu nieuczciwej konkurencji (</w:t>
      </w:r>
      <w:r w:rsidRPr="00A33A65">
        <w:rPr>
          <w:sz w:val="22"/>
          <w:szCs w:val="22"/>
        </w:rPr>
        <w:t>tj. Dz. U. z 2020 r., poz. 1913</w:t>
      </w:r>
      <w:r w:rsidRPr="00A33A65">
        <w:rPr>
          <w:color w:val="000000" w:themeColor="text1"/>
          <w:sz w:val="22"/>
          <w:szCs w:val="22"/>
        </w:rPr>
        <w:t>) Zamawiający uzna zastrzeżenie tajemnicy za bezskuteczne, o czym poinformuje Wykonawcę.</w:t>
      </w:r>
    </w:p>
    <w:p w14:paraId="045ECF2A" w14:textId="77777777" w:rsidR="00A33A65" w:rsidRPr="00A33A65" w:rsidRDefault="00A33A65" w:rsidP="00A33A65">
      <w:pPr>
        <w:pStyle w:val="Akapitzlist"/>
        <w:widowControl/>
        <w:suppressAutoHyphens w:val="0"/>
        <w:autoSpaceDN/>
        <w:spacing w:after="240" w:line="240" w:lineRule="auto"/>
        <w:textAlignment w:val="auto"/>
        <w:rPr>
          <w:sz w:val="22"/>
          <w:szCs w:val="22"/>
        </w:rPr>
      </w:pPr>
    </w:p>
    <w:p w14:paraId="4D166B0B" w14:textId="16E52A93" w:rsidR="00A26D9E" w:rsidRPr="006437FD" w:rsidRDefault="00A26D9E" w:rsidP="00003474">
      <w:pPr>
        <w:widowControl/>
        <w:numPr>
          <w:ilvl w:val="0"/>
          <w:numId w:val="149"/>
        </w:numPr>
        <w:spacing w:before="120" w:after="120"/>
        <w:jc w:val="both"/>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WYJA</w:t>
      </w:r>
      <w:r w:rsidR="00D10BB7" w:rsidRPr="006437FD">
        <w:rPr>
          <w:rFonts w:ascii="Times New Roman" w:eastAsia="Times New Roman" w:hAnsi="Times New Roman" w:cs="Times New Roman"/>
          <w:b/>
          <w:sz w:val="22"/>
          <w:szCs w:val="22"/>
        </w:rPr>
        <w:t>Ś</w:t>
      </w:r>
      <w:r w:rsidRPr="006437FD">
        <w:rPr>
          <w:rFonts w:ascii="Times New Roman" w:eastAsia="Times New Roman" w:hAnsi="Times New Roman" w:cs="Times New Roman"/>
          <w:b/>
          <w:sz w:val="22"/>
          <w:szCs w:val="22"/>
        </w:rPr>
        <w:t>NIENIA, ZASADY POPRAWIANIA OFERT</w:t>
      </w:r>
    </w:p>
    <w:p w14:paraId="343FFF2B" w14:textId="77777777" w:rsidR="00641C12" w:rsidRPr="00F32710" w:rsidRDefault="00641C12" w:rsidP="00003474">
      <w:pPr>
        <w:widowControl/>
        <w:numPr>
          <w:ilvl w:val="0"/>
          <w:numId w:val="150"/>
        </w:numPr>
        <w:suppressAutoHyphens w:val="0"/>
        <w:autoSpaceDN/>
        <w:spacing w:after="200"/>
        <w:ind w:left="709"/>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w:t>
      </w:r>
      <w:r>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a Wykonawcą negocjacji dotyczących złożonej oferty oraz</w:t>
      </w:r>
      <w:r>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162CE446" w14:textId="77777777" w:rsidR="00641C12" w:rsidRPr="00F32710" w:rsidRDefault="00641C12" w:rsidP="00003474">
      <w:pPr>
        <w:widowControl/>
        <w:numPr>
          <w:ilvl w:val="0"/>
          <w:numId w:val="150"/>
        </w:numPr>
        <w:suppressAutoHyphens w:val="0"/>
        <w:autoSpaceDN/>
        <w:spacing w:after="200" w:line="360" w:lineRule="auto"/>
        <w:ind w:left="709"/>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533E0820" w14:textId="77777777" w:rsidR="00641C12" w:rsidRPr="00F32710" w:rsidRDefault="00641C12" w:rsidP="00003474">
      <w:pPr>
        <w:widowControl/>
        <w:numPr>
          <w:ilvl w:val="0"/>
          <w:numId w:val="151"/>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0DCAA465" w14:textId="77777777" w:rsidR="00641C12" w:rsidRPr="00F32710" w:rsidRDefault="00641C12" w:rsidP="00003474">
      <w:pPr>
        <w:widowControl/>
        <w:numPr>
          <w:ilvl w:val="0"/>
          <w:numId w:val="151"/>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7D4B6BA8" w14:textId="77777777" w:rsidR="003D00A4" w:rsidRPr="003D00A4" w:rsidRDefault="00641C12" w:rsidP="00003474">
      <w:pPr>
        <w:widowControl/>
        <w:numPr>
          <w:ilvl w:val="0"/>
          <w:numId w:val="151"/>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niepowodujące istotnych zmian  w treści oferty</w:t>
      </w:r>
    </w:p>
    <w:p w14:paraId="63420CD9" w14:textId="204B215B" w:rsidR="00641C12" w:rsidRPr="000A3649" w:rsidRDefault="00641C12" w:rsidP="003D00A4">
      <w:pPr>
        <w:widowControl/>
        <w:spacing w:after="240"/>
        <w:ind w:left="72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 </w:t>
      </w:r>
      <w:r w:rsidRPr="003D00A4">
        <w:rPr>
          <w:rFonts w:ascii="Times New Roman" w:hAnsi="Times New Roman" w:cs="Times New Roman"/>
          <w:kern w:val="0"/>
          <w:sz w:val="22"/>
          <w:szCs w:val="22"/>
          <w:lang w:eastAsia="pl-PL" w:bidi="ar-SA"/>
        </w:rPr>
        <w:t>- niezwłocznie zawiadamiając o tym Wykonawcę, którego oferta została poprawiona.</w:t>
      </w:r>
    </w:p>
    <w:p w14:paraId="6C2A53C1" w14:textId="7895CA8F" w:rsidR="003D00A4" w:rsidRPr="00A33A65" w:rsidRDefault="00641C12" w:rsidP="00003474">
      <w:pPr>
        <w:pStyle w:val="Akapitzlist"/>
        <w:widowControl/>
        <w:numPr>
          <w:ilvl w:val="0"/>
          <w:numId w:val="150"/>
        </w:numPr>
        <w:suppressAutoHyphens w:val="0"/>
        <w:autoSpaceDN/>
        <w:ind w:left="709"/>
        <w:textAlignment w:val="auto"/>
        <w:rPr>
          <w:kern w:val="0"/>
          <w:sz w:val="22"/>
          <w:szCs w:val="22"/>
          <w:lang w:eastAsia="pl-PL" w:bidi="ar-SA"/>
        </w:rPr>
      </w:pPr>
      <w:r w:rsidRPr="000A3649">
        <w:rPr>
          <w:kern w:val="0"/>
          <w:sz w:val="22"/>
          <w:szCs w:val="22"/>
          <w:lang w:eastAsia="pl-PL" w:bidi="ar-SA"/>
        </w:rPr>
        <w:lastRenderedPageBreak/>
        <w:t xml:space="preserve">W przypadku, o którym mowa </w:t>
      </w:r>
      <w:r w:rsidRPr="000A3649">
        <w:rPr>
          <w:b/>
          <w:kern w:val="0"/>
          <w:sz w:val="22"/>
          <w:szCs w:val="22"/>
          <w:lang w:eastAsia="pl-PL" w:bidi="ar-SA"/>
        </w:rPr>
        <w:t>w ust. 2 pkt 3</w:t>
      </w:r>
      <w:r w:rsidRPr="000A3649">
        <w:rPr>
          <w:kern w:val="0"/>
          <w:sz w:val="22"/>
          <w:szCs w:val="22"/>
          <w:lang w:eastAsia="pl-PL" w:bidi="ar-SA"/>
        </w:rPr>
        <w:t xml:space="preserve"> Zamawiający wyznacza Wykonawcy odpowiedni termin na wyrażenie zgody na poprawienie w ofercie omyłki lub zakwestionowanie jej poprawienia. Brak odpowiedzi w wyznaczonym terminie uznaje się za wyrażenie zgody na poprawienie omyłki.</w:t>
      </w:r>
    </w:p>
    <w:p w14:paraId="4C0BDA1A" w14:textId="77777777" w:rsidR="003D00A4" w:rsidRPr="003D00A4" w:rsidRDefault="003D00A4" w:rsidP="003D00A4">
      <w:pPr>
        <w:widowControl/>
        <w:suppressAutoHyphens w:val="0"/>
        <w:autoSpaceDN/>
        <w:textAlignment w:val="auto"/>
        <w:rPr>
          <w:kern w:val="0"/>
          <w:sz w:val="22"/>
          <w:szCs w:val="22"/>
          <w:lang w:eastAsia="pl-PL" w:bidi="ar-SA"/>
        </w:rPr>
      </w:pPr>
    </w:p>
    <w:p w14:paraId="0F6C7724" w14:textId="24DBDB19" w:rsidR="00C61C8C" w:rsidRPr="006437FD" w:rsidRDefault="00EF4C60" w:rsidP="00003474">
      <w:pPr>
        <w:pStyle w:val="Akapitzlist"/>
        <w:widowControl/>
        <w:numPr>
          <w:ilvl w:val="0"/>
          <w:numId w:val="152"/>
        </w:numPr>
        <w:suppressAutoHyphens w:val="0"/>
        <w:autoSpaceDN/>
        <w:spacing w:after="240"/>
        <w:textAlignment w:val="auto"/>
        <w:rPr>
          <w:b/>
          <w:bCs/>
          <w:sz w:val="22"/>
          <w:szCs w:val="22"/>
        </w:rPr>
      </w:pPr>
      <w:r w:rsidRPr="006437FD">
        <w:rPr>
          <w:b/>
          <w:bCs/>
          <w:sz w:val="22"/>
          <w:szCs w:val="22"/>
        </w:rPr>
        <w:t>WYKAZ PODMIOTOWYCH ŚRODKÓW DOWODOWYCH.</w:t>
      </w:r>
    </w:p>
    <w:p w14:paraId="4E4CF803" w14:textId="0D63F162" w:rsidR="00641C12" w:rsidRPr="00236343" w:rsidRDefault="00A33A65" w:rsidP="002D5CAD">
      <w:pPr>
        <w:pStyle w:val="Akapitzlist"/>
        <w:widowControl/>
        <w:numPr>
          <w:ilvl w:val="0"/>
          <w:numId w:val="110"/>
        </w:numPr>
        <w:suppressAutoHyphens w:val="0"/>
        <w:autoSpaceDN/>
        <w:spacing w:after="240" w:line="240" w:lineRule="auto"/>
        <w:ind w:left="709" w:hanging="283"/>
        <w:textAlignment w:val="auto"/>
        <w:rPr>
          <w:bCs/>
          <w:sz w:val="22"/>
          <w:szCs w:val="22"/>
        </w:rPr>
      </w:pPr>
      <w:r>
        <w:rPr>
          <w:bCs/>
          <w:color w:val="000000"/>
          <w:kern w:val="0"/>
          <w:sz w:val="22"/>
          <w:szCs w:val="22"/>
          <w:lang w:eastAsia="pl-PL" w:bidi="ar-SA"/>
        </w:rPr>
        <w:t>Z</w:t>
      </w:r>
      <w:r w:rsidR="00641C12" w:rsidRPr="007B2D52">
        <w:rPr>
          <w:bCs/>
          <w:color w:val="000000"/>
          <w:kern w:val="0"/>
          <w:sz w:val="22"/>
          <w:szCs w:val="22"/>
          <w:lang w:eastAsia="pl-PL" w:bidi="ar-SA"/>
        </w:rPr>
        <w:t>amawiający wzywa Wykonawcę, którego oferta została najwyżej oceniona, do złożenia w wyznaczonym terminie, nie krótszym niż 5 dni od dnia wezwania, podmiotowych środków dowodowych, aktualnych na dzień złożenia:</w:t>
      </w:r>
    </w:p>
    <w:p w14:paraId="79D36CA5" w14:textId="77777777" w:rsidR="00641C12" w:rsidRDefault="00641C12" w:rsidP="00641C12">
      <w:pPr>
        <w:pStyle w:val="Akapitzlist"/>
        <w:widowControl/>
        <w:suppressAutoHyphens w:val="0"/>
        <w:autoSpaceDN/>
        <w:spacing w:after="0" w:line="240" w:lineRule="auto"/>
        <w:textAlignment w:val="auto"/>
        <w:rPr>
          <w:b/>
          <w:bCs/>
          <w:i/>
          <w:sz w:val="22"/>
          <w:szCs w:val="22"/>
          <w:u w:val="single"/>
        </w:rPr>
      </w:pPr>
      <w:r>
        <w:rPr>
          <w:b/>
          <w:bCs/>
          <w:i/>
          <w:sz w:val="22"/>
          <w:szCs w:val="22"/>
          <w:u w:val="single"/>
        </w:rPr>
        <w:t>w</w:t>
      </w:r>
      <w:r w:rsidRPr="003B187A">
        <w:rPr>
          <w:b/>
          <w:bCs/>
          <w:i/>
          <w:sz w:val="22"/>
          <w:szCs w:val="22"/>
          <w:u w:val="single"/>
        </w:rPr>
        <w:t xml:space="preserve"> </w:t>
      </w:r>
      <w:r>
        <w:rPr>
          <w:b/>
          <w:bCs/>
          <w:i/>
          <w:sz w:val="22"/>
          <w:szCs w:val="22"/>
          <w:u w:val="single"/>
        </w:rPr>
        <w:t>zakresie podstaw wykluczenia:</w:t>
      </w:r>
    </w:p>
    <w:p w14:paraId="3EFBE2D0" w14:textId="77777777" w:rsidR="00641C12" w:rsidRPr="003B187A" w:rsidRDefault="00641C12" w:rsidP="00641C12">
      <w:pPr>
        <w:pStyle w:val="Akapitzlist"/>
        <w:widowControl/>
        <w:suppressAutoHyphens w:val="0"/>
        <w:autoSpaceDN/>
        <w:spacing w:after="0" w:line="240" w:lineRule="auto"/>
        <w:textAlignment w:val="auto"/>
        <w:rPr>
          <w:b/>
          <w:bCs/>
          <w:i/>
          <w:sz w:val="22"/>
          <w:szCs w:val="22"/>
          <w:u w:val="single"/>
        </w:rPr>
      </w:pPr>
    </w:p>
    <w:p w14:paraId="60391C8D" w14:textId="77777777" w:rsidR="00641C12" w:rsidRPr="0055381F" w:rsidRDefault="00641C12" w:rsidP="00003474">
      <w:pPr>
        <w:pStyle w:val="Akapitzlist"/>
        <w:widowControl/>
        <w:numPr>
          <w:ilvl w:val="0"/>
          <w:numId w:val="153"/>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oświadczeni</w:t>
      </w:r>
      <w:r>
        <w:rPr>
          <w:b/>
          <w:bCs/>
          <w:color w:val="000000"/>
          <w:kern w:val="0"/>
          <w:sz w:val="22"/>
          <w:szCs w:val="22"/>
          <w:lang w:eastAsia="pl-PL" w:bidi="ar-SA"/>
        </w:rPr>
        <w:t>a</w:t>
      </w:r>
      <w:r w:rsidRPr="0055381F">
        <w:rPr>
          <w:b/>
          <w:bCs/>
          <w:color w:val="000000"/>
          <w:kern w:val="0"/>
          <w:sz w:val="22"/>
          <w:szCs w:val="22"/>
          <w:lang w:eastAsia="pl-PL" w:bidi="ar-SA"/>
        </w:rPr>
        <w:t xml:space="preserve"> Wykonawcy,</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108 ust. 1 pkt 5 ustawy,</w:t>
      </w:r>
      <w:r w:rsidRPr="0055381F">
        <w:rPr>
          <w:color w:val="000000"/>
          <w:kern w:val="0"/>
          <w:sz w:val="22"/>
          <w:szCs w:val="22"/>
          <w:lang w:eastAsia="pl-PL" w:bidi="ar-SA"/>
        </w:rPr>
        <w:t xml:space="preserve"> o braku przynależności </w:t>
      </w:r>
      <w:r>
        <w:rPr>
          <w:color w:val="000000"/>
          <w:kern w:val="0"/>
          <w:sz w:val="22"/>
          <w:szCs w:val="22"/>
          <w:lang w:eastAsia="pl-PL" w:bidi="ar-SA"/>
        </w:rPr>
        <w:br/>
      </w:r>
      <w:r w:rsidRPr="0055381F">
        <w:rPr>
          <w:color w:val="000000"/>
          <w:kern w:val="0"/>
          <w:sz w:val="22"/>
          <w:szCs w:val="22"/>
          <w:lang w:eastAsia="pl-PL" w:bidi="ar-SA"/>
        </w:rPr>
        <w:t>do tej samej grupy kapitałowej, w rozumieniu ustawy z dnia 16 lutego 2007 r. o ochronie konkurencji i konsumentów  (</w:t>
      </w:r>
      <w:r>
        <w:rPr>
          <w:color w:val="000000"/>
          <w:kern w:val="0"/>
          <w:sz w:val="22"/>
          <w:szCs w:val="22"/>
          <w:lang w:eastAsia="pl-PL" w:bidi="ar-SA"/>
        </w:rPr>
        <w:t xml:space="preserve">tj. </w:t>
      </w:r>
      <w:r w:rsidRPr="0055381F">
        <w:rPr>
          <w:color w:val="000000"/>
          <w:kern w:val="0"/>
          <w:sz w:val="22"/>
          <w:szCs w:val="22"/>
          <w:lang w:eastAsia="pl-PL" w:bidi="ar-SA"/>
        </w:rPr>
        <w:t>Dz. U. z 20</w:t>
      </w:r>
      <w:r>
        <w:rPr>
          <w:color w:val="000000"/>
          <w:kern w:val="0"/>
          <w:sz w:val="22"/>
          <w:szCs w:val="22"/>
          <w:lang w:eastAsia="pl-PL" w:bidi="ar-SA"/>
        </w:rPr>
        <w:t>21</w:t>
      </w:r>
      <w:r w:rsidRPr="0055381F">
        <w:rPr>
          <w:color w:val="000000"/>
          <w:kern w:val="0"/>
          <w:sz w:val="22"/>
          <w:szCs w:val="22"/>
          <w:lang w:eastAsia="pl-PL" w:bidi="ar-SA"/>
        </w:rPr>
        <w:t xml:space="preserve"> r. poz. </w:t>
      </w:r>
      <w:r>
        <w:rPr>
          <w:color w:val="000000"/>
          <w:kern w:val="0"/>
          <w:sz w:val="22"/>
          <w:szCs w:val="22"/>
          <w:lang w:eastAsia="pl-PL" w:bidi="ar-SA"/>
        </w:rPr>
        <w:t>275</w:t>
      </w:r>
      <w:r w:rsidRPr="0055381F">
        <w:rPr>
          <w:color w:val="000000"/>
          <w:kern w:val="0"/>
          <w:sz w:val="22"/>
          <w:szCs w:val="22"/>
          <w:lang w:eastAsia="pl-PL" w:bidi="ar-SA"/>
        </w:rPr>
        <w:t>), z innym Wykonawc</w:t>
      </w:r>
      <w:r>
        <w:rPr>
          <w:color w:val="000000"/>
          <w:kern w:val="0"/>
          <w:sz w:val="22"/>
          <w:szCs w:val="22"/>
          <w:lang w:eastAsia="pl-PL" w:bidi="ar-SA"/>
        </w:rPr>
        <w:t>ą</w:t>
      </w:r>
      <w:r w:rsidRPr="0055381F">
        <w:rPr>
          <w:color w:val="000000"/>
          <w:kern w:val="0"/>
          <w:sz w:val="22"/>
          <w:szCs w:val="22"/>
          <w:lang w:eastAsia="pl-PL" w:bidi="ar-SA"/>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Pr>
          <w:color w:val="000000"/>
          <w:kern w:val="0"/>
          <w:sz w:val="22"/>
          <w:szCs w:val="22"/>
          <w:lang w:eastAsia="pl-PL" w:bidi="ar-SA"/>
        </w:rPr>
        <w:br/>
      </w:r>
      <w:r w:rsidRPr="0055381F">
        <w:rPr>
          <w:color w:val="000000"/>
          <w:kern w:val="0"/>
          <w:sz w:val="22"/>
          <w:szCs w:val="22"/>
          <w:lang w:eastAsia="pl-PL" w:bidi="ar-SA"/>
        </w:rPr>
        <w:t>o dopuszczenie do udziału w postępowaniu niezależnie od innego wykonawcy należącego do tej samej grupy kapitałowej;</w:t>
      </w:r>
    </w:p>
    <w:p w14:paraId="0A094902" w14:textId="77777777" w:rsidR="00641C12" w:rsidRPr="0055381F" w:rsidRDefault="00641C12" w:rsidP="00641C12">
      <w:pPr>
        <w:pStyle w:val="Akapitzlist"/>
        <w:widowControl/>
        <w:suppressAutoHyphens w:val="0"/>
        <w:autoSpaceDN/>
        <w:spacing w:after="0" w:line="259" w:lineRule="auto"/>
        <w:textAlignment w:val="auto"/>
        <w:rPr>
          <w:color w:val="000000"/>
          <w:kern w:val="0"/>
          <w:sz w:val="22"/>
          <w:szCs w:val="22"/>
          <w:lang w:eastAsia="pl-PL" w:bidi="ar-SA"/>
        </w:rPr>
      </w:pPr>
    </w:p>
    <w:p w14:paraId="214287E7" w14:textId="77777777" w:rsidR="00641C12" w:rsidRPr="0055381F" w:rsidRDefault="00641C12" w:rsidP="00003474">
      <w:pPr>
        <w:pStyle w:val="Akapitzlist"/>
        <w:widowControl/>
        <w:numPr>
          <w:ilvl w:val="0"/>
          <w:numId w:val="153"/>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 xml:space="preserve">odpisu lub informacji z Krajowego Rejestru Sądowego lub z Centralnej Ewidencji </w:t>
      </w:r>
      <w:r>
        <w:rPr>
          <w:b/>
          <w:bCs/>
          <w:color w:val="000000"/>
          <w:kern w:val="0"/>
          <w:sz w:val="22"/>
          <w:szCs w:val="22"/>
          <w:lang w:eastAsia="pl-PL" w:bidi="ar-SA"/>
        </w:rPr>
        <w:t xml:space="preserve">                              </w:t>
      </w:r>
      <w:r w:rsidRPr="0055381F">
        <w:rPr>
          <w:b/>
          <w:bCs/>
          <w:color w:val="000000"/>
          <w:kern w:val="0"/>
          <w:sz w:val="22"/>
          <w:szCs w:val="22"/>
          <w:lang w:eastAsia="pl-PL" w:bidi="ar-SA"/>
        </w:rPr>
        <w:t>i Informacji o Działalności Gospodarczej</w:t>
      </w:r>
      <w:r w:rsidRPr="0055381F">
        <w:rPr>
          <w:b/>
          <w:bCs/>
          <w:color w:val="000000"/>
          <w:kern w:val="0"/>
          <w:sz w:val="22"/>
          <w:szCs w:val="22"/>
          <w:u w:val="single"/>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109 ust. 1 pkt 4 ustawy</w:t>
      </w:r>
      <w:r w:rsidRPr="0055381F">
        <w:rPr>
          <w:color w:val="000000"/>
          <w:kern w:val="0"/>
          <w:sz w:val="22"/>
          <w:szCs w:val="22"/>
          <w:lang w:eastAsia="pl-PL" w:bidi="ar-SA"/>
        </w:rPr>
        <w:t xml:space="preserve">, sporządzonych nie wcześniej niż 3 miesiące przed jej złożeniem, jeżeli odrębne przepisy wymagają wpisu do rejestru lub ewidencji; </w:t>
      </w:r>
    </w:p>
    <w:p w14:paraId="106468E9" w14:textId="77777777" w:rsidR="00641C12" w:rsidRPr="0055381F" w:rsidRDefault="00641C12" w:rsidP="00641C12">
      <w:pPr>
        <w:pStyle w:val="Akapitzlist"/>
        <w:widowControl/>
        <w:suppressAutoHyphens w:val="0"/>
        <w:autoSpaceDN/>
        <w:spacing w:after="0" w:line="259" w:lineRule="auto"/>
        <w:textAlignment w:val="auto"/>
        <w:rPr>
          <w:color w:val="000000"/>
          <w:kern w:val="0"/>
          <w:sz w:val="22"/>
          <w:szCs w:val="22"/>
          <w:lang w:eastAsia="pl-PL" w:bidi="ar-SA"/>
        </w:rPr>
      </w:pPr>
    </w:p>
    <w:p w14:paraId="77196AC3" w14:textId="77777777" w:rsidR="00641C12" w:rsidRPr="00051076" w:rsidRDefault="00641C12" w:rsidP="00003474">
      <w:pPr>
        <w:pStyle w:val="Akapitzlist"/>
        <w:widowControl/>
        <w:numPr>
          <w:ilvl w:val="0"/>
          <w:numId w:val="153"/>
        </w:numPr>
        <w:suppressAutoHyphens w:val="0"/>
        <w:autoSpaceDN/>
        <w:spacing w:after="0" w:line="259" w:lineRule="auto"/>
        <w:textAlignment w:val="auto"/>
        <w:rPr>
          <w:color w:val="000000"/>
          <w:kern w:val="0"/>
          <w:sz w:val="22"/>
          <w:szCs w:val="22"/>
          <w:lang w:eastAsia="pl-PL" w:bidi="ar-SA"/>
        </w:rPr>
      </w:pPr>
      <w:r w:rsidRPr="0055381F">
        <w:rPr>
          <w:b/>
          <w:sz w:val="22"/>
          <w:szCs w:val="22"/>
        </w:rPr>
        <w:t>oświadczeni</w:t>
      </w:r>
      <w:r>
        <w:rPr>
          <w:b/>
          <w:sz w:val="22"/>
          <w:szCs w:val="22"/>
        </w:rPr>
        <w:t>a</w:t>
      </w:r>
      <w:r w:rsidRPr="0055381F">
        <w:rPr>
          <w:b/>
          <w:sz w:val="22"/>
          <w:szCs w:val="22"/>
        </w:rPr>
        <w:t xml:space="preserve"> Wykonawcy</w:t>
      </w:r>
      <w:r w:rsidRPr="0055381F">
        <w:rPr>
          <w:sz w:val="22"/>
          <w:szCs w:val="22"/>
        </w:rPr>
        <w:t xml:space="preserve"> o aktualności informacji zawartych w oświadczeniu, o którym mowa w art. 125 ust. 1 Ustawy, w zakresie podstaw wykluczenia z postępowania </w:t>
      </w:r>
      <w:r>
        <w:rPr>
          <w:sz w:val="22"/>
          <w:szCs w:val="22"/>
        </w:rPr>
        <w:t>wskazanych przez Zamawiającego</w:t>
      </w:r>
      <w:r w:rsidRPr="0055381F">
        <w:rPr>
          <w:sz w:val="22"/>
          <w:szCs w:val="22"/>
        </w:rPr>
        <w:t>:</w:t>
      </w:r>
    </w:p>
    <w:p w14:paraId="2521BCEB" w14:textId="77777777" w:rsidR="00641C12" w:rsidRDefault="00641C12" w:rsidP="00003474">
      <w:pPr>
        <w:widowControl/>
        <w:numPr>
          <w:ilvl w:val="0"/>
          <w:numId w:val="154"/>
        </w:numPr>
        <w:suppressAutoHyphens w:val="0"/>
        <w:spacing w:before="120" w:after="120"/>
        <w:ind w:left="1560"/>
        <w:jc w:val="both"/>
        <w:textAlignment w:val="auto"/>
        <w:rPr>
          <w:rFonts w:ascii="Times New Roman" w:hAnsi="Times New Roman" w:cs="Times New Roman"/>
          <w:sz w:val="22"/>
          <w:szCs w:val="22"/>
        </w:rPr>
      </w:pPr>
      <w:r>
        <w:rPr>
          <w:rFonts w:ascii="Times New Roman" w:hAnsi="Times New Roman" w:cs="Times New Roman"/>
          <w:sz w:val="22"/>
          <w:szCs w:val="22"/>
        </w:rPr>
        <w:t>art. 108 ust. 1 pkt 3 Ustawy;</w:t>
      </w:r>
    </w:p>
    <w:p w14:paraId="1A594370" w14:textId="45974DD5" w:rsidR="00641C12" w:rsidRDefault="00641C12" w:rsidP="00003474">
      <w:pPr>
        <w:widowControl/>
        <w:numPr>
          <w:ilvl w:val="0"/>
          <w:numId w:val="154"/>
        </w:numPr>
        <w:suppressAutoHyphens w:val="0"/>
        <w:spacing w:before="120" w:after="120"/>
        <w:ind w:left="1560"/>
        <w:jc w:val="both"/>
        <w:textAlignment w:val="auto"/>
        <w:rPr>
          <w:rFonts w:ascii="Times New Roman" w:hAnsi="Times New Roman" w:cs="Times New Roman"/>
          <w:sz w:val="22"/>
          <w:szCs w:val="22"/>
        </w:rPr>
      </w:pPr>
      <w:r>
        <w:rPr>
          <w:rFonts w:ascii="Times New Roman" w:hAnsi="Times New Roman" w:cs="Times New Roman"/>
          <w:sz w:val="22"/>
          <w:szCs w:val="22"/>
        </w:rPr>
        <w:t>art. 108 ust. 1 pkt 4 Ustawy, dotyczących orzeczenia zakazu ubiegania się o zamówienie publiczne tytułem środka zapobiegawczego;</w:t>
      </w:r>
    </w:p>
    <w:p w14:paraId="6D7CDEC6" w14:textId="77777777" w:rsidR="00641C12" w:rsidRDefault="00641C12" w:rsidP="00003474">
      <w:pPr>
        <w:widowControl/>
        <w:numPr>
          <w:ilvl w:val="0"/>
          <w:numId w:val="154"/>
        </w:numPr>
        <w:suppressAutoHyphens w:val="0"/>
        <w:spacing w:before="120" w:after="120"/>
        <w:ind w:left="1560"/>
        <w:jc w:val="both"/>
        <w:textAlignment w:val="auto"/>
        <w:rPr>
          <w:rFonts w:ascii="Times New Roman" w:hAnsi="Times New Roman" w:cs="Times New Roman"/>
          <w:sz w:val="22"/>
          <w:szCs w:val="22"/>
        </w:rPr>
      </w:pPr>
      <w:r>
        <w:rPr>
          <w:rFonts w:ascii="Times New Roman" w:hAnsi="Times New Roman" w:cs="Times New Roman"/>
          <w:sz w:val="22"/>
          <w:szCs w:val="22"/>
        </w:rPr>
        <w:t>art. 108 ust. 1 pkt 5 Ustawy dotyczących zawarcia z innymi Wykonawcami porozumienia mającego na celu zakłócenie konkurencji;</w:t>
      </w:r>
    </w:p>
    <w:p w14:paraId="6A7B4FE2" w14:textId="77777777" w:rsidR="00641C12" w:rsidRDefault="00641C12" w:rsidP="00003474">
      <w:pPr>
        <w:widowControl/>
        <w:numPr>
          <w:ilvl w:val="0"/>
          <w:numId w:val="154"/>
        </w:numPr>
        <w:suppressAutoHyphens w:val="0"/>
        <w:spacing w:before="120" w:after="120"/>
        <w:ind w:left="1560"/>
        <w:jc w:val="both"/>
        <w:textAlignment w:val="auto"/>
        <w:rPr>
          <w:rFonts w:ascii="Times New Roman" w:hAnsi="Times New Roman" w:cs="Times New Roman"/>
          <w:sz w:val="22"/>
          <w:szCs w:val="22"/>
        </w:rPr>
      </w:pPr>
      <w:r>
        <w:rPr>
          <w:rFonts w:ascii="Times New Roman" w:hAnsi="Times New Roman" w:cs="Times New Roman"/>
          <w:sz w:val="22"/>
          <w:szCs w:val="22"/>
        </w:rPr>
        <w:t>art. 108 ust. 1 pkt 6 Ustawy;</w:t>
      </w:r>
    </w:p>
    <w:p w14:paraId="17B477FB" w14:textId="77777777" w:rsidR="00641C12" w:rsidRPr="00181B62" w:rsidRDefault="00641C12" w:rsidP="00003474">
      <w:pPr>
        <w:pStyle w:val="Akapitzlist"/>
        <w:widowControl/>
        <w:numPr>
          <w:ilvl w:val="0"/>
          <w:numId w:val="153"/>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Pr="003B187A">
        <w:rPr>
          <w:color w:val="000000"/>
          <w:kern w:val="0"/>
          <w:sz w:val="22"/>
          <w:szCs w:val="22"/>
          <w:lang w:eastAsia="pl-PL" w:bidi="ar-SA"/>
        </w:rPr>
        <w:t xml:space="preserve">eżeli Wykonawca ma siedzibę lub miejsce zamieszkania poza granicami Rzeczypospolitej Polskiej, zamiast odpisu albo informacji z Krajowego Rejestru Sądowego lub z Centralnej Ewidencji i Informacji o Działalności Gospodarczej,  </w:t>
      </w:r>
      <w:r w:rsidRPr="003B187A">
        <w:rPr>
          <w:b/>
          <w:color w:val="000000"/>
          <w:kern w:val="0"/>
          <w:sz w:val="22"/>
          <w:szCs w:val="22"/>
          <w:lang w:eastAsia="pl-PL" w:bidi="ar-SA"/>
        </w:rPr>
        <w:t>o których mowa w ust. 1 pkt 2</w:t>
      </w:r>
      <w:r w:rsidRPr="003B187A">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Pr="003B187A">
        <w:rPr>
          <w:color w:val="000000"/>
          <w:sz w:val="22"/>
          <w:szCs w:val="22"/>
          <w:lang w:eastAsia="pl-PL"/>
        </w:rPr>
        <w:t xml:space="preserve">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w:t>
      </w:r>
      <w:r>
        <w:rPr>
          <w:color w:val="000000"/>
          <w:sz w:val="22"/>
          <w:szCs w:val="22"/>
          <w:lang w:eastAsia="pl-PL"/>
        </w:rPr>
        <w:t>3 miesiące przed ich złożeniem;</w:t>
      </w:r>
      <w:r w:rsidRPr="003B187A">
        <w:rPr>
          <w:i/>
          <w:color w:val="000000"/>
          <w:sz w:val="22"/>
          <w:szCs w:val="22"/>
          <w:lang w:eastAsia="pl-PL"/>
        </w:rPr>
        <w:t xml:space="preserve"> </w:t>
      </w:r>
    </w:p>
    <w:p w14:paraId="016B9AB9" w14:textId="77777777" w:rsidR="00641C12" w:rsidRPr="00181B62" w:rsidRDefault="00641C12" w:rsidP="00003474">
      <w:pPr>
        <w:pStyle w:val="Akapitzlist"/>
        <w:widowControl/>
        <w:numPr>
          <w:ilvl w:val="0"/>
          <w:numId w:val="153"/>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Pr="003B187A">
        <w:rPr>
          <w:color w:val="000000"/>
          <w:kern w:val="0"/>
          <w:sz w:val="22"/>
          <w:szCs w:val="22"/>
          <w:lang w:eastAsia="pl-PL" w:bidi="ar-SA"/>
        </w:rPr>
        <w:t xml:space="preserve">eżeli w kraju, w którym Wykonawca ma siedzibę lub miejsce zamieszkania, nie wydaje się dokumentów, </w:t>
      </w:r>
      <w:r w:rsidRPr="003B187A">
        <w:rPr>
          <w:b/>
          <w:color w:val="000000"/>
          <w:kern w:val="0"/>
          <w:sz w:val="22"/>
          <w:szCs w:val="22"/>
          <w:lang w:eastAsia="pl-PL" w:bidi="ar-SA"/>
        </w:rPr>
        <w:t>o których mowa w ust. 1 pkt 2</w:t>
      </w:r>
      <w:r w:rsidRPr="003B187A">
        <w:rPr>
          <w:color w:val="000000"/>
          <w:kern w:val="0"/>
          <w:sz w:val="22"/>
          <w:szCs w:val="22"/>
          <w:lang w:eastAsia="pl-PL" w:bidi="ar-SA"/>
        </w:rPr>
        <w:t xml:space="preserve">, zastępuje się je w całości lub części dokumentem </w:t>
      </w:r>
      <w:r w:rsidRPr="003B187A">
        <w:rPr>
          <w:color w:val="000000"/>
          <w:kern w:val="0"/>
          <w:sz w:val="22"/>
          <w:szCs w:val="22"/>
          <w:lang w:eastAsia="pl-PL" w:bidi="ar-SA"/>
        </w:rPr>
        <w:lastRenderedPageBreak/>
        <w:t>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Pr>
          <w:color w:val="000000"/>
          <w:kern w:val="0"/>
          <w:sz w:val="22"/>
          <w:szCs w:val="22"/>
          <w:lang w:eastAsia="pl-PL" w:bidi="ar-SA"/>
        </w:rPr>
        <w:t xml:space="preserve"> miejsce zamieszkania Wykonawcy;</w:t>
      </w:r>
    </w:p>
    <w:p w14:paraId="181B6A13" w14:textId="00A4D692" w:rsidR="00641C12" w:rsidRPr="00181B62" w:rsidRDefault="00641C12" w:rsidP="00003474">
      <w:pPr>
        <w:pStyle w:val="Akapitzlist"/>
        <w:widowControl/>
        <w:numPr>
          <w:ilvl w:val="0"/>
          <w:numId w:val="153"/>
        </w:numPr>
        <w:suppressAutoHyphens w:val="0"/>
        <w:autoSpaceDN/>
        <w:spacing w:line="259" w:lineRule="auto"/>
        <w:textAlignment w:val="auto"/>
        <w:rPr>
          <w:i/>
          <w:color w:val="000000"/>
          <w:kern w:val="0"/>
          <w:sz w:val="22"/>
          <w:szCs w:val="22"/>
          <w:lang w:eastAsia="pl-PL" w:bidi="ar-SA"/>
        </w:rPr>
      </w:pPr>
      <w:r>
        <w:rPr>
          <w:bCs/>
          <w:color w:val="000000" w:themeColor="text1"/>
          <w:sz w:val="22"/>
          <w:szCs w:val="22"/>
        </w:rPr>
        <w:t>w</w:t>
      </w:r>
      <w:r w:rsidRPr="00181B62">
        <w:rPr>
          <w:bCs/>
          <w:color w:val="000000" w:themeColor="text1"/>
          <w:sz w:val="22"/>
          <w:szCs w:val="22"/>
        </w:rPr>
        <w:t xml:space="preserve"> przypadku wspólnego ubiegania się o zamówienie przez Wykonawców, oświadczenia, dokumenty </w:t>
      </w:r>
      <w:r w:rsidRPr="00181B62">
        <w:rPr>
          <w:b/>
          <w:bCs/>
          <w:color w:val="000000" w:themeColor="text1"/>
          <w:sz w:val="22"/>
          <w:szCs w:val="22"/>
        </w:rPr>
        <w:t>w zakresie ust. 1 pkt 1 - 3</w:t>
      </w:r>
      <w:r w:rsidRPr="00181B62">
        <w:rPr>
          <w:bCs/>
          <w:color w:val="000000" w:themeColor="text1"/>
          <w:sz w:val="22"/>
          <w:szCs w:val="22"/>
        </w:rPr>
        <w:t xml:space="preserve"> składa każdy z Wykonawców, wspólnie ubiegających się </w:t>
      </w:r>
      <w:r>
        <w:rPr>
          <w:bCs/>
          <w:color w:val="000000" w:themeColor="text1"/>
          <w:sz w:val="22"/>
          <w:szCs w:val="22"/>
        </w:rPr>
        <w:t>o zamówienie;</w:t>
      </w:r>
    </w:p>
    <w:p w14:paraId="6EC11D96" w14:textId="77777777" w:rsidR="00641C12" w:rsidRPr="00181B62" w:rsidRDefault="00641C12" w:rsidP="00003474">
      <w:pPr>
        <w:pStyle w:val="Akapitzlist"/>
        <w:widowControl/>
        <w:numPr>
          <w:ilvl w:val="0"/>
          <w:numId w:val="153"/>
        </w:numPr>
        <w:suppressAutoHyphens w:val="0"/>
        <w:autoSpaceDN/>
        <w:spacing w:line="259" w:lineRule="auto"/>
        <w:textAlignment w:val="auto"/>
        <w:rPr>
          <w:bCs/>
          <w:i/>
          <w:kern w:val="0"/>
          <w:sz w:val="22"/>
          <w:szCs w:val="22"/>
          <w:lang w:eastAsia="pl-PL" w:bidi="ar-SA"/>
        </w:rPr>
      </w:pPr>
      <w:r w:rsidRPr="0055381F">
        <w:rPr>
          <w:bCs/>
          <w:sz w:val="22"/>
          <w:szCs w:val="22"/>
        </w:rPr>
        <w:t xml:space="preserve">Zamawiający żąda od Wykonawcy przedstawienia oświadczeń i dokumentów podmiotów udostępniających zasoby </w:t>
      </w:r>
      <w:r w:rsidRPr="0055381F">
        <w:rPr>
          <w:b/>
          <w:sz w:val="22"/>
          <w:szCs w:val="22"/>
        </w:rPr>
        <w:t>w zakresie ust. 1 pkt 2-3</w:t>
      </w:r>
      <w:r w:rsidRPr="0055381F">
        <w:rPr>
          <w:bCs/>
          <w:sz w:val="22"/>
          <w:szCs w:val="22"/>
        </w:rPr>
        <w:t xml:space="preserve"> od podmiot</w:t>
      </w:r>
      <w:r>
        <w:rPr>
          <w:bCs/>
          <w:sz w:val="22"/>
          <w:szCs w:val="22"/>
        </w:rPr>
        <w:t xml:space="preserve">u, aktualnych na dzień złożenia </w:t>
      </w:r>
      <w:r>
        <w:rPr>
          <w:bCs/>
          <w:sz w:val="22"/>
          <w:szCs w:val="22"/>
        </w:rPr>
        <w:br/>
      </w:r>
      <w:r w:rsidRPr="00181B62">
        <w:rPr>
          <w:bCs/>
          <w:sz w:val="22"/>
          <w:szCs w:val="22"/>
        </w:rPr>
        <w:t xml:space="preserve">w przypadku gdy Wykonawca polega na zdolnościach technicznych lub zawodowych lub sytuacji ekonomicznej lub sytuacji finansowej podmiotów udostępniających zasoby na podstawie </w:t>
      </w:r>
      <w:r w:rsidRPr="00181B62">
        <w:rPr>
          <w:b/>
          <w:sz w:val="22"/>
          <w:szCs w:val="22"/>
        </w:rPr>
        <w:t>art. 118 ustawy</w:t>
      </w:r>
      <w:r>
        <w:rPr>
          <w:bCs/>
          <w:sz w:val="22"/>
          <w:szCs w:val="22"/>
        </w:rPr>
        <w:t>;</w:t>
      </w:r>
    </w:p>
    <w:p w14:paraId="0199022A" w14:textId="77777777" w:rsidR="00641C12" w:rsidRPr="00181B62" w:rsidRDefault="00641C12" w:rsidP="00003474">
      <w:pPr>
        <w:pStyle w:val="Akapitzlist"/>
        <w:widowControl/>
        <w:numPr>
          <w:ilvl w:val="0"/>
          <w:numId w:val="153"/>
        </w:numPr>
        <w:suppressAutoHyphens w:val="0"/>
        <w:autoSpaceDN/>
        <w:spacing w:line="259" w:lineRule="auto"/>
        <w:textAlignment w:val="auto"/>
        <w:rPr>
          <w:bCs/>
          <w:i/>
          <w:kern w:val="0"/>
          <w:sz w:val="22"/>
          <w:szCs w:val="22"/>
          <w:lang w:eastAsia="pl-PL" w:bidi="ar-SA"/>
        </w:rPr>
      </w:pPr>
      <w:r w:rsidRPr="00181B62">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w:t>
      </w:r>
      <w:r>
        <w:rPr>
          <w:sz w:val="22"/>
          <w:szCs w:val="22"/>
        </w:rPr>
        <w:t xml:space="preserve"> tego podmiotu.</w:t>
      </w:r>
    </w:p>
    <w:p w14:paraId="65F4A819" w14:textId="208FDBA3" w:rsidR="00641C12" w:rsidRDefault="00641C12" w:rsidP="00641C12">
      <w:pPr>
        <w:pStyle w:val="Akapitzlist"/>
        <w:widowControl/>
        <w:suppressAutoHyphens w:val="0"/>
        <w:autoSpaceDN/>
        <w:spacing w:after="0" w:line="240" w:lineRule="auto"/>
        <w:textAlignment w:val="auto"/>
        <w:rPr>
          <w:b/>
          <w:bCs/>
          <w:i/>
          <w:sz w:val="22"/>
          <w:szCs w:val="22"/>
          <w:u w:val="single"/>
        </w:rPr>
      </w:pPr>
      <w:r>
        <w:rPr>
          <w:b/>
          <w:bCs/>
          <w:i/>
          <w:sz w:val="22"/>
          <w:szCs w:val="22"/>
          <w:u w:val="single"/>
        </w:rPr>
        <w:t>w</w:t>
      </w:r>
      <w:r w:rsidRPr="003B187A">
        <w:rPr>
          <w:b/>
          <w:bCs/>
          <w:i/>
          <w:sz w:val="22"/>
          <w:szCs w:val="22"/>
          <w:u w:val="single"/>
        </w:rPr>
        <w:t xml:space="preserve"> </w:t>
      </w:r>
      <w:r>
        <w:rPr>
          <w:b/>
          <w:bCs/>
          <w:i/>
          <w:sz w:val="22"/>
          <w:szCs w:val="22"/>
          <w:u w:val="single"/>
        </w:rPr>
        <w:t>zakresie w</w:t>
      </w:r>
      <w:r w:rsidR="00A33A65">
        <w:rPr>
          <w:b/>
          <w:bCs/>
          <w:i/>
          <w:sz w:val="22"/>
          <w:szCs w:val="22"/>
          <w:u w:val="single"/>
        </w:rPr>
        <w:t xml:space="preserve">arunków udziału w postepowaniu </w:t>
      </w:r>
      <w:r w:rsidR="006E399E">
        <w:rPr>
          <w:b/>
          <w:bCs/>
          <w:i/>
          <w:sz w:val="22"/>
          <w:szCs w:val="22"/>
          <w:u w:val="single"/>
        </w:rPr>
        <w:t>:</w:t>
      </w:r>
    </w:p>
    <w:p w14:paraId="19C411F6" w14:textId="11F1D872" w:rsidR="006E399E" w:rsidRDefault="006E399E" w:rsidP="00641C12">
      <w:pPr>
        <w:pStyle w:val="Akapitzlist"/>
        <w:widowControl/>
        <w:suppressAutoHyphens w:val="0"/>
        <w:autoSpaceDN/>
        <w:spacing w:after="0" w:line="240" w:lineRule="auto"/>
        <w:textAlignment w:val="auto"/>
        <w:rPr>
          <w:b/>
          <w:bCs/>
          <w:i/>
          <w:sz w:val="22"/>
          <w:szCs w:val="22"/>
          <w:u w:val="single"/>
        </w:rPr>
      </w:pPr>
    </w:p>
    <w:p w14:paraId="64222DEE" w14:textId="77777777" w:rsidR="00A33A65" w:rsidRDefault="00341008" w:rsidP="00A33A65">
      <w:pPr>
        <w:widowControl/>
        <w:suppressAutoHyphens w:val="0"/>
        <w:spacing w:after="200"/>
        <w:ind w:left="786"/>
        <w:jc w:val="both"/>
        <w:textAlignment w:val="auto"/>
        <w:rPr>
          <w:rFonts w:ascii="Times New Roman" w:eastAsia="Times New Roman" w:hAnsi="Times New Roman" w:cs="Times New Roman"/>
          <w:sz w:val="22"/>
          <w:szCs w:val="22"/>
        </w:rPr>
      </w:pPr>
      <w:r w:rsidRPr="00A33A65">
        <w:rPr>
          <w:rFonts w:ascii="Times New Roman" w:eastAsia="Times New Roman" w:hAnsi="Times New Roman" w:cs="Times New Roman"/>
          <w:sz w:val="22"/>
          <w:szCs w:val="22"/>
        </w:rPr>
        <w:t>Zamawiający żąda informacji banku lub spółdzielczej kasy oszczędnościowo-kredytowej potwierdzającej wysokość posiadanych środków finansowych lub zdolność kredytową Wykonawcy w wysokości nie mniejszej niż 2 000 000,00 zł w okresie nie wcześniejszym niż 3 miesiące przed jej założeniem, je</w:t>
      </w:r>
      <w:r w:rsidRPr="00A33A65">
        <w:rPr>
          <w:rFonts w:ascii="Times New Roman" w:eastAsia="Times New Roman" w:hAnsi="Times New Roman" w:cs="Times New Roman" w:hint="eastAsia"/>
          <w:sz w:val="22"/>
          <w:szCs w:val="22"/>
        </w:rPr>
        <w:t>ż</w:t>
      </w:r>
      <w:r w:rsidRPr="00A33A65">
        <w:rPr>
          <w:rFonts w:ascii="Times New Roman" w:eastAsia="Times New Roman" w:hAnsi="Times New Roman" w:cs="Times New Roman"/>
          <w:sz w:val="22"/>
          <w:szCs w:val="22"/>
        </w:rPr>
        <w:t>eli z uzasadnionej przyczyny Wykonawca nie mo</w:t>
      </w:r>
      <w:r w:rsidRPr="00A33A65">
        <w:rPr>
          <w:rFonts w:ascii="Times New Roman" w:eastAsia="Times New Roman" w:hAnsi="Times New Roman" w:cs="Times New Roman" w:hint="eastAsia"/>
          <w:sz w:val="22"/>
          <w:szCs w:val="22"/>
        </w:rPr>
        <w:t>ż</w:t>
      </w:r>
      <w:r w:rsidRPr="00A33A65">
        <w:rPr>
          <w:rFonts w:ascii="Times New Roman" w:eastAsia="Times New Roman" w:hAnsi="Times New Roman" w:cs="Times New Roman"/>
          <w:sz w:val="22"/>
          <w:szCs w:val="22"/>
        </w:rPr>
        <w:t>e z</w:t>
      </w:r>
      <w:r w:rsidRPr="00A33A65">
        <w:rPr>
          <w:rFonts w:ascii="Times New Roman" w:eastAsia="Times New Roman" w:hAnsi="Times New Roman" w:cs="Times New Roman" w:hint="eastAsia"/>
          <w:sz w:val="22"/>
          <w:szCs w:val="22"/>
        </w:rPr>
        <w:t>ł</w:t>
      </w:r>
      <w:r w:rsidRPr="00A33A65">
        <w:rPr>
          <w:rFonts w:ascii="Times New Roman" w:eastAsia="Times New Roman" w:hAnsi="Times New Roman" w:cs="Times New Roman"/>
          <w:sz w:val="22"/>
          <w:szCs w:val="22"/>
        </w:rPr>
        <w:t>o</w:t>
      </w:r>
      <w:r w:rsidRPr="00A33A65">
        <w:rPr>
          <w:rFonts w:ascii="Times New Roman" w:eastAsia="Times New Roman" w:hAnsi="Times New Roman" w:cs="Times New Roman" w:hint="eastAsia"/>
          <w:sz w:val="22"/>
          <w:szCs w:val="22"/>
        </w:rPr>
        <w:t>ż</w:t>
      </w:r>
      <w:r w:rsidRPr="00A33A65">
        <w:rPr>
          <w:rFonts w:ascii="Times New Roman" w:eastAsia="Times New Roman" w:hAnsi="Times New Roman" w:cs="Times New Roman"/>
          <w:sz w:val="22"/>
          <w:szCs w:val="22"/>
        </w:rPr>
        <w:t>y</w:t>
      </w:r>
      <w:r w:rsidRPr="00A33A65">
        <w:rPr>
          <w:rFonts w:ascii="Times New Roman" w:eastAsia="Times New Roman" w:hAnsi="Times New Roman" w:cs="Times New Roman" w:hint="eastAsia"/>
          <w:sz w:val="22"/>
          <w:szCs w:val="22"/>
        </w:rPr>
        <w:t>ć</w:t>
      </w:r>
      <w:r w:rsidRPr="00A33A65">
        <w:rPr>
          <w:rFonts w:ascii="Times New Roman" w:eastAsia="Times New Roman" w:hAnsi="Times New Roman" w:cs="Times New Roman"/>
          <w:sz w:val="22"/>
          <w:szCs w:val="22"/>
        </w:rPr>
        <w:t xml:space="preserve"> wymaganych przez Zamawiaj</w:t>
      </w:r>
      <w:r w:rsidRPr="00A33A65">
        <w:rPr>
          <w:rFonts w:ascii="Times New Roman" w:eastAsia="Times New Roman" w:hAnsi="Times New Roman" w:cs="Times New Roman" w:hint="eastAsia"/>
          <w:sz w:val="22"/>
          <w:szCs w:val="22"/>
        </w:rPr>
        <w:t>ą</w:t>
      </w:r>
      <w:r w:rsidRPr="00A33A65">
        <w:rPr>
          <w:rFonts w:ascii="Times New Roman" w:eastAsia="Times New Roman" w:hAnsi="Times New Roman" w:cs="Times New Roman"/>
          <w:sz w:val="22"/>
          <w:szCs w:val="22"/>
        </w:rPr>
        <w:t>cego podmiotowych środk</w:t>
      </w:r>
      <w:r w:rsidRPr="00A33A65">
        <w:rPr>
          <w:rFonts w:ascii="Times New Roman" w:eastAsia="Times New Roman" w:hAnsi="Times New Roman" w:cs="Times New Roman" w:hint="eastAsia"/>
          <w:sz w:val="22"/>
          <w:szCs w:val="22"/>
        </w:rPr>
        <w:t>ó</w:t>
      </w:r>
      <w:r w:rsidRPr="00A33A65">
        <w:rPr>
          <w:rFonts w:ascii="Times New Roman" w:eastAsia="Times New Roman" w:hAnsi="Times New Roman" w:cs="Times New Roman"/>
          <w:sz w:val="22"/>
          <w:szCs w:val="22"/>
        </w:rPr>
        <w:t>w dowodowych dotyczących sytuacji ekonomicznej lub finansowej, o kt</w:t>
      </w:r>
      <w:r w:rsidRPr="00A33A65">
        <w:rPr>
          <w:rFonts w:ascii="Times New Roman" w:eastAsia="Times New Roman" w:hAnsi="Times New Roman" w:cs="Times New Roman" w:hint="eastAsia"/>
          <w:sz w:val="22"/>
          <w:szCs w:val="22"/>
        </w:rPr>
        <w:t>ó</w:t>
      </w:r>
      <w:r w:rsidRPr="00A33A65">
        <w:rPr>
          <w:rFonts w:ascii="Times New Roman" w:eastAsia="Times New Roman" w:hAnsi="Times New Roman" w:cs="Times New Roman"/>
          <w:sz w:val="22"/>
          <w:szCs w:val="22"/>
        </w:rPr>
        <w:t>rych mowa powyżej , Wykonawca sk</w:t>
      </w:r>
      <w:r w:rsidRPr="00A33A65">
        <w:rPr>
          <w:rFonts w:ascii="Times New Roman" w:eastAsia="Times New Roman" w:hAnsi="Times New Roman" w:cs="Times New Roman" w:hint="eastAsia"/>
          <w:sz w:val="22"/>
          <w:szCs w:val="22"/>
        </w:rPr>
        <w:t>ł</w:t>
      </w:r>
      <w:r w:rsidRPr="00A33A65">
        <w:rPr>
          <w:rFonts w:ascii="Times New Roman" w:eastAsia="Times New Roman" w:hAnsi="Times New Roman" w:cs="Times New Roman"/>
          <w:sz w:val="22"/>
          <w:szCs w:val="22"/>
        </w:rPr>
        <w:t xml:space="preserve">ada inne podmiotowe </w:t>
      </w:r>
      <w:r w:rsidRPr="00A33A65">
        <w:rPr>
          <w:rFonts w:ascii="Times New Roman" w:eastAsia="Times New Roman" w:hAnsi="Times New Roman" w:cs="Times New Roman" w:hint="eastAsia"/>
          <w:sz w:val="22"/>
          <w:szCs w:val="22"/>
        </w:rPr>
        <w:t>ś</w:t>
      </w:r>
      <w:r w:rsidRPr="00A33A65">
        <w:rPr>
          <w:rFonts w:ascii="Times New Roman" w:eastAsia="Times New Roman" w:hAnsi="Times New Roman" w:cs="Times New Roman"/>
          <w:sz w:val="22"/>
          <w:szCs w:val="22"/>
        </w:rPr>
        <w:t>rodki dowodowe, kt</w:t>
      </w:r>
      <w:r w:rsidRPr="00A33A65">
        <w:rPr>
          <w:rFonts w:ascii="Times New Roman" w:eastAsia="Times New Roman" w:hAnsi="Times New Roman" w:cs="Times New Roman" w:hint="eastAsia"/>
          <w:sz w:val="22"/>
          <w:szCs w:val="22"/>
        </w:rPr>
        <w:t>ó</w:t>
      </w:r>
      <w:r w:rsidRPr="00A33A65">
        <w:rPr>
          <w:rFonts w:ascii="Times New Roman" w:eastAsia="Times New Roman" w:hAnsi="Times New Roman" w:cs="Times New Roman"/>
          <w:sz w:val="22"/>
          <w:szCs w:val="22"/>
        </w:rPr>
        <w:t>re w wystarczaj</w:t>
      </w:r>
      <w:r w:rsidRPr="00A33A65">
        <w:rPr>
          <w:rFonts w:ascii="Times New Roman" w:eastAsia="Times New Roman" w:hAnsi="Times New Roman" w:cs="Times New Roman" w:hint="eastAsia"/>
          <w:sz w:val="22"/>
          <w:szCs w:val="22"/>
        </w:rPr>
        <w:t>ą</w:t>
      </w:r>
      <w:r w:rsidRPr="00A33A65">
        <w:rPr>
          <w:rFonts w:ascii="Times New Roman" w:eastAsia="Times New Roman" w:hAnsi="Times New Roman" w:cs="Times New Roman"/>
          <w:sz w:val="22"/>
          <w:szCs w:val="22"/>
        </w:rPr>
        <w:t>cy spos</w:t>
      </w:r>
      <w:r w:rsidRPr="00A33A65">
        <w:rPr>
          <w:rFonts w:ascii="Times New Roman" w:eastAsia="Times New Roman" w:hAnsi="Times New Roman" w:cs="Times New Roman" w:hint="eastAsia"/>
          <w:sz w:val="22"/>
          <w:szCs w:val="22"/>
        </w:rPr>
        <w:t>ó</w:t>
      </w:r>
      <w:r w:rsidRPr="00A33A65">
        <w:rPr>
          <w:rFonts w:ascii="Times New Roman" w:eastAsia="Times New Roman" w:hAnsi="Times New Roman" w:cs="Times New Roman"/>
          <w:sz w:val="22"/>
          <w:szCs w:val="22"/>
        </w:rPr>
        <w:t>b potwierdzaj</w:t>
      </w:r>
      <w:r w:rsidRPr="00A33A65">
        <w:rPr>
          <w:rFonts w:ascii="Times New Roman" w:eastAsia="Times New Roman" w:hAnsi="Times New Roman" w:cs="Times New Roman" w:hint="eastAsia"/>
          <w:sz w:val="22"/>
          <w:szCs w:val="22"/>
        </w:rPr>
        <w:t>ą</w:t>
      </w:r>
      <w:r w:rsidRPr="00A33A65">
        <w:rPr>
          <w:rFonts w:ascii="Times New Roman" w:eastAsia="Times New Roman" w:hAnsi="Times New Roman" w:cs="Times New Roman"/>
          <w:sz w:val="22"/>
          <w:szCs w:val="22"/>
        </w:rPr>
        <w:t xml:space="preserve"> spe</w:t>
      </w:r>
      <w:r w:rsidRPr="00A33A65">
        <w:rPr>
          <w:rFonts w:ascii="Times New Roman" w:eastAsia="Times New Roman" w:hAnsi="Times New Roman" w:cs="Times New Roman" w:hint="eastAsia"/>
          <w:sz w:val="22"/>
          <w:szCs w:val="22"/>
        </w:rPr>
        <w:t>ł</w:t>
      </w:r>
      <w:r w:rsidRPr="00A33A65">
        <w:rPr>
          <w:rFonts w:ascii="Times New Roman" w:eastAsia="Times New Roman" w:hAnsi="Times New Roman" w:cs="Times New Roman"/>
          <w:sz w:val="22"/>
          <w:szCs w:val="22"/>
        </w:rPr>
        <w:t>nianie opisanego przez zamawiaj</w:t>
      </w:r>
      <w:r w:rsidRPr="00A33A65">
        <w:rPr>
          <w:rFonts w:ascii="Times New Roman" w:eastAsia="Times New Roman" w:hAnsi="Times New Roman" w:cs="Times New Roman" w:hint="eastAsia"/>
          <w:sz w:val="22"/>
          <w:szCs w:val="22"/>
        </w:rPr>
        <w:t>ą</w:t>
      </w:r>
      <w:r w:rsidRPr="00A33A65">
        <w:rPr>
          <w:rFonts w:ascii="Times New Roman" w:eastAsia="Times New Roman" w:hAnsi="Times New Roman" w:cs="Times New Roman"/>
          <w:sz w:val="22"/>
          <w:szCs w:val="22"/>
        </w:rPr>
        <w:t>cego warunku udzia</w:t>
      </w:r>
      <w:r w:rsidRPr="00A33A65">
        <w:rPr>
          <w:rFonts w:ascii="Times New Roman" w:eastAsia="Times New Roman" w:hAnsi="Times New Roman" w:cs="Times New Roman" w:hint="eastAsia"/>
          <w:sz w:val="22"/>
          <w:szCs w:val="22"/>
        </w:rPr>
        <w:t>ł</w:t>
      </w:r>
      <w:r w:rsidRPr="00A33A65">
        <w:rPr>
          <w:rFonts w:ascii="Times New Roman" w:eastAsia="Times New Roman" w:hAnsi="Times New Roman" w:cs="Times New Roman"/>
          <w:sz w:val="22"/>
          <w:szCs w:val="22"/>
        </w:rPr>
        <w:t>u w post</w:t>
      </w:r>
      <w:r w:rsidRPr="00A33A65">
        <w:rPr>
          <w:rFonts w:ascii="Times New Roman" w:eastAsia="Times New Roman" w:hAnsi="Times New Roman" w:cs="Times New Roman" w:hint="eastAsia"/>
          <w:sz w:val="22"/>
          <w:szCs w:val="22"/>
        </w:rPr>
        <w:t>ę</w:t>
      </w:r>
      <w:r w:rsidRPr="00A33A65">
        <w:rPr>
          <w:rFonts w:ascii="Times New Roman" w:eastAsia="Times New Roman" w:hAnsi="Times New Roman" w:cs="Times New Roman"/>
          <w:sz w:val="22"/>
          <w:szCs w:val="22"/>
        </w:rPr>
        <w:t>powaniu.</w:t>
      </w:r>
    </w:p>
    <w:p w14:paraId="09731D0A" w14:textId="17091F2A" w:rsidR="002574C0" w:rsidRDefault="002574C0" w:rsidP="002574C0">
      <w:pPr>
        <w:widowControl/>
        <w:suppressAutoHyphens w:val="0"/>
        <w:spacing w:after="200"/>
        <w:ind w:left="786"/>
        <w:jc w:val="both"/>
        <w:textAlignment w:val="auto"/>
        <w:rPr>
          <w:rFonts w:ascii="Times New Roman" w:eastAsia="Times New Roman" w:hAnsi="Times New Roman" w:cs="Times New Roman"/>
          <w:sz w:val="22"/>
          <w:szCs w:val="22"/>
        </w:rPr>
      </w:pPr>
      <w:r w:rsidRPr="002574C0">
        <w:rPr>
          <w:rFonts w:ascii="Times New Roman" w:eastAsia="Calibri" w:hAnsi="Times New Roman" w:cs="Times New Roman"/>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2574C0">
        <w:rPr>
          <w:rFonts w:ascii="Times New Roman" w:eastAsia="Calibri" w:hAnsi="Times New Roman" w:cs="Times New Roman"/>
          <w:b/>
          <w:bCs/>
          <w:sz w:val="22"/>
          <w:szCs w:val="22"/>
          <w:lang w:eastAsia="pl-PL"/>
        </w:rPr>
        <w:t xml:space="preserve"> </w:t>
      </w:r>
      <w:r w:rsidRPr="002574C0">
        <w:rPr>
          <w:rFonts w:ascii="Times New Roman" w:eastAsia="Calibri" w:hAnsi="Times New Roman" w:cs="Times New Roman"/>
          <w:sz w:val="22"/>
          <w:szCs w:val="22"/>
          <w:lang w:eastAsia="pl-PL"/>
        </w:rPr>
        <w:t>ogłoszenia o</w:t>
      </w:r>
      <w:r w:rsidRPr="002574C0">
        <w:rPr>
          <w:rFonts w:ascii="Times New Roman" w:eastAsia="Calibri" w:hAnsi="Times New Roman" w:cs="Times New Roman"/>
          <w:b/>
          <w:bCs/>
          <w:sz w:val="22"/>
          <w:szCs w:val="22"/>
          <w:lang w:eastAsia="pl-PL"/>
        </w:rPr>
        <w:t xml:space="preserve"> </w:t>
      </w:r>
      <w:r w:rsidRPr="002574C0">
        <w:rPr>
          <w:rFonts w:ascii="Times New Roman" w:eastAsia="Calibri" w:hAnsi="Times New Roman" w:cs="Times New Roman"/>
          <w:sz w:val="22"/>
          <w:szCs w:val="22"/>
          <w:lang w:eastAsia="pl-PL"/>
        </w:rPr>
        <w:t>zamówieniu w Biuletynie Zamówień Publicznych. Jeżeli w dniu publikacji ogłoszenia o zamówieniu 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p w14:paraId="7640AC0E" w14:textId="77777777" w:rsidR="00A33A65" w:rsidRPr="00A33A65" w:rsidRDefault="00BE730A" w:rsidP="00003474">
      <w:pPr>
        <w:pStyle w:val="Akapitzlist"/>
        <w:widowControl/>
        <w:numPr>
          <w:ilvl w:val="0"/>
          <w:numId w:val="181"/>
        </w:numPr>
        <w:suppressAutoHyphens w:val="0"/>
        <w:spacing w:line="240" w:lineRule="auto"/>
        <w:textAlignment w:val="auto"/>
        <w:rPr>
          <w:sz w:val="22"/>
          <w:szCs w:val="22"/>
        </w:rPr>
      </w:pPr>
      <w:r w:rsidRPr="00A33A65">
        <w:rPr>
          <w:kern w:val="0"/>
          <w:sz w:val="22"/>
          <w:szCs w:val="22"/>
          <w:lang w:eastAsia="pl-PL" w:bidi="ar-SA"/>
        </w:rPr>
        <w:t xml:space="preserve">Zamawiający, w stosunku do Wykonawców wspólnie ubiegających się o udzielenie zamówienia, w odniesieniu do warunku dotyczącego </w:t>
      </w:r>
      <w:r w:rsidRPr="00A33A65">
        <w:rPr>
          <w:b/>
          <w:bCs/>
          <w:kern w:val="0"/>
          <w:sz w:val="22"/>
          <w:szCs w:val="22"/>
          <w:lang w:eastAsia="pl-PL" w:bidi="ar-SA"/>
        </w:rPr>
        <w:t>sytuacji ekonomicznej lub finansowej</w:t>
      </w:r>
      <w:r w:rsidRPr="00A33A65">
        <w:rPr>
          <w:kern w:val="0"/>
          <w:sz w:val="22"/>
          <w:szCs w:val="22"/>
          <w:lang w:eastAsia="pl-PL" w:bidi="ar-SA"/>
        </w:rPr>
        <w:t xml:space="preserve"> – dopuszcza łączne spełnianie warunku przez Wykonawców</w:t>
      </w:r>
      <w:r w:rsidR="00A33A65">
        <w:rPr>
          <w:kern w:val="0"/>
          <w:sz w:val="22"/>
          <w:szCs w:val="22"/>
          <w:lang w:eastAsia="pl-PL" w:bidi="ar-SA"/>
        </w:rPr>
        <w:t>.</w:t>
      </w:r>
    </w:p>
    <w:p w14:paraId="5FC8D6C3" w14:textId="77777777" w:rsidR="00A33A65" w:rsidRPr="00A33A65" w:rsidRDefault="00641C12" w:rsidP="00003474">
      <w:pPr>
        <w:pStyle w:val="Akapitzlist"/>
        <w:widowControl/>
        <w:numPr>
          <w:ilvl w:val="0"/>
          <w:numId w:val="181"/>
        </w:numPr>
        <w:suppressAutoHyphens w:val="0"/>
        <w:spacing w:line="240" w:lineRule="auto"/>
        <w:textAlignment w:val="auto"/>
        <w:rPr>
          <w:sz w:val="22"/>
          <w:szCs w:val="22"/>
        </w:rPr>
      </w:pPr>
      <w:r w:rsidRPr="00A33A65">
        <w:rPr>
          <w:color w:val="000000"/>
          <w:kern w:val="0"/>
          <w:sz w:val="22"/>
          <w:szCs w:val="22"/>
          <w:lang w:eastAsia="pl-PL" w:bidi="ar-SA"/>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i finansowej – </w:t>
      </w:r>
      <w:r w:rsidRPr="00A33A65">
        <w:rPr>
          <w:b/>
          <w:bCs/>
          <w:color w:val="000000"/>
          <w:kern w:val="0"/>
          <w:sz w:val="22"/>
          <w:szCs w:val="22"/>
          <w:lang w:eastAsia="pl-PL" w:bidi="ar-SA"/>
        </w:rPr>
        <w:t>jeżeli dotyczy.</w:t>
      </w:r>
    </w:p>
    <w:p w14:paraId="1D159E30" w14:textId="77777777" w:rsidR="00A33A65" w:rsidRPr="00A33A65" w:rsidRDefault="00641C12" w:rsidP="00003474">
      <w:pPr>
        <w:pStyle w:val="Akapitzlist"/>
        <w:widowControl/>
        <w:numPr>
          <w:ilvl w:val="0"/>
          <w:numId w:val="181"/>
        </w:numPr>
        <w:suppressAutoHyphens w:val="0"/>
        <w:spacing w:line="240" w:lineRule="auto"/>
        <w:textAlignment w:val="auto"/>
        <w:rPr>
          <w:sz w:val="22"/>
          <w:szCs w:val="22"/>
        </w:rPr>
      </w:pPr>
      <w:r w:rsidRPr="00A33A65">
        <w:rPr>
          <w:color w:val="000000"/>
          <w:kern w:val="0"/>
          <w:sz w:val="22"/>
          <w:szCs w:val="22"/>
          <w:lang w:eastAsia="pl-PL" w:bidi="ar-SA"/>
        </w:rPr>
        <w:t xml:space="preserve">Jeżeli zmiana albo rezygnacja z podwykonawcy dotyczy podmiotu, na którego zasoby Wykonawca powoływał się, na zasadach określonych w </w:t>
      </w:r>
      <w:r w:rsidRPr="00A33A65">
        <w:rPr>
          <w:b/>
          <w:bCs/>
          <w:color w:val="000000"/>
          <w:kern w:val="0"/>
          <w:sz w:val="22"/>
          <w:szCs w:val="22"/>
          <w:lang w:eastAsia="pl-PL" w:bidi="ar-SA"/>
        </w:rPr>
        <w:t>art. 118 ust. 1 Ustawy Pzp</w:t>
      </w:r>
      <w:r w:rsidRPr="00A33A65">
        <w:rPr>
          <w:color w:val="000000"/>
          <w:kern w:val="0"/>
          <w:sz w:val="22"/>
          <w:szCs w:val="22"/>
          <w:lang w:eastAsia="pl-PL"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4467255" w14:textId="1E3C619F" w:rsidR="00A33A65" w:rsidRPr="00A33A65" w:rsidRDefault="00641C12" w:rsidP="00003474">
      <w:pPr>
        <w:pStyle w:val="Akapitzlist"/>
        <w:widowControl/>
        <w:numPr>
          <w:ilvl w:val="0"/>
          <w:numId w:val="181"/>
        </w:numPr>
        <w:suppressAutoHyphens w:val="0"/>
        <w:spacing w:line="240" w:lineRule="auto"/>
        <w:textAlignment w:val="auto"/>
        <w:rPr>
          <w:sz w:val="22"/>
          <w:szCs w:val="22"/>
        </w:rPr>
      </w:pPr>
      <w:r w:rsidRPr="00A33A65">
        <w:rPr>
          <w:color w:val="000000"/>
          <w:kern w:val="0"/>
          <w:sz w:val="22"/>
          <w:szCs w:val="22"/>
          <w:lang w:eastAsia="pl-PL" w:bidi="ar-SA"/>
        </w:rPr>
        <w:lastRenderedPageBreak/>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41ADC81C" w14:textId="77777777" w:rsidR="00A33A65" w:rsidRPr="00A33A65" w:rsidRDefault="00641C12" w:rsidP="00003474">
      <w:pPr>
        <w:pStyle w:val="Akapitzlist"/>
        <w:widowControl/>
        <w:numPr>
          <w:ilvl w:val="0"/>
          <w:numId w:val="181"/>
        </w:numPr>
        <w:suppressAutoHyphens w:val="0"/>
        <w:spacing w:line="240" w:lineRule="auto"/>
        <w:textAlignment w:val="auto"/>
        <w:rPr>
          <w:sz w:val="22"/>
          <w:szCs w:val="22"/>
        </w:rPr>
      </w:pPr>
      <w:r w:rsidRPr="00A33A65">
        <w:rPr>
          <w:color w:val="000000"/>
          <w:kern w:val="0"/>
          <w:sz w:val="22"/>
          <w:szCs w:val="22"/>
          <w:lang w:eastAsia="pl-PL" w:bidi="ar-SA"/>
        </w:rPr>
        <w:t>Wykonawca nie jest zobowiązany do złożenia podmiotowych środków dowodowych, które Zamawiający posiada, jeżeli Wykonawca wskaże te środki oraz potwierdzi ich prawidłowość                            i aktualność.</w:t>
      </w:r>
    </w:p>
    <w:p w14:paraId="68E651A9" w14:textId="59E91433" w:rsidR="00641C12" w:rsidRPr="00A33A65" w:rsidRDefault="00641C12" w:rsidP="00003474">
      <w:pPr>
        <w:pStyle w:val="Akapitzlist"/>
        <w:widowControl/>
        <w:numPr>
          <w:ilvl w:val="0"/>
          <w:numId w:val="181"/>
        </w:numPr>
        <w:suppressAutoHyphens w:val="0"/>
        <w:spacing w:line="240" w:lineRule="auto"/>
        <w:textAlignment w:val="auto"/>
        <w:rPr>
          <w:sz w:val="22"/>
          <w:szCs w:val="22"/>
        </w:rPr>
      </w:pPr>
      <w:r w:rsidRPr="00A33A65">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9C7936">
        <w:rPr>
          <w:lang w:eastAsia="pl-PL" w:bidi="ar-SA"/>
        </w:rPr>
        <w:t> </w:t>
      </w:r>
      <w:r w:rsidRPr="00A33A65">
        <w:rPr>
          <w:color w:val="000000"/>
          <w:kern w:val="0"/>
          <w:sz w:val="22"/>
          <w:szCs w:val="22"/>
          <w:lang w:eastAsia="pl-PL" w:bidi="ar-SA"/>
        </w:rPr>
        <w:t>30  grudnia 2020 r. w sprawie sposobu sporządzania i przekazywania informacji oraz wymagań technicznych dla dokumentów elektronicznych oraz środków komunikacji elektroniczne</w:t>
      </w:r>
      <w:r w:rsidR="00A33A65">
        <w:rPr>
          <w:color w:val="000000"/>
          <w:kern w:val="0"/>
          <w:sz w:val="22"/>
          <w:szCs w:val="22"/>
          <w:lang w:eastAsia="pl-PL" w:bidi="ar-SA"/>
        </w:rPr>
        <w:t xml:space="preserve">j w </w:t>
      </w:r>
      <w:r w:rsidRPr="00A33A65">
        <w:rPr>
          <w:color w:val="000000"/>
          <w:kern w:val="0"/>
          <w:sz w:val="22"/>
          <w:szCs w:val="22"/>
          <w:lang w:eastAsia="pl-PL" w:bidi="ar-SA"/>
        </w:rPr>
        <w:t>postępowaniu o udzielenie zamówienia publicznego lub konkursie.</w:t>
      </w:r>
    </w:p>
    <w:p w14:paraId="45BC3CD9" w14:textId="77777777" w:rsidR="00EB3EC0" w:rsidRPr="006437FD" w:rsidRDefault="00EB3EC0" w:rsidP="00EB3EC0">
      <w:pPr>
        <w:widowControl/>
        <w:suppressAutoHyphens w:val="0"/>
        <w:autoSpaceDN/>
        <w:spacing w:before="60" w:after="60"/>
        <w:rPr>
          <w:rFonts w:ascii="Times New Roman" w:hAnsi="Times New Roman" w:cs="Times New Roman"/>
          <w:color w:val="000000"/>
          <w:sz w:val="22"/>
          <w:szCs w:val="22"/>
          <w:lang w:eastAsia="pl-PL"/>
        </w:rPr>
      </w:pPr>
    </w:p>
    <w:p w14:paraId="421920F8" w14:textId="77777777" w:rsidR="00EB3EC0" w:rsidRPr="006437FD" w:rsidRDefault="00EB3EC0" w:rsidP="00003474">
      <w:pPr>
        <w:pStyle w:val="NumeracjaUrzdowa"/>
        <w:numPr>
          <w:ilvl w:val="0"/>
          <w:numId w:val="155"/>
        </w:numPr>
        <w:ind w:left="709"/>
        <w:rPr>
          <w:rFonts w:eastAsia="Arial Unicode MS"/>
          <w:b/>
          <w:sz w:val="22"/>
          <w:szCs w:val="22"/>
        </w:rPr>
      </w:pPr>
      <w:r w:rsidRPr="006437FD">
        <w:rPr>
          <w:rFonts w:eastAsia="Arial Unicode MS"/>
          <w:b/>
          <w:sz w:val="22"/>
          <w:szCs w:val="22"/>
        </w:rPr>
        <w:t>OPIS SPOSOBU OBLICZENIA CENY</w:t>
      </w:r>
    </w:p>
    <w:p w14:paraId="50FD5A37" w14:textId="77777777" w:rsidR="00A33A65" w:rsidRDefault="006E399E" w:rsidP="00003474">
      <w:pPr>
        <w:pStyle w:val="NumeracjaUrzdowa"/>
        <w:numPr>
          <w:ilvl w:val="0"/>
          <w:numId w:val="182"/>
        </w:numPr>
        <w:spacing w:after="240" w:line="240" w:lineRule="auto"/>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51744603" w14:textId="77777777" w:rsidR="00A33A65" w:rsidRDefault="006E399E" w:rsidP="00003474">
      <w:pPr>
        <w:pStyle w:val="NumeracjaUrzdowa"/>
        <w:numPr>
          <w:ilvl w:val="0"/>
          <w:numId w:val="182"/>
        </w:numPr>
        <w:spacing w:after="240" w:line="240" w:lineRule="auto"/>
        <w:rPr>
          <w:sz w:val="22"/>
          <w:szCs w:val="22"/>
        </w:rPr>
      </w:pPr>
      <w:r w:rsidRPr="00A33A65">
        <w:rPr>
          <w:rFonts w:eastAsia="Calibri"/>
          <w:sz w:val="22"/>
          <w:szCs w:val="22"/>
        </w:rPr>
        <w:t xml:space="preserve">Podana w ofercie cena brutto musi uwzględniać wszystkie wymagania Zamawiającego określone w niniejszej SWZ oraz pozostałych dokumentach zamówienia, koszty jakie Wykonawca poniesie z tytułu należytego  oraz zgodnego z umową i obowiązującymi przepisami wykonania przedmiotu zamówienia. </w:t>
      </w:r>
    </w:p>
    <w:p w14:paraId="204E4144" w14:textId="77777777" w:rsidR="00A33A65" w:rsidRDefault="006E399E" w:rsidP="00003474">
      <w:pPr>
        <w:pStyle w:val="NumeracjaUrzdowa"/>
        <w:numPr>
          <w:ilvl w:val="0"/>
          <w:numId w:val="182"/>
        </w:numPr>
        <w:spacing w:after="240" w:line="240" w:lineRule="auto"/>
        <w:rPr>
          <w:sz w:val="22"/>
          <w:szCs w:val="22"/>
        </w:rPr>
      </w:pPr>
      <w:r w:rsidRPr="00A33A65">
        <w:rPr>
          <w:rFonts w:eastAsia="Calibri"/>
          <w:sz w:val="22"/>
          <w:szCs w:val="22"/>
        </w:rPr>
        <w:t xml:space="preserve">W cenie oferty uwzględnia się zysk Wykonawcy oraz wszelkie wymagane przepisami prawa podatki i opłaty, a w szczególności podatek VAT. </w:t>
      </w:r>
    </w:p>
    <w:p w14:paraId="25354119" w14:textId="77777777" w:rsidR="00A33A65" w:rsidRDefault="006E399E" w:rsidP="00003474">
      <w:pPr>
        <w:pStyle w:val="NumeracjaUrzdowa"/>
        <w:numPr>
          <w:ilvl w:val="0"/>
          <w:numId w:val="182"/>
        </w:numPr>
        <w:spacing w:after="240" w:line="240" w:lineRule="auto"/>
        <w:rPr>
          <w:sz w:val="22"/>
          <w:szCs w:val="22"/>
        </w:rPr>
      </w:pPr>
      <w:r w:rsidRPr="00A33A65">
        <w:rPr>
          <w:rFonts w:eastAsia="Calibri"/>
          <w:sz w:val="22"/>
          <w:szCs w:val="22"/>
        </w:rPr>
        <w:t>Obowiązek wykazania, że oferta nie zawiera rażąco niskiej ceny, spoczywa na Wykonawcy.</w:t>
      </w:r>
    </w:p>
    <w:p w14:paraId="3FC33447" w14:textId="77777777" w:rsidR="00A33A65" w:rsidRDefault="006E399E" w:rsidP="00003474">
      <w:pPr>
        <w:pStyle w:val="NumeracjaUrzdowa"/>
        <w:numPr>
          <w:ilvl w:val="0"/>
          <w:numId w:val="182"/>
        </w:numPr>
        <w:spacing w:after="240" w:line="240" w:lineRule="auto"/>
        <w:rPr>
          <w:sz w:val="22"/>
          <w:szCs w:val="22"/>
        </w:rPr>
      </w:pPr>
      <w:r w:rsidRPr="00A33A65">
        <w:rPr>
          <w:rFonts w:eastAsia="Arial Unicode MS"/>
          <w:sz w:val="22"/>
          <w:szCs w:val="22"/>
        </w:rPr>
        <w:t>Rozliczenia pomiędzy Zamawiającym a Wykonawcą będą prowadzone wyłącznie w PLN,</w:t>
      </w:r>
      <w:r w:rsidRPr="00A33A65">
        <w:rPr>
          <w:sz w:val="22"/>
          <w:szCs w:val="22"/>
        </w:rPr>
        <w:t xml:space="preserve"> zgodnie z przyjęty</w:t>
      </w:r>
      <w:r w:rsidR="00A33A65">
        <w:rPr>
          <w:sz w:val="22"/>
          <w:szCs w:val="22"/>
        </w:rPr>
        <w:t>mi normami, końcówki poniżej 0,</w:t>
      </w:r>
      <w:r w:rsidRPr="00A33A65">
        <w:rPr>
          <w:sz w:val="22"/>
          <w:szCs w:val="22"/>
        </w:rPr>
        <w:t>5 grosza pomija się, końcówki powyżej  0,5 grosza zaokrągla się do 1 grosza.</w:t>
      </w:r>
    </w:p>
    <w:p w14:paraId="3A6AD201" w14:textId="77777777" w:rsidR="00A33A65" w:rsidRDefault="006E399E" w:rsidP="00003474">
      <w:pPr>
        <w:pStyle w:val="NumeracjaUrzdowa"/>
        <w:numPr>
          <w:ilvl w:val="0"/>
          <w:numId w:val="182"/>
        </w:numPr>
        <w:spacing w:after="240" w:line="240" w:lineRule="auto"/>
        <w:rPr>
          <w:sz w:val="22"/>
          <w:szCs w:val="22"/>
        </w:rPr>
      </w:pPr>
      <w:r w:rsidRPr="00A33A65">
        <w:rPr>
          <w:rFonts w:eastAsia="Calibri"/>
          <w:sz w:val="22"/>
          <w:szCs w:val="22"/>
        </w:rPr>
        <w:t>Ustalenie prawidłowej stawki podatku VAT, zgodnej z obowiązującymi na dzień składania ofert przepisami ustawy o podatku od towarów i usług należy do Wykonawcy.</w:t>
      </w:r>
    </w:p>
    <w:p w14:paraId="593082BF" w14:textId="77777777" w:rsidR="00A33A65" w:rsidRDefault="006E399E" w:rsidP="00003474">
      <w:pPr>
        <w:pStyle w:val="NumeracjaUrzdowa"/>
        <w:numPr>
          <w:ilvl w:val="0"/>
          <w:numId w:val="182"/>
        </w:numPr>
        <w:spacing w:after="240" w:line="240" w:lineRule="auto"/>
        <w:rPr>
          <w:sz w:val="22"/>
          <w:szCs w:val="22"/>
        </w:rPr>
      </w:pPr>
      <w:r w:rsidRPr="00A33A65">
        <w:rPr>
          <w:sz w:val="22"/>
          <w:szCs w:val="22"/>
        </w:rPr>
        <w:t>Zgodnie z art. 225 ustawy, jeżeli złożono ofertę, której wybór prowadziłby do powstania                              u Zamawiającego obowiązku podatkowego zgodnie z ustawą z dnia 11 marca 2004 r. o podatku od towarów lub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FEC06F7" w14:textId="3514BBD8" w:rsidR="00A621C2" w:rsidRPr="00A33A65" w:rsidRDefault="006E399E" w:rsidP="00003474">
      <w:pPr>
        <w:pStyle w:val="NumeracjaUrzdowa"/>
        <w:numPr>
          <w:ilvl w:val="0"/>
          <w:numId w:val="182"/>
        </w:numPr>
        <w:spacing w:after="240" w:line="240" w:lineRule="auto"/>
        <w:rPr>
          <w:sz w:val="22"/>
          <w:szCs w:val="22"/>
        </w:rPr>
      </w:pPr>
      <w:r w:rsidRPr="00A33A65">
        <w:rPr>
          <w:bCs/>
          <w:sz w:val="22"/>
          <w:szCs w:val="22"/>
        </w:rPr>
        <w:t>W przypadku rozbieżności między ceną pisaną liczbowo i słownie, Zamawiający za prawidłowo podane przyjmie ceny podane liczbowo.</w:t>
      </w:r>
    </w:p>
    <w:p w14:paraId="2C14E580" w14:textId="77777777" w:rsidR="00A621C2" w:rsidRPr="006437FD" w:rsidRDefault="00A621C2" w:rsidP="00EB3EC0">
      <w:pPr>
        <w:widowControl/>
        <w:suppressAutoHyphens w:val="0"/>
        <w:autoSpaceDN/>
        <w:spacing w:before="60" w:after="60"/>
        <w:rPr>
          <w:rFonts w:ascii="Times New Roman" w:hAnsi="Times New Roman" w:cs="Times New Roman"/>
          <w:color w:val="000000"/>
          <w:sz w:val="22"/>
          <w:szCs w:val="22"/>
          <w:lang w:eastAsia="pl-PL"/>
        </w:rPr>
      </w:pPr>
    </w:p>
    <w:p w14:paraId="3E6D81A1" w14:textId="77777777" w:rsidR="00EB3EC0" w:rsidRPr="006437FD" w:rsidRDefault="00EB3EC0" w:rsidP="00003474">
      <w:pPr>
        <w:pStyle w:val="NumeracjaUrzdowa"/>
        <w:numPr>
          <w:ilvl w:val="0"/>
          <w:numId w:val="155"/>
        </w:numPr>
        <w:spacing w:line="240" w:lineRule="auto"/>
        <w:rPr>
          <w:rFonts w:eastAsia="Arial Unicode MS"/>
          <w:b/>
          <w:sz w:val="22"/>
          <w:szCs w:val="22"/>
        </w:rPr>
      </w:pPr>
      <w:r w:rsidRPr="006437FD">
        <w:rPr>
          <w:rFonts w:eastAsia="Arial Unicode MS"/>
          <w:b/>
          <w:sz w:val="22"/>
          <w:szCs w:val="22"/>
        </w:rPr>
        <w:lastRenderedPageBreak/>
        <w:t>OPIS KRYTERIÓW, KTÓRYMI ZAMAWIAJĄCY BĘDZIE SIĘ KIEROWAŁ PRZY WYBORZE OFERTY, WRAZ Z PODANIEM ZNACZENIA TYCH KRYTERIÓW I SPOSOBU OCENY OFERT</w:t>
      </w:r>
    </w:p>
    <w:p w14:paraId="0A12CB0B" w14:textId="77777777" w:rsidR="00EB3EC0" w:rsidRPr="006437FD" w:rsidRDefault="00EB3EC0" w:rsidP="00EB3EC0">
      <w:pPr>
        <w:jc w:val="both"/>
        <w:rPr>
          <w:rFonts w:ascii="Times New Roman" w:eastAsia="Arial Unicode MS" w:hAnsi="Times New Roman" w:cs="Times New Roman"/>
          <w:b/>
          <w:sz w:val="22"/>
          <w:szCs w:val="22"/>
        </w:rPr>
      </w:pPr>
    </w:p>
    <w:p w14:paraId="60142C64" w14:textId="606CE668" w:rsidR="000E4986" w:rsidRPr="00841BD7" w:rsidRDefault="00EB3EC0" w:rsidP="00841BD7">
      <w:pPr>
        <w:numPr>
          <w:ilvl w:val="1"/>
          <w:numId w:val="93"/>
        </w:numPr>
        <w:spacing w:after="240"/>
        <w:ind w:left="567"/>
        <w:jc w:val="both"/>
        <w:rPr>
          <w:rFonts w:ascii="Times New Roman" w:eastAsia="Times New Roman" w:hAnsi="Times New Roman" w:cs="Times New Roman"/>
          <w:sz w:val="22"/>
          <w:szCs w:val="22"/>
        </w:rPr>
      </w:pPr>
      <w:r w:rsidRPr="006437FD">
        <w:rPr>
          <w:rFonts w:ascii="Times New Roman" w:eastAsia="Arial Unicode MS" w:hAnsi="Times New Roman" w:cs="Times New Roman"/>
          <w:sz w:val="22"/>
          <w:szCs w:val="22"/>
        </w:rPr>
        <w:t xml:space="preserve">Przy wyborze najkorzystniejszej oferty Zamawiający będzie kierował się kryteriami opisanymi </w:t>
      </w:r>
      <w:r w:rsidRPr="006437FD">
        <w:rPr>
          <w:rFonts w:ascii="Times New Roman" w:eastAsia="Arial Unicode MS" w:hAnsi="Times New Roman" w:cs="Times New Roman"/>
          <w:sz w:val="22"/>
          <w:szCs w:val="22"/>
        </w:rPr>
        <w:br/>
        <w:t>w niniejszym dziale, a wskazanymi przez Wykonawcę w treści Formularza Ofertowego stanowiącego załącznik nr 1 do SWZ.</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6437FD"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6437FD"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6437FD"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6437FD">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6437FD"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6437FD" w:rsidRDefault="00EB3EC0" w:rsidP="006E0661">
            <w:pPr>
              <w:spacing w:line="360" w:lineRule="auto"/>
              <w:jc w:val="center"/>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Waga  w [%]/ udział w ocenie [pkt.]</w:t>
            </w:r>
          </w:p>
        </w:tc>
      </w:tr>
      <w:tr w:rsidR="00EB3EC0" w:rsidRPr="006437FD" w14:paraId="5F30D675" w14:textId="77777777" w:rsidTr="008C5153">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77777777" w:rsidR="00EB3EC0" w:rsidRPr="006437FD" w:rsidRDefault="00EB3EC0" w:rsidP="006E0661">
            <w:pPr>
              <w:spacing w:line="360" w:lineRule="auto"/>
              <w:jc w:val="center"/>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77777777" w:rsidR="00EB3EC0" w:rsidRPr="006437FD" w:rsidRDefault="00EB3EC0" w:rsidP="006E0661">
            <w:pPr>
              <w:spacing w:line="360" w:lineRule="auto"/>
              <w:jc w:val="center"/>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CENA OFERTY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6437FD"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60% waga udział w ocenie 60 pkt</w:t>
            </w:r>
          </w:p>
        </w:tc>
      </w:tr>
      <w:tr w:rsidR="00EB3EC0" w:rsidRPr="006437FD" w14:paraId="2C9AD76B" w14:textId="77777777" w:rsidTr="008C5153">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6437FD" w:rsidRDefault="00EB3EC0" w:rsidP="006E0661">
            <w:pPr>
              <w:spacing w:line="360" w:lineRule="auto"/>
              <w:jc w:val="center"/>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62B765FA" w:rsidR="00EB3EC0" w:rsidRPr="006437FD" w:rsidRDefault="00A03F6F" w:rsidP="006E0661">
            <w:pPr>
              <w:tabs>
                <w:tab w:val="right" w:pos="284"/>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OKRES</w:t>
            </w:r>
            <w:r w:rsidR="00EB3EC0" w:rsidRPr="006437FD">
              <w:rPr>
                <w:rFonts w:ascii="Times New Roman" w:eastAsia="Arial Unicode MS" w:hAnsi="Times New Roman" w:cs="Times New Roman"/>
                <w:b/>
                <w:sz w:val="22"/>
                <w:szCs w:val="22"/>
              </w:rPr>
              <w:t xml:space="preserve"> GWARANCJI (G)</w:t>
            </w:r>
          </w:p>
          <w:p w14:paraId="0D8159C2" w14:textId="77777777" w:rsidR="00EB3EC0" w:rsidRPr="006437FD"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2E5F6B47" w:rsidR="00EB3EC0" w:rsidRPr="006437FD" w:rsidRDefault="009030DE"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4</w:t>
            </w:r>
            <w:r w:rsidR="00AD3151" w:rsidRPr="006437FD">
              <w:rPr>
                <w:rFonts w:ascii="Times New Roman" w:eastAsia="Arial Unicode MS" w:hAnsi="Times New Roman" w:cs="Times New Roman"/>
                <w:sz w:val="22"/>
                <w:szCs w:val="22"/>
              </w:rPr>
              <w:t>0% waga udział w ocenie 4</w:t>
            </w:r>
            <w:r w:rsidR="00EB3EC0" w:rsidRPr="006437FD">
              <w:rPr>
                <w:rFonts w:ascii="Times New Roman" w:eastAsia="Arial Unicode MS" w:hAnsi="Times New Roman" w:cs="Times New Roman"/>
                <w:sz w:val="22"/>
                <w:szCs w:val="22"/>
              </w:rPr>
              <w:t>0 pkt</w:t>
            </w:r>
          </w:p>
        </w:tc>
      </w:tr>
    </w:tbl>
    <w:p w14:paraId="220EE95D" w14:textId="77777777" w:rsidR="00841BD7" w:rsidRDefault="00841BD7" w:rsidP="00841BD7">
      <w:pPr>
        <w:spacing w:line="360" w:lineRule="auto"/>
        <w:ind w:left="567"/>
        <w:jc w:val="both"/>
        <w:rPr>
          <w:rFonts w:ascii="Times New Roman" w:eastAsia="Times New Roman" w:hAnsi="Times New Roman" w:cs="Times New Roman"/>
          <w:sz w:val="22"/>
          <w:szCs w:val="22"/>
        </w:rPr>
      </w:pPr>
    </w:p>
    <w:p w14:paraId="660762FA" w14:textId="446D0CFA" w:rsidR="00841BD7" w:rsidRPr="00841BD7" w:rsidRDefault="00841BD7" w:rsidP="00841BD7">
      <w:pPr>
        <w:numPr>
          <w:ilvl w:val="1"/>
          <w:numId w:val="93"/>
        </w:numPr>
        <w:ind w:left="567"/>
        <w:jc w:val="both"/>
        <w:rPr>
          <w:rFonts w:ascii="Times New Roman" w:eastAsia="Times New Roman" w:hAnsi="Times New Roman" w:cs="Times New Roman"/>
          <w:sz w:val="22"/>
          <w:szCs w:val="22"/>
        </w:rPr>
      </w:pPr>
      <w:r w:rsidRPr="00841BD7">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p w14:paraId="2580EA4E" w14:textId="77777777" w:rsidR="00841BD7" w:rsidRPr="00841BD7" w:rsidRDefault="00841BD7" w:rsidP="00841BD7">
      <w:pPr>
        <w:ind w:left="567"/>
        <w:jc w:val="both"/>
        <w:rPr>
          <w:rFonts w:ascii="Times New Roman" w:eastAsia="Times New Roman" w:hAnsi="Times New Roman" w:cs="Times New Roman"/>
          <w:sz w:val="22"/>
          <w:szCs w:val="22"/>
        </w:rPr>
      </w:pPr>
    </w:p>
    <w:p w14:paraId="07A5C63E" w14:textId="77777777" w:rsidR="00EB3EC0" w:rsidRPr="006437FD" w:rsidRDefault="00EB3EC0" w:rsidP="00480F6F">
      <w:pPr>
        <w:numPr>
          <w:ilvl w:val="1"/>
          <w:numId w:val="93"/>
        </w:numPr>
        <w:spacing w:line="360" w:lineRule="auto"/>
        <w:ind w:left="567"/>
        <w:jc w:val="both"/>
        <w:rPr>
          <w:rFonts w:ascii="Times New Roman" w:eastAsia="Times New Roman" w:hAnsi="Times New Roman" w:cs="Times New Roman"/>
          <w:sz w:val="22"/>
          <w:szCs w:val="22"/>
        </w:rPr>
      </w:pPr>
      <w:r w:rsidRPr="006437FD">
        <w:rPr>
          <w:rFonts w:ascii="Times New Roman" w:eastAsia="Times New Roman" w:hAnsi="Times New Roman" w:cs="Times New Roman"/>
          <w:sz w:val="22"/>
          <w:szCs w:val="22"/>
        </w:rPr>
        <w:t>Opis kryteriów/znaczenie:</w:t>
      </w:r>
    </w:p>
    <w:p w14:paraId="7DB2E327" w14:textId="0519A5F3" w:rsidR="00EB3EC0" w:rsidRPr="006437FD" w:rsidRDefault="00EB3EC0" w:rsidP="00284B9E">
      <w:pPr>
        <w:numPr>
          <w:ilvl w:val="2"/>
          <w:numId w:val="91"/>
        </w:numPr>
        <w:spacing w:after="240"/>
        <w:ind w:left="851" w:hanging="425"/>
        <w:jc w:val="both"/>
        <w:rPr>
          <w:rFonts w:ascii="Times New Roman" w:eastAsia="Times New Roman" w:hAnsi="Times New Roman" w:cs="Times New Roman"/>
          <w:sz w:val="22"/>
          <w:szCs w:val="22"/>
        </w:rPr>
      </w:pPr>
      <w:r w:rsidRPr="006437FD">
        <w:rPr>
          <w:rFonts w:ascii="Times New Roman" w:eastAsia="Arial Unicode MS" w:hAnsi="Times New Roman" w:cs="Times New Roman"/>
          <w:b/>
          <w:sz w:val="22"/>
          <w:szCs w:val="22"/>
        </w:rPr>
        <w:t>CENA OFERTY</w:t>
      </w:r>
      <w:r w:rsidRPr="006437FD">
        <w:rPr>
          <w:rFonts w:ascii="Times New Roman" w:eastAsia="Arial Unicode MS" w:hAnsi="Times New Roman" w:cs="Times New Roman"/>
          <w:sz w:val="22"/>
          <w:szCs w:val="22"/>
        </w:rPr>
        <w:t xml:space="preserve"> </w:t>
      </w:r>
      <w:r w:rsidRPr="006437FD">
        <w:rPr>
          <w:rFonts w:ascii="Times New Roman" w:eastAsia="Arial Unicode MS" w:hAnsi="Times New Roman" w:cs="Times New Roman"/>
          <w:b/>
          <w:sz w:val="22"/>
          <w:szCs w:val="22"/>
        </w:rPr>
        <w:t>(CO)</w:t>
      </w:r>
      <w:r w:rsidRPr="006437FD">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 załącznik nr 1 do SWZ, na którą składają się wszelkie koszty ponoszone przez Wykonawcę obliczoną zgodnie z zasadami określonymi w SWZ. Przyznawanie ilości punktów poszczególnym ofertom w kryterium – CENA OFERTY - odbywać się będzie wg następującej zasady:</w:t>
      </w:r>
    </w:p>
    <w:p w14:paraId="52C15CEE" w14:textId="77777777" w:rsidR="00EB3EC0" w:rsidRPr="006437FD"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CBON</w:t>
      </w:r>
    </w:p>
    <w:p w14:paraId="5F1709C6" w14:textId="77777777" w:rsidR="00EB3EC0" w:rsidRPr="006437FD"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CO =      ------------------------------- x 60 pkt</w:t>
      </w:r>
    </w:p>
    <w:p w14:paraId="11DEDFAD" w14:textId="77777777" w:rsidR="00EB3EC0" w:rsidRPr="006437FD"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CBOB</w:t>
      </w:r>
    </w:p>
    <w:p w14:paraId="2E37B528" w14:textId="77777777" w:rsidR="00EB3EC0" w:rsidRPr="006437FD" w:rsidRDefault="00EB3EC0" w:rsidP="00EB3EC0">
      <w:pPr>
        <w:tabs>
          <w:tab w:val="left" w:pos="1417"/>
        </w:tabs>
        <w:spacing w:after="200"/>
        <w:ind w:left="720"/>
        <w:jc w:val="both"/>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gdzie:</w:t>
      </w:r>
    </w:p>
    <w:p w14:paraId="2A2D9A0C" w14:textId="77777777" w:rsidR="00EB3EC0" w:rsidRPr="006437FD" w:rsidRDefault="00EB3EC0" w:rsidP="00EB3EC0">
      <w:pPr>
        <w:tabs>
          <w:tab w:val="left" w:pos="1417"/>
        </w:tabs>
        <w:ind w:left="720"/>
        <w:jc w:val="both"/>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CBON –cena brutto oferty najkorzystniejszej</w:t>
      </w:r>
    </w:p>
    <w:p w14:paraId="327B8205" w14:textId="77777777" w:rsidR="00EB3EC0" w:rsidRPr="006437FD" w:rsidRDefault="00EB3EC0" w:rsidP="00EB3EC0">
      <w:pPr>
        <w:tabs>
          <w:tab w:val="left" w:pos="1417"/>
        </w:tabs>
        <w:ind w:left="720"/>
        <w:jc w:val="both"/>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CBOB – cena brutto oferty badanej</w:t>
      </w:r>
    </w:p>
    <w:p w14:paraId="4737D47B" w14:textId="0DF75582" w:rsidR="00EB3EC0" w:rsidRDefault="00EB3EC0" w:rsidP="00EB3EC0">
      <w:pPr>
        <w:tabs>
          <w:tab w:val="left" w:pos="1417"/>
        </w:tabs>
        <w:ind w:left="720"/>
        <w:jc w:val="both"/>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CO – liczna punktów przyznanych ocenianej ofercie w kryterium – cena oferty</w:t>
      </w:r>
    </w:p>
    <w:p w14:paraId="649811CC" w14:textId="77777777" w:rsidR="00AA19C4" w:rsidRDefault="00AA19C4" w:rsidP="00AA19C4">
      <w:pPr>
        <w:tabs>
          <w:tab w:val="left" w:pos="1417"/>
        </w:tabs>
        <w:jc w:val="both"/>
        <w:rPr>
          <w:rFonts w:ascii="Times New Roman" w:eastAsia="Arial Unicode MS" w:hAnsi="Times New Roman" w:cs="Times New Roman"/>
          <w:sz w:val="22"/>
          <w:szCs w:val="22"/>
        </w:rPr>
      </w:pPr>
    </w:p>
    <w:p w14:paraId="56F9394F" w14:textId="7BCFEB04" w:rsidR="00AA19C4" w:rsidRDefault="00A03F6F" w:rsidP="00AA19C4">
      <w:pPr>
        <w:numPr>
          <w:ilvl w:val="2"/>
          <w:numId w:val="91"/>
        </w:numPr>
        <w:tabs>
          <w:tab w:val="left" w:pos="567"/>
        </w:tabs>
        <w:spacing w:after="200"/>
        <w:ind w:left="567" w:hanging="283"/>
        <w:jc w:val="both"/>
        <w:rPr>
          <w:rFonts w:ascii="Times New Roman" w:eastAsia="Arial Unicode MS" w:hAnsi="Times New Roman" w:cs="Times New Roman"/>
          <w:b/>
          <w:bCs/>
          <w:sz w:val="22"/>
          <w:szCs w:val="22"/>
        </w:rPr>
      </w:pPr>
      <w:r>
        <w:rPr>
          <w:rFonts w:ascii="Times New Roman" w:eastAsia="Arial Unicode MS" w:hAnsi="Times New Roman" w:cs="Times New Roman"/>
          <w:b/>
          <w:sz w:val="22"/>
          <w:szCs w:val="22"/>
        </w:rPr>
        <w:t>OKRES</w:t>
      </w:r>
      <w:r w:rsidR="00AA19C4" w:rsidRPr="00AA19C4">
        <w:rPr>
          <w:rFonts w:ascii="Times New Roman" w:eastAsia="Arial Unicode MS" w:hAnsi="Times New Roman" w:cs="Times New Roman"/>
          <w:b/>
          <w:sz w:val="22"/>
          <w:szCs w:val="22"/>
        </w:rPr>
        <w:t xml:space="preserve"> GWARANCJI (G) - </w:t>
      </w:r>
      <w:r w:rsidR="00AA19C4" w:rsidRPr="00AA19C4">
        <w:rPr>
          <w:rFonts w:ascii="Times New Roman" w:eastAsia="Arial Unicode MS" w:hAnsi="Times New Roman" w:cs="Times New Roman"/>
          <w:sz w:val="22"/>
          <w:szCs w:val="22"/>
        </w:rPr>
        <w:t xml:space="preserve">kryterium będzie oceniane na podstawie oświadczenia złożonego w treści Formularza ofertowego załącznik nr 1 do SWZ. </w:t>
      </w:r>
      <w:r w:rsidR="00AA19C4" w:rsidRPr="00AA19C4">
        <w:rPr>
          <w:rFonts w:ascii="Times New Roman" w:eastAsia="Times New Roman" w:hAnsi="Times New Roman" w:cs="Times New Roman"/>
          <w:color w:val="000000"/>
          <w:sz w:val="22"/>
          <w:szCs w:val="22"/>
        </w:rPr>
        <w:t xml:space="preserve">Gwarancja jakości liczona od odbioru całości wykonanych robót budowlanych, potwierdzonych protokołem odbioru końcowego bez uwag robót objętych przedmiotem zamówienia wraz z rozszerzeniem odpowiedzialności z tytułu rękojmi za wady na okres równy okresowi gwarancji jakości </w:t>
      </w:r>
      <w:r w:rsidR="00AA19C4" w:rsidRPr="00AA19C4">
        <w:rPr>
          <w:rFonts w:ascii="Times New Roman" w:eastAsia="Times New Roman" w:hAnsi="Times New Roman" w:cs="Times New Roman"/>
          <w:b/>
          <w:bCs/>
          <w:color w:val="000000"/>
          <w:sz w:val="22"/>
          <w:szCs w:val="22"/>
        </w:rPr>
        <w:t>wynosi 60 miesięcy. Wykonawca może zaproponować okres wydłużenia gwarancji i rękojmi ponad wymagany przez Zamawiającego, p</w:t>
      </w:r>
      <w:r w:rsidR="00AA19C4" w:rsidRPr="00AA19C4">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3750A40E" w14:textId="5E95AB30" w:rsidR="00AA19C4" w:rsidRPr="0034587D" w:rsidRDefault="00AA19C4" w:rsidP="00AA19C4">
      <w:pPr>
        <w:pStyle w:val="Akapitzlist"/>
        <w:tabs>
          <w:tab w:val="right" w:pos="284"/>
          <w:tab w:val="left" w:pos="567"/>
        </w:tabs>
        <w:spacing w:after="0" w:line="240" w:lineRule="auto"/>
        <w:textAlignment w:val="auto"/>
        <w:rPr>
          <w:rFonts w:eastAsia="Arial Unicode MS"/>
          <w:b/>
          <w:sz w:val="22"/>
          <w:szCs w:val="22"/>
        </w:rPr>
      </w:pPr>
      <w:r>
        <w:rPr>
          <w:rFonts w:eastAsia="Arial Unicode MS"/>
          <w:b/>
          <w:sz w:val="22"/>
          <w:szCs w:val="22"/>
        </w:rPr>
        <w:t>- 72</w:t>
      </w:r>
      <w:r w:rsidRPr="0034587D">
        <w:rPr>
          <w:rFonts w:eastAsia="Arial Unicode MS"/>
          <w:b/>
          <w:sz w:val="22"/>
          <w:szCs w:val="22"/>
        </w:rPr>
        <w:t xml:space="preserve"> miesięcy okresu gwarancji jakości i rękojmi  - 40 pkt,</w:t>
      </w:r>
    </w:p>
    <w:p w14:paraId="2BB2788A" w14:textId="7B07B3C0" w:rsidR="00AA19C4" w:rsidRPr="0034587D" w:rsidRDefault="00AA19C4" w:rsidP="00AA19C4">
      <w:pPr>
        <w:pStyle w:val="Akapitzlist"/>
        <w:tabs>
          <w:tab w:val="right" w:pos="284"/>
          <w:tab w:val="left" w:pos="567"/>
        </w:tabs>
        <w:spacing w:after="0" w:line="240" w:lineRule="auto"/>
        <w:textAlignment w:val="auto"/>
        <w:rPr>
          <w:rFonts w:eastAsia="Arial Unicode MS"/>
          <w:b/>
          <w:sz w:val="22"/>
          <w:szCs w:val="22"/>
        </w:rPr>
      </w:pPr>
      <w:r>
        <w:rPr>
          <w:rFonts w:eastAsia="Arial Unicode MS"/>
          <w:b/>
          <w:sz w:val="22"/>
          <w:szCs w:val="22"/>
        </w:rPr>
        <w:t>- 66</w:t>
      </w:r>
      <w:r w:rsidRPr="0034587D">
        <w:rPr>
          <w:rFonts w:eastAsia="Arial Unicode MS"/>
          <w:b/>
          <w:sz w:val="22"/>
          <w:szCs w:val="22"/>
        </w:rPr>
        <w:t xml:space="preserve"> miesiące okresu gwarancji jakości i rękojmi  - </w:t>
      </w:r>
      <w:r>
        <w:rPr>
          <w:rFonts w:eastAsia="Arial Unicode MS"/>
          <w:b/>
          <w:sz w:val="22"/>
          <w:szCs w:val="22"/>
        </w:rPr>
        <w:t>2</w:t>
      </w:r>
      <w:r w:rsidRPr="0034587D">
        <w:rPr>
          <w:rFonts w:eastAsia="Arial Unicode MS"/>
          <w:b/>
          <w:sz w:val="22"/>
          <w:szCs w:val="22"/>
        </w:rPr>
        <w:t>0 pkt,</w:t>
      </w:r>
    </w:p>
    <w:p w14:paraId="0812ABF9" w14:textId="6BDFDD5A" w:rsidR="00AA19C4" w:rsidRPr="00960CF6" w:rsidRDefault="00AA19C4" w:rsidP="00960CF6">
      <w:pPr>
        <w:pStyle w:val="Akapitzlist"/>
        <w:tabs>
          <w:tab w:val="right" w:pos="284"/>
          <w:tab w:val="left" w:pos="567"/>
        </w:tabs>
        <w:spacing w:after="0" w:line="240" w:lineRule="auto"/>
        <w:textAlignment w:val="auto"/>
        <w:rPr>
          <w:rFonts w:eastAsia="Arial Unicode MS"/>
          <w:b/>
          <w:sz w:val="22"/>
          <w:szCs w:val="22"/>
        </w:rPr>
      </w:pPr>
      <w:r>
        <w:rPr>
          <w:rFonts w:eastAsia="Arial Unicode MS"/>
          <w:b/>
          <w:sz w:val="22"/>
          <w:szCs w:val="22"/>
        </w:rPr>
        <w:t>- 60</w:t>
      </w:r>
      <w:r w:rsidRPr="0034587D">
        <w:rPr>
          <w:rFonts w:eastAsia="Arial Unicode MS"/>
          <w:b/>
          <w:sz w:val="22"/>
          <w:szCs w:val="22"/>
        </w:rPr>
        <w:t xml:space="preserve"> miesięcy okresu gwarancji jakości i rękojmi  - 0 pkt,</w:t>
      </w:r>
    </w:p>
    <w:p w14:paraId="43DF4448" w14:textId="77777777" w:rsidR="00EB3EC0" w:rsidRPr="006437FD" w:rsidRDefault="00EB3EC0" w:rsidP="00EB3EC0">
      <w:pPr>
        <w:tabs>
          <w:tab w:val="left" w:pos="1417"/>
        </w:tabs>
        <w:ind w:left="720"/>
        <w:jc w:val="both"/>
        <w:rPr>
          <w:rFonts w:ascii="Times New Roman" w:eastAsia="Arial Unicode MS" w:hAnsi="Times New Roman" w:cs="Times New Roman"/>
          <w:sz w:val="22"/>
          <w:szCs w:val="22"/>
        </w:rPr>
      </w:pPr>
    </w:p>
    <w:p w14:paraId="37E504DD" w14:textId="77777777" w:rsidR="003D58C9" w:rsidRPr="00DC0C3D" w:rsidRDefault="003D58C9" w:rsidP="003D58C9">
      <w:pPr>
        <w:tabs>
          <w:tab w:val="left" w:pos="567"/>
        </w:tabs>
        <w:ind w:left="426"/>
        <w:jc w:val="both"/>
        <w:rPr>
          <w:rFonts w:ascii="Times New Roman" w:eastAsia="Arial Unicode MS" w:hAnsi="Times New Roman" w:cs="Times New Roman"/>
          <w:b/>
          <w:sz w:val="22"/>
          <w:szCs w:val="22"/>
          <w:u w:val="single"/>
        </w:rPr>
      </w:pPr>
      <w:r w:rsidRPr="00DC0C3D">
        <w:rPr>
          <w:rFonts w:ascii="Times New Roman" w:eastAsia="Arial Unicode MS" w:hAnsi="Times New Roman" w:cs="Times New Roman"/>
          <w:b/>
          <w:sz w:val="22"/>
          <w:szCs w:val="22"/>
          <w:u w:val="single"/>
        </w:rPr>
        <w:t>Wykonawca obowiązkowo musi wskazać tylko jeden okres (jedną długość) gwarancji jakości liczony w miesiącach wymienionych powyżej;</w:t>
      </w:r>
    </w:p>
    <w:p w14:paraId="67F85A5D" w14:textId="77777777" w:rsidR="003D58C9" w:rsidRPr="00841BD7" w:rsidRDefault="003D58C9" w:rsidP="003D58C9">
      <w:pPr>
        <w:tabs>
          <w:tab w:val="left" w:pos="567"/>
        </w:tabs>
        <w:ind w:left="426"/>
        <w:jc w:val="both"/>
        <w:rPr>
          <w:rFonts w:ascii="Times New Roman" w:eastAsia="Arial Unicode MS" w:hAnsi="Times New Roman" w:cs="Times New Roman"/>
          <w:b/>
          <w:sz w:val="22"/>
          <w:szCs w:val="22"/>
        </w:rPr>
      </w:pPr>
    </w:p>
    <w:p w14:paraId="3DAF97F3" w14:textId="7DECF9DC" w:rsidR="003D58C9" w:rsidRPr="00841BD7" w:rsidRDefault="003D58C9" w:rsidP="00003474">
      <w:pPr>
        <w:numPr>
          <w:ilvl w:val="0"/>
          <w:numId w:val="156"/>
        </w:numPr>
        <w:jc w:val="both"/>
        <w:textAlignment w:val="auto"/>
        <w:rPr>
          <w:rFonts w:ascii="Times New Roman" w:eastAsia="Times New Roman" w:hAnsi="Times New Roman" w:cs="Times New Roman"/>
          <w:b/>
          <w:sz w:val="21"/>
        </w:rPr>
      </w:pPr>
      <w:r w:rsidRPr="00841BD7">
        <w:rPr>
          <w:rFonts w:ascii="Times New Roman" w:eastAsia="Times New Roman" w:hAnsi="Times New Roman" w:cs="Times New Roman"/>
          <w:b/>
          <w:sz w:val="22"/>
          <w:szCs w:val="22"/>
        </w:rPr>
        <w:t xml:space="preserve">w przypadku zaoferowania okresu gwarancji jakości i rękojmi poniżej 60 miesięcy – oferta Wykonawcy </w:t>
      </w:r>
      <w:bookmarkStart w:id="2" w:name="_Hlk74056090"/>
      <w:r w:rsidRPr="00841BD7">
        <w:rPr>
          <w:rFonts w:ascii="Times New Roman" w:eastAsia="Times New Roman" w:hAnsi="Times New Roman" w:cs="Times New Roman"/>
          <w:b/>
          <w:sz w:val="22"/>
          <w:szCs w:val="22"/>
        </w:rPr>
        <w:t>zostanie odrzucona jako niezgodna z warunkami zamówienia;</w:t>
      </w:r>
    </w:p>
    <w:bookmarkEnd w:id="2"/>
    <w:p w14:paraId="146509EA" w14:textId="29283935" w:rsidR="003D58C9" w:rsidRPr="00841BD7" w:rsidRDefault="003D58C9" w:rsidP="00003474">
      <w:pPr>
        <w:numPr>
          <w:ilvl w:val="0"/>
          <w:numId w:val="156"/>
        </w:numPr>
        <w:jc w:val="both"/>
        <w:textAlignment w:val="auto"/>
        <w:rPr>
          <w:rFonts w:ascii="Times New Roman" w:eastAsia="Times New Roman" w:hAnsi="Times New Roman" w:cs="Times New Roman"/>
          <w:b/>
          <w:sz w:val="21"/>
        </w:rPr>
      </w:pPr>
      <w:r w:rsidRPr="00841BD7">
        <w:rPr>
          <w:rFonts w:ascii="Times New Roman" w:eastAsia="Times New Roman" w:hAnsi="Times New Roman" w:cs="Times New Roman"/>
          <w:b/>
          <w:sz w:val="22"/>
          <w:szCs w:val="22"/>
        </w:rPr>
        <w:lastRenderedPageBreak/>
        <w:t xml:space="preserve">w przypadku zaoferowania okresu gwarancji jakości i rękojmi powyżej </w:t>
      </w:r>
      <w:r w:rsidR="00960CF6" w:rsidRPr="00841BD7">
        <w:rPr>
          <w:rFonts w:ascii="Times New Roman" w:eastAsia="Times New Roman" w:hAnsi="Times New Roman" w:cs="Times New Roman"/>
          <w:b/>
          <w:sz w:val="22"/>
          <w:szCs w:val="22"/>
        </w:rPr>
        <w:t>72</w:t>
      </w:r>
      <w:r w:rsidRPr="00841BD7">
        <w:rPr>
          <w:rFonts w:ascii="Times New Roman" w:eastAsia="Times New Roman" w:hAnsi="Times New Roman" w:cs="Times New Roman"/>
          <w:b/>
          <w:sz w:val="22"/>
          <w:szCs w:val="22"/>
        </w:rPr>
        <w:t xml:space="preserve"> miesięcy- oferta Wykonawcy zostanie odrzucona jako niezgodna z warunkami zamówienia.</w:t>
      </w:r>
    </w:p>
    <w:p w14:paraId="66BE125E" w14:textId="62DDA176" w:rsidR="003D58C9" w:rsidRPr="00CF09B4" w:rsidRDefault="003D58C9" w:rsidP="00F03CFC">
      <w:pPr>
        <w:jc w:val="both"/>
        <w:textAlignment w:val="auto"/>
        <w:rPr>
          <w:rFonts w:ascii="Times New Roman" w:eastAsia="Times New Roman" w:hAnsi="Times New Roman" w:cs="Times New Roman"/>
          <w:sz w:val="21"/>
        </w:rPr>
      </w:pPr>
    </w:p>
    <w:p w14:paraId="24D39DCF" w14:textId="48CB667E" w:rsidR="003D58C9" w:rsidRPr="00A621C2" w:rsidRDefault="003D58C9" w:rsidP="00A33A65">
      <w:pPr>
        <w:pStyle w:val="Akapitzlist"/>
        <w:numPr>
          <w:ilvl w:val="1"/>
          <w:numId w:val="93"/>
        </w:numPr>
        <w:spacing w:after="240" w:line="240" w:lineRule="auto"/>
        <w:ind w:left="567"/>
        <w:rPr>
          <w:rFonts w:eastAsia="Arial Unicode MS"/>
          <w:b/>
          <w:sz w:val="22"/>
          <w:szCs w:val="22"/>
        </w:rPr>
      </w:pPr>
      <w:r w:rsidRPr="00A621C2">
        <w:rPr>
          <w:rFonts w:eastAsia="Arial Unicode MS"/>
          <w:sz w:val="22"/>
          <w:szCs w:val="22"/>
        </w:rPr>
        <w:t xml:space="preserve">Wykonawca jest zobowiązany złożyć w sposób czytelny, nie budzący wątpliwości  w treści formularza ofertowego, oświadczenie woli w zakresie wskazanych kryteriów. Zgodnie </w:t>
      </w:r>
      <w:r w:rsidRPr="00A621C2">
        <w:rPr>
          <w:rFonts w:eastAsia="Arial Unicode MS"/>
          <w:b/>
          <w:sz w:val="22"/>
          <w:szCs w:val="22"/>
        </w:rPr>
        <w:t xml:space="preserve">z art. 223 ust. 1 </w:t>
      </w:r>
      <w:r w:rsidRPr="00A621C2">
        <w:rPr>
          <w:rFonts w:eastAsia="Arial Unicode MS"/>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6559C9C4" w14:textId="77777777" w:rsidR="003D58C9" w:rsidRPr="00A621C2" w:rsidRDefault="003D58C9" w:rsidP="00A33A65">
      <w:pPr>
        <w:pStyle w:val="Akapitzlist"/>
        <w:numPr>
          <w:ilvl w:val="1"/>
          <w:numId w:val="93"/>
        </w:numPr>
        <w:spacing w:after="240" w:line="240" w:lineRule="auto"/>
        <w:ind w:left="567"/>
        <w:rPr>
          <w:rFonts w:eastAsia="Arial Unicode MS"/>
          <w:b/>
          <w:sz w:val="22"/>
          <w:szCs w:val="22"/>
        </w:rPr>
      </w:pPr>
      <w:r w:rsidRPr="00A621C2">
        <w:rPr>
          <w:rFonts w:eastAsia="Arial Unicode MS"/>
          <w:sz w:val="22"/>
          <w:szCs w:val="22"/>
        </w:rPr>
        <w:t xml:space="preserve">Oferta, która przedstawia najkorzystniejszy bilans maksymalnej liczby, przyznanych punktów </w:t>
      </w:r>
      <w:r w:rsidRPr="00A621C2">
        <w:rPr>
          <w:rFonts w:eastAsia="Arial Unicode MS"/>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409E4D8D" w14:textId="77777777" w:rsidR="003D58C9" w:rsidRPr="00A621C2" w:rsidRDefault="003D58C9" w:rsidP="00003474">
      <w:pPr>
        <w:pStyle w:val="Akapitzlist"/>
        <w:numPr>
          <w:ilvl w:val="0"/>
          <w:numId w:val="156"/>
        </w:numPr>
        <w:tabs>
          <w:tab w:val="left" w:pos="993"/>
          <w:tab w:val="left" w:pos="1276"/>
        </w:tabs>
        <w:jc w:val="center"/>
        <w:rPr>
          <w:rFonts w:eastAsia="Arial Unicode MS"/>
          <w:b/>
          <w:sz w:val="22"/>
          <w:szCs w:val="22"/>
        </w:rPr>
      </w:pPr>
      <w:r w:rsidRPr="00A621C2">
        <w:rPr>
          <w:rFonts w:eastAsia="Arial Unicode MS"/>
          <w:b/>
          <w:sz w:val="22"/>
          <w:szCs w:val="22"/>
        </w:rPr>
        <w:t>B = CO + G</w:t>
      </w:r>
    </w:p>
    <w:p w14:paraId="5D8C9946" w14:textId="77777777" w:rsidR="003D58C9" w:rsidRPr="00A33A65" w:rsidRDefault="003D58C9" w:rsidP="00A621C2">
      <w:pPr>
        <w:tabs>
          <w:tab w:val="left" w:pos="993"/>
          <w:tab w:val="left" w:pos="1276"/>
        </w:tabs>
        <w:ind w:left="142"/>
        <w:rPr>
          <w:rFonts w:ascii="Times New Roman" w:eastAsia="Arial Unicode MS" w:hAnsi="Times New Roman" w:cs="Times New Roman"/>
          <w:sz w:val="22"/>
          <w:szCs w:val="22"/>
        </w:rPr>
      </w:pPr>
      <w:r w:rsidRPr="00A33A65">
        <w:rPr>
          <w:rFonts w:ascii="Times New Roman" w:eastAsia="Arial Unicode MS" w:hAnsi="Times New Roman" w:cs="Times New Roman"/>
          <w:sz w:val="22"/>
          <w:szCs w:val="22"/>
        </w:rPr>
        <w:t>gdzie:</w:t>
      </w:r>
    </w:p>
    <w:p w14:paraId="75E0F675" w14:textId="77777777" w:rsidR="003D58C9" w:rsidRPr="00A33A65" w:rsidRDefault="003D58C9" w:rsidP="00A621C2">
      <w:pPr>
        <w:tabs>
          <w:tab w:val="left" w:pos="993"/>
          <w:tab w:val="left" w:pos="1276"/>
        </w:tabs>
        <w:rPr>
          <w:rFonts w:ascii="Times New Roman" w:eastAsia="Arial Unicode MS" w:hAnsi="Times New Roman" w:cs="Times New Roman"/>
          <w:sz w:val="22"/>
          <w:szCs w:val="22"/>
        </w:rPr>
      </w:pPr>
      <w:r w:rsidRPr="00A33A65">
        <w:rPr>
          <w:rFonts w:ascii="Times New Roman" w:eastAsia="Arial Unicode MS" w:hAnsi="Times New Roman" w:cs="Times New Roman"/>
          <w:sz w:val="22"/>
          <w:szCs w:val="22"/>
        </w:rPr>
        <w:t>B – suma  punktów badanej oferty przy zastosowanych kryteriach</w:t>
      </w:r>
    </w:p>
    <w:p w14:paraId="525BD326" w14:textId="77777777" w:rsidR="003D58C9" w:rsidRPr="00A33A65" w:rsidRDefault="003D58C9" w:rsidP="00A621C2">
      <w:pPr>
        <w:tabs>
          <w:tab w:val="left" w:pos="993"/>
          <w:tab w:val="left" w:pos="1276"/>
        </w:tabs>
        <w:rPr>
          <w:rFonts w:ascii="Times New Roman" w:eastAsia="Arial Unicode MS" w:hAnsi="Times New Roman" w:cs="Times New Roman"/>
          <w:sz w:val="22"/>
          <w:szCs w:val="22"/>
        </w:rPr>
      </w:pPr>
      <w:r w:rsidRPr="00A33A65">
        <w:rPr>
          <w:rFonts w:ascii="Times New Roman" w:eastAsia="Arial Unicode MS" w:hAnsi="Times New Roman" w:cs="Times New Roman"/>
          <w:sz w:val="22"/>
          <w:szCs w:val="22"/>
        </w:rPr>
        <w:t>CO – liczba punktów przyznanych ocenianej ofercie w kryterium – CENA OFERTY</w:t>
      </w:r>
    </w:p>
    <w:p w14:paraId="653A067A" w14:textId="558E5D25" w:rsidR="00CA7B07" w:rsidRPr="00A33A65" w:rsidRDefault="003D58C9" w:rsidP="00A33A65">
      <w:pPr>
        <w:tabs>
          <w:tab w:val="left" w:pos="993"/>
          <w:tab w:val="left" w:pos="1276"/>
        </w:tabs>
        <w:rPr>
          <w:rFonts w:ascii="Times New Roman" w:eastAsia="Arial Unicode MS" w:hAnsi="Times New Roman" w:cs="Times New Roman"/>
          <w:bCs/>
          <w:sz w:val="22"/>
          <w:szCs w:val="22"/>
        </w:rPr>
      </w:pPr>
      <w:r w:rsidRPr="00A33A65">
        <w:rPr>
          <w:rFonts w:ascii="Times New Roman" w:eastAsia="Arial Unicode MS" w:hAnsi="Times New Roman" w:cs="Times New Roman"/>
          <w:sz w:val="22"/>
          <w:szCs w:val="22"/>
        </w:rPr>
        <w:t xml:space="preserve">G – liczba punktów przyznanych ocenianej ofercie w kryterium  </w:t>
      </w:r>
      <w:r w:rsidRPr="00A33A65">
        <w:rPr>
          <w:rFonts w:ascii="Times New Roman" w:eastAsia="Arial Unicode MS" w:hAnsi="Times New Roman" w:cs="Times New Roman"/>
          <w:b/>
          <w:sz w:val="22"/>
          <w:szCs w:val="22"/>
        </w:rPr>
        <w:t xml:space="preserve">- </w:t>
      </w:r>
      <w:r w:rsidR="00A33A65">
        <w:rPr>
          <w:rFonts w:ascii="Times New Roman" w:eastAsia="Arial Unicode MS" w:hAnsi="Times New Roman" w:cs="Times New Roman"/>
          <w:bCs/>
          <w:sz w:val="22"/>
          <w:szCs w:val="22"/>
        </w:rPr>
        <w:t>OKRES GWARANCJI</w:t>
      </w:r>
    </w:p>
    <w:p w14:paraId="598F6331" w14:textId="6CDD3C7E" w:rsidR="00A03F6F" w:rsidRPr="006437FD" w:rsidRDefault="00A03F6F" w:rsidP="000A52D5">
      <w:pPr>
        <w:pStyle w:val="NumeracjaUrzdowa"/>
        <w:widowControl/>
        <w:numPr>
          <w:ilvl w:val="0"/>
          <w:numId w:val="0"/>
        </w:numPr>
        <w:spacing w:before="120" w:after="120" w:line="240" w:lineRule="auto"/>
        <w:rPr>
          <w:sz w:val="22"/>
          <w:szCs w:val="22"/>
        </w:rPr>
      </w:pPr>
      <w:r>
        <w:rPr>
          <w:sz w:val="22"/>
          <w:szCs w:val="22"/>
        </w:rPr>
        <w:t xml:space="preserve"> </w:t>
      </w:r>
    </w:p>
    <w:p w14:paraId="6550760C" w14:textId="14C6470F" w:rsidR="00960CF6" w:rsidRPr="00960CF6" w:rsidRDefault="00960CF6" w:rsidP="00003474">
      <w:pPr>
        <w:pStyle w:val="NumeracjaUrzdowa"/>
        <w:numPr>
          <w:ilvl w:val="0"/>
          <w:numId w:val="157"/>
        </w:numPr>
        <w:spacing w:after="240" w:line="240" w:lineRule="auto"/>
        <w:rPr>
          <w:b/>
          <w:bCs/>
          <w:sz w:val="22"/>
          <w:szCs w:val="22"/>
        </w:rPr>
      </w:pPr>
      <w:r w:rsidRPr="00960CF6">
        <w:rPr>
          <w:b/>
          <w:sz w:val="22"/>
          <w:szCs w:val="22"/>
        </w:rPr>
        <w:t>NEGOCJACJE TREŚC</w:t>
      </w:r>
      <w:r w:rsidR="00A33A65">
        <w:rPr>
          <w:b/>
          <w:sz w:val="22"/>
          <w:szCs w:val="22"/>
        </w:rPr>
        <w:t xml:space="preserve">I OFERT W CELU ICH ULEPSZENIA, </w:t>
      </w:r>
      <w:r w:rsidRPr="00960CF6">
        <w:rPr>
          <w:b/>
          <w:sz w:val="22"/>
          <w:szCs w:val="22"/>
        </w:rPr>
        <w:t>ZASADY ZWIĄZANE ZE SKŁADNIEM, BADANIEM  OFERTY DODATKOWEJ</w:t>
      </w:r>
    </w:p>
    <w:p w14:paraId="5ACD99ED" w14:textId="7FD62AEE" w:rsidR="00960CF6" w:rsidRDefault="00960CF6" w:rsidP="00003474">
      <w:pPr>
        <w:pStyle w:val="Tekstpodstawowy"/>
        <w:widowControl/>
        <w:numPr>
          <w:ilvl w:val="0"/>
          <w:numId w:val="158"/>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Pr>
          <w:rFonts w:ascii="Times New Roman" w:hAnsi="Times New Roman" w:cs="Times New Roman"/>
          <w:sz w:val="22"/>
          <w:szCs w:val="22"/>
        </w:rPr>
        <w:t>e musi, przeprowadzić negocjacje</w:t>
      </w:r>
      <w:r w:rsidRPr="00AE77D2">
        <w:rPr>
          <w:rFonts w:ascii="Times New Roman" w:hAnsi="Times New Roman" w:cs="Times New Roman"/>
          <w:sz w:val="22"/>
          <w:szCs w:val="22"/>
        </w:rPr>
        <w:t xml:space="preserve"> w </w:t>
      </w:r>
      <w:r>
        <w:rPr>
          <w:rFonts w:ascii="Times New Roman" w:hAnsi="Times New Roman" w:cs="Times New Roman"/>
          <w:sz w:val="22"/>
          <w:szCs w:val="22"/>
        </w:rPr>
        <w:t xml:space="preserve">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w:t>
      </w:r>
      <w:r>
        <w:rPr>
          <w:rFonts w:ascii="Times New Roman" w:hAnsi="Times New Roman" w:cs="Times New Roman"/>
          <w:sz w:val="22"/>
          <w:szCs w:val="22"/>
        </w:rPr>
        <w:t xml:space="preserve">epodlegających odrzuceniu ofert, </w:t>
      </w:r>
      <w:r w:rsidRPr="00AE77D2">
        <w:rPr>
          <w:rFonts w:ascii="Times New Roman" w:hAnsi="Times New Roman" w:cs="Times New Roman"/>
          <w:sz w:val="22"/>
          <w:szCs w:val="22"/>
        </w:rPr>
        <w:t>złożonych w odpowiedzi na ogłoszenie o zamówieniu.</w:t>
      </w:r>
    </w:p>
    <w:p w14:paraId="5639E445" w14:textId="77777777" w:rsidR="00A621C2" w:rsidRDefault="00A621C2" w:rsidP="00A621C2">
      <w:pPr>
        <w:pStyle w:val="Tekstpodstawowy"/>
        <w:widowControl/>
        <w:suppressAutoHyphens w:val="0"/>
        <w:autoSpaceDN/>
        <w:spacing w:after="0"/>
        <w:ind w:left="720"/>
        <w:jc w:val="both"/>
        <w:textAlignment w:val="auto"/>
        <w:rPr>
          <w:rFonts w:ascii="Times New Roman" w:hAnsi="Times New Roman" w:cs="Times New Roman"/>
          <w:sz w:val="22"/>
          <w:szCs w:val="22"/>
        </w:rPr>
      </w:pPr>
    </w:p>
    <w:p w14:paraId="689BF435" w14:textId="0C284769" w:rsidR="00960CF6" w:rsidRDefault="00960CF6" w:rsidP="00003474">
      <w:pPr>
        <w:pStyle w:val="Tekstpodstawowy"/>
        <w:widowControl/>
        <w:numPr>
          <w:ilvl w:val="0"/>
          <w:numId w:val="158"/>
        </w:numPr>
        <w:suppressAutoHyphens w:val="0"/>
        <w:autoSpaceDN/>
        <w:spacing w:after="0"/>
        <w:jc w:val="both"/>
        <w:textAlignment w:val="auto"/>
        <w:rPr>
          <w:rFonts w:ascii="Times New Roman" w:hAnsi="Times New Roman" w:cs="Times New Roman"/>
          <w:sz w:val="22"/>
          <w:szCs w:val="22"/>
        </w:rPr>
      </w:pPr>
      <w:r w:rsidRPr="00A621C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00483D9F" w14:textId="77777777" w:rsidR="00A621C2" w:rsidRDefault="00A621C2" w:rsidP="00A621C2">
      <w:pPr>
        <w:pStyle w:val="Tekstpodstawowy"/>
        <w:widowControl/>
        <w:suppressAutoHyphens w:val="0"/>
        <w:autoSpaceDN/>
        <w:spacing w:after="0"/>
        <w:ind w:left="720"/>
        <w:jc w:val="both"/>
        <w:textAlignment w:val="auto"/>
        <w:rPr>
          <w:rFonts w:ascii="Times New Roman" w:hAnsi="Times New Roman" w:cs="Times New Roman"/>
          <w:sz w:val="22"/>
          <w:szCs w:val="22"/>
        </w:rPr>
      </w:pPr>
    </w:p>
    <w:p w14:paraId="5C61BA58" w14:textId="77777777" w:rsidR="00960CF6" w:rsidRPr="00A621C2" w:rsidRDefault="00960CF6" w:rsidP="00003474">
      <w:pPr>
        <w:pStyle w:val="Tekstpodstawowy"/>
        <w:widowControl/>
        <w:numPr>
          <w:ilvl w:val="0"/>
          <w:numId w:val="158"/>
        </w:numPr>
        <w:suppressAutoHyphens w:val="0"/>
        <w:autoSpaceDN/>
        <w:spacing w:after="0"/>
        <w:jc w:val="both"/>
        <w:textAlignment w:val="auto"/>
        <w:rPr>
          <w:rFonts w:ascii="Times New Roman" w:hAnsi="Times New Roman" w:cs="Times New Roman"/>
          <w:sz w:val="22"/>
          <w:szCs w:val="22"/>
        </w:rPr>
      </w:pPr>
      <w:r w:rsidRPr="00A621C2">
        <w:rPr>
          <w:rFonts w:ascii="Times New Roman" w:hAnsi="Times New Roman" w:cs="Times New Roman"/>
          <w:sz w:val="22"/>
          <w:szCs w:val="22"/>
        </w:rPr>
        <w:t>Zamawiający informuje równocześnie wszystkich Wykonawców, którzy w odpowiedzi na ogłoszenie o zamówieniu złożyli oferty, o Wykonawcach:</w:t>
      </w:r>
    </w:p>
    <w:p w14:paraId="2C369717" w14:textId="77777777" w:rsidR="00960CF6" w:rsidRPr="00AE77D2" w:rsidRDefault="00960CF6" w:rsidP="00960CF6">
      <w:pPr>
        <w:pStyle w:val="Tekstpodstawowy"/>
        <w:ind w:left="426"/>
        <w:rPr>
          <w:rFonts w:ascii="Times New Roman" w:hAnsi="Times New Roman" w:cs="Times New Roman"/>
          <w:sz w:val="22"/>
          <w:szCs w:val="22"/>
        </w:rPr>
      </w:pPr>
    </w:p>
    <w:p w14:paraId="454F0E05" w14:textId="77777777" w:rsidR="00960CF6" w:rsidRPr="00AE77D2" w:rsidRDefault="00960CF6" w:rsidP="00003474">
      <w:pPr>
        <w:pStyle w:val="Tekstpodstawowy"/>
        <w:widowControl/>
        <w:numPr>
          <w:ilvl w:val="0"/>
          <w:numId w:val="159"/>
        </w:numPr>
        <w:suppressAutoHyphens w:val="0"/>
        <w:autoSpaceDN/>
        <w:spacing w:after="0"/>
        <w:ind w:left="1560" w:hanging="28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04D9A64B" w14:textId="77777777" w:rsidR="00960CF6" w:rsidRDefault="00960CF6" w:rsidP="00003474">
      <w:pPr>
        <w:pStyle w:val="Tekstpodstawowy"/>
        <w:widowControl/>
        <w:numPr>
          <w:ilvl w:val="0"/>
          <w:numId w:val="159"/>
        </w:numPr>
        <w:suppressAutoHyphens w:val="0"/>
        <w:autoSpaceDN/>
        <w:spacing w:after="0"/>
        <w:ind w:left="1560" w:hanging="28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zostały odrzucone.</w:t>
      </w:r>
    </w:p>
    <w:p w14:paraId="2CCD41DF" w14:textId="77777777" w:rsidR="00960CF6" w:rsidRPr="00A33BA7" w:rsidRDefault="00960CF6" w:rsidP="00960CF6">
      <w:pPr>
        <w:pStyle w:val="Tekstpodstawowy"/>
        <w:widowControl/>
        <w:suppressAutoHyphens w:val="0"/>
        <w:autoSpaceDN/>
        <w:spacing w:after="0"/>
        <w:ind w:left="1134"/>
        <w:jc w:val="both"/>
        <w:textAlignment w:val="auto"/>
        <w:rPr>
          <w:rFonts w:ascii="Times New Roman" w:hAnsi="Times New Roman" w:cs="Times New Roman"/>
          <w:sz w:val="22"/>
          <w:szCs w:val="22"/>
        </w:rPr>
      </w:pPr>
    </w:p>
    <w:p w14:paraId="5964CB72" w14:textId="1BC53DEB" w:rsidR="00960CF6" w:rsidRDefault="00960CF6" w:rsidP="00003474">
      <w:pPr>
        <w:pStyle w:val="Tekstpodstawowy"/>
        <w:widowControl/>
        <w:numPr>
          <w:ilvl w:val="0"/>
          <w:numId w:val="158"/>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r>
        <w:rPr>
          <w:rFonts w:ascii="Times New Roman" w:hAnsi="Times New Roman" w:cs="Times New Roman"/>
          <w:sz w:val="22"/>
          <w:szCs w:val="22"/>
        </w:rPr>
        <w:t xml:space="preserve"> </w:t>
      </w:r>
    </w:p>
    <w:p w14:paraId="78E52E5E" w14:textId="77777777" w:rsidR="00A621C2" w:rsidRDefault="00A621C2" w:rsidP="00A621C2">
      <w:pPr>
        <w:pStyle w:val="Tekstpodstawowy"/>
        <w:widowControl/>
        <w:suppressAutoHyphens w:val="0"/>
        <w:autoSpaceDN/>
        <w:spacing w:after="0"/>
        <w:ind w:left="720"/>
        <w:jc w:val="both"/>
        <w:textAlignment w:val="auto"/>
        <w:rPr>
          <w:rFonts w:ascii="Times New Roman" w:hAnsi="Times New Roman" w:cs="Times New Roman"/>
          <w:sz w:val="22"/>
          <w:szCs w:val="22"/>
        </w:rPr>
      </w:pPr>
    </w:p>
    <w:p w14:paraId="783025BA" w14:textId="77777777" w:rsidR="00960CF6" w:rsidRPr="00A621C2" w:rsidRDefault="00960CF6" w:rsidP="00003474">
      <w:pPr>
        <w:pStyle w:val="Tekstpodstawowy"/>
        <w:widowControl/>
        <w:numPr>
          <w:ilvl w:val="0"/>
          <w:numId w:val="158"/>
        </w:numPr>
        <w:suppressAutoHyphens w:val="0"/>
        <w:autoSpaceDN/>
        <w:spacing w:after="0"/>
        <w:jc w:val="both"/>
        <w:textAlignment w:val="auto"/>
        <w:rPr>
          <w:rFonts w:ascii="Times New Roman" w:hAnsi="Times New Roman" w:cs="Times New Roman"/>
          <w:sz w:val="22"/>
          <w:szCs w:val="22"/>
        </w:rPr>
      </w:pPr>
      <w:r w:rsidRPr="00A621C2">
        <w:rPr>
          <w:rFonts w:ascii="Times New Roman" w:hAnsi="Times New Roman" w:cs="Times New Roman"/>
          <w:sz w:val="22"/>
          <w:szCs w:val="22"/>
        </w:rPr>
        <w:t>W  zaproszeniu do negocjacji Zamawiający wskazuje:</w:t>
      </w:r>
    </w:p>
    <w:p w14:paraId="6A24483B" w14:textId="77777777" w:rsidR="00960CF6" w:rsidRDefault="00960CF6" w:rsidP="00003474">
      <w:pPr>
        <w:pStyle w:val="Tekstpodstawowy"/>
        <w:widowControl/>
        <w:numPr>
          <w:ilvl w:val="0"/>
          <w:numId w:val="160"/>
        </w:numPr>
        <w:suppressAutoHyphens w:val="0"/>
        <w:autoSpaceDN/>
        <w:spacing w:after="0"/>
        <w:ind w:left="1134" w:hanging="11"/>
        <w:jc w:val="both"/>
        <w:textAlignment w:val="auto"/>
        <w:rPr>
          <w:rFonts w:ascii="Times New Roman" w:hAnsi="Times New Roman" w:cs="Times New Roman"/>
          <w:sz w:val="22"/>
          <w:szCs w:val="22"/>
        </w:rPr>
      </w:pPr>
      <w:r w:rsidRPr="005D12A0">
        <w:rPr>
          <w:rFonts w:ascii="Times New Roman" w:hAnsi="Times New Roman" w:cs="Times New Roman"/>
          <w:sz w:val="22"/>
          <w:szCs w:val="22"/>
        </w:rPr>
        <w:t>miejsce prowadzenia negocjacj</w:t>
      </w:r>
      <w:r>
        <w:rPr>
          <w:rFonts w:ascii="Times New Roman" w:hAnsi="Times New Roman" w:cs="Times New Roman"/>
          <w:sz w:val="22"/>
          <w:szCs w:val="22"/>
        </w:rPr>
        <w:t>i;</w:t>
      </w:r>
    </w:p>
    <w:p w14:paraId="0CF3DC6C" w14:textId="77777777" w:rsidR="00960CF6" w:rsidRDefault="00960CF6" w:rsidP="00003474">
      <w:pPr>
        <w:pStyle w:val="Tekstpodstawowy"/>
        <w:widowControl/>
        <w:numPr>
          <w:ilvl w:val="0"/>
          <w:numId w:val="160"/>
        </w:numPr>
        <w:suppressAutoHyphens w:val="0"/>
        <w:autoSpaceDN/>
        <w:spacing w:after="0"/>
        <w:ind w:left="1134" w:hanging="11"/>
        <w:jc w:val="both"/>
        <w:textAlignment w:val="auto"/>
        <w:rPr>
          <w:rFonts w:ascii="Times New Roman" w:hAnsi="Times New Roman" w:cs="Times New Roman"/>
          <w:sz w:val="22"/>
          <w:szCs w:val="22"/>
        </w:rPr>
      </w:pPr>
      <w:r>
        <w:rPr>
          <w:rFonts w:ascii="Times New Roman" w:hAnsi="Times New Roman" w:cs="Times New Roman"/>
          <w:sz w:val="22"/>
          <w:szCs w:val="22"/>
        </w:rPr>
        <w:t>termin prowadzenia negocjacji;</w:t>
      </w:r>
    </w:p>
    <w:p w14:paraId="025BDEAD" w14:textId="77777777" w:rsidR="00960CF6" w:rsidRDefault="00960CF6" w:rsidP="00003474">
      <w:pPr>
        <w:pStyle w:val="Tekstpodstawowy"/>
        <w:widowControl/>
        <w:numPr>
          <w:ilvl w:val="0"/>
          <w:numId w:val="160"/>
        </w:numPr>
        <w:suppressAutoHyphens w:val="0"/>
        <w:autoSpaceDN/>
        <w:spacing w:after="0"/>
        <w:ind w:left="1134" w:hanging="11"/>
        <w:jc w:val="both"/>
        <w:textAlignment w:val="auto"/>
        <w:rPr>
          <w:rFonts w:ascii="Times New Roman" w:hAnsi="Times New Roman" w:cs="Times New Roman"/>
          <w:sz w:val="22"/>
          <w:szCs w:val="22"/>
        </w:rPr>
      </w:pPr>
      <w:r>
        <w:rPr>
          <w:rFonts w:ascii="Times New Roman" w:hAnsi="Times New Roman" w:cs="Times New Roman"/>
          <w:sz w:val="22"/>
          <w:szCs w:val="22"/>
        </w:rPr>
        <w:t xml:space="preserve">sposób prowadzenia negocjacji; </w:t>
      </w:r>
    </w:p>
    <w:p w14:paraId="197A323F" w14:textId="77777777" w:rsidR="00960CF6" w:rsidRDefault="00960CF6" w:rsidP="00003474">
      <w:pPr>
        <w:pStyle w:val="Tekstpodstawowy"/>
        <w:widowControl/>
        <w:numPr>
          <w:ilvl w:val="0"/>
          <w:numId w:val="160"/>
        </w:numPr>
        <w:suppressAutoHyphens w:val="0"/>
        <w:autoSpaceDN/>
        <w:spacing w:after="0"/>
        <w:ind w:left="1134" w:hanging="11"/>
        <w:jc w:val="both"/>
        <w:textAlignment w:val="auto"/>
        <w:rPr>
          <w:rFonts w:ascii="Times New Roman" w:hAnsi="Times New Roman" w:cs="Times New Roman"/>
          <w:sz w:val="22"/>
          <w:szCs w:val="22"/>
        </w:rPr>
      </w:pPr>
      <w:r w:rsidRPr="005D12A0">
        <w:rPr>
          <w:rFonts w:ascii="Times New Roman" w:hAnsi="Times New Roman" w:cs="Times New Roman"/>
          <w:sz w:val="22"/>
          <w:szCs w:val="22"/>
        </w:rPr>
        <w:t>kryteria oceny ofert w ramach któ</w:t>
      </w:r>
      <w:r>
        <w:rPr>
          <w:rFonts w:ascii="Times New Roman" w:hAnsi="Times New Roman" w:cs="Times New Roman"/>
          <w:sz w:val="22"/>
          <w:szCs w:val="22"/>
        </w:rPr>
        <w:t>rych będą prowadzone negocjacje.</w:t>
      </w:r>
    </w:p>
    <w:p w14:paraId="7FE6527B" w14:textId="77777777" w:rsidR="00960CF6" w:rsidRPr="00EF7B71" w:rsidRDefault="00960CF6" w:rsidP="009B20B1">
      <w:pPr>
        <w:pStyle w:val="Tekstpodstawowy"/>
        <w:widowControl/>
        <w:suppressAutoHyphens w:val="0"/>
        <w:autoSpaceDN/>
        <w:spacing w:after="0"/>
        <w:ind w:left="1134" w:hanging="11"/>
        <w:jc w:val="both"/>
        <w:textAlignment w:val="auto"/>
        <w:rPr>
          <w:rFonts w:ascii="Times New Roman" w:hAnsi="Times New Roman" w:cs="Times New Roman"/>
          <w:sz w:val="22"/>
          <w:szCs w:val="22"/>
        </w:rPr>
      </w:pPr>
    </w:p>
    <w:p w14:paraId="41F74759" w14:textId="77777777" w:rsidR="00960CF6" w:rsidRDefault="00960CF6" w:rsidP="00003474">
      <w:pPr>
        <w:pStyle w:val="Tekstpodstawowy"/>
        <w:widowControl/>
        <w:numPr>
          <w:ilvl w:val="0"/>
          <w:numId w:val="161"/>
        </w:numPr>
        <w:suppressAutoHyphens w:val="0"/>
        <w:autoSpaceDN/>
        <w:spacing w:after="0"/>
        <w:ind w:left="709" w:hanging="283"/>
        <w:jc w:val="both"/>
        <w:textAlignment w:val="auto"/>
        <w:rPr>
          <w:rFonts w:ascii="Times New Roman" w:hAnsi="Times New Roman" w:cs="Times New Roman"/>
          <w:sz w:val="22"/>
          <w:szCs w:val="22"/>
        </w:rPr>
      </w:pPr>
      <w:r>
        <w:rPr>
          <w:rFonts w:ascii="Times New Roman" w:hAnsi="Times New Roman" w:cs="Times New Roman"/>
          <w:sz w:val="22"/>
          <w:szCs w:val="22"/>
        </w:rPr>
        <w:t>P</w:t>
      </w:r>
      <w:r w:rsidRPr="00AE77D2">
        <w:rPr>
          <w:rFonts w:ascii="Times New Roman" w:hAnsi="Times New Roman" w:cs="Times New Roman"/>
          <w:sz w:val="22"/>
          <w:szCs w:val="22"/>
        </w:rPr>
        <w:t>odczas negocjacji ofert Zamawiający zapewnia równe tr</w:t>
      </w:r>
      <w:r>
        <w:rPr>
          <w:rFonts w:ascii="Times New Roman" w:hAnsi="Times New Roman" w:cs="Times New Roman"/>
          <w:sz w:val="22"/>
          <w:szCs w:val="22"/>
        </w:rPr>
        <w:t>aktowanie wszystkich Wykonawców:</w:t>
      </w:r>
    </w:p>
    <w:p w14:paraId="4678F52D" w14:textId="77777777" w:rsidR="00960CF6" w:rsidRDefault="00960CF6" w:rsidP="00003474">
      <w:pPr>
        <w:pStyle w:val="Tekstpodstawowy"/>
        <w:widowControl/>
        <w:numPr>
          <w:ilvl w:val="0"/>
          <w:numId w:val="162"/>
        </w:numPr>
        <w:suppressAutoHyphens w:val="0"/>
        <w:autoSpaceDN/>
        <w:spacing w:before="240" w:after="0"/>
        <w:jc w:val="both"/>
        <w:textAlignment w:val="auto"/>
        <w:rPr>
          <w:rFonts w:ascii="Times New Roman" w:hAnsi="Times New Roman" w:cs="Times New Roman"/>
          <w:sz w:val="22"/>
          <w:szCs w:val="22"/>
        </w:rPr>
      </w:pPr>
      <w:r w:rsidRPr="008F77E0">
        <w:rPr>
          <w:rFonts w:ascii="Times New Roman" w:hAnsi="Times New Roman" w:cs="Times New Roman"/>
          <w:sz w:val="22"/>
          <w:szCs w:val="22"/>
        </w:rPr>
        <w:lastRenderedPageBreak/>
        <w:t xml:space="preserve">Zamawiający nie udziela informacji w sposób, który mógłby zapewnić niektórym Wykonawcom </w:t>
      </w:r>
      <w:r>
        <w:rPr>
          <w:rFonts w:ascii="Times New Roman" w:hAnsi="Times New Roman" w:cs="Times New Roman"/>
          <w:sz w:val="22"/>
          <w:szCs w:val="22"/>
        </w:rPr>
        <w:t>przewagę nad innymi Wykonawcami;</w:t>
      </w:r>
    </w:p>
    <w:p w14:paraId="2962A301" w14:textId="77777777" w:rsidR="00960CF6" w:rsidRPr="00A33BA7" w:rsidRDefault="00960CF6" w:rsidP="00003474">
      <w:pPr>
        <w:pStyle w:val="Tekstpodstawowy"/>
        <w:widowControl/>
        <w:numPr>
          <w:ilvl w:val="0"/>
          <w:numId w:val="162"/>
        </w:numPr>
        <w:suppressAutoHyphens w:val="0"/>
        <w:autoSpaceDN/>
        <w:spacing w:before="240" w:after="0"/>
        <w:jc w:val="both"/>
        <w:textAlignment w:val="auto"/>
        <w:rPr>
          <w:rFonts w:ascii="Times New Roman" w:hAnsi="Times New Roman" w:cs="Times New Roman"/>
          <w:sz w:val="22"/>
          <w:szCs w:val="22"/>
        </w:rPr>
      </w:pPr>
      <w:r>
        <w:rPr>
          <w:rFonts w:ascii="Times New Roman" w:hAnsi="Times New Roman" w:cs="Times New Roman"/>
          <w:sz w:val="22"/>
          <w:szCs w:val="22"/>
        </w:rPr>
        <w:t>P</w:t>
      </w:r>
      <w:r w:rsidRPr="008F77E0">
        <w:rPr>
          <w:rFonts w:ascii="Times New Roman" w:hAnsi="Times New Roman" w:cs="Times New Roman"/>
          <w:sz w:val="22"/>
          <w:szCs w:val="22"/>
        </w:rPr>
        <w:t>rowadzone n</w:t>
      </w:r>
      <w:r>
        <w:rPr>
          <w:rFonts w:ascii="Times New Roman" w:hAnsi="Times New Roman" w:cs="Times New Roman"/>
          <w:sz w:val="22"/>
          <w:szCs w:val="22"/>
        </w:rPr>
        <w:t>egocjacje mają charakter poufny;</w:t>
      </w:r>
    </w:p>
    <w:p w14:paraId="4814272B" w14:textId="77777777" w:rsidR="00960CF6" w:rsidRDefault="00960CF6" w:rsidP="00003474">
      <w:pPr>
        <w:pStyle w:val="Tekstpodstawowy"/>
        <w:widowControl/>
        <w:numPr>
          <w:ilvl w:val="0"/>
          <w:numId w:val="162"/>
        </w:numPr>
        <w:suppressAutoHyphens w:val="0"/>
        <w:autoSpaceDN/>
        <w:spacing w:before="240" w:after="0"/>
        <w:jc w:val="both"/>
        <w:textAlignment w:val="auto"/>
        <w:rPr>
          <w:rFonts w:ascii="Times New Roman" w:hAnsi="Times New Roman" w:cs="Times New Roman"/>
          <w:sz w:val="22"/>
          <w:szCs w:val="22"/>
        </w:rPr>
      </w:pPr>
      <w:r>
        <w:rPr>
          <w:rFonts w:ascii="Times New Roman" w:hAnsi="Times New Roman" w:cs="Times New Roman"/>
          <w:sz w:val="22"/>
          <w:szCs w:val="22"/>
        </w:rPr>
        <w:t>Ż</w:t>
      </w:r>
      <w:r w:rsidRPr="008F77E0">
        <w:rPr>
          <w:rFonts w:ascii="Times New Roman" w:hAnsi="Times New Roman" w:cs="Times New Roman"/>
          <w:sz w:val="22"/>
          <w:szCs w:val="22"/>
        </w:rPr>
        <w:t>adna ze stron nie może, bez zgody drugiej strony, ujawniać informacji technicznych i handlowych związanych z negocjacjami. Zgoda jest udzielana w odniesieniu do konkretnych informacji i przed ich ujawnieniem.</w:t>
      </w:r>
    </w:p>
    <w:p w14:paraId="482F733D" w14:textId="77777777" w:rsidR="00960CF6" w:rsidRPr="00A33BA7" w:rsidRDefault="00960CF6" w:rsidP="00960CF6">
      <w:pPr>
        <w:pStyle w:val="Tekstpodstawowy"/>
        <w:widowControl/>
        <w:suppressAutoHyphens w:val="0"/>
        <w:autoSpaceDN/>
        <w:spacing w:after="0"/>
        <w:ind w:left="720"/>
        <w:jc w:val="both"/>
        <w:textAlignment w:val="auto"/>
        <w:rPr>
          <w:rFonts w:ascii="Times New Roman" w:hAnsi="Times New Roman" w:cs="Times New Roman"/>
          <w:sz w:val="22"/>
          <w:szCs w:val="22"/>
        </w:rPr>
      </w:pPr>
    </w:p>
    <w:p w14:paraId="5F64C419" w14:textId="77777777" w:rsidR="00960CF6" w:rsidRDefault="00960CF6" w:rsidP="00003474">
      <w:pPr>
        <w:pStyle w:val="Tekstpodstawowy"/>
        <w:widowControl/>
        <w:numPr>
          <w:ilvl w:val="0"/>
          <w:numId w:val="163"/>
        </w:numPr>
        <w:suppressAutoHyphens w:val="0"/>
        <w:autoSpaceDN/>
        <w:spacing w:after="0"/>
        <w:ind w:left="709" w:hanging="567"/>
        <w:jc w:val="both"/>
        <w:textAlignment w:val="auto"/>
        <w:rPr>
          <w:rFonts w:ascii="Times New Roman" w:hAnsi="Times New Roman" w:cs="Times New Roman"/>
          <w:sz w:val="22"/>
          <w:szCs w:val="22"/>
        </w:rPr>
      </w:pPr>
      <w:r w:rsidRPr="00AE77D2">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AE77D2">
        <w:rPr>
          <w:rFonts w:ascii="Times New Roman" w:hAnsi="Times New Roman" w:cs="Times New Roman"/>
          <w:b/>
          <w:sz w:val="22"/>
          <w:szCs w:val="22"/>
        </w:rPr>
        <w:t>ofert dodatkowych</w:t>
      </w:r>
      <w:r w:rsidRPr="00AE77D2">
        <w:rPr>
          <w:rFonts w:ascii="Times New Roman" w:hAnsi="Times New Roman" w:cs="Times New Roman"/>
          <w:sz w:val="22"/>
          <w:szCs w:val="22"/>
        </w:rPr>
        <w:t>.</w:t>
      </w:r>
    </w:p>
    <w:p w14:paraId="37C3E439" w14:textId="77777777" w:rsidR="00960CF6" w:rsidRDefault="00960CF6" w:rsidP="00842CB1">
      <w:pPr>
        <w:pStyle w:val="Tekstpodstawowy"/>
        <w:widowControl/>
        <w:suppressAutoHyphens w:val="0"/>
        <w:autoSpaceDN/>
        <w:spacing w:after="0"/>
        <w:ind w:left="709" w:hanging="567"/>
        <w:jc w:val="both"/>
        <w:textAlignment w:val="auto"/>
        <w:rPr>
          <w:rFonts w:ascii="Times New Roman" w:hAnsi="Times New Roman" w:cs="Times New Roman"/>
          <w:sz w:val="22"/>
          <w:szCs w:val="22"/>
        </w:rPr>
      </w:pPr>
    </w:p>
    <w:p w14:paraId="7117432F" w14:textId="77777777" w:rsidR="00960CF6" w:rsidRDefault="00960CF6" w:rsidP="00003474">
      <w:pPr>
        <w:pStyle w:val="Tekstpodstawowy"/>
        <w:widowControl/>
        <w:numPr>
          <w:ilvl w:val="0"/>
          <w:numId w:val="163"/>
        </w:numPr>
        <w:suppressAutoHyphens w:val="0"/>
        <w:autoSpaceDN/>
        <w:spacing w:after="0"/>
        <w:ind w:left="709" w:hanging="567"/>
        <w:jc w:val="both"/>
        <w:textAlignment w:val="auto"/>
        <w:rPr>
          <w:rFonts w:ascii="Times New Roman" w:hAnsi="Times New Roman" w:cs="Times New Roman"/>
          <w:sz w:val="22"/>
          <w:szCs w:val="22"/>
        </w:rPr>
      </w:pPr>
      <w:r>
        <w:rPr>
          <w:rFonts w:ascii="Times New Roman" w:hAnsi="Times New Roman" w:cs="Times New Roman"/>
          <w:sz w:val="22"/>
          <w:szCs w:val="22"/>
        </w:rPr>
        <w:t>Obligatoryjną treść zaproszenia do składania ofert dodatkowych zawiera art. 294 Pzp, Zamawiający wyznacza termin na składanie ofert dodatkowych, który nie może być krótszy niż 5 dni od dnia przekazania zaproszenia do składania ofert dodatkowych.</w:t>
      </w:r>
    </w:p>
    <w:p w14:paraId="2479522B" w14:textId="77777777" w:rsidR="00960CF6" w:rsidRDefault="00960CF6" w:rsidP="00842CB1">
      <w:pPr>
        <w:pStyle w:val="Tekstpodstawowy"/>
        <w:widowControl/>
        <w:suppressAutoHyphens w:val="0"/>
        <w:autoSpaceDN/>
        <w:spacing w:after="0"/>
        <w:ind w:left="709" w:hanging="567"/>
        <w:jc w:val="both"/>
        <w:textAlignment w:val="auto"/>
        <w:rPr>
          <w:rFonts w:ascii="Times New Roman" w:hAnsi="Times New Roman" w:cs="Times New Roman"/>
          <w:sz w:val="22"/>
          <w:szCs w:val="22"/>
        </w:rPr>
      </w:pPr>
    </w:p>
    <w:p w14:paraId="5D520B45" w14:textId="77777777" w:rsidR="00960CF6" w:rsidRDefault="00960CF6" w:rsidP="00003474">
      <w:pPr>
        <w:pStyle w:val="Tekstpodstawowy"/>
        <w:widowControl/>
        <w:numPr>
          <w:ilvl w:val="0"/>
          <w:numId w:val="163"/>
        </w:numPr>
        <w:suppressAutoHyphens w:val="0"/>
        <w:autoSpaceDN/>
        <w:spacing w:after="0"/>
        <w:ind w:left="709" w:hanging="567"/>
        <w:jc w:val="both"/>
        <w:textAlignment w:val="auto"/>
        <w:rPr>
          <w:rFonts w:ascii="Times New Roman" w:hAnsi="Times New Roman" w:cs="Times New Roman"/>
          <w:sz w:val="22"/>
          <w:szCs w:val="22"/>
        </w:rPr>
      </w:pPr>
      <w:r>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2F873321" w14:textId="77777777" w:rsidR="00960CF6" w:rsidRDefault="00960CF6" w:rsidP="00842CB1">
      <w:pPr>
        <w:pStyle w:val="Tekstpodstawowy"/>
        <w:widowControl/>
        <w:suppressAutoHyphens w:val="0"/>
        <w:autoSpaceDN/>
        <w:spacing w:after="0"/>
        <w:ind w:left="709" w:hanging="567"/>
        <w:jc w:val="both"/>
        <w:textAlignment w:val="auto"/>
        <w:rPr>
          <w:rFonts w:ascii="Times New Roman" w:hAnsi="Times New Roman" w:cs="Times New Roman"/>
          <w:sz w:val="22"/>
          <w:szCs w:val="22"/>
        </w:rPr>
      </w:pPr>
    </w:p>
    <w:p w14:paraId="70C14364" w14:textId="03198C68" w:rsidR="00960CF6" w:rsidRDefault="00960CF6" w:rsidP="00003474">
      <w:pPr>
        <w:pStyle w:val="Tekstpodstawowy"/>
        <w:widowControl/>
        <w:numPr>
          <w:ilvl w:val="0"/>
          <w:numId w:val="163"/>
        </w:numPr>
        <w:suppressAutoHyphens w:val="0"/>
        <w:autoSpaceDN/>
        <w:spacing w:after="0"/>
        <w:ind w:left="709" w:hanging="567"/>
        <w:jc w:val="both"/>
        <w:textAlignment w:val="auto"/>
        <w:rPr>
          <w:rFonts w:ascii="Times New Roman" w:hAnsi="Times New Roman" w:cs="Times New Roman"/>
          <w:sz w:val="22"/>
          <w:szCs w:val="22"/>
        </w:rPr>
      </w:pPr>
      <w:r>
        <w:rPr>
          <w:rFonts w:ascii="Times New Roman" w:hAnsi="Times New Roman" w:cs="Times New Roman"/>
          <w:sz w:val="22"/>
          <w:szCs w:val="22"/>
        </w:rPr>
        <w:t>Jeżeli Wykonawca zdecyduje się na złożenie oferty dodatkowej, oferta ta powinna zawierać nowe propozycje w zakresie treści oferty, które podlegają ocenie w ramach kryteriów oceny ofert wskazanych przez Zamawiającego w zaproszeniu do negocjacji.</w:t>
      </w:r>
    </w:p>
    <w:p w14:paraId="41433B54" w14:textId="77777777" w:rsidR="00960CF6" w:rsidRDefault="00960CF6" w:rsidP="00842CB1">
      <w:pPr>
        <w:pStyle w:val="Tekstpodstawowy"/>
        <w:widowControl/>
        <w:suppressAutoHyphens w:val="0"/>
        <w:autoSpaceDN/>
        <w:spacing w:after="0"/>
        <w:ind w:left="709" w:hanging="567"/>
        <w:jc w:val="both"/>
        <w:textAlignment w:val="auto"/>
        <w:rPr>
          <w:rFonts w:ascii="Times New Roman" w:hAnsi="Times New Roman" w:cs="Times New Roman"/>
          <w:sz w:val="22"/>
          <w:szCs w:val="22"/>
        </w:rPr>
      </w:pPr>
    </w:p>
    <w:p w14:paraId="4B47E3DA" w14:textId="77777777" w:rsidR="00960CF6" w:rsidRPr="00AE1743" w:rsidRDefault="00960CF6" w:rsidP="00003474">
      <w:pPr>
        <w:pStyle w:val="Tekstpodstawowy"/>
        <w:widowControl/>
        <w:numPr>
          <w:ilvl w:val="0"/>
          <w:numId w:val="163"/>
        </w:numPr>
        <w:suppressAutoHyphens w:val="0"/>
        <w:autoSpaceDN/>
        <w:spacing w:after="0"/>
        <w:ind w:left="709" w:hanging="567"/>
        <w:jc w:val="both"/>
        <w:textAlignment w:val="auto"/>
        <w:rPr>
          <w:rFonts w:ascii="Times New Roman" w:eastAsia="Arial Unicode MS" w:hAnsi="Times New Roman" w:cs="Times New Roman"/>
          <w:bCs/>
          <w:sz w:val="22"/>
          <w:szCs w:val="22"/>
        </w:rPr>
      </w:pPr>
      <w:r w:rsidRPr="00202B42">
        <w:rPr>
          <w:rFonts w:ascii="Times New Roman" w:hAnsi="Times New Roman" w:cs="Times New Roman"/>
          <w:sz w:val="22"/>
          <w:szCs w:val="22"/>
        </w:rPr>
        <w:t xml:space="preserve">Oferta dodatkowa nie może być mniej korzystna w żadnym z kryteriów oceny ofert wskazanych w zaproszeniu </w:t>
      </w:r>
      <w:proofErr w:type="spellStart"/>
      <w:r w:rsidRPr="00202B42">
        <w:rPr>
          <w:rFonts w:ascii="Times New Roman" w:hAnsi="Times New Roman" w:cs="Times New Roman"/>
          <w:sz w:val="22"/>
          <w:szCs w:val="22"/>
        </w:rPr>
        <w:t>t.j</w:t>
      </w:r>
      <w:proofErr w:type="spellEnd"/>
      <w:r w:rsidRPr="00202B42">
        <w:rPr>
          <w:rFonts w:ascii="Times New Roman" w:hAnsi="Times New Roman" w:cs="Times New Roman"/>
          <w:sz w:val="22"/>
          <w:szCs w:val="22"/>
        </w:rPr>
        <w:t>: nie jest możliwe zaoferowanie niższej ceny i mniej korzystnych warunkó</w:t>
      </w:r>
      <w:r>
        <w:rPr>
          <w:rFonts w:ascii="Times New Roman" w:hAnsi="Times New Roman" w:cs="Times New Roman"/>
          <w:sz w:val="22"/>
          <w:szCs w:val="22"/>
        </w:rPr>
        <w:t xml:space="preserve">w, </w:t>
      </w:r>
      <w:r w:rsidRPr="00202B42">
        <w:rPr>
          <w:rFonts w:ascii="Times New Roman" w:hAnsi="Times New Roman" w:cs="Times New Roman"/>
          <w:sz w:val="22"/>
          <w:szCs w:val="22"/>
        </w:rPr>
        <w:t xml:space="preserve">innych kryteriów oceny ofert niż te wskazane w ofercie złożonej w odpowiedzi na ogłoszenie o zamówieniu, nawet jeżeli bilans tych kryteriów byłby korzystniejszy niż pierwotnie. </w:t>
      </w:r>
    </w:p>
    <w:p w14:paraId="1FFCEFF9" w14:textId="77777777" w:rsidR="00960CF6" w:rsidRPr="008B1C05" w:rsidRDefault="00960CF6" w:rsidP="00003474">
      <w:pPr>
        <w:pStyle w:val="Tekstpodstawowy"/>
        <w:widowControl/>
        <w:numPr>
          <w:ilvl w:val="0"/>
          <w:numId w:val="163"/>
        </w:numPr>
        <w:suppressAutoHyphens w:val="0"/>
        <w:autoSpaceDN/>
        <w:spacing w:before="240" w:after="0"/>
        <w:ind w:left="709" w:hanging="567"/>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Jeżeli Wykonawca złoży ofertę dodatkową, w której chociażby w ramach jednego kryterium oceny ofert</w:t>
      </w:r>
      <w:r>
        <w:rPr>
          <w:rFonts w:ascii="Times New Roman" w:eastAsia="Arial Unicode MS" w:hAnsi="Times New Roman" w:cs="Times New Roman"/>
          <w:bCs/>
          <w:sz w:val="22"/>
          <w:szCs w:val="22"/>
        </w:rPr>
        <w:t xml:space="preserve"> </w:t>
      </w:r>
      <w:r w:rsidRPr="008B1C05">
        <w:rPr>
          <w:rFonts w:ascii="Times New Roman" w:hAnsi="Times New Roman" w:cs="Times New Roman"/>
          <w:sz w:val="22"/>
          <w:szCs w:val="22"/>
        </w:rPr>
        <w:t xml:space="preserve">złożył mniej korzystną propozycje niż w ofercie złożonej w odpowiedzi na ogłoszenie </w:t>
      </w:r>
      <w:r>
        <w:rPr>
          <w:rFonts w:ascii="Times New Roman" w:hAnsi="Times New Roman" w:cs="Times New Roman"/>
          <w:sz w:val="22"/>
          <w:szCs w:val="22"/>
        </w:rPr>
        <w:br/>
      </w:r>
      <w:r w:rsidRPr="008B1C05">
        <w:rPr>
          <w:rFonts w:ascii="Times New Roman" w:hAnsi="Times New Roman" w:cs="Times New Roman"/>
          <w:sz w:val="22"/>
          <w:szCs w:val="22"/>
        </w:rPr>
        <w:t>o zamówi</w:t>
      </w:r>
      <w:r>
        <w:rPr>
          <w:rFonts w:ascii="Times New Roman" w:hAnsi="Times New Roman" w:cs="Times New Roman"/>
          <w:sz w:val="22"/>
          <w:szCs w:val="22"/>
        </w:rPr>
        <w:t>eniu, taka oferta nie wiąże Wykonawcy, zostanie odrzucona, natomiast nadal wiąże tego Wykonawcę oferta złożona w odpowiedzi na ogłoszenie o zamówieniu, o ile termin związania ofertą nie upłynął.</w:t>
      </w:r>
    </w:p>
    <w:p w14:paraId="458EEBC3" w14:textId="77777777" w:rsidR="00960CF6" w:rsidRPr="008B1C05" w:rsidRDefault="00960CF6" w:rsidP="00003474">
      <w:pPr>
        <w:pStyle w:val="Tekstpodstawowy"/>
        <w:widowControl/>
        <w:numPr>
          <w:ilvl w:val="0"/>
          <w:numId w:val="163"/>
        </w:numPr>
        <w:suppressAutoHyphens w:val="0"/>
        <w:autoSpaceDN/>
        <w:spacing w:before="240" w:after="0"/>
        <w:ind w:left="709" w:hanging="567"/>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Ponieważ oferta dodatkowa stanowi jedynie dopuszczalna zmianę pierwotnie określonych elementów oferty złożonej w odpowiedzi na ogłoszenie o zamówieniu i nie jest samodzielna ofertą, która mogła by być podstawą do zawarcia umowy. Bieg terminu związania ofertą rozpoczął się od upływu terminu złożenia oferty w odpowiedzi na ogłoszenie o zamówieniu i nie ulega przerwaniu.</w:t>
      </w:r>
    </w:p>
    <w:p w14:paraId="3881C432" w14:textId="77777777" w:rsidR="00960CF6" w:rsidRDefault="00960CF6" w:rsidP="00842CB1">
      <w:pPr>
        <w:pStyle w:val="NumeracjaUrzdowa"/>
        <w:numPr>
          <w:ilvl w:val="0"/>
          <w:numId w:val="0"/>
        </w:numPr>
        <w:spacing w:after="240" w:line="240" w:lineRule="auto"/>
        <w:ind w:left="786"/>
        <w:rPr>
          <w:b/>
          <w:bCs/>
          <w:sz w:val="22"/>
          <w:szCs w:val="22"/>
        </w:rPr>
      </w:pPr>
    </w:p>
    <w:p w14:paraId="4A228222" w14:textId="540AAC53" w:rsidR="00644F86" w:rsidRPr="006437FD" w:rsidRDefault="008316A8" w:rsidP="00003474">
      <w:pPr>
        <w:pStyle w:val="NumeracjaUrzdowa"/>
        <w:numPr>
          <w:ilvl w:val="0"/>
          <w:numId w:val="164"/>
        </w:numPr>
        <w:spacing w:after="240" w:line="240" w:lineRule="auto"/>
        <w:rPr>
          <w:b/>
          <w:bCs/>
          <w:sz w:val="22"/>
          <w:szCs w:val="22"/>
        </w:rPr>
      </w:pPr>
      <w:r w:rsidRPr="006437FD">
        <w:rPr>
          <w:b/>
          <w:bCs/>
          <w:sz w:val="22"/>
          <w:szCs w:val="22"/>
        </w:rPr>
        <w:t>ZABEZPIECZENIE NALEŻYTEGO WYKONANIA UMOWY</w:t>
      </w:r>
    </w:p>
    <w:p w14:paraId="7576239E" w14:textId="77777777" w:rsidR="00960CF6" w:rsidRPr="00F32710" w:rsidRDefault="00960CF6" w:rsidP="002D5CAD">
      <w:pPr>
        <w:pStyle w:val="NumeracjaUrzdowa"/>
        <w:numPr>
          <w:ilvl w:val="0"/>
          <w:numId w:val="111"/>
        </w:numPr>
        <w:spacing w:after="240" w:line="240" w:lineRule="auto"/>
        <w:rPr>
          <w:rFonts w:eastAsia="Arial Unicode MS"/>
          <w:sz w:val="22"/>
          <w:szCs w:val="22"/>
        </w:rPr>
      </w:pPr>
      <w:r w:rsidRPr="00F32710">
        <w:rPr>
          <w:rFonts w:eastAsia="Arial Unicode MS"/>
          <w:sz w:val="22"/>
          <w:szCs w:val="22"/>
        </w:rPr>
        <w:t>Zamawiający żąda zabezpieczenia należytego wykonania umowy (dalej „Zabezpieczenie”) na pokrycie roszczeń z tytułu niewykonania lub niewłaściwego wykonania umowy.</w:t>
      </w:r>
    </w:p>
    <w:p w14:paraId="504167E6" w14:textId="77777777" w:rsidR="00960CF6" w:rsidRPr="00F32710" w:rsidRDefault="00960CF6" w:rsidP="002D5CAD">
      <w:pPr>
        <w:pStyle w:val="NumeracjaUrzdowa"/>
        <w:numPr>
          <w:ilvl w:val="0"/>
          <w:numId w:val="111"/>
        </w:numPr>
        <w:spacing w:after="240" w:line="240" w:lineRule="auto"/>
        <w:rPr>
          <w:rFonts w:eastAsia="Arial Unicode MS"/>
          <w:sz w:val="22"/>
          <w:szCs w:val="22"/>
        </w:rPr>
      </w:pPr>
      <w:r w:rsidRPr="00F32710">
        <w:rPr>
          <w:sz w:val="22"/>
          <w:szCs w:val="22"/>
        </w:rPr>
        <w:t xml:space="preserve">Zamawiający ustanawia zabezpieczenie należytego wykonania umowy w wysokości </w:t>
      </w:r>
      <w:r w:rsidRPr="00F32710">
        <w:rPr>
          <w:b/>
          <w:color w:val="000000"/>
          <w:sz w:val="22"/>
          <w:szCs w:val="22"/>
        </w:rPr>
        <w:t xml:space="preserve">5 % </w:t>
      </w:r>
      <w:r w:rsidRPr="00B51007">
        <w:rPr>
          <w:bCs/>
          <w:color w:val="000000"/>
          <w:sz w:val="22"/>
          <w:szCs w:val="22"/>
        </w:rPr>
        <w:t xml:space="preserve">ceny całkowitej podanej w ofercie. </w:t>
      </w:r>
      <w:r w:rsidRPr="00F32710">
        <w:rPr>
          <w:sz w:val="22"/>
          <w:szCs w:val="22"/>
        </w:rPr>
        <w:t>Zabezpieczenie będzie wniesione przez wybranego Wykonawcę przed podpisaniem umowy na warunkach określonych w niniejszym rozdziale.</w:t>
      </w:r>
    </w:p>
    <w:p w14:paraId="783BB400" w14:textId="77777777" w:rsidR="00960CF6" w:rsidRPr="00F32710" w:rsidRDefault="00960CF6" w:rsidP="002D5CAD">
      <w:pPr>
        <w:pStyle w:val="NumeracjaUrzdowa"/>
        <w:numPr>
          <w:ilvl w:val="0"/>
          <w:numId w:val="111"/>
        </w:numPr>
        <w:spacing w:after="240" w:line="240" w:lineRule="auto"/>
        <w:rPr>
          <w:rFonts w:eastAsia="Arial Unicode MS"/>
          <w:sz w:val="22"/>
          <w:szCs w:val="22"/>
        </w:rPr>
      </w:pPr>
      <w:r w:rsidRPr="00F32710">
        <w:rPr>
          <w:sz w:val="22"/>
          <w:szCs w:val="22"/>
        </w:rPr>
        <w:t>Dopuszczalne formy Zabezpieczenia, zasady jego wniesienia, zmiany, zwrotu określają przepisy Ustawy.</w:t>
      </w:r>
    </w:p>
    <w:p w14:paraId="25754EDA" w14:textId="77777777" w:rsidR="00960CF6" w:rsidRPr="00F32710" w:rsidRDefault="00960CF6" w:rsidP="002D5CAD">
      <w:pPr>
        <w:pStyle w:val="NumeracjaUrzdowa"/>
        <w:numPr>
          <w:ilvl w:val="0"/>
          <w:numId w:val="111"/>
        </w:numPr>
        <w:spacing w:after="240" w:line="240" w:lineRule="auto"/>
        <w:rPr>
          <w:rFonts w:eastAsia="Arial Unicode MS"/>
          <w:sz w:val="22"/>
          <w:szCs w:val="22"/>
        </w:rPr>
      </w:pPr>
      <w:r w:rsidRPr="00F32710">
        <w:rPr>
          <w:sz w:val="22"/>
          <w:szCs w:val="22"/>
        </w:rPr>
        <w:t xml:space="preserve">Zabezpieczenie wnoszone w pieniądzu Wykonawca wpłaca przelewem na rachunek bankowy konto </w:t>
      </w:r>
      <w:r w:rsidRPr="00F32710">
        <w:rPr>
          <w:sz w:val="22"/>
          <w:szCs w:val="22"/>
        </w:rPr>
        <w:lastRenderedPageBreak/>
        <w:t xml:space="preserve">bankowe: </w:t>
      </w:r>
      <w:r w:rsidRPr="00F32710">
        <w:rPr>
          <w:b/>
          <w:sz w:val="22"/>
          <w:szCs w:val="22"/>
        </w:rPr>
        <w:t>Bank Spółdzielczy w Zgierzu, nr konta bankowego: 51 8783 0004 0029 0065 2000 0004.</w:t>
      </w:r>
    </w:p>
    <w:p w14:paraId="205EB593" w14:textId="77777777" w:rsidR="00960CF6" w:rsidRPr="00F32710" w:rsidRDefault="00960CF6" w:rsidP="002D5CAD">
      <w:pPr>
        <w:pStyle w:val="NumeracjaUrzdowa"/>
        <w:numPr>
          <w:ilvl w:val="0"/>
          <w:numId w:val="111"/>
        </w:numPr>
        <w:spacing w:after="240" w:line="240" w:lineRule="auto"/>
        <w:rPr>
          <w:rFonts w:eastAsia="Arial Unicode MS"/>
          <w:sz w:val="22"/>
          <w:szCs w:val="22"/>
        </w:rPr>
      </w:pPr>
      <w:r w:rsidRPr="00F32710">
        <w:rPr>
          <w:sz w:val="22"/>
          <w:szCs w:val="22"/>
        </w:rPr>
        <w:t xml:space="preserve">W przypadku wniesienia wadium w pieniądzu (jeżeli dotyczy) Wykonawca może w uzgodnieniu </w:t>
      </w:r>
      <w:r w:rsidRPr="00F32710">
        <w:rPr>
          <w:sz w:val="22"/>
          <w:szCs w:val="22"/>
        </w:rPr>
        <w:br/>
        <w:t>z Zamawiającym zaliczyć kwotę wadium na poczet zabezpieczenia- jeżeli Zamawiający żądał wniesienia wadium.</w:t>
      </w:r>
    </w:p>
    <w:p w14:paraId="6C687A9A" w14:textId="77777777" w:rsidR="00960CF6" w:rsidRPr="00F32710" w:rsidRDefault="00960CF6" w:rsidP="002D5CAD">
      <w:pPr>
        <w:pStyle w:val="NumeracjaUrzdowa"/>
        <w:numPr>
          <w:ilvl w:val="0"/>
          <w:numId w:val="111"/>
        </w:numPr>
        <w:spacing w:after="240" w:line="240" w:lineRule="auto"/>
        <w:rPr>
          <w:rFonts w:eastAsia="Arial Unicode MS"/>
          <w:sz w:val="22"/>
          <w:szCs w:val="22"/>
        </w:rPr>
      </w:pPr>
      <w:r w:rsidRPr="00F32710">
        <w:rPr>
          <w:sz w:val="22"/>
          <w:szCs w:val="22"/>
        </w:rPr>
        <w:t>W trakcie realizacji umowy Wykonawca może dokonać zmiany formy zabezpieczenia na jedną lub kilka form  z zachowaniem ciągłości zabezpieczenia i bez zmniejszania jego wysokości.</w:t>
      </w:r>
    </w:p>
    <w:p w14:paraId="7F345A9B" w14:textId="77777777" w:rsidR="00960CF6" w:rsidRPr="00236343" w:rsidRDefault="00960CF6" w:rsidP="002D5CAD">
      <w:pPr>
        <w:pStyle w:val="NumeracjaUrzdowa"/>
        <w:numPr>
          <w:ilvl w:val="0"/>
          <w:numId w:val="111"/>
        </w:numPr>
        <w:spacing w:after="240" w:line="240" w:lineRule="auto"/>
        <w:rPr>
          <w:rFonts w:eastAsia="Arial Unicode MS"/>
          <w:sz w:val="22"/>
          <w:szCs w:val="22"/>
        </w:rPr>
      </w:pPr>
      <w:r w:rsidRPr="00F32710">
        <w:rPr>
          <w:sz w:val="22"/>
          <w:szCs w:val="22"/>
        </w:rPr>
        <w:t>Zamawiający zwróci lub zwolni 70 % zabezpieczenia należytego wykonania umowy w term</w:t>
      </w:r>
      <w:r>
        <w:rPr>
          <w:sz w:val="22"/>
          <w:szCs w:val="22"/>
        </w:rPr>
        <w:t>inie 30 dni od dnia końcowego</w:t>
      </w:r>
      <w:r w:rsidRPr="00F32710">
        <w:rPr>
          <w:sz w:val="22"/>
          <w:szCs w:val="22"/>
        </w:rPr>
        <w:t xml:space="preserve"> odbioru robót i uznania ich za należycie wykonane. Pozostała część </w:t>
      </w:r>
      <w:r>
        <w:rPr>
          <w:sz w:val="22"/>
          <w:szCs w:val="22"/>
        </w:rPr>
        <w:t xml:space="preserve">w wysokości 30 % zabezpieczenia, </w:t>
      </w:r>
      <w:r w:rsidRPr="00F32710">
        <w:rPr>
          <w:sz w:val="22"/>
          <w:szCs w:val="22"/>
        </w:rPr>
        <w:t>zostanie zwrócona nie później niż w 15</w:t>
      </w:r>
      <w:r>
        <w:rPr>
          <w:sz w:val="22"/>
          <w:szCs w:val="22"/>
        </w:rPr>
        <w:t xml:space="preserve"> dniu po upływie okresu rękojmi, gwarancji.</w:t>
      </w:r>
    </w:p>
    <w:p w14:paraId="1684E578" w14:textId="77777777" w:rsidR="00960CF6" w:rsidRPr="00AC532F" w:rsidRDefault="00960CF6" w:rsidP="002D5CAD">
      <w:pPr>
        <w:pStyle w:val="NumeracjaUrzdowa"/>
        <w:numPr>
          <w:ilvl w:val="0"/>
          <w:numId w:val="111"/>
        </w:numPr>
        <w:spacing w:after="240" w:line="240" w:lineRule="auto"/>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w:t>
      </w:r>
      <w:r>
        <w:rPr>
          <w:sz w:val="22"/>
          <w:szCs w:val="22"/>
        </w:rPr>
        <w:t>ykonawcy.</w:t>
      </w:r>
    </w:p>
    <w:p w14:paraId="2AEF01CF" w14:textId="77777777" w:rsidR="00F17982" w:rsidRPr="006437FD" w:rsidRDefault="00F17982" w:rsidP="00F17982">
      <w:pPr>
        <w:pStyle w:val="NumeracjaUrzdowa"/>
        <w:numPr>
          <w:ilvl w:val="0"/>
          <w:numId w:val="0"/>
        </w:numPr>
        <w:spacing w:line="240" w:lineRule="auto"/>
        <w:ind w:left="720"/>
        <w:rPr>
          <w:rFonts w:eastAsia="Arial Unicode MS"/>
          <w:b/>
          <w:sz w:val="22"/>
          <w:szCs w:val="22"/>
        </w:rPr>
      </w:pPr>
    </w:p>
    <w:p w14:paraId="2E2536A5" w14:textId="77777777" w:rsidR="00F17982" w:rsidRPr="006437FD" w:rsidRDefault="00F17982" w:rsidP="00003474">
      <w:pPr>
        <w:pStyle w:val="NumeracjaUrzdowa"/>
        <w:numPr>
          <w:ilvl w:val="0"/>
          <w:numId w:val="165"/>
        </w:numPr>
        <w:rPr>
          <w:b/>
          <w:bCs/>
          <w:sz w:val="22"/>
          <w:szCs w:val="22"/>
        </w:rPr>
      </w:pPr>
      <w:r w:rsidRPr="006437FD">
        <w:rPr>
          <w:b/>
          <w:bCs/>
          <w:sz w:val="22"/>
          <w:szCs w:val="22"/>
        </w:rPr>
        <w:t>INFORMACJA O FORMALNOŚCIACH, JAKIE POWINNY ZOSTAĆ DOPEŁNIONE PO WYBORZE OFERTY</w:t>
      </w:r>
    </w:p>
    <w:p w14:paraId="64AE269D" w14:textId="3658773A" w:rsidR="00F17982" w:rsidRPr="006437FD" w:rsidRDefault="00F17982" w:rsidP="00003474">
      <w:pPr>
        <w:pStyle w:val="NumeracjaUrzdowa"/>
        <w:numPr>
          <w:ilvl w:val="1"/>
          <w:numId w:val="166"/>
        </w:numPr>
        <w:spacing w:after="240" w:line="240" w:lineRule="auto"/>
        <w:ind w:left="709" w:hanging="425"/>
        <w:rPr>
          <w:sz w:val="22"/>
          <w:szCs w:val="22"/>
        </w:rPr>
      </w:pPr>
      <w:r w:rsidRPr="006437FD">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6437FD">
        <w:rPr>
          <w:sz w:val="22"/>
          <w:szCs w:val="22"/>
        </w:rPr>
        <w:t>ienia  i przystępuje do podpisania</w:t>
      </w:r>
      <w:r w:rsidRPr="006437FD">
        <w:rPr>
          <w:sz w:val="22"/>
          <w:szCs w:val="22"/>
        </w:rPr>
        <w:t xml:space="preserve"> umowy, bez zbędnej zwłoki.</w:t>
      </w:r>
    </w:p>
    <w:p w14:paraId="118B4CFD" w14:textId="77777777" w:rsidR="00E63067" w:rsidRDefault="00F17982" w:rsidP="00003474">
      <w:pPr>
        <w:pStyle w:val="NumeracjaUrzdowa"/>
        <w:numPr>
          <w:ilvl w:val="1"/>
          <w:numId w:val="166"/>
        </w:numPr>
        <w:spacing w:after="240" w:line="240" w:lineRule="auto"/>
        <w:ind w:left="709" w:hanging="425"/>
        <w:rPr>
          <w:sz w:val="22"/>
          <w:szCs w:val="22"/>
        </w:rPr>
      </w:pPr>
      <w:r w:rsidRPr="006437FD">
        <w:rPr>
          <w:sz w:val="22"/>
          <w:szCs w:val="22"/>
        </w:rPr>
        <w:t>Osoby reprezentujące Wykonawcę przy podpisywaniu umowy powinny posiadać ze sobą dokumenty potwierdzające ich umocowanie do podpisania umowy, o ile umocowanie to nie będzie wynikać z do</w:t>
      </w:r>
      <w:r w:rsidR="003266AC" w:rsidRPr="006437FD">
        <w:rPr>
          <w:sz w:val="22"/>
          <w:szCs w:val="22"/>
        </w:rPr>
        <w:t>kumentów załączonych do oferty a w</w:t>
      </w:r>
      <w:r w:rsidRPr="006437FD">
        <w:rPr>
          <w:sz w:val="22"/>
          <w:szCs w:val="22"/>
        </w:rPr>
        <w:t xml:space="preserve"> przypadku konsorcjum/ spółki cywilnej kopię umowy reg</w:t>
      </w:r>
      <w:r w:rsidR="003266AC" w:rsidRPr="006437FD">
        <w:rPr>
          <w:sz w:val="22"/>
          <w:szCs w:val="22"/>
        </w:rPr>
        <w:t>ulującej reprezentację</w:t>
      </w:r>
      <w:r w:rsidRPr="006437FD">
        <w:rPr>
          <w:sz w:val="22"/>
          <w:szCs w:val="22"/>
        </w:rPr>
        <w:t xml:space="preserve">. </w:t>
      </w:r>
    </w:p>
    <w:p w14:paraId="31074F4E" w14:textId="28153AD0" w:rsidR="00983339" w:rsidRPr="00E63067" w:rsidRDefault="00983339" w:rsidP="00003474">
      <w:pPr>
        <w:pStyle w:val="NumeracjaUrzdowa"/>
        <w:numPr>
          <w:ilvl w:val="1"/>
          <w:numId w:val="166"/>
        </w:numPr>
        <w:spacing w:after="240" w:line="240" w:lineRule="auto"/>
        <w:ind w:left="709" w:hanging="425"/>
        <w:rPr>
          <w:sz w:val="22"/>
          <w:szCs w:val="22"/>
        </w:rPr>
      </w:pPr>
      <w:r w:rsidRPr="00E63067">
        <w:rPr>
          <w:color w:val="000009"/>
          <w:sz w:val="22"/>
          <w:szCs w:val="22"/>
        </w:rPr>
        <w:t xml:space="preserve">Wykonawca przed rozpoczęciem realizacji zamówienia zobowiązany będzie do przedłożenia Zamawiającemu w dniu podpisania umowy wykazu pojazdów używanych przy wykonywaniu niniejszego zadania. </w:t>
      </w:r>
    </w:p>
    <w:p w14:paraId="52C1FB21" w14:textId="77777777" w:rsidR="00983339" w:rsidRPr="00F03CFC" w:rsidRDefault="00983339" w:rsidP="00E63067">
      <w:pPr>
        <w:pStyle w:val="NumeracjaUrzdowa"/>
        <w:numPr>
          <w:ilvl w:val="0"/>
          <w:numId w:val="0"/>
        </w:numPr>
        <w:spacing w:after="240" w:line="240" w:lineRule="auto"/>
        <w:ind w:left="709"/>
        <w:rPr>
          <w:sz w:val="22"/>
          <w:szCs w:val="22"/>
        </w:rPr>
      </w:pPr>
    </w:p>
    <w:p w14:paraId="340967E7" w14:textId="77777777" w:rsidR="00644F86" w:rsidRPr="006437FD" w:rsidRDefault="008316A8" w:rsidP="00003474">
      <w:pPr>
        <w:pStyle w:val="NumeracjaUrzdowa"/>
        <w:numPr>
          <w:ilvl w:val="0"/>
          <w:numId w:val="167"/>
        </w:numPr>
        <w:rPr>
          <w:b/>
          <w:bCs/>
          <w:sz w:val="22"/>
          <w:szCs w:val="22"/>
        </w:rPr>
      </w:pPr>
      <w:r w:rsidRPr="006437FD">
        <w:rPr>
          <w:b/>
          <w:bCs/>
          <w:sz w:val="22"/>
          <w:szCs w:val="22"/>
        </w:rPr>
        <w:t>UMOWA NA WYKONANIE ZAMÓWIENIA</w:t>
      </w:r>
    </w:p>
    <w:p w14:paraId="77277D5B" w14:textId="77777777" w:rsidR="00F03CFC" w:rsidRDefault="00960CF6" w:rsidP="00003474">
      <w:pPr>
        <w:pStyle w:val="NumeracjaUrzdowa"/>
        <w:numPr>
          <w:ilvl w:val="0"/>
          <w:numId w:val="168"/>
        </w:numPr>
        <w:spacing w:after="240" w:line="240" w:lineRule="auto"/>
        <w:rPr>
          <w:sz w:val="22"/>
          <w:szCs w:val="22"/>
        </w:rPr>
      </w:pPr>
      <w:r w:rsidRPr="00F32710">
        <w:rPr>
          <w:sz w:val="22"/>
          <w:szCs w:val="22"/>
        </w:rPr>
        <w:t>Z Wykonawcą, którego oferta w wyniku badania będzie najkorzystniejsza, zostanie podpisana umowa</w:t>
      </w:r>
      <w:r>
        <w:rPr>
          <w:sz w:val="22"/>
          <w:szCs w:val="22"/>
        </w:rPr>
        <w:t>.</w:t>
      </w:r>
      <w:r w:rsidRPr="00F32710">
        <w:rPr>
          <w:sz w:val="22"/>
          <w:szCs w:val="22"/>
        </w:rPr>
        <w:t xml:space="preserve"> Wraz ze SWZ, Wykonawca otrzymał od Zamawiającego projekt umowy na wykonanie Zamówienia. Oświadczenie o gotowości zawarcia umowy z Zamawiającym na warunkach Projektu Umowy zawarte jest w treści Formularza ofertowego.</w:t>
      </w:r>
    </w:p>
    <w:p w14:paraId="58186E65" w14:textId="6FFD7E8C" w:rsidR="00F03CFC" w:rsidRPr="00F03CFC" w:rsidRDefault="00F03CFC" w:rsidP="00003474">
      <w:pPr>
        <w:pStyle w:val="NumeracjaUrzdowa"/>
        <w:numPr>
          <w:ilvl w:val="0"/>
          <w:numId w:val="168"/>
        </w:numPr>
        <w:spacing w:after="240" w:line="240" w:lineRule="auto"/>
        <w:rPr>
          <w:sz w:val="22"/>
          <w:szCs w:val="22"/>
        </w:rPr>
      </w:pPr>
      <w:r w:rsidRPr="00F03CFC">
        <w:t>Zamawiający przewi</w:t>
      </w:r>
      <w:r>
        <w:t xml:space="preserve">duje zmiany do treści </w:t>
      </w:r>
      <w:r w:rsidRPr="00F03CFC">
        <w:t xml:space="preserve">umowy na podstawie </w:t>
      </w:r>
      <w:r w:rsidRPr="00F03CFC">
        <w:rPr>
          <w:b/>
        </w:rPr>
        <w:t>art. 455</w:t>
      </w:r>
      <w:r>
        <w:t xml:space="preserve"> Ustawy Pzp, </w:t>
      </w:r>
      <w:r w:rsidRPr="00F03CFC">
        <w:t>w szczególności w niżej opisanych przypadkach :</w:t>
      </w:r>
    </w:p>
    <w:p w14:paraId="3C50069D" w14:textId="77777777" w:rsidR="00F03CFC" w:rsidRPr="00F03CFC" w:rsidRDefault="00F03CFC" w:rsidP="00003474">
      <w:pPr>
        <w:numPr>
          <w:ilvl w:val="0"/>
          <w:numId w:val="186"/>
        </w:numPr>
        <w:suppressAutoHyphens w:val="0"/>
        <w:spacing w:before="240"/>
        <w:jc w:val="both"/>
        <w:rPr>
          <w:rFonts w:ascii="Times New Roman" w:eastAsia="ArialNarrow, 'Arial Unicode MS'" w:hAnsi="Times New Roman" w:cs="Times New Roman"/>
          <w:sz w:val="22"/>
          <w:szCs w:val="22"/>
        </w:rPr>
      </w:pPr>
      <w:r w:rsidRPr="00F03CFC">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651A7A6B" w14:textId="77777777" w:rsidR="00F03CFC" w:rsidRPr="00F03CFC" w:rsidRDefault="00F03CFC" w:rsidP="00003474">
      <w:pPr>
        <w:numPr>
          <w:ilvl w:val="0"/>
          <w:numId w:val="186"/>
        </w:numPr>
        <w:suppressAutoHyphens w:val="0"/>
        <w:spacing w:before="240"/>
        <w:jc w:val="both"/>
        <w:rPr>
          <w:rFonts w:ascii="Times New Roman" w:eastAsia="ArialNarrow, 'Arial Unicode MS'" w:hAnsi="Times New Roman" w:cs="Times New Roman"/>
          <w:sz w:val="22"/>
          <w:szCs w:val="22"/>
        </w:rPr>
      </w:pPr>
      <w:r w:rsidRPr="00F03CFC">
        <w:rPr>
          <w:rFonts w:ascii="Times New Roman" w:eastAsia="ArialNarrow, 'Arial Unicode MS'" w:hAnsi="Times New Roman" w:cs="Times New Roman"/>
          <w:sz w:val="22"/>
          <w:szCs w:val="22"/>
        </w:rPr>
        <w:t>zmiany terminu rozpoczęcia/ zakończenia realizacji umowy w przypadku przedłużenia się procedury przetargowej;</w:t>
      </w:r>
    </w:p>
    <w:p w14:paraId="43D73C5A" w14:textId="77777777" w:rsidR="00F03CFC" w:rsidRPr="00F03CFC" w:rsidRDefault="00F03CFC" w:rsidP="00003474">
      <w:pPr>
        <w:numPr>
          <w:ilvl w:val="0"/>
          <w:numId w:val="186"/>
        </w:numPr>
        <w:suppressAutoHyphens w:val="0"/>
        <w:spacing w:before="240"/>
        <w:jc w:val="both"/>
        <w:rPr>
          <w:rFonts w:ascii="Times New Roman" w:eastAsia="ArialNarrow, 'Arial Unicode MS'" w:hAnsi="Times New Roman" w:cs="Times New Roman"/>
          <w:sz w:val="22"/>
          <w:szCs w:val="22"/>
        </w:rPr>
      </w:pPr>
      <w:r w:rsidRPr="00F03CFC">
        <w:rPr>
          <w:rFonts w:ascii="Times New Roman" w:eastAsia="ArialNarrow, 'Arial Unicode MS'" w:hAnsi="Times New Roman" w:cs="Times New Roman"/>
          <w:sz w:val="22"/>
          <w:szCs w:val="22"/>
        </w:rPr>
        <w:t xml:space="preserve">zmiany powszechnie obowiązujących przepisów prawa w zakresie mającym wpływ na realizację </w:t>
      </w:r>
      <w:r w:rsidRPr="00F03CFC">
        <w:rPr>
          <w:rFonts w:ascii="Times New Roman" w:eastAsia="ArialNarrow, 'Arial Unicode MS'" w:hAnsi="Times New Roman" w:cs="Times New Roman"/>
          <w:sz w:val="22"/>
          <w:szCs w:val="22"/>
        </w:rPr>
        <w:lastRenderedPageBreak/>
        <w:t>umowy;</w:t>
      </w:r>
    </w:p>
    <w:p w14:paraId="33332E99" w14:textId="77777777" w:rsidR="00F03CFC" w:rsidRPr="00F03CFC" w:rsidRDefault="00F03CFC" w:rsidP="00003474">
      <w:pPr>
        <w:numPr>
          <w:ilvl w:val="0"/>
          <w:numId w:val="186"/>
        </w:numPr>
        <w:suppressAutoHyphens w:val="0"/>
        <w:spacing w:before="240"/>
        <w:jc w:val="both"/>
        <w:rPr>
          <w:rFonts w:ascii="Times New Roman" w:eastAsia="ArialNarrow, 'Arial Unicode MS'" w:hAnsi="Times New Roman" w:cs="Times New Roman"/>
          <w:sz w:val="22"/>
          <w:szCs w:val="22"/>
        </w:rPr>
      </w:pPr>
      <w:r w:rsidRPr="00F03CFC">
        <w:rPr>
          <w:rFonts w:ascii="Times New Roman" w:eastAsia="Times New Roman" w:hAnsi="Times New Roman" w:cs="Times New Roman"/>
          <w:sz w:val="22"/>
          <w:szCs w:val="22"/>
        </w:rPr>
        <w:t>zmian dokonanych na podstawie art. 23 ust 1 ustawy z dnia 7 lipca 1994r. Prawo budowlane (tj. Dz. U. z 2021 r., poz. 2351 ze zm.), zwaną dalej ustawą Prawo budowlane, w zakresie rozwiązań projektowych jeżeli są one uzasadnione koniecznością zwiększenia bezpieczeństwa realizacji robót budowlanych lub usprawnienia procesu budowlanego;</w:t>
      </w:r>
    </w:p>
    <w:p w14:paraId="4D8F7E9F" w14:textId="77777777" w:rsidR="00F03CFC" w:rsidRPr="00F03CFC" w:rsidRDefault="00F03CFC" w:rsidP="00003474">
      <w:pPr>
        <w:numPr>
          <w:ilvl w:val="0"/>
          <w:numId w:val="186"/>
        </w:numPr>
        <w:suppressAutoHyphens w:val="0"/>
        <w:spacing w:before="240"/>
        <w:jc w:val="both"/>
        <w:rPr>
          <w:rFonts w:ascii="Times New Roman" w:eastAsia="ArialNarrow, 'Arial Unicode MS'" w:hAnsi="Times New Roman" w:cs="Times New Roman"/>
          <w:sz w:val="22"/>
          <w:szCs w:val="22"/>
        </w:rPr>
      </w:pPr>
      <w:r w:rsidRPr="00F03CFC">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F967D7" w14:textId="77777777" w:rsidR="00F03CFC" w:rsidRPr="00F03CFC" w:rsidRDefault="00F03CFC" w:rsidP="00003474">
      <w:pPr>
        <w:numPr>
          <w:ilvl w:val="0"/>
          <w:numId w:val="186"/>
        </w:numPr>
        <w:suppressAutoHyphens w:val="0"/>
        <w:spacing w:before="240"/>
        <w:jc w:val="both"/>
        <w:rPr>
          <w:rFonts w:ascii="Times New Roman" w:eastAsia="ArialNarrow, 'Arial Unicode MS'" w:hAnsi="Times New Roman" w:cs="Times New Roman"/>
          <w:sz w:val="22"/>
          <w:szCs w:val="22"/>
        </w:rPr>
      </w:pPr>
      <w:r w:rsidRPr="00F03CFC">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3F1160EC" w14:textId="77777777" w:rsidR="00F03CFC" w:rsidRPr="00F03CFC" w:rsidRDefault="00F03CFC" w:rsidP="00003474">
      <w:pPr>
        <w:numPr>
          <w:ilvl w:val="0"/>
          <w:numId w:val="186"/>
        </w:numPr>
        <w:suppressAutoHyphens w:val="0"/>
        <w:spacing w:before="240"/>
        <w:jc w:val="both"/>
        <w:rPr>
          <w:rFonts w:ascii="Times New Roman" w:eastAsia="ArialNarrow, 'Arial Unicode MS'" w:hAnsi="Times New Roman" w:cs="Times New Roman"/>
          <w:sz w:val="22"/>
          <w:szCs w:val="22"/>
        </w:rPr>
      </w:pPr>
      <w:r w:rsidRPr="00F03CFC">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F03CFC">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18C011F5" w14:textId="77777777" w:rsidR="00F03CFC" w:rsidRPr="00F03CFC" w:rsidRDefault="00F03CFC" w:rsidP="00003474">
      <w:pPr>
        <w:numPr>
          <w:ilvl w:val="0"/>
          <w:numId w:val="186"/>
        </w:numPr>
        <w:suppressAutoHyphens w:val="0"/>
        <w:spacing w:before="240"/>
        <w:jc w:val="both"/>
        <w:rPr>
          <w:rFonts w:ascii="Times New Roman" w:eastAsia="ArialNarrow, 'Arial Unicode MS'" w:hAnsi="Times New Roman" w:cs="Times New Roman"/>
          <w:sz w:val="22"/>
          <w:szCs w:val="22"/>
        </w:rPr>
      </w:pPr>
      <w:r w:rsidRPr="00F03CFC">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1B7D9DC7" w14:textId="77777777" w:rsidR="00F03CFC" w:rsidRPr="00F03CFC" w:rsidRDefault="00F03CFC" w:rsidP="00003474">
      <w:pPr>
        <w:numPr>
          <w:ilvl w:val="0"/>
          <w:numId w:val="186"/>
        </w:numPr>
        <w:suppressAutoHyphens w:val="0"/>
        <w:spacing w:before="240"/>
        <w:jc w:val="both"/>
        <w:rPr>
          <w:rFonts w:ascii="Times New Roman" w:eastAsia="ArialNarrow, 'Arial Unicode MS'" w:hAnsi="Times New Roman" w:cs="Times New Roman"/>
          <w:sz w:val="22"/>
          <w:szCs w:val="22"/>
        </w:rPr>
      </w:pPr>
      <w:r w:rsidRPr="00F03CFC">
        <w:rPr>
          <w:rFonts w:ascii="Times New Roman" w:eastAsia="Times New Roman" w:hAnsi="Times New Roman" w:cs="Times New Roman"/>
          <w:sz w:val="22"/>
          <w:szCs w:val="22"/>
        </w:rPr>
        <w:t>wprowadzenia koniecznych zmian do dokumentacji projektowej zapobiegających powstaniu wady obiektu budowlanego;</w:t>
      </w:r>
    </w:p>
    <w:p w14:paraId="3D1A907E" w14:textId="77777777" w:rsidR="00F03CFC" w:rsidRPr="00F03CFC" w:rsidRDefault="00F03CFC" w:rsidP="00003474">
      <w:pPr>
        <w:numPr>
          <w:ilvl w:val="0"/>
          <w:numId w:val="186"/>
        </w:numPr>
        <w:suppressAutoHyphens w:val="0"/>
        <w:spacing w:before="240"/>
        <w:jc w:val="both"/>
        <w:rPr>
          <w:rFonts w:ascii="Times New Roman" w:eastAsia="ArialNarrow, 'Arial Unicode MS'" w:hAnsi="Times New Roman" w:cs="Times New Roman"/>
          <w:sz w:val="22"/>
          <w:szCs w:val="22"/>
        </w:rPr>
      </w:pPr>
      <w:r w:rsidRPr="00F03CFC">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3F260A44" w14:textId="77777777" w:rsidR="00F03CFC" w:rsidRPr="00F03CFC" w:rsidRDefault="00F03CFC" w:rsidP="00003474">
      <w:pPr>
        <w:numPr>
          <w:ilvl w:val="0"/>
          <w:numId w:val="186"/>
        </w:numPr>
        <w:suppressAutoHyphens w:val="0"/>
        <w:spacing w:before="240"/>
        <w:jc w:val="both"/>
        <w:rPr>
          <w:rFonts w:ascii="Times New Roman" w:eastAsia="ArialNarrow, 'Arial Unicode MS'" w:hAnsi="Times New Roman" w:cs="Times New Roman"/>
          <w:sz w:val="22"/>
          <w:szCs w:val="22"/>
        </w:rPr>
      </w:pPr>
      <w:r w:rsidRPr="00F03CFC">
        <w:rPr>
          <w:rFonts w:ascii="Times New Roman" w:eastAsia="ArialNarrow, 'Arial Unicode MS'" w:hAnsi="Times New Roman" w:cs="Times New Roman"/>
          <w:sz w:val="22"/>
          <w:szCs w:val="22"/>
        </w:rPr>
        <w:t xml:space="preserve">zmiany wysokości wynagrodzenia Wykonawcy z tytułu realizacji umowy, w przypadku zmiany </w:t>
      </w:r>
      <w:r w:rsidRPr="00F03CFC">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F03CFC">
        <w:rPr>
          <w:rFonts w:ascii="Times New Roman" w:eastAsia="ArialNarrow, 'Arial Unicode MS'" w:hAnsi="Times New Roman" w:cs="Times New Roman"/>
          <w:sz w:val="22"/>
          <w:szCs w:val="22"/>
        </w:rPr>
        <w:t>jeżeli zmiany te będą miały wpływ na koszty wykonania zamówienia</w:t>
      </w:r>
      <w:r w:rsidRPr="00F03CFC">
        <w:rPr>
          <w:rFonts w:ascii="Times New Roman" w:eastAsia="Times New Roman" w:hAnsi="Times New Roman" w:cs="Times New Roman"/>
          <w:sz w:val="22"/>
          <w:szCs w:val="22"/>
        </w:rPr>
        <w:t>;</w:t>
      </w:r>
    </w:p>
    <w:p w14:paraId="31649A09" w14:textId="77777777" w:rsidR="00F03CFC" w:rsidRPr="00F03CFC" w:rsidRDefault="00F03CFC" w:rsidP="00003474">
      <w:pPr>
        <w:numPr>
          <w:ilvl w:val="0"/>
          <w:numId w:val="186"/>
        </w:numPr>
        <w:suppressAutoHyphens w:val="0"/>
        <w:spacing w:before="240"/>
        <w:jc w:val="both"/>
        <w:rPr>
          <w:rFonts w:ascii="Times New Roman" w:eastAsia="ArialNarrow, 'Arial Unicode MS'" w:hAnsi="Times New Roman" w:cs="Times New Roman"/>
          <w:sz w:val="22"/>
          <w:szCs w:val="22"/>
        </w:rPr>
      </w:pPr>
      <w:r w:rsidRPr="00F03CFC">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7B76221C" w14:textId="77777777" w:rsidR="00F03CFC" w:rsidRPr="00F03CFC" w:rsidRDefault="00F03CFC" w:rsidP="00003474">
      <w:pPr>
        <w:numPr>
          <w:ilvl w:val="0"/>
          <w:numId w:val="186"/>
        </w:numPr>
        <w:suppressAutoHyphens w:val="0"/>
        <w:spacing w:before="240"/>
        <w:jc w:val="both"/>
        <w:rPr>
          <w:rFonts w:ascii="Times New Roman" w:eastAsia="ArialNarrow, 'Arial Unicode MS'" w:hAnsi="Times New Roman" w:cs="Times New Roman"/>
          <w:sz w:val="22"/>
          <w:szCs w:val="22"/>
        </w:rPr>
      </w:pPr>
      <w:r w:rsidRPr="00F03CFC">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F03CFC">
        <w:rPr>
          <w:rFonts w:ascii="Times New Roman" w:eastAsia="Times New Roman" w:hAnsi="Times New Roman" w:cs="Times New Roman"/>
          <w:b/>
          <w:sz w:val="22"/>
          <w:szCs w:val="22"/>
        </w:rPr>
        <w:t xml:space="preserve"> </w:t>
      </w:r>
      <w:r w:rsidRPr="00F03CFC">
        <w:rPr>
          <w:rFonts w:ascii="Times New Roman" w:eastAsia="ArialNarrow, 'Arial Unicode MS'" w:hAnsi="Times New Roman" w:cs="Times New Roman"/>
          <w:sz w:val="22"/>
          <w:szCs w:val="22"/>
        </w:rPr>
        <w:t>jeżeli zmiany te będą miały wpływ na koszty wykonania zamówienia;</w:t>
      </w:r>
    </w:p>
    <w:p w14:paraId="7E077A03" w14:textId="77777777" w:rsidR="00F03CFC" w:rsidRPr="00F03CFC" w:rsidRDefault="00F03CFC" w:rsidP="00003474">
      <w:pPr>
        <w:numPr>
          <w:ilvl w:val="0"/>
          <w:numId w:val="186"/>
        </w:numPr>
        <w:suppressAutoHyphens w:val="0"/>
        <w:spacing w:before="240"/>
        <w:jc w:val="both"/>
        <w:rPr>
          <w:rFonts w:ascii="Times New Roman" w:eastAsia="ArialNarrow, 'Arial Unicode MS'" w:hAnsi="Times New Roman" w:cs="Times New Roman"/>
          <w:sz w:val="22"/>
          <w:szCs w:val="22"/>
        </w:rPr>
      </w:pPr>
      <w:r w:rsidRPr="00F03CFC">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 takich jak:</w:t>
      </w:r>
    </w:p>
    <w:p w14:paraId="7FE0D061" w14:textId="77777777" w:rsidR="00F03CFC" w:rsidRPr="00F03CFC" w:rsidRDefault="00F03CFC" w:rsidP="00003474">
      <w:pPr>
        <w:widowControl/>
        <w:numPr>
          <w:ilvl w:val="0"/>
          <w:numId w:val="187"/>
        </w:numPr>
        <w:tabs>
          <w:tab w:val="left" w:pos="284"/>
        </w:tabs>
        <w:suppressAutoHyphens w:val="0"/>
        <w:autoSpaceDN/>
        <w:spacing w:before="120" w:after="120"/>
        <w:ind w:left="993" w:hanging="284"/>
        <w:jc w:val="both"/>
        <w:textAlignment w:val="auto"/>
        <w:rPr>
          <w:rFonts w:ascii="Times New Roman" w:eastAsia="Times New Roman" w:hAnsi="Times New Roman" w:cs="Times New Roman"/>
          <w:sz w:val="22"/>
          <w:szCs w:val="22"/>
        </w:rPr>
      </w:pPr>
      <w:r w:rsidRPr="00F03CFC">
        <w:rPr>
          <w:rFonts w:ascii="Times New Roman" w:eastAsia="Times New Roman" w:hAnsi="Times New Roman" w:cs="Times New Roman"/>
          <w:sz w:val="22"/>
          <w:szCs w:val="22"/>
        </w:rPr>
        <w:t>temperatura gruntu niższa niż +5° C,</w:t>
      </w:r>
    </w:p>
    <w:p w14:paraId="6EA70CDA" w14:textId="77777777" w:rsidR="00F03CFC" w:rsidRPr="00F03CFC" w:rsidRDefault="00F03CFC" w:rsidP="00003474">
      <w:pPr>
        <w:widowControl/>
        <w:numPr>
          <w:ilvl w:val="0"/>
          <w:numId w:val="187"/>
        </w:numPr>
        <w:tabs>
          <w:tab w:val="left" w:pos="284"/>
        </w:tabs>
        <w:suppressAutoHyphens w:val="0"/>
        <w:autoSpaceDN/>
        <w:spacing w:before="120" w:after="120"/>
        <w:ind w:left="993" w:hanging="284"/>
        <w:jc w:val="both"/>
        <w:textAlignment w:val="auto"/>
        <w:rPr>
          <w:rFonts w:ascii="Times New Roman" w:eastAsia="Times New Roman" w:hAnsi="Times New Roman" w:cs="Times New Roman"/>
          <w:sz w:val="22"/>
          <w:szCs w:val="22"/>
        </w:rPr>
      </w:pPr>
      <w:r w:rsidRPr="00F03CFC">
        <w:rPr>
          <w:rFonts w:ascii="Times New Roman" w:eastAsia="Times New Roman" w:hAnsi="Times New Roman" w:cs="Times New Roman"/>
          <w:sz w:val="22"/>
          <w:szCs w:val="22"/>
        </w:rPr>
        <w:t xml:space="preserve">ciągłe opady śniegu, utrzymujące się dłużej niż 2 dni kalendarzowe, </w:t>
      </w:r>
    </w:p>
    <w:p w14:paraId="19A4EB87" w14:textId="77777777" w:rsidR="00F03CFC" w:rsidRPr="00F03CFC" w:rsidRDefault="00F03CFC" w:rsidP="00003474">
      <w:pPr>
        <w:widowControl/>
        <w:numPr>
          <w:ilvl w:val="0"/>
          <w:numId w:val="187"/>
        </w:numPr>
        <w:tabs>
          <w:tab w:val="left" w:pos="284"/>
        </w:tabs>
        <w:suppressAutoHyphens w:val="0"/>
        <w:autoSpaceDN/>
        <w:spacing w:before="120" w:after="120"/>
        <w:ind w:left="993" w:hanging="284"/>
        <w:jc w:val="both"/>
        <w:textAlignment w:val="auto"/>
        <w:rPr>
          <w:rFonts w:ascii="Times New Roman" w:eastAsia="Times New Roman" w:hAnsi="Times New Roman" w:cs="Times New Roman"/>
          <w:sz w:val="22"/>
          <w:szCs w:val="22"/>
        </w:rPr>
      </w:pPr>
      <w:r w:rsidRPr="00F03CFC">
        <w:rPr>
          <w:rFonts w:ascii="Times New Roman" w:eastAsia="Times New Roman" w:hAnsi="Times New Roman" w:cs="Times New Roman"/>
          <w:sz w:val="22"/>
          <w:szCs w:val="22"/>
        </w:rPr>
        <w:t xml:space="preserve">śnieg utrzymujący się na gruncie dłużej niż 2 dni kalendarzowe, </w:t>
      </w:r>
    </w:p>
    <w:p w14:paraId="66EC55E9" w14:textId="77777777" w:rsidR="00F03CFC" w:rsidRPr="00F03CFC" w:rsidRDefault="00F03CFC" w:rsidP="00003474">
      <w:pPr>
        <w:widowControl/>
        <w:numPr>
          <w:ilvl w:val="0"/>
          <w:numId w:val="187"/>
        </w:numPr>
        <w:tabs>
          <w:tab w:val="left" w:pos="284"/>
        </w:tabs>
        <w:suppressAutoHyphens w:val="0"/>
        <w:autoSpaceDN/>
        <w:spacing w:before="120" w:after="120"/>
        <w:ind w:left="993" w:hanging="284"/>
        <w:jc w:val="both"/>
        <w:textAlignment w:val="auto"/>
        <w:rPr>
          <w:rFonts w:ascii="Times New Roman" w:eastAsia="Times New Roman" w:hAnsi="Times New Roman" w:cs="Times New Roman"/>
          <w:sz w:val="22"/>
          <w:szCs w:val="22"/>
        </w:rPr>
      </w:pPr>
      <w:r w:rsidRPr="00F03CFC">
        <w:rPr>
          <w:rFonts w:ascii="Times New Roman" w:eastAsia="Times New Roman" w:hAnsi="Times New Roman" w:cs="Times New Roman"/>
          <w:sz w:val="22"/>
          <w:szCs w:val="22"/>
        </w:rPr>
        <w:lastRenderedPageBreak/>
        <w:t>opady deszczu utrzymujące się przez 3 dni kalendarzowe.</w:t>
      </w:r>
    </w:p>
    <w:p w14:paraId="13A8AA82" w14:textId="77777777" w:rsidR="00F03CFC" w:rsidRPr="00F03CFC" w:rsidRDefault="00F03CFC" w:rsidP="00003474">
      <w:pPr>
        <w:numPr>
          <w:ilvl w:val="0"/>
          <w:numId w:val="186"/>
        </w:numPr>
        <w:suppressAutoHyphens w:val="0"/>
        <w:spacing w:before="240"/>
        <w:jc w:val="both"/>
        <w:rPr>
          <w:rFonts w:ascii="Times New Roman" w:eastAsia="ArialNarrow, 'Arial Unicode MS'" w:hAnsi="Times New Roman" w:cs="Times New Roman"/>
          <w:sz w:val="22"/>
          <w:szCs w:val="22"/>
        </w:rPr>
      </w:pPr>
      <w:r w:rsidRPr="00F03CFC">
        <w:rPr>
          <w:rFonts w:ascii="Times New Roman" w:eastAsia="Times New Roman" w:hAnsi="Times New Roman" w:cs="Times New Roman"/>
          <w:sz w:val="22"/>
          <w:szCs w:val="22"/>
        </w:rPr>
        <w:t>zmiany w zakresie terminu realizacji umowy w związku z wystąpieniem następujących okoliczności:</w:t>
      </w:r>
    </w:p>
    <w:p w14:paraId="48A1EF0E" w14:textId="77777777" w:rsidR="00F03CFC" w:rsidRPr="00F03CFC" w:rsidRDefault="00F03CFC" w:rsidP="00003474">
      <w:pPr>
        <w:widowControl/>
        <w:numPr>
          <w:ilvl w:val="0"/>
          <w:numId w:val="184"/>
        </w:numPr>
        <w:suppressAutoHyphens w:val="0"/>
        <w:spacing w:before="240"/>
        <w:ind w:left="993" w:hanging="284"/>
        <w:jc w:val="both"/>
        <w:rPr>
          <w:rFonts w:ascii="Times New Roman" w:eastAsia="Times New Roman" w:hAnsi="Times New Roman" w:cs="Times New Roman"/>
          <w:sz w:val="22"/>
          <w:szCs w:val="22"/>
        </w:rPr>
      </w:pPr>
      <w:r w:rsidRPr="00F03CFC">
        <w:rPr>
          <w:rFonts w:ascii="Times New Roman" w:eastAsia="ArialNarrow, 'Arial Unicode MS'" w:hAnsi="Times New Roman" w:cs="Times New Roman"/>
          <w:sz w:val="22"/>
          <w:szCs w:val="22"/>
        </w:rPr>
        <w:t>nieprzewidziane zmiany stanu prawnego,</w:t>
      </w:r>
    </w:p>
    <w:p w14:paraId="075CBDE9" w14:textId="77777777" w:rsidR="00F03CFC" w:rsidRPr="00F03CFC" w:rsidRDefault="00F03CFC" w:rsidP="00003474">
      <w:pPr>
        <w:widowControl/>
        <w:numPr>
          <w:ilvl w:val="0"/>
          <w:numId w:val="184"/>
        </w:numPr>
        <w:suppressAutoHyphens w:val="0"/>
        <w:spacing w:before="240"/>
        <w:ind w:left="993" w:hanging="284"/>
        <w:jc w:val="both"/>
        <w:rPr>
          <w:rFonts w:ascii="Times New Roman" w:eastAsia="Times New Roman" w:hAnsi="Times New Roman" w:cs="Times New Roman"/>
          <w:sz w:val="22"/>
          <w:szCs w:val="22"/>
        </w:rPr>
      </w:pPr>
      <w:r w:rsidRPr="00F03CFC">
        <w:rPr>
          <w:rFonts w:ascii="Times New Roman" w:eastAsia="ArialNarrow, 'Arial Unicode MS'" w:hAnsi="Times New Roman" w:cs="Times New Roman"/>
          <w:sz w:val="22"/>
          <w:szCs w:val="22"/>
        </w:rPr>
        <w:t>konieczność prowadzenia uzgodnień z właścicielami nieruchomości,</w:t>
      </w:r>
    </w:p>
    <w:p w14:paraId="0BEE549C" w14:textId="77777777" w:rsidR="00F03CFC" w:rsidRPr="00F03CFC" w:rsidRDefault="00F03CFC" w:rsidP="00003474">
      <w:pPr>
        <w:widowControl/>
        <w:numPr>
          <w:ilvl w:val="0"/>
          <w:numId w:val="184"/>
        </w:numPr>
        <w:suppressAutoHyphens w:val="0"/>
        <w:spacing w:before="240"/>
        <w:ind w:left="993" w:hanging="284"/>
        <w:jc w:val="both"/>
        <w:rPr>
          <w:rFonts w:ascii="Times New Roman" w:eastAsia="Times New Roman" w:hAnsi="Times New Roman" w:cs="Times New Roman"/>
          <w:sz w:val="22"/>
          <w:szCs w:val="22"/>
        </w:rPr>
      </w:pPr>
      <w:r w:rsidRPr="00F03CFC">
        <w:rPr>
          <w:rFonts w:ascii="Times New Roman" w:eastAsia="ArialNarrow, 'Arial Unicode MS'" w:hAnsi="Times New Roman" w:cs="Times New Roman"/>
          <w:sz w:val="22"/>
          <w:szCs w:val="22"/>
        </w:rPr>
        <w:t>konieczność uzgodnień z gestorami sieci,</w:t>
      </w:r>
    </w:p>
    <w:p w14:paraId="5130AAA7" w14:textId="77777777" w:rsidR="00F03CFC" w:rsidRPr="00F03CFC" w:rsidRDefault="00F03CFC" w:rsidP="00003474">
      <w:pPr>
        <w:widowControl/>
        <w:numPr>
          <w:ilvl w:val="0"/>
          <w:numId w:val="184"/>
        </w:numPr>
        <w:suppressAutoHyphens w:val="0"/>
        <w:spacing w:before="240"/>
        <w:ind w:left="993" w:hanging="284"/>
        <w:jc w:val="both"/>
        <w:rPr>
          <w:rFonts w:ascii="Times New Roman" w:eastAsia="Times New Roman" w:hAnsi="Times New Roman" w:cs="Times New Roman"/>
          <w:sz w:val="22"/>
          <w:szCs w:val="22"/>
        </w:rPr>
      </w:pPr>
      <w:r w:rsidRPr="00F03CFC">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30FBB88" w14:textId="77777777" w:rsidR="00F03CFC" w:rsidRPr="00F03CFC" w:rsidRDefault="00F03CFC" w:rsidP="00003474">
      <w:pPr>
        <w:widowControl/>
        <w:numPr>
          <w:ilvl w:val="0"/>
          <w:numId w:val="184"/>
        </w:numPr>
        <w:suppressAutoHyphens w:val="0"/>
        <w:spacing w:before="240"/>
        <w:ind w:left="993" w:hanging="284"/>
        <w:jc w:val="both"/>
        <w:rPr>
          <w:rFonts w:ascii="Times New Roman" w:eastAsia="Times New Roman" w:hAnsi="Times New Roman" w:cs="Times New Roman"/>
          <w:sz w:val="22"/>
          <w:szCs w:val="22"/>
        </w:rPr>
      </w:pPr>
      <w:r w:rsidRPr="00F03CFC">
        <w:rPr>
          <w:rFonts w:ascii="Times New Roman" w:eastAsia="Times New Roman" w:hAnsi="Times New Roman" w:cs="Times New Roman"/>
          <w:sz w:val="22"/>
          <w:szCs w:val="22"/>
        </w:rPr>
        <w:t>odmowy wydania przez właściwe organy decyzji, zezwoleń, uzgodnień itp. z przyczyn niezawinionych przez Wykonawcę,</w:t>
      </w:r>
    </w:p>
    <w:p w14:paraId="1D9A3BB5" w14:textId="77777777" w:rsidR="00F03CFC" w:rsidRPr="00F03CFC" w:rsidRDefault="00F03CFC" w:rsidP="00003474">
      <w:pPr>
        <w:widowControl/>
        <w:numPr>
          <w:ilvl w:val="0"/>
          <w:numId w:val="184"/>
        </w:numPr>
        <w:suppressAutoHyphens w:val="0"/>
        <w:spacing w:before="240"/>
        <w:ind w:left="993" w:hanging="284"/>
        <w:jc w:val="both"/>
        <w:rPr>
          <w:rFonts w:ascii="Times New Roman" w:eastAsia="Times New Roman" w:hAnsi="Times New Roman" w:cs="Times New Roman"/>
          <w:sz w:val="22"/>
          <w:szCs w:val="22"/>
        </w:rPr>
      </w:pPr>
      <w:r w:rsidRPr="00F03CFC">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40F1466D" w14:textId="77777777" w:rsidR="00F03CFC" w:rsidRPr="00F03CFC" w:rsidRDefault="00F03CFC" w:rsidP="00003474">
      <w:pPr>
        <w:widowControl/>
        <w:numPr>
          <w:ilvl w:val="0"/>
          <w:numId w:val="184"/>
        </w:numPr>
        <w:suppressAutoHyphens w:val="0"/>
        <w:spacing w:before="240"/>
        <w:ind w:left="993" w:hanging="284"/>
        <w:jc w:val="both"/>
        <w:rPr>
          <w:rFonts w:ascii="Times New Roman" w:eastAsia="Times New Roman" w:hAnsi="Times New Roman" w:cs="Times New Roman"/>
          <w:sz w:val="22"/>
          <w:szCs w:val="22"/>
        </w:rPr>
      </w:pPr>
      <w:r w:rsidRPr="00F03CFC">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03279BDE" w14:textId="77777777" w:rsidR="00F03CFC" w:rsidRPr="00F03CFC" w:rsidRDefault="00F03CFC" w:rsidP="00003474">
      <w:pPr>
        <w:widowControl/>
        <w:numPr>
          <w:ilvl w:val="0"/>
          <w:numId w:val="184"/>
        </w:numPr>
        <w:suppressAutoHyphens w:val="0"/>
        <w:spacing w:before="240"/>
        <w:ind w:left="993" w:hanging="284"/>
        <w:jc w:val="both"/>
        <w:rPr>
          <w:rFonts w:ascii="Times New Roman" w:eastAsia="Times New Roman" w:hAnsi="Times New Roman" w:cs="Times New Roman"/>
          <w:sz w:val="22"/>
          <w:szCs w:val="22"/>
        </w:rPr>
      </w:pPr>
      <w:r w:rsidRPr="00F03CFC">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F03CFC">
        <w:rPr>
          <w:rFonts w:ascii="Times New Roman" w:eastAsia="Times New Roman" w:hAnsi="Times New Roman"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21934614" w14:textId="77777777" w:rsidR="00F03CFC" w:rsidRPr="00F03CFC" w:rsidRDefault="00F03CFC" w:rsidP="00003474">
      <w:pPr>
        <w:widowControl/>
        <w:numPr>
          <w:ilvl w:val="0"/>
          <w:numId w:val="184"/>
        </w:numPr>
        <w:suppressAutoHyphens w:val="0"/>
        <w:spacing w:before="240"/>
        <w:ind w:left="993" w:hanging="284"/>
        <w:jc w:val="both"/>
        <w:rPr>
          <w:rFonts w:ascii="Times New Roman" w:eastAsia="Times New Roman" w:hAnsi="Times New Roman" w:cs="Times New Roman"/>
          <w:sz w:val="22"/>
          <w:szCs w:val="22"/>
        </w:rPr>
      </w:pPr>
      <w:r w:rsidRPr="00F03CFC">
        <w:rPr>
          <w:rFonts w:ascii="Times New Roman" w:hAnsi="Times New Roman" w:cs="Times New Roman"/>
          <w:noProof/>
          <w:sz w:val="22"/>
          <w:szCs w:val="22"/>
        </w:rPr>
        <w:t xml:space="preserve">w związku z panującą pandemią wirusa SARS-cov-2, wywołującego chorobę COVID-19, </w:t>
      </w:r>
      <w:r w:rsidRPr="00F03CFC">
        <w:rPr>
          <w:rFonts w:ascii="Times New Roman" w:eastAsia="Times New Roman" w:hAnsi="Times New Roman" w:cs="Times New Roman"/>
          <w:sz w:val="22"/>
          <w:szCs w:val="22"/>
        </w:rPr>
        <w:t xml:space="preserve">dopuszcza się możliwość zmiany umowy w oparciu o art. 15 r. ustawy </w:t>
      </w:r>
      <w:r w:rsidRPr="00F03CFC">
        <w:rPr>
          <w:rFonts w:ascii="Times New Roman" w:hAnsi="Times New Roman" w:cs="Times New Roman"/>
          <w:sz w:val="22"/>
          <w:szCs w:val="22"/>
        </w:rPr>
        <w:t>z dnia 2 marca 2020 r.                 o szczególnych rozwiązaniach związanych z zapobieganiem, przeciwdziałaniem i zwalczaniem COVID-19, innych chorób zakaźnych oraz wywołanych nimi sytuacji kryzysowych (Dz. U. 2021 r. poz. 2095).</w:t>
      </w:r>
    </w:p>
    <w:p w14:paraId="18674EB5" w14:textId="77777777" w:rsidR="00F03CFC" w:rsidRDefault="00F03CFC" w:rsidP="00003474">
      <w:pPr>
        <w:widowControl/>
        <w:numPr>
          <w:ilvl w:val="0"/>
          <w:numId w:val="192"/>
        </w:numPr>
        <w:suppressAutoHyphens w:val="0"/>
        <w:spacing w:before="285" w:after="285"/>
        <w:ind w:left="426" w:hanging="284"/>
        <w:jc w:val="both"/>
        <w:rPr>
          <w:rFonts w:ascii="Times New Roman" w:eastAsia="Times New Roman" w:hAnsi="Times New Roman" w:cs="Times New Roman"/>
          <w:sz w:val="22"/>
          <w:szCs w:val="22"/>
        </w:rPr>
      </w:pPr>
      <w:r w:rsidRPr="00F03CFC">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18343EB8" w14:textId="77777777" w:rsidR="00F03CFC" w:rsidRDefault="00F03CFC" w:rsidP="00003474">
      <w:pPr>
        <w:widowControl/>
        <w:numPr>
          <w:ilvl w:val="0"/>
          <w:numId w:val="192"/>
        </w:numPr>
        <w:suppressAutoHyphens w:val="0"/>
        <w:spacing w:before="285" w:after="285"/>
        <w:ind w:left="426" w:hanging="284"/>
        <w:jc w:val="both"/>
        <w:rPr>
          <w:rFonts w:ascii="Times New Roman" w:eastAsia="Times New Roman" w:hAnsi="Times New Roman" w:cs="Times New Roman"/>
          <w:sz w:val="22"/>
          <w:szCs w:val="22"/>
        </w:rPr>
      </w:pPr>
      <w:r w:rsidRPr="00F03CFC">
        <w:rPr>
          <w:rFonts w:ascii="Times New Roman" w:eastAsia="Times New Roman" w:hAnsi="Times New Roman" w:cs="Times New Roman"/>
          <w:sz w:val="22"/>
          <w:szCs w:val="22"/>
        </w:rPr>
        <w:t>Wprowadzenie zmian dotyczących zakresu robót do umowy może prowadzić do istotnych lub nieistotnych odstąpień od zatwierdzonego projektu budowlanego  co związane jest z koniecznością wprowadzenia zmian do dokumentacji stanowiącej  podstawę realizacji umowy.</w:t>
      </w:r>
    </w:p>
    <w:p w14:paraId="37F7A4FF" w14:textId="77777777" w:rsidR="00F03CFC" w:rsidRDefault="00F03CFC" w:rsidP="00003474">
      <w:pPr>
        <w:widowControl/>
        <w:numPr>
          <w:ilvl w:val="0"/>
          <w:numId w:val="192"/>
        </w:numPr>
        <w:suppressAutoHyphens w:val="0"/>
        <w:spacing w:before="285" w:after="285"/>
        <w:ind w:left="426" w:hanging="284"/>
        <w:jc w:val="both"/>
        <w:rPr>
          <w:rFonts w:ascii="Times New Roman" w:eastAsia="Times New Roman" w:hAnsi="Times New Roman" w:cs="Times New Roman"/>
          <w:sz w:val="22"/>
          <w:szCs w:val="22"/>
        </w:rPr>
      </w:pPr>
      <w:r w:rsidRPr="00F03CFC">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F03CFC">
        <w:rPr>
          <w:rFonts w:ascii="Times New Roman" w:eastAsia="Times New Roman" w:hAnsi="Times New Roman" w:cs="Times New Roman"/>
          <w:b/>
          <w:sz w:val="22"/>
          <w:szCs w:val="22"/>
        </w:rPr>
        <w:t>w ust. 8.</w:t>
      </w:r>
      <w:r w:rsidRPr="00F03CFC">
        <w:rPr>
          <w:rFonts w:ascii="Times New Roman" w:eastAsia="Times New Roman" w:hAnsi="Times New Roman" w:cs="Times New Roman"/>
          <w:sz w:val="22"/>
          <w:szCs w:val="22"/>
        </w:rPr>
        <w:t xml:space="preserve"> Konieczność zmian wnioskowanych przez Wykonawcę, każdorazowo potwierdza inspektor nadzoru.</w:t>
      </w:r>
    </w:p>
    <w:p w14:paraId="20D47518" w14:textId="32818994" w:rsidR="00F03CFC" w:rsidRPr="00F03CFC" w:rsidRDefault="00F03CFC" w:rsidP="00003474">
      <w:pPr>
        <w:widowControl/>
        <w:numPr>
          <w:ilvl w:val="0"/>
          <w:numId w:val="192"/>
        </w:numPr>
        <w:suppressAutoHyphens w:val="0"/>
        <w:spacing w:before="285" w:after="285"/>
        <w:ind w:left="426" w:hanging="284"/>
        <w:jc w:val="both"/>
        <w:rPr>
          <w:rFonts w:ascii="Times New Roman" w:eastAsia="Times New Roman" w:hAnsi="Times New Roman" w:cs="Times New Roman"/>
          <w:sz w:val="22"/>
          <w:szCs w:val="22"/>
        </w:rPr>
      </w:pPr>
      <w:r w:rsidRPr="00F03CFC">
        <w:rPr>
          <w:rFonts w:ascii="Times New Roman" w:eastAsia="Times New Roman" w:hAnsi="Times New Roman" w:cs="Times New Roman"/>
          <w:sz w:val="22"/>
          <w:szCs w:val="22"/>
        </w:rPr>
        <w:t>Zmiana postanowień umowy możliwa jest także w przypadku:</w:t>
      </w:r>
    </w:p>
    <w:p w14:paraId="119CD332" w14:textId="77777777" w:rsidR="00F03CFC" w:rsidRPr="00F03CFC" w:rsidRDefault="00F03CFC" w:rsidP="00003474">
      <w:pPr>
        <w:widowControl/>
        <w:numPr>
          <w:ilvl w:val="0"/>
          <w:numId w:val="185"/>
        </w:numPr>
        <w:suppressAutoHyphens w:val="0"/>
        <w:spacing w:before="285" w:after="285"/>
        <w:ind w:left="567" w:hanging="283"/>
        <w:jc w:val="both"/>
        <w:rPr>
          <w:rFonts w:ascii="Times New Roman" w:eastAsia="Times New Roman" w:hAnsi="Times New Roman" w:cs="Times New Roman"/>
          <w:sz w:val="22"/>
          <w:szCs w:val="22"/>
        </w:rPr>
      </w:pPr>
      <w:r w:rsidRPr="00F03CFC">
        <w:rPr>
          <w:rFonts w:ascii="Times New Roman" w:eastAsia="Times New Roman" w:hAnsi="Times New Roman" w:cs="Times New Roman"/>
          <w:sz w:val="22"/>
          <w:szCs w:val="22"/>
        </w:rPr>
        <w:t>złożenia wniosku o upadłość albo likwidację Wykonawcy;</w:t>
      </w:r>
    </w:p>
    <w:p w14:paraId="485ED57E" w14:textId="77777777" w:rsidR="00F03CFC" w:rsidRPr="00F03CFC" w:rsidRDefault="00F03CFC" w:rsidP="00003474">
      <w:pPr>
        <w:widowControl/>
        <w:numPr>
          <w:ilvl w:val="0"/>
          <w:numId w:val="185"/>
        </w:numPr>
        <w:suppressAutoHyphens w:val="0"/>
        <w:spacing w:before="285" w:after="285"/>
        <w:ind w:left="567" w:hanging="283"/>
        <w:jc w:val="both"/>
        <w:rPr>
          <w:rFonts w:ascii="Times New Roman" w:eastAsia="Times New Roman" w:hAnsi="Times New Roman" w:cs="Times New Roman"/>
          <w:sz w:val="22"/>
          <w:szCs w:val="22"/>
        </w:rPr>
      </w:pPr>
      <w:r w:rsidRPr="00F03CFC">
        <w:rPr>
          <w:rFonts w:ascii="Times New Roman" w:eastAsia="Times New Roman" w:hAnsi="Times New Roman" w:cs="Times New Roman"/>
          <w:sz w:val="22"/>
          <w:szCs w:val="22"/>
        </w:rPr>
        <w:lastRenderedPageBreak/>
        <w:t>istotnych problemów finansowych, ekonomicznych lub organizacyjnych Wykonawcy uzasadniających ryzyko, że wykonane przez niego roboty mogą nie zostać należycie wykonane, zgodnie z dokumentacją projektową.</w:t>
      </w:r>
    </w:p>
    <w:p w14:paraId="793122AE" w14:textId="77777777" w:rsidR="00F03CFC" w:rsidRPr="00F03CFC" w:rsidRDefault="00F03CFC" w:rsidP="00003474">
      <w:pPr>
        <w:widowControl/>
        <w:numPr>
          <w:ilvl w:val="0"/>
          <w:numId w:val="188"/>
        </w:numPr>
        <w:tabs>
          <w:tab w:val="left" w:pos="284"/>
        </w:tabs>
        <w:suppressAutoHyphens w:val="0"/>
        <w:autoSpaceDN/>
        <w:spacing w:before="120" w:after="120"/>
        <w:ind w:left="284" w:hanging="284"/>
        <w:jc w:val="both"/>
        <w:textAlignment w:val="auto"/>
        <w:rPr>
          <w:rFonts w:ascii="Times New Roman" w:eastAsia="Times New Roman" w:hAnsi="Times New Roman" w:cs="Times New Roman"/>
          <w:i/>
          <w:sz w:val="22"/>
          <w:szCs w:val="22"/>
        </w:rPr>
      </w:pPr>
      <w:r w:rsidRPr="00F03CFC">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F03CFC">
        <w:rPr>
          <w:rFonts w:ascii="Times New Roman" w:eastAsia="Times New Roman" w:hAnsi="Times New Roman" w:cs="Times New Roman"/>
          <w:kern w:val="0"/>
          <w:sz w:val="22"/>
          <w:szCs w:val="22"/>
          <w:lang w:eastAsia="pl-PL" w:bidi="ar-SA"/>
        </w:rPr>
        <w:t xml:space="preserve">w wyniku sukcesji, wstępując w </w:t>
      </w:r>
      <w:r w:rsidRPr="00F03CFC">
        <w:rPr>
          <w:rFonts w:ascii="Times New Roman" w:eastAsia="Times New Roman" w:hAnsi="Times New Roman" w:cs="Times New Roman"/>
          <w:iCs/>
          <w:kern w:val="0"/>
          <w:sz w:val="22"/>
          <w:szCs w:val="22"/>
          <w:lang w:eastAsia="pl-PL" w:bidi="ar-SA"/>
        </w:rPr>
        <w:t>prawa</w:t>
      </w:r>
      <w:r w:rsidRPr="00F03CFC">
        <w:rPr>
          <w:rFonts w:ascii="Times New Roman" w:eastAsia="Times New Roman" w:hAnsi="Times New Roman" w:cs="Times New Roman"/>
          <w:kern w:val="0"/>
          <w:sz w:val="22"/>
          <w:szCs w:val="22"/>
          <w:lang w:eastAsia="pl-PL" w:bidi="ar-SA"/>
        </w:rPr>
        <w:t xml:space="preserve"> </w:t>
      </w:r>
      <w:r w:rsidRPr="00F03CFC">
        <w:rPr>
          <w:rFonts w:ascii="Times New Roman" w:eastAsia="Times New Roman" w:hAnsi="Times New Roman" w:cs="Times New Roman"/>
          <w:kern w:val="0"/>
          <w:sz w:val="22"/>
          <w:szCs w:val="22"/>
          <w:lang w:eastAsia="pl-PL" w:bidi="ar-SA"/>
        </w:rPr>
        <w:br/>
        <w:t>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6D0C5A3B" w14:textId="77777777" w:rsidR="00F03CFC" w:rsidRPr="00F03CFC" w:rsidRDefault="00F03CFC" w:rsidP="00003474">
      <w:pPr>
        <w:widowControl/>
        <w:numPr>
          <w:ilvl w:val="0"/>
          <w:numId w:val="188"/>
        </w:numPr>
        <w:tabs>
          <w:tab w:val="left" w:pos="284"/>
        </w:tabs>
        <w:suppressAutoHyphens w:val="0"/>
        <w:autoSpaceDN/>
        <w:spacing w:before="120" w:after="120"/>
        <w:ind w:left="567" w:hanging="567"/>
        <w:jc w:val="both"/>
        <w:textAlignment w:val="auto"/>
        <w:rPr>
          <w:rFonts w:ascii="Times New Roman" w:eastAsia="Times New Roman" w:hAnsi="Times New Roman" w:cs="Times New Roman"/>
          <w:i/>
          <w:sz w:val="22"/>
          <w:szCs w:val="22"/>
        </w:rPr>
      </w:pPr>
      <w:r w:rsidRPr="00F03CFC">
        <w:rPr>
          <w:rFonts w:ascii="Times New Roman" w:eastAsia="ArialNarrow, 'Arial Unicode MS'" w:hAnsi="Times New Roman" w:cs="Times New Roman"/>
          <w:sz w:val="22"/>
          <w:szCs w:val="22"/>
        </w:rPr>
        <w:t>Określa się następujący tryb dokonywania zmian postanowień umowy:</w:t>
      </w:r>
    </w:p>
    <w:p w14:paraId="0DEE6E5E" w14:textId="77777777" w:rsidR="00F03CFC" w:rsidRPr="00F03CFC" w:rsidRDefault="00F03CFC" w:rsidP="00003474">
      <w:pPr>
        <w:numPr>
          <w:ilvl w:val="0"/>
          <w:numId w:val="183"/>
        </w:numPr>
        <w:suppressAutoHyphens w:val="0"/>
        <w:spacing w:before="240"/>
        <w:ind w:right="-2"/>
        <w:jc w:val="both"/>
        <w:rPr>
          <w:rFonts w:ascii="Times New Roman" w:eastAsia="Times New Roman" w:hAnsi="Times New Roman" w:cs="Times New Roman"/>
          <w:sz w:val="22"/>
          <w:szCs w:val="22"/>
        </w:rPr>
      </w:pPr>
      <w:r w:rsidRPr="00F03CFC">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F0CB30A" w14:textId="77777777" w:rsidR="00F03CFC" w:rsidRPr="00F03CFC" w:rsidRDefault="00F03CFC" w:rsidP="00003474">
      <w:pPr>
        <w:numPr>
          <w:ilvl w:val="0"/>
          <w:numId w:val="183"/>
        </w:numPr>
        <w:suppressAutoHyphens w:val="0"/>
        <w:spacing w:before="240"/>
        <w:ind w:right="-2"/>
        <w:jc w:val="both"/>
        <w:rPr>
          <w:rFonts w:ascii="Times New Roman" w:eastAsia="Times New Roman" w:hAnsi="Times New Roman" w:cs="Times New Roman"/>
          <w:sz w:val="22"/>
          <w:szCs w:val="22"/>
        </w:rPr>
      </w:pPr>
      <w:r w:rsidRPr="00F03CFC">
        <w:rPr>
          <w:rFonts w:ascii="Times New Roman" w:eastAsia="ArialNarrow, 'Arial Unicode MS'" w:hAnsi="Times New Roman" w:cs="Times New Roman"/>
          <w:sz w:val="22"/>
          <w:szCs w:val="22"/>
        </w:rPr>
        <w:t>strona występująca o zmianę postanowień zawartej umowy zobowiązana jest do udokumentowania zaistnienia okoliczności stanowiących podstawę zmian w świetle postanowień umowy;</w:t>
      </w:r>
    </w:p>
    <w:p w14:paraId="753D4485" w14:textId="77777777" w:rsidR="00F03CFC" w:rsidRPr="00F03CFC" w:rsidRDefault="00F03CFC" w:rsidP="00003474">
      <w:pPr>
        <w:numPr>
          <w:ilvl w:val="0"/>
          <w:numId w:val="183"/>
        </w:numPr>
        <w:suppressAutoHyphens w:val="0"/>
        <w:spacing w:before="240"/>
        <w:ind w:right="-2"/>
        <w:jc w:val="both"/>
        <w:rPr>
          <w:rFonts w:ascii="Times New Roman" w:eastAsia="Times New Roman" w:hAnsi="Times New Roman" w:cs="Times New Roman"/>
          <w:sz w:val="22"/>
          <w:szCs w:val="22"/>
        </w:rPr>
      </w:pPr>
      <w:r w:rsidRPr="00F03CFC">
        <w:rPr>
          <w:rFonts w:ascii="Times New Roman" w:eastAsia="ArialNarrow, 'Arial Unicode MS'" w:hAnsi="Times New Roman" w:cs="Times New Roman"/>
          <w:sz w:val="22"/>
          <w:szCs w:val="22"/>
        </w:rPr>
        <w:t>wniosek o zmianę postanowień zawartej umowy musi być wyrażony na piśmie;</w:t>
      </w:r>
    </w:p>
    <w:p w14:paraId="4A7AA3DE" w14:textId="77777777" w:rsidR="00F03CFC" w:rsidRPr="00F03CFC" w:rsidRDefault="00F03CFC" w:rsidP="00003474">
      <w:pPr>
        <w:numPr>
          <w:ilvl w:val="0"/>
          <w:numId w:val="183"/>
        </w:numPr>
        <w:suppressAutoHyphens w:val="0"/>
        <w:spacing w:before="240"/>
        <w:ind w:right="-2"/>
        <w:jc w:val="both"/>
        <w:rPr>
          <w:rFonts w:ascii="Times New Roman" w:eastAsia="Times New Roman" w:hAnsi="Times New Roman" w:cs="Times New Roman"/>
          <w:sz w:val="22"/>
          <w:szCs w:val="22"/>
        </w:rPr>
      </w:pPr>
      <w:r w:rsidRPr="00F03CFC">
        <w:rPr>
          <w:rFonts w:ascii="Times New Roman" w:eastAsia="ArialNarrow, 'Arial Unicode MS'" w:hAnsi="Times New Roman" w:cs="Times New Roman"/>
          <w:sz w:val="22"/>
          <w:szCs w:val="22"/>
        </w:rPr>
        <w:t>zmiana postanowień umowy wymaga zawarcia aneksu do umowy.</w:t>
      </w:r>
    </w:p>
    <w:p w14:paraId="5DED57BC" w14:textId="77777777" w:rsidR="00F03CFC" w:rsidRPr="00F03CFC" w:rsidRDefault="00F03CFC" w:rsidP="00003474">
      <w:pPr>
        <w:numPr>
          <w:ilvl w:val="0"/>
          <w:numId w:val="189"/>
        </w:numPr>
        <w:suppressAutoHyphens w:val="0"/>
        <w:spacing w:before="240"/>
        <w:ind w:left="284" w:right="-2" w:hanging="284"/>
        <w:jc w:val="both"/>
        <w:rPr>
          <w:rFonts w:ascii="Times New Roman" w:eastAsia="Times New Roman" w:hAnsi="Times New Roman" w:cs="Times New Roman"/>
          <w:sz w:val="22"/>
          <w:szCs w:val="22"/>
        </w:rPr>
      </w:pPr>
      <w:r w:rsidRPr="00F03CFC">
        <w:rPr>
          <w:rFonts w:ascii="Times New Roman" w:eastAsia="Times New Roman" w:hAnsi="Times New Roman" w:cs="Times New Roman"/>
          <w:sz w:val="22"/>
          <w:szCs w:val="22"/>
        </w:rPr>
        <w:t xml:space="preserve">Umowa, której przedmiotem są roboty budowlane lub usługi, zawarta na okres dłuższy niż 12 miesięcy, zawiera postanowienia dotyczące zasad wprowadzania zmian wysokości wynagrodzenia należnego Wykonawcy w przypadku zmiany ceny materiałów lub kosztów związanych z realizacją zamówienia. Stosownie do postanowień </w:t>
      </w:r>
      <w:r w:rsidRPr="00F03CFC">
        <w:rPr>
          <w:rFonts w:ascii="Times New Roman" w:eastAsia="Times New Roman" w:hAnsi="Times New Roman" w:cs="Times New Roman"/>
          <w:b/>
          <w:sz w:val="22"/>
          <w:szCs w:val="22"/>
        </w:rPr>
        <w:t>art. 439</w:t>
      </w:r>
      <w:r w:rsidRPr="00F03CFC">
        <w:rPr>
          <w:rFonts w:ascii="Times New Roman" w:eastAsia="Times New Roman" w:hAnsi="Times New Roman" w:cs="Times New Roman"/>
          <w:sz w:val="22"/>
          <w:szCs w:val="22"/>
        </w:rPr>
        <w:t xml:space="preserve"> Ustawy Pzp, Zamawiający przewiduje możliwość zmiany wysokości wynagrodzenia określonego </w:t>
      </w:r>
      <w:r w:rsidRPr="00F03CFC">
        <w:rPr>
          <w:rFonts w:ascii="Times New Roman" w:eastAsia="Times New Roman" w:hAnsi="Times New Roman" w:cs="Times New Roman"/>
          <w:b/>
          <w:sz w:val="22"/>
          <w:szCs w:val="22"/>
        </w:rPr>
        <w:t xml:space="preserve">w § 3 </w:t>
      </w:r>
      <w:r w:rsidRPr="00F03CFC">
        <w:rPr>
          <w:rFonts w:ascii="Times New Roman" w:eastAsia="Times New Roman" w:hAnsi="Times New Roman" w:cs="Times New Roman"/>
          <w:sz w:val="22"/>
          <w:szCs w:val="22"/>
        </w:rPr>
        <w:t xml:space="preserve">niniejszej umowy w przypadku zmiany ceny materiałów lub kosztów związanych z realizacją przedmiotu zamówienia, o którym mowa w </w:t>
      </w:r>
      <w:r w:rsidRPr="00F03CFC">
        <w:rPr>
          <w:rFonts w:ascii="Times New Roman" w:eastAsia="Times New Roman" w:hAnsi="Times New Roman" w:cs="Times New Roman"/>
          <w:b/>
          <w:sz w:val="22"/>
          <w:szCs w:val="22"/>
        </w:rPr>
        <w:t xml:space="preserve">§ 1 </w:t>
      </w:r>
      <w:r w:rsidRPr="00F03CFC">
        <w:rPr>
          <w:rFonts w:ascii="Times New Roman" w:eastAsia="Times New Roman" w:hAnsi="Times New Roman" w:cs="Times New Roman"/>
          <w:sz w:val="22"/>
          <w:szCs w:val="22"/>
        </w:rPr>
        <w:t>niniejszej umowy, na następujących zasadach:</w:t>
      </w:r>
    </w:p>
    <w:p w14:paraId="754BAA33" w14:textId="77777777" w:rsidR="00F03CFC" w:rsidRPr="00F03CFC" w:rsidRDefault="00F03CFC" w:rsidP="00003474">
      <w:pPr>
        <w:numPr>
          <w:ilvl w:val="0"/>
          <w:numId w:val="191"/>
        </w:numPr>
        <w:suppressAutoHyphens w:val="0"/>
        <w:spacing w:before="240"/>
        <w:ind w:right="-2"/>
        <w:jc w:val="both"/>
        <w:rPr>
          <w:rFonts w:ascii="Times New Roman" w:eastAsia="Times New Roman" w:hAnsi="Times New Roman" w:cs="Times New Roman"/>
          <w:sz w:val="22"/>
          <w:szCs w:val="22"/>
        </w:rPr>
      </w:pPr>
      <w:r w:rsidRPr="00F03CFC">
        <w:rPr>
          <w:rFonts w:ascii="Times New Roman" w:eastAsia="Times New Roman" w:hAnsi="Times New Roman" w:cs="Times New Roman"/>
          <w:sz w:val="22"/>
          <w:szCs w:val="22"/>
        </w:rPr>
        <w:t>przez zmianę ceny materiałów rozumie się wzrost odpowiednio cen lub kosztów, jak i ich obniżenie, względem ceny lub kosztu przyjętych w celu ustalenia wynagrodzenia Wykonawcy zawartego w ofercie;</w:t>
      </w:r>
    </w:p>
    <w:p w14:paraId="72CD5DBC" w14:textId="77777777" w:rsidR="00F03CFC" w:rsidRPr="00F03CFC" w:rsidRDefault="00F03CFC" w:rsidP="00003474">
      <w:pPr>
        <w:numPr>
          <w:ilvl w:val="0"/>
          <w:numId w:val="191"/>
        </w:numPr>
        <w:suppressAutoHyphens w:val="0"/>
        <w:spacing w:before="240"/>
        <w:ind w:right="-2"/>
        <w:jc w:val="both"/>
        <w:rPr>
          <w:rFonts w:ascii="Times New Roman" w:eastAsia="Times New Roman" w:hAnsi="Times New Roman" w:cs="Times New Roman"/>
          <w:sz w:val="22"/>
          <w:szCs w:val="22"/>
        </w:rPr>
      </w:pPr>
      <w:r w:rsidRPr="00F03CFC">
        <w:rPr>
          <w:rFonts w:ascii="Times New Roman" w:eastAsia="Times New Roman" w:hAnsi="Times New Roman" w:cs="Times New Roman"/>
          <w:sz w:val="22"/>
          <w:szCs w:val="22"/>
        </w:rPr>
        <w:t>poziom zmiany ceny materiałów lub kosztów uprawniający strony umowy do żądania zmiany wynagrodzenia wynosi minimum 15 % względem ceny lub kosztu przyjętych w celu ustalenia wynagrodzenia Wykonawcy zawartego w ofercie;</w:t>
      </w:r>
    </w:p>
    <w:p w14:paraId="4B91F533" w14:textId="77777777" w:rsidR="00F03CFC" w:rsidRPr="00F03CFC" w:rsidRDefault="00F03CFC" w:rsidP="00003474">
      <w:pPr>
        <w:numPr>
          <w:ilvl w:val="0"/>
          <w:numId w:val="191"/>
        </w:numPr>
        <w:suppressAutoHyphens w:val="0"/>
        <w:spacing w:before="240"/>
        <w:ind w:right="-2"/>
        <w:jc w:val="both"/>
        <w:rPr>
          <w:rFonts w:ascii="Times New Roman" w:eastAsia="Times New Roman" w:hAnsi="Times New Roman" w:cs="Times New Roman"/>
          <w:sz w:val="22"/>
          <w:szCs w:val="22"/>
        </w:rPr>
      </w:pPr>
      <w:r w:rsidRPr="00F03CFC">
        <w:rPr>
          <w:rFonts w:ascii="Times New Roman" w:eastAsia="Times New Roman" w:hAnsi="Times New Roman" w:cs="Times New Roman"/>
          <w:sz w:val="22"/>
          <w:szCs w:val="22"/>
        </w:rPr>
        <w:t>początkowy termin ustalenia zmiany wynagrodzenia przypada na dzień otwarcia ofert;</w:t>
      </w:r>
    </w:p>
    <w:p w14:paraId="397881C4" w14:textId="77777777" w:rsidR="00F03CFC" w:rsidRPr="00F03CFC" w:rsidRDefault="00F03CFC" w:rsidP="00003474">
      <w:pPr>
        <w:numPr>
          <w:ilvl w:val="0"/>
          <w:numId w:val="191"/>
        </w:numPr>
        <w:suppressAutoHyphens w:val="0"/>
        <w:spacing w:before="240"/>
        <w:ind w:right="-2"/>
        <w:jc w:val="both"/>
        <w:rPr>
          <w:rFonts w:ascii="Times New Roman" w:eastAsia="Times New Roman" w:hAnsi="Times New Roman" w:cs="Times New Roman"/>
          <w:sz w:val="22"/>
          <w:szCs w:val="22"/>
        </w:rPr>
      </w:pPr>
      <w:r w:rsidRPr="00F03CFC">
        <w:rPr>
          <w:rFonts w:ascii="Times New Roman" w:eastAsia="Times New Roman" w:hAnsi="Times New Roman" w:cs="Times New Roman"/>
          <w:sz w:val="22"/>
          <w:szCs w:val="22"/>
        </w:rPr>
        <w:t>zmiana wynagrodzenia dokonana zostanie z użyciem odesłania do wskaźnika zmiany cen materiałów i kosztów ogłaszanego w komunikacie Prezesa Głównego Urzędu Statystycznego;</w:t>
      </w:r>
    </w:p>
    <w:p w14:paraId="5F1706AE" w14:textId="77777777" w:rsidR="00F03CFC" w:rsidRPr="00F03CFC" w:rsidRDefault="00F03CFC" w:rsidP="00003474">
      <w:pPr>
        <w:numPr>
          <w:ilvl w:val="0"/>
          <w:numId w:val="191"/>
        </w:numPr>
        <w:suppressAutoHyphens w:val="0"/>
        <w:spacing w:before="240"/>
        <w:ind w:right="-2"/>
        <w:jc w:val="both"/>
        <w:rPr>
          <w:rFonts w:ascii="Times New Roman" w:eastAsia="Times New Roman" w:hAnsi="Times New Roman" w:cs="Times New Roman"/>
          <w:sz w:val="22"/>
          <w:szCs w:val="22"/>
        </w:rPr>
      </w:pPr>
      <w:r w:rsidRPr="00F03CFC">
        <w:rPr>
          <w:rFonts w:ascii="Times New Roman" w:eastAsia="Times New Roman" w:hAnsi="Times New Roman" w:cs="Times New Roman"/>
          <w:sz w:val="22"/>
          <w:szCs w:val="22"/>
        </w:rPr>
        <w:t>wysokość wynagrodzenia zmienia się o kwotę zmiany cen netto materiałów lub kosztów związanych z realizacją przedmiotu zamówienia;</w:t>
      </w:r>
    </w:p>
    <w:p w14:paraId="1168302F" w14:textId="77777777" w:rsidR="00F03CFC" w:rsidRPr="00F03CFC" w:rsidRDefault="00F03CFC" w:rsidP="00003474">
      <w:pPr>
        <w:numPr>
          <w:ilvl w:val="0"/>
          <w:numId w:val="191"/>
        </w:numPr>
        <w:suppressAutoHyphens w:val="0"/>
        <w:spacing w:before="240"/>
        <w:ind w:right="-2"/>
        <w:jc w:val="both"/>
        <w:rPr>
          <w:rFonts w:ascii="Times New Roman" w:eastAsia="Times New Roman" w:hAnsi="Times New Roman" w:cs="Times New Roman"/>
          <w:sz w:val="22"/>
          <w:szCs w:val="22"/>
        </w:rPr>
      </w:pPr>
      <w:r w:rsidRPr="00F03CFC">
        <w:rPr>
          <w:rFonts w:ascii="Times New Roman" w:eastAsia="Times New Roman" w:hAnsi="Times New Roman" w:cs="Times New Roman"/>
          <w:sz w:val="22"/>
          <w:szCs w:val="22"/>
        </w:rPr>
        <w:t>wniosek o zmianę wysokości wynagrodzenia należnego z tytułu realizacji przedmiotu zamówienia nie może być złożony wcześniej niż po 180 dniach od dnia otwarcia ofert, a każdy kolejny nie może być złożony wcześniej niż po 180 dniach od daty ostatniej zmiany wysokości wynagrodzenia;</w:t>
      </w:r>
    </w:p>
    <w:p w14:paraId="650D2EEC" w14:textId="77777777" w:rsidR="00F03CFC" w:rsidRPr="00F03CFC" w:rsidRDefault="00F03CFC" w:rsidP="00003474">
      <w:pPr>
        <w:numPr>
          <w:ilvl w:val="0"/>
          <w:numId w:val="191"/>
        </w:numPr>
        <w:suppressAutoHyphens w:val="0"/>
        <w:spacing w:before="240"/>
        <w:ind w:right="-2"/>
        <w:jc w:val="both"/>
        <w:rPr>
          <w:rFonts w:ascii="Times New Roman" w:eastAsia="Times New Roman" w:hAnsi="Times New Roman" w:cs="Times New Roman"/>
          <w:sz w:val="22"/>
          <w:szCs w:val="22"/>
        </w:rPr>
      </w:pPr>
      <w:r w:rsidRPr="00F03CFC">
        <w:rPr>
          <w:rFonts w:ascii="Times New Roman" w:eastAsia="Times New Roman" w:hAnsi="Times New Roman" w:cs="Times New Roman"/>
          <w:sz w:val="22"/>
          <w:szCs w:val="22"/>
        </w:rPr>
        <w:lastRenderedPageBreak/>
        <w:t>maksymalna wartość zmiany wynagrodzenia, jaka dopuszcza Zamawiający w efekcie zastosowania postanowień o zasadach wprowadzania zmian wysokości wynagrodzenia nie może przekroczyć 50% wartości względem ceny lub kosztu przyjętych w celu ustalenia wynagrodzenia Wykonawcy zawartego w ofercie;</w:t>
      </w:r>
    </w:p>
    <w:p w14:paraId="45CE083F" w14:textId="77777777" w:rsidR="00F03CFC" w:rsidRPr="00F03CFC" w:rsidRDefault="00F03CFC" w:rsidP="00003474">
      <w:pPr>
        <w:numPr>
          <w:ilvl w:val="0"/>
          <w:numId w:val="191"/>
        </w:numPr>
        <w:suppressAutoHyphens w:val="0"/>
        <w:spacing w:before="240"/>
        <w:ind w:right="-2"/>
        <w:jc w:val="both"/>
        <w:rPr>
          <w:rFonts w:ascii="Times New Roman" w:eastAsia="Times New Roman" w:hAnsi="Times New Roman" w:cs="Times New Roman"/>
          <w:sz w:val="22"/>
          <w:szCs w:val="22"/>
        </w:rPr>
      </w:pPr>
      <w:r w:rsidRPr="00F03CFC">
        <w:rPr>
          <w:rFonts w:ascii="Times New Roman" w:eastAsia="Times New Roman" w:hAnsi="Times New Roman" w:cs="Times New Roman"/>
          <w:sz w:val="22"/>
          <w:szCs w:val="22"/>
        </w:rPr>
        <w:t xml:space="preserve">Zmiana umowy wymaga złożenia drugiej stronie pisemnego wniosku,  w którym wykazany zostanie związek zmiany ceny materiałów lub kosztów z realizacją przedmiotu zamówienia i z wysokością wynagrodzenia, o którym mowa w </w:t>
      </w:r>
      <w:r w:rsidRPr="00F03CFC">
        <w:rPr>
          <w:rFonts w:ascii="Times New Roman" w:eastAsia="Times New Roman" w:hAnsi="Times New Roman" w:cs="Times New Roman"/>
          <w:b/>
          <w:sz w:val="22"/>
          <w:szCs w:val="22"/>
        </w:rPr>
        <w:t>§ 3 niniejszej umowy;</w:t>
      </w:r>
    </w:p>
    <w:p w14:paraId="0C1F440A" w14:textId="77777777" w:rsidR="00F03CFC" w:rsidRPr="00F03CFC" w:rsidRDefault="00F03CFC" w:rsidP="00003474">
      <w:pPr>
        <w:numPr>
          <w:ilvl w:val="0"/>
          <w:numId w:val="191"/>
        </w:numPr>
        <w:suppressAutoHyphens w:val="0"/>
        <w:spacing w:before="240"/>
        <w:ind w:right="-2"/>
        <w:jc w:val="both"/>
        <w:rPr>
          <w:rFonts w:ascii="Times New Roman" w:eastAsia="Times New Roman" w:hAnsi="Times New Roman" w:cs="Times New Roman"/>
          <w:sz w:val="22"/>
          <w:szCs w:val="22"/>
        </w:rPr>
      </w:pPr>
      <w:r w:rsidRPr="00F03CFC">
        <w:rPr>
          <w:rFonts w:ascii="Times New Roman" w:eastAsia="Times New Roman" w:hAnsi="Times New Roman" w:cs="Times New Roman"/>
          <w:sz w:val="22"/>
          <w:szCs w:val="22"/>
        </w:rPr>
        <w:t>Zmiany w umowie będą dokonywane po uzgodnieniu ich zakresu  i warunków przez Strony w drodze pisemnego aneksu do umowy pod rygorem nieważności. W odpowiedzi na wniosek jednej ze Stron, który powinien zawierać przynajmniej wskazanie zakresu proponowanych zmian oraz szczegółowego uzasadnienia ich wprowadzania, druga Strona powinna wskazać, czy zmiana umowy jest w jej ocenie możliwa i na jakich warunkach może nastąpić.</w:t>
      </w:r>
    </w:p>
    <w:p w14:paraId="2681DD5F" w14:textId="77777777" w:rsidR="00F03CFC" w:rsidRPr="00F03CFC" w:rsidRDefault="00F03CFC" w:rsidP="00003474">
      <w:pPr>
        <w:numPr>
          <w:ilvl w:val="0"/>
          <w:numId w:val="189"/>
        </w:numPr>
        <w:suppressAutoHyphens w:val="0"/>
        <w:spacing w:before="240"/>
        <w:ind w:left="567" w:right="-2" w:hanging="283"/>
        <w:jc w:val="both"/>
        <w:rPr>
          <w:rFonts w:ascii="Times New Roman" w:eastAsia="Times New Roman" w:hAnsi="Times New Roman" w:cs="Times New Roman"/>
          <w:sz w:val="22"/>
          <w:szCs w:val="22"/>
        </w:rPr>
      </w:pPr>
      <w:r w:rsidRPr="00F03CFC">
        <w:rPr>
          <w:rFonts w:ascii="Times New Roman" w:eastAsia="Times New Roman" w:hAnsi="Times New Roman" w:cs="Times New Roman"/>
          <w:sz w:val="22"/>
          <w:szCs w:val="22"/>
        </w:rPr>
        <w:t xml:space="preserve">Wykonawca, którego wynagrodzenie zostało zmienione zgodnie z </w:t>
      </w:r>
      <w:r w:rsidRPr="00F03CFC">
        <w:rPr>
          <w:rFonts w:ascii="Times New Roman" w:eastAsia="Times New Roman" w:hAnsi="Times New Roman" w:cs="Times New Roman"/>
          <w:b/>
          <w:sz w:val="22"/>
          <w:szCs w:val="22"/>
        </w:rPr>
        <w:t xml:space="preserve">ust. 9 </w:t>
      </w:r>
      <w:r w:rsidRPr="00F03CFC">
        <w:rPr>
          <w:rFonts w:ascii="Times New Roman" w:eastAsia="Times New Roman" w:hAnsi="Times New Roman" w:cs="Times New Roman"/>
          <w:sz w:val="22"/>
          <w:szCs w:val="22"/>
        </w:rPr>
        <w:t>zobowiązany jest do zmiany wynagrodzenia przysługującego podwykonawcy, z którym zawarł umowę, w zakresie odpowiadającym zmianom cen materiałów lub kosztów dotyczących zobowiązania podwykonawcy, jeżeli łącznie spełnione są następujące warunki:</w:t>
      </w:r>
    </w:p>
    <w:p w14:paraId="5F163FA8" w14:textId="77777777" w:rsidR="00F03CFC" w:rsidRPr="00F03CFC" w:rsidRDefault="00F03CFC" w:rsidP="00003474">
      <w:pPr>
        <w:numPr>
          <w:ilvl w:val="0"/>
          <w:numId w:val="190"/>
        </w:numPr>
        <w:suppressAutoHyphens w:val="0"/>
        <w:spacing w:before="240"/>
        <w:ind w:left="993" w:right="-2" w:hanging="284"/>
        <w:jc w:val="both"/>
        <w:rPr>
          <w:rFonts w:ascii="Times New Roman" w:eastAsia="Times New Roman" w:hAnsi="Times New Roman" w:cs="Times New Roman"/>
          <w:sz w:val="22"/>
          <w:szCs w:val="22"/>
        </w:rPr>
      </w:pPr>
      <w:r w:rsidRPr="00F03CFC">
        <w:rPr>
          <w:rFonts w:ascii="Times New Roman" w:eastAsia="Times New Roman" w:hAnsi="Times New Roman" w:cs="Times New Roman"/>
          <w:sz w:val="22"/>
          <w:szCs w:val="22"/>
        </w:rPr>
        <w:t>przedmiotem umowy są roboty budowlane lub usługi;</w:t>
      </w:r>
    </w:p>
    <w:p w14:paraId="7394E812" w14:textId="77777777" w:rsidR="00F03CFC" w:rsidRDefault="00F03CFC" w:rsidP="00003474">
      <w:pPr>
        <w:numPr>
          <w:ilvl w:val="0"/>
          <w:numId w:val="190"/>
        </w:numPr>
        <w:suppressAutoHyphens w:val="0"/>
        <w:spacing w:before="240"/>
        <w:ind w:left="993" w:right="-2" w:hanging="284"/>
        <w:jc w:val="both"/>
        <w:rPr>
          <w:rFonts w:ascii="Times New Roman" w:eastAsia="Times New Roman" w:hAnsi="Times New Roman" w:cs="Times New Roman"/>
          <w:sz w:val="22"/>
          <w:szCs w:val="22"/>
        </w:rPr>
      </w:pPr>
      <w:r w:rsidRPr="00F03CFC">
        <w:rPr>
          <w:rFonts w:ascii="Times New Roman" w:eastAsia="Times New Roman" w:hAnsi="Times New Roman" w:cs="Times New Roman"/>
          <w:sz w:val="22"/>
          <w:szCs w:val="22"/>
        </w:rPr>
        <w:t>okres obowiązywania umowy przekracza 12 miesięcy.</w:t>
      </w:r>
    </w:p>
    <w:p w14:paraId="045BB1E5" w14:textId="77777777" w:rsidR="00F03CFC" w:rsidRPr="00F03CFC" w:rsidRDefault="00F03CFC" w:rsidP="00F03CFC">
      <w:pPr>
        <w:suppressAutoHyphens w:val="0"/>
        <w:spacing w:before="240"/>
        <w:ind w:left="993" w:right="-2"/>
        <w:jc w:val="both"/>
        <w:rPr>
          <w:rFonts w:ascii="Times New Roman" w:eastAsia="Times New Roman" w:hAnsi="Times New Roman" w:cs="Times New Roman"/>
          <w:sz w:val="22"/>
          <w:szCs w:val="22"/>
        </w:rPr>
      </w:pPr>
    </w:p>
    <w:p w14:paraId="2751DEBD" w14:textId="6B5D42A6" w:rsidR="004214CA" w:rsidRPr="006437FD" w:rsidRDefault="008316A8" w:rsidP="00003474">
      <w:pPr>
        <w:pStyle w:val="NumeracjaUrzdowa"/>
        <w:numPr>
          <w:ilvl w:val="0"/>
          <w:numId w:val="169"/>
        </w:numPr>
        <w:rPr>
          <w:rFonts w:eastAsia="Calibri"/>
          <w:b/>
          <w:bCs/>
          <w:sz w:val="22"/>
          <w:szCs w:val="22"/>
          <w:lang w:eastAsia="pl-PL"/>
        </w:rPr>
      </w:pPr>
      <w:r w:rsidRPr="006437FD">
        <w:rPr>
          <w:rFonts w:eastAsia="Calibri"/>
          <w:b/>
          <w:bCs/>
          <w:sz w:val="22"/>
          <w:szCs w:val="22"/>
          <w:lang w:eastAsia="pl-PL"/>
        </w:rPr>
        <w:t>POUCZENIE O ŚRODKACH OCHRONY PRAWNEJ PRZYSŁUGUJĄCYCH W</w:t>
      </w:r>
      <w:r w:rsidR="00975F8B" w:rsidRPr="006437FD">
        <w:rPr>
          <w:rFonts w:eastAsia="Calibri"/>
          <w:b/>
          <w:bCs/>
          <w:sz w:val="22"/>
          <w:szCs w:val="22"/>
          <w:lang w:eastAsia="pl-PL"/>
        </w:rPr>
        <w:t xml:space="preserve">YKONAWCY </w:t>
      </w:r>
    </w:p>
    <w:p w14:paraId="22CA044D" w14:textId="77777777" w:rsidR="00E63067" w:rsidRPr="00E63067" w:rsidRDefault="00E63067" w:rsidP="00003474">
      <w:pPr>
        <w:pStyle w:val="Akapitzlist"/>
        <w:widowControl/>
        <w:numPr>
          <w:ilvl w:val="0"/>
          <w:numId w:val="210"/>
        </w:numPr>
        <w:suppressAutoHyphens w:val="0"/>
        <w:autoSpaceDN/>
        <w:spacing w:line="240" w:lineRule="auto"/>
        <w:ind w:right="28"/>
        <w:textAlignment w:val="auto"/>
        <w:rPr>
          <w:b/>
          <w:sz w:val="22"/>
          <w:szCs w:val="22"/>
        </w:rPr>
      </w:pPr>
      <w:r w:rsidRPr="00E63067">
        <w:rPr>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77DA3D45" w14:textId="77777777" w:rsidR="00E63067" w:rsidRPr="00E63067" w:rsidRDefault="00E63067" w:rsidP="00003474">
      <w:pPr>
        <w:pStyle w:val="Akapitzlist"/>
        <w:widowControl/>
        <w:numPr>
          <w:ilvl w:val="0"/>
          <w:numId w:val="210"/>
        </w:numPr>
        <w:suppressAutoHyphens w:val="0"/>
        <w:autoSpaceDN/>
        <w:spacing w:line="240" w:lineRule="auto"/>
        <w:ind w:right="28"/>
        <w:textAlignment w:val="auto"/>
        <w:rPr>
          <w:b/>
          <w:sz w:val="22"/>
          <w:szCs w:val="22"/>
        </w:rPr>
      </w:pPr>
      <w:r w:rsidRPr="00E63067">
        <w:rPr>
          <w:sz w:val="22"/>
          <w:szCs w:val="22"/>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05752AB" w14:textId="77777777" w:rsidR="00E63067" w:rsidRPr="00E63067" w:rsidRDefault="00E63067" w:rsidP="00003474">
      <w:pPr>
        <w:pStyle w:val="Akapitzlist"/>
        <w:widowControl/>
        <w:numPr>
          <w:ilvl w:val="0"/>
          <w:numId w:val="210"/>
        </w:numPr>
        <w:suppressAutoHyphens w:val="0"/>
        <w:autoSpaceDN/>
        <w:spacing w:line="240" w:lineRule="auto"/>
        <w:ind w:right="28"/>
        <w:textAlignment w:val="auto"/>
        <w:rPr>
          <w:b/>
          <w:sz w:val="22"/>
          <w:szCs w:val="22"/>
        </w:rPr>
      </w:pPr>
      <w:r w:rsidRPr="00E63067">
        <w:rPr>
          <w:sz w:val="22"/>
          <w:szCs w:val="22"/>
        </w:rPr>
        <w:t xml:space="preserve">Odwołanie przysługuje na: </w:t>
      </w:r>
    </w:p>
    <w:p w14:paraId="758F8757" w14:textId="77777777" w:rsidR="00E63067" w:rsidRPr="00E63067" w:rsidRDefault="00E63067" w:rsidP="00003474">
      <w:pPr>
        <w:pStyle w:val="Akapitzlist"/>
        <w:widowControl/>
        <w:numPr>
          <w:ilvl w:val="0"/>
          <w:numId w:val="211"/>
        </w:numPr>
        <w:suppressAutoHyphens w:val="0"/>
        <w:autoSpaceDN/>
        <w:spacing w:line="240" w:lineRule="auto"/>
        <w:ind w:right="28"/>
        <w:textAlignment w:val="auto"/>
        <w:rPr>
          <w:b/>
          <w:sz w:val="22"/>
          <w:szCs w:val="22"/>
        </w:rPr>
      </w:pPr>
      <w:r w:rsidRPr="00E63067">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E2F7415" w14:textId="77777777" w:rsidR="00E63067" w:rsidRPr="00E63067" w:rsidRDefault="00E63067" w:rsidP="00003474">
      <w:pPr>
        <w:pStyle w:val="Akapitzlist"/>
        <w:widowControl/>
        <w:numPr>
          <w:ilvl w:val="0"/>
          <w:numId w:val="211"/>
        </w:numPr>
        <w:suppressAutoHyphens w:val="0"/>
        <w:autoSpaceDN/>
        <w:spacing w:line="240" w:lineRule="auto"/>
        <w:ind w:right="28"/>
        <w:textAlignment w:val="auto"/>
        <w:rPr>
          <w:b/>
          <w:sz w:val="22"/>
          <w:szCs w:val="22"/>
        </w:rPr>
      </w:pPr>
      <w:r w:rsidRPr="00E63067">
        <w:rPr>
          <w:sz w:val="22"/>
          <w:szCs w:val="22"/>
        </w:rPr>
        <w:t xml:space="preserve">zaniechanie czynności w postępowaniu o udzielenie zamówienia, o zawarcie umowy ramowej, dynamicznym systemie zakupów, systemie kwalifikowania Wykonawców lub konkursie, do której Zamawiający był obowiązany na podstawie ustawy; </w:t>
      </w:r>
    </w:p>
    <w:p w14:paraId="3FE32CB1" w14:textId="3D852FAF" w:rsidR="00E63067" w:rsidRPr="00E63067" w:rsidRDefault="00E63067" w:rsidP="00003474">
      <w:pPr>
        <w:pStyle w:val="Akapitzlist"/>
        <w:widowControl/>
        <w:numPr>
          <w:ilvl w:val="0"/>
          <w:numId w:val="211"/>
        </w:numPr>
        <w:suppressAutoHyphens w:val="0"/>
        <w:autoSpaceDN/>
        <w:spacing w:line="240" w:lineRule="auto"/>
        <w:ind w:right="28"/>
        <w:textAlignment w:val="auto"/>
        <w:rPr>
          <w:b/>
          <w:sz w:val="22"/>
          <w:szCs w:val="22"/>
        </w:rPr>
      </w:pPr>
      <w:r w:rsidRPr="00E63067">
        <w:rPr>
          <w:sz w:val="22"/>
          <w:szCs w:val="22"/>
        </w:rPr>
        <w:t xml:space="preserve">zaniechanie przeprowadzenia postępowania o udzielenie zamówienia lub zorganizowania konkursu na podstawie ustawy, mimo że Zamawiający był do tego obowiązany. </w:t>
      </w:r>
    </w:p>
    <w:p w14:paraId="09365793" w14:textId="77777777" w:rsidR="00E63067" w:rsidRPr="009E6AEB" w:rsidRDefault="00E63067" w:rsidP="00003474">
      <w:pPr>
        <w:pStyle w:val="Akapitzlist"/>
        <w:widowControl/>
        <w:numPr>
          <w:ilvl w:val="0"/>
          <w:numId w:val="196"/>
        </w:numPr>
        <w:suppressAutoHyphens w:val="0"/>
        <w:autoSpaceDN/>
        <w:ind w:right="28"/>
        <w:textAlignment w:val="auto"/>
        <w:rPr>
          <w:b/>
          <w:sz w:val="22"/>
          <w:szCs w:val="22"/>
        </w:rPr>
      </w:pPr>
      <w:r w:rsidRPr="0055370F">
        <w:rPr>
          <w:sz w:val="22"/>
          <w:szCs w:val="22"/>
        </w:rPr>
        <w:t xml:space="preserve">Odwołanie wnosi się do Prezesa Izby. </w:t>
      </w:r>
    </w:p>
    <w:p w14:paraId="04CA4AA5" w14:textId="77777777" w:rsidR="00E63067" w:rsidRPr="009E6AEB" w:rsidRDefault="00E63067" w:rsidP="00003474">
      <w:pPr>
        <w:pStyle w:val="Akapitzlist"/>
        <w:widowControl/>
        <w:numPr>
          <w:ilvl w:val="0"/>
          <w:numId w:val="196"/>
        </w:numPr>
        <w:suppressAutoHyphens w:val="0"/>
        <w:autoSpaceDN/>
        <w:spacing w:line="240" w:lineRule="auto"/>
        <w:ind w:right="28"/>
        <w:textAlignment w:val="auto"/>
        <w:rPr>
          <w:b/>
          <w:sz w:val="22"/>
          <w:szCs w:val="22"/>
        </w:rPr>
      </w:pPr>
      <w:r w:rsidRPr="009E6AEB">
        <w:rPr>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C141A35" w14:textId="77777777" w:rsidR="00E63067" w:rsidRPr="00E63067" w:rsidRDefault="00E63067" w:rsidP="00003474">
      <w:pPr>
        <w:pStyle w:val="Akapitzlist"/>
        <w:widowControl/>
        <w:numPr>
          <w:ilvl w:val="0"/>
          <w:numId w:val="196"/>
        </w:numPr>
        <w:suppressAutoHyphens w:val="0"/>
        <w:autoSpaceDN/>
        <w:spacing w:line="240" w:lineRule="auto"/>
        <w:ind w:right="28"/>
        <w:textAlignment w:val="auto"/>
        <w:rPr>
          <w:b/>
          <w:sz w:val="22"/>
          <w:szCs w:val="22"/>
        </w:rPr>
      </w:pPr>
      <w:r w:rsidRPr="009E6AEB">
        <w:rPr>
          <w:sz w:val="22"/>
          <w:szCs w:val="22"/>
        </w:rPr>
        <w:lastRenderedPageBreak/>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54B60BEF" w14:textId="2A3E4F14" w:rsidR="00E63067" w:rsidRPr="00E63067" w:rsidRDefault="00E63067" w:rsidP="00003474">
      <w:pPr>
        <w:pStyle w:val="Akapitzlist"/>
        <w:widowControl/>
        <w:numPr>
          <w:ilvl w:val="0"/>
          <w:numId w:val="196"/>
        </w:numPr>
        <w:suppressAutoHyphens w:val="0"/>
        <w:autoSpaceDN/>
        <w:spacing w:line="240" w:lineRule="auto"/>
        <w:ind w:right="28"/>
        <w:textAlignment w:val="auto"/>
        <w:rPr>
          <w:b/>
          <w:sz w:val="22"/>
          <w:szCs w:val="22"/>
        </w:rPr>
      </w:pPr>
      <w:r w:rsidRPr="00E63067">
        <w:rPr>
          <w:sz w:val="22"/>
          <w:szCs w:val="22"/>
        </w:rPr>
        <w:t xml:space="preserve">Odwołanie wnosi się: </w:t>
      </w:r>
    </w:p>
    <w:p w14:paraId="66F4B294" w14:textId="77777777" w:rsidR="00E63067" w:rsidRPr="009E6AEB" w:rsidRDefault="00E63067" w:rsidP="00003474">
      <w:pPr>
        <w:pStyle w:val="Akapitzlist"/>
        <w:widowControl/>
        <w:numPr>
          <w:ilvl w:val="0"/>
          <w:numId w:val="197"/>
        </w:numPr>
        <w:suppressAutoHyphens w:val="0"/>
        <w:autoSpaceDN/>
        <w:ind w:right="28"/>
        <w:textAlignment w:val="auto"/>
        <w:rPr>
          <w:b/>
          <w:sz w:val="22"/>
          <w:szCs w:val="22"/>
        </w:rPr>
      </w:pPr>
      <w:r w:rsidRPr="009E6AEB">
        <w:rPr>
          <w:sz w:val="22"/>
          <w:szCs w:val="22"/>
        </w:rPr>
        <w:t xml:space="preserve">w przypadku zamówień, których wartość jest równa albo przekracza progi unijne, w terminie: </w:t>
      </w:r>
    </w:p>
    <w:p w14:paraId="5473C10A" w14:textId="77777777" w:rsidR="00E63067" w:rsidRPr="009E6AEB" w:rsidRDefault="00E63067" w:rsidP="00003474">
      <w:pPr>
        <w:pStyle w:val="Akapitzlist"/>
        <w:widowControl/>
        <w:numPr>
          <w:ilvl w:val="0"/>
          <w:numId w:val="198"/>
        </w:numPr>
        <w:suppressAutoHyphens w:val="0"/>
        <w:autoSpaceDN/>
        <w:spacing w:line="240" w:lineRule="auto"/>
        <w:ind w:right="28"/>
        <w:textAlignment w:val="auto"/>
        <w:rPr>
          <w:b/>
          <w:sz w:val="22"/>
          <w:szCs w:val="22"/>
        </w:rPr>
      </w:pPr>
      <w:r w:rsidRPr="009E6AEB">
        <w:rPr>
          <w:sz w:val="22"/>
          <w:szCs w:val="22"/>
        </w:rPr>
        <w:t>10 dni od dnia przekazania informacji o czynności Zamawiającego stanowiącej podstawę jego wniesienia, jeżeli informacja została przekazana przy użyciu środ</w:t>
      </w:r>
      <w:r>
        <w:rPr>
          <w:sz w:val="22"/>
          <w:szCs w:val="22"/>
        </w:rPr>
        <w:t>ków komunikacji elektronicznej;</w:t>
      </w:r>
    </w:p>
    <w:p w14:paraId="77C17E56" w14:textId="77777777" w:rsidR="00E63067" w:rsidRPr="009E6AEB" w:rsidRDefault="00E63067" w:rsidP="00003474">
      <w:pPr>
        <w:pStyle w:val="Akapitzlist"/>
        <w:widowControl/>
        <w:numPr>
          <w:ilvl w:val="0"/>
          <w:numId w:val="198"/>
        </w:numPr>
        <w:suppressAutoHyphens w:val="0"/>
        <w:autoSpaceDN/>
        <w:spacing w:line="240" w:lineRule="auto"/>
        <w:ind w:right="28"/>
        <w:textAlignment w:val="auto"/>
        <w:rPr>
          <w:b/>
          <w:sz w:val="22"/>
          <w:szCs w:val="22"/>
        </w:rPr>
      </w:pPr>
      <w:r w:rsidRPr="009E6AEB">
        <w:rPr>
          <w:sz w:val="22"/>
          <w:szCs w:val="22"/>
        </w:rPr>
        <w:t>15 dni od dnia przekazania informacji o czynności Zamawiającego stanowiącej podstawę jego wniesienia, jeżeli informacja została przekazana w sposób inny ni</w:t>
      </w:r>
      <w:r>
        <w:rPr>
          <w:sz w:val="22"/>
          <w:szCs w:val="22"/>
        </w:rPr>
        <w:t xml:space="preserve">ż określony w lit. a. </w:t>
      </w:r>
    </w:p>
    <w:p w14:paraId="5518A40C" w14:textId="77777777" w:rsidR="00E63067" w:rsidRPr="009E6AEB" w:rsidRDefault="00E63067" w:rsidP="00003474">
      <w:pPr>
        <w:pStyle w:val="Akapitzlist"/>
        <w:widowControl/>
        <w:numPr>
          <w:ilvl w:val="0"/>
          <w:numId w:val="199"/>
        </w:numPr>
        <w:suppressAutoHyphens w:val="0"/>
        <w:autoSpaceDN/>
        <w:ind w:left="1134" w:right="28"/>
        <w:textAlignment w:val="auto"/>
        <w:rPr>
          <w:b/>
          <w:sz w:val="22"/>
          <w:szCs w:val="22"/>
        </w:rPr>
      </w:pPr>
      <w:r w:rsidRPr="009E6AEB">
        <w:rPr>
          <w:sz w:val="22"/>
          <w:szCs w:val="22"/>
        </w:rPr>
        <w:t xml:space="preserve">w przypadku zamówień, których wartość jest mniejsza niż progi unijne, w terminie: </w:t>
      </w:r>
    </w:p>
    <w:p w14:paraId="2D5A5579" w14:textId="77777777" w:rsidR="00E63067" w:rsidRPr="009E6AEB" w:rsidRDefault="00E63067" w:rsidP="00003474">
      <w:pPr>
        <w:pStyle w:val="Akapitzlist"/>
        <w:widowControl/>
        <w:numPr>
          <w:ilvl w:val="0"/>
          <w:numId w:val="200"/>
        </w:numPr>
        <w:suppressAutoHyphens w:val="0"/>
        <w:autoSpaceDN/>
        <w:spacing w:line="240" w:lineRule="auto"/>
        <w:ind w:right="28"/>
        <w:textAlignment w:val="auto"/>
        <w:rPr>
          <w:b/>
          <w:sz w:val="22"/>
          <w:szCs w:val="22"/>
        </w:rPr>
      </w:pPr>
      <w:r w:rsidRPr="009E6AEB">
        <w:rPr>
          <w:sz w:val="22"/>
          <w:szCs w:val="22"/>
        </w:rPr>
        <w:t>5 dni od dnia przekazania informacji o czynności Zamawiającego stanowiącej podstawę jego wniesienia, jeżeli informacja została przekazana przy użyciu śro</w:t>
      </w:r>
      <w:r>
        <w:rPr>
          <w:sz w:val="22"/>
          <w:szCs w:val="22"/>
        </w:rPr>
        <w:t>dków komunikacji elektronicznej;</w:t>
      </w:r>
    </w:p>
    <w:p w14:paraId="7D8DD91F" w14:textId="77777777" w:rsidR="00E63067" w:rsidRPr="009E6AEB" w:rsidRDefault="00E63067" w:rsidP="00003474">
      <w:pPr>
        <w:pStyle w:val="Akapitzlist"/>
        <w:widowControl/>
        <w:numPr>
          <w:ilvl w:val="0"/>
          <w:numId w:val="200"/>
        </w:numPr>
        <w:suppressAutoHyphens w:val="0"/>
        <w:autoSpaceDN/>
        <w:spacing w:line="240" w:lineRule="auto"/>
        <w:ind w:right="28"/>
        <w:textAlignment w:val="auto"/>
        <w:rPr>
          <w:b/>
          <w:sz w:val="22"/>
          <w:szCs w:val="22"/>
        </w:rPr>
      </w:pPr>
      <w:r w:rsidRPr="009E6AEB">
        <w:rPr>
          <w:sz w:val="22"/>
          <w:szCs w:val="22"/>
        </w:rPr>
        <w:t xml:space="preserve">10 dni od dnia przekazania informacji o czynności Zamawiającego stanowiącej podstawę jego wniesienia, jeżeli informacja została przekazana w sposób inny niż określony w lit. a. </w:t>
      </w:r>
    </w:p>
    <w:p w14:paraId="45CF761E" w14:textId="77777777" w:rsidR="00E63067" w:rsidRDefault="00E63067" w:rsidP="00003474">
      <w:pPr>
        <w:pStyle w:val="Akapitzlist"/>
        <w:numPr>
          <w:ilvl w:val="0"/>
          <w:numId w:val="201"/>
        </w:numPr>
        <w:autoSpaceDE w:val="0"/>
        <w:adjustRightInd w:val="0"/>
        <w:spacing w:after="1" w:line="240" w:lineRule="auto"/>
        <w:rPr>
          <w:sz w:val="22"/>
          <w:szCs w:val="22"/>
        </w:rPr>
      </w:pPr>
      <w:r w:rsidRPr="009E6AEB">
        <w:rPr>
          <w:sz w:val="22"/>
          <w:szCs w:val="22"/>
        </w:rPr>
        <w:t xml:space="preserve">Odwołanie wobec treści ogłoszenia wszczynającego postępowanie o udzielenie zamówienia lub konkurs lub wobec treści dokumentów zamówienia wnosi się w terminie: </w:t>
      </w:r>
    </w:p>
    <w:p w14:paraId="42F3407A" w14:textId="77777777" w:rsidR="00E63067" w:rsidRDefault="00E63067" w:rsidP="00E63067">
      <w:pPr>
        <w:pStyle w:val="Akapitzlist"/>
        <w:autoSpaceDE w:val="0"/>
        <w:adjustRightInd w:val="0"/>
        <w:spacing w:after="1" w:line="240" w:lineRule="auto"/>
        <w:rPr>
          <w:sz w:val="22"/>
          <w:szCs w:val="22"/>
        </w:rPr>
      </w:pPr>
    </w:p>
    <w:p w14:paraId="08FD7186" w14:textId="77777777" w:rsidR="00E63067" w:rsidRDefault="00E63067" w:rsidP="00003474">
      <w:pPr>
        <w:pStyle w:val="Akapitzlist"/>
        <w:numPr>
          <w:ilvl w:val="0"/>
          <w:numId w:val="202"/>
        </w:numPr>
        <w:autoSpaceDE w:val="0"/>
        <w:adjustRightInd w:val="0"/>
        <w:spacing w:after="1" w:line="240" w:lineRule="auto"/>
        <w:ind w:left="993"/>
        <w:rPr>
          <w:sz w:val="22"/>
          <w:szCs w:val="22"/>
        </w:rPr>
      </w:pPr>
      <w:r w:rsidRPr="009E6AEB">
        <w:rPr>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7DF8D60D" w14:textId="77777777" w:rsidR="00E63067" w:rsidRDefault="00E63067" w:rsidP="00E63067">
      <w:pPr>
        <w:pStyle w:val="Akapitzlist"/>
        <w:autoSpaceDE w:val="0"/>
        <w:adjustRightInd w:val="0"/>
        <w:spacing w:after="1" w:line="240" w:lineRule="auto"/>
        <w:ind w:left="993"/>
        <w:rPr>
          <w:sz w:val="22"/>
          <w:szCs w:val="22"/>
        </w:rPr>
      </w:pPr>
    </w:p>
    <w:p w14:paraId="4E38AFA7" w14:textId="77777777" w:rsidR="00E63067" w:rsidRDefault="00E63067" w:rsidP="00003474">
      <w:pPr>
        <w:pStyle w:val="Akapitzlist"/>
        <w:numPr>
          <w:ilvl w:val="0"/>
          <w:numId w:val="202"/>
        </w:numPr>
        <w:autoSpaceDE w:val="0"/>
        <w:adjustRightInd w:val="0"/>
        <w:spacing w:after="1" w:line="240" w:lineRule="auto"/>
        <w:ind w:left="993"/>
        <w:rPr>
          <w:sz w:val="22"/>
          <w:szCs w:val="22"/>
        </w:rPr>
      </w:pPr>
      <w:r w:rsidRPr="009E6AEB">
        <w:rPr>
          <w:sz w:val="22"/>
          <w:szCs w:val="22"/>
        </w:rPr>
        <w:t xml:space="preserve">5 dni od dnia zamieszczenia ogłoszenia w Biuletynie Zamówień Publicznych lub dokumentów zamówienia na stronie internetowej, w przypadku zamówień, których wartość jest mniejsza niż progi unijne. </w:t>
      </w:r>
    </w:p>
    <w:p w14:paraId="6FB7681E" w14:textId="77777777" w:rsidR="00E63067" w:rsidRPr="009E6AEB" w:rsidRDefault="00E63067" w:rsidP="00E63067">
      <w:pPr>
        <w:pStyle w:val="Akapitzlist"/>
        <w:autoSpaceDE w:val="0"/>
        <w:adjustRightInd w:val="0"/>
        <w:spacing w:after="1" w:line="240" w:lineRule="auto"/>
        <w:ind w:left="993"/>
        <w:rPr>
          <w:sz w:val="22"/>
          <w:szCs w:val="22"/>
        </w:rPr>
      </w:pPr>
    </w:p>
    <w:p w14:paraId="6A22278E" w14:textId="77777777" w:rsidR="00E63067" w:rsidRDefault="00E63067" w:rsidP="00003474">
      <w:pPr>
        <w:pStyle w:val="Akapitzlist"/>
        <w:numPr>
          <w:ilvl w:val="0"/>
          <w:numId w:val="203"/>
        </w:numPr>
        <w:autoSpaceDE w:val="0"/>
        <w:adjustRightInd w:val="0"/>
        <w:spacing w:after="1" w:line="240" w:lineRule="auto"/>
        <w:rPr>
          <w:sz w:val="22"/>
          <w:szCs w:val="22"/>
        </w:rPr>
      </w:pPr>
      <w:r w:rsidRPr="009E6AEB">
        <w:rPr>
          <w:sz w:val="22"/>
          <w:szCs w:val="22"/>
        </w:rPr>
        <w:t xml:space="preserve">Odwołanie w przypadkach innych niż określone w ust. 1 i 2 wnosi się w terminie: </w:t>
      </w:r>
    </w:p>
    <w:p w14:paraId="3B5458B7" w14:textId="77777777" w:rsidR="00E63067" w:rsidRDefault="00E63067" w:rsidP="00E63067">
      <w:pPr>
        <w:pStyle w:val="Akapitzlist"/>
        <w:autoSpaceDE w:val="0"/>
        <w:adjustRightInd w:val="0"/>
        <w:spacing w:after="1" w:line="240" w:lineRule="auto"/>
        <w:rPr>
          <w:sz w:val="22"/>
          <w:szCs w:val="22"/>
        </w:rPr>
      </w:pPr>
    </w:p>
    <w:p w14:paraId="2DDC2E10" w14:textId="77777777" w:rsidR="00E63067" w:rsidRDefault="00E63067" w:rsidP="00003474">
      <w:pPr>
        <w:pStyle w:val="Akapitzlist"/>
        <w:numPr>
          <w:ilvl w:val="0"/>
          <w:numId w:val="204"/>
        </w:numPr>
        <w:autoSpaceDE w:val="0"/>
        <w:adjustRightInd w:val="0"/>
        <w:spacing w:after="1" w:line="240" w:lineRule="auto"/>
        <w:rPr>
          <w:sz w:val="22"/>
          <w:szCs w:val="22"/>
        </w:rPr>
      </w:pPr>
      <w:r w:rsidRPr="009E6AEB">
        <w:rPr>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72DFDD86" w14:textId="77777777" w:rsidR="00E63067" w:rsidRDefault="00E63067" w:rsidP="00E63067">
      <w:pPr>
        <w:pStyle w:val="Akapitzlist"/>
        <w:autoSpaceDE w:val="0"/>
        <w:adjustRightInd w:val="0"/>
        <w:spacing w:after="1" w:line="240" w:lineRule="auto"/>
        <w:ind w:left="1080"/>
        <w:rPr>
          <w:sz w:val="22"/>
          <w:szCs w:val="22"/>
        </w:rPr>
      </w:pPr>
    </w:p>
    <w:p w14:paraId="114242FC" w14:textId="77777777" w:rsidR="00E63067" w:rsidRDefault="00E63067" w:rsidP="00003474">
      <w:pPr>
        <w:pStyle w:val="Akapitzlist"/>
        <w:numPr>
          <w:ilvl w:val="0"/>
          <w:numId w:val="204"/>
        </w:numPr>
        <w:autoSpaceDE w:val="0"/>
        <w:adjustRightInd w:val="0"/>
        <w:spacing w:after="1" w:line="240" w:lineRule="auto"/>
        <w:rPr>
          <w:sz w:val="22"/>
          <w:szCs w:val="22"/>
        </w:rPr>
      </w:pPr>
      <w:r w:rsidRPr="009E6AEB">
        <w:rPr>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36108734" w14:textId="77777777" w:rsidR="00E63067" w:rsidRPr="009E6AEB" w:rsidRDefault="00E63067" w:rsidP="00E63067">
      <w:pPr>
        <w:pStyle w:val="Akapitzlist"/>
        <w:autoSpaceDE w:val="0"/>
        <w:adjustRightInd w:val="0"/>
        <w:spacing w:after="1" w:line="240" w:lineRule="auto"/>
        <w:ind w:left="1080"/>
        <w:rPr>
          <w:sz w:val="22"/>
          <w:szCs w:val="22"/>
        </w:rPr>
      </w:pPr>
    </w:p>
    <w:p w14:paraId="331F9E92" w14:textId="77777777" w:rsidR="00E63067" w:rsidRDefault="00E63067" w:rsidP="00003474">
      <w:pPr>
        <w:pStyle w:val="Akapitzlist"/>
        <w:numPr>
          <w:ilvl w:val="0"/>
          <w:numId w:val="205"/>
        </w:numPr>
        <w:autoSpaceDE w:val="0"/>
        <w:adjustRightInd w:val="0"/>
        <w:spacing w:after="1" w:line="240" w:lineRule="auto"/>
        <w:rPr>
          <w:sz w:val="22"/>
          <w:szCs w:val="22"/>
        </w:rPr>
      </w:pPr>
      <w:r w:rsidRPr="009E6AEB">
        <w:rPr>
          <w:sz w:val="22"/>
          <w:szCs w:val="22"/>
        </w:rPr>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5F132838" w14:textId="77777777" w:rsidR="00E63067" w:rsidRDefault="00E63067" w:rsidP="00E63067">
      <w:pPr>
        <w:pStyle w:val="Akapitzlist"/>
        <w:autoSpaceDE w:val="0"/>
        <w:adjustRightInd w:val="0"/>
        <w:spacing w:after="1" w:line="240" w:lineRule="auto"/>
        <w:rPr>
          <w:sz w:val="22"/>
          <w:szCs w:val="22"/>
        </w:rPr>
      </w:pPr>
    </w:p>
    <w:p w14:paraId="7CFADCBC" w14:textId="77777777" w:rsidR="00E63067" w:rsidRDefault="00E63067" w:rsidP="00003474">
      <w:pPr>
        <w:pStyle w:val="Akapitzlist"/>
        <w:numPr>
          <w:ilvl w:val="0"/>
          <w:numId w:val="206"/>
        </w:numPr>
        <w:autoSpaceDE w:val="0"/>
        <w:adjustRightInd w:val="0"/>
        <w:spacing w:after="1" w:line="240" w:lineRule="auto"/>
        <w:rPr>
          <w:sz w:val="22"/>
          <w:szCs w:val="22"/>
        </w:rPr>
      </w:pPr>
      <w:r w:rsidRPr="009E6AEB">
        <w:rPr>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w:t>
      </w:r>
      <w:r w:rsidRPr="009E6AEB">
        <w:rPr>
          <w:sz w:val="22"/>
          <w:szCs w:val="22"/>
        </w:rPr>
        <w:lastRenderedPageBreak/>
        <w:t xml:space="preserve">postępowania albo ogłoszenia o udzieleniu zamówienia, zawierającego uzasadnienie udzielenia zamówienia w trybie negocjacji bez ogłoszenia albo zamówienia z wolnej ręki; </w:t>
      </w:r>
    </w:p>
    <w:p w14:paraId="3EF303D2" w14:textId="77777777" w:rsidR="00E63067" w:rsidRDefault="00E63067" w:rsidP="00E63067">
      <w:pPr>
        <w:pStyle w:val="Akapitzlist"/>
        <w:autoSpaceDE w:val="0"/>
        <w:adjustRightInd w:val="0"/>
        <w:spacing w:after="1" w:line="240" w:lineRule="auto"/>
        <w:ind w:left="1440"/>
        <w:rPr>
          <w:sz w:val="22"/>
          <w:szCs w:val="22"/>
        </w:rPr>
      </w:pPr>
    </w:p>
    <w:p w14:paraId="0BE65BF2" w14:textId="77777777" w:rsidR="00E63067" w:rsidRDefault="00E63067" w:rsidP="00003474">
      <w:pPr>
        <w:pStyle w:val="Akapitzlist"/>
        <w:numPr>
          <w:ilvl w:val="0"/>
          <w:numId w:val="206"/>
        </w:numPr>
        <w:autoSpaceDE w:val="0"/>
        <w:adjustRightInd w:val="0"/>
        <w:spacing w:after="1" w:line="240" w:lineRule="auto"/>
        <w:rPr>
          <w:sz w:val="22"/>
          <w:szCs w:val="22"/>
        </w:rPr>
      </w:pPr>
      <w:r w:rsidRPr="009E6AEB">
        <w:rPr>
          <w:sz w:val="22"/>
          <w:szCs w:val="22"/>
        </w:rPr>
        <w:t xml:space="preserve"> 6 miesięcy od dnia zawarcia umowy, jeżeli Zamawiający: </w:t>
      </w:r>
    </w:p>
    <w:p w14:paraId="1F61FF6C" w14:textId="77777777" w:rsidR="00E63067" w:rsidRDefault="00E63067" w:rsidP="00003474">
      <w:pPr>
        <w:pStyle w:val="Akapitzlist"/>
        <w:numPr>
          <w:ilvl w:val="0"/>
          <w:numId w:val="207"/>
        </w:numPr>
        <w:autoSpaceDE w:val="0"/>
        <w:adjustRightInd w:val="0"/>
        <w:spacing w:after="1" w:line="240" w:lineRule="auto"/>
        <w:rPr>
          <w:sz w:val="22"/>
          <w:szCs w:val="22"/>
        </w:rPr>
      </w:pPr>
      <w:r w:rsidRPr="009E6AEB">
        <w:rPr>
          <w:sz w:val="22"/>
          <w:szCs w:val="22"/>
        </w:rPr>
        <w:t xml:space="preserve">nie opublikował w Dzienniku Urzędowym Unii Europejskiej ogłoszenia o udzieleniu zamówienia albo </w:t>
      </w:r>
    </w:p>
    <w:p w14:paraId="0D90A808" w14:textId="77777777" w:rsidR="00E63067" w:rsidRDefault="00E63067" w:rsidP="00003474">
      <w:pPr>
        <w:pStyle w:val="Akapitzlist"/>
        <w:numPr>
          <w:ilvl w:val="0"/>
          <w:numId w:val="207"/>
        </w:numPr>
        <w:autoSpaceDE w:val="0"/>
        <w:adjustRightInd w:val="0"/>
        <w:spacing w:after="1" w:line="240" w:lineRule="auto"/>
        <w:rPr>
          <w:sz w:val="22"/>
          <w:szCs w:val="22"/>
        </w:rPr>
      </w:pPr>
      <w:r w:rsidRPr="009345F6">
        <w:rPr>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018AED90" w14:textId="77777777" w:rsidR="00E63067" w:rsidRDefault="00E63067" w:rsidP="00E63067">
      <w:pPr>
        <w:pStyle w:val="Akapitzlist"/>
        <w:autoSpaceDE w:val="0"/>
        <w:adjustRightInd w:val="0"/>
        <w:spacing w:after="1" w:line="240" w:lineRule="auto"/>
        <w:ind w:left="2160"/>
        <w:rPr>
          <w:sz w:val="22"/>
          <w:szCs w:val="22"/>
        </w:rPr>
      </w:pPr>
    </w:p>
    <w:p w14:paraId="49C858B2" w14:textId="77777777" w:rsidR="00E63067" w:rsidRPr="009345F6" w:rsidRDefault="00E63067" w:rsidP="00003474">
      <w:pPr>
        <w:pStyle w:val="Akapitzlist"/>
        <w:numPr>
          <w:ilvl w:val="0"/>
          <w:numId w:val="206"/>
        </w:numPr>
        <w:autoSpaceDE w:val="0"/>
        <w:adjustRightInd w:val="0"/>
        <w:spacing w:after="1"/>
        <w:rPr>
          <w:sz w:val="22"/>
          <w:szCs w:val="22"/>
        </w:rPr>
      </w:pPr>
      <w:r w:rsidRPr="009345F6">
        <w:rPr>
          <w:sz w:val="22"/>
          <w:szCs w:val="22"/>
        </w:rPr>
        <w:t xml:space="preserve">miesiąca od dnia zawarcia umowy, jeżeli Zamawiający: </w:t>
      </w:r>
    </w:p>
    <w:p w14:paraId="25FF8506" w14:textId="77777777" w:rsidR="00E63067" w:rsidRDefault="00E63067" w:rsidP="00003474">
      <w:pPr>
        <w:pStyle w:val="Akapitzlist"/>
        <w:numPr>
          <w:ilvl w:val="0"/>
          <w:numId w:val="208"/>
        </w:numPr>
        <w:autoSpaceDE w:val="0"/>
        <w:adjustRightInd w:val="0"/>
        <w:spacing w:after="1" w:line="240" w:lineRule="auto"/>
        <w:ind w:left="2127"/>
        <w:rPr>
          <w:sz w:val="22"/>
          <w:szCs w:val="22"/>
        </w:rPr>
      </w:pPr>
      <w:r w:rsidRPr="009345F6">
        <w:rPr>
          <w:sz w:val="22"/>
          <w:szCs w:val="22"/>
        </w:rPr>
        <w:t>nie zamieścił w Biuletynie Zamówień Publicznych ogłoszenia o wyniku postępowania albo</w:t>
      </w:r>
    </w:p>
    <w:p w14:paraId="569F0CBF" w14:textId="77777777" w:rsidR="00E63067" w:rsidRDefault="00E63067" w:rsidP="00E63067">
      <w:pPr>
        <w:pStyle w:val="Akapitzlist"/>
        <w:autoSpaceDE w:val="0"/>
        <w:adjustRightInd w:val="0"/>
        <w:spacing w:after="1" w:line="240" w:lineRule="auto"/>
        <w:ind w:left="2127"/>
        <w:rPr>
          <w:sz w:val="22"/>
          <w:szCs w:val="22"/>
        </w:rPr>
      </w:pPr>
      <w:r w:rsidRPr="009345F6">
        <w:rPr>
          <w:sz w:val="22"/>
          <w:szCs w:val="22"/>
        </w:rPr>
        <w:t xml:space="preserve"> </w:t>
      </w:r>
    </w:p>
    <w:p w14:paraId="2EB8E5DC" w14:textId="77777777" w:rsidR="00E63067" w:rsidRDefault="00E63067" w:rsidP="00003474">
      <w:pPr>
        <w:pStyle w:val="Akapitzlist"/>
        <w:numPr>
          <w:ilvl w:val="0"/>
          <w:numId w:val="208"/>
        </w:numPr>
        <w:autoSpaceDE w:val="0"/>
        <w:adjustRightInd w:val="0"/>
        <w:spacing w:after="1" w:line="240" w:lineRule="auto"/>
        <w:ind w:left="2127"/>
        <w:rPr>
          <w:sz w:val="22"/>
          <w:szCs w:val="22"/>
        </w:rPr>
      </w:pPr>
      <w:r w:rsidRPr="009345F6">
        <w:rPr>
          <w:sz w:val="22"/>
          <w:szCs w:val="22"/>
        </w:rPr>
        <w:t>zamieścił w Biuletynie Zamówień Publicznych ogłoszenie o wyniku postępowania, które nie zawiera uzasadnienia udzielenia zamówienia w trybie negocjacji bez ogłoszenia albo zamówienia z wolnej ręki.</w:t>
      </w:r>
    </w:p>
    <w:p w14:paraId="06570709" w14:textId="77777777" w:rsidR="00E63067" w:rsidRPr="009345F6" w:rsidRDefault="00E63067" w:rsidP="00E63067">
      <w:pPr>
        <w:pStyle w:val="Akapitzlist"/>
        <w:autoSpaceDE w:val="0"/>
        <w:adjustRightInd w:val="0"/>
        <w:spacing w:after="1" w:line="240" w:lineRule="auto"/>
        <w:ind w:left="2127"/>
        <w:rPr>
          <w:sz w:val="22"/>
          <w:szCs w:val="22"/>
        </w:rPr>
      </w:pPr>
    </w:p>
    <w:p w14:paraId="049A0DF8" w14:textId="77777777" w:rsidR="00E63067" w:rsidRDefault="00E63067" w:rsidP="00003474">
      <w:pPr>
        <w:pStyle w:val="Akapitzlist"/>
        <w:numPr>
          <w:ilvl w:val="0"/>
          <w:numId w:val="209"/>
        </w:numPr>
        <w:autoSpaceDE w:val="0"/>
        <w:adjustRightInd w:val="0"/>
        <w:spacing w:before="240" w:after="1" w:line="240" w:lineRule="auto"/>
        <w:rPr>
          <w:sz w:val="22"/>
          <w:szCs w:val="22"/>
        </w:rPr>
      </w:pPr>
      <w:r w:rsidRPr="009345F6">
        <w:rPr>
          <w:sz w:val="22"/>
          <w:szCs w:val="22"/>
        </w:rPr>
        <w:t>Zgodnie z art. 579 ust. 1 na orzeczenie Izby oraz postanowienie Prezesa Izby, o którym mowa wart. 519 ust.1, stronom oraz uczestnikom postępowania odwoławczego przysługuje skarga do sądu.</w:t>
      </w:r>
    </w:p>
    <w:p w14:paraId="25A826E5" w14:textId="77777777" w:rsidR="00E63067" w:rsidRPr="00E63067" w:rsidRDefault="004214CA" w:rsidP="00003474">
      <w:pPr>
        <w:pStyle w:val="Akapitzlist"/>
        <w:numPr>
          <w:ilvl w:val="0"/>
          <w:numId w:val="209"/>
        </w:numPr>
        <w:autoSpaceDE w:val="0"/>
        <w:adjustRightInd w:val="0"/>
        <w:spacing w:before="240" w:after="1" w:line="240" w:lineRule="auto"/>
        <w:rPr>
          <w:sz w:val="22"/>
          <w:szCs w:val="22"/>
        </w:rPr>
      </w:pPr>
      <w:r w:rsidRPr="00E63067">
        <w:rPr>
          <w:sz w:val="22"/>
          <w:szCs w:val="22"/>
        </w:rPr>
        <w:t xml:space="preserve">Zasady, terminy oraz sposób korzystania ze środków ochrony prawnej szczegółowo regulują przepisy </w:t>
      </w:r>
      <w:r w:rsidRPr="00E63067">
        <w:rPr>
          <w:b/>
          <w:sz w:val="22"/>
          <w:szCs w:val="22"/>
        </w:rPr>
        <w:t>działu IX ustawy</w:t>
      </w:r>
      <w:r w:rsidRPr="00E63067">
        <w:rPr>
          <w:sz w:val="22"/>
          <w:szCs w:val="22"/>
        </w:rPr>
        <w:t xml:space="preserve"> – Środki ochrony prawnej (</w:t>
      </w:r>
      <w:r w:rsidRPr="00E63067">
        <w:rPr>
          <w:b/>
          <w:sz w:val="22"/>
          <w:szCs w:val="22"/>
        </w:rPr>
        <w:t>art. 505 – 590 ustawy</w:t>
      </w:r>
      <w:r w:rsidRPr="00E63067">
        <w:rPr>
          <w:sz w:val="22"/>
          <w:szCs w:val="22"/>
        </w:rPr>
        <w:t>)</w:t>
      </w:r>
      <w:r w:rsidRPr="00E63067">
        <w:rPr>
          <w:b/>
          <w:sz w:val="22"/>
          <w:szCs w:val="22"/>
        </w:rPr>
        <w:t>.</w:t>
      </w:r>
    </w:p>
    <w:p w14:paraId="39315E5A" w14:textId="3EE8D3CB" w:rsidR="004214CA" w:rsidRPr="00E63067" w:rsidRDefault="004214CA" w:rsidP="00003474">
      <w:pPr>
        <w:pStyle w:val="Akapitzlist"/>
        <w:numPr>
          <w:ilvl w:val="0"/>
          <w:numId w:val="209"/>
        </w:numPr>
        <w:autoSpaceDE w:val="0"/>
        <w:adjustRightInd w:val="0"/>
        <w:spacing w:before="240" w:after="1" w:line="240" w:lineRule="auto"/>
        <w:rPr>
          <w:sz w:val="22"/>
          <w:szCs w:val="22"/>
        </w:rPr>
      </w:pPr>
      <w:r w:rsidRPr="00E63067">
        <w:rPr>
          <w:sz w:val="22"/>
          <w:szCs w:val="22"/>
        </w:rPr>
        <w:t xml:space="preserve">Środki ochrony prawnej wobec ogłoszenia wszczynającego postępowanie o udzielenie zamówienia oraz dokumentów zamówienia przysługują również organizacjom wpisanym na listę, o której mowa </w:t>
      </w:r>
      <w:r w:rsidRPr="00E63067">
        <w:rPr>
          <w:b/>
          <w:sz w:val="22"/>
          <w:szCs w:val="22"/>
        </w:rPr>
        <w:t>w art. 469 pkt 15</w:t>
      </w:r>
      <w:r w:rsidR="00554303" w:rsidRPr="00E63067">
        <w:rPr>
          <w:b/>
          <w:sz w:val="22"/>
          <w:szCs w:val="22"/>
        </w:rPr>
        <w:t xml:space="preserve"> Ustawy Pzp</w:t>
      </w:r>
      <w:r w:rsidRPr="00E63067">
        <w:rPr>
          <w:b/>
          <w:sz w:val="22"/>
          <w:szCs w:val="22"/>
        </w:rPr>
        <w:t>,</w:t>
      </w:r>
      <w:r w:rsidRPr="00E63067">
        <w:rPr>
          <w:sz w:val="22"/>
          <w:szCs w:val="22"/>
        </w:rPr>
        <w:t xml:space="preserve"> oraz Rzecznikowi Małych i Średnich Przedsiębiorców.</w:t>
      </w:r>
    </w:p>
    <w:p w14:paraId="73D2B8C9" w14:textId="77777777" w:rsidR="00554303" w:rsidRPr="006437FD" w:rsidRDefault="00554303" w:rsidP="00554303">
      <w:pPr>
        <w:widowControl/>
        <w:tabs>
          <w:tab w:val="left" w:pos="900"/>
        </w:tabs>
        <w:suppressAutoHyphens w:val="0"/>
        <w:autoSpaceDN/>
        <w:ind w:left="425" w:right="28"/>
        <w:jc w:val="both"/>
        <w:textAlignment w:val="auto"/>
        <w:rPr>
          <w:rFonts w:ascii="Times New Roman" w:hAnsi="Times New Roman" w:cs="Times New Roman"/>
          <w:sz w:val="22"/>
          <w:szCs w:val="22"/>
        </w:rPr>
      </w:pPr>
    </w:p>
    <w:p w14:paraId="7CD6952F" w14:textId="5F0A7971" w:rsidR="004214CA" w:rsidRPr="006437FD" w:rsidRDefault="00960CF6" w:rsidP="00003474">
      <w:pPr>
        <w:pStyle w:val="Akapitzlist"/>
        <w:numPr>
          <w:ilvl w:val="0"/>
          <w:numId w:val="170"/>
        </w:numPr>
        <w:tabs>
          <w:tab w:val="left" w:pos="-851"/>
        </w:tabs>
        <w:ind w:left="-709"/>
        <w:jc w:val="center"/>
        <w:rPr>
          <w:b/>
          <w:sz w:val="22"/>
          <w:szCs w:val="22"/>
        </w:rPr>
      </w:pPr>
      <w:r>
        <w:rPr>
          <w:b/>
          <w:sz w:val="22"/>
          <w:szCs w:val="22"/>
        </w:rPr>
        <w:t xml:space="preserve"> </w:t>
      </w:r>
      <w:r w:rsidR="004214CA" w:rsidRPr="006437FD">
        <w:rPr>
          <w:b/>
          <w:sz w:val="22"/>
          <w:szCs w:val="22"/>
        </w:rPr>
        <w:t>INFORMACJA W SPRAWIE ZWROTU KOSZTÓW W POSTĘPOWANIU</w:t>
      </w:r>
    </w:p>
    <w:p w14:paraId="4F2630FF" w14:textId="64CCEC51" w:rsidR="004214CA" w:rsidRPr="006437FD" w:rsidRDefault="004214CA" w:rsidP="004214CA">
      <w:pPr>
        <w:jc w:val="both"/>
        <w:rPr>
          <w:rFonts w:ascii="Times New Roman" w:hAnsi="Times New Roman" w:cs="Times New Roman"/>
          <w:sz w:val="22"/>
          <w:szCs w:val="22"/>
        </w:rPr>
      </w:pPr>
      <w:r w:rsidRPr="006437FD">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6437FD">
        <w:rPr>
          <w:rFonts w:ascii="Times New Roman" w:hAnsi="Times New Roman" w:cs="Times New Roman"/>
          <w:sz w:val="22"/>
          <w:szCs w:val="22"/>
        </w:rPr>
        <w:t xml:space="preserve">kosztów udziału w postępowaniu </w:t>
      </w:r>
      <w:r w:rsidRPr="006437FD">
        <w:rPr>
          <w:rFonts w:ascii="Times New Roman" w:hAnsi="Times New Roman" w:cs="Times New Roman"/>
          <w:sz w:val="22"/>
          <w:szCs w:val="22"/>
        </w:rPr>
        <w:t>za wyjątkiem zaistnienia okoliczności, o kt</w:t>
      </w:r>
      <w:r w:rsidR="00554303" w:rsidRPr="006437FD">
        <w:rPr>
          <w:rFonts w:ascii="Times New Roman" w:hAnsi="Times New Roman" w:cs="Times New Roman"/>
          <w:sz w:val="22"/>
          <w:szCs w:val="22"/>
        </w:rPr>
        <w:t>órej mowa w art. 261 Ustawy Pzp</w:t>
      </w:r>
      <w:r w:rsidRPr="006437FD">
        <w:rPr>
          <w:rFonts w:ascii="Times New Roman" w:hAnsi="Times New Roman" w:cs="Times New Roman"/>
          <w:sz w:val="22"/>
          <w:szCs w:val="22"/>
        </w:rPr>
        <w:t>.</w:t>
      </w:r>
    </w:p>
    <w:p w14:paraId="5AADE9C8" w14:textId="77777777" w:rsidR="00CE6EF2" w:rsidRPr="006437FD" w:rsidRDefault="00CE6EF2" w:rsidP="00F03CFC">
      <w:pPr>
        <w:pStyle w:val="Nagwek"/>
        <w:suppressLineNumbers w:val="0"/>
        <w:snapToGrid w:val="0"/>
        <w:ind w:right="-40"/>
        <w:rPr>
          <w:sz w:val="22"/>
          <w:szCs w:val="22"/>
        </w:rPr>
      </w:pPr>
    </w:p>
    <w:p w14:paraId="42430B31" w14:textId="77777777" w:rsidR="00223FE3" w:rsidRPr="006437FD" w:rsidRDefault="00223FE3" w:rsidP="00003474">
      <w:pPr>
        <w:widowControl/>
        <w:numPr>
          <w:ilvl w:val="0"/>
          <w:numId w:val="170"/>
        </w:numPr>
        <w:suppressAutoHyphens w:val="0"/>
        <w:autoSpaceDN/>
        <w:spacing w:before="120" w:after="120" w:line="360" w:lineRule="auto"/>
        <w:ind w:left="709"/>
        <w:jc w:val="both"/>
        <w:textAlignment w:val="auto"/>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INFORMACJA O PRZETWARZANIU DANYCH OSOBOWYCH</w:t>
      </w:r>
    </w:p>
    <w:p w14:paraId="4A5D2B31" w14:textId="77777777" w:rsidR="00307D10" w:rsidRPr="00F32710" w:rsidRDefault="00307D10" w:rsidP="00003474">
      <w:pPr>
        <w:widowControl/>
        <w:numPr>
          <w:ilvl w:val="0"/>
          <w:numId w:val="171"/>
        </w:numPr>
        <w:suppressAutoHyphens w:val="0"/>
        <w:autoSpaceDN/>
        <w:ind w:left="284"/>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32710">
        <w:rPr>
          <w:rFonts w:ascii="Times New Roman" w:eastAsia="Times New Roman" w:hAnsi="Times New Roman" w:cs="Times New Roman"/>
          <w:color w:val="000000" w:themeColor="text1"/>
          <w:sz w:val="22"/>
          <w:szCs w:val="22"/>
          <w:lang w:eastAsia="pl-PL"/>
        </w:rPr>
        <w:t xml:space="preserve">dalej „RODO”, informujemy, że: </w:t>
      </w:r>
    </w:p>
    <w:p w14:paraId="734EE3BE" w14:textId="77777777" w:rsidR="00307D10" w:rsidRPr="00744EE7" w:rsidRDefault="00307D10" w:rsidP="002D5CAD">
      <w:pPr>
        <w:pStyle w:val="Akapitzlist"/>
        <w:widowControl/>
        <w:numPr>
          <w:ilvl w:val="0"/>
          <w:numId w:val="113"/>
        </w:numPr>
        <w:tabs>
          <w:tab w:val="left" w:pos="1276"/>
        </w:tabs>
        <w:suppressAutoHyphens w:val="0"/>
        <w:autoSpaceDN/>
        <w:spacing w:before="120" w:after="120" w:line="240" w:lineRule="auto"/>
        <w:contextualSpacing/>
        <w:textAlignment w:val="auto"/>
        <w:rPr>
          <w:color w:val="000000" w:themeColor="text1"/>
          <w:sz w:val="22"/>
          <w:szCs w:val="22"/>
          <w:lang w:eastAsia="pl-PL"/>
        </w:rPr>
      </w:pPr>
      <w:r w:rsidRPr="00744EE7">
        <w:rPr>
          <w:color w:val="000000" w:themeColor="text1"/>
          <w:sz w:val="22"/>
          <w:szCs w:val="22"/>
          <w:lang w:eastAsia="pl-PL"/>
        </w:rPr>
        <w:t xml:space="preserve">administratorem Pani/Pana danych osobowych jest: </w:t>
      </w:r>
      <w:r w:rsidRPr="00744EE7">
        <w:rPr>
          <w:b/>
          <w:color w:val="000000" w:themeColor="text1"/>
          <w:sz w:val="22"/>
          <w:szCs w:val="22"/>
          <w:lang w:eastAsia="pl-PL"/>
        </w:rPr>
        <w:t>Powiat Zgierski reprezentowany przez Zarząd Powiatu Zgierskiego z siedzibą w Zgierzu przy ul. Sadowej 6a, 95-100 Zgierz;</w:t>
      </w:r>
    </w:p>
    <w:p w14:paraId="3483F446" w14:textId="77777777" w:rsidR="00307D10" w:rsidRDefault="00307D10" w:rsidP="00307D10">
      <w:pPr>
        <w:pStyle w:val="Akapitzlist"/>
        <w:widowControl/>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 xml:space="preserve">administrator wyznaczył </w:t>
      </w:r>
      <w:r w:rsidRPr="00744EE7">
        <w:rPr>
          <w:b/>
          <w:color w:val="000000" w:themeColor="text1"/>
          <w:sz w:val="22"/>
          <w:szCs w:val="22"/>
          <w:lang w:eastAsia="pl-PL"/>
        </w:rPr>
        <w:t>Inspektora Ochrony Danych</w:t>
      </w:r>
      <w:r w:rsidRPr="00744EE7">
        <w:rPr>
          <w:color w:val="000000" w:themeColor="text1"/>
          <w:sz w:val="22"/>
          <w:szCs w:val="22"/>
          <w:lang w:eastAsia="pl-PL"/>
        </w:rPr>
        <w:t xml:space="preserve"> w osobie </w:t>
      </w:r>
      <w:r w:rsidRPr="00744EE7">
        <w:rPr>
          <w:b/>
          <w:color w:val="000000" w:themeColor="text1"/>
          <w:sz w:val="22"/>
          <w:szCs w:val="22"/>
          <w:lang w:eastAsia="pl-PL"/>
        </w:rPr>
        <w:t>Pana Michała Koralewskiego,</w:t>
      </w:r>
      <w:r w:rsidRPr="00744EE7">
        <w:rPr>
          <w:color w:val="000000" w:themeColor="text1"/>
          <w:sz w:val="22"/>
          <w:szCs w:val="22"/>
          <w:lang w:eastAsia="pl-PL"/>
        </w:rPr>
        <w:t xml:space="preserve"> z którym można się kontaktować pod adresem e-mail: </w:t>
      </w:r>
      <w:hyperlink r:id="rId49" w:history="1">
        <w:r w:rsidRPr="00744EE7">
          <w:rPr>
            <w:color w:val="0000FF"/>
            <w:sz w:val="22"/>
            <w:szCs w:val="22"/>
            <w:u w:val="single"/>
            <w:lang w:eastAsia="pl-PL"/>
          </w:rPr>
          <w:t>poczta@mkoralewski.pl</w:t>
        </w:r>
      </w:hyperlink>
      <w:r w:rsidRPr="00744EE7">
        <w:rPr>
          <w:color w:val="0000FF"/>
          <w:sz w:val="22"/>
          <w:szCs w:val="22"/>
          <w:u w:val="single"/>
          <w:lang w:eastAsia="pl-PL"/>
        </w:rPr>
        <w:t>;</w:t>
      </w:r>
    </w:p>
    <w:p w14:paraId="453EEBD5" w14:textId="77777777" w:rsidR="00307D10" w:rsidRDefault="00307D10" w:rsidP="00307D10">
      <w:pPr>
        <w:pStyle w:val="Akapitzlist"/>
        <w:widowControl/>
        <w:tabs>
          <w:tab w:val="left" w:pos="1276"/>
        </w:tabs>
        <w:suppressAutoHyphens w:val="0"/>
        <w:autoSpaceDN/>
        <w:spacing w:before="120" w:after="120" w:line="240" w:lineRule="auto"/>
        <w:contextualSpacing/>
        <w:textAlignment w:val="auto"/>
        <w:rPr>
          <w:color w:val="0000FF"/>
          <w:sz w:val="22"/>
          <w:szCs w:val="22"/>
          <w:u w:val="single"/>
          <w:lang w:eastAsia="pl-PL"/>
        </w:rPr>
      </w:pPr>
    </w:p>
    <w:p w14:paraId="3BAA18C8" w14:textId="76FDCC93" w:rsidR="00307D10" w:rsidRPr="00307D10" w:rsidRDefault="00307D10" w:rsidP="002D5CAD">
      <w:pPr>
        <w:pStyle w:val="Akapitzlist"/>
        <w:widowControl/>
        <w:numPr>
          <w:ilvl w:val="0"/>
          <w:numId w:val="113"/>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Pani/Pana dane osobowe przetwarzane będą na podstawie art. 6 ust. 1 lit. C</w:t>
      </w:r>
      <w:r w:rsidRPr="00744EE7">
        <w:rPr>
          <w:i/>
          <w:color w:val="000000" w:themeColor="text1"/>
          <w:sz w:val="22"/>
          <w:szCs w:val="22"/>
          <w:lang w:eastAsia="pl-PL"/>
        </w:rPr>
        <w:t xml:space="preserve"> </w:t>
      </w:r>
      <w:r w:rsidRPr="00744EE7">
        <w:rPr>
          <w:color w:val="000000" w:themeColor="text1"/>
          <w:sz w:val="22"/>
          <w:szCs w:val="22"/>
          <w:lang w:eastAsia="pl-PL"/>
        </w:rPr>
        <w:t xml:space="preserve">RODO w celu </w:t>
      </w:r>
      <w:r w:rsidRPr="00744EE7">
        <w:rPr>
          <w:color w:val="000000" w:themeColor="text1"/>
          <w:sz w:val="22"/>
          <w:szCs w:val="22"/>
        </w:rPr>
        <w:t xml:space="preserve">związanym  z przedmiotowym postępowaniem o udzielenie zamówienia publicznego, </w:t>
      </w:r>
      <w:r w:rsidRPr="00744EE7">
        <w:rPr>
          <w:bCs/>
          <w:color w:val="000000" w:themeColor="text1"/>
          <w:sz w:val="22"/>
          <w:szCs w:val="22"/>
        </w:rPr>
        <w:t>znak rejestru</w:t>
      </w:r>
      <w:r w:rsidRPr="00744EE7">
        <w:rPr>
          <w:b/>
          <w:color w:val="000000" w:themeColor="text1"/>
          <w:sz w:val="22"/>
          <w:szCs w:val="22"/>
        </w:rPr>
        <w:t xml:space="preserve">: </w:t>
      </w:r>
      <w:r w:rsidRPr="00744EE7">
        <w:rPr>
          <w:b/>
          <w:color w:val="000000" w:themeColor="text1"/>
          <w:sz w:val="22"/>
          <w:szCs w:val="22"/>
          <w:lang w:eastAsia="pl-PL"/>
        </w:rPr>
        <w:t>ZP.272.</w:t>
      </w:r>
      <w:r>
        <w:rPr>
          <w:b/>
          <w:color w:val="000000" w:themeColor="text1"/>
          <w:sz w:val="22"/>
          <w:szCs w:val="22"/>
          <w:lang w:eastAsia="pl-PL"/>
        </w:rPr>
        <w:t>6</w:t>
      </w:r>
      <w:r w:rsidRPr="00744EE7">
        <w:rPr>
          <w:b/>
          <w:color w:val="000000" w:themeColor="text1"/>
          <w:sz w:val="22"/>
          <w:szCs w:val="22"/>
          <w:lang w:eastAsia="pl-PL"/>
        </w:rPr>
        <w:t xml:space="preserve">.2022, pn.: </w:t>
      </w:r>
      <w:bookmarkStart w:id="3" w:name="_Hlk98227240"/>
      <w:r w:rsidRPr="00307D10">
        <w:rPr>
          <w:b/>
          <w:color w:val="000000" w:themeColor="text1"/>
          <w:sz w:val="22"/>
          <w:szCs w:val="22"/>
          <w:lang w:eastAsia="pl-PL"/>
        </w:rPr>
        <w:t>Modernizacja Centrum Kultury Powiatu Zgierskiego zlokalizowanego przy ulicy Długiej 42   w Zgierzu w kompleksie historycznej zabudowy.</w:t>
      </w:r>
    </w:p>
    <w:bookmarkEnd w:id="3"/>
    <w:p w14:paraId="2B2EC0E0" w14:textId="77777777" w:rsidR="00307D10" w:rsidRPr="00744EE7" w:rsidRDefault="00307D10" w:rsidP="00307D10">
      <w:pPr>
        <w:pStyle w:val="Akapitzlist"/>
        <w:widowControl/>
        <w:tabs>
          <w:tab w:val="left" w:pos="1276"/>
        </w:tabs>
        <w:suppressAutoHyphens w:val="0"/>
        <w:autoSpaceDN/>
        <w:spacing w:before="120" w:after="120" w:line="240" w:lineRule="auto"/>
        <w:contextualSpacing/>
        <w:textAlignment w:val="auto"/>
        <w:rPr>
          <w:color w:val="0000FF"/>
          <w:sz w:val="22"/>
          <w:szCs w:val="22"/>
          <w:u w:val="single"/>
          <w:lang w:eastAsia="pl-PL"/>
        </w:rPr>
      </w:pPr>
    </w:p>
    <w:p w14:paraId="489B9193" w14:textId="77777777" w:rsidR="00307D10" w:rsidRPr="00744EE7" w:rsidRDefault="00307D10" w:rsidP="00307D10">
      <w:pPr>
        <w:pStyle w:val="Akapitzlist"/>
        <w:widowControl/>
        <w:tabs>
          <w:tab w:val="left" w:pos="1276"/>
        </w:tabs>
        <w:suppressAutoHyphens w:val="0"/>
        <w:autoSpaceDN/>
        <w:spacing w:before="120" w:after="120" w:line="240" w:lineRule="auto"/>
        <w:contextualSpacing/>
        <w:textAlignment w:val="auto"/>
        <w:rPr>
          <w:color w:val="0000FF"/>
          <w:sz w:val="22"/>
          <w:szCs w:val="22"/>
          <w:u w:val="single"/>
          <w:lang w:eastAsia="pl-PL"/>
        </w:rPr>
      </w:pPr>
    </w:p>
    <w:p w14:paraId="132C822E" w14:textId="77777777" w:rsidR="00307D10" w:rsidRPr="00744EE7" w:rsidRDefault="00307D10" w:rsidP="002D5CAD">
      <w:pPr>
        <w:pStyle w:val="Akapitzlist"/>
        <w:widowControl/>
        <w:numPr>
          <w:ilvl w:val="0"/>
          <w:numId w:val="113"/>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lastRenderedPageBreak/>
        <w:t xml:space="preserve">odbiorcami Pani/Pana danych osobowych będą osoby lub podmioty, którym udostępniona zostanie dokumentacja postępowania w oparciu o </w:t>
      </w:r>
      <w:r w:rsidRPr="00744EE7">
        <w:rPr>
          <w:b/>
          <w:color w:val="000000" w:themeColor="text1"/>
          <w:sz w:val="22"/>
          <w:szCs w:val="22"/>
          <w:lang w:eastAsia="pl-PL"/>
        </w:rPr>
        <w:t>art. 74 Ustawy Pzp;</w:t>
      </w:r>
    </w:p>
    <w:p w14:paraId="2D8AE705" w14:textId="77777777" w:rsidR="00307D10" w:rsidRPr="00744EE7" w:rsidRDefault="00307D10" w:rsidP="002D5CAD">
      <w:pPr>
        <w:pStyle w:val="Akapitzlist"/>
        <w:widowControl/>
        <w:numPr>
          <w:ilvl w:val="0"/>
          <w:numId w:val="113"/>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 xml:space="preserve">Pani/Pana dane osobowe będą przechowywane, zgodnie </w:t>
      </w:r>
      <w:r w:rsidRPr="00744EE7">
        <w:rPr>
          <w:b/>
          <w:color w:val="000000" w:themeColor="text1"/>
          <w:sz w:val="22"/>
          <w:szCs w:val="22"/>
          <w:lang w:eastAsia="pl-PL"/>
        </w:rPr>
        <w:t>z art. 78 ust. 1 Ustawy Pzp</w:t>
      </w:r>
      <w:r w:rsidRPr="00744EE7">
        <w:rPr>
          <w:color w:val="000000" w:themeColor="text1"/>
          <w:sz w:val="22"/>
          <w:szCs w:val="22"/>
          <w:lang w:eastAsia="pl-PL"/>
        </w:rPr>
        <w:t xml:space="preserve"> przez okres 4 lat od dnia zakończenia postępowania o udzielenie zamówienia, a jeżeli czas trwania umowy przekracza 4 lata, okres przechowywania obejmuje cały czas trwania umowy;</w:t>
      </w:r>
    </w:p>
    <w:p w14:paraId="44CD6928" w14:textId="77777777" w:rsidR="00307D10" w:rsidRPr="00744EE7" w:rsidRDefault="00307D10" w:rsidP="002D5CAD">
      <w:pPr>
        <w:pStyle w:val="Akapitzlist"/>
        <w:widowControl/>
        <w:numPr>
          <w:ilvl w:val="0"/>
          <w:numId w:val="113"/>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 xml:space="preserve">obowiązek podania przez Panią/Pana danych osobowych bezpośrednio Pani/Pana dotyczących jest wymogiem ustawowym określonym w przepisach Ustawy Pzp, związanym z udziałem w postępowaniu o udzielenie zamówienia publicznego; </w:t>
      </w:r>
    </w:p>
    <w:p w14:paraId="1748022B" w14:textId="77777777" w:rsidR="00307D10" w:rsidRPr="00744EE7" w:rsidRDefault="00307D10" w:rsidP="002D5CAD">
      <w:pPr>
        <w:pStyle w:val="Akapitzlist"/>
        <w:widowControl/>
        <w:numPr>
          <w:ilvl w:val="0"/>
          <w:numId w:val="113"/>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w odniesieniu do Pani/Pana danych osobowych decyzje nie będą podejmowane w sposób zautomatyzowany, stosowanie do art. 22 RODO;</w:t>
      </w:r>
    </w:p>
    <w:p w14:paraId="4087EEE8" w14:textId="77777777" w:rsidR="00307D10" w:rsidRPr="00744EE7" w:rsidRDefault="00307D10" w:rsidP="002D5CAD">
      <w:pPr>
        <w:pStyle w:val="Akapitzlist"/>
        <w:widowControl/>
        <w:numPr>
          <w:ilvl w:val="0"/>
          <w:numId w:val="113"/>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posiada Pani/Pan:</w:t>
      </w:r>
    </w:p>
    <w:p w14:paraId="39E51878" w14:textId="77777777" w:rsidR="00307D10" w:rsidRPr="00655AD7" w:rsidRDefault="00307D10" w:rsidP="002D5CAD">
      <w:pPr>
        <w:widowControl/>
        <w:numPr>
          <w:ilvl w:val="0"/>
          <w:numId w:val="98"/>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osobowych Pani/Pana dotyczących -  w przypadku, gdy skorzystacie z tego prawa </w:t>
      </w:r>
      <w:r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4E8736F" w14:textId="77777777" w:rsidR="00307D10" w:rsidRPr="00655AD7" w:rsidRDefault="00307D10" w:rsidP="00307D10">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4A139E0" w14:textId="77777777" w:rsidR="00307D10" w:rsidRPr="00655AD7" w:rsidRDefault="00307D10" w:rsidP="002D5CAD">
      <w:pPr>
        <w:widowControl/>
        <w:numPr>
          <w:ilvl w:val="0"/>
          <w:numId w:val="98"/>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16 RODO prawo do sprostowania Pani/Pana danych osobowych  - </w:t>
      </w:r>
      <w:r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83603F8" w14:textId="77777777" w:rsidR="00307D10" w:rsidRPr="00655AD7" w:rsidRDefault="00307D10" w:rsidP="00307D10">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B430069" w14:textId="77777777" w:rsidR="00307D10" w:rsidRPr="00655AD7" w:rsidRDefault="00307D10" w:rsidP="002D5CAD">
      <w:pPr>
        <w:widowControl/>
        <w:numPr>
          <w:ilvl w:val="0"/>
          <w:numId w:val="98"/>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color w:val="000000" w:themeColor="text1"/>
          <w:sz w:val="22"/>
          <w:szCs w:val="22"/>
          <w:lang w:eastAsia="pl-PL"/>
        </w:rPr>
        <w:t xml:space="preserve"> </w:t>
      </w:r>
      <w:r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55AD7">
        <w:rPr>
          <w:rFonts w:ascii="Times New Roman" w:eastAsia="Times New Roman" w:hAnsi="Times New Roman" w:cs="Times New Roman"/>
          <w:color w:val="000000"/>
          <w:sz w:val="22"/>
          <w:szCs w:val="22"/>
          <w:lang w:eastAsia="pl-PL"/>
        </w:rPr>
        <w:t>;</w:t>
      </w:r>
    </w:p>
    <w:p w14:paraId="24738248" w14:textId="77777777" w:rsidR="00307D10" w:rsidRPr="00655AD7" w:rsidRDefault="00307D10" w:rsidP="00307D10">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7E59B83A" w14:textId="77777777" w:rsidR="00307D10" w:rsidRPr="00655AD7" w:rsidRDefault="00307D10" w:rsidP="002D5CAD">
      <w:pPr>
        <w:widowControl/>
        <w:numPr>
          <w:ilvl w:val="0"/>
          <w:numId w:val="98"/>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2FD927D" w14:textId="77777777" w:rsidR="00307D10" w:rsidRPr="00655AD7" w:rsidRDefault="00307D10" w:rsidP="00307D10">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64E9A458" w14:textId="77777777" w:rsidR="00307D10" w:rsidRPr="00655AD7" w:rsidRDefault="00307D10" w:rsidP="002D5CAD">
      <w:pPr>
        <w:widowControl/>
        <w:numPr>
          <w:ilvl w:val="0"/>
          <w:numId w:val="114"/>
        </w:numPr>
        <w:tabs>
          <w:tab w:val="left" w:pos="993"/>
        </w:tabs>
        <w:suppressAutoHyphens w:val="0"/>
        <w:autoSpaceDN/>
        <w:spacing w:before="120" w:after="120" w:line="360" w:lineRule="auto"/>
        <w:ind w:hanging="1920"/>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7252A320" w14:textId="77777777" w:rsidR="00307D10" w:rsidRPr="00655AD7" w:rsidRDefault="00307D10" w:rsidP="002D5CAD">
      <w:pPr>
        <w:widowControl/>
        <w:numPr>
          <w:ilvl w:val="0"/>
          <w:numId w:val="99"/>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6748F6B0" w14:textId="77777777" w:rsidR="00307D10" w:rsidRPr="00655AD7" w:rsidRDefault="00307D10" w:rsidP="002D5CAD">
      <w:pPr>
        <w:widowControl/>
        <w:numPr>
          <w:ilvl w:val="0"/>
          <w:numId w:val="99"/>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752CA5B6" w14:textId="77777777" w:rsidR="00307D10" w:rsidRPr="00655AD7" w:rsidRDefault="00307D10" w:rsidP="00307D10">
      <w:pPr>
        <w:widowControl/>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p>
    <w:p w14:paraId="4CDE26E9" w14:textId="77777777" w:rsidR="00307D10" w:rsidRPr="00655AD7" w:rsidRDefault="00307D10" w:rsidP="002D5CAD">
      <w:pPr>
        <w:widowControl/>
        <w:numPr>
          <w:ilvl w:val="0"/>
          <w:numId w:val="99"/>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018792CA" w14:textId="77777777" w:rsidR="00307D10" w:rsidRPr="00655AD7" w:rsidRDefault="00307D10" w:rsidP="002D5CAD">
      <w:pPr>
        <w:pStyle w:val="Akapitzlist"/>
        <w:widowControl/>
        <w:numPr>
          <w:ilvl w:val="0"/>
          <w:numId w:val="112"/>
        </w:numPr>
        <w:suppressAutoHyphens w:val="0"/>
        <w:autoSpaceDN/>
        <w:spacing w:after="160" w:line="259" w:lineRule="auto"/>
        <w:ind w:left="993" w:hanging="426"/>
        <w:textAlignment w:val="auto"/>
        <w:rPr>
          <w:color w:val="000000"/>
          <w:kern w:val="0"/>
          <w:sz w:val="22"/>
          <w:szCs w:val="22"/>
          <w:lang w:eastAsia="pl-PL" w:bidi="ar-SA"/>
        </w:rPr>
      </w:pPr>
      <w:r w:rsidRPr="00655AD7">
        <w:rPr>
          <w:color w:val="000000"/>
          <w:kern w:val="0"/>
          <w:sz w:val="22"/>
          <w:szCs w:val="22"/>
          <w:lang w:eastAsia="pl-PL"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916F034" w14:textId="1C9C0F5E" w:rsidR="00307D10" w:rsidRPr="00655AD7" w:rsidRDefault="00307D10" w:rsidP="002D5CAD">
      <w:pPr>
        <w:widowControl/>
        <w:numPr>
          <w:ilvl w:val="0"/>
          <w:numId w:val="100"/>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Wykonawca ubiegając się o udzielenie zamówienia publicznego jest zobowiązany do wypełnienia wszystkich obowiązków formalno-prawnych związanych z udziałem w postępowaniu. Do obowiązków tych należą m.in. obowiązki wynikające z RODO,</w:t>
      </w:r>
      <w:r w:rsidR="00BA653D">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1009C3CD" w14:textId="77777777" w:rsidR="00307D10" w:rsidRPr="00655AD7" w:rsidRDefault="00307D10" w:rsidP="002D5CAD">
      <w:pPr>
        <w:widowControl/>
        <w:numPr>
          <w:ilvl w:val="0"/>
          <w:numId w:val="100"/>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lastRenderedPageBreak/>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1A9444C" w14:textId="77777777" w:rsidR="00307D10" w:rsidRPr="00655AD7" w:rsidRDefault="00307D10" w:rsidP="002D5CAD">
      <w:pPr>
        <w:widowControl/>
        <w:numPr>
          <w:ilvl w:val="0"/>
          <w:numId w:val="100"/>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2BBA90FF" w14:textId="4BD520EE" w:rsidR="009A6EDC" w:rsidRPr="006437FD" w:rsidRDefault="009A6EDC" w:rsidP="009A6EDC">
      <w:pPr>
        <w:pStyle w:val="Standard"/>
        <w:tabs>
          <w:tab w:val="center" w:pos="5256"/>
          <w:tab w:val="right" w:pos="9792"/>
        </w:tabs>
        <w:spacing w:line="240" w:lineRule="auto"/>
        <w:jc w:val="right"/>
        <w:rPr>
          <w:sz w:val="22"/>
          <w:szCs w:val="22"/>
        </w:rPr>
      </w:pPr>
    </w:p>
    <w:p w14:paraId="2A725978" w14:textId="77777777" w:rsidR="00223FE3" w:rsidRPr="006437FD" w:rsidRDefault="00223FE3" w:rsidP="00574C03">
      <w:pPr>
        <w:pStyle w:val="Nagwek"/>
        <w:suppressLineNumbers w:val="0"/>
        <w:snapToGrid w:val="0"/>
        <w:ind w:right="-40"/>
        <w:jc w:val="right"/>
        <w:rPr>
          <w:sz w:val="22"/>
          <w:szCs w:val="22"/>
        </w:rPr>
      </w:pPr>
    </w:p>
    <w:p w14:paraId="3C626556" w14:textId="77777777" w:rsidR="00770D56" w:rsidRPr="006437FD" w:rsidRDefault="00770D56" w:rsidP="00770D56">
      <w:pPr>
        <w:pStyle w:val="Standard"/>
        <w:tabs>
          <w:tab w:val="center" w:pos="5256"/>
          <w:tab w:val="right" w:pos="9792"/>
        </w:tabs>
        <w:spacing w:line="240" w:lineRule="auto"/>
        <w:jc w:val="right"/>
        <w:rPr>
          <w:sz w:val="22"/>
          <w:szCs w:val="22"/>
        </w:rPr>
      </w:pPr>
      <w:r>
        <w:rPr>
          <w:sz w:val="22"/>
          <w:szCs w:val="22"/>
        </w:rPr>
        <w:t>Zarząd Powiatu Zgierskiego</w:t>
      </w:r>
    </w:p>
    <w:p w14:paraId="7FDF14C7" w14:textId="77777777" w:rsidR="00223FE3" w:rsidRPr="006437FD" w:rsidRDefault="00223FE3" w:rsidP="00574C03">
      <w:pPr>
        <w:pStyle w:val="Nagwek"/>
        <w:suppressLineNumbers w:val="0"/>
        <w:snapToGrid w:val="0"/>
        <w:ind w:right="-40"/>
        <w:jc w:val="right"/>
        <w:rPr>
          <w:sz w:val="22"/>
          <w:szCs w:val="22"/>
        </w:rPr>
      </w:pPr>
    </w:p>
    <w:p w14:paraId="204A074C" w14:textId="77777777" w:rsidR="00644F86" w:rsidRPr="00770D56" w:rsidRDefault="008316A8" w:rsidP="00574C03">
      <w:pPr>
        <w:pStyle w:val="Nagwek"/>
        <w:suppressLineNumbers w:val="0"/>
        <w:snapToGrid w:val="0"/>
        <w:ind w:right="-40"/>
        <w:jc w:val="right"/>
        <w:rPr>
          <w:sz w:val="16"/>
          <w:szCs w:val="16"/>
        </w:rPr>
      </w:pPr>
      <w:r w:rsidRPr="00770D56">
        <w:rPr>
          <w:sz w:val="16"/>
          <w:szCs w:val="16"/>
        </w:rPr>
        <w:t>___________________________________________________</w:t>
      </w:r>
    </w:p>
    <w:p w14:paraId="5306A635" w14:textId="4484C822" w:rsidR="00644F86" w:rsidRPr="00770D56" w:rsidRDefault="008316A8" w:rsidP="00574C03">
      <w:pPr>
        <w:pStyle w:val="Nagwek"/>
        <w:suppressLineNumbers w:val="0"/>
        <w:snapToGrid w:val="0"/>
        <w:ind w:right="-40"/>
        <w:jc w:val="right"/>
        <w:rPr>
          <w:i/>
          <w:sz w:val="16"/>
          <w:szCs w:val="16"/>
        </w:rPr>
      </w:pPr>
      <w:r w:rsidRPr="00770D56">
        <w:rPr>
          <w:i/>
          <w:sz w:val="16"/>
          <w:szCs w:val="16"/>
        </w:rPr>
        <w:t>(podpis Kierownika Zamawiającego lub osoby upoważnionej)</w:t>
      </w:r>
    </w:p>
    <w:p w14:paraId="4123108D" w14:textId="77777777" w:rsidR="00644F86" w:rsidRPr="00770D56" w:rsidRDefault="008316A8" w:rsidP="00574C03">
      <w:pPr>
        <w:pStyle w:val="Standard"/>
        <w:suppressAutoHyphens w:val="0"/>
        <w:ind w:left="720"/>
        <w:jc w:val="right"/>
        <w:rPr>
          <w:sz w:val="16"/>
          <w:szCs w:val="16"/>
        </w:rPr>
      </w:pPr>
      <w:r w:rsidRPr="00770D56">
        <w:rPr>
          <w:i/>
          <w:sz w:val="16"/>
          <w:szCs w:val="16"/>
        </w:rPr>
        <w:t xml:space="preserve">        </w:t>
      </w:r>
    </w:p>
    <w:p w14:paraId="793ECE21" w14:textId="77777777" w:rsidR="00644F86" w:rsidRPr="006C39E4" w:rsidRDefault="008316A8" w:rsidP="00003474">
      <w:pPr>
        <w:pStyle w:val="NumeracjaUrzdowa"/>
        <w:numPr>
          <w:ilvl w:val="0"/>
          <w:numId w:val="172"/>
        </w:numPr>
        <w:rPr>
          <w:b/>
          <w:bCs/>
          <w:sz w:val="18"/>
          <w:szCs w:val="18"/>
        </w:rPr>
      </w:pPr>
      <w:r w:rsidRPr="006C39E4">
        <w:rPr>
          <w:b/>
          <w:bCs/>
          <w:sz w:val="18"/>
          <w:szCs w:val="18"/>
        </w:rPr>
        <w:t>ZAŁĄCZNIKI</w:t>
      </w:r>
      <w:bookmarkStart w:id="4" w:name="_GoBack"/>
      <w:bookmarkEnd w:id="4"/>
    </w:p>
    <w:p w14:paraId="31B47C59" w14:textId="77777777" w:rsidR="007621F1" w:rsidRPr="006C39E4" w:rsidRDefault="00402C04" w:rsidP="00003474">
      <w:pPr>
        <w:pStyle w:val="NumeracjaUrzdowa"/>
        <w:numPr>
          <w:ilvl w:val="0"/>
          <w:numId w:val="173"/>
        </w:numPr>
        <w:spacing w:line="240" w:lineRule="auto"/>
        <w:ind w:left="567" w:hanging="283"/>
        <w:rPr>
          <w:b/>
          <w:sz w:val="18"/>
          <w:szCs w:val="18"/>
        </w:rPr>
      </w:pPr>
      <w:r w:rsidRPr="006C39E4">
        <w:rPr>
          <w:b/>
          <w:sz w:val="18"/>
          <w:szCs w:val="18"/>
        </w:rPr>
        <w:t xml:space="preserve">Formularz ofertowy zał. nr 1do </w:t>
      </w:r>
      <w:r w:rsidR="0008348A" w:rsidRPr="006C39E4">
        <w:rPr>
          <w:b/>
          <w:sz w:val="18"/>
          <w:szCs w:val="18"/>
        </w:rPr>
        <w:t>SWZ</w:t>
      </w:r>
      <w:r w:rsidRPr="006C39E4">
        <w:rPr>
          <w:b/>
          <w:sz w:val="18"/>
          <w:szCs w:val="18"/>
        </w:rPr>
        <w:t>,</w:t>
      </w:r>
    </w:p>
    <w:p w14:paraId="170DE5AC" w14:textId="5F2B49A5" w:rsidR="007621F1" w:rsidRPr="006C39E4" w:rsidRDefault="00BB25A4" w:rsidP="00003474">
      <w:pPr>
        <w:pStyle w:val="NumeracjaUrzdowa"/>
        <w:numPr>
          <w:ilvl w:val="0"/>
          <w:numId w:val="173"/>
        </w:numPr>
        <w:spacing w:line="240" w:lineRule="auto"/>
        <w:ind w:left="567" w:hanging="283"/>
        <w:rPr>
          <w:b/>
          <w:sz w:val="18"/>
          <w:szCs w:val="18"/>
        </w:rPr>
      </w:pPr>
      <w:r w:rsidRPr="006C39E4">
        <w:rPr>
          <w:b/>
          <w:sz w:val="18"/>
          <w:szCs w:val="18"/>
        </w:rPr>
        <w:t>O</w:t>
      </w:r>
      <w:r w:rsidR="00E30596" w:rsidRPr="006C39E4">
        <w:rPr>
          <w:b/>
          <w:sz w:val="18"/>
          <w:szCs w:val="18"/>
        </w:rPr>
        <w:t>świadczenie o spełnieniu wa</w:t>
      </w:r>
      <w:r w:rsidR="007621F1" w:rsidRPr="006C39E4">
        <w:rPr>
          <w:b/>
          <w:sz w:val="18"/>
          <w:szCs w:val="18"/>
        </w:rPr>
        <w:t xml:space="preserve">runków </w:t>
      </w:r>
      <w:r w:rsidR="000E78D4" w:rsidRPr="006C39E4">
        <w:rPr>
          <w:b/>
          <w:sz w:val="18"/>
          <w:szCs w:val="18"/>
        </w:rPr>
        <w:t>udziału w postępowaniu</w:t>
      </w:r>
      <w:r w:rsidR="00E30596" w:rsidRPr="006C39E4">
        <w:rPr>
          <w:b/>
          <w:sz w:val="18"/>
          <w:szCs w:val="18"/>
        </w:rPr>
        <w:t xml:space="preserve"> zał. nr 2 do </w:t>
      </w:r>
      <w:r w:rsidR="0008348A" w:rsidRPr="006C39E4">
        <w:rPr>
          <w:b/>
          <w:sz w:val="18"/>
          <w:szCs w:val="18"/>
        </w:rPr>
        <w:t>SWZ</w:t>
      </w:r>
      <w:r w:rsidR="00E30596" w:rsidRPr="006C39E4">
        <w:rPr>
          <w:b/>
          <w:sz w:val="18"/>
          <w:szCs w:val="18"/>
        </w:rPr>
        <w:t>;</w:t>
      </w:r>
    </w:p>
    <w:p w14:paraId="3A7DD0F8" w14:textId="3B5664BC" w:rsidR="007621F1" w:rsidRPr="006C39E4" w:rsidRDefault="007621F1" w:rsidP="00003474">
      <w:pPr>
        <w:pStyle w:val="NumeracjaUrzdowa"/>
        <w:numPr>
          <w:ilvl w:val="0"/>
          <w:numId w:val="173"/>
        </w:numPr>
        <w:spacing w:line="240" w:lineRule="auto"/>
        <w:ind w:left="567" w:hanging="283"/>
        <w:rPr>
          <w:b/>
          <w:sz w:val="18"/>
          <w:szCs w:val="18"/>
        </w:rPr>
      </w:pPr>
      <w:r w:rsidRPr="006C39E4">
        <w:rPr>
          <w:b/>
          <w:color w:val="000000"/>
          <w:sz w:val="18"/>
          <w:szCs w:val="18"/>
        </w:rPr>
        <w:t>O</w:t>
      </w:r>
      <w:r w:rsidR="00402C04" w:rsidRPr="006C39E4">
        <w:rPr>
          <w:b/>
          <w:color w:val="000000"/>
          <w:sz w:val="18"/>
          <w:szCs w:val="18"/>
        </w:rPr>
        <w:t xml:space="preserve">świadczenie o braku podstaw </w:t>
      </w:r>
      <w:r w:rsidRPr="006C39E4">
        <w:rPr>
          <w:b/>
          <w:color w:val="000000"/>
          <w:sz w:val="18"/>
          <w:szCs w:val="18"/>
        </w:rPr>
        <w:t xml:space="preserve">do wykluczenia </w:t>
      </w:r>
      <w:r w:rsidR="000E78D4" w:rsidRPr="006C39E4">
        <w:rPr>
          <w:b/>
          <w:color w:val="000000"/>
          <w:sz w:val="18"/>
          <w:szCs w:val="18"/>
        </w:rPr>
        <w:t>z postępowania</w:t>
      </w:r>
      <w:r w:rsidR="00402C04" w:rsidRPr="006C39E4">
        <w:rPr>
          <w:b/>
          <w:color w:val="000000"/>
          <w:sz w:val="18"/>
          <w:szCs w:val="18"/>
        </w:rPr>
        <w:t xml:space="preserve"> zał. nr </w:t>
      </w:r>
      <w:r w:rsidR="00E30596" w:rsidRPr="006C39E4">
        <w:rPr>
          <w:b/>
          <w:color w:val="000000"/>
          <w:sz w:val="18"/>
          <w:szCs w:val="18"/>
        </w:rPr>
        <w:t>3</w:t>
      </w:r>
      <w:r w:rsidR="00402C04" w:rsidRPr="006C39E4">
        <w:rPr>
          <w:b/>
          <w:color w:val="000000"/>
          <w:sz w:val="18"/>
          <w:szCs w:val="18"/>
        </w:rPr>
        <w:t xml:space="preserve"> do </w:t>
      </w:r>
      <w:r w:rsidR="0008348A" w:rsidRPr="006C39E4">
        <w:rPr>
          <w:b/>
          <w:color w:val="000000"/>
          <w:sz w:val="18"/>
          <w:szCs w:val="18"/>
        </w:rPr>
        <w:t>SWZ</w:t>
      </w:r>
      <w:r w:rsidR="00402C04" w:rsidRPr="006C39E4">
        <w:rPr>
          <w:b/>
          <w:color w:val="000000"/>
          <w:sz w:val="18"/>
          <w:szCs w:val="18"/>
        </w:rPr>
        <w:t>;</w:t>
      </w:r>
    </w:p>
    <w:p w14:paraId="4C2E25EF" w14:textId="767338D8" w:rsidR="003A7FDC" w:rsidRPr="006C39E4" w:rsidRDefault="00402C04" w:rsidP="00003474">
      <w:pPr>
        <w:pStyle w:val="NumeracjaUrzdowa"/>
        <w:numPr>
          <w:ilvl w:val="0"/>
          <w:numId w:val="173"/>
        </w:numPr>
        <w:spacing w:line="240" w:lineRule="auto"/>
        <w:ind w:left="567" w:hanging="283"/>
        <w:rPr>
          <w:b/>
          <w:sz w:val="18"/>
          <w:szCs w:val="18"/>
        </w:rPr>
      </w:pPr>
      <w:r w:rsidRPr="006C39E4">
        <w:rPr>
          <w:b/>
          <w:sz w:val="18"/>
          <w:szCs w:val="18"/>
        </w:rPr>
        <w:t>Projekt umowy - z</w:t>
      </w:r>
      <w:r w:rsidR="00623C9E" w:rsidRPr="006C39E4">
        <w:rPr>
          <w:b/>
          <w:sz w:val="18"/>
          <w:szCs w:val="18"/>
        </w:rPr>
        <w:t>ał. nr 4</w:t>
      </w:r>
      <w:r w:rsidRPr="006C39E4">
        <w:rPr>
          <w:b/>
          <w:sz w:val="18"/>
          <w:szCs w:val="18"/>
        </w:rPr>
        <w:t xml:space="preserve"> do </w:t>
      </w:r>
      <w:r w:rsidR="0008348A" w:rsidRPr="006C39E4">
        <w:rPr>
          <w:b/>
          <w:sz w:val="18"/>
          <w:szCs w:val="18"/>
        </w:rPr>
        <w:t>SWZ</w:t>
      </w:r>
      <w:r w:rsidRPr="006C39E4">
        <w:rPr>
          <w:b/>
          <w:sz w:val="18"/>
          <w:szCs w:val="18"/>
        </w:rPr>
        <w:t>,</w:t>
      </w:r>
    </w:p>
    <w:p w14:paraId="3D58BBFE" w14:textId="5477EB6F" w:rsidR="00B576F2" w:rsidRPr="006C39E4" w:rsidRDefault="00B576F2" w:rsidP="00003474">
      <w:pPr>
        <w:pStyle w:val="NumeracjaUrzdowa"/>
        <w:numPr>
          <w:ilvl w:val="0"/>
          <w:numId w:val="173"/>
        </w:numPr>
        <w:spacing w:line="240" w:lineRule="auto"/>
        <w:ind w:left="567" w:hanging="283"/>
        <w:rPr>
          <w:b/>
          <w:sz w:val="18"/>
          <w:szCs w:val="18"/>
        </w:rPr>
      </w:pPr>
      <w:r w:rsidRPr="006C39E4">
        <w:rPr>
          <w:b/>
          <w:sz w:val="18"/>
          <w:szCs w:val="18"/>
        </w:rPr>
        <w:t>Dokumentacja projektowa – zał. nr 5 do SWZ.</w:t>
      </w:r>
    </w:p>
    <w:p w14:paraId="4D43F40A" w14:textId="5FEF6537" w:rsidR="003A7FDC" w:rsidRPr="006C39E4" w:rsidRDefault="003A7FDC" w:rsidP="00BB25A4">
      <w:pPr>
        <w:pStyle w:val="NumeracjaUrzdowa"/>
        <w:numPr>
          <w:ilvl w:val="0"/>
          <w:numId w:val="0"/>
        </w:numPr>
        <w:spacing w:line="240" w:lineRule="auto"/>
        <w:ind w:left="284"/>
        <w:rPr>
          <w:sz w:val="18"/>
          <w:szCs w:val="18"/>
        </w:rPr>
      </w:pPr>
    </w:p>
    <w:p w14:paraId="73D647AE" w14:textId="77777777" w:rsidR="00290CE9" w:rsidRPr="006C39E4" w:rsidRDefault="00290CE9" w:rsidP="00DD7E71">
      <w:pPr>
        <w:pStyle w:val="NumeracjaUrzdowa"/>
        <w:numPr>
          <w:ilvl w:val="0"/>
          <w:numId w:val="0"/>
        </w:numPr>
        <w:spacing w:line="240" w:lineRule="auto"/>
        <w:ind w:left="1440"/>
        <w:rPr>
          <w:sz w:val="18"/>
          <w:szCs w:val="18"/>
        </w:rPr>
      </w:pPr>
    </w:p>
    <w:sectPr w:rsidR="00290CE9" w:rsidRPr="006C39E4" w:rsidSect="00252552">
      <w:headerReference w:type="default" r:id="rId50"/>
      <w:footerReference w:type="default" r:id="rId51"/>
      <w:pgSz w:w="11906" w:h="16838"/>
      <w:pgMar w:top="1234" w:right="1133" w:bottom="1417" w:left="1276" w:header="510" w:footer="51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B3970" w14:textId="77777777" w:rsidR="005A452A" w:rsidRDefault="005A452A">
      <w:r>
        <w:separator/>
      </w:r>
    </w:p>
  </w:endnote>
  <w:endnote w:type="continuationSeparator" w:id="0">
    <w:p w14:paraId="31292340" w14:textId="77777777" w:rsidR="005A452A" w:rsidRDefault="005A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1C6AC" w14:textId="2BBAA8BB" w:rsidR="005A452A" w:rsidRPr="00B13615" w:rsidRDefault="005A452A" w:rsidP="00B13615">
    <w:pPr>
      <w:suppressLineNumbers/>
      <w:tabs>
        <w:tab w:val="center" w:pos="4819"/>
        <w:tab w:val="right" w:pos="9638"/>
      </w:tabs>
      <w:spacing w:line="360" w:lineRule="auto"/>
      <w:ind w:right="-2"/>
      <w:jc w:val="right"/>
      <w:rPr>
        <w:rFonts w:ascii="Times New Roman" w:eastAsia="Times New Roman" w:hAnsi="Times New Roman" w:cs="Times New Roman"/>
        <w:color w:val="FF0000"/>
        <w:sz w:val="16"/>
        <w:szCs w:val="16"/>
      </w:rPr>
    </w:pPr>
    <w:r w:rsidRPr="00B13615">
      <w:rPr>
        <w:rFonts w:ascii="Times New Roman" w:eastAsia="Times New Roman" w:hAnsi="Times New Roman" w:cs="Times New Roman"/>
        <w:color w:val="FF0000"/>
        <w:sz w:val="16"/>
        <w:szCs w:val="16"/>
      </w:rPr>
      <w:t xml:space="preserve"> </w:t>
    </w:r>
    <w:r w:rsidRPr="00B13615">
      <w:rPr>
        <w:rFonts w:ascii="Times New Roman" w:eastAsia="Times New Roman" w:hAnsi="Times New Roman" w:cs="Times New Roman"/>
        <w:color w:val="FF0000"/>
        <w:sz w:val="16"/>
        <w:szCs w:val="16"/>
        <w:lang w:eastAsia="pl-PL" w:bidi="ar-SA"/>
      </w:rPr>
      <w:t xml:space="preserve">                                   </w:t>
    </w:r>
  </w:p>
  <w:p w14:paraId="6C892E56" w14:textId="77777777" w:rsidR="005A452A" w:rsidRPr="00252552" w:rsidRDefault="005A452A" w:rsidP="00252552">
    <w:pPr>
      <w:jc w:val="right"/>
      <w:rPr>
        <w:rFonts w:ascii="Times New Roman" w:hAnsi="Times New Roman" w:cs="Times New Roman"/>
      </w:rPr>
    </w:pPr>
    <w:r w:rsidRPr="00252552">
      <w:rPr>
        <w:rFonts w:ascii="Times New Roman" w:hAnsi="Times New Roman" w:cs="Times New Roman"/>
      </w:rPr>
      <w:fldChar w:fldCharType="begin"/>
    </w:r>
    <w:r w:rsidRPr="00252552">
      <w:rPr>
        <w:rFonts w:ascii="Times New Roman" w:hAnsi="Times New Roman" w:cs="Times New Roman"/>
      </w:rPr>
      <w:instrText xml:space="preserve"> PAGE </w:instrText>
    </w:r>
    <w:r w:rsidRPr="00252552">
      <w:rPr>
        <w:rFonts w:ascii="Times New Roman" w:hAnsi="Times New Roman" w:cs="Times New Roman"/>
      </w:rPr>
      <w:fldChar w:fldCharType="separate"/>
    </w:r>
    <w:r w:rsidR="00770D56">
      <w:rPr>
        <w:rFonts w:ascii="Times New Roman" w:hAnsi="Times New Roman" w:cs="Times New Roman"/>
        <w:noProof/>
      </w:rPr>
      <w:t>32</w:t>
    </w:r>
    <w:r w:rsidRPr="00252552">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9DD0E" w14:textId="77777777" w:rsidR="005A452A" w:rsidRDefault="005A452A">
      <w:r>
        <w:rPr>
          <w:color w:val="000000"/>
        </w:rPr>
        <w:separator/>
      </w:r>
    </w:p>
  </w:footnote>
  <w:footnote w:type="continuationSeparator" w:id="0">
    <w:p w14:paraId="4D4DD570" w14:textId="77777777" w:rsidR="005A452A" w:rsidRDefault="005A4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76F9" w14:textId="01DAC89A" w:rsidR="005A452A" w:rsidRPr="006437FD" w:rsidRDefault="005A452A">
    <w:pPr>
      <w:pStyle w:val="Nagwek"/>
      <w:rPr>
        <w:b/>
        <w:bCs/>
        <w:sz w:val="22"/>
        <w:szCs w:val="22"/>
      </w:rPr>
    </w:pPr>
    <w:r w:rsidRPr="006437FD">
      <w:rPr>
        <w:b/>
        <w:bCs/>
        <w:sz w:val="22"/>
        <w:szCs w:val="22"/>
      </w:rPr>
      <w:t>ZP.272.6.2022</w:t>
    </w:r>
  </w:p>
  <w:p w14:paraId="3F24F411" w14:textId="77777777" w:rsidR="005A452A" w:rsidRDefault="005A452A">
    <w:pPr>
      <w:pStyle w:val="Standard"/>
      <w:tabs>
        <w:tab w:val="left" w:pos="0"/>
      </w:tabs>
      <w:jc w:val="center"/>
      <w:rPr>
        <w:i/>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1746310"/>
    <w:multiLevelType w:val="hybridMultilevel"/>
    <w:tmpl w:val="F9109856"/>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43C12D7"/>
    <w:multiLevelType w:val="hybridMultilevel"/>
    <w:tmpl w:val="CC9AAB0E"/>
    <w:lvl w:ilvl="0" w:tplc="48FEAF34">
      <w:start w:val="34"/>
      <w:numFmt w:val="upperRoman"/>
      <w:lvlText w:val="%1."/>
      <w:lvlJc w:val="left"/>
      <w:pPr>
        <w:ind w:left="8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1C3B1B"/>
    <w:multiLevelType w:val="hybridMultilevel"/>
    <w:tmpl w:val="767049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7643720"/>
    <w:multiLevelType w:val="hybridMultilevel"/>
    <w:tmpl w:val="04A22B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F041F6"/>
    <w:multiLevelType w:val="hybridMultilevel"/>
    <w:tmpl w:val="82F8E2CC"/>
    <w:lvl w:ilvl="0" w:tplc="6F3843D8">
      <w:start w:val="32"/>
      <w:numFmt w:val="upperRoman"/>
      <w:lvlText w:val="%1."/>
      <w:lvlJc w:val="right"/>
      <w:pPr>
        <w:ind w:left="163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002B11"/>
    <w:multiLevelType w:val="hybridMultilevel"/>
    <w:tmpl w:val="40E2795C"/>
    <w:lvl w:ilvl="0" w:tplc="3D7E5E9C">
      <w:start w:val="5"/>
      <w:numFmt w:val="decimal"/>
      <w:lvlText w:val="%1."/>
      <w:lvlJc w:val="left"/>
      <w:pPr>
        <w:ind w:left="144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A2B3DCA"/>
    <w:multiLevelType w:val="hybridMultilevel"/>
    <w:tmpl w:val="563EDB0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3" w15:restartNumberingAfterBreak="0">
    <w:nsid w:val="0A8A07E6"/>
    <w:multiLevelType w:val="hybridMultilevel"/>
    <w:tmpl w:val="622EEA18"/>
    <w:lvl w:ilvl="0" w:tplc="F28A30F6">
      <w:start w:val="4"/>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5"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0B672B03"/>
    <w:multiLevelType w:val="hybridMultilevel"/>
    <w:tmpl w:val="9996BD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8"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15:restartNumberingAfterBreak="0">
    <w:nsid w:val="11CD0BAC"/>
    <w:multiLevelType w:val="multilevel"/>
    <w:tmpl w:val="D4020FDC"/>
    <w:lvl w:ilvl="0">
      <w:start w:val="6"/>
      <w:numFmt w:val="decimal"/>
      <w:lvlText w:val="%1."/>
      <w:lvlJc w:val="left"/>
      <w:pPr>
        <w:ind w:left="283" w:hanging="283"/>
      </w:pPr>
      <w:rPr>
        <w:rFonts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30" w15:restartNumberingAfterBreak="0">
    <w:nsid w:val="11F87C61"/>
    <w:multiLevelType w:val="multilevel"/>
    <w:tmpl w:val="F79A8E8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2D2435B"/>
    <w:multiLevelType w:val="hybridMultilevel"/>
    <w:tmpl w:val="334434D4"/>
    <w:lvl w:ilvl="0" w:tplc="13D67DB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6DB7DAE"/>
    <w:multiLevelType w:val="hybridMultilevel"/>
    <w:tmpl w:val="7DA6CDF0"/>
    <w:lvl w:ilvl="0" w:tplc="20443FF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202A9C"/>
    <w:multiLevelType w:val="hybridMultilevel"/>
    <w:tmpl w:val="02D4E11E"/>
    <w:lvl w:ilvl="0" w:tplc="E266FB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9C67F11"/>
    <w:multiLevelType w:val="hybridMultilevel"/>
    <w:tmpl w:val="23A279EC"/>
    <w:lvl w:ilvl="0" w:tplc="DF94B54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E35506"/>
    <w:multiLevelType w:val="hybridMultilevel"/>
    <w:tmpl w:val="0152FEF4"/>
    <w:lvl w:ilvl="0" w:tplc="A4863344">
      <w:start w:val="2"/>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EC3B53"/>
    <w:multiLevelType w:val="hybridMultilevel"/>
    <w:tmpl w:val="FB00C50A"/>
    <w:lvl w:ilvl="0" w:tplc="93443AA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1D7F3BDD"/>
    <w:multiLevelType w:val="hybridMultilevel"/>
    <w:tmpl w:val="329A955E"/>
    <w:lvl w:ilvl="0" w:tplc="0B309AD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0"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0DC5255"/>
    <w:multiLevelType w:val="hybridMultilevel"/>
    <w:tmpl w:val="92AE870A"/>
    <w:lvl w:ilvl="0" w:tplc="BF9EA90C">
      <w:start w:val="23"/>
      <w:numFmt w:val="upperRoman"/>
      <w:lvlText w:val="%1."/>
      <w:lvlJc w:val="righ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0EA718C"/>
    <w:multiLevelType w:val="hybridMultilevel"/>
    <w:tmpl w:val="BED0B3DA"/>
    <w:lvl w:ilvl="0" w:tplc="C99AA3A8">
      <w:start w:val="1"/>
      <w:numFmt w:val="decimal"/>
      <w:lvlText w:val="%1."/>
      <w:lvlJc w:val="left"/>
      <w:pPr>
        <w:ind w:left="1636" w:hanging="360"/>
      </w:pPr>
      <w:rPr>
        <w:b w:val="0"/>
        <w:i w:val="0"/>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54" w15:restartNumberingAfterBreak="0">
    <w:nsid w:val="21295D7E"/>
    <w:multiLevelType w:val="hybridMultilevel"/>
    <w:tmpl w:val="DE8AF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1A31AF8"/>
    <w:multiLevelType w:val="hybridMultilevel"/>
    <w:tmpl w:val="A4224D98"/>
    <w:lvl w:ilvl="0" w:tplc="1E16806E">
      <w:start w:val="11"/>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1B3754A"/>
    <w:multiLevelType w:val="hybridMultilevel"/>
    <w:tmpl w:val="D4729C1E"/>
    <w:lvl w:ilvl="0" w:tplc="593839A2">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58" w15:restartNumberingAfterBreak="0">
    <w:nsid w:val="229E2DE0"/>
    <w:multiLevelType w:val="hybridMultilevel"/>
    <w:tmpl w:val="5B4250CC"/>
    <w:lvl w:ilvl="0" w:tplc="30A470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2E610B4"/>
    <w:multiLevelType w:val="hybridMultilevel"/>
    <w:tmpl w:val="DF149F6E"/>
    <w:lvl w:ilvl="0" w:tplc="B70AAA80">
      <w:start w:val="1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333219B"/>
    <w:multiLevelType w:val="hybridMultilevel"/>
    <w:tmpl w:val="2DAA3AC8"/>
    <w:lvl w:ilvl="0" w:tplc="5B60D08E">
      <w:start w:val="12"/>
      <w:numFmt w:val="upperRoman"/>
      <w:lvlText w:val="%1."/>
      <w:lvlJc w:val="right"/>
      <w:pPr>
        <w:ind w:left="144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24993C39"/>
    <w:multiLevelType w:val="hybridMultilevel"/>
    <w:tmpl w:val="5A3040F4"/>
    <w:lvl w:ilvl="0" w:tplc="FFFFFFFF">
      <w:start w:val="4"/>
      <w:numFmt w:val="decimal"/>
      <w:lvlText w:val="%1."/>
      <w:lvlJc w:val="left"/>
      <w:pPr>
        <w:ind w:left="1003" w:hanging="360"/>
      </w:pPr>
      <w:rPr>
        <w:rFonts w:hint="default"/>
      </w:rPr>
    </w:lvl>
    <w:lvl w:ilvl="1" w:tplc="0415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5BE2E49"/>
    <w:multiLevelType w:val="hybridMultilevel"/>
    <w:tmpl w:val="4564A2C8"/>
    <w:lvl w:ilvl="0" w:tplc="04150011">
      <w:start w:val="1"/>
      <w:numFmt w:val="decimal"/>
      <w:lvlText w:val="%1)"/>
      <w:lvlJc w:val="left"/>
      <w:pPr>
        <w:ind w:left="786"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68912EF"/>
    <w:multiLevelType w:val="hybridMultilevel"/>
    <w:tmpl w:val="1FFA1BB8"/>
    <w:lvl w:ilvl="0" w:tplc="1ACC8062">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72F63EF"/>
    <w:multiLevelType w:val="hybridMultilevel"/>
    <w:tmpl w:val="4BD0FFBE"/>
    <w:lvl w:ilvl="0" w:tplc="AD623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7B1686B"/>
    <w:multiLevelType w:val="hybridMultilevel"/>
    <w:tmpl w:val="1748A104"/>
    <w:lvl w:ilvl="0" w:tplc="ABC4EB98">
      <w:start w:val="18"/>
      <w:numFmt w:val="upperRoman"/>
      <w:lvlText w:val="%1."/>
      <w:lvlJc w:val="right"/>
      <w:pPr>
        <w:ind w:left="14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81913EE"/>
    <w:multiLevelType w:val="hybridMultilevel"/>
    <w:tmpl w:val="C556152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29706C40"/>
    <w:multiLevelType w:val="hybridMultilevel"/>
    <w:tmpl w:val="4156CC4C"/>
    <w:lvl w:ilvl="0" w:tplc="0415000F">
      <w:start w:val="1"/>
      <w:numFmt w:val="decimal"/>
      <w:lvlText w:val="%1."/>
      <w:lvlJc w:val="left"/>
      <w:pPr>
        <w:ind w:left="786"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5"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6" w15:restartNumberingAfterBreak="0">
    <w:nsid w:val="29D043A0"/>
    <w:multiLevelType w:val="hybridMultilevel"/>
    <w:tmpl w:val="E29CFBCA"/>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2A4D7EBF"/>
    <w:multiLevelType w:val="hybridMultilevel"/>
    <w:tmpl w:val="63229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AF64A89"/>
    <w:multiLevelType w:val="hybridMultilevel"/>
    <w:tmpl w:val="42DEC0FC"/>
    <w:lvl w:ilvl="0" w:tplc="7E3C6C3C">
      <w:start w:val="28"/>
      <w:numFmt w:val="upperRoman"/>
      <w:lvlText w:val="%1."/>
      <w:lvlJc w:val="righ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BFD3670"/>
    <w:multiLevelType w:val="hybridMultilevel"/>
    <w:tmpl w:val="24B0C954"/>
    <w:lvl w:ilvl="0" w:tplc="872E6C40">
      <w:start w:val="27"/>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2C364519"/>
    <w:multiLevelType w:val="hybridMultilevel"/>
    <w:tmpl w:val="358EFC5E"/>
    <w:lvl w:ilvl="0" w:tplc="D1DEB4D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C4D3C37"/>
    <w:multiLevelType w:val="hybridMultilevel"/>
    <w:tmpl w:val="A704E386"/>
    <w:lvl w:ilvl="0" w:tplc="946C6CCA">
      <w:start w:val="24"/>
      <w:numFmt w:val="upperRoman"/>
      <w:lvlText w:val="%1."/>
      <w:lvlJc w:val="right"/>
      <w:pPr>
        <w:ind w:left="163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C742B53"/>
    <w:multiLevelType w:val="hybridMultilevel"/>
    <w:tmpl w:val="675A8178"/>
    <w:lvl w:ilvl="0" w:tplc="765C23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2FBB5273"/>
    <w:multiLevelType w:val="hybridMultilevel"/>
    <w:tmpl w:val="9EE0A878"/>
    <w:lvl w:ilvl="0" w:tplc="3BF46F7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FD126D1"/>
    <w:multiLevelType w:val="hybridMultilevel"/>
    <w:tmpl w:val="97DAFE08"/>
    <w:lvl w:ilvl="0" w:tplc="5C72EB48">
      <w:start w:val="5"/>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0BB2AA4"/>
    <w:multiLevelType w:val="hybridMultilevel"/>
    <w:tmpl w:val="117E56C2"/>
    <w:lvl w:ilvl="0" w:tplc="CA5E20B0">
      <w:start w:val="25"/>
      <w:numFmt w:val="upperRoman"/>
      <w:lvlText w:val="%1."/>
      <w:lvlJc w:val="right"/>
      <w:pPr>
        <w:ind w:left="108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1E7151F"/>
    <w:multiLevelType w:val="hybridMultilevel"/>
    <w:tmpl w:val="2806B366"/>
    <w:lvl w:ilvl="0" w:tplc="0415000F">
      <w:start w:val="1"/>
      <w:numFmt w:val="decimal"/>
      <w:lvlText w:val="%1."/>
      <w:lvlJc w:val="left"/>
      <w:pPr>
        <w:ind w:left="1080" w:hanging="360"/>
      </w:pPr>
    </w:lvl>
    <w:lvl w:ilvl="1" w:tplc="E80E1C42">
      <w:start w:val="1"/>
      <w:numFmt w:val="decimal"/>
      <w:lvlText w:val="%2."/>
      <w:lvlJc w:val="left"/>
      <w:pPr>
        <w:ind w:left="1080" w:hanging="360"/>
      </w:pPr>
      <w:rPr>
        <w:b w:val="0"/>
        <w:bCs/>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345E4097"/>
    <w:multiLevelType w:val="hybridMultilevel"/>
    <w:tmpl w:val="B34E6836"/>
    <w:lvl w:ilvl="0" w:tplc="0B309AD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8" w15:restartNumberingAfterBreak="0">
    <w:nsid w:val="34EB581D"/>
    <w:multiLevelType w:val="hybridMultilevel"/>
    <w:tmpl w:val="7BD0711A"/>
    <w:lvl w:ilvl="0" w:tplc="7590BA3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34F97ECD"/>
    <w:multiLevelType w:val="hybridMultilevel"/>
    <w:tmpl w:val="ABA0A1F0"/>
    <w:lvl w:ilvl="0" w:tplc="8C447A2E">
      <w:start w:val="7"/>
      <w:numFmt w:val="upperRoman"/>
      <w:lvlText w:val="%1."/>
      <w:lvlJc w:val="right"/>
      <w:pPr>
        <w:ind w:left="720" w:hanging="360"/>
      </w:pPr>
      <w:rPr>
        <w:rFonts w:hint="default"/>
        <w:sz w:val="22"/>
        <w:szCs w:val="22"/>
      </w:rPr>
    </w:lvl>
    <w:lvl w:ilvl="1" w:tplc="1230246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1"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4" w15:restartNumberingAfterBreak="0">
    <w:nsid w:val="36D6670B"/>
    <w:multiLevelType w:val="hybridMultilevel"/>
    <w:tmpl w:val="E154EC76"/>
    <w:lvl w:ilvl="0" w:tplc="2598B822">
      <w:start w:val="1"/>
      <w:numFmt w:val="lowerLetter"/>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5"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9884CE5"/>
    <w:multiLevelType w:val="hybridMultilevel"/>
    <w:tmpl w:val="81A88728"/>
    <w:lvl w:ilvl="0" w:tplc="A922F74C">
      <w:start w:val="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9CB7112"/>
    <w:multiLevelType w:val="hybridMultilevel"/>
    <w:tmpl w:val="30AC7CC0"/>
    <w:lvl w:ilvl="0" w:tplc="A024EF86">
      <w:start w:val="9"/>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AC96B16"/>
    <w:multiLevelType w:val="hybridMultilevel"/>
    <w:tmpl w:val="FBAE0DE0"/>
    <w:lvl w:ilvl="0" w:tplc="FF82AF30">
      <w:start w:val="22"/>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10" w15:restartNumberingAfterBreak="0">
    <w:nsid w:val="3B81045A"/>
    <w:multiLevelType w:val="hybridMultilevel"/>
    <w:tmpl w:val="41E2F208"/>
    <w:lvl w:ilvl="0" w:tplc="1F3A71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C0E382E"/>
    <w:multiLevelType w:val="multilevel"/>
    <w:tmpl w:val="535EA6E8"/>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lvlText w:val="%2."/>
      <w:lvlJc w:val="left"/>
      <w:pPr>
        <w:ind w:left="502" w:hanging="360"/>
      </w:p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12" w15:restartNumberingAfterBreak="0">
    <w:nsid w:val="3C1541DC"/>
    <w:multiLevelType w:val="hybridMultilevel"/>
    <w:tmpl w:val="05F61D68"/>
    <w:lvl w:ilvl="0" w:tplc="88B068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3C833D2D"/>
    <w:multiLevelType w:val="hybridMultilevel"/>
    <w:tmpl w:val="84E23CF6"/>
    <w:lvl w:ilvl="0" w:tplc="9190E4C2">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3DA0675B"/>
    <w:multiLevelType w:val="hybridMultilevel"/>
    <w:tmpl w:val="B79AFFB2"/>
    <w:lvl w:ilvl="0" w:tplc="F4DA1114">
      <w:start w:val="10"/>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3EFE4551"/>
    <w:multiLevelType w:val="hybridMultilevel"/>
    <w:tmpl w:val="CB74C7D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9" w15:restartNumberingAfterBreak="0">
    <w:nsid w:val="3F5E451F"/>
    <w:multiLevelType w:val="hybridMultilevel"/>
    <w:tmpl w:val="CC542CCC"/>
    <w:lvl w:ilvl="0" w:tplc="AD623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3FB54024"/>
    <w:multiLevelType w:val="hybridMultilevel"/>
    <w:tmpl w:val="A88CB25E"/>
    <w:lvl w:ilvl="0" w:tplc="1A3A76C2">
      <w:start w:val="2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41BB54B9"/>
    <w:multiLevelType w:val="hybridMultilevel"/>
    <w:tmpl w:val="F3221970"/>
    <w:lvl w:ilvl="0" w:tplc="0810CA4E">
      <w:start w:val="15"/>
      <w:numFmt w:val="upperRoman"/>
      <w:lvlText w:val="%1."/>
      <w:lvlJc w:val="righ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2207BC1"/>
    <w:multiLevelType w:val="hybridMultilevel"/>
    <w:tmpl w:val="D9E23A34"/>
    <w:lvl w:ilvl="0" w:tplc="413CEA10">
      <w:start w:val="1"/>
      <w:numFmt w:val="decimal"/>
      <w:lvlText w:val="%1)"/>
      <w:lvlJc w:val="left"/>
      <w:pPr>
        <w:ind w:left="1582" w:hanging="360"/>
      </w:pPr>
      <w:rPr>
        <w:b w:val="0"/>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25" w15:restartNumberingAfterBreak="0">
    <w:nsid w:val="42DB1374"/>
    <w:multiLevelType w:val="hybridMultilevel"/>
    <w:tmpl w:val="D974E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2E164AD"/>
    <w:multiLevelType w:val="hybridMultilevel"/>
    <w:tmpl w:val="033C941E"/>
    <w:lvl w:ilvl="0" w:tplc="18E672B4">
      <w:start w:val="14"/>
      <w:numFmt w:val="upperRoman"/>
      <w:lvlText w:val="%1."/>
      <w:lvlJc w:val="righ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31300AC"/>
    <w:multiLevelType w:val="hybridMultilevel"/>
    <w:tmpl w:val="D646F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3420B90"/>
    <w:multiLevelType w:val="multilevel"/>
    <w:tmpl w:val="0C568CAA"/>
    <w:lvl w:ilvl="0">
      <w:start w:val="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29" w15:restartNumberingAfterBreak="0">
    <w:nsid w:val="43473907"/>
    <w:multiLevelType w:val="hybridMultilevel"/>
    <w:tmpl w:val="D800FDC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43E568DE"/>
    <w:multiLevelType w:val="hybridMultilevel"/>
    <w:tmpl w:val="D72A111A"/>
    <w:lvl w:ilvl="0" w:tplc="0B587FDA">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51C00CD"/>
    <w:multiLevelType w:val="hybridMultilevel"/>
    <w:tmpl w:val="A2BA5076"/>
    <w:lvl w:ilvl="0" w:tplc="1E482F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46D822DC"/>
    <w:multiLevelType w:val="hybridMultilevel"/>
    <w:tmpl w:val="2D8A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4AC76847"/>
    <w:multiLevelType w:val="hybridMultilevel"/>
    <w:tmpl w:val="62966B30"/>
    <w:lvl w:ilvl="0" w:tplc="250CAD18">
      <w:start w:val="21"/>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44" w15:restartNumberingAfterBreak="0">
    <w:nsid w:val="4ED51249"/>
    <w:multiLevelType w:val="hybridMultilevel"/>
    <w:tmpl w:val="7D2EF492"/>
    <w:lvl w:ilvl="0" w:tplc="AD623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0075F25"/>
    <w:multiLevelType w:val="hybridMultilevel"/>
    <w:tmpl w:val="5C2C9616"/>
    <w:lvl w:ilvl="0" w:tplc="44A603E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0A47069"/>
    <w:multiLevelType w:val="hybridMultilevel"/>
    <w:tmpl w:val="09402642"/>
    <w:lvl w:ilvl="0" w:tplc="0415000F">
      <w:start w:val="1"/>
      <w:numFmt w:val="decimal"/>
      <w:lvlText w:val="%1."/>
      <w:lvlJc w:val="left"/>
      <w:pPr>
        <w:ind w:left="928" w:hanging="360"/>
      </w:pPr>
      <w:rPr>
        <w:rFonts w:hint="default"/>
      </w:rPr>
    </w:lvl>
    <w:lvl w:ilvl="1" w:tplc="FFFFFFFF" w:tentative="1">
      <w:start w:val="1"/>
      <w:numFmt w:val="lowerLetter"/>
      <w:lvlText w:val="%2."/>
      <w:lvlJc w:val="left"/>
      <w:pPr>
        <w:ind w:left="1288" w:hanging="360"/>
      </w:pPr>
    </w:lvl>
    <w:lvl w:ilvl="2" w:tplc="FFFFFFFF" w:tentative="1">
      <w:start w:val="1"/>
      <w:numFmt w:val="lowerRoman"/>
      <w:lvlText w:val="%3."/>
      <w:lvlJc w:val="right"/>
      <w:pPr>
        <w:ind w:left="2008" w:hanging="180"/>
      </w:pPr>
    </w:lvl>
    <w:lvl w:ilvl="3" w:tplc="FFFFFFFF" w:tentative="1">
      <w:start w:val="1"/>
      <w:numFmt w:val="decimal"/>
      <w:lvlText w:val="%4."/>
      <w:lvlJc w:val="left"/>
      <w:pPr>
        <w:ind w:left="2728" w:hanging="360"/>
      </w:pPr>
    </w:lvl>
    <w:lvl w:ilvl="4" w:tplc="FFFFFFFF" w:tentative="1">
      <w:start w:val="1"/>
      <w:numFmt w:val="lowerLetter"/>
      <w:lvlText w:val="%5."/>
      <w:lvlJc w:val="left"/>
      <w:pPr>
        <w:ind w:left="3448" w:hanging="360"/>
      </w:pPr>
    </w:lvl>
    <w:lvl w:ilvl="5" w:tplc="FFFFFFFF" w:tentative="1">
      <w:start w:val="1"/>
      <w:numFmt w:val="lowerRoman"/>
      <w:lvlText w:val="%6."/>
      <w:lvlJc w:val="right"/>
      <w:pPr>
        <w:ind w:left="4168" w:hanging="180"/>
      </w:pPr>
    </w:lvl>
    <w:lvl w:ilvl="6" w:tplc="FFFFFFFF" w:tentative="1">
      <w:start w:val="1"/>
      <w:numFmt w:val="decimal"/>
      <w:lvlText w:val="%7."/>
      <w:lvlJc w:val="left"/>
      <w:pPr>
        <w:ind w:left="4888" w:hanging="360"/>
      </w:pPr>
    </w:lvl>
    <w:lvl w:ilvl="7" w:tplc="FFFFFFFF" w:tentative="1">
      <w:start w:val="1"/>
      <w:numFmt w:val="lowerLetter"/>
      <w:lvlText w:val="%8."/>
      <w:lvlJc w:val="left"/>
      <w:pPr>
        <w:ind w:left="5608" w:hanging="360"/>
      </w:pPr>
    </w:lvl>
    <w:lvl w:ilvl="8" w:tplc="FFFFFFFF" w:tentative="1">
      <w:start w:val="1"/>
      <w:numFmt w:val="lowerRoman"/>
      <w:lvlText w:val="%9."/>
      <w:lvlJc w:val="right"/>
      <w:pPr>
        <w:ind w:left="6328" w:hanging="180"/>
      </w:pPr>
    </w:lvl>
  </w:abstractNum>
  <w:abstractNum w:abstractNumId="147" w15:restartNumberingAfterBreak="0">
    <w:nsid w:val="517419A4"/>
    <w:multiLevelType w:val="hybridMultilevel"/>
    <w:tmpl w:val="7F36CE3A"/>
    <w:lvl w:ilvl="0" w:tplc="0B6EF734">
      <w:start w:val="2"/>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538B476F"/>
    <w:multiLevelType w:val="hybridMultilevel"/>
    <w:tmpl w:val="A6688E3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543D6996"/>
    <w:multiLevelType w:val="hybridMultilevel"/>
    <w:tmpl w:val="25BADCE6"/>
    <w:lvl w:ilvl="0" w:tplc="E68AED56">
      <w:start w:val="1"/>
      <w:numFmt w:val="decimal"/>
      <w:lvlText w:val="%1."/>
      <w:lvlJc w:val="left"/>
      <w:pPr>
        <w:ind w:left="862" w:hanging="360"/>
      </w:pPr>
      <w:rPr>
        <w:b w:val="0"/>
        <w:bCs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2" w15:restartNumberingAfterBreak="0">
    <w:nsid w:val="547D120A"/>
    <w:multiLevelType w:val="hybridMultilevel"/>
    <w:tmpl w:val="2E1656F4"/>
    <w:lvl w:ilvl="0" w:tplc="639A78F0">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55DE680B"/>
    <w:multiLevelType w:val="hybridMultilevel"/>
    <w:tmpl w:val="96FCCF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5"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57E8195A"/>
    <w:multiLevelType w:val="hybridMultilevel"/>
    <w:tmpl w:val="5B681152"/>
    <w:lvl w:ilvl="0" w:tplc="FB72D946">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8"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15:restartNumberingAfterBreak="0">
    <w:nsid w:val="58F61701"/>
    <w:multiLevelType w:val="hybridMultilevel"/>
    <w:tmpl w:val="DB083E04"/>
    <w:lvl w:ilvl="0" w:tplc="AD623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9AD01F1"/>
    <w:multiLevelType w:val="hybridMultilevel"/>
    <w:tmpl w:val="7438ECFC"/>
    <w:lvl w:ilvl="0" w:tplc="C582B9C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B3F376B"/>
    <w:multiLevelType w:val="hybridMultilevel"/>
    <w:tmpl w:val="43800476"/>
    <w:lvl w:ilvl="0" w:tplc="8DE4D062">
      <w:start w:val="1"/>
      <w:numFmt w:val="decimal"/>
      <w:lvlText w:val="%1)"/>
      <w:lvlJc w:val="left"/>
      <w:pPr>
        <w:ind w:left="720" w:hanging="360"/>
      </w:pPr>
      <w:rPr>
        <w:rFonts w:hint="default"/>
        <w:b w:val="0"/>
        <w:bCs/>
        <w:color w:val="000000" w:themeColor="text1"/>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5BE4090A"/>
    <w:multiLevelType w:val="hybridMultilevel"/>
    <w:tmpl w:val="EF60D108"/>
    <w:lvl w:ilvl="0" w:tplc="8138DFFE">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CB857DE"/>
    <w:multiLevelType w:val="hybridMultilevel"/>
    <w:tmpl w:val="42F04AC4"/>
    <w:lvl w:ilvl="0" w:tplc="BF7C7A6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D2A4D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5"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60112FE7"/>
    <w:multiLevelType w:val="hybridMultilevel"/>
    <w:tmpl w:val="1E52B6DA"/>
    <w:lvl w:ilvl="0" w:tplc="7E66AFB8">
      <w:start w:val="1"/>
      <w:numFmt w:val="decimal"/>
      <w:lvlText w:val="%1)"/>
      <w:lvlJc w:val="left"/>
      <w:pPr>
        <w:ind w:left="720" w:hanging="360"/>
      </w:pPr>
      <w:rPr>
        <w:rFonts w:hint="default"/>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60E801EA"/>
    <w:multiLevelType w:val="hybridMultilevel"/>
    <w:tmpl w:val="424A7632"/>
    <w:lvl w:ilvl="0" w:tplc="5E7C316C">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8"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61F9506C"/>
    <w:multiLevelType w:val="hybridMultilevel"/>
    <w:tmpl w:val="44C00692"/>
    <w:lvl w:ilvl="0" w:tplc="FFFFFFFF">
      <w:start w:val="1"/>
      <w:numFmt w:val="decimal"/>
      <w:lvlText w:val="%1."/>
      <w:lvlJc w:val="left"/>
      <w:pPr>
        <w:ind w:left="862"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15:restartNumberingAfterBreak="0">
    <w:nsid w:val="622B6207"/>
    <w:multiLevelType w:val="hybridMultilevel"/>
    <w:tmpl w:val="C4DA6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6392302A"/>
    <w:multiLevelType w:val="hybridMultilevel"/>
    <w:tmpl w:val="05B43DA2"/>
    <w:lvl w:ilvl="0" w:tplc="74DC8A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3F90A59"/>
    <w:multiLevelType w:val="hybridMultilevel"/>
    <w:tmpl w:val="61CA1722"/>
    <w:lvl w:ilvl="0" w:tplc="31E46B38">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3"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65C75CBD"/>
    <w:multiLevelType w:val="hybridMultilevel"/>
    <w:tmpl w:val="765AE2FC"/>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340" w:hanging="36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6A93E13"/>
    <w:multiLevelType w:val="hybridMultilevel"/>
    <w:tmpl w:val="2642FDC4"/>
    <w:lvl w:ilvl="0" w:tplc="2E3E73B6">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7FF7CF3"/>
    <w:multiLevelType w:val="hybridMultilevel"/>
    <w:tmpl w:val="4BD0FFBE"/>
    <w:lvl w:ilvl="0" w:tplc="AD623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68A6041E"/>
    <w:multiLevelType w:val="hybridMultilevel"/>
    <w:tmpl w:val="E368CE44"/>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79" w15:restartNumberingAfterBreak="0">
    <w:nsid w:val="696A5E61"/>
    <w:multiLevelType w:val="hybridMultilevel"/>
    <w:tmpl w:val="18886C72"/>
    <w:lvl w:ilvl="0" w:tplc="6AB4161A">
      <w:start w:val="17"/>
      <w:numFmt w:val="upperRoman"/>
      <w:lvlText w:val="%1."/>
      <w:lvlJc w:val="left"/>
      <w:pPr>
        <w:ind w:left="100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9F11EF2"/>
    <w:multiLevelType w:val="hybridMultilevel"/>
    <w:tmpl w:val="5400F420"/>
    <w:lvl w:ilvl="0" w:tplc="04150011">
      <w:start w:val="1"/>
      <w:numFmt w:val="decimal"/>
      <w:lvlText w:val="%1)"/>
      <w:lvlJc w:val="left"/>
      <w:pPr>
        <w:ind w:left="786"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15:restartNumberingAfterBreak="0">
    <w:nsid w:val="6BE90D80"/>
    <w:multiLevelType w:val="hybridMultilevel"/>
    <w:tmpl w:val="7CF2B4CE"/>
    <w:styleLink w:val="NumeracjaUrzdowawStarostwie6"/>
    <w:lvl w:ilvl="0" w:tplc="D8DE59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C652234"/>
    <w:multiLevelType w:val="hybridMultilevel"/>
    <w:tmpl w:val="9CCE158E"/>
    <w:lvl w:ilvl="0" w:tplc="4E5468DE">
      <w:start w:val="30"/>
      <w:numFmt w:val="upperRoman"/>
      <w:lvlText w:val="%1."/>
      <w:lvlJc w:val="right"/>
      <w:pPr>
        <w:ind w:left="108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15:restartNumberingAfterBreak="0">
    <w:nsid w:val="6C93195C"/>
    <w:multiLevelType w:val="hybridMultilevel"/>
    <w:tmpl w:val="A30EE8DE"/>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6C931ECE"/>
    <w:multiLevelType w:val="hybridMultilevel"/>
    <w:tmpl w:val="8CAAF0EE"/>
    <w:lvl w:ilvl="0" w:tplc="7EF4D3F0">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6"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6D175E1B"/>
    <w:multiLevelType w:val="hybridMultilevel"/>
    <w:tmpl w:val="159EA9A2"/>
    <w:lvl w:ilvl="0" w:tplc="FF4E0772">
      <w:start w:val="8"/>
      <w:numFmt w:val="decimal"/>
      <w:lvlText w:val="%1)"/>
      <w:lvlJc w:val="left"/>
      <w:pPr>
        <w:ind w:left="2487"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6F10190F"/>
    <w:multiLevelType w:val="hybridMultilevel"/>
    <w:tmpl w:val="FB0C995E"/>
    <w:lvl w:ilvl="0" w:tplc="2E5253F0">
      <w:start w:val="2"/>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F377182"/>
    <w:multiLevelType w:val="hybridMultilevel"/>
    <w:tmpl w:val="98B047D2"/>
    <w:lvl w:ilvl="0" w:tplc="E4CAA23E">
      <w:start w:val="16"/>
      <w:numFmt w:val="upperRoman"/>
      <w:lvlText w:val="%1."/>
      <w:lvlJc w:val="righ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FB42BF5"/>
    <w:multiLevelType w:val="hybridMultilevel"/>
    <w:tmpl w:val="CFACADE0"/>
    <w:lvl w:ilvl="0" w:tplc="04150017">
      <w:start w:val="1"/>
      <w:numFmt w:val="lowerLetter"/>
      <w:lvlText w:val="%1)"/>
      <w:lvlJc w:val="left"/>
      <w:pPr>
        <w:ind w:left="786"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6" w15:restartNumberingAfterBreak="0">
    <w:nsid w:val="70B1746E"/>
    <w:multiLevelType w:val="hybridMultilevel"/>
    <w:tmpl w:val="F2AEC2D6"/>
    <w:lvl w:ilvl="0" w:tplc="5B4CE1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9"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0" w15:restartNumberingAfterBreak="0">
    <w:nsid w:val="73D921E7"/>
    <w:multiLevelType w:val="hybridMultilevel"/>
    <w:tmpl w:val="A7A61B66"/>
    <w:lvl w:ilvl="0" w:tplc="8C3427F2">
      <w:start w:val="1"/>
      <w:numFmt w:val="decimal"/>
      <w:lvlText w:val="%1)"/>
      <w:lvlJc w:val="left"/>
      <w:pPr>
        <w:ind w:left="720" w:hanging="360"/>
      </w:pPr>
      <w:rPr>
        <w:rFonts w:hint="default"/>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1"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02"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3"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4" w15:restartNumberingAfterBreak="0">
    <w:nsid w:val="78FD62DA"/>
    <w:multiLevelType w:val="hybridMultilevel"/>
    <w:tmpl w:val="2B1C2D16"/>
    <w:lvl w:ilvl="0" w:tplc="26D05E7E">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5" w15:restartNumberingAfterBreak="0">
    <w:nsid w:val="79590D3F"/>
    <w:multiLevelType w:val="hybridMultilevel"/>
    <w:tmpl w:val="AA0AF182"/>
    <w:lvl w:ilvl="0" w:tplc="7F4E6352">
      <w:start w:val="31"/>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A0C619A"/>
    <w:multiLevelType w:val="hybridMultilevel"/>
    <w:tmpl w:val="4B3006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7" w15:restartNumberingAfterBreak="0">
    <w:nsid w:val="7A12635C"/>
    <w:multiLevelType w:val="hybridMultilevel"/>
    <w:tmpl w:val="F702BA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9"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0" w15:restartNumberingAfterBreak="0">
    <w:nsid w:val="7D3959E6"/>
    <w:multiLevelType w:val="hybridMultilevel"/>
    <w:tmpl w:val="19868A70"/>
    <w:lvl w:ilvl="0" w:tplc="CF8833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2"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13" w15:restartNumberingAfterBreak="0">
    <w:nsid w:val="7F3B40E3"/>
    <w:multiLevelType w:val="multilevel"/>
    <w:tmpl w:val="67CEACE8"/>
    <w:lvl w:ilvl="0">
      <w:start w:val="1"/>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7"/>
  </w:num>
  <w:num w:numId="3">
    <w:abstractNumId w:val="97"/>
  </w:num>
  <w:num w:numId="4">
    <w:abstractNumId w:val="103"/>
  </w:num>
  <w:num w:numId="5">
    <w:abstractNumId w:val="24"/>
  </w:num>
  <w:num w:numId="6">
    <w:abstractNumId w:val="212"/>
  </w:num>
  <w:num w:numId="7">
    <w:abstractNumId w:val="5"/>
  </w:num>
  <w:num w:numId="8">
    <w:abstractNumId w:val="22"/>
  </w:num>
  <w:num w:numId="9">
    <w:abstractNumId w:val="100"/>
  </w:num>
  <w:num w:numId="10">
    <w:abstractNumId w:val="109"/>
  </w:num>
  <w:num w:numId="11">
    <w:abstractNumId w:val="111"/>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4"/>
  </w:num>
  <w:num w:numId="13">
    <w:abstractNumId w:val="94"/>
  </w:num>
  <w:num w:numId="14">
    <w:abstractNumId w:val="68"/>
  </w:num>
  <w:num w:numId="15">
    <w:abstractNumId w:val="21"/>
  </w:num>
  <w:num w:numId="16">
    <w:abstractNumId w:val="51"/>
  </w:num>
  <w:num w:numId="17">
    <w:abstractNumId w:val="2"/>
  </w:num>
  <w:num w:numId="18">
    <w:abstractNumId w:val="101"/>
  </w:num>
  <w:num w:numId="19">
    <w:abstractNumId w:val="150"/>
  </w:num>
  <w:num w:numId="20">
    <w:abstractNumId w:val="187"/>
  </w:num>
  <w:num w:numId="21">
    <w:abstractNumId w:val="209"/>
  </w:num>
  <w:num w:numId="22">
    <w:abstractNumId w:val="95"/>
  </w:num>
  <w:num w:numId="23">
    <w:abstractNumId w:val="46"/>
  </w:num>
  <w:num w:numId="24">
    <w:abstractNumId w:val="35"/>
  </w:num>
  <w:num w:numId="25">
    <w:abstractNumId w:val="190"/>
  </w:num>
  <w:num w:numId="26">
    <w:abstractNumId w:val="82"/>
  </w:num>
  <w:num w:numId="27">
    <w:abstractNumId w:val="63"/>
  </w:num>
  <w:num w:numId="28">
    <w:abstractNumId w:val="102"/>
  </w:num>
  <w:num w:numId="29">
    <w:abstractNumId w:val="113"/>
  </w:num>
  <w:num w:numId="30">
    <w:abstractNumId w:val="156"/>
  </w:num>
  <w:num w:numId="31">
    <w:abstractNumId w:val="140"/>
  </w:num>
  <w:num w:numId="32">
    <w:abstractNumId w:val="173"/>
  </w:num>
  <w:num w:numId="33">
    <w:abstractNumId w:val="40"/>
  </w:num>
  <w:num w:numId="34">
    <w:abstractNumId w:val="195"/>
  </w:num>
  <w:num w:numId="35">
    <w:abstractNumId w:val="116"/>
  </w:num>
  <w:num w:numId="36">
    <w:abstractNumId w:val="87"/>
  </w:num>
  <w:num w:numId="37">
    <w:abstractNumId w:val="79"/>
  </w:num>
  <w:num w:numId="38">
    <w:abstractNumId w:val="17"/>
  </w:num>
  <w:num w:numId="39">
    <w:abstractNumId w:val="194"/>
  </w:num>
  <w:num w:numId="40">
    <w:abstractNumId w:val="198"/>
  </w:num>
  <w:num w:numId="41">
    <w:abstractNumId w:val="34"/>
  </w:num>
  <w:num w:numId="42">
    <w:abstractNumId w:val="31"/>
  </w:num>
  <w:num w:numId="43">
    <w:abstractNumId w:val="37"/>
  </w:num>
  <w:num w:numId="44">
    <w:abstractNumId w:val="88"/>
  </w:num>
  <w:num w:numId="45">
    <w:abstractNumId w:val="142"/>
  </w:num>
  <w:num w:numId="46">
    <w:abstractNumId w:val="86"/>
  </w:num>
  <w:num w:numId="47">
    <w:abstractNumId w:val="203"/>
  </w:num>
  <w:num w:numId="48">
    <w:abstractNumId w:val="153"/>
  </w:num>
  <w:num w:numId="49">
    <w:abstractNumId w:val="148"/>
  </w:num>
  <w:num w:numId="50">
    <w:abstractNumId w:val="168"/>
  </w:num>
  <w:num w:numId="51">
    <w:abstractNumId w:val="211"/>
  </w:num>
  <w:num w:numId="52">
    <w:abstractNumId w:val="72"/>
  </w:num>
  <w:num w:numId="53">
    <w:abstractNumId w:val="11"/>
  </w:num>
  <w:num w:numId="54">
    <w:abstractNumId w:val="134"/>
  </w:num>
  <w:num w:numId="55">
    <w:abstractNumId w:val="188"/>
  </w:num>
  <w:num w:numId="56">
    <w:abstractNumId w:val="133"/>
  </w:num>
  <w:num w:numId="57">
    <w:abstractNumId w:val="65"/>
  </w:num>
  <w:num w:numId="58">
    <w:abstractNumId w:val="45"/>
  </w:num>
  <w:num w:numId="59">
    <w:abstractNumId w:val="132"/>
  </w:num>
  <w:num w:numId="60">
    <w:abstractNumId w:val="117"/>
  </w:num>
  <w:num w:numId="61">
    <w:abstractNumId w:val="155"/>
  </w:num>
  <w:num w:numId="62">
    <w:abstractNumId w:val="202"/>
  </w:num>
  <w:num w:numId="63">
    <w:abstractNumId w:val="48"/>
  </w:num>
  <w:num w:numId="64">
    <w:abstractNumId w:val="36"/>
  </w:num>
  <w:num w:numId="65">
    <w:abstractNumId w:val="12"/>
  </w:num>
  <w:num w:numId="66">
    <w:abstractNumId w:val="6"/>
  </w:num>
  <w:num w:numId="67">
    <w:abstractNumId w:val="74"/>
  </w:num>
  <w:num w:numId="68">
    <w:abstractNumId w:val="137"/>
  </w:num>
  <w:num w:numId="69">
    <w:abstractNumId w:val="141"/>
  </w:num>
  <w:num w:numId="70">
    <w:abstractNumId w:val="9"/>
  </w:num>
  <w:num w:numId="71">
    <w:abstractNumId w:val="199"/>
  </w:num>
  <w:num w:numId="72">
    <w:abstractNumId w:val="75"/>
  </w:num>
  <w:num w:numId="73">
    <w:abstractNumId w:val="122"/>
  </w:num>
  <w:num w:numId="74">
    <w:abstractNumId w:val="208"/>
  </w:num>
  <w:num w:numId="75">
    <w:abstractNumId w:val="25"/>
  </w:num>
  <w:num w:numId="76">
    <w:abstractNumId w:val="177"/>
  </w:num>
  <w:num w:numId="77">
    <w:abstractNumId w:val="80"/>
  </w:num>
  <w:num w:numId="78">
    <w:abstractNumId w:val="183"/>
  </w:num>
  <w:num w:numId="79">
    <w:abstractNumId w:val="16"/>
  </w:num>
  <w:num w:numId="80">
    <w:abstractNumId w:val="61"/>
  </w:num>
  <w:num w:numId="81">
    <w:abstractNumId w:val="10"/>
  </w:num>
  <w:num w:numId="82">
    <w:abstractNumId w:val="186"/>
  </w:num>
  <w:num w:numId="83">
    <w:abstractNumId w:val="120"/>
  </w:num>
  <w:num w:numId="84">
    <w:abstractNumId w:val="19"/>
  </w:num>
  <w:num w:numId="85">
    <w:abstractNumId w:val="136"/>
  </w:num>
  <w:num w:numId="86">
    <w:abstractNumId w:val="111"/>
    <w:lvlOverride w:ilvl="0">
      <w:lvl w:ilvl="0">
        <w:start w:val="1"/>
        <w:numFmt w:val="upperRoman"/>
        <w:pStyle w:val="NumeracjaUrzdowa"/>
        <w:suff w:val="space"/>
        <w:lvlText w:val="  %1."/>
        <w:lvlJc w:val="left"/>
        <w:pPr>
          <w:ind w:left="510" w:hanging="510"/>
        </w:pPr>
        <w:rPr>
          <w:rFonts w:ascii="Times New Roman" w:hAnsi="Times New Roman"/>
          <w:b/>
          <w:bCs/>
          <w:sz w:val="22"/>
          <w:szCs w:val="22"/>
        </w:rPr>
      </w:lvl>
    </w:lvlOverride>
    <w:lvlOverride w:ilvl="1">
      <w:lvl w:ilvl="1">
        <w:start w:val="1"/>
        <w:numFmt w:val="decimal"/>
        <w:lvlText w:val="%2."/>
        <w:lvlJc w:val="left"/>
        <w:pPr>
          <w:ind w:left="502" w:hanging="360"/>
        </w:pPr>
      </w:lvl>
    </w:lvlOverride>
    <w:lvlOverride w:ilvl="2">
      <w:lvl w:ilvl="2">
        <w:start w:val="1"/>
        <w:numFmt w:val="decimal"/>
        <w:suff w:val="space"/>
        <w:lvlText w:val="%3)"/>
        <w:lvlJc w:val="left"/>
        <w:pPr>
          <w:ind w:left="510" w:hanging="227"/>
        </w:pPr>
        <w:rPr>
          <w:rFonts w:ascii="Times New Roman" w:hAnsi="Times New Roman"/>
          <w:b w:val="0"/>
          <w:bCs w:val="0"/>
          <w:sz w:val="22"/>
          <w:szCs w:val="22"/>
        </w:rPr>
      </w:lvl>
    </w:lvlOverride>
    <w:lvlOverride w:ilvl="3">
      <w:lvl w:ilvl="3">
        <w:start w:val="1"/>
        <w:numFmt w:val="lowerLetter"/>
        <w:suff w:val="space"/>
        <w:lvlText w:val="%4)"/>
        <w:lvlJc w:val="left"/>
        <w:pPr>
          <w:ind w:left="794" w:hanging="227"/>
        </w:pPr>
        <w:rPr>
          <w:rFonts w:ascii="Times New Roman" w:hAnsi="Times New Roman"/>
          <w:b w:val="0"/>
          <w:bCs w:val="0"/>
          <w:sz w:val="22"/>
          <w:szCs w:val="22"/>
        </w:rPr>
      </w:lvl>
    </w:lvlOverride>
    <w:lvlOverride w:ilvl="4">
      <w:lvl w:ilvl="4">
        <w:start w:val="1"/>
        <w:numFmt w:val="none"/>
        <w:suff w:val="space"/>
        <w:lvlText w:val="%5-"/>
        <w:lvlJc w:val="left"/>
        <w:pPr>
          <w:ind w:left="1049" w:hanging="199"/>
        </w:pPr>
        <w:rPr>
          <w:rFonts w:ascii="OpenSymbol" w:eastAsia="OpenSymbol" w:hAnsi="OpenSymbol" w:cs="OpenSymbol"/>
        </w:rPr>
      </w:lvl>
    </w:lvlOverride>
    <w:lvlOverride w:ilvl="5">
      <w:lvl w:ilvl="5">
        <w:start w:val="1"/>
        <w:numFmt w:val="decimal"/>
        <w:lvlText w:val="%6."/>
        <w:lvlJc w:val="left"/>
        <w:pPr>
          <w:ind w:left="2520" w:hanging="2520"/>
        </w:pPr>
      </w:lvl>
    </w:lvlOverride>
    <w:lvlOverride w:ilvl="6">
      <w:lvl w:ilvl="6">
        <w:start w:val="1"/>
        <w:numFmt w:val="decimal"/>
        <w:lvlText w:val="%7."/>
        <w:lvlJc w:val="left"/>
        <w:pPr>
          <w:ind w:left="2880" w:hanging="2880"/>
        </w:pPr>
      </w:lvl>
    </w:lvlOverride>
    <w:lvlOverride w:ilvl="7">
      <w:lvl w:ilvl="7">
        <w:start w:val="1"/>
        <w:numFmt w:val="decimal"/>
        <w:lvlText w:val="%8."/>
        <w:lvlJc w:val="left"/>
        <w:pPr>
          <w:ind w:left="3240" w:hanging="3240"/>
        </w:pPr>
      </w:lvl>
    </w:lvlOverride>
    <w:lvlOverride w:ilvl="8">
      <w:lvl w:ilvl="8">
        <w:start w:val="1"/>
        <w:numFmt w:val="decimal"/>
        <w:lvlText w:val="%9."/>
        <w:lvlJc w:val="left"/>
        <w:pPr>
          <w:ind w:left="3600" w:hanging="3600"/>
        </w:pPr>
      </w:lvl>
    </w:lvlOverride>
  </w:num>
  <w:num w:numId="87">
    <w:abstractNumId w:val="181"/>
  </w:num>
  <w:num w:numId="88">
    <w:abstractNumId w:val="111"/>
  </w:num>
  <w:num w:numId="89">
    <w:abstractNumId w:val="49"/>
  </w:num>
  <w:num w:numId="90">
    <w:abstractNumId w:val="18"/>
  </w:num>
  <w:num w:numId="91">
    <w:abstractNumId w:val="174"/>
  </w:num>
  <w:num w:numId="92">
    <w:abstractNumId w:val="99"/>
  </w:num>
  <w:num w:numId="93">
    <w:abstractNumId w:val="93"/>
  </w:num>
  <w:num w:numId="94">
    <w:abstractNumId w:val="30"/>
  </w:num>
  <w:num w:numId="95">
    <w:abstractNumId w:val="143"/>
  </w:num>
  <w:num w:numId="96">
    <w:abstractNumId w:val="135"/>
  </w:num>
  <w:num w:numId="97">
    <w:abstractNumId w:val="204"/>
  </w:num>
  <w:num w:numId="98">
    <w:abstractNumId w:val="57"/>
  </w:num>
  <w:num w:numId="99">
    <w:abstractNumId w:val="201"/>
  </w:num>
  <w:num w:numId="100">
    <w:abstractNumId w:val="92"/>
  </w:num>
  <w:num w:numId="101">
    <w:abstractNumId w:val="44"/>
  </w:num>
  <w:num w:numId="102">
    <w:abstractNumId w:val="33"/>
  </w:num>
  <w:num w:numId="103">
    <w:abstractNumId w:val="43"/>
  </w:num>
  <w:num w:numId="104">
    <w:abstractNumId w:val="128"/>
  </w:num>
  <w:num w:numId="105">
    <w:abstractNumId w:val="206"/>
  </w:num>
  <w:num w:numId="106">
    <w:abstractNumId w:val="213"/>
  </w:num>
  <w:num w:numId="107">
    <w:abstractNumId w:val="165"/>
  </w:num>
  <w:num w:numId="108">
    <w:abstractNumId w:val="121"/>
  </w:num>
  <w:num w:numId="109">
    <w:abstractNumId w:val="166"/>
  </w:num>
  <w:num w:numId="110">
    <w:abstractNumId w:val="185"/>
  </w:num>
  <w:num w:numId="111">
    <w:abstractNumId w:val="39"/>
  </w:num>
  <w:num w:numId="112">
    <w:abstractNumId w:val="107"/>
  </w:num>
  <w:num w:numId="113">
    <w:abstractNumId w:val="32"/>
  </w:num>
  <w:num w:numId="114">
    <w:abstractNumId w:val="189"/>
  </w:num>
  <w:num w:numId="115">
    <w:abstractNumId w:val="149"/>
  </w:num>
  <w:num w:numId="116">
    <w:abstractNumId w:val="42"/>
  </w:num>
  <w:num w:numId="117">
    <w:abstractNumId w:val="151"/>
  </w:num>
  <w:num w:numId="118">
    <w:abstractNumId w:val="23"/>
  </w:num>
  <w:num w:numId="119">
    <w:abstractNumId w:val="64"/>
  </w:num>
  <w:num w:numId="120">
    <w:abstractNumId w:val="180"/>
  </w:num>
  <w:num w:numId="121">
    <w:abstractNumId w:val="90"/>
  </w:num>
  <w:num w:numId="122">
    <w:abstractNumId w:val="106"/>
  </w:num>
  <w:num w:numId="123">
    <w:abstractNumId w:val="164"/>
  </w:num>
  <w:num w:numId="124">
    <w:abstractNumId w:val="193"/>
  </w:num>
  <w:num w:numId="125">
    <w:abstractNumId w:val="191"/>
  </w:num>
  <w:num w:numId="126">
    <w:abstractNumId w:val="115"/>
  </w:num>
  <w:num w:numId="127">
    <w:abstractNumId w:val="13"/>
  </w:num>
  <w:num w:numId="128">
    <w:abstractNumId w:val="147"/>
  </w:num>
  <w:num w:numId="129">
    <w:abstractNumId w:val="96"/>
  </w:num>
  <w:num w:numId="130">
    <w:abstractNumId w:val="55"/>
  </w:num>
  <w:num w:numId="131">
    <w:abstractNumId w:val="89"/>
  </w:num>
  <w:num w:numId="132">
    <w:abstractNumId w:val="160"/>
  </w:num>
  <w:num w:numId="133">
    <w:abstractNumId w:val="60"/>
  </w:num>
  <w:num w:numId="134">
    <w:abstractNumId w:val="73"/>
  </w:num>
  <w:num w:numId="135">
    <w:abstractNumId w:val="129"/>
  </w:num>
  <w:num w:numId="136">
    <w:abstractNumId w:val="29"/>
  </w:num>
  <w:num w:numId="137">
    <w:abstractNumId w:val="126"/>
  </w:num>
  <w:num w:numId="138">
    <w:abstractNumId w:val="146"/>
  </w:num>
  <w:num w:numId="139">
    <w:abstractNumId w:val="123"/>
  </w:num>
  <w:num w:numId="140">
    <w:abstractNumId w:val="192"/>
  </w:num>
  <w:num w:numId="141">
    <w:abstractNumId w:val="179"/>
  </w:num>
  <w:num w:numId="142">
    <w:abstractNumId w:val="15"/>
  </w:num>
  <w:num w:numId="143">
    <w:abstractNumId w:val="69"/>
  </w:num>
  <w:num w:numId="144">
    <w:abstractNumId w:val="59"/>
  </w:num>
  <w:num w:numId="145">
    <w:abstractNumId w:val="196"/>
  </w:num>
  <w:num w:numId="146">
    <w:abstractNumId w:val="138"/>
  </w:num>
  <w:num w:numId="147">
    <w:abstractNumId w:val="161"/>
  </w:num>
  <w:num w:numId="148">
    <w:abstractNumId w:val="108"/>
  </w:num>
  <w:num w:numId="149">
    <w:abstractNumId w:val="52"/>
  </w:num>
  <w:num w:numId="150">
    <w:abstractNumId w:val="53"/>
  </w:num>
  <w:num w:numId="151">
    <w:abstractNumId w:val="125"/>
  </w:num>
  <w:num w:numId="152">
    <w:abstractNumId w:val="84"/>
  </w:num>
  <w:num w:numId="153">
    <w:abstractNumId w:val="152"/>
  </w:num>
  <w:num w:numId="154">
    <w:abstractNumId w:val="184"/>
  </w:num>
  <w:num w:numId="155">
    <w:abstractNumId w:val="91"/>
  </w:num>
  <w:num w:numId="156">
    <w:abstractNumId w:val="207"/>
  </w:num>
  <w:num w:numId="157">
    <w:abstractNumId w:val="81"/>
  </w:num>
  <w:num w:numId="158">
    <w:abstractNumId w:val="210"/>
  </w:num>
  <w:num w:numId="159">
    <w:abstractNumId w:val="76"/>
  </w:num>
  <w:num w:numId="160">
    <w:abstractNumId w:val="71"/>
  </w:num>
  <w:num w:numId="161">
    <w:abstractNumId w:val="130"/>
  </w:num>
  <w:num w:numId="162">
    <w:abstractNumId w:val="3"/>
  </w:num>
  <w:num w:numId="163">
    <w:abstractNumId w:val="66"/>
  </w:num>
  <w:num w:numId="164">
    <w:abstractNumId w:val="78"/>
  </w:num>
  <w:num w:numId="165">
    <w:abstractNumId w:val="56"/>
  </w:num>
  <w:num w:numId="166">
    <w:abstractNumId w:val="62"/>
  </w:num>
  <w:num w:numId="167">
    <w:abstractNumId w:val="182"/>
  </w:num>
  <w:num w:numId="168">
    <w:abstractNumId w:val="114"/>
  </w:num>
  <w:num w:numId="169">
    <w:abstractNumId w:val="205"/>
  </w:num>
  <w:num w:numId="170">
    <w:abstractNumId w:val="14"/>
  </w:num>
  <w:num w:numId="171">
    <w:abstractNumId w:val="169"/>
  </w:num>
  <w:num w:numId="172">
    <w:abstractNumId w:val="7"/>
  </w:num>
  <w:num w:numId="173">
    <w:abstractNumId w:val="175"/>
  </w:num>
  <w:num w:numId="174">
    <w:abstractNumId w:val="200"/>
  </w:num>
  <w:num w:numId="175">
    <w:abstractNumId w:val="159"/>
  </w:num>
  <w:num w:numId="176">
    <w:abstractNumId w:val="131"/>
  </w:num>
  <w:num w:numId="177">
    <w:abstractNumId w:val="67"/>
  </w:num>
  <w:num w:numId="178">
    <w:abstractNumId w:val="197"/>
  </w:num>
  <w:num w:numId="179">
    <w:abstractNumId w:val="176"/>
  </w:num>
  <w:num w:numId="180">
    <w:abstractNumId w:val="119"/>
  </w:num>
  <w:num w:numId="181">
    <w:abstractNumId w:val="38"/>
  </w:num>
  <w:num w:numId="182">
    <w:abstractNumId w:val="144"/>
  </w:num>
  <w:num w:numId="183">
    <w:abstractNumId w:val="28"/>
  </w:num>
  <w:num w:numId="184">
    <w:abstractNumId w:val="70"/>
  </w:num>
  <w:num w:numId="185">
    <w:abstractNumId w:val="178"/>
  </w:num>
  <w:num w:numId="186">
    <w:abstractNumId w:val="139"/>
  </w:num>
  <w:num w:numId="187">
    <w:abstractNumId w:val="158"/>
  </w:num>
  <w:num w:numId="188">
    <w:abstractNumId w:val="105"/>
  </w:num>
  <w:num w:numId="189">
    <w:abstractNumId w:val="50"/>
  </w:num>
  <w:num w:numId="190">
    <w:abstractNumId w:val="154"/>
  </w:num>
  <w:num w:numId="191">
    <w:abstractNumId w:val="8"/>
  </w:num>
  <w:num w:numId="192">
    <w:abstractNumId w:val="83"/>
  </w:num>
  <w:num w:numId="193">
    <w:abstractNumId w:val="127"/>
  </w:num>
  <w:num w:numId="194">
    <w:abstractNumId w:val="124"/>
  </w:num>
  <w:num w:numId="195">
    <w:abstractNumId w:val="145"/>
  </w:num>
  <w:num w:numId="196">
    <w:abstractNumId w:val="41"/>
  </w:num>
  <w:num w:numId="197">
    <w:abstractNumId w:val="98"/>
  </w:num>
  <w:num w:numId="198">
    <w:abstractNumId w:val="157"/>
  </w:num>
  <w:num w:numId="199">
    <w:abstractNumId w:val="163"/>
  </w:num>
  <w:num w:numId="200">
    <w:abstractNumId w:val="104"/>
  </w:num>
  <w:num w:numId="201">
    <w:abstractNumId w:val="110"/>
  </w:num>
  <w:num w:numId="202">
    <w:abstractNumId w:val="77"/>
  </w:num>
  <w:num w:numId="203">
    <w:abstractNumId w:val="171"/>
  </w:num>
  <w:num w:numId="204">
    <w:abstractNumId w:val="170"/>
  </w:num>
  <w:num w:numId="205">
    <w:abstractNumId w:val="58"/>
  </w:num>
  <w:num w:numId="206">
    <w:abstractNumId w:val="167"/>
  </w:num>
  <w:num w:numId="207">
    <w:abstractNumId w:val="118"/>
  </w:num>
  <w:num w:numId="208">
    <w:abstractNumId w:val="54"/>
  </w:num>
  <w:num w:numId="209">
    <w:abstractNumId w:val="172"/>
  </w:num>
  <w:num w:numId="210">
    <w:abstractNumId w:val="85"/>
  </w:num>
  <w:num w:numId="211">
    <w:abstractNumId w:val="112"/>
  </w:num>
  <w:num w:numId="212">
    <w:abstractNumId w:val="143"/>
    <w:lvlOverride w:ilvl="0">
      <w:lvl w:ilvl="0">
        <w:start w:val="1"/>
        <w:numFmt w:val="upperRoman"/>
        <w:suff w:val="space"/>
        <w:lvlText w:val="  %1."/>
        <w:lvlJc w:val="left"/>
        <w:pPr>
          <w:ind w:left="510" w:hanging="510"/>
        </w:pPr>
        <w:rPr>
          <w:rFonts w:ascii="Times New Roman" w:hAnsi="Times New Roman"/>
          <w:b w:val="0"/>
          <w:bCs w:val="0"/>
          <w:i w:val="0"/>
          <w:iCs w:val="0"/>
          <w:sz w:val="20"/>
          <w:szCs w:val="20"/>
        </w:rPr>
      </w:lvl>
    </w:lvlOverride>
    <w:lvlOverride w:ilvl="1">
      <w:lvl w:ilvl="1">
        <w:start w:val="1"/>
        <w:numFmt w:val="decimal"/>
        <w:suff w:val="space"/>
        <w:lvlText w:val="%2."/>
        <w:lvlJc w:val="left"/>
        <w:pPr>
          <w:ind w:left="227" w:hanging="227"/>
        </w:pPr>
        <w:rPr>
          <w:rFonts w:ascii="Times New Roman" w:hAnsi="Times New Roman"/>
          <w:b w:val="0"/>
          <w:bCs w:val="0"/>
          <w:i w:val="0"/>
          <w:iCs w:val="0"/>
          <w:sz w:val="22"/>
          <w:szCs w:val="20"/>
        </w:rPr>
      </w:lvl>
    </w:lvlOverride>
    <w:lvlOverride w:ilvl="2">
      <w:lvl w:ilvl="2">
        <w:start w:val="1"/>
        <w:numFmt w:val="decimal"/>
        <w:suff w:val="space"/>
        <w:lvlText w:val="%3)"/>
        <w:lvlJc w:val="left"/>
        <w:pPr>
          <w:ind w:left="510" w:hanging="227"/>
        </w:pPr>
        <w:rPr>
          <w:rFonts w:ascii="Times New Roman" w:hAnsi="Times New Roman"/>
          <w:b w:val="0"/>
          <w:bCs w:val="0"/>
          <w:i w:val="0"/>
          <w:iCs w:val="0"/>
          <w:sz w:val="22"/>
          <w:szCs w:val="20"/>
        </w:rPr>
      </w:lvl>
    </w:lvlOverride>
    <w:lvlOverride w:ilvl="3">
      <w:lvl w:ilvl="3">
        <w:start w:val="1"/>
        <w:numFmt w:val="lowerLetter"/>
        <w:suff w:val="space"/>
        <w:lvlText w:val="%4)"/>
        <w:lvlJc w:val="left"/>
        <w:pPr>
          <w:ind w:left="794" w:hanging="227"/>
        </w:pPr>
        <w:rPr>
          <w:rFonts w:ascii="Times New Roman" w:hAnsi="Times New Roman"/>
          <w:b w:val="0"/>
          <w:bCs w:val="0"/>
          <w:i w:val="0"/>
          <w:iCs w:val="0"/>
          <w:sz w:val="20"/>
          <w:szCs w:val="20"/>
        </w:rPr>
      </w:lvl>
    </w:lvlOverride>
    <w:lvlOverride w:ilvl="4">
      <w:lvl w:ilvl="4">
        <w:start w:val="1"/>
        <w:numFmt w:val="none"/>
        <w:suff w:val="space"/>
        <w:lvlText w:val="%5-"/>
        <w:lvlJc w:val="left"/>
        <w:pPr>
          <w:ind w:left="1049" w:hanging="199"/>
        </w:pPr>
        <w:rPr>
          <w:rFonts w:ascii="OpenSymbol" w:eastAsia="OpenSymbol" w:hAnsi="OpenSymbol" w:cs="OpenSymbol"/>
        </w:rPr>
      </w:lvl>
    </w:lvlOverride>
    <w:lvlOverride w:ilvl="5">
      <w:lvl w:ilvl="5">
        <w:start w:val="1"/>
        <w:numFmt w:val="decimal"/>
        <w:lvlText w:val="%6."/>
        <w:lvlJc w:val="left"/>
        <w:pPr>
          <w:ind w:left="2520" w:hanging="2520"/>
        </w:pPr>
      </w:lvl>
    </w:lvlOverride>
    <w:lvlOverride w:ilvl="6">
      <w:lvl w:ilvl="6">
        <w:start w:val="1"/>
        <w:numFmt w:val="decimal"/>
        <w:lvlText w:val="%7."/>
        <w:lvlJc w:val="left"/>
        <w:pPr>
          <w:ind w:left="2880" w:hanging="2880"/>
        </w:pPr>
      </w:lvl>
    </w:lvlOverride>
    <w:lvlOverride w:ilvl="7">
      <w:lvl w:ilvl="7">
        <w:start w:val="1"/>
        <w:numFmt w:val="decimal"/>
        <w:lvlText w:val="%8."/>
        <w:lvlJc w:val="left"/>
        <w:pPr>
          <w:ind w:left="3240" w:hanging="3240"/>
        </w:pPr>
      </w:lvl>
    </w:lvlOverride>
    <w:lvlOverride w:ilvl="8">
      <w:lvl w:ilvl="8">
        <w:start w:val="1"/>
        <w:numFmt w:val="decimal"/>
        <w:lvlText w:val="%9."/>
        <w:lvlJc w:val="left"/>
        <w:pPr>
          <w:ind w:left="3600" w:hanging="3600"/>
        </w:pPr>
      </w:lvl>
    </w:lvlOverride>
  </w:num>
  <w:num w:numId="213">
    <w:abstractNumId w:val="47"/>
  </w:num>
  <w:num w:numId="214">
    <w:abstractNumId w:val="162"/>
  </w:num>
  <w:num w:numId="215">
    <w:abstractNumId w:val="20"/>
  </w:num>
  <w:num w:numId="216">
    <w:abstractNumId w:val="26"/>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attachedTemplate r:id="rId1"/>
  <w:defaultTabStop w:val="709"/>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86"/>
    <w:rsid w:val="00003003"/>
    <w:rsid w:val="00003474"/>
    <w:rsid w:val="00004F78"/>
    <w:rsid w:val="00005B18"/>
    <w:rsid w:val="00011470"/>
    <w:rsid w:val="00012B51"/>
    <w:rsid w:val="0002284C"/>
    <w:rsid w:val="00027E8F"/>
    <w:rsid w:val="000301B0"/>
    <w:rsid w:val="00030A6B"/>
    <w:rsid w:val="00030F83"/>
    <w:rsid w:val="00040879"/>
    <w:rsid w:val="00041357"/>
    <w:rsid w:val="000518FE"/>
    <w:rsid w:val="00051A4D"/>
    <w:rsid w:val="000537B4"/>
    <w:rsid w:val="0005409E"/>
    <w:rsid w:val="0006768C"/>
    <w:rsid w:val="00067A5F"/>
    <w:rsid w:val="00067F95"/>
    <w:rsid w:val="00070760"/>
    <w:rsid w:val="0007087F"/>
    <w:rsid w:val="00072931"/>
    <w:rsid w:val="000740C6"/>
    <w:rsid w:val="00074F89"/>
    <w:rsid w:val="0008010C"/>
    <w:rsid w:val="0008348A"/>
    <w:rsid w:val="00085FF6"/>
    <w:rsid w:val="000873DD"/>
    <w:rsid w:val="0009045F"/>
    <w:rsid w:val="000934EB"/>
    <w:rsid w:val="0009433B"/>
    <w:rsid w:val="00094E4E"/>
    <w:rsid w:val="00095B20"/>
    <w:rsid w:val="00096D50"/>
    <w:rsid w:val="00097420"/>
    <w:rsid w:val="000A3649"/>
    <w:rsid w:val="000A370E"/>
    <w:rsid w:val="000A48B5"/>
    <w:rsid w:val="000A4FDB"/>
    <w:rsid w:val="000A52D5"/>
    <w:rsid w:val="000A59F9"/>
    <w:rsid w:val="000B065D"/>
    <w:rsid w:val="000B6047"/>
    <w:rsid w:val="000B7C36"/>
    <w:rsid w:val="000C0EB8"/>
    <w:rsid w:val="000C656C"/>
    <w:rsid w:val="000C7968"/>
    <w:rsid w:val="000C7F99"/>
    <w:rsid w:val="000D0F76"/>
    <w:rsid w:val="000D266F"/>
    <w:rsid w:val="000D2DFD"/>
    <w:rsid w:val="000D69FE"/>
    <w:rsid w:val="000E201B"/>
    <w:rsid w:val="000E220D"/>
    <w:rsid w:val="000E4986"/>
    <w:rsid w:val="000E5BFF"/>
    <w:rsid w:val="000E71F6"/>
    <w:rsid w:val="000E78D4"/>
    <w:rsid w:val="000F0456"/>
    <w:rsid w:val="000F33C1"/>
    <w:rsid w:val="000F35C4"/>
    <w:rsid w:val="000F5C12"/>
    <w:rsid w:val="001005E6"/>
    <w:rsid w:val="00104977"/>
    <w:rsid w:val="001149DC"/>
    <w:rsid w:val="0011624E"/>
    <w:rsid w:val="001167E5"/>
    <w:rsid w:val="00120B8A"/>
    <w:rsid w:val="00122C37"/>
    <w:rsid w:val="00124B34"/>
    <w:rsid w:val="00125978"/>
    <w:rsid w:val="00131293"/>
    <w:rsid w:val="00134FB8"/>
    <w:rsid w:val="0013666B"/>
    <w:rsid w:val="00140288"/>
    <w:rsid w:val="001434FC"/>
    <w:rsid w:val="0014437B"/>
    <w:rsid w:val="0014485E"/>
    <w:rsid w:val="00156041"/>
    <w:rsid w:val="0015696F"/>
    <w:rsid w:val="001577BE"/>
    <w:rsid w:val="001602F4"/>
    <w:rsid w:val="00160550"/>
    <w:rsid w:val="001619A0"/>
    <w:rsid w:val="00163690"/>
    <w:rsid w:val="001636F5"/>
    <w:rsid w:val="00165DEA"/>
    <w:rsid w:val="0016677B"/>
    <w:rsid w:val="00176916"/>
    <w:rsid w:val="00176E01"/>
    <w:rsid w:val="0018260E"/>
    <w:rsid w:val="0018263A"/>
    <w:rsid w:val="00187412"/>
    <w:rsid w:val="00191C94"/>
    <w:rsid w:val="00192959"/>
    <w:rsid w:val="0019433E"/>
    <w:rsid w:val="001964C4"/>
    <w:rsid w:val="001974CB"/>
    <w:rsid w:val="001A5F08"/>
    <w:rsid w:val="001A635F"/>
    <w:rsid w:val="001B2311"/>
    <w:rsid w:val="001B261A"/>
    <w:rsid w:val="001B2762"/>
    <w:rsid w:val="001B575C"/>
    <w:rsid w:val="001C2F7B"/>
    <w:rsid w:val="001D11ED"/>
    <w:rsid w:val="001D4732"/>
    <w:rsid w:val="001E095B"/>
    <w:rsid w:val="001E19F0"/>
    <w:rsid w:val="001F040D"/>
    <w:rsid w:val="001F4515"/>
    <w:rsid w:val="001F5243"/>
    <w:rsid w:val="001F5399"/>
    <w:rsid w:val="001F7A67"/>
    <w:rsid w:val="00200A1E"/>
    <w:rsid w:val="00201577"/>
    <w:rsid w:val="00203B47"/>
    <w:rsid w:val="00205CF9"/>
    <w:rsid w:val="00206138"/>
    <w:rsid w:val="0021106D"/>
    <w:rsid w:val="00211D0D"/>
    <w:rsid w:val="0021225D"/>
    <w:rsid w:val="00213C0B"/>
    <w:rsid w:val="00220B6F"/>
    <w:rsid w:val="002213CF"/>
    <w:rsid w:val="002228C0"/>
    <w:rsid w:val="00223FE3"/>
    <w:rsid w:val="00224309"/>
    <w:rsid w:val="0022478E"/>
    <w:rsid w:val="002268EB"/>
    <w:rsid w:val="002377DA"/>
    <w:rsid w:val="00240707"/>
    <w:rsid w:val="00240D29"/>
    <w:rsid w:val="00240E9E"/>
    <w:rsid w:val="002417C5"/>
    <w:rsid w:val="002428D3"/>
    <w:rsid w:val="00243A26"/>
    <w:rsid w:val="002448E4"/>
    <w:rsid w:val="00245DDE"/>
    <w:rsid w:val="00246FD4"/>
    <w:rsid w:val="00250EE0"/>
    <w:rsid w:val="002510AE"/>
    <w:rsid w:val="002510E7"/>
    <w:rsid w:val="00251E7D"/>
    <w:rsid w:val="00252041"/>
    <w:rsid w:val="00252552"/>
    <w:rsid w:val="0025364E"/>
    <w:rsid w:val="00254944"/>
    <w:rsid w:val="00254E25"/>
    <w:rsid w:val="00255BFC"/>
    <w:rsid w:val="002574C0"/>
    <w:rsid w:val="00260FD7"/>
    <w:rsid w:val="0026237F"/>
    <w:rsid w:val="002631EE"/>
    <w:rsid w:val="00264919"/>
    <w:rsid w:val="002734AF"/>
    <w:rsid w:val="00273ABA"/>
    <w:rsid w:val="00274F8F"/>
    <w:rsid w:val="0027630E"/>
    <w:rsid w:val="002763F7"/>
    <w:rsid w:val="00276FDA"/>
    <w:rsid w:val="002770E6"/>
    <w:rsid w:val="00277D7D"/>
    <w:rsid w:val="002801EA"/>
    <w:rsid w:val="00282571"/>
    <w:rsid w:val="00282EB1"/>
    <w:rsid w:val="0028471A"/>
    <w:rsid w:val="00284B9E"/>
    <w:rsid w:val="00284DE5"/>
    <w:rsid w:val="00285128"/>
    <w:rsid w:val="00286DBD"/>
    <w:rsid w:val="00287A1D"/>
    <w:rsid w:val="00287F50"/>
    <w:rsid w:val="00290CE9"/>
    <w:rsid w:val="00290E04"/>
    <w:rsid w:val="002930E9"/>
    <w:rsid w:val="0029327B"/>
    <w:rsid w:val="00294DC2"/>
    <w:rsid w:val="00295313"/>
    <w:rsid w:val="002956C5"/>
    <w:rsid w:val="00295D49"/>
    <w:rsid w:val="00296335"/>
    <w:rsid w:val="00297506"/>
    <w:rsid w:val="00297EFF"/>
    <w:rsid w:val="002A096D"/>
    <w:rsid w:val="002A1529"/>
    <w:rsid w:val="002A380A"/>
    <w:rsid w:val="002A3DD8"/>
    <w:rsid w:val="002A3F04"/>
    <w:rsid w:val="002A77F9"/>
    <w:rsid w:val="002B1017"/>
    <w:rsid w:val="002B2899"/>
    <w:rsid w:val="002B5002"/>
    <w:rsid w:val="002B5033"/>
    <w:rsid w:val="002C1105"/>
    <w:rsid w:val="002C3C80"/>
    <w:rsid w:val="002C44DE"/>
    <w:rsid w:val="002C568A"/>
    <w:rsid w:val="002C57F0"/>
    <w:rsid w:val="002C62C9"/>
    <w:rsid w:val="002D174E"/>
    <w:rsid w:val="002D444B"/>
    <w:rsid w:val="002D4628"/>
    <w:rsid w:val="002D5CAD"/>
    <w:rsid w:val="002D63D4"/>
    <w:rsid w:val="002D69A5"/>
    <w:rsid w:val="002E1317"/>
    <w:rsid w:val="002E25BC"/>
    <w:rsid w:val="002E5436"/>
    <w:rsid w:val="002F1292"/>
    <w:rsid w:val="002F159F"/>
    <w:rsid w:val="002F368A"/>
    <w:rsid w:val="00302853"/>
    <w:rsid w:val="00304079"/>
    <w:rsid w:val="00306452"/>
    <w:rsid w:val="00306A99"/>
    <w:rsid w:val="00306CE5"/>
    <w:rsid w:val="00307174"/>
    <w:rsid w:val="00307D10"/>
    <w:rsid w:val="0031163C"/>
    <w:rsid w:val="003123FB"/>
    <w:rsid w:val="00314F12"/>
    <w:rsid w:val="0032187A"/>
    <w:rsid w:val="00323487"/>
    <w:rsid w:val="003262EF"/>
    <w:rsid w:val="00326504"/>
    <w:rsid w:val="003266AC"/>
    <w:rsid w:val="0032742C"/>
    <w:rsid w:val="0033059C"/>
    <w:rsid w:val="003323D8"/>
    <w:rsid w:val="00334192"/>
    <w:rsid w:val="00336516"/>
    <w:rsid w:val="0033792B"/>
    <w:rsid w:val="00341008"/>
    <w:rsid w:val="00341A9C"/>
    <w:rsid w:val="00343BD0"/>
    <w:rsid w:val="0034562E"/>
    <w:rsid w:val="00347FDD"/>
    <w:rsid w:val="0035063F"/>
    <w:rsid w:val="003523F1"/>
    <w:rsid w:val="00352CB5"/>
    <w:rsid w:val="0035385E"/>
    <w:rsid w:val="00360735"/>
    <w:rsid w:val="00360A8C"/>
    <w:rsid w:val="00363702"/>
    <w:rsid w:val="00363ABD"/>
    <w:rsid w:val="00363C29"/>
    <w:rsid w:val="00364D97"/>
    <w:rsid w:val="00365B27"/>
    <w:rsid w:val="00372159"/>
    <w:rsid w:val="003762C3"/>
    <w:rsid w:val="0038209B"/>
    <w:rsid w:val="00384E56"/>
    <w:rsid w:val="003925DA"/>
    <w:rsid w:val="00394C51"/>
    <w:rsid w:val="00396394"/>
    <w:rsid w:val="00396A34"/>
    <w:rsid w:val="003A4E15"/>
    <w:rsid w:val="003A5A3C"/>
    <w:rsid w:val="003A5F8A"/>
    <w:rsid w:val="003A7FDC"/>
    <w:rsid w:val="003B1B28"/>
    <w:rsid w:val="003B6129"/>
    <w:rsid w:val="003B70FC"/>
    <w:rsid w:val="003C0706"/>
    <w:rsid w:val="003C0FC4"/>
    <w:rsid w:val="003C15DA"/>
    <w:rsid w:val="003C6A66"/>
    <w:rsid w:val="003D00A4"/>
    <w:rsid w:val="003D06C7"/>
    <w:rsid w:val="003D0CB3"/>
    <w:rsid w:val="003D2E31"/>
    <w:rsid w:val="003D58C9"/>
    <w:rsid w:val="003D5999"/>
    <w:rsid w:val="003D6AA0"/>
    <w:rsid w:val="003D6BEF"/>
    <w:rsid w:val="003D75C7"/>
    <w:rsid w:val="003E3C4E"/>
    <w:rsid w:val="003F39CD"/>
    <w:rsid w:val="003F400A"/>
    <w:rsid w:val="003F4BD7"/>
    <w:rsid w:val="003F6A0A"/>
    <w:rsid w:val="003F7F83"/>
    <w:rsid w:val="00400B79"/>
    <w:rsid w:val="00402C04"/>
    <w:rsid w:val="0040318D"/>
    <w:rsid w:val="00406711"/>
    <w:rsid w:val="004076F9"/>
    <w:rsid w:val="00410110"/>
    <w:rsid w:val="00410DE9"/>
    <w:rsid w:val="00412A5A"/>
    <w:rsid w:val="00414296"/>
    <w:rsid w:val="00416F0E"/>
    <w:rsid w:val="00417A60"/>
    <w:rsid w:val="00420B3C"/>
    <w:rsid w:val="00420EAE"/>
    <w:rsid w:val="004214CA"/>
    <w:rsid w:val="0042190B"/>
    <w:rsid w:val="004239F0"/>
    <w:rsid w:val="00424A62"/>
    <w:rsid w:val="00427CF6"/>
    <w:rsid w:val="004449B7"/>
    <w:rsid w:val="00450B56"/>
    <w:rsid w:val="00450B97"/>
    <w:rsid w:val="00450C0A"/>
    <w:rsid w:val="0045138F"/>
    <w:rsid w:val="00464D4B"/>
    <w:rsid w:val="004652BE"/>
    <w:rsid w:val="0047036E"/>
    <w:rsid w:val="0047078B"/>
    <w:rsid w:val="00472469"/>
    <w:rsid w:val="0047284F"/>
    <w:rsid w:val="00473282"/>
    <w:rsid w:val="00475996"/>
    <w:rsid w:val="00476C92"/>
    <w:rsid w:val="00480ACA"/>
    <w:rsid w:val="00480DE0"/>
    <w:rsid w:val="00480F6F"/>
    <w:rsid w:val="0048198B"/>
    <w:rsid w:val="00484104"/>
    <w:rsid w:val="00491366"/>
    <w:rsid w:val="004921C8"/>
    <w:rsid w:val="00492FB1"/>
    <w:rsid w:val="00493461"/>
    <w:rsid w:val="004950D0"/>
    <w:rsid w:val="00496751"/>
    <w:rsid w:val="004A4590"/>
    <w:rsid w:val="004A49B9"/>
    <w:rsid w:val="004A4BC1"/>
    <w:rsid w:val="004A510D"/>
    <w:rsid w:val="004A5C82"/>
    <w:rsid w:val="004A6591"/>
    <w:rsid w:val="004B522C"/>
    <w:rsid w:val="004B5B34"/>
    <w:rsid w:val="004C0745"/>
    <w:rsid w:val="004C3312"/>
    <w:rsid w:val="004C6748"/>
    <w:rsid w:val="004C7410"/>
    <w:rsid w:val="004C7D8B"/>
    <w:rsid w:val="004D3123"/>
    <w:rsid w:val="004D3597"/>
    <w:rsid w:val="004D4D86"/>
    <w:rsid w:val="004D6200"/>
    <w:rsid w:val="004E1661"/>
    <w:rsid w:val="004E28D2"/>
    <w:rsid w:val="004E504B"/>
    <w:rsid w:val="004E6C85"/>
    <w:rsid w:val="004F06A2"/>
    <w:rsid w:val="004F2A5C"/>
    <w:rsid w:val="004F310C"/>
    <w:rsid w:val="004F5D79"/>
    <w:rsid w:val="00500C03"/>
    <w:rsid w:val="0050290C"/>
    <w:rsid w:val="00503883"/>
    <w:rsid w:val="00505202"/>
    <w:rsid w:val="0050535C"/>
    <w:rsid w:val="00506E0F"/>
    <w:rsid w:val="00510BCA"/>
    <w:rsid w:val="0051554E"/>
    <w:rsid w:val="005164C7"/>
    <w:rsid w:val="00521227"/>
    <w:rsid w:val="00523E6F"/>
    <w:rsid w:val="00526309"/>
    <w:rsid w:val="00527221"/>
    <w:rsid w:val="005278AE"/>
    <w:rsid w:val="00527F43"/>
    <w:rsid w:val="00530A80"/>
    <w:rsid w:val="0053201F"/>
    <w:rsid w:val="00540CCB"/>
    <w:rsid w:val="0054202F"/>
    <w:rsid w:val="0054313F"/>
    <w:rsid w:val="005434C9"/>
    <w:rsid w:val="0054383E"/>
    <w:rsid w:val="00543BC0"/>
    <w:rsid w:val="00545758"/>
    <w:rsid w:val="00552B62"/>
    <w:rsid w:val="00554303"/>
    <w:rsid w:val="00557606"/>
    <w:rsid w:val="00557C18"/>
    <w:rsid w:val="00560FF7"/>
    <w:rsid w:val="00562C9F"/>
    <w:rsid w:val="005634AE"/>
    <w:rsid w:val="00566B3A"/>
    <w:rsid w:val="00566DF2"/>
    <w:rsid w:val="00570595"/>
    <w:rsid w:val="0057135F"/>
    <w:rsid w:val="00571BB1"/>
    <w:rsid w:val="00572308"/>
    <w:rsid w:val="00574C03"/>
    <w:rsid w:val="00575DCD"/>
    <w:rsid w:val="00580F3F"/>
    <w:rsid w:val="00582861"/>
    <w:rsid w:val="00592E25"/>
    <w:rsid w:val="00594E35"/>
    <w:rsid w:val="00595A67"/>
    <w:rsid w:val="00596291"/>
    <w:rsid w:val="00596617"/>
    <w:rsid w:val="005968FE"/>
    <w:rsid w:val="005971A0"/>
    <w:rsid w:val="005974AA"/>
    <w:rsid w:val="005A0AA8"/>
    <w:rsid w:val="005A200A"/>
    <w:rsid w:val="005A262F"/>
    <w:rsid w:val="005A26BB"/>
    <w:rsid w:val="005A452A"/>
    <w:rsid w:val="005A6117"/>
    <w:rsid w:val="005A6951"/>
    <w:rsid w:val="005B01A9"/>
    <w:rsid w:val="005B0CFB"/>
    <w:rsid w:val="005B11E5"/>
    <w:rsid w:val="005B7C85"/>
    <w:rsid w:val="005C05A3"/>
    <w:rsid w:val="005C2317"/>
    <w:rsid w:val="005C31C6"/>
    <w:rsid w:val="005C342F"/>
    <w:rsid w:val="005C417C"/>
    <w:rsid w:val="005C432F"/>
    <w:rsid w:val="005C6CD3"/>
    <w:rsid w:val="005C7FD7"/>
    <w:rsid w:val="005D03D1"/>
    <w:rsid w:val="005D0D24"/>
    <w:rsid w:val="005D1E8E"/>
    <w:rsid w:val="005D3AEF"/>
    <w:rsid w:val="005D497F"/>
    <w:rsid w:val="005D6795"/>
    <w:rsid w:val="005D7E8D"/>
    <w:rsid w:val="005E103D"/>
    <w:rsid w:val="005F391F"/>
    <w:rsid w:val="005F3A7F"/>
    <w:rsid w:val="005F3FFE"/>
    <w:rsid w:val="005F5CB9"/>
    <w:rsid w:val="005F669D"/>
    <w:rsid w:val="00601130"/>
    <w:rsid w:val="00603A7B"/>
    <w:rsid w:val="00604189"/>
    <w:rsid w:val="0060440E"/>
    <w:rsid w:val="00611303"/>
    <w:rsid w:val="00614D27"/>
    <w:rsid w:val="00622AB0"/>
    <w:rsid w:val="00623C9E"/>
    <w:rsid w:val="00623E0E"/>
    <w:rsid w:val="00625BBB"/>
    <w:rsid w:val="00625F00"/>
    <w:rsid w:val="00626B78"/>
    <w:rsid w:val="00630F40"/>
    <w:rsid w:val="00633934"/>
    <w:rsid w:val="00634595"/>
    <w:rsid w:val="006406D8"/>
    <w:rsid w:val="00641C0F"/>
    <w:rsid w:val="00641C12"/>
    <w:rsid w:val="006433FB"/>
    <w:rsid w:val="006437FD"/>
    <w:rsid w:val="00644F86"/>
    <w:rsid w:val="006476F4"/>
    <w:rsid w:val="00650B77"/>
    <w:rsid w:val="00650EF0"/>
    <w:rsid w:val="00652A37"/>
    <w:rsid w:val="006531CA"/>
    <w:rsid w:val="00653CBD"/>
    <w:rsid w:val="00657329"/>
    <w:rsid w:val="00660126"/>
    <w:rsid w:val="006739E7"/>
    <w:rsid w:val="00675645"/>
    <w:rsid w:val="00675C3D"/>
    <w:rsid w:val="00676E7A"/>
    <w:rsid w:val="0067746A"/>
    <w:rsid w:val="00680E59"/>
    <w:rsid w:val="006840FD"/>
    <w:rsid w:val="00684A73"/>
    <w:rsid w:val="00684C70"/>
    <w:rsid w:val="00686250"/>
    <w:rsid w:val="00691DDF"/>
    <w:rsid w:val="0069297E"/>
    <w:rsid w:val="00694DCC"/>
    <w:rsid w:val="00695D89"/>
    <w:rsid w:val="006963FA"/>
    <w:rsid w:val="006A1917"/>
    <w:rsid w:val="006A2F55"/>
    <w:rsid w:val="006A2F78"/>
    <w:rsid w:val="006A41B9"/>
    <w:rsid w:val="006A42BA"/>
    <w:rsid w:val="006A665C"/>
    <w:rsid w:val="006B0974"/>
    <w:rsid w:val="006B5DCE"/>
    <w:rsid w:val="006B6074"/>
    <w:rsid w:val="006B667D"/>
    <w:rsid w:val="006C2745"/>
    <w:rsid w:val="006C2DA1"/>
    <w:rsid w:val="006C39E4"/>
    <w:rsid w:val="006C43D7"/>
    <w:rsid w:val="006C65B5"/>
    <w:rsid w:val="006D5FF0"/>
    <w:rsid w:val="006D7B9F"/>
    <w:rsid w:val="006E052F"/>
    <w:rsid w:val="006E0661"/>
    <w:rsid w:val="006E399E"/>
    <w:rsid w:val="006E5345"/>
    <w:rsid w:val="006E55FB"/>
    <w:rsid w:val="006E6E8D"/>
    <w:rsid w:val="006E71C5"/>
    <w:rsid w:val="006F00C1"/>
    <w:rsid w:val="006F0394"/>
    <w:rsid w:val="006F0E9D"/>
    <w:rsid w:val="006F1DE7"/>
    <w:rsid w:val="006F2C51"/>
    <w:rsid w:val="006F2F0B"/>
    <w:rsid w:val="006F388A"/>
    <w:rsid w:val="006F6349"/>
    <w:rsid w:val="00700980"/>
    <w:rsid w:val="0070157D"/>
    <w:rsid w:val="00702068"/>
    <w:rsid w:val="007033CB"/>
    <w:rsid w:val="00713C3B"/>
    <w:rsid w:val="0071427C"/>
    <w:rsid w:val="007149F3"/>
    <w:rsid w:val="00714C0D"/>
    <w:rsid w:val="00717C8B"/>
    <w:rsid w:val="00720547"/>
    <w:rsid w:val="007228B7"/>
    <w:rsid w:val="00722A65"/>
    <w:rsid w:val="00722A89"/>
    <w:rsid w:val="00722E79"/>
    <w:rsid w:val="00723F9B"/>
    <w:rsid w:val="00724F65"/>
    <w:rsid w:val="00726299"/>
    <w:rsid w:val="00733029"/>
    <w:rsid w:val="007342E2"/>
    <w:rsid w:val="00735167"/>
    <w:rsid w:val="00742829"/>
    <w:rsid w:val="00750384"/>
    <w:rsid w:val="0075215E"/>
    <w:rsid w:val="007526F4"/>
    <w:rsid w:val="00755461"/>
    <w:rsid w:val="00755EC1"/>
    <w:rsid w:val="00757BE8"/>
    <w:rsid w:val="00761580"/>
    <w:rsid w:val="0076195D"/>
    <w:rsid w:val="00762044"/>
    <w:rsid w:val="007621F1"/>
    <w:rsid w:val="00762ED5"/>
    <w:rsid w:val="00763404"/>
    <w:rsid w:val="0076547B"/>
    <w:rsid w:val="00765C55"/>
    <w:rsid w:val="0076648F"/>
    <w:rsid w:val="0076681A"/>
    <w:rsid w:val="00770D56"/>
    <w:rsid w:val="007719B6"/>
    <w:rsid w:val="00771D3B"/>
    <w:rsid w:val="0077573E"/>
    <w:rsid w:val="00775FDD"/>
    <w:rsid w:val="0077617B"/>
    <w:rsid w:val="007768A5"/>
    <w:rsid w:val="00784625"/>
    <w:rsid w:val="00784ABB"/>
    <w:rsid w:val="0078652B"/>
    <w:rsid w:val="00791609"/>
    <w:rsid w:val="007A52C5"/>
    <w:rsid w:val="007A671E"/>
    <w:rsid w:val="007B15C0"/>
    <w:rsid w:val="007B1F1C"/>
    <w:rsid w:val="007B58DE"/>
    <w:rsid w:val="007B6396"/>
    <w:rsid w:val="007B6C5E"/>
    <w:rsid w:val="007B6D27"/>
    <w:rsid w:val="007C29A2"/>
    <w:rsid w:val="007C3413"/>
    <w:rsid w:val="007C5350"/>
    <w:rsid w:val="007D0EAE"/>
    <w:rsid w:val="007D3033"/>
    <w:rsid w:val="007D3715"/>
    <w:rsid w:val="007E0355"/>
    <w:rsid w:val="007E22FC"/>
    <w:rsid w:val="007E4107"/>
    <w:rsid w:val="007E453C"/>
    <w:rsid w:val="007E755C"/>
    <w:rsid w:val="007F038E"/>
    <w:rsid w:val="007F0525"/>
    <w:rsid w:val="007F0927"/>
    <w:rsid w:val="007F1AD0"/>
    <w:rsid w:val="007F31E9"/>
    <w:rsid w:val="007F36F4"/>
    <w:rsid w:val="007F3FD7"/>
    <w:rsid w:val="007F4498"/>
    <w:rsid w:val="007F461F"/>
    <w:rsid w:val="007F5B25"/>
    <w:rsid w:val="007F6A33"/>
    <w:rsid w:val="007F7032"/>
    <w:rsid w:val="00803D38"/>
    <w:rsid w:val="00804191"/>
    <w:rsid w:val="008041CD"/>
    <w:rsid w:val="00805275"/>
    <w:rsid w:val="00805FF8"/>
    <w:rsid w:val="0080648E"/>
    <w:rsid w:val="008071B2"/>
    <w:rsid w:val="008077AD"/>
    <w:rsid w:val="00810C5F"/>
    <w:rsid w:val="00826E08"/>
    <w:rsid w:val="008316A8"/>
    <w:rsid w:val="00841BD7"/>
    <w:rsid w:val="00842CB1"/>
    <w:rsid w:val="0084456F"/>
    <w:rsid w:val="00845574"/>
    <w:rsid w:val="00854340"/>
    <w:rsid w:val="0085728E"/>
    <w:rsid w:val="008606FA"/>
    <w:rsid w:val="00863CF2"/>
    <w:rsid w:val="00863DCB"/>
    <w:rsid w:val="00867197"/>
    <w:rsid w:val="008677FD"/>
    <w:rsid w:val="00867A19"/>
    <w:rsid w:val="00872D66"/>
    <w:rsid w:val="00873001"/>
    <w:rsid w:val="00873BDD"/>
    <w:rsid w:val="00875AF1"/>
    <w:rsid w:val="00880E94"/>
    <w:rsid w:val="00881102"/>
    <w:rsid w:val="00881675"/>
    <w:rsid w:val="00887A98"/>
    <w:rsid w:val="00887C86"/>
    <w:rsid w:val="0089341D"/>
    <w:rsid w:val="00893800"/>
    <w:rsid w:val="00893D22"/>
    <w:rsid w:val="008976A6"/>
    <w:rsid w:val="008A0CDD"/>
    <w:rsid w:val="008A1216"/>
    <w:rsid w:val="008A3FF5"/>
    <w:rsid w:val="008A499B"/>
    <w:rsid w:val="008A6CB0"/>
    <w:rsid w:val="008B31C1"/>
    <w:rsid w:val="008B5E79"/>
    <w:rsid w:val="008B795B"/>
    <w:rsid w:val="008C48B7"/>
    <w:rsid w:val="008C5153"/>
    <w:rsid w:val="008C727D"/>
    <w:rsid w:val="008C7953"/>
    <w:rsid w:val="008D1D9C"/>
    <w:rsid w:val="008D2583"/>
    <w:rsid w:val="008D412C"/>
    <w:rsid w:val="008D43D6"/>
    <w:rsid w:val="008E0957"/>
    <w:rsid w:val="008E1A1E"/>
    <w:rsid w:val="008E46FF"/>
    <w:rsid w:val="008F0338"/>
    <w:rsid w:val="008F33AC"/>
    <w:rsid w:val="00900FF5"/>
    <w:rsid w:val="00901322"/>
    <w:rsid w:val="00902658"/>
    <w:rsid w:val="009030DE"/>
    <w:rsid w:val="00907FBE"/>
    <w:rsid w:val="00910636"/>
    <w:rsid w:val="00913C9D"/>
    <w:rsid w:val="00922000"/>
    <w:rsid w:val="00922D6B"/>
    <w:rsid w:val="009260BA"/>
    <w:rsid w:val="00926D35"/>
    <w:rsid w:val="00927AB5"/>
    <w:rsid w:val="009324E2"/>
    <w:rsid w:val="00934615"/>
    <w:rsid w:val="00936DE4"/>
    <w:rsid w:val="00941C7F"/>
    <w:rsid w:val="009430E6"/>
    <w:rsid w:val="00944507"/>
    <w:rsid w:val="009505D7"/>
    <w:rsid w:val="00952582"/>
    <w:rsid w:val="00953A31"/>
    <w:rsid w:val="00955C66"/>
    <w:rsid w:val="00957927"/>
    <w:rsid w:val="00960CF6"/>
    <w:rsid w:val="00964FC2"/>
    <w:rsid w:val="0097061B"/>
    <w:rsid w:val="009758D0"/>
    <w:rsid w:val="00975F8B"/>
    <w:rsid w:val="009828C4"/>
    <w:rsid w:val="00983339"/>
    <w:rsid w:val="00983DF5"/>
    <w:rsid w:val="00986E27"/>
    <w:rsid w:val="009936E9"/>
    <w:rsid w:val="009A2578"/>
    <w:rsid w:val="009A6EDC"/>
    <w:rsid w:val="009A794A"/>
    <w:rsid w:val="009B0D7B"/>
    <w:rsid w:val="009B121C"/>
    <w:rsid w:val="009B20B1"/>
    <w:rsid w:val="009B6CCB"/>
    <w:rsid w:val="009B78BE"/>
    <w:rsid w:val="009B7DA7"/>
    <w:rsid w:val="009C02F9"/>
    <w:rsid w:val="009D0265"/>
    <w:rsid w:val="009D2777"/>
    <w:rsid w:val="009D2E03"/>
    <w:rsid w:val="009D757E"/>
    <w:rsid w:val="009E3481"/>
    <w:rsid w:val="009E4336"/>
    <w:rsid w:val="009F2F76"/>
    <w:rsid w:val="009F6BB6"/>
    <w:rsid w:val="009F71A0"/>
    <w:rsid w:val="00A03F6F"/>
    <w:rsid w:val="00A0470B"/>
    <w:rsid w:val="00A07F0F"/>
    <w:rsid w:val="00A11A8F"/>
    <w:rsid w:val="00A12810"/>
    <w:rsid w:val="00A1325C"/>
    <w:rsid w:val="00A21784"/>
    <w:rsid w:val="00A21B68"/>
    <w:rsid w:val="00A225A7"/>
    <w:rsid w:val="00A251E8"/>
    <w:rsid w:val="00A267E6"/>
    <w:rsid w:val="00A26D21"/>
    <w:rsid w:val="00A26D9E"/>
    <w:rsid w:val="00A275D9"/>
    <w:rsid w:val="00A33A65"/>
    <w:rsid w:val="00A432BD"/>
    <w:rsid w:val="00A43845"/>
    <w:rsid w:val="00A46167"/>
    <w:rsid w:val="00A47F42"/>
    <w:rsid w:val="00A52A0A"/>
    <w:rsid w:val="00A5345B"/>
    <w:rsid w:val="00A62116"/>
    <w:rsid w:val="00A621C2"/>
    <w:rsid w:val="00A6474C"/>
    <w:rsid w:val="00A65F29"/>
    <w:rsid w:val="00A73072"/>
    <w:rsid w:val="00A74C3C"/>
    <w:rsid w:val="00A771F3"/>
    <w:rsid w:val="00A8023E"/>
    <w:rsid w:val="00A812EA"/>
    <w:rsid w:val="00A81BCC"/>
    <w:rsid w:val="00A83925"/>
    <w:rsid w:val="00A84316"/>
    <w:rsid w:val="00A858AA"/>
    <w:rsid w:val="00A869EC"/>
    <w:rsid w:val="00A8710C"/>
    <w:rsid w:val="00A90746"/>
    <w:rsid w:val="00A9100B"/>
    <w:rsid w:val="00A947B2"/>
    <w:rsid w:val="00AA19C4"/>
    <w:rsid w:val="00AA5420"/>
    <w:rsid w:val="00AA54B5"/>
    <w:rsid w:val="00AA77BB"/>
    <w:rsid w:val="00AC3B37"/>
    <w:rsid w:val="00AC6DF4"/>
    <w:rsid w:val="00AD0F88"/>
    <w:rsid w:val="00AD2940"/>
    <w:rsid w:val="00AD3151"/>
    <w:rsid w:val="00AD5759"/>
    <w:rsid w:val="00AE439E"/>
    <w:rsid w:val="00AE7DF7"/>
    <w:rsid w:val="00AF075C"/>
    <w:rsid w:val="00AF2D7B"/>
    <w:rsid w:val="00AF4C36"/>
    <w:rsid w:val="00AF5BAA"/>
    <w:rsid w:val="00AF6268"/>
    <w:rsid w:val="00AF6F52"/>
    <w:rsid w:val="00AF79CA"/>
    <w:rsid w:val="00B03479"/>
    <w:rsid w:val="00B03BAE"/>
    <w:rsid w:val="00B0489C"/>
    <w:rsid w:val="00B057DA"/>
    <w:rsid w:val="00B05B06"/>
    <w:rsid w:val="00B0675C"/>
    <w:rsid w:val="00B13615"/>
    <w:rsid w:val="00B149D9"/>
    <w:rsid w:val="00B14B47"/>
    <w:rsid w:val="00B14F3C"/>
    <w:rsid w:val="00B1529D"/>
    <w:rsid w:val="00B15E0D"/>
    <w:rsid w:val="00B171B7"/>
    <w:rsid w:val="00B21588"/>
    <w:rsid w:val="00B239B9"/>
    <w:rsid w:val="00B26DE7"/>
    <w:rsid w:val="00B32D1D"/>
    <w:rsid w:val="00B32FD1"/>
    <w:rsid w:val="00B353D1"/>
    <w:rsid w:val="00B40715"/>
    <w:rsid w:val="00B41ECB"/>
    <w:rsid w:val="00B420EC"/>
    <w:rsid w:val="00B4482F"/>
    <w:rsid w:val="00B51482"/>
    <w:rsid w:val="00B52128"/>
    <w:rsid w:val="00B523B1"/>
    <w:rsid w:val="00B54CAF"/>
    <w:rsid w:val="00B5501C"/>
    <w:rsid w:val="00B55100"/>
    <w:rsid w:val="00B551AE"/>
    <w:rsid w:val="00B576F2"/>
    <w:rsid w:val="00B57D09"/>
    <w:rsid w:val="00B60380"/>
    <w:rsid w:val="00B60B17"/>
    <w:rsid w:val="00B64394"/>
    <w:rsid w:val="00B658C0"/>
    <w:rsid w:val="00B72517"/>
    <w:rsid w:val="00B73F4A"/>
    <w:rsid w:val="00B7529C"/>
    <w:rsid w:val="00B757FB"/>
    <w:rsid w:val="00B812E6"/>
    <w:rsid w:val="00B813F8"/>
    <w:rsid w:val="00B869A2"/>
    <w:rsid w:val="00B86F57"/>
    <w:rsid w:val="00B91148"/>
    <w:rsid w:val="00B9454B"/>
    <w:rsid w:val="00BA0F9B"/>
    <w:rsid w:val="00BA2CBA"/>
    <w:rsid w:val="00BA4E99"/>
    <w:rsid w:val="00BA511D"/>
    <w:rsid w:val="00BA5CEE"/>
    <w:rsid w:val="00BA5F3D"/>
    <w:rsid w:val="00BA6533"/>
    <w:rsid w:val="00BA653D"/>
    <w:rsid w:val="00BA6AB4"/>
    <w:rsid w:val="00BA6F76"/>
    <w:rsid w:val="00BB25A4"/>
    <w:rsid w:val="00BB3842"/>
    <w:rsid w:val="00BB4BCA"/>
    <w:rsid w:val="00BB4D36"/>
    <w:rsid w:val="00BB5A79"/>
    <w:rsid w:val="00BC6A6E"/>
    <w:rsid w:val="00BC6FA2"/>
    <w:rsid w:val="00BC7276"/>
    <w:rsid w:val="00BD0B58"/>
    <w:rsid w:val="00BD157B"/>
    <w:rsid w:val="00BD20AA"/>
    <w:rsid w:val="00BD2E25"/>
    <w:rsid w:val="00BD52C9"/>
    <w:rsid w:val="00BD5462"/>
    <w:rsid w:val="00BD71D8"/>
    <w:rsid w:val="00BE0A1A"/>
    <w:rsid w:val="00BE1109"/>
    <w:rsid w:val="00BE1F97"/>
    <w:rsid w:val="00BE240A"/>
    <w:rsid w:val="00BE35E8"/>
    <w:rsid w:val="00BE71FF"/>
    <w:rsid w:val="00BE730A"/>
    <w:rsid w:val="00BE7838"/>
    <w:rsid w:val="00BF1CD4"/>
    <w:rsid w:val="00BF1F9E"/>
    <w:rsid w:val="00BF449E"/>
    <w:rsid w:val="00BF5525"/>
    <w:rsid w:val="00BF5E9D"/>
    <w:rsid w:val="00C02C4B"/>
    <w:rsid w:val="00C034EC"/>
    <w:rsid w:val="00C0374D"/>
    <w:rsid w:val="00C04B2F"/>
    <w:rsid w:val="00C05622"/>
    <w:rsid w:val="00C05CB5"/>
    <w:rsid w:val="00C12B43"/>
    <w:rsid w:val="00C135C5"/>
    <w:rsid w:val="00C14C85"/>
    <w:rsid w:val="00C17407"/>
    <w:rsid w:val="00C21BF3"/>
    <w:rsid w:val="00C22602"/>
    <w:rsid w:val="00C27138"/>
    <w:rsid w:val="00C3007D"/>
    <w:rsid w:val="00C302EF"/>
    <w:rsid w:val="00C30FB5"/>
    <w:rsid w:val="00C31DB1"/>
    <w:rsid w:val="00C31DB2"/>
    <w:rsid w:val="00C33DAA"/>
    <w:rsid w:val="00C34118"/>
    <w:rsid w:val="00C369E7"/>
    <w:rsid w:val="00C37556"/>
    <w:rsid w:val="00C37631"/>
    <w:rsid w:val="00C42384"/>
    <w:rsid w:val="00C46DED"/>
    <w:rsid w:val="00C47710"/>
    <w:rsid w:val="00C5046F"/>
    <w:rsid w:val="00C559DC"/>
    <w:rsid w:val="00C561A8"/>
    <w:rsid w:val="00C6098D"/>
    <w:rsid w:val="00C60CBA"/>
    <w:rsid w:val="00C610C3"/>
    <w:rsid w:val="00C61C8C"/>
    <w:rsid w:val="00C66080"/>
    <w:rsid w:val="00C6696F"/>
    <w:rsid w:val="00C7041F"/>
    <w:rsid w:val="00C715BD"/>
    <w:rsid w:val="00C73E9E"/>
    <w:rsid w:val="00C77029"/>
    <w:rsid w:val="00C81F31"/>
    <w:rsid w:val="00C8285B"/>
    <w:rsid w:val="00C862F3"/>
    <w:rsid w:val="00C90B9F"/>
    <w:rsid w:val="00C92A27"/>
    <w:rsid w:val="00C93DD1"/>
    <w:rsid w:val="00C94EEC"/>
    <w:rsid w:val="00CA0B4B"/>
    <w:rsid w:val="00CA40B2"/>
    <w:rsid w:val="00CA40EC"/>
    <w:rsid w:val="00CA7799"/>
    <w:rsid w:val="00CA7B07"/>
    <w:rsid w:val="00CC08A0"/>
    <w:rsid w:val="00CC0CDC"/>
    <w:rsid w:val="00CC1385"/>
    <w:rsid w:val="00CC1A6B"/>
    <w:rsid w:val="00CC218F"/>
    <w:rsid w:val="00CC3AAD"/>
    <w:rsid w:val="00CC3FB2"/>
    <w:rsid w:val="00CC58A2"/>
    <w:rsid w:val="00CC5CB2"/>
    <w:rsid w:val="00CC7C3A"/>
    <w:rsid w:val="00CD07BE"/>
    <w:rsid w:val="00CD353E"/>
    <w:rsid w:val="00CD6388"/>
    <w:rsid w:val="00CD6A64"/>
    <w:rsid w:val="00CE1545"/>
    <w:rsid w:val="00CE6EF2"/>
    <w:rsid w:val="00CF0654"/>
    <w:rsid w:val="00CF2D5E"/>
    <w:rsid w:val="00D02FF2"/>
    <w:rsid w:val="00D03CF4"/>
    <w:rsid w:val="00D05491"/>
    <w:rsid w:val="00D059DE"/>
    <w:rsid w:val="00D070B0"/>
    <w:rsid w:val="00D10BB7"/>
    <w:rsid w:val="00D11FEE"/>
    <w:rsid w:val="00D14A3A"/>
    <w:rsid w:val="00D16AA9"/>
    <w:rsid w:val="00D17422"/>
    <w:rsid w:val="00D2529A"/>
    <w:rsid w:val="00D25754"/>
    <w:rsid w:val="00D2781F"/>
    <w:rsid w:val="00D31CD2"/>
    <w:rsid w:val="00D32483"/>
    <w:rsid w:val="00D34063"/>
    <w:rsid w:val="00D34505"/>
    <w:rsid w:val="00D353C7"/>
    <w:rsid w:val="00D373A2"/>
    <w:rsid w:val="00D40125"/>
    <w:rsid w:val="00D4152E"/>
    <w:rsid w:val="00D429CC"/>
    <w:rsid w:val="00D44639"/>
    <w:rsid w:val="00D4566E"/>
    <w:rsid w:val="00D4643E"/>
    <w:rsid w:val="00D472D9"/>
    <w:rsid w:val="00D51A5A"/>
    <w:rsid w:val="00D57B6A"/>
    <w:rsid w:val="00D61553"/>
    <w:rsid w:val="00D63EEC"/>
    <w:rsid w:val="00D65BBE"/>
    <w:rsid w:val="00D66958"/>
    <w:rsid w:val="00D71937"/>
    <w:rsid w:val="00D727BD"/>
    <w:rsid w:val="00D74A3E"/>
    <w:rsid w:val="00D7733B"/>
    <w:rsid w:val="00D7739F"/>
    <w:rsid w:val="00D80827"/>
    <w:rsid w:val="00D84344"/>
    <w:rsid w:val="00D90CB5"/>
    <w:rsid w:val="00D92F7C"/>
    <w:rsid w:val="00D95BFB"/>
    <w:rsid w:val="00DA1E4E"/>
    <w:rsid w:val="00DA1F69"/>
    <w:rsid w:val="00DA2198"/>
    <w:rsid w:val="00DB01BB"/>
    <w:rsid w:val="00DB08D2"/>
    <w:rsid w:val="00DB1F36"/>
    <w:rsid w:val="00DB3FA2"/>
    <w:rsid w:val="00DC188F"/>
    <w:rsid w:val="00DC24AB"/>
    <w:rsid w:val="00DC4EA7"/>
    <w:rsid w:val="00DC7ED8"/>
    <w:rsid w:val="00DD3A5E"/>
    <w:rsid w:val="00DD4436"/>
    <w:rsid w:val="00DD5A5A"/>
    <w:rsid w:val="00DD6437"/>
    <w:rsid w:val="00DD7B9C"/>
    <w:rsid w:val="00DD7E71"/>
    <w:rsid w:val="00DE1CD1"/>
    <w:rsid w:val="00DE3D85"/>
    <w:rsid w:val="00DE4575"/>
    <w:rsid w:val="00DF18AA"/>
    <w:rsid w:val="00DF2221"/>
    <w:rsid w:val="00DF258F"/>
    <w:rsid w:val="00E021BF"/>
    <w:rsid w:val="00E022B1"/>
    <w:rsid w:val="00E04F49"/>
    <w:rsid w:val="00E05E24"/>
    <w:rsid w:val="00E11C31"/>
    <w:rsid w:val="00E12028"/>
    <w:rsid w:val="00E1411A"/>
    <w:rsid w:val="00E15A73"/>
    <w:rsid w:val="00E16E21"/>
    <w:rsid w:val="00E2045A"/>
    <w:rsid w:val="00E25892"/>
    <w:rsid w:val="00E25DAC"/>
    <w:rsid w:val="00E26245"/>
    <w:rsid w:val="00E26872"/>
    <w:rsid w:val="00E27410"/>
    <w:rsid w:val="00E27482"/>
    <w:rsid w:val="00E3056D"/>
    <w:rsid w:val="00E30596"/>
    <w:rsid w:val="00E30C81"/>
    <w:rsid w:val="00E31F45"/>
    <w:rsid w:val="00E32012"/>
    <w:rsid w:val="00E37E02"/>
    <w:rsid w:val="00E406B9"/>
    <w:rsid w:val="00E4177F"/>
    <w:rsid w:val="00E44774"/>
    <w:rsid w:val="00E44BBB"/>
    <w:rsid w:val="00E45923"/>
    <w:rsid w:val="00E52233"/>
    <w:rsid w:val="00E54442"/>
    <w:rsid w:val="00E54871"/>
    <w:rsid w:val="00E563EE"/>
    <w:rsid w:val="00E60FF7"/>
    <w:rsid w:val="00E63067"/>
    <w:rsid w:val="00E72C02"/>
    <w:rsid w:val="00E73B24"/>
    <w:rsid w:val="00E746CA"/>
    <w:rsid w:val="00E747DE"/>
    <w:rsid w:val="00E81EFB"/>
    <w:rsid w:val="00E82DB0"/>
    <w:rsid w:val="00E92770"/>
    <w:rsid w:val="00E96EC3"/>
    <w:rsid w:val="00EA06E1"/>
    <w:rsid w:val="00EA195A"/>
    <w:rsid w:val="00EA72DD"/>
    <w:rsid w:val="00EB3A59"/>
    <w:rsid w:val="00EB3EC0"/>
    <w:rsid w:val="00EC01FC"/>
    <w:rsid w:val="00EC456B"/>
    <w:rsid w:val="00EC4C7F"/>
    <w:rsid w:val="00EC62C7"/>
    <w:rsid w:val="00ED18CA"/>
    <w:rsid w:val="00ED1BDE"/>
    <w:rsid w:val="00ED4218"/>
    <w:rsid w:val="00ED4802"/>
    <w:rsid w:val="00ED4FB8"/>
    <w:rsid w:val="00ED5C00"/>
    <w:rsid w:val="00ED6CC5"/>
    <w:rsid w:val="00EE0B76"/>
    <w:rsid w:val="00EE13EC"/>
    <w:rsid w:val="00EE22A5"/>
    <w:rsid w:val="00EE25D2"/>
    <w:rsid w:val="00EE52E5"/>
    <w:rsid w:val="00EE6406"/>
    <w:rsid w:val="00EE6C0E"/>
    <w:rsid w:val="00EE6F40"/>
    <w:rsid w:val="00EF1E52"/>
    <w:rsid w:val="00EF4C60"/>
    <w:rsid w:val="00EF6CB4"/>
    <w:rsid w:val="00EF7BCA"/>
    <w:rsid w:val="00F002DF"/>
    <w:rsid w:val="00F02201"/>
    <w:rsid w:val="00F0256C"/>
    <w:rsid w:val="00F026C0"/>
    <w:rsid w:val="00F03CFC"/>
    <w:rsid w:val="00F053BD"/>
    <w:rsid w:val="00F05EA0"/>
    <w:rsid w:val="00F12A46"/>
    <w:rsid w:val="00F15733"/>
    <w:rsid w:val="00F1625B"/>
    <w:rsid w:val="00F17982"/>
    <w:rsid w:val="00F2693A"/>
    <w:rsid w:val="00F2708A"/>
    <w:rsid w:val="00F27269"/>
    <w:rsid w:val="00F27B34"/>
    <w:rsid w:val="00F303CD"/>
    <w:rsid w:val="00F31AC2"/>
    <w:rsid w:val="00F37272"/>
    <w:rsid w:val="00F4274B"/>
    <w:rsid w:val="00F42E3A"/>
    <w:rsid w:val="00F43A3D"/>
    <w:rsid w:val="00F43CD9"/>
    <w:rsid w:val="00F44A0F"/>
    <w:rsid w:val="00F45175"/>
    <w:rsid w:val="00F45AE7"/>
    <w:rsid w:val="00F45B46"/>
    <w:rsid w:val="00F45B82"/>
    <w:rsid w:val="00F52706"/>
    <w:rsid w:val="00F60142"/>
    <w:rsid w:val="00F603E5"/>
    <w:rsid w:val="00F60D34"/>
    <w:rsid w:val="00F611BF"/>
    <w:rsid w:val="00F61948"/>
    <w:rsid w:val="00F62A24"/>
    <w:rsid w:val="00F636C4"/>
    <w:rsid w:val="00F645D4"/>
    <w:rsid w:val="00F664AF"/>
    <w:rsid w:val="00F710DF"/>
    <w:rsid w:val="00F71C32"/>
    <w:rsid w:val="00F71E59"/>
    <w:rsid w:val="00F7356D"/>
    <w:rsid w:val="00F7409A"/>
    <w:rsid w:val="00F80BDB"/>
    <w:rsid w:val="00F80BDC"/>
    <w:rsid w:val="00F81B23"/>
    <w:rsid w:val="00F81DC0"/>
    <w:rsid w:val="00F8410F"/>
    <w:rsid w:val="00F84D1F"/>
    <w:rsid w:val="00F85449"/>
    <w:rsid w:val="00F93407"/>
    <w:rsid w:val="00F9348A"/>
    <w:rsid w:val="00FA0C8A"/>
    <w:rsid w:val="00FA4C35"/>
    <w:rsid w:val="00FA5713"/>
    <w:rsid w:val="00FB15D8"/>
    <w:rsid w:val="00FB3702"/>
    <w:rsid w:val="00FB420B"/>
    <w:rsid w:val="00FB520F"/>
    <w:rsid w:val="00FC1727"/>
    <w:rsid w:val="00FC2FFF"/>
    <w:rsid w:val="00FD2244"/>
    <w:rsid w:val="00FD51D6"/>
    <w:rsid w:val="00FD5986"/>
    <w:rsid w:val="00FE02F3"/>
    <w:rsid w:val="00FE2D22"/>
    <w:rsid w:val="00FE3FA2"/>
    <w:rsid w:val="00FE4D0E"/>
    <w:rsid w:val="00FE5064"/>
    <w:rsid w:val="00FF08DA"/>
    <w:rsid w:val="00FF4BDC"/>
    <w:rsid w:val="00FF6988"/>
    <w:rsid w:val="00FF7178"/>
    <w:rsid w:val="00FF7B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9D59997"/>
  <w15:docId w15:val="{1DA40D6B-9078-4A6B-B788-8E5333D8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uiPriority w:val="99"/>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88"/>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94"/>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9"/>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5"/>
      </w:numPr>
    </w:pPr>
  </w:style>
  <w:style w:type="numbering" w:customStyle="1" w:styleId="NumeracjaUrzdowawStarostwie5">
    <w:name w:val="Numeracja Urzędowa w Starostwie5"/>
    <w:basedOn w:val="Bezlisty"/>
    <w:rsid w:val="00726299"/>
    <w:pPr>
      <w:numPr>
        <w:numId w:val="90"/>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UnresolvedMention">
    <w:name w:val="Unresolved Mention"/>
    <w:basedOn w:val="Domylnaczcionkaakapitu"/>
    <w:uiPriority w:val="99"/>
    <w:semiHidden/>
    <w:unhideWhenUsed/>
    <w:rsid w:val="00EF7BCA"/>
    <w:rPr>
      <w:color w:val="605E5C"/>
      <w:shd w:val="clear" w:color="auto" w:fill="E1DFDD"/>
    </w:rPr>
  </w:style>
  <w:style w:type="numbering" w:customStyle="1" w:styleId="NumeracjaUrzdowawStarostwie6">
    <w:name w:val="Numeracja Urzędowa w Starostwie6"/>
    <w:basedOn w:val="Bezlisty"/>
    <w:rsid w:val="006B0974"/>
    <w:pPr>
      <w:numPr>
        <w:numId w:val="87"/>
      </w:numPr>
    </w:pPr>
  </w:style>
  <w:style w:type="paragraph" w:customStyle="1" w:styleId="numeracjaurzdowa0">
    <w:name w:val="numeracjaurzdowa"/>
    <w:basedOn w:val="Normalny"/>
    <w:rsid w:val="002A1529"/>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numbering" w:customStyle="1" w:styleId="WW8Num372">
    <w:name w:val="WW8Num372"/>
    <w:basedOn w:val="Bezlisty"/>
    <w:rsid w:val="002228C0"/>
    <w:pPr>
      <w:numPr>
        <w:numId w:val="17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819737968">
          <w:marLeft w:val="0"/>
          <w:marRight w:val="0"/>
          <w:marTop w:val="0"/>
          <w:marBottom w:val="0"/>
          <w:divBdr>
            <w:top w:val="none" w:sz="0" w:space="0" w:color="auto"/>
            <w:left w:val="none" w:sz="0" w:space="0" w:color="auto"/>
            <w:bottom w:val="none" w:sz="0" w:space="0" w:color="auto"/>
            <w:right w:val="none" w:sz="0" w:space="0" w:color="auto"/>
          </w:divBdr>
        </w:div>
        <w:div w:id="513230974">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 w:id="524486984">
              <w:marLeft w:val="0"/>
              <w:marRight w:val="0"/>
              <w:marTop w:val="0"/>
              <w:marBottom w:val="0"/>
              <w:divBdr>
                <w:top w:val="none" w:sz="0" w:space="0" w:color="auto"/>
                <w:left w:val="none" w:sz="0" w:space="0" w:color="auto"/>
                <w:bottom w:val="none" w:sz="0" w:space="0" w:color="auto"/>
                <w:right w:val="none" w:sz="0" w:space="0" w:color="auto"/>
              </w:divBdr>
            </w:div>
          </w:divsChild>
        </w:div>
        <w:div w:id="202519519">
          <w:marLeft w:val="0"/>
          <w:marRight w:val="0"/>
          <w:marTop w:val="0"/>
          <w:marBottom w:val="0"/>
          <w:divBdr>
            <w:top w:val="none" w:sz="0" w:space="0" w:color="auto"/>
            <w:left w:val="none" w:sz="0" w:space="0" w:color="auto"/>
            <w:bottom w:val="none" w:sz="0" w:space="0" w:color="auto"/>
            <w:right w:val="none" w:sz="0" w:space="0" w:color="auto"/>
          </w:divBdr>
        </w:div>
        <w:div w:id="12767113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764885970">
              <w:marLeft w:val="0"/>
              <w:marRight w:val="0"/>
              <w:marTop w:val="0"/>
              <w:marBottom w:val="0"/>
              <w:divBdr>
                <w:top w:val="none" w:sz="0" w:space="0" w:color="auto"/>
                <w:left w:val="none" w:sz="0" w:space="0" w:color="auto"/>
                <w:bottom w:val="none" w:sz="0" w:space="0" w:color="auto"/>
                <w:right w:val="none" w:sz="0" w:space="0" w:color="auto"/>
              </w:divBdr>
            </w:div>
            <w:div w:id="252125536">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 w:id="718086789">
          <w:marLeft w:val="0"/>
          <w:marRight w:val="0"/>
          <w:marTop w:val="0"/>
          <w:marBottom w:val="0"/>
          <w:divBdr>
            <w:top w:val="none" w:sz="0" w:space="0" w:color="auto"/>
            <w:left w:val="none" w:sz="0" w:space="0" w:color="auto"/>
            <w:bottom w:val="none" w:sz="0" w:space="0" w:color="auto"/>
            <w:right w:val="none" w:sz="0" w:space="0" w:color="auto"/>
          </w:divBdr>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106218613">
      <w:bodyDiv w:val="1"/>
      <w:marLeft w:val="0"/>
      <w:marRight w:val="0"/>
      <w:marTop w:val="0"/>
      <w:marBottom w:val="0"/>
      <w:divBdr>
        <w:top w:val="none" w:sz="0" w:space="0" w:color="auto"/>
        <w:left w:val="none" w:sz="0" w:space="0" w:color="auto"/>
        <w:bottom w:val="none" w:sz="0" w:space="0" w:color="auto"/>
        <w:right w:val="none" w:sz="0" w:space="0" w:color="auto"/>
      </w:divBdr>
      <w:divsChild>
        <w:div w:id="706830226">
          <w:marLeft w:val="0"/>
          <w:marRight w:val="0"/>
          <w:marTop w:val="600"/>
          <w:marBottom w:val="825"/>
          <w:divBdr>
            <w:top w:val="none" w:sz="0" w:space="0" w:color="auto"/>
            <w:left w:val="none" w:sz="0" w:space="0" w:color="auto"/>
            <w:bottom w:val="none" w:sz="0" w:space="0" w:color="auto"/>
            <w:right w:val="none" w:sz="0" w:space="0" w:color="auto"/>
          </w:divBdr>
        </w:div>
        <w:div w:id="19695818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andrych@powiat.zgierz.pl" TargetMode="External"/><Relationship Id="rId18" Type="http://schemas.openxmlformats.org/officeDocument/2006/relationships/hyperlink" Target="https://sip.lex.pl/akty-prawne/dzu-dziennik-ustaw/kodeks-karny-16798683/art-228" TargetMode="External"/><Relationship Id="rId26" Type="http://schemas.openxmlformats.org/officeDocument/2006/relationships/hyperlink" Target="https://platformazakupowa.pl/" TargetMode="External"/><Relationship Id="rId39" Type="http://schemas.openxmlformats.org/officeDocument/2006/relationships/hyperlink" Target="https://moj.gov.pl/nforms/signer/upload?xFormsAppName=SIGNER" TargetMode="External"/><Relationship Id="rId3" Type="http://schemas.openxmlformats.org/officeDocument/2006/relationships/styles" Target="styles.xml"/><Relationship Id="rId21" Type="http://schemas.openxmlformats.org/officeDocument/2006/relationships/hyperlink" Target="https://sip.lex.pl/akty-prawne/dzu-dziennik-ustaw/refundacja-lekow-srodkow-spozywczych-specjalnego-przeznaczenia-17712396/art-54" TargetMode="External"/><Relationship Id="rId34" Type="http://schemas.openxmlformats.org/officeDocument/2006/relationships/hyperlink" Target="mailto:r.fandrych@powiat.zgierz.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www.uzp.gov.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przetargi_wojcik@powiat.zgierz.pl" TargetMode="External"/><Relationship Id="rId38" Type="http://schemas.openxmlformats.org/officeDocument/2006/relationships/hyperlink" Target="https://www.nccert.pl/" TargetMode="External"/><Relationship Id="rId46"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pn/powiat_zgierz" TargetMode="External"/><Relationship Id="rId20" Type="http://schemas.openxmlformats.org/officeDocument/2006/relationships/hyperlink" Target="https://sip.lex.pl/akty-prawne/dzu-dziennik-ustaw/sport-17631344/art-46"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platformazakupowa.pl/pn/powiat_zgierz"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https://platformazakupowa.pl/pn/powiat_zgierz"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wiatzgierski.bip.net.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strona/1-regulamin" TargetMode="External"/><Relationship Id="rId49" Type="http://schemas.openxmlformats.org/officeDocument/2006/relationships/hyperlink" Target="mailto:poczta@mkoralewski.pl" TargetMode="External"/><Relationship Id="rId10" Type="http://schemas.openxmlformats.org/officeDocument/2006/relationships/hyperlink" Target="https://platformazakupowa.pl/" TargetMode="External"/><Relationship Id="rId19" Type="http://schemas.openxmlformats.org/officeDocument/2006/relationships/hyperlink" Target="https://sip.lex.pl/akty-prawne/dzu-dziennik-ustaw/sport-17631344/art-250-a" TargetMode="External"/><Relationship Id="rId31" Type="http://schemas.openxmlformats.org/officeDocument/2006/relationships/hyperlink" Target="https://platformazakupowa.pl/pn/powiat_zgierz" TargetMode="External"/><Relationship Id="rId44" Type="http://schemas.openxmlformats.org/officeDocument/2006/relationships/hyperlink" Target="https://platformazakupowa.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mailto:s.zielinska@powiat.zgierz.pl" TargetMode="External"/><Relationship Id="rId22" Type="http://schemas.openxmlformats.org/officeDocument/2006/relationships/hyperlink" Target="https://dziennikustaw.gov.pl/D2022000083501.pdf"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mailto:s.zielinska@powiat.zgierz.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 TargetMode="External"/><Relationship Id="rId8" Type="http://schemas.openxmlformats.org/officeDocument/2006/relationships/image" Target="media/image1.png"/><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E585A-AE28-49BF-A723-49B2770F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9057</TotalTime>
  <Pages>33</Pages>
  <Words>14715</Words>
  <Characters>88295</Characters>
  <Application>Microsoft Office Word</Application>
  <DocSecurity>0</DocSecurity>
  <Lines>735</Lines>
  <Paragraphs>205</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102805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Monika Wojcik</cp:lastModifiedBy>
  <cp:revision>717</cp:revision>
  <cp:lastPrinted>2022-04-28T11:58:00Z</cp:lastPrinted>
  <dcterms:created xsi:type="dcterms:W3CDTF">2017-03-31T11:45:00Z</dcterms:created>
  <dcterms:modified xsi:type="dcterms:W3CDTF">2022-04-28T12:28:00Z</dcterms:modified>
</cp:coreProperties>
</file>