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86" w:rsidRDefault="00267D86" w:rsidP="00267D8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2"/>
        </w:rPr>
      </w:pPr>
      <w:r>
        <w:rPr>
          <w:rFonts w:ascii="Times New Roman" w:eastAsia="Times New Roman" w:hAnsi="Times New Roman" w:cs="Times New Roman"/>
          <w:kern w:val="22"/>
        </w:rPr>
        <w:t xml:space="preserve">Załącznik Nr </w:t>
      </w:r>
      <w:r w:rsidR="00882264">
        <w:rPr>
          <w:rFonts w:ascii="Times New Roman" w:eastAsia="Times New Roman" w:hAnsi="Times New Roman" w:cs="Times New Roman"/>
          <w:kern w:val="22"/>
        </w:rPr>
        <w:t>5</w:t>
      </w:r>
    </w:p>
    <w:p w:rsidR="00267D86" w:rsidRDefault="00267D86" w:rsidP="00267D86">
      <w:pPr>
        <w:spacing w:after="0"/>
        <w:jc w:val="center"/>
        <w:rPr>
          <w:rFonts w:ascii="Times New Roman" w:eastAsia="Times New Roman" w:hAnsi="Times New Roman" w:cs="Times New Roman"/>
          <w:kern w:val="22"/>
        </w:rPr>
      </w:pPr>
    </w:p>
    <w:p w:rsidR="00882264" w:rsidRDefault="00882264" w:rsidP="00267D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D86" w:rsidRDefault="00267D86" w:rsidP="00267D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</w:t>
      </w:r>
    </w:p>
    <w:p w:rsidR="00267D86" w:rsidRDefault="00267D86" w:rsidP="00267D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D86" w:rsidRDefault="00267D86" w:rsidP="0026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A. Informacje o przedmiocie zamówienia</w:t>
      </w:r>
    </w:p>
    <w:p w:rsidR="004E7383" w:rsidRDefault="00267D86" w:rsidP="0026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świadczenie usług hotelarskich, konferencyjnych</w:t>
      </w:r>
    </w:p>
    <w:p w:rsidR="00267D86" w:rsidRDefault="00267D86" w:rsidP="0026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restauracyjnych dla 44 uczestników seminarium zajmujących się działalnością prasowo – informacyjną oraz profilaktyczną w garnizonie mazowieckim w dniach 21-22 listopada 2022 roku</w:t>
      </w:r>
      <w:r w:rsidR="004E7383">
        <w:rPr>
          <w:rFonts w:ascii="Times New Roman" w:eastAsia="Times New Roman" w:hAnsi="Times New Roman" w:cs="Times New Roman"/>
          <w:sz w:val="24"/>
          <w:szCs w:val="24"/>
        </w:rPr>
        <w:t>. Seminarium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organizowane w ramach projektu</w:t>
      </w:r>
      <w:r w:rsidR="00EE24B0">
        <w:rPr>
          <w:rFonts w:ascii="Times New Roman" w:eastAsia="Times New Roman" w:hAnsi="Times New Roman" w:cs="Times New Roman"/>
          <w:sz w:val="24"/>
          <w:szCs w:val="24"/>
        </w:rPr>
        <w:t xml:space="preserve"> Policyjna Kampania Społeczna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E24B0">
        <w:rPr>
          <w:rFonts w:ascii="Times New Roman" w:eastAsia="Times New Roman" w:hAnsi="Times New Roman" w:cs="Times New Roman"/>
          <w:sz w:val="24"/>
          <w:szCs w:val="24"/>
        </w:rPr>
        <w:t>Świadomy-Czujny-Bezpieczny”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E24B0">
        <w:rPr>
          <w:rFonts w:ascii="Times New Roman" w:eastAsia="Times New Roman" w:hAnsi="Times New Roman" w:cs="Times New Roman"/>
          <w:sz w:val="24"/>
          <w:szCs w:val="24"/>
        </w:rPr>
        <w:t xml:space="preserve"> współfinansowanego przez Narodowy Bank Polski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realizowanego przez Komendę Wojewódzką Policji z siedzibą w Radomiu, zwaną dalej Zamawiającym.</w:t>
      </w:r>
    </w:p>
    <w:p w:rsidR="00267D86" w:rsidRDefault="00267D86" w:rsidP="00267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7D86" w:rsidRDefault="00267D86" w:rsidP="00267D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CZĘŚĆ B. WYMAGANIA</w:t>
      </w:r>
    </w:p>
    <w:p w:rsidR="00267D86" w:rsidRDefault="00267D86" w:rsidP="00267D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wymaga, aby Wykonawca zapewnił w ramach usługi:</w:t>
      </w:r>
    </w:p>
    <w:p w:rsidR="00267D86" w:rsidRDefault="00267D86" w:rsidP="00267D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67D86" w:rsidRDefault="00267D86" w:rsidP="00267D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zakwaterowanie:</w:t>
      </w:r>
    </w:p>
    <w:p w:rsidR="00267D86" w:rsidRDefault="00267D86" w:rsidP="00267D86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zlokalizowany </w:t>
      </w:r>
      <w:r w:rsidR="00DE1108">
        <w:rPr>
          <w:rFonts w:ascii="Times New Roman" w:eastAsia="Times New Roman" w:hAnsi="Times New Roman" w:cs="Times New Roman"/>
          <w:b/>
          <w:sz w:val="24"/>
          <w:szCs w:val="24"/>
        </w:rPr>
        <w:t>w odległości nie większej niż 100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km od siedziby </w:t>
      </w:r>
      <w:r w:rsidR="00DE1108">
        <w:rPr>
          <w:rFonts w:ascii="Times New Roman" w:eastAsia="Times New Roman" w:hAnsi="Times New Roman" w:cs="Times New Roman"/>
          <w:b/>
          <w:sz w:val="24"/>
          <w:szCs w:val="24"/>
        </w:rPr>
        <w:t>Zamawiającego tj. KWP zs. w Radomiu, ul. 11 Listopada 37/59,</w:t>
      </w:r>
      <w:r w:rsidR="00DE110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E1108" w:rsidRPr="00DE1108">
        <w:rPr>
          <w:rFonts w:ascii="Times New Roman" w:eastAsia="Times New Roman" w:hAnsi="Times New Roman" w:cs="Times New Roman"/>
          <w:sz w:val="24"/>
          <w:szCs w:val="24"/>
        </w:rPr>
        <w:t>z wyłączeniem miasta Radomia</w:t>
      </w:r>
      <w:r w:rsidR="00DE11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D86" w:rsidRDefault="00267D86" w:rsidP="00267D86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UWAGA:  </w:t>
      </w:r>
      <w:r>
        <w:rPr>
          <w:rFonts w:ascii="Times New Roman" w:eastAsia="Times New Roman" w:hAnsi="Times New Roman" w:cs="Times New Roman"/>
          <w:sz w:val="24"/>
          <w:szCs w:val="24"/>
        </w:rPr>
        <w:t>Weryfikacji odległości obrazującej wyliczenie najkrótszej trasy od budynku K</w:t>
      </w:r>
      <w:r w:rsidR="00985E84">
        <w:rPr>
          <w:rFonts w:ascii="Times New Roman" w:eastAsia="Times New Roman" w:hAnsi="Times New Roman" w:cs="Times New Roman"/>
          <w:sz w:val="24"/>
          <w:szCs w:val="24"/>
        </w:rPr>
        <w:t xml:space="preserve">WP </w:t>
      </w:r>
      <w:proofErr w:type="spellStart"/>
      <w:r w:rsidR="00985E84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="00985E84">
        <w:rPr>
          <w:rFonts w:ascii="Times New Roman" w:eastAsia="Times New Roman" w:hAnsi="Times New Roman" w:cs="Times New Roman"/>
          <w:sz w:val="24"/>
          <w:szCs w:val="24"/>
        </w:rPr>
        <w:t xml:space="preserve">. w Radomiu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do miejsca świadczenia usługi Zamawiający dokona samodzielnie na podstawie wydruków ze strony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http://www.google.pl/maps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„wyznacz trasę samochodową”. W przyp</w:t>
      </w:r>
      <w:r w:rsidR="00DE1108">
        <w:rPr>
          <w:rFonts w:ascii="Times New Roman" w:eastAsia="Times New Roman" w:hAnsi="Times New Roman" w:cs="Times New Roman"/>
          <w:sz w:val="24"/>
          <w:szCs w:val="24"/>
        </w:rPr>
        <w:t>adku przekroczenia odległości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km, oferta Wykonawcy będzie podlegała odrzuceniu jako niezgodna z warunkami zamówienia.</w:t>
      </w:r>
    </w:p>
    <w:p w:rsidR="00004D82" w:rsidRPr="001242B6" w:rsidRDefault="00004D82" w:rsidP="001242B6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242B6">
        <w:rPr>
          <w:rFonts w:ascii="Times New Roman" w:hAnsi="Times New Roman" w:cs="Times New Roman"/>
          <w:sz w:val="24"/>
          <w:szCs w:val="24"/>
        </w:rPr>
        <w:t>Na etapie badania ofert Zamawiający zastrzega możliwość przeprowadzenia oględzin w obiekcie, w którym zgodnie ze złożoną ofertą (uznaną za najkorzystniejszą w toku przedmiotowego postępowania) odbędzie się szkolenie. Oględziny przeprowadzą przedstawiciele Organizatora wraz z potencjalnym Wykonawcą świadczenia celem sprawdzenia zgodności oferty z opisem przedmiotu zamówienia.</w:t>
      </w:r>
    </w:p>
    <w:p w:rsidR="00DF7B0F" w:rsidRPr="00DF7B0F" w:rsidRDefault="00DF7B0F" w:rsidP="00DF7B0F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Noclegi dla 4</w:t>
      </w:r>
      <w:r w:rsidRPr="00DF7B0F">
        <w:rPr>
          <w:rFonts w:ascii="Times New Roman" w:eastAsia="Times New Roman" w:hAnsi="Times New Roman" w:cs="Times New Roman"/>
          <w:sz w:val="24"/>
          <w:szCs w:val="24"/>
        </w:rPr>
        <w:t xml:space="preserve"> uczestników spotkania według następującego podziału:</w:t>
      </w:r>
    </w:p>
    <w:p w:rsidR="00DF7B0F" w:rsidRDefault="00DF7B0F" w:rsidP="00DF7B0F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 najmniej 4 pokoje 1-osobowych o min. powierzchni 12 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Zamawiający dopuszcza możliwość kwaterowania jednej osoby w pokoju dwuosobowym przeznaczonym do pojedynczego wykorzystania, przy czym cena takiego noclegu dla Zamawiającego będzie równa cenie noclegu w pokoju jednoosobowym.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zakwaterowanie pozostałych uczestników w pokojach 2-osobowych o min.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powierzchni 14 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każdym pokoju węzeł sanitarny z ciepłą i zimną wodą (prysznic), min. dwoma ręcznikami na 1 osobę, mydłem.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terenie obiektu hotelowego udostępnione nieodpłatnie żelazko i deska do prasowania do dyspozycji uczestników szkolenia.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pokojach hotelowych oraz na sali konferencyjnej bezpłatne całodobowe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ogrzewanie/klimatyzacja.</w:t>
      </w:r>
    </w:p>
    <w:p w:rsidR="00DF7B0F" w:rsidRDefault="00DF7B0F" w:rsidP="00DF7B0F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spotkania od godz. 09:00 w pierwszym dniu, do godz. 15.30 w drugim dniu (cała grupa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44-osobowa). </w:t>
      </w:r>
    </w:p>
    <w:p w:rsidR="00DF7B0F" w:rsidRDefault="00DF7B0F" w:rsidP="00DF7B0F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B0F" w:rsidRDefault="00DF7B0F" w:rsidP="00DF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 </w:t>
      </w:r>
      <w:r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pakiet konferencyjny:</w:t>
      </w:r>
    </w:p>
    <w:p w:rsidR="00DF7B0F" w:rsidRDefault="00DF7B0F" w:rsidP="00DF7B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dostosowana do zgłoszonej liczby uczestników o powierzchni zapewniającej przestrzeganie aktualnie obowiązujących obostrzeń sanitarnych </w:t>
      </w:r>
      <w:r>
        <w:rPr>
          <w:rFonts w:ascii="Times New Roman" w:eastAsia="Times New Roman" w:hAnsi="Times New Roman" w:cs="Times New Roman"/>
          <w:sz w:val="24"/>
          <w:szCs w:val="24"/>
        </w:rPr>
        <w:t>(w miarę możliwości bez przeszkód architektonicznych) z miejscami siedzącymi przy st</w:t>
      </w:r>
      <w:r w:rsidR="00F25F61">
        <w:rPr>
          <w:rFonts w:ascii="Times New Roman" w:eastAsia="Times New Roman" w:hAnsi="Times New Roman" w:cs="Times New Roman"/>
          <w:sz w:val="24"/>
          <w:szCs w:val="24"/>
        </w:rPr>
        <w:t>ołach dla uczestników spotkania.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światła dziennego oraz adekwatnego oświetlenia sztucznego z możliwością zaciemnienia.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Kompleksowe wyposażenie w sprzęt konferencyjny do technicznej obsługi spotkania: rzutnik multimedialny, ekran, nagłośnienie </w:t>
      </w:r>
      <w:r>
        <w:rPr>
          <w:rFonts w:ascii="Times New Roman" w:hAnsi="Times New Roman" w:cs="Times New Roman"/>
          <w:sz w:val="24"/>
          <w:szCs w:val="24"/>
        </w:rPr>
        <w:t>zapewniające dobrą słyszalność w każdym punkcie sali.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Zaplecze sanitarne dostosowane do liczby uczestników: osobne toalety dla mężczyzn, kobiet – znajdujące się w bezpośrednim sąsiedztwie sali (dostęp do toalet nie dalej niż 25 m od sali, na tym samym piętrze co sala).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Szatnie dla uczestników w przypadku, gdy sala nie znajdują się w budynku, w którym wykonywana jest usługa hotelowa.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Prawo do wykonywania na terenie obiektu rejestracji filmowej i fotograficznej.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Bezpłatny parking dla co najmniej 20 (dwudziestu) samochodów.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Możliwość zorganizowania serwisu kawowego w bezpośrednim sąsiedztwie sali.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Stół recepcyjny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3 osób </w:t>
      </w:r>
      <w:r>
        <w:rPr>
          <w:rFonts w:ascii="Times New Roman" w:hAnsi="Times New Roman" w:cs="Times New Roman"/>
          <w:sz w:val="24"/>
          <w:szCs w:val="24"/>
        </w:rPr>
        <w:t>oraz krzesła przed salą umożliwiające prowadzenie rejestracji uczestników i rozmieszczenie materiałów dla uczestników.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Dostosowanie pomieszczeń (zwłaszcza sali) do wymogów związanych z ograniczeniem ryzyka zarażenia COVID-19, przede wszystkim udostępnienie płynu do dezynfekcji rąk na sali, sali do spożywania posiłków, w toaletach, a także codzienna dezynfekcja powierzchni stołów w użytkowanych przez uczestników salach.</w:t>
      </w:r>
    </w:p>
    <w:p w:rsidR="00F25F61" w:rsidRDefault="00F25F61" w:rsidP="00F25F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techniczna:</w:t>
      </w:r>
    </w:p>
    <w:p w:rsidR="00F25F61" w:rsidRDefault="00F25F61" w:rsidP="00F25F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zobligowany jest do zapewnienia obsługi technicznej przed</w:t>
      </w:r>
      <w:r w:rsidR="00510F5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w trakcie świadczenia usług objętych przedmiotem umowy. Wykonawca będzie dysponował obsługą pomocniczą i personelem technicznym umożliwiającym realizację całego zadania oraz jest zobligowany interweniować w 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F25F61" w:rsidRDefault="00F25F61" w:rsidP="00F25F6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zastrzega, że nie odpowiada za szkody wyrządzone przez uczestników spotkania. Wykonawca może żądać odszkodowania od sprawcy straty w mieniu.</w:t>
      </w:r>
    </w:p>
    <w:p w:rsidR="00532F84" w:rsidRDefault="00532F84" w:rsidP="00532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u w:val="single"/>
        </w:rPr>
        <w:t>Wymagania jakościowe odnoszące się do co najmniej głównych elementów składających się na przedmiot zamówienia określające wyżywienie:</w:t>
      </w:r>
    </w:p>
    <w:p w:rsidR="00532F84" w:rsidRDefault="00532F84" w:rsidP="00532F84">
      <w:pPr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spotkania.</w:t>
      </w:r>
    </w:p>
    <w:p w:rsidR="00532F84" w:rsidRDefault="00532F84" w:rsidP="00532F84">
      <w:pPr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zobligowany jest do zapewnienia każdemu uczestnikowi spotkania żywienia wg następującego harmonogramu:</w:t>
      </w:r>
    </w:p>
    <w:p w:rsidR="00532F84" w:rsidRDefault="00532F84" w:rsidP="00532F84">
      <w:pPr>
        <w:numPr>
          <w:ilvl w:val="0"/>
          <w:numId w:val="1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pierwszy dzień obiad serwowany/bufetowy, kolacja serwowana/bufetowa dla 44 osób.</w:t>
      </w:r>
    </w:p>
    <w:p w:rsidR="00532F84" w:rsidRDefault="00532F84" w:rsidP="00532F84">
      <w:pPr>
        <w:numPr>
          <w:ilvl w:val="0"/>
          <w:numId w:val="17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 dzień śniadanie, obiad serwowany/bufetowy dla 44 osób.</w:t>
      </w:r>
    </w:p>
    <w:p w:rsidR="00532F84" w:rsidRDefault="00532F84" w:rsidP="00532F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Śniadanie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</w:p>
    <w:p w:rsidR="00532F84" w:rsidRDefault="00532F84" w:rsidP="00532F8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miejscami siedzącymi przy stołach dla wszystkich uczestników jednocześnie. W skład śniadania powinny wchodzić co najmniej: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3 posiłki na ciepło,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pieczywo różnego rodzaju jasne/ciemne (w tym co najmniej dwa rodzaje bułek i dwa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rodzaje chleba),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wędlina (co najmniej 4 rodzaje),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kawa z ekspresu przelewowego, kawa sypana i mielona,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woda mineralna niegazowana,</w:t>
      </w:r>
    </w:p>
    <w:p w:rsidR="00532F84" w:rsidRDefault="00532F84" w:rsidP="00532F84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wrzątek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F84" w:rsidRDefault="00532F84" w:rsidP="00532F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Obiad serwowany lub bufetowy </w:t>
      </w:r>
      <w:r>
        <w:rPr>
          <w:rFonts w:ascii="Times New Roman" w:eastAsia="Times New Roman" w:hAnsi="Times New Roman" w:cs="Times New Roman"/>
          <w:sz w:val="24"/>
          <w:szCs w:val="24"/>
        </w:rPr>
        <w:t>uwzględniający potrawy mięsne i wegetariańskie powinien obejmować co najmniej: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dwa dania gorące: zupa + drugie danie (dwa rodzaje każdego),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sałatki (min. 2 rodzaje),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najmniej 3 rodzaje ciasta),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soki (co najmniej 2 rodzaje),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niegazowaną,</w:t>
      </w:r>
    </w:p>
    <w:p w:rsidR="00532F84" w:rsidRDefault="00532F84" w:rsidP="00532F84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wrzątek</w:t>
      </w:r>
    </w:p>
    <w:p w:rsidR="00532F84" w:rsidRDefault="00532F84" w:rsidP="00532F8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F84" w:rsidRDefault="00532F84" w:rsidP="00532F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Kolacja (serwowana – bufetowa) </w:t>
      </w:r>
      <w:r>
        <w:rPr>
          <w:rFonts w:ascii="Times New Roman" w:eastAsia="Times New Roman" w:hAnsi="Times New Roman" w:cs="Times New Roman"/>
          <w:sz w:val="24"/>
          <w:szCs w:val="24"/>
        </w:rPr>
        <w:t>w pierwszym dniu- z miejscami siedzącymi przy stołach dla wszystkich uczestników jednoc</w:t>
      </w:r>
      <w:r w:rsidR="005C7674">
        <w:rPr>
          <w:rFonts w:ascii="Times New Roman" w:eastAsia="Times New Roman" w:hAnsi="Times New Roman" w:cs="Times New Roman"/>
          <w:sz w:val="24"/>
          <w:szCs w:val="24"/>
        </w:rPr>
        <w:t>ześnie.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Menu powinno obejmować co najmniej:</w:t>
      </w:r>
    </w:p>
    <w:p w:rsidR="00532F84" w:rsidRPr="001B7A91" w:rsidRDefault="00532F84" w:rsidP="001B7A91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serwowaną do stołów składającą się z:</w:t>
      </w:r>
    </w:p>
    <w:p w:rsidR="00532F84" w:rsidRDefault="00FE4DFD" w:rsidP="00532F84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 gorące</w:t>
      </w:r>
      <w:r w:rsidR="001B7A91">
        <w:rPr>
          <w:rFonts w:ascii="Times New Roman" w:eastAsia="Times New Roman" w:hAnsi="Times New Roman" w:cs="Times New Roman"/>
          <w:sz w:val="24"/>
          <w:szCs w:val="24"/>
        </w:rPr>
        <w:t xml:space="preserve"> (co najmniej 1 rodzaj)</w:t>
      </w:r>
    </w:p>
    <w:p w:rsidR="00532F84" w:rsidRPr="00FE4DFD" w:rsidRDefault="00FE4DFD" w:rsidP="00FE4DFD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przekąsek</w:t>
      </w:r>
      <w:r w:rsidR="00532F84">
        <w:rPr>
          <w:rFonts w:ascii="Times New Roman" w:eastAsia="Times New Roman" w:hAnsi="Times New Roman" w:cs="Times New Roman"/>
          <w:sz w:val="24"/>
          <w:szCs w:val="24"/>
        </w:rPr>
        <w:t xml:space="preserve"> mięsnych i bezmięsnych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 najmniej 7 rodzajów),</w:t>
      </w:r>
    </w:p>
    <w:p w:rsidR="00532F84" w:rsidRDefault="00FE4DFD" w:rsidP="00532F84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sałatek (min. 2</w:t>
      </w:r>
      <w:r w:rsidR="00532F84">
        <w:rPr>
          <w:rFonts w:ascii="Times New Roman" w:eastAsia="Times New Roman" w:hAnsi="Times New Roman" w:cs="Times New Roman"/>
          <w:sz w:val="24"/>
          <w:szCs w:val="24"/>
        </w:rPr>
        <w:t xml:space="preserve"> rodzaje),</w:t>
      </w:r>
    </w:p>
    <w:p w:rsidR="00532F84" w:rsidRDefault="00532F84" w:rsidP="00532F8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deseru w postaci wyrobów cukierniczych (co najmniej 3 rodzaje),</w:t>
      </w:r>
    </w:p>
    <w:p w:rsidR="00532F84" w:rsidRDefault="00532F84" w:rsidP="00532F8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kawy z ekspresu przelewowego, kawy sypanej i</w:t>
      </w:r>
      <w:r w:rsidR="00FE4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mielonej,</w:t>
      </w:r>
    </w:p>
    <w:p w:rsidR="00532F84" w:rsidRDefault="00532F84" w:rsidP="00532F8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mleka lub śmietanki do kawy,</w:t>
      </w:r>
    </w:p>
    <w:p w:rsidR="00532F84" w:rsidRDefault="00532F84" w:rsidP="00532F84">
      <w:pPr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herbaty w saszetkach, cytryna, cukier, </w:t>
      </w:r>
    </w:p>
    <w:p w:rsidR="00532F84" w:rsidRDefault="00532F84" w:rsidP="00532F84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soków (co najmniej 2 rodzaje),</w:t>
      </w:r>
    </w:p>
    <w:p w:rsidR="00532F84" w:rsidRDefault="00532F84" w:rsidP="00532F84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wody mineralnej niegazowanej,</w:t>
      </w:r>
    </w:p>
    <w:p w:rsidR="00532F84" w:rsidRDefault="00532F84" w:rsidP="00532F84">
      <w:pPr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wrzątku.</w:t>
      </w:r>
    </w:p>
    <w:p w:rsidR="00532F84" w:rsidRDefault="00532F84" w:rsidP="00532F8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Posiłki tj.: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śniadanie, obiad, kolacja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może to być ta sama sala, co sala konferencyjna. </w:t>
      </w:r>
    </w:p>
    <w:p w:rsidR="00532F84" w:rsidRDefault="00532F84" w:rsidP="00532F8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:rsidR="00532F84" w:rsidRDefault="00532F84" w:rsidP="00532F8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:rsidR="00532F84" w:rsidRDefault="00532F84" w:rsidP="00532F8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Bufet kawowo-ciastkowy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trakcie trwania spotkania na sali konferencyjnej(w godzinach zgodnych z harmonogramem spotkania) powinien być na bieżąco uzupełniany, serwowany w bezpośrednim sąsiedztwie sali konferencyjnej i obejmować co najmniej: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herbatę w saszetkach (co najmniej 3 rodzaje, w tym czarna, zielona, owocowa), cytrynę, cukier, słodzik,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wodę mineralną niegazowaną,</w:t>
      </w:r>
    </w:p>
    <w:p w:rsidR="00532F84" w:rsidRDefault="00532F84" w:rsidP="00532F84">
      <w:pPr>
        <w:numPr>
          <w:ilvl w:val="0"/>
          <w:numId w:val="2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jeden rodzaj ciasta domowego i dwa rodzaje ciastek.</w:t>
      </w:r>
    </w:p>
    <w:p w:rsidR="00532F84" w:rsidRDefault="00532F84" w:rsidP="00532F84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jest zobowiązany do:</w:t>
      </w:r>
    </w:p>
    <w:p w:rsidR="00532F84" w:rsidRDefault="00532F84" w:rsidP="00532F84">
      <w:pPr>
        <w:numPr>
          <w:ilvl w:val="2"/>
          <w:numId w:val="29"/>
        </w:numPr>
        <w:tabs>
          <w:tab w:val="left" w:pos="-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terminowego zapewnienia posiłków, zgodnie z planem spotkania,</w:t>
      </w:r>
    </w:p>
    <w:p w:rsidR="00532F84" w:rsidRDefault="00532F84" w:rsidP="00532F84">
      <w:pPr>
        <w:numPr>
          <w:ilvl w:val="2"/>
          <w:numId w:val="29"/>
        </w:numPr>
        <w:tabs>
          <w:tab w:val="left" w:pos="-16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świadczenia usług żywienia zgodnie z Ustawą z dnia 25.08.2006r. o bezpieczeństwie żywności i żywienia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Dz.U. z 2020 r., poz. 2021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532F84" w:rsidRDefault="00532F8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2F84" w:rsidRDefault="00532F8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443F" w:rsidRDefault="00D9443F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443F" w:rsidRDefault="00D9443F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443F" w:rsidRDefault="00D9443F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92354" w:rsidRDefault="00F9235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2F84" w:rsidRDefault="00532F8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1 do Szczegółowego Opisu Przedmiotu Zamówienia</w:t>
      </w:r>
    </w:p>
    <w:p w:rsidR="00532F84" w:rsidRDefault="00532F84" w:rsidP="00532F84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532F84" w:rsidRDefault="00532F84" w:rsidP="00396A41">
      <w:pPr>
        <w:spacing w:beforeLines="20" w:before="48" w:afterLines="20" w:after="48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532F84" w:rsidRDefault="00532F84" w:rsidP="00396A41">
      <w:pPr>
        <w:spacing w:beforeLines="20" w:before="48" w:afterLines="20" w:after="48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532F84" w:rsidRDefault="00532F84" w:rsidP="00396A41">
      <w:pPr>
        <w:spacing w:beforeLines="20" w:before="48" w:afterLines="20" w:after="48" w:line="240" w:lineRule="auto"/>
        <w:jc w:val="center"/>
        <w:rPr>
          <w:rFonts w:ascii="Arial" w:eastAsiaTheme="minorEastAsia" w:hAnsi="Arial" w:cs="Arial"/>
          <w:i/>
          <w:sz w:val="18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HARMONOGRAM SPOTKANIA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/>
      </w:r>
    </w:p>
    <w:tbl>
      <w:tblPr>
        <w:tblStyle w:val="Tabela-Siatka"/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080"/>
      </w:tblGrid>
      <w:tr w:rsidR="00532F84" w:rsidTr="00396A41">
        <w:trPr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796"/>
            <w:hideMark/>
          </w:tcPr>
          <w:p w:rsidR="00532F84" w:rsidRDefault="00270872" w:rsidP="00396A41">
            <w:pPr>
              <w:spacing w:beforeLines="40" w:before="96" w:afterLines="40" w:after="96" w:line="276" w:lineRule="auto"/>
              <w:jc w:val="center"/>
              <w:rPr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1. dzień [21</w:t>
            </w:r>
            <w:r w:rsidR="00532F84">
              <w:rPr>
                <w:b/>
                <w:color w:val="FFFFFF" w:themeColor="background1"/>
                <w:sz w:val="28"/>
              </w:rPr>
              <w:t>.11.2022]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5D327C" w:rsidP="00396A41">
            <w:pPr>
              <w:spacing w:beforeLines="40" w:before="96" w:afterLines="40" w:after="96" w:line="276" w:lineRule="auto"/>
              <w:ind w:right="34"/>
              <w:jc w:val="right"/>
              <w:rPr>
                <w:rStyle w:val="NormalnyzwciciemakapitowymZnak"/>
                <w:rFonts w:asciiTheme="minorHAnsi" w:hAnsiTheme="minorHAnsi" w:cstheme="minorBidi"/>
              </w:rPr>
            </w:pPr>
            <w:r>
              <w:rPr>
                <w:rStyle w:val="NormalnyzwciciemakapitowymZnak"/>
                <w:sz w:val="20"/>
                <w:szCs w:val="20"/>
              </w:rPr>
              <w:t>09:00 – 10</w:t>
            </w:r>
            <w:r w:rsidR="00532F84">
              <w:rPr>
                <w:rStyle w:val="NormalnyzwciciemakapitowymZnak"/>
                <w:sz w:val="20"/>
                <w:szCs w:val="20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532F84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left="720" w:right="175"/>
              <w:rPr>
                <w:rStyle w:val="NormalnyzwciciemakapitowymZnak"/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zakwaterowanie uczestników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396A41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10:00– 14</w:t>
            </w:r>
            <w:r w:rsidR="00532F84">
              <w:rPr>
                <w:rStyle w:val="NormalnyzwciciemakapitowymZnak"/>
                <w:sz w:val="20"/>
                <w:szCs w:val="20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2703FC" w:rsidP="00396A41">
            <w:pPr>
              <w:spacing w:beforeLines="40" w:before="96" w:afterLines="40" w:after="96" w:line="276" w:lineRule="auto"/>
              <w:ind w:right="175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 xml:space="preserve">                </w:t>
            </w:r>
            <w:r w:rsidR="00396A41">
              <w:rPr>
                <w:sz w:val="20"/>
                <w:szCs w:val="20"/>
                <w:lang w:eastAsia="pl-PL"/>
              </w:rPr>
              <w:t>spotkanie na sali konferencyjnej</w:t>
            </w:r>
            <w:r w:rsidR="00396A41">
              <w:rPr>
                <w:rStyle w:val="NormalnyzwciciemakapitowymZnak"/>
                <w:sz w:val="20"/>
                <w:szCs w:val="20"/>
              </w:rPr>
              <w:t xml:space="preserve">  </w:t>
            </w:r>
          </w:p>
        </w:tc>
      </w:tr>
      <w:tr w:rsidR="00532F84" w:rsidTr="00396A41">
        <w:trPr>
          <w:trHeight w:val="30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396A41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</w:t>
            </w:r>
            <w:r w:rsidR="00532F84">
              <w:rPr>
                <w:sz w:val="20"/>
                <w:szCs w:val="20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396A41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left="720" w:right="175"/>
              <w:rPr>
                <w:sz w:val="20"/>
                <w:szCs w:val="20"/>
                <w:lang w:eastAsia="pl-PL"/>
              </w:rPr>
            </w:pPr>
            <w:r>
              <w:rPr>
                <w:rStyle w:val="NormalnyzwciciemakapitowymZnak"/>
                <w:sz w:val="20"/>
                <w:szCs w:val="20"/>
              </w:rPr>
              <w:t>OBIAD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396A41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15:00 -</w:t>
            </w:r>
            <w:r w:rsidR="00532F84">
              <w:rPr>
                <w:sz w:val="20"/>
                <w:szCs w:val="20"/>
              </w:rPr>
              <w:t>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396A41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720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spotkanie na sali konferencyjnej</w:t>
            </w:r>
            <w:r>
              <w:rPr>
                <w:rStyle w:val="NormalnyzwciciemakapitowymZnak"/>
                <w:sz w:val="20"/>
                <w:szCs w:val="20"/>
              </w:rPr>
              <w:t xml:space="preserve">  </w:t>
            </w:r>
          </w:p>
        </w:tc>
      </w:tr>
      <w:tr w:rsidR="00396A41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A41" w:rsidRPr="004C789F" w:rsidRDefault="00396A41" w:rsidP="00396A41">
            <w:pPr>
              <w:spacing w:beforeLines="40" w:before="96" w:afterLines="40" w:after="96" w:line="276" w:lineRule="auto"/>
              <w:ind w:right="34"/>
              <w:rPr>
                <w:sz w:val="20"/>
                <w:szCs w:val="20"/>
              </w:rPr>
            </w:pPr>
            <w:r w:rsidRPr="004C789F">
              <w:rPr>
                <w:sz w:val="20"/>
                <w:szCs w:val="20"/>
              </w:rPr>
              <w:t xml:space="preserve">               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A41" w:rsidRPr="004C789F" w:rsidRDefault="00396A41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right="175"/>
              <w:rPr>
                <w:sz w:val="20"/>
                <w:szCs w:val="20"/>
              </w:rPr>
            </w:pPr>
            <w:r w:rsidRPr="004C789F">
              <w:rPr>
                <w:sz w:val="20"/>
                <w:szCs w:val="20"/>
              </w:rPr>
              <w:t xml:space="preserve">                KOLACJA</w:t>
            </w:r>
          </w:p>
        </w:tc>
      </w:tr>
      <w:tr w:rsidR="00532F84" w:rsidTr="00396A41">
        <w:trPr>
          <w:jc w:val="center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4796"/>
            <w:hideMark/>
          </w:tcPr>
          <w:p w:rsidR="00532F84" w:rsidRDefault="00270872" w:rsidP="00396A41">
            <w:pPr>
              <w:spacing w:beforeLines="40" w:before="96" w:afterLines="40" w:after="96" w:line="276" w:lineRule="auto"/>
              <w:jc w:val="center"/>
              <w:rPr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2. dzień</w:t>
            </w:r>
            <w:r w:rsidR="00FE158D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[22</w:t>
            </w:r>
            <w:r w:rsidR="00532F84">
              <w:rPr>
                <w:b/>
                <w:color w:val="FFFFFF" w:themeColor="background1"/>
                <w:sz w:val="28"/>
              </w:rPr>
              <w:t>.11.2022]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532F84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396A41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720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</w:tr>
      <w:tr w:rsidR="00532F84" w:rsidTr="00396A41">
        <w:trPr>
          <w:trHeight w:val="53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396A41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</w:t>
            </w:r>
            <w:r w:rsidR="00532F84">
              <w:rPr>
                <w:sz w:val="20"/>
                <w:szCs w:val="20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532F84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  <w:tab w:val="left" w:pos="1985"/>
              </w:tabs>
              <w:spacing w:beforeLines="40" w:before="96" w:afterLines="40" w:after="96"/>
              <w:ind w:left="754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na sali konferencyjnej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396A41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>14:00–15</w:t>
            </w:r>
            <w:r w:rsidR="00532F84">
              <w:rPr>
                <w:rStyle w:val="NormalnyzwciciemakapitowymZnak"/>
                <w:sz w:val="20"/>
                <w:szCs w:val="20"/>
              </w:rPr>
              <w:t>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2F84" w:rsidRDefault="002703FC" w:rsidP="00396A41">
            <w:pPr>
              <w:spacing w:beforeLines="40" w:before="96" w:afterLines="40" w:after="96" w:line="276" w:lineRule="auto"/>
              <w:ind w:right="175"/>
              <w:rPr>
                <w:sz w:val="20"/>
                <w:szCs w:val="20"/>
              </w:rPr>
            </w:pPr>
            <w:r>
              <w:rPr>
                <w:rStyle w:val="NormalnyzwciciemakapitowymZnak"/>
                <w:sz w:val="20"/>
                <w:szCs w:val="20"/>
              </w:rPr>
              <w:t xml:space="preserve">                </w:t>
            </w:r>
            <w:r w:rsidR="00532F84">
              <w:rPr>
                <w:rStyle w:val="NormalnyzwciciemakapitowymZnak"/>
                <w:sz w:val="20"/>
                <w:szCs w:val="20"/>
              </w:rPr>
              <w:t>OBIAD</w:t>
            </w:r>
          </w:p>
        </w:tc>
      </w:tr>
      <w:tr w:rsidR="00532F84" w:rsidTr="00396A41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C616C0" w:rsidP="00396A41">
            <w:pPr>
              <w:spacing w:beforeLines="40" w:before="96" w:afterLines="40" w:after="96" w:line="276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</w:t>
            </w:r>
            <w:r w:rsidR="00532F84">
              <w:rPr>
                <w:sz w:val="20"/>
                <w:szCs w:val="20"/>
              </w:rPr>
              <w:t>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84" w:rsidRDefault="00532F84" w:rsidP="00396A41">
            <w:pPr>
              <w:pStyle w:val="Listanumeryczna"/>
              <w:numPr>
                <w:ilvl w:val="0"/>
                <w:numId w:val="0"/>
              </w:numPr>
              <w:tabs>
                <w:tab w:val="left" w:pos="1418"/>
                <w:tab w:val="left" w:pos="1843"/>
              </w:tabs>
              <w:spacing w:beforeLines="40" w:before="96" w:afterLines="40" w:after="96"/>
              <w:ind w:left="720" w:right="17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wykwaterowanie uczestników</w:t>
            </w:r>
          </w:p>
        </w:tc>
      </w:tr>
    </w:tbl>
    <w:p w:rsidR="00CF5560" w:rsidRDefault="00CF5560" w:rsidP="00004D82"/>
    <w:p w:rsidR="001242B6" w:rsidRDefault="001242B6" w:rsidP="00004D82"/>
    <w:sectPr w:rsidR="001242B6" w:rsidSect="00D944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50C0"/>
    <w:multiLevelType w:val="hybridMultilevel"/>
    <w:tmpl w:val="4CBC479A"/>
    <w:lvl w:ilvl="0" w:tplc="45320EDA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A1F17"/>
    <w:multiLevelType w:val="multilevel"/>
    <w:tmpl w:val="B5365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5522E7"/>
    <w:multiLevelType w:val="multilevel"/>
    <w:tmpl w:val="53F0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32834"/>
    <w:multiLevelType w:val="hybridMultilevel"/>
    <w:tmpl w:val="6EDC5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62DD5"/>
    <w:multiLevelType w:val="hybridMultilevel"/>
    <w:tmpl w:val="09044CC4"/>
    <w:lvl w:ilvl="0" w:tplc="A10CFBB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B169D"/>
    <w:multiLevelType w:val="multilevel"/>
    <w:tmpl w:val="530C4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86051C"/>
    <w:multiLevelType w:val="multilevel"/>
    <w:tmpl w:val="5CFC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47E37"/>
    <w:multiLevelType w:val="multilevel"/>
    <w:tmpl w:val="8DD6F4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5A24066"/>
    <w:multiLevelType w:val="multilevel"/>
    <w:tmpl w:val="95823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83335C1"/>
    <w:multiLevelType w:val="multilevel"/>
    <w:tmpl w:val="EDC8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D5D5514"/>
    <w:multiLevelType w:val="multilevel"/>
    <w:tmpl w:val="6E8A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944AF"/>
    <w:multiLevelType w:val="hybridMultilevel"/>
    <w:tmpl w:val="673A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34A07"/>
    <w:multiLevelType w:val="hybridMultilevel"/>
    <w:tmpl w:val="538806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648B9"/>
    <w:multiLevelType w:val="multilevel"/>
    <w:tmpl w:val="3872D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5804C05"/>
    <w:multiLevelType w:val="multilevel"/>
    <w:tmpl w:val="37344942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lowerLetter"/>
      <w:lvlText w:val="%3)"/>
      <w:lvlJc w:val="left"/>
      <w:pPr>
        <w:ind w:left="395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20" w15:restartNumberingAfterBreak="0">
    <w:nsid w:val="5C394AD9"/>
    <w:multiLevelType w:val="hybridMultilevel"/>
    <w:tmpl w:val="7EB8D30C"/>
    <w:lvl w:ilvl="0" w:tplc="F5F448F6">
      <w:start w:val="1"/>
      <w:numFmt w:val="lowerLetter"/>
      <w:lvlText w:val="%1)"/>
      <w:lvlJc w:val="left"/>
      <w:pPr>
        <w:ind w:left="1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E2C61"/>
    <w:multiLevelType w:val="hybridMultilevel"/>
    <w:tmpl w:val="829C1B28"/>
    <w:lvl w:ilvl="0" w:tplc="4830B1E8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B545C"/>
    <w:multiLevelType w:val="hybridMultilevel"/>
    <w:tmpl w:val="424857C6"/>
    <w:lvl w:ilvl="0" w:tplc="C736193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D69C6"/>
    <w:multiLevelType w:val="multilevel"/>
    <w:tmpl w:val="17E61212"/>
    <w:lvl w:ilvl="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E5F0CDC"/>
    <w:multiLevelType w:val="multilevel"/>
    <w:tmpl w:val="275EA2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A5A2E"/>
    <w:multiLevelType w:val="multilevel"/>
    <w:tmpl w:val="D738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85C6D"/>
    <w:multiLevelType w:val="multilevel"/>
    <w:tmpl w:val="FD94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C1D4E"/>
    <w:multiLevelType w:val="multilevel"/>
    <w:tmpl w:val="E404ECA0"/>
    <w:lvl w:ilvl="0">
      <w:start w:val="1"/>
      <w:numFmt w:val="lowerLetter"/>
      <w:lvlText w:val="%1)"/>
      <w:lvlJc w:val="left"/>
      <w:pPr>
        <w:ind w:left="2510" w:hanging="360"/>
      </w:p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4"/>
  </w:num>
  <w:num w:numId="5">
    <w:abstractNumId w:val="8"/>
  </w:num>
  <w:num w:numId="6">
    <w:abstractNumId w:val="26"/>
  </w:num>
  <w:num w:numId="7">
    <w:abstractNumId w:val="1"/>
  </w:num>
  <w:num w:numId="8">
    <w:abstractNumId w:val="25"/>
  </w:num>
  <w:num w:numId="9">
    <w:abstractNumId w:val="3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CAF"/>
    <w:rsid w:val="00004D82"/>
    <w:rsid w:val="0000651D"/>
    <w:rsid w:val="00050007"/>
    <w:rsid w:val="001242B6"/>
    <w:rsid w:val="001B7A91"/>
    <w:rsid w:val="00267D86"/>
    <w:rsid w:val="002703FC"/>
    <w:rsid w:val="00270872"/>
    <w:rsid w:val="0039675E"/>
    <w:rsid w:val="00396A41"/>
    <w:rsid w:val="004B3FB6"/>
    <w:rsid w:val="004C789F"/>
    <w:rsid w:val="004E7383"/>
    <w:rsid w:val="00510F5E"/>
    <w:rsid w:val="00532F84"/>
    <w:rsid w:val="005C7674"/>
    <w:rsid w:val="005D327C"/>
    <w:rsid w:val="0076383A"/>
    <w:rsid w:val="007848E0"/>
    <w:rsid w:val="00810951"/>
    <w:rsid w:val="008809D3"/>
    <w:rsid w:val="00882264"/>
    <w:rsid w:val="009475DE"/>
    <w:rsid w:val="00985E84"/>
    <w:rsid w:val="00A808A3"/>
    <w:rsid w:val="00BF2CAF"/>
    <w:rsid w:val="00C616C0"/>
    <w:rsid w:val="00C6503E"/>
    <w:rsid w:val="00C71A61"/>
    <w:rsid w:val="00CF5560"/>
    <w:rsid w:val="00D9443F"/>
    <w:rsid w:val="00DE1108"/>
    <w:rsid w:val="00DF7B0F"/>
    <w:rsid w:val="00E4294A"/>
    <w:rsid w:val="00EE24B0"/>
    <w:rsid w:val="00F2254D"/>
    <w:rsid w:val="00F25F61"/>
    <w:rsid w:val="00F92354"/>
    <w:rsid w:val="00FA0690"/>
    <w:rsid w:val="00FE158D"/>
    <w:rsid w:val="00FE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D7E6"/>
  <w15:docId w15:val="{E5100464-C35D-45F3-B7D4-696EBBD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8E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D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7D86"/>
    <w:pPr>
      <w:spacing w:after="200" w:line="276" w:lineRule="auto"/>
      <w:ind w:left="720"/>
      <w:contextualSpacing/>
    </w:pPr>
  </w:style>
  <w:style w:type="paragraph" w:customStyle="1" w:styleId="Listanumeryczna">
    <w:name w:val="Lista numeryczna"/>
    <w:basedOn w:val="Akapitzlist"/>
    <w:qFormat/>
    <w:rsid w:val="00532F84"/>
    <w:pPr>
      <w:numPr>
        <w:numId w:val="30"/>
      </w:numPr>
      <w:ind w:left="720" w:firstLine="0"/>
    </w:p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532F84"/>
    <w:rPr>
      <w:rFonts w:ascii="Calibri" w:hAnsi="Calibri" w:cs="Calibri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532F84"/>
    <w:pPr>
      <w:suppressAutoHyphens/>
      <w:spacing w:after="200" w:line="276" w:lineRule="auto"/>
      <w:ind w:firstLine="340"/>
      <w:jc w:val="both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53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BPpunktorynumeryczne">
    <w:name w:val="NBP punktory numeryczne"/>
    <w:uiPriority w:val="99"/>
    <w:rsid w:val="00532F8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Ewa Piasta-Grzegorczyk</cp:lastModifiedBy>
  <cp:revision>40</cp:revision>
  <cp:lastPrinted>2022-10-20T11:12:00Z</cp:lastPrinted>
  <dcterms:created xsi:type="dcterms:W3CDTF">2022-10-19T19:56:00Z</dcterms:created>
  <dcterms:modified xsi:type="dcterms:W3CDTF">2022-10-28T11:06:00Z</dcterms:modified>
</cp:coreProperties>
</file>