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25EE" w14:textId="6067CD5A" w:rsidR="00FE3A05" w:rsidRPr="00FE3A05" w:rsidRDefault="00FE3A05" w:rsidP="00A822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3A05">
        <w:rPr>
          <w:rFonts w:ascii="Times New Roman" w:hAnsi="Times New Roman" w:cs="Times New Roman"/>
          <w:sz w:val="24"/>
          <w:szCs w:val="24"/>
        </w:rPr>
        <w:t>Giżycko,</w:t>
      </w:r>
      <w:r w:rsidR="00A82266">
        <w:rPr>
          <w:rFonts w:ascii="Times New Roman" w:hAnsi="Times New Roman" w:cs="Times New Roman"/>
          <w:sz w:val="24"/>
          <w:szCs w:val="24"/>
        </w:rPr>
        <w:t xml:space="preserve"> dnia</w:t>
      </w:r>
      <w:r w:rsidRPr="00FE3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marca </w:t>
      </w:r>
      <w:r w:rsidRPr="00FE3A05">
        <w:rPr>
          <w:rFonts w:ascii="Times New Roman" w:hAnsi="Times New Roman" w:cs="Times New Roman"/>
          <w:sz w:val="24"/>
          <w:szCs w:val="24"/>
        </w:rPr>
        <w:t xml:space="preserve">2024 r. </w:t>
      </w:r>
    </w:p>
    <w:p w14:paraId="1CAC4824" w14:textId="7F8036AD" w:rsidR="00FE3A05" w:rsidRPr="00A82266" w:rsidRDefault="00A82266" w:rsidP="00A82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266">
        <w:rPr>
          <w:rFonts w:ascii="Times New Roman" w:hAnsi="Times New Roman" w:cs="Times New Roman"/>
          <w:sz w:val="24"/>
          <w:szCs w:val="24"/>
        </w:rPr>
        <w:t>RRG.271.01.2024</w:t>
      </w:r>
    </w:p>
    <w:p w14:paraId="69143334" w14:textId="77777777" w:rsidR="00A82266" w:rsidRDefault="00A82266" w:rsidP="00A82266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24EFB" w14:textId="77777777" w:rsidR="00A82266" w:rsidRDefault="00A82266" w:rsidP="00A82266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8748D" w14:textId="74BE96F6" w:rsidR="00FE3A05" w:rsidRDefault="00FE3A05" w:rsidP="00A82266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A05">
        <w:rPr>
          <w:rFonts w:ascii="Times New Roman" w:hAnsi="Times New Roman" w:cs="Times New Roman"/>
          <w:b/>
          <w:bCs/>
          <w:sz w:val="24"/>
          <w:szCs w:val="24"/>
        </w:rPr>
        <w:t xml:space="preserve">Zainteresowani Wykonawcy </w:t>
      </w:r>
    </w:p>
    <w:p w14:paraId="7166EFBA" w14:textId="4099A2C7" w:rsidR="00FE3A05" w:rsidRPr="00FE3A05" w:rsidRDefault="00FE3A05" w:rsidP="00A82266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A05">
        <w:rPr>
          <w:rFonts w:ascii="Times New Roman" w:hAnsi="Times New Roman" w:cs="Times New Roman"/>
          <w:b/>
          <w:bCs/>
          <w:sz w:val="24"/>
          <w:szCs w:val="24"/>
        </w:rPr>
        <w:t>/Platforma zakupowa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14:paraId="605FCA56" w14:textId="77777777" w:rsidR="00FE3A05" w:rsidRPr="00FE3A05" w:rsidRDefault="00FE3A05" w:rsidP="00A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2DD04" w14:textId="0BA70527" w:rsidR="00FE3A05" w:rsidRPr="00FE3A05" w:rsidRDefault="00FE3A05" w:rsidP="00A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66">
        <w:rPr>
          <w:rFonts w:ascii="Times New Roman" w:hAnsi="Times New Roman" w:cs="Times New Roman"/>
          <w:b/>
          <w:bCs/>
          <w:sz w:val="24"/>
          <w:szCs w:val="24"/>
        </w:rPr>
        <w:t>Dotyczy</w:t>
      </w:r>
      <w:r w:rsidR="00A8226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E3A05">
        <w:rPr>
          <w:rFonts w:ascii="Times New Roman" w:hAnsi="Times New Roman" w:cs="Times New Roman"/>
          <w:sz w:val="24"/>
          <w:szCs w:val="24"/>
        </w:rPr>
        <w:t xml:space="preserve"> postępowania o udzielenie zamówienia publicznego w trybie podstawowym </w:t>
      </w:r>
      <w:r w:rsidR="00A82266">
        <w:rPr>
          <w:rFonts w:ascii="Times New Roman" w:hAnsi="Times New Roman" w:cs="Times New Roman"/>
          <w:sz w:val="24"/>
          <w:szCs w:val="24"/>
        </w:rPr>
        <w:br/>
      </w:r>
      <w:r w:rsidRPr="00FE3A05">
        <w:rPr>
          <w:rFonts w:ascii="Times New Roman" w:hAnsi="Times New Roman" w:cs="Times New Roman"/>
          <w:sz w:val="24"/>
          <w:szCs w:val="24"/>
        </w:rPr>
        <w:t>z możliwością przeprowadzenia negocjacji w celu ulepszenia treści ofert pn. „</w:t>
      </w:r>
      <w:r>
        <w:rPr>
          <w:rFonts w:ascii="Times New Roman" w:hAnsi="Times New Roman" w:cs="Times New Roman"/>
          <w:sz w:val="24"/>
          <w:szCs w:val="24"/>
        </w:rPr>
        <w:t>Przebudowa drogi gminnej nr 129039N ul. Dębowej w Gajewie</w:t>
      </w:r>
      <w:r w:rsidRPr="00FE3A0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3A05">
        <w:rPr>
          <w:rFonts w:ascii="Times New Roman" w:hAnsi="Times New Roman" w:cs="Times New Roman"/>
          <w:sz w:val="24"/>
          <w:szCs w:val="24"/>
        </w:rPr>
        <w:t xml:space="preserve"> Zgodnie z art. 284 ust. 2 ustawy </w:t>
      </w:r>
      <w:r w:rsidR="00A82266">
        <w:rPr>
          <w:rFonts w:ascii="Times New Roman" w:hAnsi="Times New Roman" w:cs="Times New Roman"/>
          <w:sz w:val="24"/>
          <w:szCs w:val="24"/>
        </w:rPr>
        <w:br/>
      </w:r>
      <w:r w:rsidRPr="00FE3A05">
        <w:rPr>
          <w:rFonts w:ascii="Times New Roman" w:hAnsi="Times New Roman" w:cs="Times New Roman"/>
          <w:sz w:val="24"/>
          <w:szCs w:val="24"/>
        </w:rPr>
        <w:t xml:space="preserve">z 11 września 2019 r. - Prawo zamówień publicznych udzielam wyjaśnień treści SWZ </w:t>
      </w:r>
      <w:r w:rsidR="00A82266">
        <w:rPr>
          <w:rFonts w:ascii="Times New Roman" w:hAnsi="Times New Roman" w:cs="Times New Roman"/>
          <w:sz w:val="24"/>
          <w:szCs w:val="24"/>
        </w:rPr>
        <w:br/>
      </w:r>
      <w:r w:rsidRPr="00FE3A05">
        <w:rPr>
          <w:rFonts w:ascii="Times New Roman" w:hAnsi="Times New Roman" w:cs="Times New Roman"/>
          <w:sz w:val="24"/>
          <w:szCs w:val="24"/>
        </w:rPr>
        <w:t>w następującym zakresie:</w:t>
      </w:r>
    </w:p>
    <w:p w14:paraId="00ECAAC2" w14:textId="77777777" w:rsidR="00FE3A05" w:rsidRPr="00FE3A05" w:rsidRDefault="00FE3A05" w:rsidP="00A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8DD59" w14:textId="77777777" w:rsidR="00FE3A05" w:rsidRPr="00FE3A05" w:rsidRDefault="00FE3A05" w:rsidP="00A822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A05">
        <w:rPr>
          <w:rFonts w:ascii="Times New Roman" w:hAnsi="Times New Roman" w:cs="Times New Roman"/>
          <w:b/>
          <w:bCs/>
          <w:sz w:val="24"/>
          <w:szCs w:val="24"/>
        </w:rPr>
        <w:t>Pytanie nr 1</w:t>
      </w:r>
    </w:p>
    <w:p w14:paraId="43F2CB67" w14:textId="77777777" w:rsidR="00FE3A05" w:rsidRDefault="00FE3A05" w:rsidP="00A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A05">
        <w:rPr>
          <w:rFonts w:ascii="Times New Roman" w:hAnsi="Times New Roman" w:cs="Times New Roman"/>
          <w:sz w:val="24"/>
          <w:szCs w:val="24"/>
        </w:rPr>
        <w:t xml:space="preserve">Zwracamy się do Zamawiającego o potwierdzenie, że posiada niezbędne decyzje i zezwolenia ważne na czas trwania inwestycji. </w:t>
      </w:r>
    </w:p>
    <w:p w14:paraId="1D0CBB57" w14:textId="1B205F40" w:rsidR="008E6CE3" w:rsidRDefault="00FE3A05" w:rsidP="00A822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3A05">
        <w:rPr>
          <w:rFonts w:ascii="Times New Roman" w:hAnsi="Times New Roman" w:cs="Times New Roman"/>
          <w:i/>
          <w:iCs/>
          <w:sz w:val="24"/>
          <w:szCs w:val="24"/>
        </w:rPr>
        <w:t>Odpowiedź: Zamawiający potwierdza</w:t>
      </w:r>
    </w:p>
    <w:p w14:paraId="7FA3E8F4" w14:textId="77777777" w:rsidR="00FE3A05" w:rsidRDefault="00FE3A05" w:rsidP="00A822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EE5FE31" w14:textId="77777777" w:rsidR="00FE3A05" w:rsidRPr="00FE3A05" w:rsidRDefault="00FE3A05" w:rsidP="00A822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A05">
        <w:rPr>
          <w:rFonts w:ascii="Times New Roman" w:hAnsi="Times New Roman" w:cs="Times New Roman"/>
          <w:b/>
          <w:bCs/>
          <w:sz w:val="24"/>
          <w:szCs w:val="24"/>
        </w:rPr>
        <w:t>Pytanie nr 2</w:t>
      </w:r>
    </w:p>
    <w:p w14:paraId="4445A472" w14:textId="4426FF8B" w:rsidR="00FE3A05" w:rsidRDefault="00FE3A05" w:rsidP="00A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A05">
        <w:rPr>
          <w:rFonts w:ascii="Times New Roman" w:hAnsi="Times New Roman" w:cs="Times New Roman"/>
          <w:sz w:val="24"/>
          <w:szCs w:val="24"/>
        </w:rPr>
        <w:t xml:space="preserve">Zwracamy się do Zamawiającego o potwierdzenie, że projekt budowlany oraz wykonawczy </w:t>
      </w:r>
      <w:r w:rsidR="00A82266">
        <w:rPr>
          <w:rFonts w:ascii="Times New Roman" w:hAnsi="Times New Roman" w:cs="Times New Roman"/>
          <w:sz w:val="24"/>
          <w:szCs w:val="24"/>
        </w:rPr>
        <w:br/>
      </w:r>
      <w:r w:rsidRPr="00FE3A05">
        <w:rPr>
          <w:rFonts w:ascii="Times New Roman" w:hAnsi="Times New Roman" w:cs="Times New Roman"/>
          <w:sz w:val="24"/>
          <w:szCs w:val="24"/>
        </w:rPr>
        <w:t>są</w:t>
      </w:r>
      <w:r w:rsidR="00A82266">
        <w:rPr>
          <w:rFonts w:ascii="Times New Roman" w:hAnsi="Times New Roman" w:cs="Times New Roman"/>
          <w:sz w:val="24"/>
          <w:szCs w:val="24"/>
        </w:rPr>
        <w:t xml:space="preserve"> </w:t>
      </w:r>
      <w:r w:rsidRPr="00FE3A05">
        <w:rPr>
          <w:rFonts w:ascii="Times New Roman" w:hAnsi="Times New Roman" w:cs="Times New Roman"/>
          <w:sz w:val="24"/>
          <w:szCs w:val="24"/>
        </w:rPr>
        <w:t>zgodne z wydanymi uzgodnieniami od gestorów sieci.</w:t>
      </w:r>
    </w:p>
    <w:p w14:paraId="035546F8" w14:textId="79905768" w:rsidR="003E4EB6" w:rsidRDefault="003E4EB6" w:rsidP="00A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A05">
        <w:rPr>
          <w:rFonts w:ascii="Times New Roman" w:hAnsi="Times New Roman" w:cs="Times New Roman"/>
          <w:i/>
          <w:iCs/>
          <w:sz w:val="24"/>
          <w:szCs w:val="24"/>
        </w:rPr>
        <w:t>Odpowiedź: Zamawiający potwierdza</w:t>
      </w:r>
    </w:p>
    <w:p w14:paraId="1B4E63AF" w14:textId="77777777" w:rsidR="00FE3A05" w:rsidRPr="00FE3A05" w:rsidRDefault="00FE3A05" w:rsidP="00A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27F22" w14:textId="77777777" w:rsidR="00FE3A05" w:rsidRPr="00FE3A05" w:rsidRDefault="00FE3A05" w:rsidP="00A822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A05">
        <w:rPr>
          <w:rFonts w:ascii="Times New Roman" w:hAnsi="Times New Roman" w:cs="Times New Roman"/>
          <w:b/>
          <w:bCs/>
          <w:sz w:val="24"/>
          <w:szCs w:val="24"/>
        </w:rPr>
        <w:t>Pytanie nr 3</w:t>
      </w:r>
    </w:p>
    <w:p w14:paraId="46940D66" w14:textId="77777777" w:rsidR="00FE3A05" w:rsidRPr="00FE3A05" w:rsidRDefault="00FE3A05" w:rsidP="00A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A05">
        <w:rPr>
          <w:rFonts w:ascii="Times New Roman" w:hAnsi="Times New Roman" w:cs="Times New Roman"/>
          <w:sz w:val="24"/>
          <w:szCs w:val="24"/>
        </w:rPr>
        <w:t>Zwracamy się z prośbą o potwierdzenie, że Zamawiający jest właścicielem gruntów, na których</w:t>
      </w:r>
    </w:p>
    <w:p w14:paraId="38D2D7EC" w14:textId="77777777" w:rsidR="00FE3A05" w:rsidRDefault="00FE3A05" w:rsidP="00A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A05">
        <w:rPr>
          <w:rFonts w:ascii="Times New Roman" w:hAnsi="Times New Roman" w:cs="Times New Roman"/>
          <w:sz w:val="24"/>
          <w:szCs w:val="24"/>
        </w:rPr>
        <w:t>ma być prowadzona inwestycja.</w:t>
      </w:r>
    </w:p>
    <w:p w14:paraId="1B4E1E50" w14:textId="1EED9DA9" w:rsidR="003E4EB6" w:rsidRDefault="003E4EB6" w:rsidP="00A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A05">
        <w:rPr>
          <w:rFonts w:ascii="Times New Roman" w:hAnsi="Times New Roman" w:cs="Times New Roman"/>
          <w:i/>
          <w:iCs/>
          <w:sz w:val="24"/>
          <w:szCs w:val="24"/>
        </w:rPr>
        <w:t>Odpowiedź: Zamawiający potwierdza</w:t>
      </w:r>
    </w:p>
    <w:p w14:paraId="6C7F32D5" w14:textId="77777777" w:rsidR="00FE3A05" w:rsidRPr="00FE3A05" w:rsidRDefault="00FE3A05" w:rsidP="00A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258B9" w14:textId="77777777" w:rsidR="00FE3A05" w:rsidRPr="00FE3A05" w:rsidRDefault="00FE3A05" w:rsidP="00A822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A05">
        <w:rPr>
          <w:rFonts w:ascii="Times New Roman" w:hAnsi="Times New Roman" w:cs="Times New Roman"/>
          <w:b/>
          <w:bCs/>
          <w:sz w:val="24"/>
          <w:szCs w:val="24"/>
        </w:rPr>
        <w:t>Pytanie nr 4</w:t>
      </w:r>
    </w:p>
    <w:p w14:paraId="54025878" w14:textId="77777777" w:rsidR="00FE3A05" w:rsidRPr="00FE3A05" w:rsidRDefault="00FE3A05" w:rsidP="00A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A05">
        <w:rPr>
          <w:rFonts w:ascii="Times New Roman" w:hAnsi="Times New Roman" w:cs="Times New Roman"/>
          <w:sz w:val="24"/>
          <w:szCs w:val="24"/>
        </w:rPr>
        <w:t>Zwracamy się do Zamawiającego z prośbą o potwierdzenie, że do wyceny regulacji pionowej</w:t>
      </w:r>
    </w:p>
    <w:p w14:paraId="62C66119" w14:textId="7887D8D0" w:rsidR="00FE3A05" w:rsidRDefault="00FE3A05" w:rsidP="00A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A05">
        <w:rPr>
          <w:rFonts w:ascii="Times New Roman" w:hAnsi="Times New Roman" w:cs="Times New Roman"/>
          <w:sz w:val="24"/>
          <w:szCs w:val="24"/>
        </w:rPr>
        <w:t>studzienek dla urządzeń podziemnych (zawory wodociągowe i gazowe oraz włazy kanałowe)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A05">
        <w:rPr>
          <w:rFonts w:ascii="Times New Roman" w:hAnsi="Times New Roman" w:cs="Times New Roman"/>
          <w:sz w:val="24"/>
          <w:szCs w:val="24"/>
        </w:rPr>
        <w:t>należy przyjmować kosztów zakupu nowych elementów.</w:t>
      </w:r>
    </w:p>
    <w:p w14:paraId="2B322AF5" w14:textId="3EA6C009" w:rsidR="003E4EB6" w:rsidRPr="003E4EB6" w:rsidRDefault="003E4EB6" w:rsidP="00A822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3A05">
        <w:rPr>
          <w:rFonts w:ascii="Times New Roman" w:hAnsi="Times New Roman" w:cs="Times New Roman"/>
          <w:i/>
          <w:iCs/>
          <w:sz w:val="24"/>
          <w:szCs w:val="24"/>
        </w:rPr>
        <w:t>Odpowiedź: Zamawiający potwierdza</w:t>
      </w:r>
      <w:r>
        <w:rPr>
          <w:rFonts w:ascii="Times New Roman" w:hAnsi="Times New Roman" w:cs="Times New Roman"/>
          <w:i/>
          <w:iCs/>
          <w:sz w:val="24"/>
          <w:szCs w:val="24"/>
        </w:rPr>
        <w:t>, nie należy.</w:t>
      </w:r>
    </w:p>
    <w:p w14:paraId="077E5094" w14:textId="77777777" w:rsidR="00FE3A05" w:rsidRPr="00FE3A05" w:rsidRDefault="00FE3A05" w:rsidP="00A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7DA1D" w14:textId="77777777" w:rsidR="00FE3A05" w:rsidRPr="00FE3A05" w:rsidRDefault="00FE3A05" w:rsidP="00A822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A05">
        <w:rPr>
          <w:rFonts w:ascii="Times New Roman" w:hAnsi="Times New Roman" w:cs="Times New Roman"/>
          <w:b/>
          <w:bCs/>
          <w:sz w:val="24"/>
          <w:szCs w:val="24"/>
        </w:rPr>
        <w:t>Pytanie nr 5</w:t>
      </w:r>
    </w:p>
    <w:p w14:paraId="3C50BE91" w14:textId="03788883" w:rsidR="00FE3A05" w:rsidRDefault="00FE3A05" w:rsidP="00A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A05">
        <w:rPr>
          <w:rFonts w:ascii="Times New Roman" w:hAnsi="Times New Roman" w:cs="Times New Roman"/>
          <w:sz w:val="24"/>
          <w:szCs w:val="24"/>
        </w:rPr>
        <w:t>Zwracamy się do Zamawiającego z prośbą o potwierdzenie, że do wykonania warstwy</w:t>
      </w:r>
      <w:r w:rsidR="00A82266">
        <w:rPr>
          <w:rFonts w:ascii="Times New Roman" w:hAnsi="Times New Roman" w:cs="Times New Roman"/>
          <w:sz w:val="24"/>
          <w:szCs w:val="24"/>
        </w:rPr>
        <w:t xml:space="preserve"> </w:t>
      </w:r>
      <w:r w:rsidRPr="00FE3A05">
        <w:rPr>
          <w:rFonts w:ascii="Times New Roman" w:hAnsi="Times New Roman" w:cs="Times New Roman"/>
          <w:sz w:val="24"/>
          <w:szCs w:val="24"/>
        </w:rPr>
        <w:t>podbudowy z kruszywa niezwiązanego należy użyć mieszanki C50/30 0-31,5mm.</w:t>
      </w:r>
    </w:p>
    <w:p w14:paraId="1897BDEA" w14:textId="524CB8A5" w:rsidR="003E4EB6" w:rsidRDefault="003E4EB6" w:rsidP="00A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A05">
        <w:rPr>
          <w:rFonts w:ascii="Times New Roman" w:hAnsi="Times New Roman" w:cs="Times New Roman"/>
          <w:i/>
          <w:iCs/>
          <w:sz w:val="24"/>
          <w:szCs w:val="24"/>
        </w:rPr>
        <w:t>Odpowiedź: Zamawiający potwierdza</w:t>
      </w:r>
    </w:p>
    <w:p w14:paraId="301C22E2" w14:textId="77777777" w:rsidR="003E4EB6" w:rsidRDefault="003E4EB6" w:rsidP="00A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D8CE0" w14:textId="78ECD108" w:rsidR="003E4EB6" w:rsidRPr="003E4EB6" w:rsidRDefault="003E4EB6" w:rsidP="00A822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EB6">
        <w:rPr>
          <w:rFonts w:ascii="Times New Roman" w:hAnsi="Times New Roman" w:cs="Times New Roman"/>
          <w:b/>
          <w:bCs/>
          <w:sz w:val="24"/>
          <w:szCs w:val="24"/>
        </w:rPr>
        <w:t>Pytanie nr 6</w:t>
      </w:r>
    </w:p>
    <w:p w14:paraId="537CBF8F" w14:textId="732607F0" w:rsidR="003E4EB6" w:rsidRDefault="003E4EB6" w:rsidP="00A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B6">
        <w:rPr>
          <w:rFonts w:ascii="Times New Roman" w:hAnsi="Times New Roman" w:cs="Times New Roman"/>
          <w:sz w:val="24"/>
          <w:szCs w:val="24"/>
        </w:rPr>
        <w:t>Zwracamy się do Zamawiającego z prośbą o potwierdzenie, że należy wykonać nawierzchnię</w:t>
      </w:r>
      <w:r w:rsidR="00A82266">
        <w:rPr>
          <w:rFonts w:ascii="Times New Roman" w:hAnsi="Times New Roman" w:cs="Times New Roman"/>
          <w:sz w:val="24"/>
          <w:szCs w:val="24"/>
        </w:rPr>
        <w:t xml:space="preserve"> </w:t>
      </w:r>
      <w:r w:rsidRPr="003E4EB6">
        <w:rPr>
          <w:rFonts w:ascii="Times New Roman" w:hAnsi="Times New Roman" w:cs="Times New Roman"/>
          <w:sz w:val="24"/>
          <w:szCs w:val="24"/>
        </w:rPr>
        <w:t>pobocz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E4EB6">
        <w:rPr>
          <w:rFonts w:ascii="Times New Roman" w:hAnsi="Times New Roman" w:cs="Times New Roman"/>
          <w:sz w:val="24"/>
          <w:szCs w:val="24"/>
        </w:rPr>
        <w:t xml:space="preserve"> z kruszywa C50/30 0-31,5mm o powierzchni 35m2.</w:t>
      </w:r>
    </w:p>
    <w:p w14:paraId="654E319E" w14:textId="77777777" w:rsidR="00A82266" w:rsidRDefault="00A82266" w:rsidP="00A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A05">
        <w:rPr>
          <w:rFonts w:ascii="Times New Roman" w:hAnsi="Times New Roman" w:cs="Times New Roman"/>
          <w:i/>
          <w:iCs/>
          <w:sz w:val="24"/>
          <w:szCs w:val="24"/>
        </w:rPr>
        <w:t>Odpowiedź: Zamawiający potwierdza</w:t>
      </w:r>
    </w:p>
    <w:p w14:paraId="1724B8E8" w14:textId="77777777" w:rsidR="003E4EB6" w:rsidRDefault="003E4EB6" w:rsidP="00A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F5EBF" w14:textId="77777777" w:rsidR="003E4EB6" w:rsidRDefault="003E4EB6" w:rsidP="00A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7F8EF" w14:textId="50AFBCD0" w:rsidR="003E4EB6" w:rsidRPr="003E4EB6" w:rsidRDefault="003E4EB6" w:rsidP="00A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B6">
        <w:rPr>
          <w:rFonts w:ascii="Times New Roman" w:hAnsi="Times New Roman" w:cs="Times New Roman"/>
          <w:sz w:val="24"/>
          <w:szCs w:val="24"/>
        </w:rPr>
        <w:t>Zamawiający udzielił odpowiedzi w terminie przewidzianym art. 284 ust. 2, dlatego nie zachodzą przesłanki art. 284 ust 3 Ustawy z 11 września 2019 r. - Prawo zamówień publicznych.</w:t>
      </w:r>
    </w:p>
    <w:p w14:paraId="7205585D" w14:textId="00EB53A7" w:rsidR="003E4EB6" w:rsidRPr="00FE3A05" w:rsidRDefault="003E4EB6" w:rsidP="00A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B6">
        <w:rPr>
          <w:rFonts w:ascii="Times New Roman" w:hAnsi="Times New Roman" w:cs="Times New Roman"/>
          <w:sz w:val="24"/>
          <w:szCs w:val="24"/>
        </w:rPr>
        <w:t>W związku z charakterem udzielonych wyjaśnień informuję, że termin składania i otwarcia ofert określony w SWZ pozostaje bez zmian.</w:t>
      </w:r>
      <w:r w:rsidRPr="003E4EB6">
        <w:rPr>
          <w:rFonts w:ascii="Times New Roman" w:hAnsi="Times New Roman" w:cs="Times New Roman"/>
          <w:sz w:val="24"/>
          <w:szCs w:val="24"/>
        </w:rPr>
        <w:cr/>
      </w:r>
    </w:p>
    <w:sectPr w:rsidR="003E4EB6" w:rsidRPr="00FE3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05"/>
    <w:rsid w:val="0001422A"/>
    <w:rsid w:val="003E4EB6"/>
    <w:rsid w:val="00735016"/>
    <w:rsid w:val="008E6CE3"/>
    <w:rsid w:val="00A82266"/>
    <w:rsid w:val="00C7067A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10B8"/>
  <w15:chartTrackingRefBased/>
  <w15:docId w15:val="{619AF6B0-F9AD-4DDF-A9FF-07D707DC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Niewińska Emilia</dc:creator>
  <cp:keywords/>
  <dc:description/>
  <cp:lastModifiedBy>Sutuła Anna</cp:lastModifiedBy>
  <cp:revision>2</cp:revision>
  <cp:lastPrinted>2024-03-05T07:07:00Z</cp:lastPrinted>
  <dcterms:created xsi:type="dcterms:W3CDTF">2024-03-05T07:31:00Z</dcterms:created>
  <dcterms:modified xsi:type="dcterms:W3CDTF">2024-03-05T07:31:00Z</dcterms:modified>
</cp:coreProperties>
</file>