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C92136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30.08</w:t>
      </w:r>
      <w:bookmarkStart w:id="0" w:name="_GoBack"/>
      <w:bookmarkEnd w:id="0"/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C92136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C92136">
        <w:rPr>
          <w:rFonts w:ascii="CG Omega" w:hAnsi="CG Omega" w:cs="Tahoma"/>
          <w:spacing w:val="1"/>
          <w:lang w:eastAsia="ar-SA"/>
        </w:rPr>
        <w:t>271.26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C92136" w:rsidRDefault="004704C6" w:rsidP="00C92136">
      <w:pPr>
        <w:pStyle w:val="Nagwek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„</w:t>
      </w:r>
      <w:r w:rsidR="00C92136" w:rsidRPr="00C92136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Dostawa średniego samochodu ratowniczo – gaśniczego  z układem napędowym 4x4  przeznaczonego  na wyposażenie   jednostki   OSP  Wiązownica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”</w:t>
      </w:r>
      <w:r w:rsid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C92136">
        <w:rPr>
          <w:rFonts w:ascii="CG Omega" w:hAnsi="CG Omega"/>
        </w:rPr>
        <w:t xml:space="preserve"> 945</w:t>
      </w:r>
      <w:r w:rsidR="002E717E">
        <w:rPr>
          <w:rFonts w:ascii="CG Omega" w:hAnsi="CG Omega"/>
        </w:rPr>
        <w:t>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  <w:r w:rsidR="004C5E51">
        <w:rPr>
          <w:rFonts w:ascii="CG Omega" w:hAnsi="CG Omega"/>
        </w:rPr>
        <w:t xml:space="preserve"> w tym: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E60C9" w:rsidRPr="001E60C9" w:rsidRDefault="00C92136" w:rsidP="00C92136">
      <w:pPr>
        <w:spacing w:after="0" w:line="240" w:lineRule="auto"/>
        <w:ind w:left="4955" w:firstLine="709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>Wójt Gminy</w:t>
      </w:r>
      <w:r>
        <w:rPr>
          <w:rFonts w:ascii="CG Omega" w:hAnsi="CG Omega"/>
          <w:b/>
        </w:rPr>
        <w:t xml:space="preserve">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C222CA"/>
    <w:rsid w:val="00C92136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2021-03-09T08:04:00Z</dcterms:created>
  <dcterms:modified xsi:type="dcterms:W3CDTF">2022-08-30T07:04:00Z</dcterms:modified>
</cp:coreProperties>
</file>