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6" w:rsidRDefault="001B2166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Default="001B2166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Default="001B2166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6AC" w:rsidRDefault="001476AC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8A1" w:rsidRDefault="009258A1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Default="00896323" w:rsidP="001B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SPZZOZ.ZP/3/2021</w:t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8815B0">
        <w:rPr>
          <w:rFonts w:ascii="Times New Roman" w:hAnsi="Times New Roman" w:cs="Times New Roman"/>
          <w:sz w:val="24"/>
          <w:szCs w:val="24"/>
        </w:rPr>
        <w:tab/>
      </w:r>
      <w:r w:rsidR="004629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166">
        <w:rPr>
          <w:rFonts w:ascii="Times New Roman" w:hAnsi="Times New Roman" w:cs="Times New Roman"/>
          <w:sz w:val="24"/>
          <w:szCs w:val="24"/>
        </w:rPr>
        <w:t xml:space="preserve">Przasnysz, dnia </w:t>
      </w:r>
      <w:r w:rsidR="009258A1">
        <w:rPr>
          <w:rFonts w:ascii="Times New Roman" w:hAnsi="Times New Roman" w:cs="Times New Roman"/>
          <w:sz w:val="24"/>
          <w:szCs w:val="24"/>
        </w:rPr>
        <w:t>1</w:t>
      </w:r>
      <w:r w:rsidR="00F179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8815B0">
        <w:rPr>
          <w:rFonts w:ascii="Times New Roman" w:hAnsi="Times New Roman" w:cs="Times New Roman"/>
          <w:sz w:val="24"/>
          <w:szCs w:val="24"/>
        </w:rPr>
        <w:t>.2021</w:t>
      </w:r>
      <w:r w:rsidR="001B2166">
        <w:rPr>
          <w:rFonts w:ascii="Times New Roman" w:hAnsi="Times New Roman" w:cs="Times New Roman"/>
          <w:sz w:val="24"/>
          <w:szCs w:val="24"/>
        </w:rPr>
        <w:t>r</w:t>
      </w:r>
    </w:p>
    <w:p w:rsidR="001B2166" w:rsidRDefault="001B2166" w:rsidP="001B2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66" w:rsidRDefault="001B2166" w:rsidP="001B2166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53" w:rsidRDefault="001E128C" w:rsidP="006B275F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 wszystkich,</w:t>
      </w:r>
    </w:p>
    <w:p w:rsidR="001E128C" w:rsidRPr="009F7E53" w:rsidRDefault="001E128C" w:rsidP="006B275F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którzy pobrali SIWZ</w:t>
      </w:r>
    </w:p>
    <w:p w:rsidR="00227C5F" w:rsidRDefault="00227C5F" w:rsidP="00227C5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1B2166" w:rsidRPr="008815B0" w:rsidRDefault="001B2166" w:rsidP="008815B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815B0">
        <w:rPr>
          <w:rFonts w:ascii="Times New Roman" w:hAnsi="Times New Roman" w:cs="Times New Roman"/>
          <w:sz w:val="24"/>
          <w:szCs w:val="24"/>
        </w:rPr>
        <w:t xml:space="preserve">Dotyczy: przetargu </w:t>
      </w:r>
      <w:r w:rsidR="008815B0" w:rsidRPr="008815B0">
        <w:rPr>
          <w:rFonts w:ascii="Times New Roman" w:hAnsi="Times New Roman" w:cs="Times New Roman"/>
          <w:sz w:val="24"/>
          <w:szCs w:val="24"/>
        </w:rPr>
        <w:t xml:space="preserve">na wykonanie okresowych przeglądów technicznych i napraw sprzętu medycznego. </w:t>
      </w:r>
      <w:r w:rsidRPr="008815B0">
        <w:rPr>
          <w:rFonts w:ascii="Times New Roman" w:hAnsi="Times New Roman" w:cs="Times New Roman"/>
          <w:sz w:val="24"/>
          <w:szCs w:val="24"/>
        </w:rPr>
        <w:t>dla SPZZOZ w Przasnysz.</w:t>
      </w:r>
    </w:p>
    <w:p w:rsidR="00400F4A" w:rsidRDefault="00400F4A" w:rsidP="00400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166" w:rsidRDefault="00400F4A" w:rsidP="00400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33CD7">
        <w:rPr>
          <w:rFonts w:ascii="Times New Roman" w:hAnsi="Times New Roman" w:cs="Times New Roman"/>
          <w:sz w:val="24"/>
          <w:szCs w:val="24"/>
        </w:rPr>
        <w:t>zapytania</w:t>
      </w:r>
      <w:r>
        <w:rPr>
          <w:rFonts w:ascii="Times New Roman" w:hAnsi="Times New Roman" w:cs="Times New Roman"/>
          <w:sz w:val="24"/>
          <w:szCs w:val="24"/>
        </w:rPr>
        <w:t xml:space="preserve"> Zamawiający wyd</w:t>
      </w:r>
      <w:r w:rsidR="00433CD7">
        <w:rPr>
          <w:rFonts w:ascii="Times New Roman" w:hAnsi="Times New Roman" w:cs="Times New Roman"/>
          <w:sz w:val="24"/>
          <w:szCs w:val="24"/>
        </w:rPr>
        <w:t xml:space="preserve">ziela odpowiedzi: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6C" w:rsidRPr="004B7297" w:rsidRDefault="00473A6C" w:rsidP="00102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8DC" w:rsidRPr="00F1793F" w:rsidRDefault="00433CD7" w:rsidP="00881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93F">
        <w:rPr>
          <w:rFonts w:ascii="Times New Roman" w:hAnsi="Times New Roman" w:cs="Times New Roman"/>
          <w:b/>
          <w:sz w:val="24"/>
          <w:szCs w:val="24"/>
        </w:rPr>
        <w:t>Pyt. 1</w:t>
      </w:r>
      <w:r w:rsidR="00F1793F">
        <w:rPr>
          <w:rFonts w:ascii="Times New Roman" w:hAnsi="Times New Roman" w:cs="Times New Roman"/>
          <w:b/>
          <w:sz w:val="24"/>
          <w:szCs w:val="24"/>
        </w:rPr>
        <w:t>- dotyczy pakietu nr 11</w:t>
      </w:r>
    </w:p>
    <w:p w:rsidR="00F1793F" w:rsidRPr="00F1793F" w:rsidRDefault="00F1793F" w:rsidP="00F1793F">
      <w:pPr>
        <w:pStyle w:val="NormalnyWeb"/>
        <w:suppressAutoHyphens w:val="0"/>
        <w:autoSpaceDN/>
        <w:spacing w:before="0" w:after="0" w:line="276" w:lineRule="auto"/>
        <w:jc w:val="both"/>
        <w:textAlignment w:val="auto"/>
        <w:rPr>
          <w:b/>
        </w:rPr>
      </w:pPr>
      <w:r w:rsidRPr="00F1793F">
        <w:rPr>
          <w:b/>
        </w:rPr>
        <w:t>Czy Zamawiający wyrazi zgodę na świadczenie przedmiotowej usługi, w tym przypadku – przegląd i naprawa endoskopów - w siedzibie Wykonawcy?</w:t>
      </w:r>
    </w:p>
    <w:p w:rsidR="00F1793F" w:rsidRPr="00F1793F" w:rsidRDefault="00F1793F" w:rsidP="00F1793F">
      <w:pPr>
        <w:pStyle w:val="NormalnyWeb"/>
        <w:spacing w:before="0" w:after="0" w:line="276" w:lineRule="auto"/>
        <w:jc w:val="both"/>
        <w:rPr>
          <w:b/>
        </w:rPr>
      </w:pPr>
      <w:r w:rsidRPr="00F1793F">
        <w:rPr>
          <w:b/>
        </w:rPr>
        <w:t>Prośbę swą motywujemy tym, że endoskopy do prawidłowego wykonania przeglądu technicznego wymagają specjalistycznych testów oraz narzędzi i urządzeń, które dostępne są wyłącznie w siedzibie Wykonawcy.</w:t>
      </w:r>
    </w:p>
    <w:p w:rsidR="00F1793F" w:rsidRPr="00F1793F" w:rsidRDefault="00F1793F" w:rsidP="00F1793F">
      <w:pPr>
        <w:pStyle w:val="NormalnyWeb"/>
        <w:spacing w:before="0" w:after="0" w:line="276" w:lineRule="auto"/>
        <w:jc w:val="both"/>
        <w:rPr>
          <w:b/>
        </w:rPr>
      </w:pPr>
      <w:r w:rsidRPr="00F1793F">
        <w:rPr>
          <w:b/>
        </w:rPr>
        <w:t>Ponadto w celu złożenia oferty, prosimy o udostępnienie wersji edytowalnej załącznika nr 1 oraz załącznika nr 3 (druk oferty oraz umowa).</w:t>
      </w:r>
    </w:p>
    <w:p w:rsidR="00F1793F" w:rsidRPr="00F1793F" w:rsidRDefault="00C648DC" w:rsidP="008815B0">
      <w:pPr>
        <w:pStyle w:val="Bezodstpw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F179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</w:t>
      </w:r>
      <w:r w:rsidR="006E4AA8" w:rsidRPr="00F1793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Zamawiający </w:t>
      </w:r>
      <w:r w:rsidR="00F1793F" w:rsidRPr="00F1793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wyraża zgodę na wykonanie przeglądów w siedzibie Wykonawcy w sytuacji kiedy Wykonawca zabezpieczy aparat podlegający przeglądowi aparatem zastępczym i poniesie koszty związane z transportem aparatów.</w:t>
      </w:r>
    </w:p>
    <w:p w:rsidR="00F1793F" w:rsidRDefault="00F1793F" w:rsidP="00896323">
      <w:pPr>
        <w:widowControl w:val="0"/>
        <w:suppressAutoHyphens/>
        <w:spacing w:after="0" w:line="240" w:lineRule="auto"/>
        <w:ind w:left="5664" w:firstLine="708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 w:rsidP="00896323">
      <w:pPr>
        <w:widowControl w:val="0"/>
        <w:suppressAutoHyphens/>
        <w:spacing w:after="0" w:line="240" w:lineRule="auto"/>
        <w:ind w:left="5664" w:firstLine="708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B4757F" w:rsidRDefault="00896323" w:rsidP="00896323">
      <w:pPr>
        <w:widowControl w:val="0"/>
        <w:suppressAutoHyphens/>
        <w:spacing w:after="0" w:line="240" w:lineRule="auto"/>
        <w:ind w:left="5664" w:firstLine="708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  <w:r w:rsidRPr="00896323"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  <w:t>Z poważaniem</w:t>
      </w:r>
    </w:p>
    <w:p w:rsidR="00F1793F" w:rsidRPr="00896323" w:rsidRDefault="00F1793F" w:rsidP="00F1793F">
      <w:pPr>
        <w:widowControl w:val="0"/>
        <w:suppressAutoHyphens/>
        <w:spacing w:after="0" w:line="240" w:lineRule="auto"/>
        <w:ind w:left="5664" w:hanging="135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  <w:t>Mgr Grzegorz Magnuszewski</w:t>
      </w:r>
    </w:p>
    <w:p w:rsidR="00896323" w:rsidRDefault="00896323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480" w:lineRule="auto"/>
        <w:ind w:left="5246" w:firstLine="708"/>
        <w:rPr>
          <w:rFonts w:ascii="Arial" w:eastAsia="Calibri" w:hAnsi="Arial" w:cs="Arial"/>
          <w:i/>
          <w:sz w:val="21"/>
          <w:szCs w:val="21"/>
        </w:rPr>
      </w:pPr>
      <w:r w:rsidRPr="00F1793F">
        <w:rPr>
          <w:rFonts w:ascii="Arial" w:eastAsia="Calibri" w:hAnsi="Arial" w:cs="Arial"/>
          <w:i/>
          <w:sz w:val="21"/>
          <w:szCs w:val="21"/>
        </w:rPr>
        <w:lastRenderedPageBreak/>
        <w:t xml:space="preserve">                        Załącznik nr 1</w:t>
      </w:r>
    </w:p>
    <w:p w:rsidR="00F1793F" w:rsidRPr="00F1793F" w:rsidRDefault="00F1793F" w:rsidP="00F1793F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F1793F">
        <w:rPr>
          <w:rFonts w:ascii="Arial" w:eastAsia="Calibri" w:hAnsi="Arial" w:cs="Arial"/>
          <w:b/>
          <w:sz w:val="21"/>
          <w:szCs w:val="21"/>
        </w:rPr>
        <w:t>Wykonawca:</w:t>
      </w:r>
    </w:p>
    <w:p w:rsidR="00F1793F" w:rsidRPr="00F1793F" w:rsidRDefault="00F1793F" w:rsidP="00F1793F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1793F">
        <w:rPr>
          <w:rFonts w:ascii="Arial" w:eastAsia="Calibri" w:hAnsi="Arial" w:cs="Arial"/>
          <w:sz w:val="21"/>
          <w:szCs w:val="21"/>
        </w:rPr>
        <w:t>…………………………………………</w:t>
      </w:r>
    </w:p>
    <w:p w:rsidR="00F1793F" w:rsidRPr="00F1793F" w:rsidRDefault="00F1793F" w:rsidP="00F1793F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F1793F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F1793F" w:rsidRPr="00F1793F" w:rsidRDefault="00F1793F" w:rsidP="00F1793F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F1793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1793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F1793F">
        <w:rPr>
          <w:rFonts w:ascii="Arial" w:eastAsia="Calibri" w:hAnsi="Arial" w:cs="Arial"/>
          <w:i/>
          <w:sz w:val="16"/>
          <w:szCs w:val="16"/>
        </w:rPr>
        <w:t>)</w:t>
      </w:r>
    </w:p>
    <w:p w:rsidR="00F1793F" w:rsidRPr="00F1793F" w:rsidRDefault="00F1793F" w:rsidP="00F1793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1793F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1793F" w:rsidRPr="00F1793F" w:rsidRDefault="00F1793F" w:rsidP="00F1793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1793F">
        <w:rPr>
          <w:rFonts w:ascii="Arial" w:eastAsia="Calibri" w:hAnsi="Arial" w:cs="Arial"/>
          <w:sz w:val="21"/>
          <w:szCs w:val="21"/>
        </w:rPr>
        <w:t>…………………………………………</w:t>
      </w:r>
    </w:p>
    <w:p w:rsidR="00F1793F" w:rsidRPr="00F1793F" w:rsidRDefault="00F1793F" w:rsidP="00F1793F">
      <w:pPr>
        <w:spacing w:after="0"/>
        <w:ind w:right="5953"/>
        <w:rPr>
          <w:rFonts w:ascii="Arial" w:eastAsia="Calibri" w:hAnsi="Arial" w:cs="Arial"/>
          <w:i/>
          <w:sz w:val="21"/>
          <w:szCs w:val="21"/>
        </w:rPr>
      </w:pPr>
      <w:r w:rsidRPr="00F1793F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F1793F">
        <w:rPr>
          <w:rFonts w:ascii="Arial" w:eastAsia="Calibri" w:hAnsi="Arial" w:cs="Arial"/>
          <w:i/>
          <w:sz w:val="21"/>
          <w:szCs w:val="21"/>
        </w:rPr>
        <w:t xml:space="preserve">         </w:t>
      </w:r>
    </w:p>
    <w:p w:rsidR="00F1793F" w:rsidRPr="00F1793F" w:rsidRDefault="00F1793F" w:rsidP="00F179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93F" w:rsidRPr="00F1793F" w:rsidRDefault="00F1793F" w:rsidP="00F1793F">
      <w:pPr>
        <w:numPr>
          <w:ilvl w:val="2"/>
          <w:numId w:val="24"/>
        </w:numPr>
        <w:tabs>
          <w:tab w:val="num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zamówienia publicznego zgodnie z załącznikiem nr 1 do zapytania</w:t>
      </w:r>
    </w:p>
    <w:p w:rsidR="00F1793F" w:rsidRPr="00F1793F" w:rsidRDefault="00F1793F" w:rsidP="00F1793F">
      <w:pPr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…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netto...........................................................................................................zł 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wartość brutto..........................................................................................................zł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</w:pPr>
      <w:r w:rsidRPr="00F1793F"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  <w:t>Cena brutto za roboczogodzinę wraz z kosztami dojazdu (naprawa)  ……………….. zł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…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netto...........................................................................................................zł 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wartość brutto..........................................................................................................zł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....................................................................................................................)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</w:pPr>
      <w:r w:rsidRPr="00F1793F"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  <w:t>Cena brutto za roboczogodzinę wraz z kosztami dojazdu (naprawa)  ……………….. zł</w:t>
      </w: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</w:pPr>
    </w:p>
    <w:p w:rsidR="00F1793F" w:rsidRPr="00F1793F" w:rsidRDefault="00F1793F" w:rsidP="00F1793F">
      <w:pPr>
        <w:widowControl w:val="0"/>
        <w:autoSpaceDE w:val="0"/>
        <w:autoSpaceDN w:val="0"/>
        <w:adjustRightInd w:val="0"/>
        <w:spacing w:after="0" w:line="240" w:lineRule="auto"/>
        <w:ind w:left="1418" w:right="289" w:hanging="709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  <w:lang w:eastAsia="pl-PL"/>
        </w:rPr>
      </w:pPr>
    </w:p>
    <w:p w:rsidR="00F1793F" w:rsidRPr="00F1793F" w:rsidRDefault="00F1793F" w:rsidP="00F1793F">
      <w:pPr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………… dni.</w:t>
      </w:r>
    </w:p>
    <w:p w:rsidR="00F1793F" w:rsidRPr="00F1793F" w:rsidRDefault="00F1793F" w:rsidP="00F17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793F" w:rsidRPr="00F1793F" w:rsidRDefault="00F1793F" w:rsidP="00F1793F">
      <w:pPr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F1793F" w:rsidRPr="00F1793F" w:rsidRDefault="00F1793F" w:rsidP="00F1793F">
      <w:pPr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 zobowiązujemy się do podpisania umowy na warunkach zawartych w dokumentacji oraz w miejscu i terminie określonym przez Zamawiającego.</w:t>
      </w:r>
    </w:p>
    <w:p w:rsidR="00F1793F" w:rsidRPr="00F1793F" w:rsidRDefault="00F1793F" w:rsidP="00F1793F">
      <w:pPr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zawierać wszystkie rodzaje kosztów. </w:t>
      </w:r>
    </w:p>
    <w:p w:rsidR="00F1793F" w:rsidRPr="00F1793F" w:rsidRDefault="00F1793F" w:rsidP="00F179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</w:t>
      </w:r>
    </w:p>
    <w:p w:rsidR="00F1793F" w:rsidRPr="00F1793F" w:rsidRDefault="00F1793F" w:rsidP="00F1793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pieczątka Wykonawcy)</w:t>
      </w:r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bookmarkStart w:id="0" w:name="_GoBack"/>
      <w:bookmarkEnd w:id="0"/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4"/>
          <w:szCs w:val="24"/>
          <w:lang w:eastAsia="pl-PL"/>
        </w:rPr>
      </w:pPr>
      <w:r w:rsidRPr="00F1793F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>Załącznik nr 3</w:t>
      </w:r>
    </w:p>
    <w:p w:rsidR="00F1793F" w:rsidRPr="00F1793F" w:rsidRDefault="00F1793F" w:rsidP="00F1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WZÓR  UMOWY </w:t>
      </w: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 Przasnyszu w dniu .................r.  pomiędzy</w:t>
      </w:r>
    </w:p>
    <w:p w:rsidR="00F1793F" w:rsidRPr="00F1793F" w:rsidRDefault="00F1793F" w:rsidP="00F1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Samodzielnym Publicznym Zespołem Zakładów Opieki Zdrowotnej  </w:t>
      </w: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06-300  Przasnysz    ul. Sadowa 9</w:t>
      </w:r>
    </w:p>
    <w:p w:rsidR="00F1793F" w:rsidRPr="00F1793F" w:rsidRDefault="00F1793F" w:rsidP="00F1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:rsidR="00F1793F" w:rsidRPr="00F1793F" w:rsidRDefault="00F1793F" w:rsidP="00F1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</w:t>
      </w:r>
    </w:p>
    <w:p w:rsidR="00F1793F" w:rsidRPr="00F1793F" w:rsidRDefault="00F1793F" w:rsidP="00F1793F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</w:pPr>
      <w:r w:rsidRPr="00F1793F"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  <w:t>mgr Grzegorz Magnuszewski =- Dyrektor SPZZOZ</w:t>
      </w:r>
    </w:p>
    <w:p w:rsidR="00F1793F" w:rsidRPr="00F1793F" w:rsidRDefault="00F1793F" w:rsidP="00F1793F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</w:pPr>
      <w:r w:rsidRPr="00F1793F"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  <w:t>mgr Urszula Maćkowska – Z-ca Dyrektora ds. Administracyjno-Technicznych</w:t>
      </w:r>
    </w:p>
    <w:p w:rsidR="00F1793F" w:rsidRPr="00F1793F" w:rsidRDefault="00F1793F" w:rsidP="00F1793F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</w:pPr>
      <w:r w:rsidRPr="00F1793F">
        <w:rPr>
          <w:rFonts w:ascii="Times New Roman" w:eastAsia="Times New Roman" w:hAnsi="Times New Roman" w:cs="Arial"/>
          <w:b/>
          <w:bCs/>
          <w:kern w:val="1"/>
          <w:sz w:val="24"/>
          <w:szCs w:val="24"/>
          <w:lang/>
        </w:rPr>
        <w:t>mgr Jolanta Pszczółkowska  - Główna Księgowa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w dalszej treści umowy </w:t>
      </w:r>
      <w:r w:rsidRPr="00F1793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„Zamawiającym”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1793F" w:rsidRPr="00F1793F" w:rsidRDefault="00F1793F" w:rsidP="00F17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...................................................................................</w:t>
      </w:r>
    </w:p>
    <w:p w:rsidR="00F1793F" w:rsidRPr="00F1793F" w:rsidRDefault="00F1793F" w:rsidP="00F17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:rsidR="00F1793F" w:rsidRPr="00F1793F" w:rsidRDefault="00F1793F" w:rsidP="00F179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w dalszej treści umowy „ </w:t>
      </w:r>
      <w:r w:rsidRPr="00F1793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Wykonawcą”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o treści następującej: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F1793F" w:rsidRPr="00F1793F" w:rsidRDefault="00F1793F" w:rsidP="00F1793F">
      <w:pPr>
        <w:widowControl w:val="0"/>
        <w:numPr>
          <w:ilvl w:val="0"/>
          <w:numId w:val="25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przeprowadzonego zapytania ofertowego z dnia 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r, Wykonawca zobowiązuje się do </w:t>
      </w:r>
      <w:r w:rsidRPr="00F1793F">
        <w:rPr>
          <w:rFonts w:ascii="Times New Roman" w:eastAsia="Calibri" w:hAnsi="Times New Roman" w:cs="Times New Roman"/>
          <w:sz w:val="24"/>
          <w:szCs w:val="24"/>
        </w:rPr>
        <w:t>wykonania okresowych przeglądów technicznych i napraw sprzętu medycznego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złożoną ofertą.</w:t>
      </w:r>
    </w:p>
    <w:p w:rsidR="00F1793F" w:rsidRPr="00F1793F" w:rsidRDefault="00F1793F" w:rsidP="00F1793F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F1793F" w:rsidRPr="00F1793F" w:rsidRDefault="00F1793F" w:rsidP="00F179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17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1. Przedmiotem zamówienia jest wykonanie okresowych przeglądów technicznych i napraw sprzętu medycznego stanowiącego wyposażenie Samodzielnego Publicznego Zespołu Zakładów Opieki Zdrowotnej  w Przasnyszu, wymienionego w Pakietach nr 1 do nr 34 stanowiących załącznik do zapytania. 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2.  Przedmiotowa usługa obejmuje:</w:t>
      </w:r>
    </w:p>
    <w:p w:rsidR="00F1793F" w:rsidRPr="00F1793F" w:rsidRDefault="00F1793F" w:rsidP="00F17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wykonywanie przeglądów i czynności konserwacyjnych z uwzględnieniem kontroli zużycia części mechanicznych sprzętu, wymiany części zamiennych wymaganych przez producenta do wykonania przeglądu,</w:t>
      </w:r>
    </w:p>
    <w:p w:rsidR="00F1793F" w:rsidRPr="00F1793F" w:rsidRDefault="00F1793F" w:rsidP="00F17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napraw bez części zamiennych</w:t>
      </w:r>
    </w:p>
    <w:p w:rsidR="00F1793F" w:rsidRPr="00F1793F" w:rsidRDefault="00F1793F" w:rsidP="00F17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sporządzenie raportu serwisowego i dokonanie wpisu do dokumentacji eksploatacji sprzętu medycznego (tzw. paszportu technicznego) wykonanych czynności oraz dokonanie oznaczenia na sprzęcie daty kolejnego przeglądu technicznego,</w:t>
      </w:r>
    </w:p>
    <w:p w:rsidR="00F1793F" w:rsidRPr="00F1793F" w:rsidRDefault="00F1793F" w:rsidP="00F17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kalibrację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</w:t>
      </w:r>
      <w:r w:rsidRPr="00F179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zależności od zaleceń producenta,</w:t>
      </w:r>
    </w:p>
    <w:p w:rsidR="00F1793F" w:rsidRPr="00F1793F" w:rsidRDefault="00F1793F" w:rsidP="00F1793F">
      <w:pPr>
        <w:tabs>
          <w:tab w:val="left" w:pos="426"/>
        </w:tabs>
        <w:autoSpaceDE w:val="0"/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sprawdzenie instalacji (bezpieczeństwa mechanicznego, sprawdzenie bezpieczeństwa elektrycznego  z uwzględnieniem skuteczności zerowania lub uziemienia), jeśli dotyczy danej aparatury,</w:t>
      </w:r>
    </w:p>
    <w:p w:rsidR="00F1793F" w:rsidRPr="00F1793F" w:rsidRDefault="00F1793F" w:rsidP="00F1793F">
      <w:pPr>
        <w:tabs>
          <w:tab w:val="left" w:pos="426"/>
        </w:tabs>
        <w:autoSpaceDE w:val="0"/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6) legalizacja wag medycznych co dwa lata bez przeglądu corocznego,</w:t>
      </w:r>
    </w:p>
    <w:p w:rsidR="00F1793F" w:rsidRPr="00F1793F" w:rsidRDefault="00F1793F" w:rsidP="00F1793F">
      <w:pPr>
        <w:tabs>
          <w:tab w:val="left" w:pos="426"/>
        </w:tabs>
        <w:autoSpaceDE w:val="0"/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ustawienie (regulację) wymaganych przez producenta parametrów urządzeń, </w:t>
      </w:r>
    </w:p>
    <w:p w:rsidR="00F1793F" w:rsidRPr="00F1793F" w:rsidRDefault="00F1793F" w:rsidP="00F1793F">
      <w:pPr>
        <w:tabs>
          <w:tab w:val="left" w:pos="426"/>
        </w:tabs>
        <w:autoSpaceDE w:val="0"/>
        <w:spacing w:after="0" w:line="240" w:lineRule="auto"/>
        <w:ind w:left="284"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bezpłatne sporządzenie orzeczeń o stanie urządzeń, które po wykonaniu przeglądu technicznego lub naprawie, nie nadają się do dalszej eksploatacji oraz nie nadających się do naprawy </w:t>
      </w:r>
    </w:p>
    <w:p w:rsidR="00F1793F" w:rsidRPr="00F1793F" w:rsidRDefault="00F1793F" w:rsidP="00F1793F">
      <w:pPr>
        <w:widowControl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17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przeglądy techniczne obejmują sprawdzenie prawidłowości działania poszczególnych podzespołów danego sprzętu lub urządzenia medycznego i stwierdzenie jego sprawności, co warunkuje dopuszczenie do dalszego użytkowania.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4.  W cenie za przegląd techniczny Wykonawca musi uwzględnić wszystkie koszty związane z tą usługą, w tym dojazd lub koszt transportu (koszt przesyłki) urządzenia.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Przeglądy winny być wykonywane w terminie maksymalnie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dni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momentu otrzymania zlecenia.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Czas reakcji serwisu na zgłoszenie potrzeby naprawy sprzętu medycznego wynosić będzie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maksymalnie 24 godziny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otrzymania zgłoszenia. Pod pojęciem „reakcja serwisu” rozumiany jest kontakt telefoniczny Wykonawcy z Zamawiającym w celu ustalenia zakresu działań lub przyczyn awarii oraz termin przyjazdu Wykonawcy do Zamawiającego.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7..W przypadku konieczności wykonania naprawy Wykonawca zobowiązany jest przed jej rozpoczęciem do przedstawienia Zamawiającemu wstępnego kosztorysu w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maksymalnie 2 dni roboczych od dnia oględzin zepsutego sprzętu, 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zatwierdzenie stanowi podstawę do rozpoczęcia naprawy. 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Czas naprawy nie może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być dłuższy niż 14 dni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dnia zatwierdzenia wstępnego kosztorysu przez Zamawiającego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9. Warunkiem odbioru przez Zamawiającego przedmiotu zamówienia jest podpisanie raportu serwisowego / karty pracy przez obie strony.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10. Usługi serwisowe powinny być wykonywane w czasie ustalonym w porozumieniu z Sekcją aparatury medycznej Zamawiającego, tak aby nie spowodowały zakłóceń w pracy przedsiębiorstwa Zamawiającego.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Wykonawca odpowiada za ewentualne skutki wynikłe z nieprzestrzegania w toku realizacji zamówienia przepisów bezpieczeństwa i higieny pracy oraz ochrony przeciwpożarowej.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Wykonawca udzieli gwarancji na wykonane naprawy i zainstalowane w ich toku części zamienne na okres 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 6 miesięcy.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Do wymiany części w urządzeniach Wykonawca zobowiązany jest użyć oryginalnych lub zamienników fabrycznie nowych lub regenerowanych i kompatybilnych ze sprzętem części zamiennych i materiałów eksploatacyjnych. Zamawiający wymaga, aby wymieniane części zamienne i materiały eksploatacyjne posiadały odpowiednie certyfikaty, jeżeli przepisy szczególne tego wymagają. W przypadku zaoferowania części regenerowanych na etapie przygotowywania kalkulacji kosztów naprawy, Wykonawca zobowiązany jest przedstawić koszt oraz informacje o gwarancji części regenerowanych i nowych. </w:t>
      </w:r>
    </w:p>
    <w:p w:rsidR="00F1793F" w:rsidRPr="00F1793F" w:rsidRDefault="00F1793F" w:rsidP="00F1793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14. Zamawiający zastrzega sobie prawo do zmiany liczby urządzeń podlegających przeglądom technicznym i naprawom na podstawie udzielenia niniejszego zamówienia, w szczególności w razie przeprowadzonej kasacyjna podstawie wewnętrznie obowiązującej procedury kasacyjnej. Zmniejszenie liczby urządzeń podlegających serwisowi i naprawom nie przekroczy jednak 20%.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Wykonawca zapewnia stałość cen przez cały okres obowiązywania umowy. </w:t>
      </w:r>
    </w:p>
    <w:p w:rsidR="00F1793F" w:rsidRPr="00F1793F" w:rsidRDefault="00F1793F" w:rsidP="00F1793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Zamawiający dopuszcza składanie ofert częściowych na poszczególne pakiety.</w:t>
      </w:r>
    </w:p>
    <w:p w:rsidR="00F1793F" w:rsidRPr="00F1793F" w:rsidRDefault="00F1793F" w:rsidP="00F1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93F" w:rsidRPr="00F1793F" w:rsidRDefault="00F1793F" w:rsidP="00F1793F">
      <w:pPr>
        <w:tabs>
          <w:tab w:val="left" w:pos="360"/>
        </w:tabs>
        <w:autoSpaceDE w:val="0"/>
        <w:spacing w:after="0" w:line="240" w:lineRule="auto"/>
        <w:ind w:left="-1080" w:right="28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lastRenderedPageBreak/>
        <w:t>Wykonawca zamówienia oświadcza, że posiada wymagane prawem uprawnienia, specjalistyczny sprzęt i wykwalifikowany personel, niezbędne do realizacji zamówienia.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t>Wykonawca wyraża zgodę na przeprowadzenie przez Zamawiającego kontroli prawidłowości realizacji zamówienia oraz dokonania oceny usług Wykonawcy świadczonych na rzecz Zamawiającego, w tym przy pomocy osób trzecich.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t>Kontrole będą przeprowadzane w obecności wyznaczonego przedstawiciela Wykonawcy.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t>Zamawiający zastrzega sobie prawo zgłaszania stwierdzonych nieprawidłowości oraz zobowiązania Wykonawcy do pokrycia kosztów naprawienia szkody wyrządzonej Zamawiającemu lub osobie trzeciej, którą pokrył Zamawiający.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t>W momencie, gdy Wykonawca nie przystąpi do czynności przeglądu i konserwacji w terminie wynikającym z § 2 ust. 5, czynności te mogą być zlecone innemu podmiotowi na koszt i ryzyko Wykonawcy, bez uzyskiwania upoważnienia sądu powszechnego.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color w:val="000000"/>
          <w:sz w:val="24"/>
          <w:szCs w:val="24"/>
        </w:rPr>
        <w:t>Zamawiający dokona czynności zaleconych przez Wykonawcę po przeprowadzeniu przeglądu i konserwacji albo naprawy, w szczególności mających na celu zwiększenie bezpieczeństwa pracy sprzętu medycznego.</w:t>
      </w:r>
    </w:p>
    <w:p w:rsidR="00F1793F" w:rsidRPr="00F1793F" w:rsidRDefault="00F1793F" w:rsidP="00F1793F">
      <w:pPr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426" w:right="28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3F">
        <w:rPr>
          <w:rFonts w:ascii="Times New Roman" w:eastAsia="Calibri" w:hAnsi="Times New Roman" w:cs="Times New Roman"/>
          <w:sz w:val="24"/>
          <w:szCs w:val="24"/>
        </w:rPr>
        <w:t>Zamawiający bez zgody Wykonawcy nie  będzie dokonywał żadnych zmian w konfiguracji  oprogramowania sprzętu medycznego.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F1793F" w:rsidRPr="00F1793F" w:rsidRDefault="00F1793F" w:rsidP="00F1793F">
      <w:pPr>
        <w:widowControl w:val="0"/>
        <w:numPr>
          <w:ilvl w:val="0"/>
          <w:numId w:val="26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uzgadniają wartość umowy ...............................................................zł PLN netto (słownie:..................................................................................................................................zł) </w:t>
      </w:r>
    </w:p>
    <w:p w:rsidR="00F1793F" w:rsidRPr="00F1793F" w:rsidRDefault="00F1793F" w:rsidP="00F1793F">
      <w:pPr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• obowiązujący podatek VAT .... % w kwocie ............................. PLN wartość umowy brutto..................... zł (słownie:  .......................................................................................)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2.  Na kwotę wymienioną w pkt. 1 składają się niżej wymienione wartości:</w:t>
      </w:r>
    </w:p>
    <w:p w:rsidR="00F1793F" w:rsidRPr="00F1793F" w:rsidRDefault="00F1793F" w:rsidP="00F1793F">
      <w:pPr>
        <w:spacing w:after="0" w:line="240" w:lineRule="auto"/>
        <w:ind w:left="1418" w:right="289" w:hanging="11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pakiet nr 1:</w:t>
      </w:r>
    </w:p>
    <w:p w:rsidR="00F1793F" w:rsidRPr="00F1793F" w:rsidRDefault="00F1793F" w:rsidP="00F1793F">
      <w:pPr>
        <w:spacing w:after="0" w:line="240" w:lineRule="auto"/>
        <w:ind w:left="1418" w:right="289" w:hanging="11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pakiet nr 2: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1. Zamawiający przekazywać będzie należności przelewem na konto Wykonawcy w terminie ……….   dni od daty otrzymania przez Zamawiającego faktur.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ustalania terminu przeglądów, przyjmowania zgłoszeń awarii i przyjmowania reklamacji ze strony Wykonawcy jest:    …………………………….…… tel. …………………………………</w:t>
      </w: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2. Ze strony Zamawiającego do wykonywania czynności w toku realizacji umowy wyznaczony jest ……………………………………………</w:t>
      </w:r>
    </w:p>
    <w:p w:rsidR="00F1793F" w:rsidRPr="00F1793F" w:rsidRDefault="00F1793F" w:rsidP="00F1793F">
      <w:pPr>
        <w:spacing w:after="0" w:line="240" w:lineRule="auto"/>
        <w:ind w:left="720" w:right="28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gwarancji na wykonane naprawy i wymienione części zamienne wynosi 6 miesięcy.</w:t>
      </w: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2 Jeżeli w okresie gwarancji części urządzenia, wymienione przez Wykonawcę, okażą się wadliwe, Wykonawca zobowiązuje się do ich wymiany na nowe.</w:t>
      </w:r>
    </w:p>
    <w:p w:rsidR="00F1793F" w:rsidRPr="00F1793F" w:rsidRDefault="00F1793F" w:rsidP="00F1793F">
      <w:pPr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Reklamacje Zamawiającego będą rozpatrywane przez Wykonawcę niezwłocznie, nie później niż w ciągu 48 godzin od daty otrzymania urządzenia (wysłanego do serwisu na koszt Wykonawcy).</w:t>
      </w:r>
    </w:p>
    <w:p w:rsidR="00F1793F" w:rsidRPr="00F1793F" w:rsidRDefault="00F1793F" w:rsidP="00F1793F">
      <w:pPr>
        <w:spacing w:after="0" w:line="240" w:lineRule="auto"/>
        <w:ind w:left="284" w:right="28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O wszystkich stwierdzonych wadach Zamawiający niezwłocznie zawiadamia Wykonawcę na piśmie. Powtórne wykonanie naprawy i wymiana części nastąpi na koszt i ryzyko Wykonawcy.</w:t>
      </w:r>
    </w:p>
    <w:p w:rsidR="00F1793F" w:rsidRPr="00F1793F" w:rsidRDefault="00F1793F" w:rsidP="00F1793F">
      <w:pPr>
        <w:spacing w:after="0" w:line="100" w:lineRule="atLeast"/>
        <w:ind w:left="284" w:right="289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793F" w:rsidRPr="00F1793F" w:rsidRDefault="00F1793F" w:rsidP="00F1793F">
      <w:pPr>
        <w:spacing w:after="0" w:line="100" w:lineRule="atLeast"/>
        <w:ind w:left="1418" w:right="28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F1793F" w:rsidRPr="00F1793F" w:rsidRDefault="00F1793F" w:rsidP="00F1793F">
      <w:pPr>
        <w:tabs>
          <w:tab w:val="left" w:pos="360"/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Przelew wierzytelności z tytułu umowy może nastąpić wyłącznie za uprzednią zgodą Zamawiającego wyrażoną pod rygorem nieważności w formie pisemnej.</w:t>
      </w:r>
    </w:p>
    <w:p w:rsidR="00F1793F" w:rsidRPr="00F1793F" w:rsidRDefault="00F1793F" w:rsidP="00F1793F">
      <w:pPr>
        <w:tabs>
          <w:tab w:val="left" w:pos="360"/>
          <w:tab w:val="left" w:pos="426"/>
        </w:tabs>
        <w:suppressAutoHyphens/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ar-SA"/>
        </w:rPr>
        <w:t>2. Strony ustalają, że wszelkie spory, które wynikają  z niniejszej  umowy postarają  się  rozstrzygać na drodze polubownej, a w braku porozumienia poddają je rozstrzygnięciu sądu powszechnego właściwego miejscowo dla siedziby Zamawiającego.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F1793F" w:rsidRPr="00F1793F" w:rsidRDefault="00F1793F" w:rsidP="00F1793F">
      <w:pPr>
        <w:widowControl w:val="0"/>
        <w:numPr>
          <w:ilvl w:val="0"/>
          <w:numId w:val="1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naliczyć Wykonawcy kary umowne:</w:t>
      </w:r>
    </w:p>
    <w:p w:rsidR="00F1793F" w:rsidRPr="00F1793F" w:rsidRDefault="00F1793F" w:rsidP="00F1793F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za zwłokę w realizacji przedmiotu umowy w wysokości 2% wartości niezrealizowanego jednostkowego zamówienia, za każdy dzień zwłoki, jeżeli wina będzie leżeć po stronie Wykonawcy</w:t>
      </w:r>
    </w:p>
    <w:p w:rsidR="00F1793F" w:rsidRPr="00F1793F" w:rsidRDefault="00F1793F" w:rsidP="00F1793F">
      <w:pPr>
        <w:widowControl w:val="0"/>
        <w:numPr>
          <w:ilvl w:val="0"/>
          <w:numId w:val="1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odstąpienia od umowy z winy Wykonawcy, zapłaci zamawiającemu karę umowną w wysokości 5% wartości niezrealizowanej części umowy.</w:t>
      </w:r>
    </w:p>
    <w:p w:rsidR="00F1793F" w:rsidRPr="00F1793F" w:rsidRDefault="00F1793F" w:rsidP="00F1793F">
      <w:pPr>
        <w:widowControl w:val="0"/>
        <w:numPr>
          <w:ilvl w:val="0"/>
          <w:numId w:val="1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może naliczyć Zamawiającemu kary umowne;</w:t>
      </w:r>
    </w:p>
    <w:p w:rsidR="00F1793F" w:rsidRPr="00F1793F" w:rsidRDefault="00F1793F" w:rsidP="00F1793F">
      <w:pPr>
        <w:widowControl w:val="0"/>
        <w:numPr>
          <w:ilvl w:val="0"/>
          <w:numId w:val="1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 uregulowania przez Zamawiającego płatności w wyznaczonym terminie umowy, Wykonawca ma prawo naliczyć odsetki w wysokości ustawowej za każdy dzień zwłoki.</w:t>
      </w:r>
    </w:p>
    <w:p w:rsidR="00F1793F" w:rsidRPr="00F1793F" w:rsidRDefault="00F1793F" w:rsidP="00F1793F">
      <w:pPr>
        <w:widowControl w:val="0"/>
        <w:numPr>
          <w:ilvl w:val="0"/>
          <w:numId w:val="1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wprowadzają zakaz cesji wierzytelności wynikających z tytułu wykonania niniejszej umowy bez zgody Zamawiającego wyrażonej na piśmie.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F1793F" w:rsidRPr="00F1793F" w:rsidRDefault="00F1793F" w:rsidP="00F1793F">
      <w:pPr>
        <w:widowControl w:val="0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  <w:r w:rsidRPr="00F1793F"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F1793F" w:rsidRPr="00F1793F" w:rsidRDefault="00F1793F" w:rsidP="00F1793F">
      <w:pPr>
        <w:widowControl w:val="0"/>
        <w:numPr>
          <w:ilvl w:val="1"/>
          <w:numId w:val="27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F1793F" w:rsidRPr="00F1793F" w:rsidRDefault="00F1793F" w:rsidP="00F179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na czas określony od  ........................ r. do ................... r.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pomiędzy stronami mogące wyniknąć z realizacji niniejszej umowy rozstrzygnie sąd właściwy rzeczowo i miejscowo dla siedziby Zamawiającego.</w:t>
      </w:r>
    </w:p>
    <w:p w:rsidR="00F1793F" w:rsidRPr="00F1793F" w:rsidRDefault="00F1793F" w:rsidP="00F1793F">
      <w:pPr>
        <w:spacing w:after="0" w:line="240" w:lineRule="auto"/>
        <w:ind w:right="28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F1793F" w:rsidRPr="00F1793F" w:rsidRDefault="00F1793F" w:rsidP="00F1793F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załączników do umowy: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1  - formularz asortymentowo cenowy zadania.  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Zapytanie ofertowe 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93F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Wykonawcy</w:t>
      </w: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793F" w:rsidRPr="00F1793F" w:rsidRDefault="00F1793F" w:rsidP="00F1793F">
      <w:pPr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Zamawiający:   </w:t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 xml:space="preserve">     </w:t>
      </w:r>
      <w:r w:rsidRPr="00F179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 xml:space="preserve">       Wykonawca:</w:t>
      </w:r>
    </w:p>
    <w:p w:rsidR="00F1793F" w:rsidRPr="00F1793F" w:rsidRDefault="00F1793F" w:rsidP="00F179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1793F" w:rsidRPr="00F1793F" w:rsidRDefault="00F1793F" w:rsidP="00F1793F">
      <w:pPr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F1793F" w:rsidRPr="00896323" w:rsidRDefault="00F1793F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kern w:val="1"/>
          <w:sz w:val="24"/>
          <w:szCs w:val="24"/>
          <w:lang w:eastAsia="pl-PL"/>
        </w:rPr>
      </w:pPr>
    </w:p>
    <w:sectPr w:rsidR="00F1793F" w:rsidRPr="0089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F" w:rsidRDefault="000E57CF" w:rsidP="00A02BF5">
      <w:pPr>
        <w:spacing w:after="0" w:line="240" w:lineRule="auto"/>
      </w:pPr>
      <w:r>
        <w:separator/>
      </w:r>
    </w:p>
  </w:endnote>
  <w:endnote w:type="continuationSeparator" w:id="0">
    <w:p w:rsidR="000E57CF" w:rsidRDefault="000E57CF" w:rsidP="00A0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F" w:rsidRDefault="000E57CF" w:rsidP="00A02BF5">
      <w:pPr>
        <w:spacing w:after="0" w:line="240" w:lineRule="auto"/>
      </w:pPr>
      <w:r>
        <w:separator/>
      </w:r>
    </w:p>
  </w:footnote>
  <w:footnote w:type="continuationSeparator" w:id="0">
    <w:p w:rsidR="000E57CF" w:rsidRDefault="000E57CF" w:rsidP="00A0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F"/>
    <w:multiLevelType w:val="hybridMultilevel"/>
    <w:tmpl w:val="B8E25A10"/>
    <w:lvl w:ilvl="0" w:tplc="83B8BB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1F011B6"/>
    <w:multiLevelType w:val="singleLevel"/>
    <w:tmpl w:val="2F645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61221FC"/>
    <w:multiLevelType w:val="hybridMultilevel"/>
    <w:tmpl w:val="C748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E2F"/>
    <w:multiLevelType w:val="hybridMultilevel"/>
    <w:tmpl w:val="5672E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2BAC"/>
    <w:multiLevelType w:val="multilevel"/>
    <w:tmpl w:val="731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13C68"/>
    <w:multiLevelType w:val="hybridMultilevel"/>
    <w:tmpl w:val="FA9E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B8C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2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6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3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32"/>
          <w:tab w:val="left" w:pos="5760"/>
          <w:tab w:val="left" w:pos="6480"/>
          <w:tab w:val="left" w:pos="7200"/>
          <w:tab w:val="left" w:pos="79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832"/>
          <w:tab w:val="left" w:pos="6480"/>
          <w:tab w:val="left" w:pos="7200"/>
          <w:tab w:val="left" w:pos="79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632"/>
          <w:tab w:val="left" w:pos="7200"/>
          <w:tab w:val="left" w:pos="79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8">
    <w:nsid w:val="1D60259B"/>
    <w:multiLevelType w:val="multilevel"/>
    <w:tmpl w:val="014E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2B244210"/>
    <w:multiLevelType w:val="hybridMultilevel"/>
    <w:tmpl w:val="7538453E"/>
    <w:lvl w:ilvl="0" w:tplc="B614CD8E">
      <w:start w:val="1"/>
      <w:numFmt w:val="lowerLetter"/>
      <w:lvlText w:val="%1.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DCE0425"/>
    <w:multiLevelType w:val="hybridMultilevel"/>
    <w:tmpl w:val="C67C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50DDD"/>
    <w:multiLevelType w:val="hybridMultilevel"/>
    <w:tmpl w:val="0E58C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37166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877D4A"/>
    <w:multiLevelType w:val="hybridMultilevel"/>
    <w:tmpl w:val="6E92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B4E63"/>
    <w:multiLevelType w:val="hybridMultilevel"/>
    <w:tmpl w:val="1E40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62"/>
    <w:multiLevelType w:val="hybridMultilevel"/>
    <w:tmpl w:val="26E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091F"/>
    <w:multiLevelType w:val="hybridMultilevel"/>
    <w:tmpl w:val="8FAC260E"/>
    <w:lvl w:ilvl="0" w:tplc="32180C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67419"/>
    <w:multiLevelType w:val="multilevel"/>
    <w:tmpl w:val="4D4859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1176F6"/>
    <w:multiLevelType w:val="multilevel"/>
    <w:tmpl w:val="5928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F46C3"/>
    <w:multiLevelType w:val="multilevel"/>
    <w:tmpl w:val="ECECA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58FB"/>
    <w:multiLevelType w:val="hybridMultilevel"/>
    <w:tmpl w:val="26E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E7AE5"/>
    <w:multiLevelType w:val="singleLevel"/>
    <w:tmpl w:val="E0887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B8F0DA0"/>
    <w:multiLevelType w:val="hybridMultilevel"/>
    <w:tmpl w:val="DB748A06"/>
    <w:lvl w:ilvl="0" w:tplc="0302A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730AD"/>
    <w:multiLevelType w:val="multilevel"/>
    <w:tmpl w:val="202C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C25D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73DD452B"/>
    <w:multiLevelType w:val="hybridMultilevel"/>
    <w:tmpl w:val="08EA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9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1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5"/>
  </w:num>
  <w:num w:numId="24">
    <w:abstractNumId w:val="4"/>
  </w:num>
  <w:num w:numId="25">
    <w:abstractNumId w:val="26"/>
  </w:num>
  <w:num w:numId="26">
    <w:abstractNumId w:val="19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1"/>
    <w:rsid w:val="0000255B"/>
    <w:rsid w:val="0001179E"/>
    <w:rsid w:val="00030BA4"/>
    <w:rsid w:val="00030DF3"/>
    <w:rsid w:val="000405A7"/>
    <w:rsid w:val="000518CE"/>
    <w:rsid w:val="00054B37"/>
    <w:rsid w:val="00067CE7"/>
    <w:rsid w:val="00073155"/>
    <w:rsid w:val="00077B47"/>
    <w:rsid w:val="00084A7B"/>
    <w:rsid w:val="00084C40"/>
    <w:rsid w:val="000C40FF"/>
    <w:rsid w:val="000D0EA7"/>
    <w:rsid w:val="000E57CF"/>
    <w:rsid w:val="00102CDA"/>
    <w:rsid w:val="001476AC"/>
    <w:rsid w:val="00176712"/>
    <w:rsid w:val="001B2166"/>
    <w:rsid w:val="001B40BC"/>
    <w:rsid w:val="001E128C"/>
    <w:rsid w:val="001E4DAF"/>
    <w:rsid w:val="00213BE2"/>
    <w:rsid w:val="00227C5F"/>
    <w:rsid w:val="002A0CB5"/>
    <w:rsid w:val="002B064E"/>
    <w:rsid w:val="002B2D93"/>
    <w:rsid w:val="002F0E7A"/>
    <w:rsid w:val="003440B8"/>
    <w:rsid w:val="0037307D"/>
    <w:rsid w:val="003A55C8"/>
    <w:rsid w:val="003D0D13"/>
    <w:rsid w:val="00400F4A"/>
    <w:rsid w:val="00407636"/>
    <w:rsid w:val="00414E53"/>
    <w:rsid w:val="00417880"/>
    <w:rsid w:val="00424F42"/>
    <w:rsid w:val="00433CD7"/>
    <w:rsid w:val="004524E9"/>
    <w:rsid w:val="00453ECC"/>
    <w:rsid w:val="00454E5A"/>
    <w:rsid w:val="00460DEC"/>
    <w:rsid w:val="004629C1"/>
    <w:rsid w:val="00473A6C"/>
    <w:rsid w:val="00482875"/>
    <w:rsid w:val="004B7297"/>
    <w:rsid w:val="004D1A8A"/>
    <w:rsid w:val="004E2DD1"/>
    <w:rsid w:val="00503CD9"/>
    <w:rsid w:val="00511132"/>
    <w:rsid w:val="00537D17"/>
    <w:rsid w:val="00561A52"/>
    <w:rsid w:val="005671BE"/>
    <w:rsid w:val="005732E6"/>
    <w:rsid w:val="00574036"/>
    <w:rsid w:val="005A4CE9"/>
    <w:rsid w:val="005C6CD3"/>
    <w:rsid w:val="005F57C3"/>
    <w:rsid w:val="005F6454"/>
    <w:rsid w:val="006137A2"/>
    <w:rsid w:val="00621DEE"/>
    <w:rsid w:val="006408C2"/>
    <w:rsid w:val="00643C28"/>
    <w:rsid w:val="00666E6D"/>
    <w:rsid w:val="00673170"/>
    <w:rsid w:val="006870C7"/>
    <w:rsid w:val="00687689"/>
    <w:rsid w:val="006B275F"/>
    <w:rsid w:val="006B57F8"/>
    <w:rsid w:val="006C2E7C"/>
    <w:rsid w:val="006E19F1"/>
    <w:rsid w:val="006E4AA8"/>
    <w:rsid w:val="006E6BE9"/>
    <w:rsid w:val="006F473C"/>
    <w:rsid w:val="0071045E"/>
    <w:rsid w:val="00721042"/>
    <w:rsid w:val="00760E72"/>
    <w:rsid w:val="00764C8F"/>
    <w:rsid w:val="00791D23"/>
    <w:rsid w:val="00795C81"/>
    <w:rsid w:val="007C105C"/>
    <w:rsid w:val="007C14A8"/>
    <w:rsid w:val="007E286B"/>
    <w:rsid w:val="007E6B48"/>
    <w:rsid w:val="008012D1"/>
    <w:rsid w:val="00831CBF"/>
    <w:rsid w:val="00857DF3"/>
    <w:rsid w:val="00865672"/>
    <w:rsid w:val="008712EC"/>
    <w:rsid w:val="00880C82"/>
    <w:rsid w:val="008815B0"/>
    <w:rsid w:val="0089566E"/>
    <w:rsid w:val="00896323"/>
    <w:rsid w:val="008B1B82"/>
    <w:rsid w:val="008C5065"/>
    <w:rsid w:val="008E122F"/>
    <w:rsid w:val="008E5BA4"/>
    <w:rsid w:val="008F6C61"/>
    <w:rsid w:val="00914E3E"/>
    <w:rsid w:val="00922AEF"/>
    <w:rsid w:val="009258A1"/>
    <w:rsid w:val="00927FD7"/>
    <w:rsid w:val="0094143A"/>
    <w:rsid w:val="0096422D"/>
    <w:rsid w:val="00973A91"/>
    <w:rsid w:val="00973D5B"/>
    <w:rsid w:val="009C1516"/>
    <w:rsid w:val="009E5027"/>
    <w:rsid w:val="009F6C05"/>
    <w:rsid w:val="009F7E53"/>
    <w:rsid w:val="00A02BF5"/>
    <w:rsid w:val="00A13858"/>
    <w:rsid w:val="00A44967"/>
    <w:rsid w:val="00A46CD4"/>
    <w:rsid w:val="00A65B27"/>
    <w:rsid w:val="00A70EA9"/>
    <w:rsid w:val="00A73F24"/>
    <w:rsid w:val="00A768F3"/>
    <w:rsid w:val="00A80764"/>
    <w:rsid w:val="00A93013"/>
    <w:rsid w:val="00AA43DF"/>
    <w:rsid w:val="00AC22AD"/>
    <w:rsid w:val="00AE4799"/>
    <w:rsid w:val="00AE5DBA"/>
    <w:rsid w:val="00AF14EA"/>
    <w:rsid w:val="00B018DE"/>
    <w:rsid w:val="00B218C2"/>
    <w:rsid w:val="00B229C9"/>
    <w:rsid w:val="00B403F9"/>
    <w:rsid w:val="00B45D07"/>
    <w:rsid w:val="00B4757F"/>
    <w:rsid w:val="00B52858"/>
    <w:rsid w:val="00B7561F"/>
    <w:rsid w:val="00B84CE9"/>
    <w:rsid w:val="00BA3F93"/>
    <w:rsid w:val="00BB11B1"/>
    <w:rsid w:val="00BB68C9"/>
    <w:rsid w:val="00BD0820"/>
    <w:rsid w:val="00BE3ABD"/>
    <w:rsid w:val="00C13715"/>
    <w:rsid w:val="00C20627"/>
    <w:rsid w:val="00C25E9E"/>
    <w:rsid w:val="00C51FEF"/>
    <w:rsid w:val="00C5463C"/>
    <w:rsid w:val="00C648DC"/>
    <w:rsid w:val="00C73ADD"/>
    <w:rsid w:val="00CC2004"/>
    <w:rsid w:val="00CE462C"/>
    <w:rsid w:val="00CE76E7"/>
    <w:rsid w:val="00CF26F6"/>
    <w:rsid w:val="00D144D2"/>
    <w:rsid w:val="00D31075"/>
    <w:rsid w:val="00D51626"/>
    <w:rsid w:val="00D52783"/>
    <w:rsid w:val="00D529AE"/>
    <w:rsid w:val="00D77D32"/>
    <w:rsid w:val="00D93241"/>
    <w:rsid w:val="00DB113A"/>
    <w:rsid w:val="00DB4DF9"/>
    <w:rsid w:val="00DC47D4"/>
    <w:rsid w:val="00DC58A4"/>
    <w:rsid w:val="00DC7E55"/>
    <w:rsid w:val="00DD245F"/>
    <w:rsid w:val="00DE1F5A"/>
    <w:rsid w:val="00DE4B79"/>
    <w:rsid w:val="00DF4023"/>
    <w:rsid w:val="00E02C84"/>
    <w:rsid w:val="00E13C55"/>
    <w:rsid w:val="00E17BDE"/>
    <w:rsid w:val="00E21F2A"/>
    <w:rsid w:val="00E33D5E"/>
    <w:rsid w:val="00E430EC"/>
    <w:rsid w:val="00E4550C"/>
    <w:rsid w:val="00E4752E"/>
    <w:rsid w:val="00E83810"/>
    <w:rsid w:val="00E847D9"/>
    <w:rsid w:val="00EA42E9"/>
    <w:rsid w:val="00EC618A"/>
    <w:rsid w:val="00ED6467"/>
    <w:rsid w:val="00EF09EA"/>
    <w:rsid w:val="00F06D84"/>
    <w:rsid w:val="00F1793F"/>
    <w:rsid w:val="00F202DB"/>
    <w:rsid w:val="00F300FF"/>
    <w:rsid w:val="00F305A1"/>
    <w:rsid w:val="00F4260F"/>
    <w:rsid w:val="00F74E61"/>
    <w:rsid w:val="00F75887"/>
    <w:rsid w:val="00FB2F59"/>
    <w:rsid w:val="00FC2956"/>
    <w:rsid w:val="00FE6EB7"/>
    <w:rsid w:val="00FE785B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F5"/>
    <w:rPr>
      <w:vertAlign w:val="superscript"/>
    </w:rPr>
  </w:style>
  <w:style w:type="character" w:customStyle="1" w:styleId="s3">
    <w:name w:val="s3"/>
    <w:rsid w:val="000518CE"/>
  </w:style>
  <w:style w:type="character" w:styleId="Uwydatnienie">
    <w:name w:val="Emphasis"/>
    <w:basedOn w:val="Domylnaczcionkaakapitu"/>
    <w:qFormat/>
    <w:rsid w:val="000518CE"/>
    <w:rPr>
      <w:i/>
      <w:iCs/>
    </w:rPr>
  </w:style>
  <w:style w:type="paragraph" w:styleId="Akapitzlist">
    <w:name w:val="List Paragraph"/>
    <w:aliases w:val="sw tekst,CW_Lista,L1,Numerowanie,Akapit z listą BS,Kolorowa lista — akcent 11,Bulleted list,Akapit z listą5,Odstavec,Nagłowek 3,Preambuła,Dot pt,F5 List Paragraph,Recommendation,List Paragraph11,lp1,maz_wyliczenie,opis dzialania,Lista num"/>
    <w:basedOn w:val="Normalny"/>
    <w:link w:val="AkapitzlistZnak"/>
    <w:uiPriority w:val="34"/>
    <w:qFormat/>
    <w:rsid w:val="00CC2004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C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218C2"/>
    <w:pPr>
      <w:spacing w:after="0" w:line="240" w:lineRule="auto"/>
    </w:pPr>
  </w:style>
  <w:style w:type="paragraph" w:customStyle="1" w:styleId="Domylne">
    <w:name w:val="Domyślne"/>
    <w:rsid w:val="00D5162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AkapitzlistZnak">
    <w:name w:val="Akapit z listą Znak"/>
    <w:aliases w:val="sw tekst Znak,CW_Lista Znak,L1 Znak,Numerowanie Znak,Akapit z listą BS Znak,Kolorowa lista — akcent 11 Znak,Bulleted list Znak,Akapit z listą5 Znak,Odstavec Znak,Nagłowek 3 Znak,Preambuła Znak,Dot pt Znak,F5 List Paragraph Znak"/>
    <w:basedOn w:val="Domylnaczcionkaakapitu"/>
    <w:link w:val="Akapitzlist"/>
    <w:uiPriority w:val="34"/>
    <w:qFormat/>
    <w:rsid w:val="00B403F9"/>
  </w:style>
  <w:style w:type="paragraph" w:customStyle="1" w:styleId="gwpd705e9b2msonormal">
    <w:name w:val="gwpd705e9b2_msonormal"/>
    <w:basedOn w:val="Normalny"/>
    <w:rsid w:val="000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793F"/>
    <w:pPr>
      <w:suppressAutoHyphens/>
      <w:autoSpaceDN w:val="0"/>
      <w:spacing w:before="100" w:after="28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F5"/>
    <w:rPr>
      <w:vertAlign w:val="superscript"/>
    </w:rPr>
  </w:style>
  <w:style w:type="character" w:customStyle="1" w:styleId="s3">
    <w:name w:val="s3"/>
    <w:rsid w:val="000518CE"/>
  </w:style>
  <w:style w:type="character" w:styleId="Uwydatnienie">
    <w:name w:val="Emphasis"/>
    <w:basedOn w:val="Domylnaczcionkaakapitu"/>
    <w:qFormat/>
    <w:rsid w:val="000518CE"/>
    <w:rPr>
      <w:i/>
      <w:iCs/>
    </w:rPr>
  </w:style>
  <w:style w:type="paragraph" w:styleId="Akapitzlist">
    <w:name w:val="List Paragraph"/>
    <w:aliases w:val="sw tekst,CW_Lista,L1,Numerowanie,Akapit z listą BS,Kolorowa lista — akcent 11,Bulleted list,Akapit z listą5,Odstavec,Nagłowek 3,Preambuła,Dot pt,F5 List Paragraph,Recommendation,List Paragraph11,lp1,maz_wyliczenie,opis dzialania,Lista num"/>
    <w:basedOn w:val="Normalny"/>
    <w:link w:val="AkapitzlistZnak"/>
    <w:uiPriority w:val="34"/>
    <w:qFormat/>
    <w:rsid w:val="00CC2004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C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218C2"/>
    <w:pPr>
      <w:spacing w:after="0" w:line="240" w:lineRule="auto"/>
    </w:pPr>
  </w:style>
  <w:style w:type="paragraph" w:customStyle="1" w:styleId="Domylne">
    <w:name w:val="Domyślne"/>
    <w:rsid w:val="00D5162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character" w:customStyle="1" w:styleId="AkapitzlistZnak">
    <w:name w:val="Akapit z listą Znak"/>
    <w:aliases w:val="sw tekst Znak,CW_Lista Znak,L1 Znak,Numerowanie Znak,Akapit z listą BS Znak,Kolorowa lista — akcent 11 Znak,Bulleted list Znak,Akapit z listą5 Znak,Odstavec Znak,Nagłowek 3 Znak,Preambuła Znak,Dot pt Znak,F5 List Paragraph Znak"/>
    <w:basedOn w:val="Domylnaczcionkaakapitu"/>
    <w:link w:val="Akapitzlist"/>
    <w:uiPriority w:val="34"/>
    <w:qFormat/>
    <w:rsid w:val="00B403F9"/>
  </w:style>
  <w:style w:type="paragraph" w:customStyle="1" w:styleId="gwpd705e9b2msonormal">
    <w:name w:val="gwpd705e9b2_msonormal"/>
    <w:basedOn w:val="Normalny"/>
    <w:rsid w:val="000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793F"/>
    <w:pPr>
      <w:suppressAutoHyphens/>
      <w:autoSpaceDN w:val="0"/>
      <w:spacing w:before="100" w:after="28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35BD-C28A-41D0-B671-82C80C62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94</cp:revision>
  <cp:lastPrinted>2021-02-16T12:22:00Z</cp:lastPrinted>
  <dcterms:created xsi:type="dcterms:W3CDTF">2019-08-23T06:37:00Z</dcterms:created>
  <dcterms:modified xsi:type="dcterms:W3CDTF">2021-02-18T09:53:00Z</dcterms:modified>
</cp:coreProperties>
</file>