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2FC4412C" w:rsidR="002D4BB8" w:rsidRPr="001876E8" w:rsidRDefault="002D4BB8" w:rsidP="002D4BB8">
      <w:pPr>
        <w:pStyle w:val="Nagwek"/>
        <w:spacing w:before="120" w:after="360"/>
      </w:pPr>
      <w:r w:rsidRPr="001876E8">
        <w:t xml:space="preserve">Znak sprawy: </w:t>
      </w:r>
      <w:bookmarkStart w:id="0" w:name="_Hlk34378417"/>
      <w:bookmarkStart w:id="1" w:name="_Hlk34378418"/>
      <w:r w:rsidRPr="001876E8">
        <w:t>CUW</w:t>
      </w:r>
      <w:r w:rsidR="00F514C6">
        <w:t>-</w:t>
      </w:r>
      <w:r w:rsidRPr="001876E8">
        <w:t>DOR.27</w:t>
      </w:r>
      <w:r w:rsidRPr="00032CD7">
        <w:t>1</w:t>
      </w:r>
      <w:r w:rsidRPr="005F712C">
        <w:t>.</w:t>
      </w:r>
      <w:r w:rsidR="00B42D43" w:rsidRPr="005F712C">
        <w:t>48</w:t>
      </w:r>
      <w:r w:rsidRPr="005F712C">
        <w:t>.202</w:t>
      </w:r>
      <w:r w:rsidR="007F3531" w:rsidRPr="005F712C">
        <w:t>2</w:t>
      </w:r>
      <w:r w:rsidRPr="005F712C">
        <w:t>.OZ</w:t>
      </w:r>
      <w:bookmarkEnd w:id="0"/>
      <w:bookmarkEnd w:id="1"/>
    </w:p>
    <w:p w14:paraId="4C99E0F2" w14:textId="77777777" w:rsidR="00030D26" w:rsidRDefault="00030D26" w:rsidP="002D4BB8">
      <w:pPr>
        <w:tabs>
          <w:tab w:val="left" w:pos="4678"/>
        </w:tabs>
        <w:jc w:val="center"/>
        <w:rPr>
          <w:bCs/>
          <w:szCs w:val="24"/>
        </w:rPr>
      </w:pPr>
    </w:p>
    <w:p w14:paraId="5A856354" w14:textId="64BD1124" w:rsidR="002D4BB8" w:rsidRPr="00E65F5A" w:rsidRDefault="008465C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Centrum Usług Wspólnych w</w:t>
      </w:r>
      <w:r w:rsidR="00CA2A50" w:rsidRPr="00E65F5A">
        <w:rPr>
          <w:bCs/>
          <w:szCs w:val="24"/>
        </w:rPr>
        <w:t xml:space="preserve"> Kobylnic</w:t>
      </w:r>
      <w:r>
        <w:rPr>
          <w:bCs/>
          <w:szCs w:val="24"/>
        </w:rPr>
        <w:t>y</w:t>
      </w:r>
    </w:p>
    <w:p w14:paraId="4A40857A" w14:textId="6AB3F883" w:rsidR="002D4BB8" w:rsidRPr="00E65F5A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 w:rsidRPr="00E65F5A">
        <w:rPr>
          <w:szCs w:val="24"/>
        </w:rPr>
        <w:t xml:space="preserve">ul. </w:t>
      </w:r>
      <w:r w:rsidR="00CA2A50" w:rsidRPr="00E65F5A">
        <w:rPr>
          <w:szCs w:val="24"/>
        </w:rPr>
        <w:t>Główna 20</w:t>
      </w:r>
      <w:r w:rsidRPr="00E65F5A">
        <w:rPr>
          <w:szCs w:val="24"/>
        </w:rPr>
        <w:t xml:space="preserve">, </w:t>
      </w:r>
      <w:r w:rsidR="00030D26" w:rsidRPr="00E65F5A">
        <w:rPr>
          <w:szCs w:val="24"/>
        </w:rPr>
        <w:t>7</w:t>
      </w:r>
      <w:r w:rsidRPr="00E65F5A">
        <w:rPr>
          <w:szCs w:val="24"/>
        </w:rPr>
        <w:t>6–251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62EF08C6" w:rsidR="008D5F14" w:rsidRDefault="00EC3EA1" w:rsidP="001810CA">
      <w:pPr>
        <w:spacing w:before="360" w:after="120"/>
      </w:pPr>
      <w:r w:rsidRPr="00DB2F73">
        <w:rPr>
          <w:bCs/>
        </w:rPr>
        <w:t>P</w:t>
      </w:r>
      <w:r w:rsidR="002D4BB8" w:rsidRPr="00DB2F73">
        <w:rPr>
          <w:bCs/>
        </w:rPr>
        <w:t>ostępowani</w:t>
      </w:r>
      <w:r w:rsidRPr="00DB2F73">
        <w:rPr>
          <w:bCs/>
        </w:rPr>
        <w:t>e</w:t>
      </w:r>
      <w:r w:rsidR="002D4BB8" w:rsidRPr="00DB2F73">
        <w:rPr>
          <w:bCs/>
        </w:rPr>
        <w:t xml:space="preserve"> prowadzon</w:t>
      </w:r>
      <w:r w:rsidRPr="00DB2F73">
        <w:rPr>
          <w:bCs/>
        </w:rPr>
        <w:t>e</w:t>
      </w:r>
      <w:r w:rsidR="001A27BA" w:rsidRPr="00DB2F73">
        <w:rPr>
          <w:sz w:val="20"/>
          <w:szCs w:val="20"/>
        </w:rPr>
        <w:t xml:space="preserve"> </w:t>
      </w:r>
      <w:r w:rsidR="001A27BA" w:rsidRPr="00DB2F73">
        <w:t xml:space="preserve">w trybie art. 275 pkt 1 ustawy </w:t>
      </w:r>
      <w:bookmarkStart w:id="2" w:name="_Hlk64977386"/>
      <w:r w:rsidR="001A27BA" w:rsidRPr="00DB2F73">
        <w:t>z 11 września 2019 r.</w:t>
      </w:r>
      <w:r w:rsidR="00DB2F73" w:rsidRPr="00DB2F73">
        <w:t xml:space="preserve"> </w:t>
      </w:r>
      <w:r w:rsidR="001A27BA" w:rsidRPr="00DB2F73">
        <w:t xml:space="preserve">Prawo zamówień publicznych </w:t>
      </w:r>
      <w:r w:rsidRPr="00DB2F73">
        <w:t>(</w:t>
      </w:r>
      <w:proofErr w:type="spellStart"/>
      <w:r w:rsidR="00C52538">
        <w:t>t.j</w:t>
      </w:r>
      <w:proofErr w:type="spellEnd"/>
      <w:r w:rsidR="00C52538">
        <w:t xml:space="preserve">. </w:t>
      </w:r>
      <w:r w:rsidRPr="00DB2F73">
        <w:t xml:space="preserve">Dz. U. </w:t>
      </w:r>
      <w:r w:rsidR="00C52538">
        <w:t>z</w:t>
      </w:r>
      <w:r w:rsidRPr="00DB2F73">
        <w:t xml:space="preserve"> 2022 r. poz. 1710</w:t>
      </w:r>
      <w:r w:rsidR="000C628D">
        <w:t xml:space="preserve"> ze zm.</w:t>
      </w:r>
      <w:r w:rsidRPr="00DB2F73">
        <w:t xml:space="preserve">) </w:t>
      </w:r>
      <w:r w:rsidR="00B64A3F" w:rsidRPr="00DB2F73">
        <w:t xml:space="preserve">o wartości zamówienia nieprzekraczającej progów unijnych o jakich stanowi art. 3, </w:t>
      </w:r>
      <w:r w:rsidR="001A27BA" w:rsidRPr="00DB2F73">
        <w:t>pn</w:t>
      </w:r>
      <w:r w:rsidR="00641D41" w:rsidRPr="00DB2F73">
        <w:t>.</w:t>
      </w:r>
      <w:r w:rsidR="001A27BA" w:rsidRPr="00DB2F73">
        <w:t>:</w:t>
      </w:r>
      <w:r w:rsidR="000C628D">
        <w:t xml:space="preserve"> </w:t>
      </w:r>
      <w:bookmarkStart w:id="3" w:name="_Hlk117256564"/>
      <w:r w:rsidR="000C628D">
        <w:rPr>
          <w:b/>
          <w:bCs/>
        </w:rPr>
        <w:t>„</w:t>
      </w:r>
      <w:r w:rsidR="00821F31" w:rsidRPr="00821F31">
        <w:rPr>
          <w:b/>
          <w:bCs/>
        </w:rPr>
        <w:t>Sukcesywne dostawy kruszywa drogowego do bieżących remontów dróg gminnych na terenie Gminy Kobylnica w latach 2023-2024</w:t>
      </w:r>
      <w:r w:rsidR="0065271A" w:rsidRPr="0065271A">
        <w:t>”</w:t>
      </w:r>
      <w:r w:rsidR="0065271A">
        <w:t>.</w:t>
      </w:r>
      <w:bookmarkEnd w:id="3"/>
    </w:p>
    <w:bookmarkEnd w:id="2"/>
    <w:p w14:paraId="15BA240C" w14:textId="49808BD8" w:rsidR="001810CA" w:rsidRDefault="001810CA" w:rsidP="002E7266">
      <w:pPr>
        <w:spacing w:before="360"/>
        <w:rPr>
          <w:b/>
          <w:bCs/>
          <w:i/>
          <w:iCs/>
          <w:sz w:val="32"/>
          <w:szCs w:val="32"/>
        </w:rPr>
      </w:pPr>
    </w:p>
    <w:p w14:paraId="6381C145" w14:textId="77777777" w:rsidR="00950F47" w:rsidRPr="002E7266" w:rsidRDefault="00950F47" w:rsidP="002E7266">
      <w:pPr>
        <w:spacing w:before="360"/>
        <w:rPr>
          <w:b/>
          <w:bCs/>
          <w:i/>
          <w:iCs/>
          <w:sz w:val="32"/>
          <w:szCs w:val="32"/>
        </w:rPr>
      </w:pPr>
    </w:p>
    <w:p w14:paraId="151A8117" w14:textId="7D10BFBD" w:rsidR="002D1B77" w:rsidRPr="00F5360D" w:rsidRDefault="002D1B77" w:rsidP="00BA5444">
      <w:pPr>
        <w:spacing w:before="600" w:after="240"/>
      </w:pPr>
      <w:r w:rsidRPr="00F5360D">
        <w:t>Komisja przetargowa:</w:t>
      </w:r>
    </w:p>
    <w:p w14:paraId="26CF1E18" w14:textId="09CE5B2E" w:rsidR="00210347" w:rsidRPr="00F5360D" w:rsidRDefault="00821F31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F5360D">
        <w:rPr>
          <w:rFonts w:eastAsia="Calibri"/>
          <w:bCs/>
        </w:rPr>
        <w:t>Dorota Miedzińska</w:t>
      </w:r>
    </w:p>
    <w:p w14:paraId="6E64359C" w14:textId="334E78FA" w:rsidR="000C628D" w:rsidRPr="00F5360D" w:rsidRDefault="00F5360D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F5360D">
        <w:rPr>
          <w:rFonts w:eastAsia="Calibri"/>
          <w:bCs/>
        </w:rPr>
        <w:t>Marzena Knopik</w:t>
      </w:r>
    </w:p>
    <w:p w14:paraId="6483CF7B" w14:textId="77FE1973" w:rsidR="00F5360D" w:rsidRPr="00F5360D" w:rsidRDefault="00F5360D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F5360D">
        <w:rPr>
          <w:rFonts w:eastAsia="Calibri"/>
          <w:bCs/>
        </w:rPr>
        <w:t xml:space="preserve">Aurelia </w:t>
      </w:r>
      <w:proofErr w:type="spellStart"/>
      <w:r w:rsidRPr="00F5360D">
        <w:rPr>
          <w:rFonts w:eastAsia="Calibri"/>
          <w:bCs/>
        </w:rPr>
        <w:t>Zielkowska</w:t>
      </w:r>
      <w:proofErr w:type="spellEnd"/>
      <w:r w:rsidRPr="00F5360D">
        <w:rPr>
          <w:rFonts w:eastAsia="Calibri"/>
          <w:bCs/>
        </w:rPr>
        <w:t>- Kisiel</w:t>
      </w:r>
    </w:p>
    <w:p w14:paraId="313E196A" w14:textId="5D6EDA2C" w:rsidR="009C6975" w:rsidRPr="00F5360D" w:rsidRDefault="001D2A88" w:rsidP="0071391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F5360D">
        <w:rPr>
          <w:rFonts w:eastAsia="Calibri"/>
          <w:bCs/>
        </w:rPr>
        <w:t>Magdalena Czerniej</w:t>
      </w:r>
    </w:p>
    <w:p w14:paraId="11039FF5" w14:textId="1BC14FC7" w:rsidR="002D1B77" w:rsidRDefault="002D1B77" w:rsidP="001600BA">
      <w:pPr>
        <w:tabs>
          <w:tab w:val="left" w:pos="284"/>
          <w:tab w:val="left" w:pos="426"/>
        </w:tabs>
        <w:suppressAutoHyphens/>
        <w:spacing w:line="480" w:lineRule="auto"/>
        <w:ind w:left="720"/>
        <w:rPr>
          <w:rFonts w:eastAsia="Calibri"/>
          <w:bCs/>
        </w:rPr>
      </w:pP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B2A67E4" w14:textId="03E0722D" w:rsidR="00950F47" w:rsidRDefault="00F7657B" w:rsidP="00950F47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58EAF9DD" w14:textId="77777777" w:rsidR="00950F47" w:rsidRPr="002D1B77" w:rsidRDefault="00950F47" w:rsidP="000C628D">
      <w:pPr>
        <w:tabs>
          <w:tab w:val="left" w:pos="284"/>
          <w:tab w:val="left" w:pos="426"/>
        </w:tabs>
        <w:suppressAutoHyphens/>
        <w:rPr>
          <w:rFonts w:eastAsia="Calibri"/>
          <w:bCs/>
        </w:rPr>
      </w:pPr>
    </w:p>
    <w:p w14:paraId="00000029" w14:textId="64FB0FCF" w:rsidR="008D5F14" w:rsidRPr="002D4BB8" w:rsidRDefault="002D4BB8" w:rsidP="00950F47">
      <w:pPr>
        <w:spacing w:before="1440" w:after="240"/>
        <w:jc w:val="center"/>
        <w:rPr>
          <w:b/>
        </w:rPr>
      </w:pPr>
      <w:r>
        <w:rPr>
          <w:b/>
        </w:rPr>
        <w:t>Kobylnica</w:t>
      </w:r>
      <w:r w:rsidRPr="005F712C">
        <w:rPr>
          <w:b/>
        </w:rPr>
        <w:t xml:space="preserve">, </w:t>
      </w:r>
      <w:r w:rsidR="00980421" w:rsidRPr="005F712C">
        <w:rPr>
          <w:b/>
        </w:rPr>
        <w:t>grudzień</w:t>
      </w:r>
      <w:r w:rsidR="001A27BA" w:rsidRPr="005F712C">
        <w:rPr>
          <w:b/>
        </w:rPr>
        <w:t xml:space="preserve"> 202</w:t>
      </w:r>
      <w:r w:rsidR="007602BC" w:rsidRPr="005F712C">
        <w:rPr>
          <w:b/>
        </w:rPr>
        <w:t>2</w:t>
      </w:r>
      <w:r w:rsidRPr="005F712C">
        <w:rPr>
          <w:b/>
        </w:rPr>
        <w:t xml:space="preserve"> r.</w:t>
      </w:r>
    </w:p>
    <w:p w14:paraId="0000002B" w14:textId="78EBA344" w:rsidR="008D5F14" w:rsidRDefault="001A27BA" w:rsidP="00950F47">
      <w:pPr>
        <w:rPr>
          <w:b/>
          <w:sz w:val="28"/>
          <w:szCs w:val="28"/>
        </w:rPr>
      </w:pPr>
      <w:r>
        <w:br w:type="page"/>
      </w:r>
      <w:r w:rsidR="00F7657B">
        <w:rPr>
          <w:b/>
          <w:sz w:val="30"/>
          <w:szCs w:val="30"/>
        </w:rPr>
        <w:lastRenderedPageBreak/>
        <w:t>Spis treści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1DDF1249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7B53298F" w:rsidR="00B76787" w:rsidRDefault="00D24352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8A7A0C">
              <w:rPr>
                <w:noProof/>
                <w:webHidden/>
              </w:rPr>
              <w:t>3</w:t>
            </w:r>
          </w:hyperlink>
        </w:p>
        <w:p w14:paraId="3642EF94" w14:textId="61BB44E2" w:rsidR="00B76787" w:rsidRDefault="00D24352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8A7A0C">
              <w:rPr>
                <w:noProof/>
                <w:webHidden/>
              </w:rPr>
              <w:t>4</w:t>
            </w:r>
          </w:hyperlink>
        </w:p>
        <w:p w14:paraId="40EDC972" w14:textId="3EA8F0AD" w:rsidR="00B76787" w:rsidRDefault="00D24352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</w:hyperlink>
          <w:r w:rsidR="00A018DA">
            <w:rPr>
              <w:noProof/>
            </w:rPr>
            <w:t>5</w:t>
          </w:r>
        </w:p>
        <w:p w14:paraId="7D55FB98" w14:textId="3251EDA5" w:rsidR="00B76787" w:rsidRDefault="00D24352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589118A2" w:rsidR="00B76787" w:rsidRDefault="00D24352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0F7CFCA2" w:rsidR="00B76787" w:rsidRDefault="00D24352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69C91F8E" w:rsidR="00B76787" w:rsidRDefault="00D24352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344C4EBA" w:rsidR="00B76787" w:rsidRDefault="00D24352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12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37A33685" w:rsidR="00B76787" w:rsidRDefault="00D24352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8A7A0C">
              <w:rPr>
                <w:noProof/>
                <w:webHidden/>
              </w:rPr>
              <w:t>1</w:t>
            </w:r>
          </w:hyperlink>
          <w:r w:rsidR="00A018DA">
            <w:rPr>
              <w:noProof/>
            </w:rPr>
            <w:t>2</w:t>
          </w:r>
        </w:p>
        <w:p w14:paraId="6BF01582" w14:textId="4C895460" w:rsidR="00B76787" w:rsidRDefault="00D24352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8A7A0C">
              <w:rPr>
                <w:noProof/>
                <w:webHidden/>
              </w:rPr>
              <w:t>1</w:t>
            </w:r>
          </w:hyperlink>
          <w:r w:rsidR="00A018DA">
            <w:rPr>
              <w:noProof/>
            </w:rPr>
            <w:t>4</w:t>
          </w:r>
        </w:p>
        <w:p w14:paraId="7476189B" w14:textId="24C949CB" w:rsidR="00B76787" w:rsidRDefault="00D24352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8A7A0C">
              <w:rPr>
                <w:noProof/>
                <w:webHidden/>
              </w:rPr>
              <w:t>1</w:t>
            </w:r>
          </w:hyperlink>
          <w:r w:rsidR="00A018DA">
            <w:rPr>
              <w:noProof/>
            </w:rPr>
            <w:t>6</w:t>
          </w:r>
        </w:p>
        <w:p w14:paraId="719AE03A" w14:textId="580EC4ED" w:rsidR="00B76787" w:rsidRDefault="00D24352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8A7A0C">
              <w:rPr>
                <w:noProof/>
                <w:webHidden/>
              </w:rPr>
              <w:t>1</w:t>
            </w:r>
          </w:hyperlink>
          <w:r w:rsidR="00A018DA">
            <w:rPr>
              <w:noProof/>
            </w:rPr>
            <w:t>7</w:t>
          </w:r>
        </w:p>
        <w:p w14:paraId="5D98FCE4" w14:textId="7723AA69" w:rsidR="00B76787" w:rsidRDefault="00D24352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</w:hyperlink>
          <w:r w:rsidR="00A018DA">
            <w:rPr>
              <w:noProof/>
            </w:rPr>
            <w:t>17</w:t>
          </w:r>
        </w:p>
        <w:p w14:paraId="512A9F5A" w14:textId="1961BD66" w:rsidR="00B76787" w:rsidRDefault="00D24352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392D33B6" w:rsidR="00B76787" w:rsidRDefault="00D24352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3C6EE317" w:rsidR="00B76787" w:rsidRDefault="00D24352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0AA9D2EC" w:rsidR="00B76787" w:rsidRDefault="00D24352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0E005ACE" w:rsidR="00B76787" w:rsidRDefault="00D24352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5B2BA1E2" w:rsidR="00B76787" w:rsidRDefault="00D24352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6CA49D48" w:rsidR="00B76787" w:rsidRDefault="00D24352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</w:hyperlink>
          <w:r w:rsidR="00EB303F">
            <w:rPr>
              <w:noProof/>
            </w:rPr>
            <w:t>2</w:t>
          </w:r>
          <w:r w:rsidR="00A018DA">
            <w:rPr>
              <w:noProof/>
            </w:rPr>
            <w:t>2</w:t>
          </w:r>
        </w:p>
        <w:p w14:paraId="5C340CBB" w14:textId="726D678B" w:rsidR="00B76787" w:rsidRDefault="00D24352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EB303F">
              <w:rPr>
                <w:noProof/>
                <w:webHidden/>
              </w:rPr>
              <w:t>2</w:t>
            </w:r>
          </w:hyperlink>
          <w:r w:rsidR="00A018DA">
            <w:rPr>
              <w:noProof/>
            </w:rPr>
            <w:t>2</w:t>
          </w:r>
        </w:p>
        <w:p w14:paraId="53D93B3F" w14:textId="587CA4AA" w:rsidR="00B76787" w:rsidRDefault="00D24352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F712C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5FC18F13" w:rsidR="00B76787" w:rsidRDefault="00D24352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</w:hyperlink>
          <w:r w:rsidR="008A7A0C">
            <w:rPr>
              <w:noProof/>
            </w:rPr>
            <w:t>2</w:t>
          </w:r>
          <w:r w:rsidR="00A018DA">
            <w:rPr>
              <w:noProof/>
            </w:rPr>
            <w:t>6</w:t>
          </w:r>
        </w:p>
        <w:p w14:paraId="00000045" w14:textId="33D84AE1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4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8B529A9" w14:textId="2ED89945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Nazwa Zamawiającego: </w:t>
      </w:r>
      <w:bookmarkStart w:id="5" w:name="_Hlk113865588"/>
      <w:r w:rsidR="00346BF2">
        <w:rPr>
          <w:b/>
          <w:bCs/>
          <w:lang w:val="pl-PL"/>
        </w:rPr>
        <w:t>Centrum Usług Wspólnych w Kobylnicy</w:t>
      </w:r>
      <w:r w:rsidRPr="00641D41">
        <w:rPr>
          <w:b/>
          <w:bCs/>
          <w:lang w:val="pl-PL"/>
        </w:rPr>
        <w:t xml:space="preserve"> </w:t>
      </w:r>
    </w:p>
    <w:p w14:paraId="390C1469" w14:textId="6573F426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Zamawiającego: </w:t>
      </w:r>
      <w:r w:rsidRPr="00641D41">
        <w:rPr>
          <w:b/>
          <w:bCs/>
          <w:lang w:val="pl-PL"/>
        </w:rPr>
        <w:t xml:space="preserve">76–251 Kobylnica, ul. </w:t>
      </w:r>
      <w:r w:rsidR="00346BF2">
        <w:rPr>
          <w:b/>
          <w:bCs/>
          <w:lang w:val="pl-PL"/>
        </w:rPr>
        <w:t>Wodn</w:t>
      </w:r>
      <w:r w:rsidRPr="00641D41">
        <w:rPr>
          <w:b/>
          <w:bCs/>
          <w:lang w:val="pl-PL"/>
        </w:rPr>
        <w:t>a 20</w:t>
      </w:r>
      <w:r w:rsidR="00346BF2">
        <w:rPr>
          <w:b/>
          <w:bCs/>
          <w:lang w:val="pl-PL"/>
        </w:rPr>
        <w:t>/2</w:t>
      </w:r>
    </w:p>
    <w:p w14:paraId="6A337BE4" w14:textId="77777777" w:rsidR="00346BF2" w:rsidRPr="00641D41" w:rsidRDefault="00346BF2" w:rsidP="00346BF2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8393187470 </w:t>
      </w:r>
    </w:p>
    <w:p w14:paraId="5424D83B" w14:textId="0AAC38E5" w:rsidR="00346BF2" w:rsidRDefault="00346BF2" w:rsidP="00346BF2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365696881 </w:t>
      </w:r>
    </w:p>
    <w:p w14:paraId="437168A8" w14:textId="77777777" w:rsidR="00346BF2" w:rsidRPr="00641D41" w:rsidRDefault="00346BF2" w:rsidP="00346BF2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Numer telefonu: </w:t>
      </w:r>
      <w:bookmarkStart w:id="6" w:name="_Hlk121126216"/>
      <w:r>
        <w:rPr>
          <w:color w:val="000000"/>
        </w:rPr>
        <w:t>59 841 59 12</w:t>
      </w:r>
      <w:bookmarkEnd w:id="6"/>
    </w:p>
    <w:p w14:paraId="0C0F5660" w14:textId="6D41184E" w:rsidR="00346BF2" w:rsidRDefault="00346BF2" w:rsidP="00346BF2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e-mail: </w:t>
      </w:r>
      <w:r w:rsidRPr="0065271A">
        <w:rPr>
          <w:bCs/>
          <w:lang w:val="pl-PL"/>
        </w:rPr>
        <w:t>sekretariat@cuwkobylnica.pl</w:t>
      </w:r>
      <w:r>
        <w:rPr>
          <w:bCs/>
          <w:lang w:val="pl-PL"/>
        </w:rPr>
        <w:t xml:space="preserve"> </w:t>
      </w:r>
      <w:r w:rsidRPr="00641D41">
        <w:rPr>
          <w:bCs/>
          <w:lang w:val="pl-PL"/>
        </w:rPr>
        <w:t xml:space="preserve"> </w:t>
      </w:r>
    </w:p>
    <w:bookmarkEnd w:id="5"/>
    <w:p w14:paraId="18535F47" w14:textId="517AF40B" w:rsidR="00D87D3F" w:rsidRDefault="00641D41" w:rsidP="00D87D3F">
      <w:pPr>
        <w:spacing w:before="120" w:after="120" w:line="360" w:lineRule="auto"/>
      </w:pPr>
      <w:r w:rsidRPr="00641D41">
        <w:rPr>
          <w:bCs/>
          <w:lang w:val="pl-PL"/>
        </w:rPr>
        <w:t>Godziny pracy</w:t>
      </w:r>
      <w:r w:rsidR="0065271A">
        <w:rPr>
          <w:bCs/>
          <w:lang w:val="pl-PL"/>
        </w:rPr>
        <w:t xml:space="preserve"> </w:t>
      </w:r>
      <w:r w:rsidR="001A27BA" w:rsidRPr="00F37C42">
        <w:t>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</w:p>
    <w:p w14:paraId="0000004D" w14:textId="7C20FB3D" w:rsidR="008D5F14" w:rsidRPr="002750CF" w:rsidRDefault="001A27BA" w:rsidP="00A2530C">
      <w:pPr>
        <w:spacing w:before="120" w:after="240" w:line="360" w:lineRule="auto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</w:t>
      </w:r>
      <w:r w:rsidR="0001642B">
        <w:t> </w:t>
      </w:r>
      <w:r w:rsidRPr="002D1B77">
        <w:t xml:space="preserve">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>ozdziale X</w:t>
      </w:r>
      <w:r w:rsidR="00641D41">
        <w:t>.</w:t>
      </w:r>
    </w:p>
    <w:p w14:paraId="306587F3" w14:textId="5589E81E" w:rsidR="005C5C56" w:rsidRPr="00996302" w:rsidRDefault="005C5C56" w:rsidP="005C5C56">
      <w:pPr>
        <w:spacing w:before="240" w:after="120"/>
      </w:pPr>
      <w:r w:rsidRPr="00996302">
        <w:rPr>
          <w:b/>
        </w:rPr>
        <w:t xml:space="preserve">Ogłoszenie o zamówieniu zostało zamieszczone w </w:t>
      </w:r>
      <w:r w:rsidRPr="00F04368">
        <w:rPr>
          <w:b/>
        </w:rPr>
        <w:t>dniu:</w:t>
      </w:r>
      <w:r w:rsidR="009941DA" w:rsidRPr="00F04368">
        <w:rPr>
          <w:b/>
        </w:rPr>
        <w:t xml:space="preserve"> </w:t>
      </w:r>
      <w:r w:rsidR="00D24352" w:rsidRPr="00D24352">
        <w:rPr>
          <w:b/>
        </w:rPr>
        <w:t>30</w:t>
      </w:r>
      <w:r w:rsidR="009941DA" w:rsidRPr="00D24352">
        <w:rPr>
          <w:b/>
        </w:rPr>
        <w:t>.</w:t>
      </w:r>
      <w:r w:rsidR="00A77D1B" w:rsidRPr="00D24352">
        <w:rPr>
          <w:b/>
        </w:rPr>
        <w:t>1</w:t>
      </w:r>
      <w:r w:rsidR="00D24352" w:rsidRPr="00D24352">
        <w:rPr>
          <w:b/>
        </w:rPr>
        <w:t>2</w:t>
      </w:r>
      <w:r w:rsidR="009941DA" w:rsidRPr="00D24352">
        <w:rPr>
          <w:b/>
        </w:rPr>
        <w:t>.2022</w:t>
      </w:r>
      <w:r w:rsidR="00787AAE" w:rsidRPr="00D24352">
        <w:rPr>
          <w:b/>
        </w:rPr>
        <w:t xml:space="preserve"> r.</w:t>
      </w:r>
    </w:p>
    <w:p w14:paraId="788B0DEA" w14:textId="030C4975" w:rsidR="005C5C56" w:rsidRPr="005355C5" w:rsidRDefault="005C5C56" w:rsidP="00F37C42">
      <w:pPr>
        <w:tabs>
          <w:tab w:val="left" w:pos="567"/>
        </w:tabs>
        <w:spacing w:line="360" w:lineRule="auto"/>
      </w:pPr>
      <w:r w:rsidRPr="005355C5">
        <w:t>•</w:t>
      </w:r>
      <w:r w:rsidRPr="005355C5">
        <w:tab/>
        <w:t xml:space="preserve">drogą elektroniczną w BZP pod numerem: </w:t>
      </w:r>
      <w:r w:rsidR="00D24352" w:rsidRPr="00D24352">
        <w:rPr>
          <w:sz w:val="23"/>
          <w:szCs w:val="23"/>
        </w:rPr>
        <w:t>2022/BZP 00523658/01</w:t>
      </w:r>
    </w:p>
    <w:p w14:paraId="09A1BA2E" w14:textId="18C89A49" w:rsidR="005C5C56" w:rsidRDefault="005C5C56" w:rsidP="005C5C56">
      <w:pPr>
        <w:tabs>
          <w:tab w:val="left" w:pos="567"/>
        </w:tabs>
        <w:spacing w:line="360" w:lineRule="auto"/>
        <w:ind w:left="567" w:hanging="567"/>
      </w:pPr>
      <w:r w:rsidRPr="00996302">
        <w:t>•</w:t>
      </w:r>
      <w:r w:rsidRPr="00996302">
        <w:tab/>
        <w:t xml:space="preserve">na stronie internetowej </w:t>
      </w:r>
      <w:r w:rsidR="00F37C42" w:rsidRPr="00996302">
        <w:t>post</w:t>
      </w:r>
      <w:r w:rsidR="00787AAE" w:rsidRPr="00996302">
        <w:t>ę</w:t>
      </w:r>
      <w:r w:rsidR="00F37C42" w:rsidRPr="00996302">
        <w:t>powania</w:t>
      </w:r>
      <w:r w:rsidRPr="00996302">
        <w:t>:</w:t>
      </w:r>
      <w:r w:rsidR="00EC2562" w:rsidRPr="00996302">
        <w:t xml:space="preserve"> </w:t>
      </w:r>
      <w:r w:rsidR="00D87D3F" w:rsidRPr="00D87D3F">
        <w:t>https://platformazakupowa.pl/pn/cuwkobylnica</w:t>
      </w:r>
    </w:p>
    <w:p w14:paraId="63882870" w14:textId="77777777" w:rsidR="00D87D3F" w:rsidRPr="00996302" w:rsidRDefault="00D87D3F" w:rsidP="005C5C56">
      <w:pPr>
        <w:tabs>
          <w:tab w:val="left" w:pos="567"/>
        </w:tabs>
        <w:spacing w:line="360" w:lineRule="auto"/>
        <w:ind w:left="567" w:hanging="567"/>
        <w:rPr>
          <w:b/>
        </w:rPr>
      </w:pPr>
    </w:p>
    <w:p w14:paraId="00000061" w14:textId="5B2BB85A" w:rsidR="008D5F14" w:rsidRPr="00D26D35" w:rsidRDefault="00B72966" w:rsidP="0013384E">
      <w:pPr>
        <w:pStyle w:val="Nagwek2"/>
        <w:spacing w:before="240" w:after="240" w:line="360" w:lineRule="auto"/>
        <w:rPr>
          <w:b/>
          <w:bCs/>
          <w:sz w:val="20"/>
          <w:szCs w:val="20"/>
        </w:rPr>
      </w:pPr>
      <w:bookmarkStart w:id="7" w:name="_Toc65239230"/>
      <w:r w:rsidRPr="00D26D35">
        <w:rPr>
          <w:b/>
          <w:bCs/>
        </w:rPr>
        <w:t xml:space="preserve">Rozdział </w:t>
      </w:r>
      <w:r w:rsidR="001A27BA" w:rsidRPr="00D26D35">
        <w:rPr>
          <w:b/>
          <w:bCs/>
        </w:rPr>
        <w:t>II. Tryb udzielania zamówienia</w:t>
      </w:r>
      <w:bookmarkEnd w:id="7"/>
    </w:p>
    <w:p w14:paraId="00000062" w14:textId="42440C4C" w:rsidR="008D5F14" w:rsidRPr="00D26D35" w:rsidRDefault="001A27BA" w:rsidP="0013384E">
      <w:pPr>
        <w:numPr>
          <w:ilvl w:val="0"/>
          <w:numId w:val="21"/>
        </w:numPr>
        <w:spacing w:before="240" w:line="360" w:lineRule="auto"/>
        <w:ind w:left="567" w:hanging="567"/>
      </w:pPr>
      <w:r w:rsidRPr="00D26D35">
        <w:t>Niniejsze postępowanie prowadzone jest w trybie podstawowym</w:t>
      </w:r>
      <w:r w:rsidR="00B64A3F" w:rsidRPr="00D26D35">
        <w:t xml:space="preserve"> bez negocjacji</w:t>
      </w:r>
      <w:r w:rsidRPr="00D26D35">
        <w:t xml:space="preserve"> o jakim stanowi art. 275 pkt 1 </w:t>
      </w:r>
      <w:r w:rsidR="00B72966" w:rsidRPr="00D26D35">
        <w:t xml:space="preserve">ustawy z </w:t>
      </w:r>
      <w:r w:rsidR="00B64A3F" w:rsidRPr="00D26D35">
        <w:t xml:space="preserve">dnia </w:t>
      </w:r>
      <w:r w:rsidR="00B72966" w:rsidRPr="00D26D35">
        <w:t>11 września 2019 r. – Prawo zamówień publicznych (</w:t>
      </w:r>
      <w:proofErr w:type="spellStart"/>
      <w:r w:rsidR="00D26D35" w:rsidRPr="00D26D35">
        <w:t>t.j</w:t>
      </w:r>
      <w:proofErr w:type="spellEnd"/>
      <w:r w:rsidR="00D26D35" w:rsidRPr="00D26D35">
        <w:t xml:space="preserve">. </w:t>
      </w:r>
      <w:r w:rsidR="00B72966" w:rsidRPr="00D26D35">
        <w:t xml:space="preserve">Dz. U. </w:t>
      </w:r>
      <w:r w:rsidR="00B6257E" w:rsidRPr="00D26D35">
        <w:t>z</w:t>
      </w:r>
      <w:r w:rsidR="00B72966" w:rsidRPr="00D26D35">
        <w:t xml:space="preserve"> 20</w:t>
      </w:r>
      <w:r w:rsidR="00CC4150" w:rsidRPr="00D26D35">
        <w:t>2</w:t>
      </w:r>
      <w:r w:rsidR="00752707" w:rsidRPr="00D26D35">
        <w:t>2</w:t>
      </w:r>
      <w:r w:rsidR="00B72966" w:rsidRPr="00D26D35">
        <w:t xml:space="preserve"> r. </w:t>
      </w:r>
      <w:r w:rsidR="00B6257E" w:rsidRPr="00D26D35">
        <w:t>p</w:t>
      </w:r>
      <w:r w:rsidR="00B72966" w:rsidRPr="00D26D35">
        <w:t>oz. 1</w:t>
      </w:r>
      <w:r w:rsidR="00752707" w:rsidRPr="00D26D35">
        <w:t>710</w:t>
      </w:r>
      <w:r w:rsidR="00D26D35" w:rsidRPr="00D26D35">
        <w:t xml:space="preserve"> ze zm.</w:t>
      </w:r>
      <w:r w:rsidR="00752707" w:rsidRPr="00D26D35">
        <w:t>)</w:t>
      </w:r>
      <w:r w:rsidR="00B72966" w:rsidRPr="00D26D35">
        <w:t xml:space="preserve"> dalej „ustaw</w:t>
      </w:r>
      <w:r w:rsidR="00B6257E" w:rsidRPr="00D26D35">
        <w:t>a</w:t>
      </w:r>
      <w:r w:rsidR="00B72966" w:rsidRPr="00D26D35">
        <w:t xml:space="preserve"> </w:t>
      </w:r>
      <w:proofErr w:type="spellStart"/>
      <w:r w:rsidRPr="00D26D35">
        <w:t>P</w:t>
      </w:r>
      <w:r w:rsidR="00B72966" w:rsidRPr="00D26D35">
        <w:t>zp</w:t>
      </w:r>
      <w:proofErr w:type="spellEnd"/>
      <w:r w:rsidR="00B72966" w:rsidRPr="00D26D35">
        <w:t>”</w:t>
      </w:r>
      <w:r w:rsidRPr="00D26D35">
        <w:t xml:space="preserve"> oraz</w:t>
      </w:r>
      <w:r w:rsidR="00230760" w:rsidRPr="00D26D35">
        <w:t xml:space="preserve"> na podstawie</w:t>
      </w:r>
      <w:r w:rsidRPr="00D26D35">
        <w:t xml:space="preserve"> niniejszej Specyfikacji Warunków Zamówienia zwan</w:t>
      </w:r>
      <w:r w:rsidR="00230760" w:rsidRPr="00D26D35">
        <w:t>ej</w:t>
      </w:r>
      <w:r w:rsidRPr="00D26D35">
        <w:t xml:space="preserve"> dalej „SWZ”. </w:t>
      </w:r>
    </w:p>
    <w:p w14:paraId="12A88A04" w14:textId="77777777" w:rsidR="003A7364" w:rsidRPr="00D26D35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D26D35">
        <w:t>Zamawiający nie przewiduje</w:t>
      </w:r>
      <w:r w:rsidR="003A7364" w:rsidRPr="00D26D35">
        <w:t>:</w:t>
      </w:r>
    </w:p>
    <w:p w14:paraId="00000063" w14:textId="406B4360" w:rsidR="008D5F14" w:rsidRPr="00D26D35" w:rsidRDefault="001A27BA" w:rsidP="0013384E">
      <w:pPr>
        <w:pStyle w:val="Akapitzlist"/>
        <w:numPr>
          <w:ilvl w:val="0"/>
          <w:numId w:val="36"/>
        </w:numPr>
        <w:spacing w:line="360" w:lineRule="auto"/>
        <w:ind w:left="993" w:hanging="426"/>
      </w:pPr>
      <w:r w:rsidRPr="00D26D35">
        <w:t>prowadzenia negocjacji</w:t>
      </w:r>
      <w:r w:rsidR="003A7364" w:rsidRPr="00D26D35">
        <w:t>,</w:t>
      </w:r>
      <w:r w:rsidRPr="00D26D35">
        <w:t xml:space="preserve"> </w:t>
      </w:r>
    </w:p>
    <w:p w14:paraId="377B6121" w14:textId="2837BB7C" w:rsidR="00DB6480" w:rsidRPr="00D26D35" w:rsidRDefault="003A7364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D26D35">
        <w:t>składania ofert wariantowych</w:t>
      </w:r>
      <w:r w:rsidR="00DB6480" w:rsidRPr="00D26D35">
        <w:t>,</w:t>
      </w:r>
    </w:p>
    <w:p w14:paraId="23588070" w14:textId="6FB1A87B" w:rsidR="003A7364" w:rsidRPr="00D26D35" w:rsidRDefault="000E31D9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D26D35">
        <w:t>zwołania zebrania wszystkich Wykonawców w celu wyjaśnienia treści SWZ</w:t>
      </w:r>
      <w:r w:rsidR="003A7364" w:rsidRPr="00D26D35">
        <w:t>.</w:t>
      </w:r>
    </w:p>
    <w:p w14:paraId="00000065" w14:textId="6FE6362E" w:rsidR="008D5F14" w:rsidRPr="00D26D35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D26D35">
        <w:t xml:space="preserve">Zamawiający </w:t>
      </w:r>
      <w:r w:rsidR="00B72966" w:rsidRPr="00D26D35">
        <w:t xml:space="preserve">nie </w:t>
      </w:r>
      <w:r w:rsidRPr="00D26D35">
        <w:t>przewiduje możliwo</w:t>
      </w:r>
      <w:r w:rsidR="00B72966" w:rsidRPr="00D26D35">
        <w:t>ści</w:t>
      </w:r>
      <w:r w:rsidRPr="00D26D35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D26D35">
        <w:t xml:space="preserve">, o której mowa w art. 310 pkt 1 ustawy </w:t>
      </w:r>
      <w:proofErr w:type="spellStart"/>
      <w:r w:rsidR="00B72966" w:rsidRPr="00D26D35">
        <w:t>Pzp</w:t>
      </w:r>
      <w:proofErr w:type="spellEnd"/>
      <w:r w:rsidR="003A7364" w:rsidRPr="00D26D35">
        <w:t>.</w:t>
      </w:r>
    </w:p>
    <w:p w14:paraId="00000066" w14:textId="77777777" w:rsidR="008D5F14" w:rsidRPr="00D26D35" w:rsidRDefault="001A27BA" w:rsidP="007D133B">
      <w:pPr>
        <w:numPr>
          <w:ilvl w:val="0"/>
          <w:numId w:val="21"/>
        </w:numPr>
        <w:spacing w:line="360" w:lineRule="auto"/>
        <w:ind w:left="567" w:hanging="567"/>
      </w:pPr>
      <w:r w:rsidRPr="00D26D35">
        <w:t>Zamawiający nie przewiduje aukcji elektronicznej.</w:t>
      </w:r>
    </w:p>
    <w:p w14:paraId="65ACEFB8" w14:textId="58F57B60" w:rsidR="003D076A" w:rsidRPr="00D26D35" w:rsidRDefault="001A27BA" w:rsidP="007D133B">
      <w:pPr>
        <w:numPr>
          <w:ilvl w:val="0"/>
          <w:numId w:val="21"/>
        </w:numPr>
        <w:spacing w:line="360" w:lineRule="auto"/>
        <w:ind w:left="567" w:hanging="567"/>
      </w:pPr>
      <w:r w:rsidRPr="00D26D35">
        <w:t>Zamawiający nie przewiduje złożenia oferty w postaci katalogów elektronicznych.</w:t>
      </w:r>
    </w:p>
    <w:p w14:paraId="7CDD2ABF" w14:textId="4AAE8A0B" w:rsidR="003A7364" w:rsidRPr="00D26D35" w:rsidRDefault="003A7364" w:rsidP="007D133B">
      <w:pPr>
        <w:numPr>
          <w:ilvl w:val="0"/>
          <w:numId w:val="21"/>
        </w:numPr>
        <w:spacing w:line="360" w:lineRule="auto"/>
        <w:ind w:left="567" w:hanging="567"/>
      </w:pPr>
      <w:r w:rsidRPr="00D26D35">
        <w:t xml:space="preserve">Zamawiający nie przewiduje możliwości udzielenia zamówienia, o którym mowa w art. 214 ust. 1 pkt </w:t>
      </w:r>
      <w:r w:rsidR="00826848" w:rsidRPr="00D26D35">
        <w:t>8</w:t>
      </w:r>
      <w:r w:rsidR="004927B9" w:rsidRPr="00D26D35">
        <w:t>.</w:t>
      </w:r>
    </w:p>
    <w:p w14:paraId="00000069" w14:textId="01F3B115" w:rsidR="008D5F14" w:rsidRPr="00D26D35" w:rsidRDefault="001A27BA" w:rsidP="007D133B">
      <w:pPr>
        <w:numPr>
          <w:ilvl w:val="0"/>
          <w:numId w:val="21"/>
        </w:numPr>
        <w:spacing w:line="360" w:lineRule="auto"/>
        <w:ind w:left="567" w:hanging="567"/>
      </w:pPr>
      <w:r w:rsidRPr="00D26D35">
        <w:lastRenderedPageBreak/>
        <w:t xml:space="preserve">Zamawiający nie zastrzega możliwości ubiegania się o udzielenie zamówienia wyłącznie przez Wykonawców, o których mowa w art. 94 </w:t>
      </w:r>
      <w:r w:rsidR="00B72966" w:rsidRPr="00D26D35">
        <w:t xml:space="preserve">ustawy </w:t>
      </w:r>
      <w:proofErr w:type="spellStart"/>
      <w:r w:rsidRPr="00D26D35">
        <w:t>P</w:t>
      </w:r>
      <w:r w:rsidR="00B72966" w:rsidRPr="00D26D35">
        <w:t>zp</w:t>
      </w:r>
      <w:proofErr w:type="spellEnd"/>
      <w:r w:rsidRPr="00D26D35">
        <w:t xml:space="preserve"> </w:t>
      </w:r>
    </w:p>
    <w:p w14:paraId="0000006E" w14:textId="4873D19E" w:rsidR="008D5F14" w:rsidRPr="00D26D35" w:rsidRDefault="001A27BA" w:rsidP="007D133B">
      <w:pPr>
        <w:numPr>
          <w:ilvl w:val="0"/>
          <w:numId w:val="21"/>
        </w:numPr>
        <w:spacing w:line="360" w:lineRule="auto"/>
        <w:ind w:left="567" w:hanging="567"/>
      </w:pPr>
      <w:r w:rsidRPr="00D26D35">
        <w:t>Zamawiający nie określa dodatkowych wymagań związanych z zatrudnianiem osób, o</w:t>
      </w:r>
      <w:r w:rsidR="007D133B" w:rsidRPr="00D26D35">
        <w:t> </w:t>
      </w:r>
      <w:r w:rsidRPr="00D26D35">
        <w:t xml:space="preserve">których mowa w art. 96 ust. 2 pkt 2 </w:t>
      </w:r>
      <w:r w:rsidR="003A7364" w:rsidRPr="00D26D35">
        <w:t xml:space="preserve">ustawy </w:t>
      </w:r>
      <w:proofErr w:type="spellStart"/>
      <w:r w:rsidRPr="00D26D35">
        <w:t>P</w:t>
      </w:r>
      <w:r w:rsidR="003A7364" w:rsidRPr="00D26D35">
        <w:t>zp</w:t>
      </w:r>
      <w:proofErr w:type="spellEnd"/>
      <w:r w:rsidR="00641D41" w:rsidRPr="00D26D35">
        <w:t>.</w:t>
      </w:r>
    </w:p>
    <w:p w14:paraId="17BB8C1B" w14:textId="7EDE79C7" w:rsidR="00641D41" w:rsidRPr="00F5360D" w:rsidRDefault="00641D41" w:rsidP="007D133B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D26D35">
        <w:t>Zamawiający nie przewid</w:t>
      </w:r>
      <w:r w:rsidRPr="00F5360D">
        <w:t xml:space="preserve">uje zwrotu kosztów </w:t>
      </w:r>
      <w:r w:rsidR="0065271A" w:rsidRPr="00F5360D">
        <w:t xml:space="preserve">udziału </w:t>
      </w:r>
      <w:r w:rsidRPr="00F5360D">
        <w:t xml:space="preserve">w postępowaniu. </w:t>
      </w:r>
    </w:p>
    <w:p w14:paraId="319332E3" w14:textId="2D3059F6" w:rsidR="00474FC9" w:rsidRPr="00F5360D" w:rsidRDefault="0013384E" w:rsidP="00D26D35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F5360D">
        <w:t>Zamawiający nie dopuszcza składania ofert częściowych</w:t>
      </w:r>
      <w:r w:rsidR="00F5360D">
        <w:t>.</w:t>
      </w:r>
    </w:p>
    <w:p w14:paraId="0000006F" w14:textId="682DFDDD" w:rsidR="008D5F14" w:rsidRPr="00B05BDE" w:rsidRDefault="003A7364" w:rsidP="0013384E">
      <w:pPr>
        <w:pStyle w:val="Nagwek2"/>
        <w:spacing w:before="240" w:after="240" w:line="360" w:lineRule="auto"/>
        <w:rPr>
          <w:b/>
          <w:bCs/>
        </w:rPr>
      </w:pPr>
      <w:bookmarkStart w:id="8" w:name="_Toc65239231"/>
      <w:r w:rsidRPr="00B05BDE">
        <w:rPr>
          <w:b/>
          <w:bCs/>
        </w:rPr>
        <w:t xml:space="preserve">Rozdział </w:t>
      </w:r>
      <w:r w:rsidR="001A27BA" w:rsidRPr="00B05BDE">
        <w:rPr>
          <w:b/>
          <w:bCs/>
        </w:rPr>
        <w:t>I</w:t>
      </w:r>
      <w:r w:rsidRPr="00B05BDE">
        <w:rPr>
          <w:b/>
          <w:bCs/>
        </w:rPr>
        <w:t>II</w:t>
      </w:r>
      <w:r w:rsidR="001A27BA" w:rsidRPr="00B05BDE">
        <w:rPr>
          <w:b/>
          <w:bCs/>
        </w:rPr>
        <w:t>. Opis przedmiotu zamówienia</w:t>
      </w:r>
      <w:bookmarkEnd w:id="8"/>
    </w:p>
    <w:p w14:paraId="27E5C04C" w14:textId="12B137B4" w:rsidR="004C2576" w:rsidRDefault="00B05BDE" w:rsidP="004C2576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bookmarkStart w:id="9" w:name="_Toc65239232"/>
      <w:r w:rsidRPr="00B05BDE">
        <w:rPr>
          <w:rFonts w:eastAsia="Times New Roman"/>
          <w:lang w:val="pl-PL"/>
        </w:rPr>
        <w:t xml:space="preserve">Przedmiotem zamówienia są sukcesywne dostawy </w:t>
      </w:r>
      <w:r w:rsidR="004C2576">
        <w:rPr>
          <w:rFonts w:eastAsia="Times New Roman"/>
          <w:lang w:val="pl-PL"/>
        </w:rPr>
        <w:t xml:space="preserve">kruszywa drogowego </w:t>
      </w:r>
      <w:r w:rsidR="00F5360D">
        <w:rPr>
          <w:rFonts w:eastAsia="Times New Roman"/>
          <w:lang w:val="pl-PL"/>
        </w:rPr>
        <w:t xml:space="preserve">dalej „kruszywa” </w:t>
      </w:r>
      <w:r w:rsidR="004C2576">
        <w:rPr>
          <w:rFonts w:eastAsia="Times New Roman"/>
          <w:lang w:val="pl-PL"/>
        </w:rPr>
        <w:t>do bieżących remontów dróg gminnych na terenie Gminy Kobylnica w latach 2023-2024 wraz z transportem i rozładunkiem w miejscu wskazanym przez Zamawiającego</w:t>
      </w:r>
      <w:r w:rsidR="00D24352">
        <w:rPr>
          <w:rFonts w:eastAsia="Times New Roman"/>
          <w:lang w:val="pl-PL"/>
        </w:rPr>
        <w:t xml:space="preserve"> (w obrębie Gminy Kobylnica)</w:t>
      </w:r>
      <w:r w:rsidR="004C2576">
        <w:rPr>
          <w:rFonts w:eastAsia="Times New Roman"/>
          <w:lang w:val="pl-PL"/>
        </w:rPr>
        <w:t>.</w:t>
      </w:r>
    </w:p>
    <w:p w14:paraId="27B0CC99" w14:textId="59B5A0C6" w:rsidR="00B05BDE" w:rsidRPr="00B05BDE" w:rsidRDefault="00B05BDE" w:rsidP="004C2576">
      <w:pPr>
        <w:pStyle w:val="Akapitzlist"/>
        <w:numPr>
          <w:ilvl w:val="3"/>
          <w:numId w:val="21"/>
        </w:numPr>
        <w:spacing w:after="0" w:line="360" w:lineRule="auto"/>
        <w:ind w:left="426" w:hanging="426"/>
        <w:rPr>
          <w:rFonts w:eastAsia="Times New Roman"/>
          <w:lang w:val="pl-PL"/>
        </w:rPr>
      </w:pPr>
      <w:r w:rsidRPr="00B05BDE">
        <w:rPr>
          <w:rFonts w:eastAsia="Times New Roman"/>
          <w:lang w:val="pl-PL"/>
        </w:rPr>
        <w:t>Opis przedmiotu zamówienia za pomocą kodów Wspólnego Słownika Zamówień (CPV):</w:t>
      </w:r>
    </w:p>
    <w:p w14:paraId="3920AE20" w14:textId="77777777" w:rsidR="004C2576" w:rsidRDefault="004C2576" w:rsidP="00B05BDE">
      <w:pPr>
        <w:spacing w:line="360" w:lineRule="auto"/>
        <w:rPr>
          <w:rFonts w:eastAsia="Times New Roman"/>
          <w:b/>
          <w:bCs/>
          <w:lang w:val="pl-PL"/>
        </w:rPr>
      </w:pPr>
      <w:r>
        <w:rPr>
          <w:rFonts w:eastAsia="Times New Roman"/>
          <w:b/>
          <w:bCs/>
          <w:lang w:val="pl-PL"/>
        </w:rPr>
        <w:t>44113700-2</w:t>
      </w:r>
      <w:r w:rsidR="00B05BDE" w:rsidRPr="00B05BDE">
        <w:rPr>
          <w:rFonts w:eastAsia="Times New Roman"/>
          <w:b/>
          <w:bCs/>
          <w:lang w:val="pl-PL"/>
        </w:rPr>
        <w:t xml:space="preserve"> – </w:t>
      </w:r>
      <w:r>
        <w:rPr>
          <w:rFonts w:eastAsia="Times New Roman"/>
          <w:b/>
          <w:bCs/>
          <w:lang w:val="pl-PL"/>
        </w:rPr>
        <w:t>Materiały do naprawiania nawierzchni drogowych</w:t>
      </w:r>
    </w:p>
    <w:p w14:paraId="053C6DB9" w14:textId="7B4800D3" w:rsidR="00B05BDE" w:rsidRPr="00B05BDE" w:rsidRDefault="004C2576" w:rsidP="00B05BDE">
      <w:pPr>
        <w:spacing w:line="360" w:lineRule="auto"/>
        <w:rPr>
          <w:rFonts w:eastAsia="Times New Roman"/>
          <w:b/>
          <w:bCs/>
          <w:lang w:val="pl-PL"/>
        </w:rPr>
      </w:pPr>
      <w:r>
        <w:rPr>
          <w:rFonts w:eastAsia="Times New Roman"/>
          <w:b/>
          <w:bCs/>
          <w:lang w:val="pl-PL"/>
        </w:rPr>
        <w:t xml:space="preserve">14212200-2 </w:t>
      </w:r>
      <w:r w:rsidR="00B05BDE" w:rsidRPr="00B05BDE">
        <w:rPr>
          <w:rFonts w:eastAsia="Times New Roman"/>
          <w:b/>
          <w:bCs/>
          <w:lang w:val="pl-PL"/>
        </w:rPr>
        <w:t xml:space="preserve">– </w:t>
      </w:r>
      <w:r>
        <w:rPr>
          <w:rFonts w:eastAsia="Times New Roman"/>
          <w:b/>
          <w:bCs/>
          <w:lang w:val="pl-PL"/>
        </w:rPr>
        <w:t>Kruszywo</w:t>
      </w:r>
    </w:p>
    <w:p w14:paraId="7A49F92B" w14:textId="0EC7892B" w:rsidR="00B05BDE" w:rsidRPr="00B05BDE" w:rsidRDefault="004C2576" w:rsidP="00B05BDE">
      <w:pPr>
        <w:spacing w:line="360" w:lineRule="auto"/>
        <w:rPr>
          <w:rFonts w:eastAsia="Times New Roman"/>
          <w:b/>
          <w:bCs/>
          <w:lang w:val="pl-PL"/>
        </w:rPr>
      </w:pPr>
      <w:r>
        <w:rPr>
          <w:rFonts w:eastAsia="Times New Roman"/>
          <w:b/>
          <w:bCs/>
          <w:lang w:val="pl-PL"/>
        </w:rPr>
        <w:t>60100000-9</w:t>
      </w:r>
      <w:r w:rsidR="00B05BDE" w:rsidRPr="00B05BDE">
        <w:rPr>
          <w:rFonts w:eastAsia="Times New Roman"/>
          <w:b/>
          <w:bCs/>
          <w:lang w:val="pl-PL"/>
        </w:rPr>
        <w:t xml:space="preserve"> – </w:t>
      </w:r>
      <w:r>
        <w:rPr>
          <w:rFonts w:eastAsia="Times New Roman"/>
          <w:b/>
          <w:bCs/>
          <w:lang w:val="pl-PL"/>
        </w:rPr>
        <w:t>Usługi w zakresie transportu drogowego</w:t>
      </w:r>
    </w:p>
    <w:p w14:paraId="3514E33B" w14:textId="784FDA1D" w:rsidR="00B05BDE" w:rsidRPr="00B83EAD" w:rsidRDefault="004C2576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>Szacunkowy zakres przedmiotu zamówienia obejmuje sukcesywne dostawy kruszywa</w:t>
      </w:r>
      <w:r w:rsidR="002512D9" w:rsidRPr="00B83EAD">
        <w:rPr>
          <w:rFonts w:eastAsia="Times New Roman"/>
          <w:lang w:val="pl-PL"/>
        </w:rPr>
        <w:t xml:space="preserve">, </w:t>
      </w:r>
      <w:r w:rsidRPr="00B83EAD">
        <w:rPr>
          <w:rFonts w:eastAsia="Times New Roman"/>
          <w:lang w:val="pl-PL"/>
        </w:rPr>
        <w:t>który obejmuje:</w:t>
      </w:r>
    </w:p>
    <w:p w14:paraId="361EF9A4" w14:textId="2ACD4F1C" w:rsidR="00B05BDE" w:rsidRPr="00B05BDE" w:rsidRDefault="002512D9" w:rsidP="00B05BDE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kruszywo drogowe w formie destruktu ceglano – betonowego frakcji 0-60 mm (o składzie cegły nie więcej niż 25%) w ilości </w:t>
      </w:r>
      <w:r w:rsidR="00B05BDE" w:rsidRPr="00B05BDE">
        <w:rPr>
          <w:rFonts w:eastAsia="Times New Roman"/>
          <w:lang w:val="pl-PL"/>
        </w:rPr>
        <w:t>szac</w:t>
      </w:r>
      <w:r>
        <w:rPr>
          <w:rFonts w:eastAsia="Times New Roman"/>
          <w:lang w:val="pl-PL"/>
        </w:rPr>
        <w:t>unkowej</w:t>
      </w:r>
      <w:r w:rsidR="00B05BDE" w:rsidRPr="00B05BDE">
        <w:rPr>
          <w:rFonts w:eastAsia="Times New Roman"/>
          <w:lang w:val="pl-PL"/>
        </w:rPr>
        <w:t xml:space="preserve"> </w:t>
      </w:r>
      <w:r>
        <w:rPr>
          <w:rFonts w:eastAsia="Times New Roman"/>
          <w:b/>
          <w:bCs/>
          <w:lang w:val="pl-PL"/>
        </w:rPr>
        <w:t>1</w:t>
      </w:r>
      <w:r w:rsidR="00B05BDE" w:rsidRPr="00B05BDE">
        <w:rPr>
          <w:rFonts w:eastAsia="Times New Roman"/>
          <w:b/>
          <w:bCs/>
          <w:lang w:val="pl-PL"/>
        </w:rPr>
        <w:t xml:space="preserve"> </w:t>
      </w:r>
      <w:r>
        <w:rPr>
          <w:rFonts w:eastAsia="Times New Roman"/>
          <w:b/>
          <w:bCs/>
          <w:lang w:val="pl-PL"/>
        </w:rPr>
        <w:t>5</w:t>
      </w:r>
      <w:r w:rsidR="00B05BDE" w:rsidRPr="00B05BDE">
        <w:rPr>
          <w:rFonts w:eastAsia="Times New Roman"/>
          <w:b/>
          <w:bCs/>
          <w:lang w:val="pl-PL"/>
        </w:rPr>
        <w:t>00 t</w:t>
      </w:r>
      <w:r>
        <w:rPr>
          <w:rFonts w:eastAsia="Times New Roman"/>
          <w:b/>
          <w:bCs/>
          <w:lang w:val="pl-PL"/>
        </w:rPr>
        <w:t>on</w:t>
      </w:r>
      <w:r w:rsidR="00B05BDE" w:rsidRPr="00B05BDE">
        <w:rPr>
          <w:rFonts w:eastAsia="Times New Roman"/>
          <w:b/>
          <w:bCs/>
          <w:lang w:val="pl-PL"/>
        </w:rPr>
        <w:t>,</w:t>
      </w:r>
    </w:p>
    <w:p w14:paraId="7D1CC637" w14:textId="0F9728E1" w:rsidR="00B05BDE" w:rsidRPr="00B05BDE" w:rsidRDefault="002512D9" w:rsidP="00B05BDE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kruszywo mineralne</w:t>
      </w:r>
      <w:r w:rsidRPr="002512D9">
        <w:rPr>
          <w:rFonts w:eastAsia="Times New Roman"/>
          <w:color w:val="FF0000"/>
          <w:lang w:val="pl-PL"/>
        </w:rPr>
        <w:t xml:space="preserve"> </w:t>
      </w:r>
      <w:r w:rsidRPr="00F5360D">
        <w:rPr>
          <w:rFonts w:eastAsia="Times New Roman"/>
          <w:lang w:val="pl-PL"/>
        </w:rPr>
        <w:t xml:space="preserve">naturalne frakcji </w:t>
      </w:r>
      <w:r>
        <w:rPr>
          <w:rFonts w:eastAsia="Times New Roman"/>
          <w:lang w:val="pl-PL"/>
        </w:rPr>
        <w:t xml:space="preserve">0-31,5 mm w </w:t>
      </w:r>
      <w:r w:rsidR="00B05BDE" w:rsidRPr="00B05BDE">
        <w:rPr>
          <w:rFonts w:eastAsia="Times New Roman"/>
          <w:lang w:val="pl-PL"/>
        </w:rPr>
        <w:t xml:space="preserve">ilości </w:t>
      </w:r>
      <w:r>
        <w:rPr>
          <w:rFonts w:eastAsia="Times New Roman"/>
          <w:lang w:val="pl-PL"/>
        </w:rPr>
        <w:t xml:space="preserve">szacunkowej </w:t>
      </w:r>
      <w:r w:rsidR="00B05BDE" w:rsidRPr="00B05BDE">
        <w:rPr>
          <w:rFonts w:eastAsia="Times New Roman"/>
          <w:b/>
          <w:bCs/>
          <w:lang w:val="pl-PL"/>
        </w:rPr>
        <w:t>5</w:t>
      </w:r>
      <w:r>
        <w:rPr>
          <w:rFonts w:eastAsia="Times New Roman"/>
          <w:b/>
          <w:bCs/>
          <w:lang w:val="pl-PL"/>
        </w:rPr>
        <w:t xml:space="preserve"> 0</w:t>
      </w:r>
      <w:r w:rsidR="00B05BDE" w:rsidRPr="00B05BDE">
        <w:rPr>
          <w:rFonts w:eastAsia="Times New Roman"/>
          <w:b/>
          <w:bCs/>
          <w:lang w:val="pl-PL"/>
        </w:rPr>
        <w:t xml:space="preserve">00 </w:t>
      </w:r>
      <w:r>
        <w:rPr>
          <w:rFonts w:eastAsia="Times New Roman"/>
          <w:b/>
          <w:bCs/>
          <w:lang w:val="pl-PL"/>
        </w:rPr>
        <w:t>ton.</w:t>
      </w:r>
    </w:p>
    <w:p w14:paraId="6E04C2B2" w14:textId="7635F0E8" w:rsidR="00B83EAD" w:rsidRDefault="00B05BDE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 xml:space="preserve">Zamawiający zastrzega sobie prawo ograniczenia wykonania przedmiotu zamówienia do </w:t>
      </w:r>
      <w:r w:rsidRPr="00B83EAD">
        <w:rPr>
          <w:rFonts w:eastAsia="Times New Roman"/>
          <w:b/>
          <w:bCs/>
          <w:lang w:val="pl-PL"/>
        </w:rPr>
        <w:t>40%</w:t>
      </w:r>
      <w:r w:rsidRPr="00B83EAD">
        <w:rPr>
          <w:rFonts w:eastAsia="Times New Roman"/>
          <w:lang w:val="pl-PL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</w:t>
      </w:r>
    </w:p>
    <w:p w14:paraId="1702128A" w14:textId="05A426F3" w:rsidR="00B83EAD" w:rsidRDefault="00B05BDE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 xml:space="preserve">W związku z ograniczeniem, o którym mowa w ust. </w:t>
      </w:r>
      <w:r w:rsidR="00980421">
        <w:rPr>
          <w:rFonts w:eastAsia="Times New Roman"/>
          <w:lang w:val="pl-PL"/>
        </w:rPr>
        <w:t>4</w:t>
      </w:r>
      <w:r w:rsidRPr="00B83EAD">
        <w:rPr>
          <w:rFonts w:eastAsia="Times New Roman"/>
          <w:lang w:val="pl-PL"/>
        </w:rPr>
        <w:t xml:space="preserve"> Wykonawcy nie będą przysługiwały żadne roszczenia, w tym finansowe w stosunku do Zamawiającego</w:t>
      </w:r>
      <w:r w:rsidR="00980421">
        <w:rPr>
          <w:rFonts w:eastAsia="Times New Roman"/>
          <w:lang w:val="pl-PL"/>
        </w:rPr>
        <w:t xml:space="preserve"> </w:t>
      </w:r>
      <w:r w:rsidR="00980421" w:rsidRPr="00B83EAD">
        <w:rPr>
          <w:rFonts w:eastAsia="Times New Roman"/>
          <w:lang w:val="pl-PL"/>
        </w:rPr>
        <w:t>i Wykonawca niniejszym zrzeka się ich dochodzenia.</w:t>
      </w:r>
    </w:p>
    <w:p w14:paraId="4858EB2F" w14:textId="2D8A2407" w:rsidR="00B83EAD" w:rsidRDefault="00B83EAD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P</w:t>
      </w:r>
      <w:r w:rsidR="002512D9" w:rsidRPr="00B83EAD">
        <w:rPr>
          <w:rFonts w:eastAsia="Times New Roman"/>
          <w:lang w:val="pl-PL"/>
        </w:rPr>
        <w:t xml:space="preserve">rzedmiot </w:t>
      </w:r>
      <w:r w:rsidR="00980421">
        <w:rPr>
          <w:rFonts w:eastAsia="Times New Roman"/>
          <w:lang w:val="pl-PL"/>
        </w:rPr>
        <w:t xml:space="preserve">zamówienia </w:t>
      </w:r>
      <w:r w:rsidR="002512D9" w:rsidRPr="00B83EAD">
        <w:rPr>
          <w:rFonts w:eastAsia="Times New Roman"/>
          <w:lang w:val="pl-PL"/>
        </w:rPr>
        <w:t xml:space="preserve">wskazany w ust. </w:t>
      </w:r>
      <w:r w:rsidR="00980421">
        <w:rPr>
          <w:rFonts w:eastAsia="Times New Roman"/>
          <w:lang w:val="pl-PL"/>
        </w:rPr>
        <w:t>3</w:t>
      </w:r>
      <w:r w:rsidR="002512D9" w:rsidRPr="00B83EAD">
        <w:rPr>
          <w:rFonts w:eastAsia="Times New Roman"/>
          <w:lang w:val="pl-PL"/>
        </w:rPr>
        <w:t xml:space="preserve"> musi być zgodny z obowiązującymi normami (PN-EN, PN lub równoważne tj. takie których parametry są nie gorsze od wskazanych w normach) oraz dopuszczony do obrotu i powszechnego lub jednostkowego stosowania, zgodny z aprobatą techniczną i właściwymi przepisami technicznymi (specyfikacją techniczną).</w:t>
      </w:r>
    </w:p>
    <w:p w14:paraId="03C13D2B" w14:textId="2904B8C8" w:rsidR="00B83EAD" w:rsidRDefault="00B05BDE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lastRenderedPageBreak/>
        <w:t xml:space="preserve">Ilości wskazane w ust. </w:t>
      </w:r>
      <w:r w:rsidR="00980421">
        <w:rPr>
          <w:rFonts w:eastAsia="Times New Roman"/>
          <w:lang w:val="pl-PL"/>
        </w:rPr>
        <w:t>3</w:t>
      </w:r>
      <w:r w:rsidRPr="00B83EAD">
        <w:rPr>
          <w:rFonts w:eastAsia="Times New Roman"/>
          <w:lang w:val="pl-PL"/>
        </w:rPr>
        <w:t xml:space="preserve"> są ilościami szacunkowymi i mogą ulec zmianie na etapie realizacji zamówienia w zależności od bieżących potrzeb Zamawiającego tj. zmniejszeniu lub zwiększeniu pomiędzy poszczególnymi pozycjami </w:t>
      </w:r>
      <w:r w:rsidR="002512D9" w:rsidRPr="00B83EAD">
        <w:rPr>
          <w:rFonts w:eastAsia="Times New Roman"/>
          <w:lang w:val="pl-PL"/>
        </w:rPr>
        <w:t>kruszyw</w:t>
      </w:r>
      <w:r w:rsidRPr="00B83EAD">
        <w:rPr>
          <w:rFonts w:eastAsia="Times New Roman"/>
          <w:lang w:val="pl-PL"/>
        </w:rPr>
        <w:t>, bez zmiany łącznego maksymalnego wynagrodzenia Wykonawc</w:t>
      </w:r>
      <w:r w:rsidR="00475BE7" w:rsidRPr="00B83EAD">
        <w:rPr>
          <w:rFonts w:eastAsia="Times New Roman"/>
          <w:lang w:val="pl-PL"/>
        </w:rPr>
        <w:t>y</w:t>
      </w:r>
      <w:r w:rsidR="00980421">
        <w:rPr>
          <w:rFonts w:eastAsia="Times New Roman"/>
          <w:lang w:val="pl-PL"/>
        </w:rPr>
        <w:t>.</w:t>
      </w:r>
    </w:p>
    <w:p w14:paraId="1653610B" w14:textId="77777777" w:rsidR="00B83EAD" w:rsidRDefault="00C34BA6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>Podstawą do rozliczeń, będzie faktyczna ilość dostarczonego kruszywa drogowego oraz ryczałtowe ceny jednostkowe netto wskazane w ofercie wykonawcy.</w:t>
      </w:r>
    </w:p>
    <w:p w14:paraId="4660FB43" w14:textId="7261962A" w:rsidR="00B83EAD" w:rsidRDefault="00C34BA6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 xml:space="preserve">Rozliczenie za wykonanie przedmiotu </w:t>
      </w:r>
      <w:r w:rsidR="00980421">
        <w:rPr>
          <w:rFonts w:eastAsia="Times New Roman"/>
          <w:lang w:val="pl-PL"/>
        </w:rPr>
        <w:t xml:space="preserve">zamówienia </w:t>
      </w:r>
      <w:r w:rsidRPr="00B83EAD">
        <w:rPr>
          <w:rFonts w:eastAsia="Times New Roman"/>
          <w:lang w:val="pl-PL"/>
        </w:rPr>
        <w:t xml:space="preserve">następować będzie na podstawie zestawienia wykonanych i odebranych dostaw częściowych za dany miesiąc, w którym odbyły się dostawy kruszywa, potwierdzonych dokumentami rozliczeniowymi </w:t>
      </w:r>
      <w:r w:rsidR="00B20AFB" w:rsidRPr="00B83EAD">
        <w:rPr>
          <w:rFonts w:eastAsia="Times New Roman"/>
          <w:lang w:val="pl-PL"/>
        </w:rPr>
        <w:t>odbioru dostaw częściowych (np. WZ).</w:t>
      </w:r>
    </w:p>
    <w:p w14:paraId="2369F7FE" w14:textId="77777777" w:rsidR="00B83EAD" w:rsidRDefault="00B05BDE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>Przedmiot zamówienia finansowany jest z budżetu Centrum Usług Wspólnych w</w:t>
      </w:r>
      <w:r w:rsidR="00F5360D" w:rsidRPr="00B83EAD">
        <w:rPr>
          <w:rFonts w:eastAsia="Times New Roman"/>
          <w:lang w:val="pl-PL"/>
        </w:rPr>
        <w:t> </w:t>
      </w:r>
      <w:r w:rsidRPr="00B83EAD">
        <w:rPr>
          <w:rFonts w:eastAsia="Times New Roman"/>
          <w:lang w:val="pl-PL"/>
        </w:rPr>
        <w:t>Kobylnicy</w:t>
      </w:r>
      <w:r w:rsidR="004C2576" w:rsidRPr="00B83EAD">
        <w:rPr>
          <w:rFonts w:eastAsia="Times New Roman"/>
          <w:lang w:val="pl-PL"/>
        </w:rPr>
        <w:t>.</w:t>
      </w:r>
    </w:p>
    <w:p w14:paraId="16F56D80" w14:textId="77777777" w:rsidR="00B83EAD" w:rsidRDefault="00475BE7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>Wykonawca zobowiązany jest świadczyć przedmiot zamówienia z należytą starannością, rzetelnie i terminowo, z zachowaniem zasad bezpieczeństwa i higieny oraz przepisów przeciwpożarowych, a także wszelkich innych zasad wynikających z przepisów powszechnie obowiązujących, przez osoby posiadające wymaganą wiedzę w zakresie przedmiotu zamówienia.</w:t>
      </w:r>
    </w:p>
    <w:p w14:paraId="031A03EE" w14:textId="634EC421" w:rsidR="00404A73" w:rsidRPr="00B83EAD" w:rsidRDefault="00B05BDE" w:rsidP="00B83EAD">
      <w:pPr>
        <w:pStyle w:val="Akapitzlist"/>
        <w:numPr>
          <w:ilvl w:val="3"/>
          <w:numId w:val="21"/>
        </w:numPr>
        <w:spacing w:line="360" w:lineRule="auto"/>
        <w:ind w:left="426" w:hanging="426"/>
        <w:rPr>
          <w:rFonts w:eastAsia="Times New Roman"/>
          <w:lang w:val="pl-PL"/>
        </w:rPr>
      </w:pPr>
      <w:r w:rsidRPr="00B83EAD">
        <w:rPr>
          <w:rFonts w:eastAsia="Times New Roman"/>
          <w:lang w:val="pl-PL"/>
        </w:rPr>
        <w:t xml:space="preserve">Pozostałe warunki realizacji przedmiotu </w:t>
      </w:r>
      <w:r w:rsidR="00980421">
        <w:rPr>
          <w:rFonts w:eastAsia="Times New Roman"/>
          <w:lang w:val="pl-PL"/>
        </w:rPr>
        <w:t>zamówienia</w:t>
      </w:r>
      <w:r w:rsidRPr="00B83EAD">
        <w:rPr>
          <w:rFonts w:eastAsia="Times New Roman"/>
          <w:lang w:val="pl-PL"/>
        </w:rPr>
        <w:t xml:space="preserve"> określone są we wzorze umowy, stanowiącym Załącznik Nr </w:t>
      </w:r>
      <w:r w:rsidR="00581C01" w:rsidRPr="00B83EAD">
        <w:rPr>
          <w:rFonts w:eastAsia="Times New Roman"/>
          <w:lang w:val="pl-PL"/>
        </w:rPr>
        <w:t>7</w:t>
      </w:r>
      <w:r w:rsidRPr="00B83EAD">
        <w:rPr>
          <w:rFonts w:eastAsia="Times New Roman"/>
          <w:lang w:val="pl-PL"/>
        </w:rPr>
        <w:t xml:space="preserve"> do SWZ.</w:t>
      </w:r>
    </w:p>
    <w:p w14:paraId="0000007A" w14:textId="4E5763AA" w:rsidR="008D5F14" w:rsidRPr="00D26D35" w:rsidRDefault="00DB6480" w:rsidP="0001642B">
      <w:pPr>
        <w:pStyle w:val="Nagwek2"/>
        <w:rPr>
          <w:b/>
          <w:bCs/>
        </w:rPr>
      </w:pPr>
      <w:r w:rsidRPr="00D26D35">
        <w:rPr>
          <w:b/>
          <w:bCs/>
        </w:rPr>
        <w:t>Rozdział I</w:t>
      </w:r>
      <w:r w:rsidR="001A27BA" w:rsidRPr="00D26D35">
        <w:rPr>
          <w:b/>
          <w:bCs/>
        </w:rPr>
        <w:t>V. Podwykonawstwo</w:t>
      </w:r>
      <w:bookmarkEnd w:id="9"/>
    </w:p>
    <w:p w14:paraId="0000007B" w14:textId="4E86F3AA" w:rsidR="008D5F14" w:rsidRPr="00D26D35" w:rsidRDefault="001A27BA" w:rsidP="0013384E">
      <w:pPr>
        <w:numPr>
          <w:ilvl w:val="0"/>
          <w:numId w:val="8"/>
        </w:numPr>
        <w:spacing w:before="240" w:line="360" w:lineRule="auto"/>
      </w:pPr>
      <w:r w:rsidRPr="00D26D35">
        <w:t xml:space="preserve">Wykonawca może powierzyć wykonanie części zamówienia </w:t>
      </w:r>
      <w:r w:rsidR="001876E8" w:rsidRPr="00D26D35">
        <w:t>P</w:t>
      </w:r>
      <w:r w:rsidRPr="00D26D35">
        <w:t>odwykonawcy (</w:t>
      </w:r>
      <w:r w:rsidR="001876E8" w:rsidRPr="00D26D35">
        <w:t>P</w:t>
      </w:r>
      <w:r w:rsidRPr="00D26D35">
        <w:t xml:space="preserve">odwykonawcom). </w:t>
      </w:r>
    </w:p>
    <w:p w14:paraId="0000007C" w14:textId="1D6BC00F" w:rsidR="008D5F14" w:rsidRPr="00D26D35" w:rsidRDefault="001A27BA" w:rsidP="0013384E">
      <w:pPr>
        <w:numPr>
          <w:ilvl w:val="0"/>
          <w:numId w:val="8"/>
        </w:numPr>
        <w:spacing w:line="360" w:lineRule="auto"/>
      </w:pPr>
      <w:r w:rsidRPr="00D26D35">
        <w:t xml:space="preserve">Zamawiający </w:t>
      </w:r>
      <w:r w:rsidRPr="00D26D35">
        <w:rPr>
          <w:bCs/>
        </w:rPr>
        <w:t>nie zastrzega</w:t>
      </w:r>
      <w:r w:rsidRPr="00D26D35">
        <w:t xml:space="preserve"> obowiązku osobistego wykonania przez Wykonawcę kluczowych części zamówienia</w:t>
      </w:r>
      <w:r w:rsidR="001876E8" w:rsidRPr="00D26D35">
        <w:t>.</w:t>
      </w:r>
    </w:p>
    <w:p w14:paraId="0000007D" w14:textId="23CAB0B3" w:rsidR="008D5F14" w:rsidRPr="00D26D35" w:rsidRDefault="001A27BA" w:rsidP="0013384E">
      <w:pPr>
        <w:numPr>
          <w:ilvl w:val="0"/>
          <w:numId w:val="8"/>
        </w:numPr>
        <w:spacing w:line="360" w:lineRule="auto"/>
      </w:pPr>
      <w:r w:rsidRPr="00D26D35">
        <w:t>Zamawiający</w:t>
      </w:r>
      <w:r w:rsidR="00E223FF" w:rsidRPr="00D26D35">
        <w:t xml:space="preserve">, na podstawie art. 462 ust. 2 ustawy </w:t>
      </w:r>
      <w:proofErr w:type="spellStart"/>
      <w:r w:rsidR="00E223FF" w:rsidRPr="00D26D35">
        <w:t>Pzp</w:t>
      </w:r>
      <w:proofErr w:type="spellEnd"/>
      <w:r w:rsidR="00E223FF" w:rsidRPr="00D26D35">
        <w:t>,</w:t>
      </w:r>
      <w:r w:rsidRPr="00D26D35">
        <w:t xml:space="preserve"> wymaga, aby w przypadku powierzenia części zamówienia </w:t>
      </w:r>
      <w:r w:rsidR="001876E8" w:rsidRPr="00D26D35">
        <w:t>P</w:t>
      </w:r>
      <w:r w:rsidRPr="00D26D35">
        <w:t>odwykonawc</w:t>
      </w:r>
      <w:r w:rsidR="00306E6F" w:rsidRPr="00D26D35">
        <w:t>y/</w:t>
      </w:r>
      <w:r w:rsidRPr="00D26D35">
        <w:t xml:space="preserve">om, Wykonawca wskazał w ofercie części zamówienia, których wykonanie zamierza powierzyć </w:t>
      </w:r>
      <w:r w:rsidR="00E223FF" w:rsidRPr="00D26D35">
        <w:t>P</w:t>
      </w:r>
      <w:r w:rsidRPr="00D26D35">
        <w:t>odwykonawc</w:t>
      </w:r>
      <w:r w:rsidR="00306E6F" w:rsidRPr="00D26D35">
        <w:t>y/</w:t>
      </w:r>
      <w:r w:rsidRPr="00D26D35">
        <w:t xml:space="preserve">om oraz podał (o ile są mu wiadome na tym etapie) nazwy (firmy) tych </w:t>
      </w:r>
      <w:r w:rsidR="00E223FF" w:rsidRPr="00D26D35">
        <w:t>P</w:t>
      </w:r>
      <w:r w:rsidRPr="00D26D35">
        <w:t>od</w:t>
      </w:r>
      <w:r w:rsidR="00E223FF" w:rsidRPr="00D26D35">
        <w:t>w</w:t>
      </w:r>
      <w:r w:rsidRPr="00D26D35">
        <w:t>ykonawców.</w:t>
      </w:r>
    </w:p>
    <w:p w14:paraId="31E991EE" w14:textId="0BAD3411" w:rsidR="00395676" w:rsidRPr="00D26D35" w:rsidRDefault="00395676" w:rsidP="0013384E">
      <w:pPr>
        <w:numPr>
          <w:ilvl w:val="0"/>
          <w:numId w:val="8"/>
        </w:numPr>
        <w:spacing w:line="360" w:lineRule="auto"/>
      </w:pPr>
      <w:r w:rsidRPr="00D26D35">
        <w:t>Powierzenie części zamówienia podwykonawcom nie zwalnia Wykonawcy z</w:t>
      </w:r>
      <w:r w:rsidR="0001642B">
        <w:t> </w:t>
      </w:r>
      <w:r w:rsidRPr="00D26D35">
        <w:t>odpowiedzialności za należyte wykonanie zamówienia.</w:t>
      </w:r>
    </w:p>
    <w:p w14:paraId="0000007E" w14:textId="1E23B8FC" w:rsidR="008D5F14" w:rsidRPr="0001642B" w:rsidRDefault="00E223FF">
      <w:pPr>
        <w:pStyle w:val="Nagwek2"/>
        <w:rPr>
          <w:b/>
          <w:bCs/>
        </w:rPr>
      </w:pPr>
      <w:bookmarkStart w:id="10" w:name="_Toc65239233"/>
      <w:r w:rsidRPr="0001642B">
        <w:rPr>
          <w:b/>
          <w:bCs/>
        </w:rPr>
        <w:t xml:space="preserve">Rozdział </w:t>
      </w:r>
      <w:r w:rsidR="001A27BA" w:rsidRPr="0001642B">
        <w:rPr>
          <w:b/>
          <w:bCs/>
        </w:rPr>
        <w:t>V. Termin wykonania zamówienia</w:t>
      </w:r>
      <w:bookmarkEnd w:id="10"/>
    </w:p>
    <w:p w14:paraId="028329C1" w14:textId="1A528B26" w:rsidR="00D26D35" w:rsidRPr="0001642B" w:rsidRDefault="001A27BA" w:rsidP="00CA58F7">
      <w:pPr>
        <w:keepNext/>
        <w:widowControl w:val="0"/>
        <w:spacing w:after="40" w:line="288" w:lineRule="auto"/>
        <w:outlineLvl w:val="1"/>
        <w:rPr>
          <w:rFonts w:eastAsia="Times New Roman"/>
          <w:b/>
          <w:bCs/>
        </w:rPr>
      </w:pPr>
      <w:r w:rsidRPr="0001642B">
        <w:t xml:space="preserve">Termin realizacji </w:t>
      </w:r>
      <w:r w:rsidR="006B10E0" w:rsidRPr="0001642B">
        <w:rPr>
          <w:rFonts w:eastAsia="Times New Roman"/>
        </w:rPr>
        <w:t>przedmiotu zamówienia ustala się</w:t>
      </w:r>
      <w:bookmarkStart w:id="11" w:name="_Toc43457438"/>
      <w:r w:rsidR="00E44DB4" w:rsidRPr="0001642B">
        <w:rPr>
          <w:rFonts w:eastAsia="Times New Roman"/>
        </w:rPr>
        <w:t xml:space="preserve"> </w:t>
      </w:r>
      <w:r w:rsidR="00D31314" w:rsidRPr="00D31314">
        <w:rPr>
          <w:rFonts w:eastAsia="Times New Roman"/>
          <w:b/>
          <w:bCs/>
        </w:rPr>
        <w:t>od dnia podpisania umowy do dnia 31 grudnia 2024 r.</w:t>
      </w:r>
      <w:r w:rsidR="00D31314">
        <w:rPr>
          <w:rFonts w:eastAsia="Times New Roman"/>
        </w:rPr>
        <w:t xml:space="preserve"> </w:t>
      </w:r>
      <w:r w:rsidR="00567768" w:rsidRPr="007E259A">
        <w:rPr>
          <w:rFonts w:eastAsia="Times New Roman"/>
        </w:rPr>
        <w:t>l</w:t>
      </w:r>
      <w:proofErr w:type="spellStart"/>
      <w:r w:rsidR="0001642B" w:rsidRPr="007E259A">
        <w:rPr>
          <w:rFonts w:eastAsia="Times New Roman"/>
          <w:lang w:val="pl-PL"/>
        </w:rPr>
        <w:t>ub</w:t>
      </w:r>
      <w:proofErr w:type="spellEnd"/>
      <w:r w:rsidR="0001642B">
        <w:rPr>
          <w:rFonts w:eastAsia="Times New Roman"/>
          <w:lang w:val="pl-PL"/>
        </w:rPr>
        <w:t xml:space="preserve"> </w:t>
      </w:r>
      <w:r w:rsidR="0001642B" w:rsidRPr="0001642B">
        <w:rPr>
          <w:rFonts w:eastAsia="Times New Roman"/>
          <w:lang w:val="pl-PL"/>
        </w:rPr>
        <w:t>do dnia osiągnięcia kwoty maksymalnego wynagrodzenia brutto</w:t>
      </w:r>
      <w:r w:rsidR="0001642B">
        <w:rPr>
          <w:rFonts w:eastAsia="Times New Roman"/>
          <w:lang w:val="pl-PL"/>
        </w:rPr>
        <w:t xml:space="preserve">, </w:t>
      </w:r>
      <w:r w:rsidR="0001642B" w:rsidRPr="0001642B">
        <w:rPr>
          <w:rFonts w:eastAsia="Times New Roman"/>
          <w:lang w:val="pl-PL"/>
        </w:rPr>
        <w:t xml:space="preserve">w </w:t>
      </w:r>
      <w:r w:rsidR="0001642B" w:rsidRPr="0001642B">
        <w:rPr>
          <w:rFonts w:eastAsia="Times New Roman"/>
          <w:lang w:val="pl-PL"/>
        </w:rPr>
        <w:lastRenderedPageBreak/>
        <w:t>zależności, które zdarzenie wystąpi w pierwszej kolejności.</w:t>
      </w:r>
    </w:p>
    <w:p w14:paraId="00000081" w14:textId="3864A314" w:rsidR="008D5F14" w:rsidRPr="00F604BA" w:rsidRDefault="00E223FF">
      <w:pPr>
        <w:pStyle w:val="Nagwek2"/>
        <w:tabs>
          <w:tab w:val="left" w:pos="0"/>
        </w:tabs>
        <w:rPr>
          <w:b/>
          <w:bCs/>
        </w:rPr>
      </w:pPr>
      <w:bookmarkStart w:id="12" w:name="_Toc65239234"/>
      <w:bookmarkEnd w:id="11"/>
      <w:r w:rsidRPr="00F604BA">
        <w:rPr>
          <w:b/>
          <w:bCs/>
        </w:rPr>
        <w:t xml:space="preserve">Rozdział </w:t>
      </w:r>
      <w:r w:rsidR="001A27BA" w:rsidRPr="00F604BA">
        <w:rPr>
          <w:b/>
          <w:bCs/>
        </w:rPr>
        <w:t>VI. Warunki udziału w postępowaniu</w:t>
      </w:r>
      <w:bookmarkEnd w:id="12"/>
    </w:p>
    <w:p w14:paraId="00000083" w14:textId="77C3BD60" w:rsidR="008D5F14" w:rsidRPr="00F604BA" w:rsidRDefault="001A27BA" w:rsidP="0013384E">
      <w:pPr>
        <w:numPr>
          <w:ilvl w:val="0"/>
          <w:numId w:val="16"/>
        </w:numPr>
        <w:spacing w:line="360" w:lineRule="auto"/>
        <w:ind w:left="426" w:right="20"/>
      </w:pPr>
      <w:r w:rsidRPr="00F604BA">
        <w:t>O udzielenie zamówienia mogą ubiegać się Wykonawcy, którzy</w:t>
      </w:r>
      <w:r w:rsidR="00DB7D45" w:rsidRPr="00F604BA">
        <w:t xml:space="preserve"> </w:t>
      </w:r>
      <w:r w:rsidRPr="00F604BA">
        <w:t>spełniają warunki dotyczące:</w:t>
      </w:r>
    </w:p>
    <w:p w14:paraId="00000084" w14:textId="40FED6D1" w:rsidR="008D5F14" w:rsidRPr="00F604BA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F604BA">
        <w:rPr>
          <w:b/>
        </w:rPr>
        <w:t>zdolności do występowania w obrocie gospodarczym</w:t>
      </w:r>
      <w:r w:rsidR="00306E6F" w:rsidRPr="00F604BA">
        <w:rPr>
          <w:b/>
        </w:rPr>
        <w:t xml:space="preserve"> (art. 113)</w:t>
      </w:r>
      <w:r w:rsidRPr="00F604BA">
        <w:rPr>
          <w:b/>
        </w:rPr>
        <w:t>:</w:t>
      </w:r>
    </w:p>
    <w:p w14:paraId="00000085" w14:textId="6206F19A" w:rsidR="008D5F14" w:rsidRPr="00F604BA" w:rsidRDefault="001A27BA" w:rsidP="0013384E">
      <w:pPr>
        <w:spacing w:line="360" w:lineRule="auto"/>
        <w:ind w:left="868" w:right="20"/>
      </w:pPr>
      <w:bookmarkStart w:id="13" w:name="_Hlk117150240"/>
      <w:r w:rsidRPr="00F604BA">
        <w:t>Zamawiający nie stawia warunku w powyższym zakresie</w:t>
      </w:r>
      <w:r w:rsidR="0026157F" w:rsidRPr="00F604BA">
        <w:t>;</w:t>
      </w:r>
    </w:p>
    <w:bookmarkEnd w:id="13"/>
    <w:p w14:paraId="00000086" w14:textId="2B954F99" w:rsidR="008D5F14" w:rsidRPr="007B71A7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7B71A7">
        <w:rPr>
          <w:b/>
        </w:rPr>
        <w:t>uprawnień do prowadzenia określonej działalności gospodarczej lub zawodowej, o ile wynika to z odrębnych przepisów</w:t>
      </w:r>
      <w:r w:rsidR="00306E6F" w:rsidRPr="007B71A7">
        <w:rPr>
          <w:b/>
        </w:rPr>
        <w:t xml:space="preserve"> (art. 114)</w:t>
      </w:r>
      <w:r w:rsidRPr="007B71A7">
        <w:rPr>
          <w:b/>
        </w:rPr>
        <w:t>:</w:t>
      </w:r>
    </w:p>
    <w:p w14:paraId="2A3303CA" w14:textId="77777777" w:rsidR="00567768" w:rsidRPr="00F604BA" w:rsidRDefault="00567768" w:rsidP="00567768">
      <w:pPr>
        <w:spacing w:line="360" w:lineRule="auto"/>
        <w:ind w:right="20" w:firstLine="851"/>
      </w:pPr>
      <w:r w:rsidRPr="00F604BA">
        <w:t>Zamawiający nie stawia warunku w powyższym zakresie;</w:t>
      </w:r>
    </w:p>
    <w:p w14:paraId="00000088" w14:textId="0BEBEE5A" w:rsidR="008D5F14" w:rsidRPr="00F604BA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F604BA">
        <w:rPr>
          <w:b/>
        </w:rPr>
        <w:t>sytuacji ekonomicznej lub finansowej</w:t>
      </w:r>
      <w:r w:rsidR="00306E6F" w:rsidRPr="00F604BA">
        <w:rPr>
          <w:b/>
        </w:rPr>
        <w:t xml:space="preserve"> (art. 115)</w:t>
      </w:r>
      <w:r w:rsidRPr="00F604BA">
        <w:rPr>
          <w:b/>
        </w:rPr>
        <w:t>:</w:t>
      </w:r>
    </w:p>
    <w:p w14:paraId="7523A0EC" w14:textId="65F6D327" w:rsidR="00F604BA" w:rsidRPr="00F604BA" w:rsidRDefault="00F604BA" w:rsidP="00F604BA">
      <w:pPr>
        <w:spacing w:line="360" w:lineRule="auto"/>
        <w:ind w:left="852" w:right="20"/>
      </w:pPr>
      <w:r w:rsidRPr="00F604BA">
        <w:t>Zamawiający nie stawia warunku w powyższym zakresie;</w:t>
      </w:r>
    </w:p>
    <w:p w14:paraId="0000008A" w14:textId="6A3B8D79" w:rsidR="008D5F14" w:rsidRPr="00AB3FB3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AB3FB3">
        <w:rPr>
          <w:b/>
        </w:rPr>
        <w:t>zdolności technicznej lub zawodowej</w:t>
      </w:r>
      <w:r w:rsidR="00306E6F" w:rsidRPr="00AB3FB3">
        <w:rPr>
          <w:b/>
        </w:rPr>
        <w:t xml:space="preserve"> (art. 116)</w:t>
      </w:r>
      <w:r w:rsidRPr="00AB3FB3">
        <w:rPr>
          <w:b/>
        </w:rPr>
        <w:t>:</w:t>
      </w:r>
    </w:p>
    <w:p w14:paraId="14CAED7C" w14:textId="0A1E0198" w:rsidR="00B767E3" w:rsidRPr="004C7238" w:rsidRDefault="00B767E3" w:rsidP="00B767E3">
      <w:pPr>
        <w:spacing w:after="120" w:line="360" w:lineRule="auto"/>
        <w:ind w:left="868" w:right="23"/>
      </w:pPr>
      <w:r w:rsidRPr="004C7238">
        <w:t xml:space="preserve">Wykonawca spełni warunek, jeżeli wykaże, </w:t>
      </w:r>
      <w:r>
        <w:t xml:space="preserve">że </w:t>
      </w:r>
      <w:r w:rsidRPr="004C7238">
        <w:t xml:space="preserve">w okresie ostatnich 3 lat, a jeżeli okres prowadzenia działalności jest krótszy – w tym okresie, wykonał </w:t>
      </w:r>
      <w:r w:rsidR="006B1CB8" w:rsidRPr="00D31314">
        <w:rPr>
          <w:b/>
          <w:bCs/>
        </w:rPr>
        <w:t>co najmniej jedną lub dwie lub trzy</w:t>
      </w:r>
      <w:r w:rsidR="006B1CB8" w:rsidRPr="006B1CB8">
        <w:t xml:space="preserve"> </w:t>
      </w:r>
      <w:r w:rsidR="006B1CB8" w:rsidRPr="00B20AFB">
        <w:rPr>
          <w:b/>
          <w:bCs/>
        </w:rPr>
        <w:t>dostawy kruszywa drogowego</w:t>
      </w:r>
      <w:r w:rsidR="006B1CB8" w:rsidRPr="006B1CB8">
        <w:t xml:space="preserve"> o łącznej wartości tych dostaw nie mniejszej niż </w:t>
      </w:r>
      <w:r w:rsidR="006B1CB8" w:rsidRPr="00B20AFB">
        <w:rPr>
          <w:b/>
          <w:bCs/>
        </w:rPr>
        <w:t>200 000,00 zł brutto</w:t>
      </w:r>
      <w:r w:rsidR="006B1CB8" w:rsidRPr="006B1CB8">
        <w:t xml:space="preserve"> (słownie: dwieście tysięcy zł 00/100)</w:t>
      </w:r>
      <w:r w:rsidR="005474C6">
        <w:t>.</w:t>
      </w:r>
    </w:p>
    <w:p w14:paraId="46FC6CF7" w14:textId="762EEA8E" w:rsidR="00B767E3" w:rsidRPr="00B767E3" w:rsidRDefault="00B767E3" w:rsidP="00B767E3">
      <w:pPr>
        <w:spacing w:line="360" w:lineRule="auto"/>
        <w:ind w:left="448"/>
        <w:rPr>
          <w:u w:val="single"/>
        </w:rPr>
      </w:pPr>
      <w:r w:rsidRPr="00B767E3">
        <w:rPr>
          <w:u w:val="single"/>
        </w:rPr>
        <w:t xml:space="preserve">Uwaga: przez jedną dostawę rozumie się dostawę </w:t>
      </w:r>
      <w:r w:rsidR="006B1CB8">
        <w:rPr>
          <w:u w:val="single"/>
        </w:rPr>
        <w:t xml:space="preserve">wykonaną lub wykonywaną </w:t>
      </w:r>
      <w:r w:rsidRPr="00B767E3">
        <w:rPr>
          <w:u w:val="single"/>
        </w:rPr>
        <w:t>w ramach jednej umowy</w:t>
      </w:r>
      <w:r>
        <w:rPr>
          <w:u w:val="single"/>
        </w:rPr>
        <w:t>.</w:t>
      </w:r>
    </w:p>
    <w:p w14:paraId="0000008C" w14:textId="282C4FC1" w:rsidR="008D5F14" w:rsidRPr="007B71A7" w:rsidRDefault="001A27BA" w:rsidP="00B767E3">
      <w:pPr>
        <w:numPr>
          <w:ilvl w:val="0"/>
          <w:numId w:val="16"/>
        </w:numPr>
        <w:spacing w:line="360" w:lineRule="auto"/>
        <w:ind w:left="448"/>
      </w:pPr>
      <w:r w:rsidRPr="007B71A7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7B71A7">
        <w:t>ów</w:t>
      </w:r>
      <w:r w:rsidRPr="007B71A7">
        <w:t xml:space="preserve"> przez Wykonawców.</w:t>
      </w:r>
    </w:p>
    <w:p w14:paraId="3266129B" w14:textId="3D69B53B" w:rsidR="007B33A9" w:rsidRPr="00F604BA" w:rsidRDefault="00D559EB" w:rsidP="007B33A9">
      <w:pPr>
        <w:numPr>
          <w:ilvl w:val="0"/>
          <w:numId w:val="16"/>
        </w:numPr>
        <w:spacing w:line="360" w:lineRule="auto"/>
        <w:ind w:left="448"/>
      </w:pPr>
      <w:r w:rsidRPr="00F604BA">
        <w:t xml:space="preserve">Oceniając zdolność techniczną lub zawodową, </w:t>
      </w:r>
      <w:r w:rsidR="001A27BA" w:rsidRPr="00F604BA">
        <w:t>Zamawiający może</w:t>
      </w:r>
      <w:r w:rsidRPr="00F604BA">
        <w:t>,</w:t>
      </w:r>
      <w:r w:rsidR="001A27BA" w:rsidRPr="00F604BA">
        <w:t xml:space="preserve"> na każdym etapie postępowania, uznać, że Wykonawca nie posiada wymaganych zdolności, jeżeli posiadanie przez </w:t>
      </w:r>
      <w:r w:rsidR="00B6257E" w:rsidRPr="00F604BA">
        <w:t>W</w:t>
      </w:r>
      <w:r w:rsidR="001A27BA" w:rsidRPr="00F604BA">
        <w:t xml:space="preserve">ykonawcę sprzecznych interesów, w szczególności zaangażowanie zasobów technicznych lub zawodowych </w:t>
      </w:r>
      <w:r w:rsidR="00420C20" w:rsidRPr="00F604BA">
        <w:t>W</w:t>
      </w:r>
      <w:r w:rsidR="001A27BA" w:rsidRPr="00F604BA">
        <w:t xml:space="preserve">ykonawcy w inne przedsięwzięcia gospodarcze </w:t>
      </w:r>
      <w:r w:rsidR="00420C20" w:rsidRPr="00F604BA">
        <w:t>W</w:t>
      </w:r>
      <w:r w:rsidR="001A27BA" w:rsidRPr="00F604BA">
        <w:t>ykonawcy</w:t>
      </w:r>
      <w:r w:rsidR="00980421">
        <w:t>,</w:t>
      </w:r>
      <w:r w:rsidR="001A27BA" w:rsidRPr="00F604BA">
        <w:t xml:space="preserve"> może mieć negatywny wpływ na realizację zamówienia.</w:t>
      </w:r>
    </w:p>
    <w:p w14:paraId="34E0E736" w14:textId="0A6E2D70" w:rsidR="00F873D4" w:rsidRPr="00F604BA" w:rsidRDefault="00A2530C" w:rsidP="007B33A9">
      <w:pPr>
        <w:numPr>
          <w:ilvl w:val="0"/>
          <w:numId w:val="16"/>
        </w:numPr>
        <w:spacing w:line="360" w:lineRule="auto"/>
        <w:ind w:left="448"/>
      </w:pPr>
      <w:r w:rsidRPr="00F604BA">
        <w:rPr>
          <w:bCs/>
          <w:lang w:val="pl-PL"/>
        </w:rPr>
        <w:t>Z postępowania o udzielenie zamówienia wyklucza się Wykonawców, w stosunku do</w:t>
      </w:r>
      <w:r w:rsidR="00B20AFB">
        <w:rPr>
          <w:bCs/>
          <w:lang w:val="pl-PL"/>
        </w:rPr>
        <w:t> </w:t>
      </w:r>
      <w:r w:rsidRPr="00F604BA">
        <w:rPr>
          <w:bCs/>
          <w:lang w:val="pl-PL"/>
        </w:rPr>
        <w:t xml:space="preserve">których zachodzi którakolwiek z okoliczności wskazanych w art. 108 ust. 1 </w:t>
      </w:r>
      <w:r w:rsidR="002344A1" w:rsidRPr="00F604BA">
        <w:rPr>
          <w:bCs/>
          <w:lang w:val="pl-PL"/>
        </w:rPr>
        <w:t xml:space="preserve"> pkt 1-6 </w:t>
      </w:r>
      <w:r w:rsidRPr="00F604BA">
        <w:rPr>
          <w:bCs/>
          <w:lang w:val="pl-PL"/>
        </w:rPr>
        <w:t xml:space="preserve">ustawy </w:t>
      </w:r>
      <w:proofErr w:type="spellStart"/>
      <w:r w:rsidRPr="00F604BA">
        <w:rPr>
          <w:bCs/>
          <w:lang w:val="pl-PL"/>
        </w:rPr>
        <w:t>Pzp</w:t>
      </w:r>
      <w:proofErr w:type="spellEnd"/>
      <w:r w:rsidRPr="00F604BA">
        <w:rPr>
          <w:bCs/>
          <w:lang w:val="pl-PL"/>
        </w:rPr>
        <w:t xml:space="preserve">. </w:t>
      </w:r>
    </w:p>
    <w:p w14:paraId="779C4DED" w14:textId="4CD0076D" w:rsidR="00960C1F" w:rsidRPr="00F604BA" w:rsidRDefault="00960C1F" w:rsidP="00960C1F">
      <w:pPr>
        <w:pStyle w:val="Akapitzlist"/>
        <w:numPr>
          <w:ilvl w:val="0"/>
          <w:numId w:val="16"/>
        </w:numPr>
        <w:spacing w:after="0" w:line="360" w:lineRule="auto"/>
        <w:rPr>
          <w:lang w:val="pl-PL"/>
        </w:rPr>
      </w:pPr>
      <w:r w:rsidRPr="00F604BA">
        <w:rPr>
          <w:lang w:val="pl-PL"/>
        </w:rPr>
        <w:t xml:space="preserve">Zgodnie z art. 7 ust. 1 ustawy z dnia 13 kwietnia 2022 r. </w:t>
      </w:r>
      <w:r w:rsidRPr="00F604BA">
        <w:rPr>
          <w:b/>
          <w:lang w:val="pl-PL"/>
        </w:rPr>
        <w:t>o szczególnych rozwiązaniach w zakresie przeciwdziałania wspieraniu agresji na Ukrainę</w:t>
      </w:r>
      <w:r w:rsidRPr="00F604BA">
        <w:rPr>
          <w:lang w:val="pl-PL"/>
        </w:rPr>
        <w:t xml:space="preserve"> oraz służących ochronie bezpieczeństwa narodowego (Dz.U. z 2022 r. poz. 83</w:t>
      </w:r>
      <w:r w:rsidR="003E76B2" w:rsidRPr="00F604BA">
        <w:rPr>
          <w:lang w:val="pl-PL"/>
        </w:rPr>
        <w:t>5 ze zm.</w:t>
      </w:r>
      <w:r w:rsidRPr="00F604BA">
        <w:rPr>
          <w:lang w:val="pl-PL"/>
        </w:rPr>
        <w:t xml:space="preserve">) Zamawiający </w:t>
      </w:r>
      <w:r w:rsidRPr="00F604BA">
        <w:rPr>
          <w:b/>
          <w:lang w:val="pl-PL"/>
        </w:rPr>
        <w:t xml:space="preserve">wykluczy </w:t>
      </w:r>
      <w:r w:rsidR="00041313" w:rsidRPr="00F604BA">
        <w:rPr>
          <w:b/>
          <w:lang w:val="pl-PL"/>
        </w:rPr>
        <w:br/>
      </w:r>
      <w:r w:rsidRPr="00F604BA">
        <w:rPr>
          <w:b/>
          <w:lang w:val="pl-PL"/>
        </w:rPr>
        <w:t>z udziału w postępowaniu:</w:t>
      </w:r>
    </w:p>
    <w:p w14:paraId="4A290840" w14:textId="004330FA" w:rsidR="00960C1F" w:rsidRPr="00F604BA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lang w:val="pl-PL"/>
        </w:rPr>
      </w:pPr>
      <w:r w:rsidRPr="00F604BA">
        <w:rPr>
          <w:lang w:val="pl-PL"/>
        </w:rPr>
        <w:t>wykonawcę wymienionego w wykazach określonych w rozporządzeniu 765/2006 z</w:t>
      </w:r>
      <w:r w:rsidR="00B20AFB">
        <w:rPr>
          <w:lang w:val="pl-PL"/>
        </w:rPr>
        <w:t> </w:t>
      </w:r>
      <w:r w:rsidRPr="00F604BA">
        <w:rPr>
          <w:lang w:val="pl-PL"/>
        </w:rPr>
        <w:t xml:space="preserve">dnia 18 maja 2006 r. dotyczącego środków ograniczających w związku z sytuacją na Białorusi i udziałem Białorusi w agresji Rosji wobec Ukrainy (Dz. Urz. UE L 134 </w:t>
      </w:r>
      <w:r w:rsidRPr="00F604BA">
        <w:rPr>
          <w:lang w:val="pl-PL"/>
        </w:rPr>
        <w:lastRenderedPageBreak/>
        <w:t>z</w:t>
      </w:r>
      <w:r w:rsidR="00B20AFB">
        <w:rPr>
          <w:lang w:val="pl-PL"/>
        </w:rPr>
        <w:t> </w:t>
      </w:r>
      <w:r w:rsidRPr="00F604BA">
        <w:rPr>
          <w:lang w:val="pl-PL"/>
        </w:rPr>
        <w:t xml:space="preserve">20.05.2006, str. 1, z </w:t>
      </w:r>
      <w:proofErr w:type="spellStart"/>
      <w:r w:rsidRPr="00F604BA">
        <w:rPr>
          <w:lang w:val="pl-PL"/>
        </w:rPr>
        <w:t>późn</w:t>
      </w:r>
      <w:proofErr w:type="spellEnd"/>
      <w:r w:rsidRPr="00F604BA">
        <w:rPr>
          <w:lang w:val="pl-PL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604BA">
        <w:rPr>
          <w:lang w:val="pl-PL"/>
        </w:rPr>
        <w:t>późn</w:t>
      </w:r>
      <w:proofErr w:type="spellEnd"/>
      <w:r w:rsidRPr="00F604BA">
        <w:rPr>
          <w:lang w:val="pl-PL"/>
        </w:rPr>
        <w:t>. zm.4), albo wpisanego na listę na podstawie decyzji w sprawie wpisu na listę rozstrzygającej o zastosowaniu środka, o</w:t>
      </w:r>
      <w:r w:rsidR="00B20AFB">
        <w:rPr>
          <w:lang w:val="pl-PL"/>
        </w:rPr>
        <w:t> </w:t>
      </w:r>
      <w:r w:rsidRPr="00F604BA">
        <w:rPr>
          <w:lang w:val="pl-PL"/>
        </w:rPr>
        <w:t>którym mowa w art. 1 pkt 3;</w:t>
      </w:r>
    </w:p>
    <w:p w14:paraId="699BD19F" w14:textId="3A7E335D" w:rsidR="00960C1F" w:rsidRPr="00F604BA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lang w:val="pl-PL"/>
        </w:rPr>
      </w:pPr>
      <w:r w:rsidRPr="00F604BA">
        <w:rPr>
          <w:lang w:val="pl-PL"/>
        </w:rPr>
        <w:t>wykonawcę którego beneficjentem rzeczywistym w rozumieniu ustawy z dnia 1 marca 2018 r. o przeciwdziałaniu praniu pieniędzy oraz finansowaniu terroryzmu (Dz. U. z</w:t>
      </w:r>
      <w:r w:rsidR="00B20AFB">
        <w:rPr>
          <w:lang w:val="pl-PL"/>
        </w:rPr>
        <w:t> </w:t>
      </w:r>
      <w:r w:rsidRPr="00F604BA">
        <w:rPr>
          <w:lang w:val="pl-PL"/>
        </w:rPr>
        <w:t>2022 r. poz. 593 i 655) jest osoba wymieniona w wykazach określonych w</w:t>
      </w:r>
      <w:r w:rsidR="00B20AFB">
        <w:rPr>
          <w:lang w:val="pl-PL"/>
        </w:rPr>
        <w:t> </w:t>
      </w:r>
      <w:r w:rsidRPr="00F604BA">
        <w:rPr>
          <w:lang w:val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B20AFB">
        <w:rPr>
          <w:lang w:val="pl-PL"/>
        </w:rPr>
        <w:t> </w:t>
      </w:r>
      <w:r w:rsidRPr="00F604BA">
        <w:rPr>
          <w:lang w:val="pl-PL"/>
        </w:rPr>
        <w:t>zastosowaniu środka, o którym mowa w art. 1 pkt 3;</w:t>
      </w:r>
    </w:p>
    <w:p w14:paraId="3C388067" w14:textId="18A0EB06" w:rsidR="00960C1F" w:rsidRPr="00F604BA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lang w:val="pl-PL"/>
        </w:rPr>
      </w:pPr>
      <w:r w:rsidRPr="00F604BA">
        <w:rPr>
          <w:lang w:val="pl-PL"/>
        </w:rPr>
        <w:t>wykonawcę, którego jednostką dominującą w rozumieniu art. 3 ust. 1 pkt 37 ustawy z</w:t>
      </w:r>
      <w:r w:rsidR="00B20AFB">
        <w:rPr>
          <w:lang w:val="pl-PL"/>
        </w:rPr>
        <w:t> </w:t>
      </w:r>
      <w:r w:rsidRPr="00F604BA">
        <w:rPr>
          <w:lang w:val="pl-PL"/>
        </w:rPr>
        <w:t>dnia 29 września 1994 r. o rachunkowości (Dz. U. z 2021 r. poz. 217, 2105 i 2106) jest podmiot wymieniony w wykazach określonych w rozporządzeniu 765/2006 i</w:t>
      </w:r>
      <w:r w:rsidR="00B20AFB">
        <w:rPr>
          <w:lang w:val="pl-PL"/>
        </w:rPr>
        <w:t> </w:t>
      </w:r>
      <w:r w:rsidRPr="00F604BA">
        <w:rPr>
          <w:lang w:val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EA2BB78" w14:textId="77777777" w:rsidR="00960C1F" w:rsidRPr="00F604BA" w:rsidRDefault="00960C1F" w:rsidP="00960C1F">
      <w:pPr>
        <w:pStyle w:val="Akapitzlist"/>
        <w:spacing w:after="0" w:line="360" w:lineRule="auto"/>
        <w:ind w:left="454"/>
        <w:rPr>
          <w:lang w:val="pl-PL"/>
        </w:rPr>
      </w:pPr>
      <w:r w:rsidRPr="00F604BA">
        <w:rPr>
          <w:lang w:val="pl-PL"/>
        </w:rPr>
        <w:t>Powyższe wykluczenie następować będzie na okres trwania ww. okoliczności.</w:t>
      </w:r>
    </w:p>
    <w:p w14:paraId="6A6660FF" w14:textId="77777777" w:rsidR="004179FF" w:rsidRPr="00F604BA" w:rsidRDefault="0034631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F604BA">
        <w:t xml:space="preserve">Zamawiający nie przewiduje dodatkowych przesłanek wykluczenia wskazanych w art. 109 ustawy </w:t>
      </w:r>
      <w:proofErr w:type="spellStart"/>
      <w:r w:rsidRPr="00F604BA">
        <w:t>Pzp</w:t>
      </w:r>
      <w:proofErr w:type="spellEnd"/>
      <w:r w:rsidRPr="00F604BA">
        <w:t>.</w:t>
      </w:r>
    </w:p>
    <w:p w14:paraId="4DAC9E03" w14:textId="42513E16" w:rsidR="00481951" w:rsidRPr="00F604BA" w:rsidRDefault="00481951" w:rsidP="0013384E">
      <w:pPr>
        <w:pStyle w:val="Akapitzlist"/>
        <w:numPr>
          <w:ilvl w:val="0"/>
          <w:numId w:val="16"/>
        </w:numPr>
        <w:spacing w:line="360" w:lineRule="auto"/>
        <w:rPr>
          <w:rFonts w:eastAsia="Arial"/>
          <w:lang w:eastAsia="pl-PL"/>
        </w:rPr>
      </w:pPr>
      <w:r w:rsidRPr="00F604BA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F604BA">
        <w:rPr>
          <w:rFonts w:eastAsia="Arial"/>
          <w:lang w:eastAsia="pl-PL"/>
        </w:rPr>
        <w:t>Pzp</w:t>
      </w:r>
      <w:proofErr w:type="spellEnd"/>
      <w:r w:rsidRPr="00F604BA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4B7D8478" w:rsidR="00481951" w:rsidRPr="00F604BA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F604BA">
        <w:t>naprawił lub zobowiązał się do naprawienia szkody wyrządzonej przestępstwem, wykroczeniem lub swoim nieprawidłowym postępowaniem, w tym poprzez zadośćuczynienie pieniężne</w:t>
      </w:r>
      <w:r w:rsidR="0026157F" w:rsidRPr="00F604BA">
        <w:t>;</w:t>
      </w:r>
    </w:p>
    <w:p w14:paraId="79F1EC74" w14:textId="76FAA175" w:rsidR="00481951" w:rsidRPr="00F604BA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F604BA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26157F" w:rsidRPr="00F604BA">
        <w:t>;</w:t>
      </w:r>
    </w:p>
    <w:p w14:paraId="45D0A2C3" w14:textId="0F959E98" w:rsidR="00481951" w:rsidRPr="00F604BA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F604BA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F604BA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F604BA">
        <w:lastRenderedPageBreak/>
        <w:t>zerwał wszelkie powiązania z osobami lub podmiotami odpowiedzialnymi za nieprawidłowe postępowanie wykonawcy,</w:t>
      </w:r>
    </w:p>
    <w:p w14:paraId="7DA75FC8" w14:textId="77777777" w:rsidR="00481951" w:rsidRPr="00F604BA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F604BA">
        <w:t>zreorganizował personel,</w:t>
      </w:r>
    </w:p>
    <w:p w14:paraId="0E2FF896" w14:textId="77777777" w:rsidR="00481951" w:rsidRPr="00F604BA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F604BA">
        <w:t>wdrożył system sprawozdawczości i kontroli,</w:t>
      </w:r>
    </w:p>
    <w:p w14:paraId="2C7BF8DD" w14:textId="77777777" w:rsidR="00481951" w:rsidRPr="00F604BA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F604BA">
        <w:t>utworzył struktury audytu wewnętrznego do monitorowania przestrzegania przepisów, wewnętrznych regulacji lub standardów,</w:t>
      </w:r>
    </w:p>
    <w:p w14:paraId="72D62697" w14:textId="2EF94940" w:rsidR="00481951" w:rsidRPr="00F604BA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F604BA">
        <w:t>wprowadził wewnętrzne regulacje dotyczące odpowiedzialności i odszkodowań za nieprzestrzeganie przepisów, wewnętrznych regulacji lub standardów.</w:t>
      </w:r>
    </w:p>
    <w:p w14:paraId="248BA99D" w14:textId="43D555C9" w:rsidR="00481951" w:rsidRPr="00F604BA" w:rsidRDefault="0048195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F604BA">
        <w:rPr>
          <w:rFonts w:eastAsia="Arial"/>
          <w:lang w:eastAsia="pl-PL"/>
        </w:rPr>
        <w:t xml:space="preserve">Zamawiający ocenia, czy podjęte przez wykonawcę czynności, o których mowa w ust. </w:t>
      </w:r>
      <w:r w:rsidR="00960C1F" w:rsidRPr="00F604BA">
        <w:rPr>
          <w:rFonts w:eastAsia="Arial"/>
          <w:lang w:eastAsia="pl-PL"/>
        </w:rPr>
        <w:t>9</w:t>
      </w:r>
      <w:r w:rsidRPr="00F604BA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960C1F" w:rsidRPr="00F604BA">
        <w:rPr>
          <w:rFonts w:eastAsia="Arial"/>
          <w:lang w:eastAsia="pl-PL"/>
        </w:rPr>
        <w:t>9</w:t>
      </w:r>
      <w:r w:rsidRPr="00F604BA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6A48E5C5" w14:textId="37200CE3" w:rsidR="0049713A" w:rsidRPr="00F604BA" w:rsidRDefault="0049713A" w:rsidP="0049713A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F604BA">
        <w:t>Wykonawca może zostać wykluczony przez Zamawiającego na każdym etapie postępowania o udzielenie zamówienia.</w:t>
      </w:r>
    </w:p>
    <w:p w14:paraId="00000096" w14:textId="6CE073FC" w:rsidR="008D5F14" w:rsidRPr="004B30F6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4" w:name="_Toc65239235"/>
      <w:r w:rsidRPr="004B30F6">
        <w:rPr>
          <w:b/>
          <w:bCs/>
        </w:rPr>
        <w:t>Rozdział VII</w:t>
      </w:r>
      <w:r w:rsidR="001A27BA" w:rsidRPr="004B30F6">
        <w:rPr>
          <w:b/>
          <w:bCs/>
        </w:rPr>
        <w:t>. Podmiotowe środki dowodowe. Oświadczenia i</w:t>
      </w:r>
      <w:r w:rsidR="00B20AFB">
        <w:rPr>
          <w:b/>
          <w:bCs/>
        </w:rPr>
        <w:t> </w:t>
      </w:r>
      <w:r w:rsidR="001A27BA" w:rsidRPr="004B30F6">
        <w:rPr>
          <w:b/>
          <w:bCs/>
        </w:rPr>
        <w:t>dokumenty, jakie zobowiązani są dostarczyć Wykonawcy w celu potwierdzenia spełniania warunków udziału w postępowaniu oraz wykazania braku podstaw wykluczenia</w:t>
      </w:r>
      <w:bookmarkEnd w:id="14"/>
    </w:p>
    <w:p w14:paraId="0DA74B36" w14:textId="5BB982A9" w:rsidR="00EF2077" w:rsidRPr="00F604BA" w:rsidRDefault="001A27BA" w:rsidP="00960C1F">
      <w:pPr>
        <w:numPr>
          <w:ilvl w:val="0"/>
          <w:numId w:val="7"/>
        </w:numPr>
        <w:spacing w:before="240" w:line="360" w:lineRule="auto"/>
        <w:ind w:left="426" w:hanging="426"/>
      </w:pPr>
      <w:r w:rsidRPr="004B30F6">
        <w:t xml:space="preserve">Do oferty </w:t>
      </w:r>
      <w:r w:rsidR="00EF2077" w:rsidRPr="004B30F6">
        <w:t xml:space="preserve">sporządzonej w oparciu o Formularz oferty stanowiący </w:t>
      </w:r>
      <w:r w:rsidR="00EF2077" w:rsidRPr="004B30F6">
        <w:rPr>
          <w:b/>
          <w:bCs/>
        </w:rPr>
        <w:t xml:space="preserve">Załącznik nr </w:t>
      </w:r>
      <w:r w:rsidR="008867FD" w:rsidRPr="004B30F6">
        <w:rPr>
          <w:b/>
          <w:bCs/>
        </w:rPr>
        <w:t>1</w:t>
      </w:r>
      <w:r w:rsidR="00EF2077" w:rsidRPr="004B30F6">
        <w:t xml:space="preserve"> do SWZ </w:t>
      </w:r>
      <w:r w:rsidRPr="00F604BA">
        <w:t>Wykonawca zobowiązany jest dołączyć aktualne na dzień składania ofert</w:t>
      </w:r>
      <w:r w:rsidR="00EF2077" w:rsidRPr="00F604BA">
        <w:t>:</w:t>
      </w:r>
    </w:p>
    <w:p w14:paraId="00000097" w14:textId="1A90D6FB" w:rsidR="008D5F14" w:rsidRPr="00F604BA" w:rsidRDefault="001A27BA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F604BA">
        <w:t>oświadczenie o spełnianiu warunków udziału w postępowaniu oraz o braku podstaw do wykluczenia z postępowania</w:t>
      </w:r>
      <w:r w:rsidR="00CC29CD" w:rsidRPr="00F604BA">
        <w:t xml:space="preserve">, </w:t>
      </w:r>
      <w:r w:rsidR="001A0662" w:rsidRPr="00F604BA">
        <w:t xml:space="preserve">składane </w:t>
      </w:r>
      <w:r w:rsidR="00CC29CD" w:rsidRPr="00F604BA">
        <w:t xml:space="preserve">na podstawie </w:t>
      </w:r>
      <w:r w:rsidR="00CC29CD" w:rsidRPr="00F604BA">
        <w:rPr>
          <w:b/>
          <w:bCs/>
        </w:rPr>
        <w:t>art. 125 ust. 1</w:t>
      </w:r>
      <w:r w:rsidR="00CC29CD" w:rsidRPr="00F604BA">
        <w:t xml:space="preserve"> </w:t>
      </w:r>
      <w:r w:rsidR="001A0662" w:rsidRPr="00F604BA">
        <w:t xml:space="preserve">ustawy </w:t>
      </w:r>
      <w:proofErr w:type="spellStart"/>
      <w:r w:rsidR="001A0662" w:rsidRPr="00F604BA">
        <w:t>Pzp</w:t>
      </w:r>
      <w:proofErr w:type="spellEnd"/>
      <w:r w:rsidR="001A0662" w:rsidRPr="00F604BA">
        <w:t xml:space="preserve"> </w:t>
      </w:r>
      <w:r w:rsidRPr="00F604BA">
        <w:t xml:space="preserve">– zgodnie z </w:t>
      </w:r>
      <w:r w:rsidRPr="00F604BA">
        <w:rPr>
          <w:b/>
        </w:rPr>
        <w:t xml:space="preserve">Załącznikiem nr </w:t>
      </w:r>
      <w:r w:rsidR="008867FD" w:rsidRPr="00F604BA">
        <w:rPr>
          <w:b/>
        </w:rPr>
        <w:t>2</w:t>
      </w:r>
      <w:r w:rsidRPr="00F604BA">
        <w:rPr>
          <w:b/>
        </w:rPr>
        <w:t xml:space="preserve"> do SWZ</w:t>
      </w:r>
      <w:r w:rsidRPr="00F604BA">
        <w:t>;</w:t>
      </w:r>
    </w:p>
    <w:p w14:paraId="6266429E" w14:textId="6887751D" w:rsidR="0013136E" w:rsidRPr="00F604BA" w:rsidRDefault="0013136E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F604BA">
        <w:t xml:space="preserve">oświadczenie składane na podstawie </w:t>
      </w:r>
      <w:r w:rsidRPr="00F604BA">
        <w:rPr>
          <w:b/>
          <w:bCs/>
        </w:rPr>
        <w:t>art. 117 ust. 4</w:t>
      </w:r>
      <w:r w:rsidRPr="00F604BA">
        <w:t xml:space="preserve"> ustawy </w:t>
      </w:r>
      <w:proofErr w:type="spellStart"/>
      <w:r w:rsidRPr="00F604BA">
        <w:t>Pzp</w:t>
      </w:r>
      <w:proofErr w:type="spellEnd"/>
      <w:r w:rsidRPr="00F604BA">
        <w:t>, o którym mowa w Rozdziale IX ust. 3</w:t>
      </w:r>
      <w:r w:rsidR="00104F3F" w:rsidRPr="00F604BA">
        <w:t>, z</w:t>
      </w:r>
      <w:r w:rsidR="001A0662" w:rsidRPr="00F604BA">
        <w:t xml:space="preserve">godnie z </w:t>
      </w:r>
      <w:r w:rsidR="001A0662" w:rsidRPr="00F604BA">
        <w:rPr>
          <w:b/>
          <w:bCs/>
        </w:rPr>
        <w:t xml:space="preserve">Załącznikiem nr </w:t>
      </w:r>
      <w:r w:rsidR="008867FD" w:rsidRPr="00F604BA">
        <w:rPr>
          <w:b/>
          <w:bCs/>
        </w:rPr>
        <w:t>3</w:t>
      </w:r>
      <w:r w:rsidR="001A0662" w:rsidRPr="00F604BA">
        <w:t xml:space="preserve"> do SWZ</w:t>
      </w:r>
      <w:r w:rsidR="006C0225" w:rsidRPr="00F604BA">
        <w:rPr>
          <w:b/>
          <w:bCs/>
        </w:rPr>
        <w:t xml:space="preserve"> </w:t>
      </w:r>
      <w:r w:rsidR="006C0225" w:rsidRPr="00F604BA">
        <w:t>(Wykonawcy występujący wspólnie)</w:t>
      </w:r>
      <w:r w:rsidR="00104F3F" w:rsidRPr="00F604BA">
        <w:t>;</w:t>
      </w:r>
      <w:r w:rsidRPr="00F604BA">
        <w:t xml:space="preserve"> </w:t>
      </w:r>
    </w:p>
    <w:p w14:paraId="420C0554" w14:textId="00055259" w:rsidR="00527FA4" w:rsidRPr="00F604BA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F604BA">
        <w:rPr>
          <w:b/>
          <w:bCs/>
        </w:rPr>
        <w:t>p</w:t>
      </w:r>
      <w:r w:rsidR="0013136E" w:rsidRPr="00F604BA">
        <w:rPr>
          <w:b/>
          <w:bCs/>
        </w:rPr>
        <w:t>ełnomocnictwo</w:t>
      </w:r>
      <w:r w:rsidR="0013136E" w:rsidRPr="00F604BA">
        <w:t>, je</w:t>
      </w:r>
      <w:r w:rsidR="00C824A3" w:rsidRPr="00F604BA">
        <w:t>ż</w:t>
      </w:r>
      <w:r w:rsidR="0013136E" w:rsidRPr="00F604BA">
        <w:t>eli ofertę podpisuje ustanowiony pełnomocnik lub inny</w:t>
      </w:r>
      <w:r w:rsidR="00C824A3" w:rsidRPr="00F604BA">
        <w:t xml:space="preserve"> dokument potwierdzający </w:t>
      </w:r>
      <w:r w:rsidR="00E85B72" w:rsidRPr="00F604BA">
        <w:t xml:space="preserve">umocowanie do działania w imieniu danego podmiotu; </w:t>
      </w:r>
      <w:bookmarkStart w:id="15" w:name="_Hlk110536005"/>
      <w:r w:rsidR="00E85B72" w:rsidRPr="00F604BA">
        <w:t xml:space="preserve">Pełnomocnictwo składa się zgodnie z </w:t>
      </w:r>
      <w:r w:rsidR="00F61F1E" w:rsidRPr="00F604BA">
        <w:t xml:space="preserve">postanowieniami </w:t>
      </w:r>
      <w:r w:rsidR="00104F3F" w:rsidRPr="00F604BA">
        <w:t>Rozdzia</w:t>
      </w:r>
      <w:r w:rsidR="001A0662" w:rsidRPr="00F604BA">
        <w:t>ł</w:t>
      </w:r>
      <w:r w:rsidR="00104F3F" w:rsidRPr="00F604BA">
        <w:t>u XI ust. 13-14;</w:t>
      </w:r>
      <w:bookmarkEnd w:id="15"/>
    </w:p>
    <w:p w14:paraId="190D168E" w14:textId="670133C1" w:rsidR="00527FA4" w:rsidRPr="00F604BA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F604BA">
        <w:rPr>
          <w:b/>
          <w:bCs/>
        </w:rPr>
        <w:t>pełnomocnictwo</w:t>
      </w:r>
      <w:r w:rsidRPr="00F604BA"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14:paraId="69C26538" w14:textId="53147C8D" w:rsidR="00527FA4" w:rsidRPr="00F604BA" w:rsidRDefault="00527FA4" w:rsidP="00527FA4">
      <w:pPr>
        <w:pStyle w:val="Akapitzlist"/>
        <w:spacing w:after="0" w:line="360" w:lineRule="auto"/>
        <w:ind w:left="851"/>
      </w:pPr>
      <w:r w:rsidRPr="00F604BA">
        <w:t>Pełnomocnictwo składa się zgodnie z postanowieniami Rozdziału XI ust. 13-14;</w:t>
      </w:r>
    </w:p>
    <w:p w14:paraId="55892D9E" w14:textId="1B5A6BFB" w:rsidR="0013136E" w:rsidRPr="00F604BA" w:rsidRDefault="00527FA4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F604BA">
        <w:rPr>
          <w:lang w:val="pl-PL"/>
        </w:rPr>
        <w:lastRenderedPageBreak/>
        <w:t xml:space="preserve">w przypadku polegania na zdolnościach podmiotów udostępniających zasoby: </w:t>
      </w:r>
      <w:r w:rsidRPr="00F604BA">
        <w:rPr>
          <w:b/>
          <w:lang w:val="pl-PL"/>
        </w:rPr>
        <w:t>oświadczenie</w:t>
      </w:r>
      <w:r w:rsidRPr="00F604BA">
        <w:rPr>
          <w:lang w:val="pl-PL"/>
        </w:rPr>
        <w:t>, o który</w:t>
      </w:r>
      <w:r w:rsidR="00A45CFA" w:rsidRPr="00F604BA">
        <w:rPr>
          <w:lang w:val="pl-PL"/>
        </w:rPr>
        <w:t>m</w:t>
      </w:r>
      <w:r w:rsidRPr="00F604BA">
        <w:rPr>
          <w:lang w:val="pl-PL"/>
        </w:rPr>
        <w:t xml:space="preserve"> mowa w pkt. 1 podmiotu udostępniającego </w:t>
      </w:r>
      <w:r w:rsidRPr="00F604BA">
        <w:rPr>
          <w:b/>
          <w:lang w:val="pl-PL"/>
        </w:rPr>
        <w:t>oraz zobowiązanie podmiotu udostępniającego</w:t>
      </w:r>
      <w:r w:rsidRPr="00F604BA">
        <w:rPr>
          <w:lang w:val="pl-PL"/>
        </w:rPr>
        <w:t xml:space="preserve">, przygotowane zgodnie ze wzorem stanowiącym </w:t>
      </w:r>
      <w:r w:rsidRPr="00F604BA">
        <w:rPr>
          <w:b/>
          <w:lang w:val="pl-PL"/>
        </w:rPr>
        <w:t xml:space="preserve">załącznik nr </w:t>
      </w:r>
      <w:r w:rsidR="008867FD" w:rsidRPr="00F604BA">
        <w:rPr>
          <w:b/>
          <w:lang w:val="pl-PL"/>
        </w:rPr>
        <w:t>4</w:t>
      </w:r>
      <w:r w:rsidRPr="00F604BA">
        <w:rPr>
          <w:b/>
          <w:lang w:val="pl-PL"/>
        </w:rPr>
        <w:t xml:space="preserve"> do SWZ</w:t>
      </w:r>
      <w:r w:rsidR="00C824A3" w:rsidRPr="00F604BA">
        <w:t>.</w:t>
      </w:r>
    </w:p>
    <w:p w14:paraId="00000098" w14:textId="05148E97" w:rsidR="008D5F14" w:rsidRPr="00F604BA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F604BA">
        <w:t xml:space="preserve">Informacje zawarte w oświadczeniu, o którym mowa w </w:t>
      </w:r>
      <w:r w:rsidR="00306E6F" w:rsidRPr="00F604BA">
        <w:t xml:space="preserve">ust. 1 </w:t>
      </w:r>
      <w:r w:rsidRPr="00F604BA">
        <w:t>pkt 1 stanowią wstępne potwierdzenie, że Wykonawca nie podlega wykluczeniu oraz spełnia warunki udziału w</w:t>
      </w:r>
      <w:r w:rsidR="00F604BA">
        <w:t> </w:t>
      </w:r>
      <w:r w:rsidRPr="00F604BA">
        <w:t>postępowaniu.</w:t>
      </w:r>
    </w:p>
    <w:p w14:paraId="00000099" w14:textId="4EE90BA6" w:rsidR="008D5F14" w:rsidRPr="00F604BA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F604BA">
        <w:t>Zamawiający</w:t>
      </w:r>
      <w:r w:rsidR="00257F7D" w:rsidRPr="00F604BA">
        <w:t xml:space="preserve">, na podstawie art. 274 ust. 1 ustawy </w:t>
      </w:r>
      <w:proofErr w:type="spellStart"/>
      <w:r w:rsidR="00257F7D" w:rsidRPr="00F604BA">
        <w:t>Pzp</w:t>
      </w:r>
      <w:proofErr w:type="spellEnd"/>
      <w:r w:rsidR="00257F7D" w:rsidRPr="00F604BA">
        <w:t>,</w:t>
      </w:r>
      <w:r w:rsidRPr="00F604BA">
        <w:t xml:space="preserve"> wzywa </w:t>
      </w:r>
      <w:r w:rsidR="00257F7D" w:rsidRPr="00F604BA">
        <w:t>W</w:t>
      </w:r>
      <w:r w:rsidRPr="00F604BA">
        <w:t xml:space="preserve">ykonawcę, którego oferta została najwyżej oceniona, do złożenia w wyznaczonym terminie, nie krótszym niż </w:t>
      </w:r>
      <w:r w:rsidRPr="00F604BA">
        <w:rPr>
          <w:b/>
          <w:bCs/>
        </w:rPr>
        <w:t>5 dni</w:t>
      </w:r>
      <w:r w:rsidRPr="00F604BA">
        <w:t xml:space="preserve"> od dnia wezwania, podmiotowych środków dowodowych, jeżeli wymagał ich złożenia w ogłoszeniu o zamówieniu lub dokumentach zamówienia, </w:t>
      </w:r>
      <w:r w:rsidRPr="00F604BA">
        <w:rPr>
          <w:b/>
          <w:bCs/>
        </w:rPr>
        <w:t>aktualnych na dzień złożenia</w:t>
      </w:r>
      <w:r w:rsidRPr="00F604BA">
        <w:t xml:space="preserve"> podmiotowych środków dowodowych.</w:t>
      </w:r>
    </w:p>
    <w:p w14:paraId="0000009D" w14:textId="160718FD" w:rsidR="008D5F14" w:rsidRPr="007B71A7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7B71A7">
        <w:t xml:space="preserve">Podmiotowe środki dowodowe wymagane od </w:t>
      </w:r>
      <w:r w:rsidR="003222CF" w:rsidRPr="007B71A7">
        <w:t>W</w:t>
      </w:r>
      <w:r w:rsidRPr="007B71A7">
        <w:t>ykonawcy</w:t>
      </w:r>
      <w:r w:rsidR="00866371" w:rsidRPr="007B71A7">
        <w:t>, o których mowa w ust. 3</w:t>
      </w:r>
      <w:r w:rsidRPr="007B71A7">
        <w:t xml:space="preserve"> obejmują:</w:t>
      </w:r>
    </w:p>
    <w:p w14:paraId="55C44A07" w14:textId="1B5C5450" w:rsidR="00422950" w:rsidRDefault="00422950" w:rsidP="00B20AFB">
      <w:pPr>
        <w:pStyle w:val="Akapitzlist"/>
        <w:numPr>
          <w:ilvl w:val="2"/>
          <w:numId w:val="16"/>
        </w:numPr>
        <w:spacing w:line="360" w:lineRule="auto"/>
        <w:ind w:left="426" w:hanging="142"/>
        <w:rPr>
          <w:b/>
          <w:bCs/>
        </w:rPr>
      </w:pPr>
      <w:r w:rsidRPr="00B20AFB">
        <w:rPr>
          <w:b/>
          <w:bCs/>
          <w:shd w:val="clear" w:color="auto" w:fill="FFFFFF"/>
        </w:rPr>
        <w:t>wykaz dostaw</w:t>
      </w:r>
      <w:r w:rsidRPr="00B20AFB">
        <w:rPr>
          <w:shd w:val="clear" w:color="auto" w:fill="FFFFFF"/>
        </w:rPr>
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</w:t>
      </w:r>
      <w:r w:rsidR="00E22BAC">
        <w:rPr>
          <w:shd w:val="clear" w:color="auto" w:fill="FFFFFF"/>
        </w:rPr>
        <w:t> </w:t>
      </w:r>
      <w:r w:rsidRPr="00B20AFB">
        <w:rPr>
          <w:shd w:val="clear" w:color="auto" w:fill="FFFFFF"/>
        </w:rPr>
        <w:t>w</w:t>
      </w:r>
      <w:r w:rsidR="00E22BAC">
        <w:rPr>
          <w:shd w:val="clear" w:color="auto" w:fill="FFFFFF"/>
        </w:rPr>
        <w:t> </w:t>
      </w:r>
      <w:r w:rsidRPr="00B20AFB">
        <w:rPr>
          <w:shd w:val="clear" w:color="auto" w:fill="FFFFFF"/>
        </w:rPr>
        <w:t xml:space="preserve"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</w:t>
      </w:r>
      <w:r w:rsidRPr="0045537E">
        <w:t>na potwierdzenie spełnienia warunku wskazanego w Rozdziale VI ust. 1 pkt 4, zgodnie z</w:t>
      </w:r>
      <w:r w:rsidRPr="00B20AFB">
        <w:rPr>
          <w:b/>
          <w:bCs/>
        </w:rPr>
        <w:t xml:space="preserve"> Załącznikiem nr</w:t>
      </w:r>
      <w:r w:rsidR="00E22BAC">
        <w:rPr>
          <w:b/>
          <w:bCs/>
        </w:rPr>
        <w:t> </w:t>
      </w:r>
      <w:r w:rsidRPr="00B20AFB">
        <w:rPr>
          <w:b/>
          <w:bCs/>
        </w:rPr>
        <w:t>5 do SWZ</w:t>
      </w:r>
      <w:r w:rsidR="00980421">
        <w:rPr>
          <w:b/>
          <w:bCs/>
        </w:rPr>
        <w:t>;</w:t>
      </w:r>
    </w:p>
    <w:p w14:paraId="401B40FA" w14:textId="014429A5" w:rsidR="00980421" w:rsidRPr="00980421" w:rsidRDefault="00980421" w:rsidP="00980421">
      <w:pPr>
        <w:pStyle w:val="Akapitzlist"/>
        <w:numPr>
          <w:ilvl w:val="2"/>
          <w:numId w:val="16"/>
        </w:numPr>
        <w:spacing w:line="360" w:lineRule="auto"/>
        <w:ind w:left="426" w:hanging="142"/>
        <w:rPr>
          <w:b/>
          <w:bCs/>
        </w:rPr>
      </w:pPr>
      <w:r w:rsidRPr="00B20AFB">
        <w:rPr>
          <w:b/>
          <w:bCs/>
        </w:rPr>
        <w:t>oświadczenie</w:t>
      </w:r>
      <w:r w:rsidRPr="007B71A7">
        <w:t xml:space="preserve"> wykonawcy w zakresie art. 108 ust. 1 pkt 5 ustawy, </w:t>
      </w:r>
      <w:r w:rsidRPr="00B20AFB">
        <w:rPr>
          <w:b/>
          <w:bCs/>
        </w:rPr>
        <w:t>o braku przynależności do tej samej grupy kapitałowej</w:t>
      </w:r>
      <w:r w:rsidRPr="007B71A7">
        <w:t>, w rozumieniu ustawy z dnia 16 lutego 2007 r. o ochronie konkurencji i konsumentów (tj. Dz. U. z 2021 r. poz. 275), z innym wykonawcą, który złożył odrębną ofertę, ofertę częściową lub wniosek o dopuszczenie do</w:t>
      </w:r>
      <w:r>
        <w:t> </w:t>
      </w:r>
      <w:r w:rsidRPr="007B71A7">
        <w:t xml:space="preserve">udziału w postępowaniu, albo oświadczenia o przynależności do tej samej grupy kapitałowej wraz z dokumentami lub informacjami potwierdzającymi przygotowanie oferty, oferty </w:t>
      </w:r>
      <w:r w:rsidRPr="0045537E">
        <w:t>częściowej lub wniosku o dopuszczenie do udziału w postępowaniu niezależnie od</w:t>
      </w:r>
      <w:r>
        <w:t> </w:t>
      </w:r>
      <w:r w:rsidRPr="0045537E">
        <w:t xml:space="preserve">innego wykonawcy należącego do tej samej grupy kapitałowej – </w:t>
      </w:r>
      <w:r w:rsidRPr="0045537E">
        <w:rPr>
          <w:b/>
          <w:bCs/>
        </w:rPr>
        <w:t>załącznik nr 6 do</w:t>
      </w:r>
      <w:r>
        <w:rPr>
          <w:b/>
          <w:bCs/>
        </w:rPr>
        <w:t> </w:t>
      </w:r>
      <w:r w:rsidRPr="0045537E">
        <w:rPr>
          <w:b/>
          <w:bCs/>
        </w:rPr>
        <w:t>SWZ</w:t>
      </w:r>
      <w:r>
        <w:rPr>
          <w:b/>
          <w:bCs/>
        </w:rPr>
        <w:t>.</w:t>
      </w:r>
    </w:p>
    <w:p w14:paraId="000000A1" w14:textId="456D3A06" w:rsidR="008D5F14" w:rsidRPr="00F604BA" w:rsidRDefault="001A27BA" w:rsidP="00960C1F">
      <w:pPr>
        <w:numPr>
          <w:ilvl w:val="0"/>
          <w:numId w:val="43"/>
        </w:numPr>
        <w:spacing w:line="360" w:lineRule="auto"/>
        <w:ind w:left="426" w:hanging="426"/>
      </w:pPr>
      <w:r w:rsidRPr="00F604BA">
        <w:lastRenderedPageBreak/>
        <w:t>Zamawiający nie wzywa do złożenia podmiotowych środków dowodowych, jeżeli:</w:t>
      </w:r>
    </w:p>
    <w:p w14:paraId="000000A3" w14:textId="027B64AA" w:rsidR="008D5F14" w:rsidRPr="00F604BA" w:rsidRDefault="001A27BA" w:rsidP="00960C1F">
      <w:pPr>
        <w:spacing w:line="360" w:lineRule="auto"/>
        <w:ind w:left="426"/>
      </w:pPr>
      <w:r w:rsidRPr="00F604BA">
        <w:t>może je uzyskać za pomocą bezpłatnych i ogólnodostępnych baz danych, w</w:t>
      </w:r>
      <w:r w:rsidR="00E22BAC">
        <w:t> </w:t>
      </w:r>
      <w:r w:rsidRPr="00F604BA">
        <w:t>szczególności rejestrów publicznych w rozumieniu ustawy z dnia 17 lutego 2005 r. o</w:t>
      </w:r>
      <w:r w:rsidR="00E22BAC">
        <w:t> </w:t>
      </w:r>
      <w:r w:rsidRPr="00F604BA">
        <w:t xml:space="preserve">informatyzacji działalności podmiotów realizujących zadania publiczne, o ile Wykonawca wskazał w oświadczeniu, o którym mowa w art. 125 ust. 1 </w:t>
      </w:r>
      <w:r w:rsidR="00656799" w:rsidRPr="00F604BA">
        <w:t xml:space="preserve">ustawy </w:t>
      </w:r>
      <w:proofErr w:type="spellStart"/>
      <w:r w:rsidR="00656799" w:rsidRPr="00F604BA">
        <w:t>Pzp</w:t>
      </w:r>
      <w:proofErr w:type="spellEnd"/>
      <w:r w:rsidRPr="00F604BA">
        <w:t xml:space="preserve"> dane umożliwiające dostęp do tych środków.</w:t>
      </w:r>
    </w:p>
    <w:p w14:paraId="000000A4" w14:textId="48B11F7B" w:rsidR="008D5F14" w:rsidRPr="00F604BA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F604BA">
        <w:t xml:space="preserve">Wykonawca nie jest zobowiązany do złożenia podmiotowych środków dowodowych, które </w:t>
      </w:r>
      <w:r w:rsidR="00656799" w:rsidRPr="00F604BA">
        <w:t>Z</w:t>
      </w:r>
      <w:r w:rsidRPr="00F604BA">
        <w:t>amawiający posiada, jeżeli Wykonawca wskaże te środki oraz potwierdzi ich</w:t>
      </w:r>
      <w:r w:rsidR="00E22BAC">
        <w:t xml:space="preserve"> </w:t>
      </w:r>
      <w:r w:rsidRPr="00F604BA">
        <w:t>prawidłowość i aktualność.</w:t>
      </w:r>
    </w:p>
    <w:p w14:paraId="32E93D8A" w14:textId="14040428" w:rsidR="005A0480" w:rsidRPr="00F604BA" w:rsidRDefault="005A0480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F604BA">
        <w:t>Ofertę wraz z załącznikami</w:t>
      </w:r>
      <w:r w:rsidR="00862B2E" w:rsidRPr="00F604BA">
        <w:t xml:space="preserve">, w tym </w:t>
      </w:r>
      <w:r w:rsidRPr="00F604BA">
        <w:t>wskazanymi w ust.</w:t>
      </w:r>
      <w:r w:rsidR="004766EB">
        <w:t xml:space="preserve"> </w:t>
      </w:r>
      <w:r w:rsidRPr="00F604BA">
        <w:t xml:space="preserve">1 oraz </w:t>
      </w:r>
      <w:r w:rsidR="00B01530" w:rsidRPr="00F604BA">
        <w:t xml:space="preserve">przedmiotowe i </w:t>
      </w:r>
      <w:r w:rsidRPr="00F604BA">
        <w:t>p</w:t>
      </w:r>
      <w:r w:rsidR="003C70F3" w:rsidRPr="00F604BA">
        <w:t>odmiotowe środki dowodowe</w:t>
      </w:r>
      <w:r w:rsidRPr="00F604BA">
        <w:t xml:space="preserve"> sporządza się w postaci elektronicznej, w formatach danych określonych w przepisach wydanych na podstawie art. 18 ustawy z dnia 17 lutego 2005 r. </w:t>
      </w:r>
      <w:r w:rsidR="00872389" w:rsidRPr="00F604BA">
        <w:t>o</w:t>
      </w:r>
      <w:r w:rsidRPr="00F604BA">
        <w:t xml:space="preserve"> informatyzacji działalności podmiotów realizujących zadania publiczne (</w:t>
      </w:r>
      <w:proofErr w:type="spellStart"/>
      <w:r w:rsidR="00D31314">
        <w:t>t.j</w:t>
      </w:r>
      <w:proofErr w:type="spellEnd"/>
      <w:r w:rsidR="00D31314">
        <w:t xml:space="preserve">. </w:t>
      </w:r>
      <w:r w:rsidRPr="00F604BA">
        <w:t xml:space="preserve">Dz. U. </w:t>
      </w:r>
      <w:r w:rsidR="00673AF9" w:rsidRPr="00F604BA">
        <w:t>z</w:t>
      </w:r>
      <w:r w:rsidRPr="00F604BA">
        <w:t xml:space="preserve"> 202</w:t>
      </w:r>
      <w:r w:rsidR="00E20CA7" w:rsidRPr="00F604BA">
        <w:t>1</w:t>
      </w:r>
      <w:r w:rsidRPr="00F604BA">
        <w:t xml:space="preserve"> r. </w:t>
      </w:r>
      <w:r w:rsidR="00673AF9" w:rsidRPr="00F604BA">
        <w:t>p</w:t>
      </w:r>
      <w:r w:rsidRPr="00F604BA">
        <w:t xml:space="preserve">oz. </w:t>
      </w:r>
      <w:r w:rsidR="00E20CA7" w:rsidRPr="00F604BA">
        <w:t>2070 ze zm.</w:t>
      </w:r>
      <w:r w:rsidRPr="00F604BA">
        <w:t>), z zastrzeżeniem formatów, o których mowa w art. 66 ust. 1 ustawy, z</w:t>
      </w:r>
      <w:r w:rsidR="00E22BAC">
        <w:t> </w:t>
      </w:r>
      <w:r w:rsidRPr="00F604BA">
        <w:t>uwzględnieniem</w:t>
      </w:r>
      <w:r w:rsidR="00673AF9" w:rsidRPr="00F604BA">
        <w:t xml:space="preserve"> rodzaju przekaz</w:t>
      </w:r>
      <w:r w:rsidR="00B01530" w:rsidRPr="00F604BA">
        <w:t>ywa</w:t>
      </w:r>
      <w:r w:rsidR="00673AF9" w:rsidRPr="00F604BA">
        <w:t>nych d</w:t>
      </w:r>
      <w:r w:rsidR="00B01530" w:rsidRPr="00F604BA">
        <w:t>anych</w:t>
      </w:r>
      <w:r w:rsidR="00872389" w:rsidRPr="00F604BA">
        <w:t>.</w:t>
      </w:r>
    </w:p>
    <w:p w14:paraId="605A58B3" w14:textId="3EA33BE9" w:rsidR="003C70F3" w:rsidRPr="00F604BA" w:rsidRDefault="00673AF9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F604BA">
        <w:t xml:space="preserve">Informacje, oświadczenia i </w:t>
      </w:r>
      <w:r w:rsidR="003C70F3" w:rsidRPr="00F604BA">
        <w:t xml:space="preserve">dokumenty </w:t>
      </w:r>
      <w:r w:rsidRPr="00F604BA">
        <w:t>inne niż określone w ust. 7</w:t>
      </w:r>
      <w:r w:rsidR="003C70F3" w:rsidRPr="00F604BA">
        <w:t xml:space="preserve"> </w:t>
      </w:r>
      <w:r w:rsidRPr="00F604BA">
        <w:t>sporządza się w</w:t>
      </w:r>
      <w:r w:rsidR="00E22BAC">
        <w:t> </w:t>
      </w:r>
      <w:r w:rsidRPr="00F604BA">
        <w:t xml:space="preserve">postaci elektronicznej w formatach, o których mowa w </w:t>
      </w:r>
      <w:r w:rsidR="00306E6F" w:rsidRPr="00F604BA">
        <w:t xml:space="preserve">ust. </w:t>
      </w:r>
      <w:r w:rsidRPr="00F604BA">
        <w:t xml:space="preserve">7 lub jako tekst wpisany bezpośrednio w wiadomości i przekazuje </w:t>
      </w:r>
      <w:r w:rsidR="003C70F3" w:rsidRPr="00F604BA">
        <w:t xml:space="preserve">Zamawiającemu przy użyciu środków komunikacji </w:t>
      </w:r>
      <w:r w:rsidRPr="00F604BA">
        <w:t xml:space="preserve">elektronicznej </w:t>
      </w:r>
      <w:r w:rsidR="003C70F3" w:rsidRPr="00F604BA">
        <w:t>dopuszczonych w SWZ, w zakresie i w sposób określony w</w:t>
      </w:r>
      <w:r w:rsidR="00E22BAC">
        <w:t> </w:t>
      </w:r>
      <w:r w:rsidR="003C70F3" w:rsidRPr="00F604BA">
        <w:t xml:space="preserve">przepisach wydanych na podstawie art. 70 ustawy </w:t>
      </w:r>
      <w:proofErr w:type="spellStart"/>
      <w:r w:rsidR="003C70F3" w:rsidRPr="00F604BA">
        <w:t>Pzp</w:t>
      </w:r>
      <w:proofErr w:type="spellEnd"/>
      <w:r w:rsidR="003C70F3" w:rsidRPr="00F604BA">
        <w:t xml:space="preserve"> w języku polskim.</w:t>
      </w:r>
    </w:p>
    <w:p w14:paraId="6C11F8D1" w14:textId="5D59F955" w:rsidR="003C70F3" w:rsidRPr="00F604BA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F604BA">
        <w:t xml:space="preserve">W zakresie nieuregulowanym ustawą </w:t>
      </w:r>
      <w:proofErr w:type="spellStart"/>
      <w:r w:rsidRPr="00F604BA">
        <w:t>P</w:t>
      </w:r>
      <w:r w:rsidR="00656799" w:rsidRPr="00F604BA">
        <w:t>zp</w:t>
      </w:r>
      <w:proofErr w:type="spellEnd"/>
      <w:r w:rsidRPr="00F604BA">
        <w:t xml:space="preserve"> lub niniejszą SWZ do oświadczeń i</w:t>
      </w:r>
      <w:r w:rsidR="00E22BAC">
        <w:t> </w:t>
      </w:r>
      <w:r w:rsidRPr="00F604BA">
        <w:t>dokumentów składanych przez Wykonawcę w postępowaniu zastosowanie mają w</w:t>
      </w:r>
      <w:r w:rsidR="00E22BAC">
        <w:t> </w:t>
      </w:r>
      <w:r w:rsidRPr="00F604BA">
        <w:t>szczególności przepisy</w:t>
      </w:r>
      <w:r w:rsidR="003C70F3" w:rsidRPr="00F604BA">
        <w:t>:</w:t>
      </w:r>
    </w:p>
    <w:p w14:paraId="77A6065B" w14:textId="43BAAF45" w:rsidR="003C70F3" w:rsidRPr="00F604B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F604BA">
        <w:t>rozporządzenia Ministra Rozwoju Pracy i Technologii z dnia 23 grudnia 2020 r. w</w:t>
      </w:r>
      <w:r w:rsidR="00E22BAC">
        <w:t> </w:t>
      </w:r>
      <w:r w:rsidRPr="00F604BA">
        <w:t xml:space="preserve">sprawie podmiotowych środków dowodowych oraz innych dokumentów lub oświadczeń, jakich może żądać zamawiający od wykonawcy oraz </w:t>
      </w:r>
    </w:p>
    <w:p w14:paraId="000000A5" w14:textId="3E4684A0" w:rsidR="008D5F14" w:rsidRPr="00F604B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F604BA">
        <w:t>rozporządzenia Prezesa Rady Ministrów z dnia</w:t>
      </w:r>
      <w:r w:rsidR="00656799" w:rsidRPr="00F604BA">
        <w:t xml:space="preserve"> 30</w:t>
      </w:r>
      <w:r w:rsidRPr="00F604BA">
        <w:rPr>
          <w:smallCaps/>
        </w:rPr>
        <w:t xml:space="preserve"> </w:t>
      </w:r>
      <w:r w:rsidRPr="00F604BA">
        <w:t>grudnia 2020 r. w sprawie sposobu sporządzania i przekazywania informacji oraz wymagań technicznych dla</w:t>
      </w:r>
      <w:r w:rsidR="00E22BAC">
        <w:t> </w:t>
      </w:r>
      <w:r w:rsidRPr="00F604BA">
        <w:t>dokumentów elektronicznych oraz środków komunikacji elektronicznej w</w:t>
      </w:r>
      <w:r w:rsidR="00E22BAC">
        <w:t> </w:t>
      </w:r>
      <w:r w:rsidRPr="00F604BA">
        <w:t>postępowaniu o udzielenie zamówienia publicznego lub konkursie</w:t>
      </w:r>
      <w:r w:rsidR="003C70F3" w:rsidRPr="00F604BA">
        <w:t xml:space="preserve"> w szczególności </w:t>
      </w:r>
      <w:bookmarkStart w:id="16" w:name="_Hlk65660686"/>
      <w:r w:rsidR="001E0799" w:rsidRPr="00F604BA">
        <w:br/>
      </w:r>
      <w:r w:rsidR="003C70F3" w:rsidRPr="00F604BA">
        <w:t>§</w:t>
      </w:r>
      <w:bookmarkEnd w:id="16"/>
      <w:r w:rsidR="001E0799" w:rsidRPr="00F604BA">
        <w:t xml:space="preserve"> </w:t>
      </w:r>
      <w:r w:rsidR="003C70F3" w:rsidRPr="00F604BA">
        <w:t xml:space="preserve">6 i </w:t>
      </w:r>
      <w:r w:rsidR="00404BA6" w:rsidRPr="00F604BA">
        <w:t>§</w:t>
      </w:r>
      <w:r w:rsidR="001E0799" w:rsidRPr="00F604BA">
        <w:t xml:space="preserve"> </w:t>
      </w:r>
      <w:r w:rsidR="003C70F3" w:rsidRPr="00F604BA">
        <w:t>7 rozporządzenia</w:t>
      </w:r>
      <w:r w:rsidRPr="00F604BA">
        <w:t>.</w:t>
      </w:r>
    </w:p>
    <w:p w14:paraId="1E9F42A8" w14:textId="2312D215" w:rsidR="004A1B87" w:rsidRPr="00F604BA" w:rsidRDefault="004A1B87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F604BA">
        <w:t xml:space="preserve">Ofertę wraz z załącznikami składa się pod rygorem nieważności w formie elektronicznej </w:t>
      </w:r>
      <w:r w:rsidR="00AC7980" w:rsidRPr="00F604BA">
        <w:t xml:space="preserve">opatrzonej kwalifikowanym podpisem elektronicznym </w:t>
      </w:r>
      <w:r w:rsidRPr="00F604BA">
        <w:t>lub w postaci elektronicznej</w:t>
      </w:r>
      <w:r w:rsidR="00AC7980" w:rsidRPr="00F604BA">
        <w:t xml:space="preserve"> opatrzonej podpisem zgodnie ze wskazaniem w Rozdziale XI ust. 3</w:t>
      </w:r>
      <w:r w:rsidRPr="00F604BA">
        <w:t>.</w:t>
      </w:r>
    </w:p>
    <w:p w14:paraId="000000A6" w14:textId="44829BA1" w:rsidR="008D5F14" w:rsidRPr="00F604BA" w:rsidRDefault="00656799">
      <w:pPr>
        <w:pStyle w:val="Nagwek2"/>
      </w:pPr>
      <w:bookmarkStart w:id="17" w:name="_Toc65239236"/>
      <w:r w:rsidRPr="00F604BA">
        <w:rPr>
          <w:b/>
          <w:bCs/>
        </w:rPr>
        <w:lastRenderedPageBreak/>
        <w:t>Rozdział VII</w:t>
      </w:r>
      <w:r w:rsidR="001A27BA" w:rsidRPr="00F604BA">
        <w:rPr>
          <w:b/>
          <w:bCs/>
        </w:rPr>
        <w:t>I. Poleganie na zasobach innych podmiotów</w:t>
      </w:r>
      <w:bookmarkEnd w:id="17"/>
    </w:p>
    <w:p w14:paraId="000000A7" w14:textId="17C0B426" w:rsidR="008D5F14" w:rsidRPr="00F604BA" w:rsidRDefault="001A27BA" w:rsidP="00B06BDA">
      <w:pPr>
        <w:numPr>
          <w:ilvl w:val="3"/>
          <w:numId w:val="1"/>
        </w:numPr>
        <w:spacing w:before="240" w:line="360" w:lineRule="auto"/>
        <w:ind w:left="425" w:right="20"/>
      </w:pPr>
      <w:r w:rsidRPr="00F604BA">
        <w:t>Wykonawca</w:t>
      </w:r>
      <w:r w:rsidR="00656799" w:rsidRPr="00F604BA">
        <w:t xml:space="preserve">, na podstawie art. 118 ustawy </w:t>
      </w:r>
      <w:proofErr w:type="spellStart"/>
      <w:r w:rsidR="00656799" w:rsidRPr="00F604BA">
        <w:t>Pzp</w:t>
      </w:r>
      <w:proofErr w:type="spellEnd"/>
      <w:r w:rsidR="00656799" w:rsidRPr="00F604BA">
        <w:t>,</w:t>
      </w:r>
      <w:r w:rsidRPr="00F604BA">
        <w:t xml:space="preserve"> może w celu potwierdzenia spełniania warunków udziału w</w:t>
      </w:r>
      <w:r w:rsidR="00404BA6" w:rsidRPr="00F604BA">
        <w:t xml:space="preserve"> postepowaniu</w:t>
      </w:r>
      <w:r w:rsidRPr="00F604BA">
        <w:t xml:space="preserve"> polegać na zdolnościach technicznych lub zawodowych </w:t>
      </w:r>
      <w:r w:rsidR="000E31D9" w:rsidRPr="00F604BA">
        <w:t xml:space="preserve">lub </w:t>
      </w:r>
      <w:bookmarkStart w:id="18" w:name="_Hlk65749246"/>
      <w:r w:rsidR="000E31D9" w:rsidRPr="00F604BA">
        <w:t xml:space="preserve">sytuacji finansowej lub ekonomicznej </w:t>
      </w:r>
      <w:bookmarkEnd w:id="18"/>
      <w:r w:rsidRPr="00F604BA">
        <w:t>podmiotów udostępniających zasoby, niezależnie od charakteru prawnego łączących go z nimi stosunków prawnych.</w:t>
      </w:r>
    </w:p>
    <w:p w14:paraId="79A2EE5C" w14:textId="603D3A53" w:rsidR="000E31D9" w:rsidRPr="00F604BA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F604BA">
        <w:t xml:space="preserve">Wykonawca, który polega na zdolnościach lub sytuacji podmiotów udostępniających zasoby, składa, wraz z ofertą, </w:t>
      </w:r>
      <w:r w:rsidRPr="00F604BA">
        <w:rPr>
          <w:b/>
          <w:bCs/>
        </w:rPr>
        <w:t>zobowiązanie podmiotu udostępniającego zasoby</w:t>
      </w:r>
      <w:r w:rsidRPr="00F604BA">
        <w:t xml:space="preserve"> do</w:t>
      </w:r>
      <w:r w:rsidR="00E22BAC">
        <w:t> </w:t>
      </w:r>
      <w:r w:rsidRPr="00F604BA">
        <w:t xml:space="preserve">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45537E" w:rsidRDefault="000E31D9" w:rsidP="00B06BDA">
      <w:pPr>
        <w:spacing w:line="360" w:lineRule="auto"/>
        <w:ind w:left="425" w:right="20"/>
      </w:pPr>
      <w:r w:rsidRPr="00F604BA">
        <w:t xml:space="preserve">Zobowiązanie potwierdza, że stosunek łączący Wykonawcę z podmiotami udostępniającymi zasoby </w:t>
      </w:r>
      <w:r w:rsidRPr="0045537E">
        <w:t>gwarantuje rzeczywisty dostęp do tych zasobów.</w:t>
      </w:r>
    </w:p>
    <w:p w14:paraId="000000A9" w14:textId="1BA35FD7" w:rsidR="008D5F14" w:rsidRPr="00F604BA" w:rsidRDefault="001A27BA" w:rsidP="00B06BDA">
      <w:pPr>
        <w:spacing w:line="360" w:lineRule="auto"/>
        <w:ind w:left="425" w:right="20"/>
      </w:pPr>
      <w:r w:rsidRPr="0045537E">
        <w:t xml:space="preserve">Wzór oświadczenia stanowi </w:t>
      </w:r>
      <w:r w:rsidR="004C243C" w:rsidRPr="0045537E">
        <w:rPr>
          <w:b/>
        </w:rPr>
        <w:t>Z</w:t>
      </w:r>
      <w:r w:rsidRPr="0045537E">
        <w:rPr>
          <w:b/>
        </w:rPr>
        <w:t xml:space="preserve">ałącznik nr </w:t>
      </w:r>
      <w:r w:rsidR="00F9425C" w:rsidRPr="0045537E">
        <w:rPr>
          <w:b/>
        </w:rPr>
        <w:t>4</w:t>
      </w:r>
      <w:r w:rsidRPr="0045537E">
        <w:rPr>
          <w:b/>
        </w:rPr>
        <w:t xml:space="preserve"> do SWZ.</w:t>
      </w:r>
    </w:p>
    <w:p w14:paraId="000000AA" w14:textId="3DC3D4F4" w:rsidR="008D5F14" w:rsidRPr="00F604BA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F604BA">
        <w:t xml:space="preserve">Zamawiający ocenia, czy udostępniane </w:t>
      </w:r>
      <w:r w:rsidR="00404BA6" w:rsidRPr="00F604BA">
        <w:t>W</w:t>
      </w:r>
      <w:r w:rsidRPr="00F604BA">
        <w:t>ykonawcy przez podmioty udostępniające zasoby zdolności techniczne lub zawodowe</w:t>
      </w:r>
      <w:r w:rsidR="00C64D40" w:rsidRPr="00F604BA">
        <w:t xml:space="preserve"> lub ich sytuacji finansowej lub ekonomicznej</w:t>
      </w:r>
      <w:r w:rsidRPr="00F604BA">
        <w:t xml:space="preserve">, pozwalają na wykazanie przez </w:t>
      </w:r>
      <w:r w:rsidR="00656799" w:rsidRPr="00F604BA">
        <w:t>W</w:t>
      </w:r>
      <w:r w:rsidRPr="00F604BA">
        <w:t>ykonawcę spełniania warunków udziału w</w:t>
      </w:r>
      <w:r w:rsidR="00E22BAC">
        <w:t> </w:t>
      </w:r>
      <w:r w:rsidRPr="00F604BA">
        <w:t xml:space="preserve">postępowaniu, a także bada, czy nie zachodzą wobec tego podmiotu podstawy wykluczenia, które zostały przewidziane względem </w:t>
      </w:r>
      <w:r w:rsidR="00656799" w:rsidRPr="00F604BA">
        <w:t>W</w:t>
      </w:r>
      <w:r w:rsidRPr="00F604BA">
        <w:t>ykonawcy.</w:t>
      </w:r>
    </w:p>
    <w:p w14:paraId="6C76119C" w14:textId="11E8C147" w:rsidR="00F44A42" w:rsidRPr="00F604BA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F604BA">
        <w:t xml:space="preserve">Jeżeli zdolności techniczne lub zawodowe </w:t>
      </w:r>
      <w:r w:rsidR="00C64D40" w:rsidRPr="00F604BA">
        <w:t xml:space="preserve">lub sytuacji finansowej lub ekonomicznej </w:t>
      </w:r>
      <w:r w:rsidRPr="00F604BA">
        <w:t xml:space="preserve">podmiotu udostępniającego zasoby nie potwierdzają spełniania przez </w:t>
      </w:r>
      <w:r w:rsidR="00404BA6" w:rsidRPr="00F604BA">
        <w:t>W</w:t>
      </w:r>
      <w:r w:rsidRPr="00F604BA">
        <w:t xml:space="preserve">ykonawcę warunków udziału w postępowaniu lub zachodzą wobec tego podmiotu podstawy wykluczenia, </w:t>
      </w:r>
      <w:r w:rsidR="00404BA6" w:rsidRPr="00F604BA">
        <w:t>Z</w:t>
      </w:r>
      <w:r w:rsidRPr="00F604BA">
        <w:t xml:space="preserve">amawiający żąda, aby Wykonawca w terminie określonym przez </w:t>
      </w:r>
      <w:r w:rsidR="00404BA6" w:rsidRPr="00F604BA">
        <w:t>Z</w:t>
      </w:r>
      <w:r w:rsidRPr="00F604BA">
        <w:t>amawiającego zastąpił ten podmiot innym podmiotem lub podmiotami albo wykazał, że</w:t>
      </w:r>
      <w:r w:rsidR="00E22BAC">
        <w:t> </w:t>
      </w:r>
      <w:r w:rsidRPr="00F604BA">
        <w:t>samodzielnie spełnia warunki udziału w postępowaniu.</w:t>
      </w:r>
    </w:p>
    <w:p w14:paraId="000000AC" w14:textId="6AB369BB" w:rsidR="008D5F14" w:rsidRPr="00F604BA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F604BA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51788D0D" w:rsidR="008D5F14" w:rsidRPr="00F604BA" w:rsidRDefault="001A27BA" w:rsidP="00B06BDA">
      <w:pPr>
        <w:numPr>
          <w:ilvl w:val="3"/>
          <w:numId w:val="1"/>
        </w:numPr>
        <w:shd w:val="clear" w:color="auto" w:fill="FFFFFF"/>
        <w:spacing w:line="360" w:lineRule="auto"/>
        <w:ind w:left="425"/>
        <w:rPr>
          <w:b/>
          <w:bCs/>
        </w:rPr>
      </w:pPr>
      <w:r w:rsidRPr="00F604BA">
        <w:t>Wykonawca, w przypadku polegania na zdolnościach lub sytuacji podmiotów udostępniających zasoby, przedstawia, wraz z oświadczeniem, o którym mowa w</w:t>
      </w:r>
      <w:r w:rsidR="00E22BAC">
        <w:t> </w:t>
      </w:r>
      <w:r w:rsidRPr="00F604BA">
        <w:t xml:space="preserve">Rozdziale </w:t>
      </w:r>
      <w:r w:rsidR="00867ADD" w:rsidRPr="00F604BA">
        <w:t>VII</w:t>
      </w:r>
      <w:r w:rsidRPr="00F604BA">
        <w:t xml:space="preserve"> ust. 1 </w:t>
      </w:r>
      <w:r w:rsidR="004A1B87" w:rsidRPr="00F604BA">
        <w:t xml:space="preserve">pkt </w:t>
      </w:r>
      <w:r w:rsidR="0018621B" w:rsidRPr="00F604BA">
        <w:t>1</w:t>
      </w:r>
      <w:r w:rsidRPr="00F604BA">
        <w:t>, także oświadczenie podmiotu udostępniającego zasoby potwierdzające brak podstaw wykluczenia tego podmiotu oraz odpowiednio spełnianie warunków udziału w postępowaniu</w:t>
      </w:r>
      <w:r w:rsidRPr="0045537E">
        <w:t xml:space="preserve">, w zakresie, w jakim Wykonawca powołuje się na jego zasoby, </w:t>
      </w:r>
      <w:r w:rsidR="004A1B87" w:rsidRPr="0045537E">
        <w:t xml:space="preserve">które stanowi </w:t>
      </w:r>
      <w:r w:rsidR="004A1B87" w:rsidRPr="0045537E">
        <w:rPr>
          <w:b/>
          <w:bCs/>
        </w:rPr>
        <w:t xml:space="preserve">Załącznik nr </w:t>
      </w:r>
      <w:r w:rsidR="00F9425C" w:rsidRPr="0045537E">
        <w:rPr>
          <w:b/>
          <w:bCs/>
        </w:rPr>
        <w:t>2</w:t>
      </w:r>
      <w:r w:rsidR="004A1B87" w:rsidRPr="0045537E">
        <w:rPr>
          <w:b/>
          <w:bCs/>
        </w:rPr>
        <w:t xml:space="preserve"> do SWZ</w:t>
      </w:r>
      <w:r w:rsidR="005D73F3" w:rsidRPr="0045537E">
        <w:rPr>
          <w:b/>
          <w:bCs/>
        </w:rPr>
        <w:t>,</w:t>
      </w:r>
      <w:r w:rsidR="005D73F3" w:rsidRPr="0045537E">
        <w:t xml:space="preserve"> na</w:t>
      </w:r>
      <w:r w:rsidR="005D73F3" w:rsidRPr="00F604BA">
        <w:t xml:space="preserve"> podstawie art. 125 ust. 5 ustawy </w:t>
      </w:r>
      <w:proofErr w:type="spellStart"/>
      <w:r w:rsidR="005D73F3" w:rsidRPr="00F604BA">
        <w:t>Pzp</w:t>
      </w:r>
      <w:proofErr w:type="spellEnd"/>
      <w:r w:rsidRPr="00F604BA">
        <w:rPr>
          <w:b/>
          <w:bCs/>
        </w:rPr>
        <w:t>.</w:t>
      </w:r>
    </w:p>
    <w:p w14:paraId="000000AE" w14:textId="29BA6936" w:rsidR="008D5F14" w:rsidRPr="00F604BA" w:rsidRDefault="00867ADD" w:rsidP="00867ADD">
      <w:pPr>
        <w:pStyle w:val="Nagwek2"/>
        <w:ind w:left="1843" w:hanging="1843"/>
        <w:rPr>
          <w:b/>
          <w:bCs/>
        </w:rPr>
      </w:pPr>
      <w:bookmarkStart w:id="19" w:name="_Toc65239237"/>
      <w:r w:rsidRPr="00F604BA">
        <w:rPr>
          <w:b/>
          <w:bCs/>
        </w:rPr>
        <w:lastRenderedPageBreak/>
        <w:t>Rozdział I</w:t>
      </w:r>
      <w:r w:rsidR="001A27BA" w:rsidRPr="00F604BA">
        <w:rPr>
          <w:b/>
          <w:bCs/>
        </w:rPr>
        <w:t>X.</w:t>
      </w:r>
      <w:r w:rsidR="001A27BA" w:rsidRPr="00F604BA">
        <w:t xml:space="preserve"> </w:t>
      </w:r>
      <w:r w:rsidR="001A27BA" w:rsidRPr="00F604BA">
        <w:rPr>
          <w:b/>
          <w:bCs/>
        </w:rPr>
        <w:t>Informacja dla Wykonawców wspólnie ubiegających się o udzielenie zamówienia</w:t>
      </w:r>
      <w:bookmarkEnd w:id="19"/>
      <w:r w:rsidR="00A6753D" w:rsidRPr="00F604BA">
        <w:rPr>
          <w:b/>
          <w:bCs/>
        </w:rPr>
        <w:t xml:space="preserve"> (konsorcjum, spółka cywilna)</w:t>
      </w:r>
    </w:p>
    <w:p w14:paraId="000000AF" w14:textId="50642AA0" w:rsidR="008D5F14" w:rsidRPr="00F604BA" w:rsidRDefault="001A27BA" w:rsidP="00B06BDA">
      <w:pPr>
        <w:numPr>
          <w:ilvl w:val="0"/>
          <w:numId w:val="13"/>
        </w:numPr>
        <w:spacing w:before="240" w:line="360" w:lineRule="auto"/>
        <w:ind w:left="426" w:hanging="454"/>
        <w:rPr>
          <w:b/>
          <w:bCs/>
        </w:rPr>
      </w:pPr>
      <w:r w:rsidRPr="00F604BA">
        <w:t>Wykonawcy mogą wspólnie ubiegać się o udzielenie zamówienia. W takim przypadku Wykonawcy ustanawiają pełnomocnika do reprezentowania ich w postępowaniu albo do</w:t>
      </w:r>
      <w:r w:rsidR="00E22BAC">
        <w:t> </w:t>
      </w:r>
      <w:r w:rsidRPr="00F604BA">
        <w:t xml:space="preserve">reprezentowania i zawarcia umowy w sprawie zamówienia publicznego. </w:t>
      </w:r>
      <w:r w:rsidRPr="00F604BA">
        <w:rPr>
          <w:b/>
          <w:bCs/>
        </w:rPr>
        <w:t xml:space="preserve">Pełnomocnictwo winno być załączone do </w:t>
      </w:r>
      <w:r w:rsidR="007131D9" w:rsidRPr="00F604BA">
        <w:rPr>
          <w:b/>
          <w:bCs/>
        </w:rPr>
        <w:t>O</w:t>
      </w:r>
      <w:r w:rsidRPr="00F604BA">
        <w:rPr>
          <w:b/>
          <w:bCs/>
        </w:rPr>
        <w:t xml:space="preserve">ferty. </w:t>
      </w:r>
    </w:p>
    <w:p w14:paraId="000000B0" w14:textId="6E31D5CB" w:rsidR="008D5F14" w:rsidRPr="00F604BA" w:rsidRDefault="001A27BA" w:rsidP="00B06BDA">
      <w:pPr>
        <w:numPr>
          <w:ilvl w:val="0"/>
          <w:numId w:val="13"/>
        </w:numPr>
        <w:spacing w:line="360" w:lineRule="auto"/>
        <w:ind w:left="426" w:hanging="454"/>
      </w:pPr>
      <w:r w:rsidRPr="00F604BA">
        <w:t xml:space="preserve">W przypadku Wykonawców wspólnie ubiegających się o udzielenie zamówienia, oświadczenia, o których mowa w Rozdziale </w:t>
      </w:r>
      <w:r w:rsidR="00D27CF6" w:rsidRPr="00F604BA">
        <w:t>VII</w:t>
      </w:r>
      <w:r w:rsidRPr="00F604BA">
        <w:t xml:space="preserve"> ust. 1 </w:t>
      </w:r>
      <w:r w:rsidR="00104F3F" w:rsidRPr="00F604BA">
        <w:t xml:space="preserve">pkt 1 </w:t>
      </w:r>
      <w:r w:rsidRPr="00F604BA">
        <w:t>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5A755CC4" w:rsidR="008D5F14" w:rsidRPr="00F604BA" w:rsidRDefault="001A27BA" w:rsidP="00B06BDA">
      <w:pPr>
        <w:numPr>
          <w:ilvl w:val="0"/>
          <w:numId w:val="13"/>
        </w:numPr>
        <w:spacing w:line="360" w:lineRule="auto"/>
        <w:ind w:left="426" w:hanging="454"/>
        <w:rPr>
          <w:b/>
          <w:bCs/>
        </w:rPr>
      </w:pPr>
      <w:r w:rsidRPr="00F604BA">
        <w:t>Wykonawcy wspólnie ubiegający się o udzielenie zamówienia</w:t>
      </w:r>
      <w:r w:rsidR="00346311" w:rsidRPr="00F604BA">
        <w:t xml:space="preserve">, </w:t>
      </w:r>
      <w:bookmarkStart w:id="20" w:name="_Hlk65243259"/>
      <w:r w:rsidR="00346311" w:rsidRPr="00F604BA">
        <w:t xml:space="preserve">na podstawie art. 117 ust. 4 ustawy </w:t>
      </w:r>
      <w:proofErr w:type="spellStart"/>
      <w:r w:rsidR="00346311" w:rsidRPr="00F604BA">
        <w:t>Pzp</w:t>
      </w:r>
      <w:proofErr w:type="spellEnd"/>
      <w:r w:rsidR="00346311" w:rsidRPr="00F604BA">
        <w:t>,</w:t>
      </w:r>
      <w:r w:rsidRPr="00F604BA">
        <w:t xml:space="preserve"> dołączają do oferty oświadczenie,</w:t>
      </w:r>
      <w:bookmarkEnd w:id="20"/>
      <w:r w:rsidRPr="00F604BA">
        <w:t xml:space="preserve"> z którego wynik</w:t>
      </w:r>
      <w:r w:rsidRPr="0045537E">
        <w:t>a, które dostawy</w:t>
      </w:r>
      <w:r w:rsidR="006F63FA" w:rsidRPr="0045537E">
        <w:t xml:space="preserve"> </w:t>
      </w:r>
      <w:r w:rsidRPr="0045537E">
        <w:t xml:space="preserve">wykonają poszczególni </w:t>
      </w:r>
      <w:r w:rsidR="00346311" w:rsidRPr="0045537E">
        <w:t>W</w:t>
      </w:r>
      <w:r w:rsidRPr="0045537E">
        <w:t>ykonawcy.</w:t>
      </w:r>
      <w:r w:rsidR="00D27CF6" w:rsidRPr="0045537E">
        <w:t xml:space="preserve"> Wzór oświadczenia stanowi </w:t>
      </w:r>
      <w:r w:rsidR="00D27CF6" w:rsidRPr="0045537E">
        <w:rPr>
          <w:b/>
          <w:bCs/>
        </w:rPr>
        <w:t xml:space="preserve">Załącznik nr </w:t>
      </w:r>
      <w:r w:rsidR="00F9425C" w:rsidRPr="0045537E">
        <w:rPr>
          <w:b/>
          <w:bCs/>
        </w:rPr>
        <w:t>3</w:t>
      </w:r>
      <w:r w:rsidR="00D27CF6" w:rsidRPr="0045537E">
        <w:rPr>
          <w:b/>
          <w:bCs/>
        </w:rPr>
        <w:t xml:space="preserve"> do SWZ</w:t>
      </w:r>
      <w:r w:rsidR="00D27CF6" w:rsidRPr="00F604BA">
        <w:rPr>
          <w:b/>
          <w:bCs/>
        </w:rPr>
        <w:t>.</w:t>
      </w:r>
    </w:p>
    <w:p w14:paraId="000000B3" w14:textId="48EB282E" w:rsidR="008D5F14" w:rsidRPr="00F604BA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1" w:name="_Toc65239238"/>
      <w:r w:rsidRPr="00F604BA">
        <w:rPr>
          <w:b/>
          <w:bCs/>
        </w:rPr>
        <w:t xml:space="preserve">Rozdział </w:t>
      </w:r>
      <w:r w:rsidR="001A27BA" w:rsidRPr="00F604BA">
        <w:rPr>
          <w:b/>
          <w:bCs/>
        </w:rPr>
        <w:t xml:space="preserve">X. Informacje o sposobie porozumiewania się </w:t>
      </w:r>
      <w:r w:rsidRPr="00F604BA">
        <w:rPr>
          <w:b/>
          <w:bCs/>
        </w:rPr>
        <w:t>Z</w:t>
      </w:r>
      <w:r w:rsidR="001A27BA" w:rsidRPr="00F604BA">
        <w:rPr>
          <w:b/>
          <w:bCs/>
        </w:rPr>
        <w:t>amawiającego z Wykonawcami oraz przekazywania oświadczeń lub dokumentów</w:t>
      </w:r>
      <w:bookmarkEnd w:id="21"/>
    </w:p>
    <w:p w14:paraId="000000B4" w14:textId="5D27FA9F" w:rsidR="008D5F14" w:rsidRPr="00F604BA" w:rsidRDefault="001A27BA" w:rsidP="00B06BDA">
      <w:pPr>
        <w:numPr>
          <w:ilvl w:val="0"/>
          <w:numId w:val="12"/>
        </w:numPr>
        <w:spacing w:line="360" w:lineRule="auto"/>
        <w:ind w:left="567" w:hanging="567"/>
      </w:pPr>
      <w:r w:rsidRPr="00F604BA">
        <w:t xml:space="preserve">Osobą uprawnioną do kontaktu z Wykonawcami jest </w:t>
      </w:r>
      <w:r w:rsidR="00C402AB" w:rsidRPr="00F604BA">
        <w:t>Pan</w:t>
      </w:r>
      <w:r w:rsidR="004927B9" w:rsidRPr="00F604BA">
        <w:t xml:space="preserve">i </w:t>
      </w:r>
      <w:r w:rsidR="005A5541" w:rsidRPr="00F604BA">
        <w:t>Magdalena Czerniej</w:t>
      </w:r>
      <w:r w:rsidR="004927B9" w:rsidRPr="00F604BA">
        <w:t xml:space="preserve"> – st</w:t>
      </w:r>
      <w:r w:rsidR="00EC6EB5" w:rsidRPr="00F604BA">
        <w:t>anowisko</w:t>
      </w:r>
      <w:r w:rsidR="004927B9" w:rsidRPr="00F604BA">
        <w:t xml:space="preserve"> </w:t>
      </w:r>
      <w:r w:rsidR="00EC6EB5" w:rsidRPr="00F604BA">
        <w:t>d</w:t>
      </w:r>
      <w:r w:rsidR="004927B9" w:rsidRPr="00F604BA">
        <w:t xml:space="preserve">s. </w:t>
      </w:r>
      <w:r w:rsidR="0007386F" w:rsidRPr="00F604BA">
        <w:t>z</w:t>
      </w:r>
      <w:r w:rsidR="004927B9" w:rsidRPr="00F604BA">
        <w:t xml:space="preserve">amówień publicznych, adres email: </w:t>
      </w:r>
      <w:r w:rsidR="005A5541" w:rsidRPr="00F604BA">
        <w:rPr>
          <w:b/>
          <w:bCs/>
        </w:rPr>
        <w:t>m.czerniej</w:t>
      </w:r>
      <w:r w:rsidR="003F3448" w:rsidRPr="00F604BA">
        <w:rPr>
          <w:b/>
          <w:bCs/>
        </w:rPr>
        <w:t>@cuwkobylnica.pl</w:t>
      </w:r>
      <w:r w:rsidR="004927B9" w:rsidRPr="00F604BA">
        <w:t xml:space="preserve"> .</w:t>
      </w:r>
    </w:p>
    <w:p w14:paraId="000000B5" w14:textId="56FF6F8F" w:rsidR="008D5F14" w:rsidRPr="00F604BA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604BA">
        <w:t xml:space="preserve">Postępowanie prowadzone jest w języku polskim w formie elektronicznej za pośrednictwem </w:t>
      </w:r>
      <w:r w:rsidR="005A5541" w:rsidRPr="00F604BA">
        <w:rPr>
          <w:u w:val="single"/>
        </w:rPr>
        <w:t>platformazakupowa.pl</w:t>
      </w:r>
      <w:r w:rsidRPr="00F604BA">
        <w:t xml:space="preserve"> pod adresem: </w:t>
      </w:r>
      <w:r w:rsidR="00E1754C" w:rsidRPr="00F604BA">
        <w:rPr>
          <w:b/>
          <w:bCs/>
        </w:rPr>
        <w:t>https://platformazakupowa.pl/pn/cuwkobylnica</w:t>
      </w:r>
      <w:r w:rsidR="00EC2562" w:rsidRPr="00F604BA">
        <w:rPr>
          <w:b/>
          <w:bCs/>
        </w:rPr>
        <w:t xml:space="preserve"> .</w:t>
      </w:r>
    </w:p>
    <w:p w14:paraId="000000B6" w14:textId="5C355EAD" w:rsidR="008D5F14" w:rsidRPr="00F604BA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604BA">
        <w:t xml:space="preserve">W celu skrócenia czasu udzielenia odpowiedzi na pytania preferuje się, aby komunikacja między zamawiającym a Wykonawcami, w tym wszelkie oświadczenia, wnioski, </w:t>
      </w:r>
      <w:r w:rsidR="00F10D73" w:rsidRPr="00F604BA">
        <w:t xml:space="preserve">wyjaśnienia, </w:t>
      </w:r>
      <w:r w:rsidRPr="00F604BA">
        <w:t xml:space="preserve">zawiadomienia oraz informacje, przekazywane były za pośrednictwem </w:t>
      </w:r>
      <w:hyperlink r:id="rId8">
        <w:r w:rsidRPr="00F604BA">
          <w:rPr>
            <w:u w:val="single"/>
          </w:rPr>
          <w:t>platformazakupowa.pl</w:t>
        </w:r>
      </w:hyperlink>
      <w:r w:rsidRPr="00F604BA">
        <w:t xml:space="preserve"> i formularza „Wyślij wiadomość do zamawiającego”. </w:t>
      </w:r>
    </w:p>
    <w:p w14:paraId="000000B7" w14:textId="3B42058A" w:rsidR="008D5F14" w:rsidRPr="00F604BA" w:rsidRDefault="001A27BA" w:rsidP="00B06BDA">
      <w:pPr>
        <w:spacing w:line="360" w:lineRule="auto"/>
        <w:ind w:left="567"/>
      </w:pPr>
      <w:r w:rsidRPr="00F604BA">
        <w:t xml:space="preserve">Za datę przekazania (wpływu) oświadczeń, wniosków, zawiadomień oraz informacji przyjmuje się datę ich przesłania za pośrednictwem </w:t>
      </w:r>
      <w:hyperlink r:id="rId9">
        <w:r w:rsidRPr="00F604BA">
          <w:rPr>
            <w:u w:val="single"/>
          </w:rPr>
          <w:t>platformazakupowa.pl</w:t>
        </w:r>
      </w:hyperlink>
      <w:r w:rsidRPr="00F604BA">
        <w:t xml:space="preserve"> poprzez kliknięcie przycisku „Wyślij wiadomość do zamawiającego” po których pojawi się komunikat, że wiadomość została wysłana do </w:t>
      </w:r>
      <w:r w:rsidR="00CC753A" w:rsidRPr="00F604BA">
        <w:t>Z</w:t>
      </w:r>
      <w:r w:rsidRPr="00F604BA">
        <w:t xml:space="preserve">amawiającego. Zamawiający dopuszcza, awaryjnie, komunikację za pośrednictwem poczty elektronicznej. Adres poczty elektronicznej osoby uprawnionej do kontaktu z Wykonawcami: </w:t>
      </w:r>
      <w:r w:rsidR="00E3443C" w:rsidRPr="00F604BA">
        <w:rPr>
          <w:b/>
          <w:bCs/>
        </w:rPr>
        <w:t>m.czerniej@cuwkobylnica.pl</w:t>
      </w:r>
      <w:r w:rsidR="0038422E" w:rsidRPr="00F604BA">
        <w:t xml:space="preserve">, </w:t>
      </w:r>
      <w:r w:rsidR="00E3443C" w:rsidRPr="00F604BA">
        <w:rPr>
          <w:b/>
          <w:bCs/>
        </w:rPr>
        <w:t>sekretariat@cuwkobylnica.pl</w:t>
      </w:r>
      <w:r w:rsidR="00E3443C" w:rsidRPr="00F604BA">
        <w:t xml:space="preserve"> </w:t>
      </w:r>
    </w:p>
    <w:p w14:paraId="000000B8" w14:textId="6C05ABAF" w:rsidR="008D5F14" w:rsidRPr="00F604BA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604BA">
        <w:lastRenderedPageBreak/>
        <w:t xml:space="preserve">Zamawiający będzie przekazywał </w:t>
      </w:r>
      <w:r w:rsidR="007774F7" w:rsidRPr="00F604BA">
        <w:t>W</w:t>
      </w:r>
      <w:r w:rsidRPr="00F604BA">
        <w:t>ykonawcom informacje w formie elektronicznej za</w:t>
      </w:r>
      <w:r w:rsidR="00D06AD9">
        <w:t> </w:t>
      </w:r>
      <w:r w:rsidRPr="00F604BA">
        <w:t xml:space="preserve">pośrednictwem </w:t>
      </w:r>
      <w:hyperlink r:id="rId10">
        <w:r w:rsidRPr="00F604BA">
          <w:rPr>
            <w:u w:val="single"/>
          </w:rPr>
          <w:t>platformazakupowa.pl</w:t>
        </w:r>
      </w:hyperlink>
      <w:r w:rsidRPr="00F604BA">
        <w:t>. Informacje dotyczące odpowiedzi na pytania, zmiany specyfikacji, zmiany terminu składania i otwarcia ofert Zamawiający będzie zamieszczał na platformie w sekcji “Komunikaty”. Korespondencja, której zgodnie z</w:t>
      </w:r>
      <w:r w:rsidR="00D06AD9">
        <w:t> </w:t>
      </w:r>
      <w:r w:rsidRPr="00F604BA">
        <w:t xml:space="preserve">obowiązującymi przepisami adresatem jest konkretny Wykonawca, będzie przekazywana w formie elektronicznej za pośrednictwem </w:t>
      </w:r>
      <w:hyperlink r:id="rId11">
        <w:r w:rsidRPr="00F604BA">
          <w:rPr>
            <w:u w:val="single"/>
          </w:rPr>
          <w:t>platformazakupowa.pl</w:t>
        </w:r>
      </w:hyperlink>
      <w:r w:rsidRPr="00F604BA">
        <w:t xml:space="preserve"> do</w:t>
      </w:r>
      <w:r w:rsidR="00D06AD9">
        <w:t> </w:t>
      </w:r>
      <w:r w:rsidRPr="00F604BA">
        <w:t xml:space="preserve">konkretnego </w:t>
      </w:r>
      <w:r w:rsidR="0038422E" w:rsidRPr="00F604BA">
        <w:t>W</w:t>
      </w:r>
      <w:r w:rsidRPr="00F604BA">
        <w:t>ykonawcy.</w:t>
      </w:r>
    </w:p>
    <w:p w14:paraId="000000B9" w14:textId="5E172D1C" w:rsidR="008D5F14" w:rsidRPr="00F604BA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604BA">
        <w:t>Wykonawca jako podmiot profesjonalny ma obowiązek sprawdzania komunikatów i</w:t>
      </w:r>
      <w:r w:rsidR="00D06AD9">
        <w:t> </w:t>
      </w:r>
      <w:r w:rsidRPr="00F604BA">
        <w:t>wiadomości bezpośrednio na platformazakupowa.pl</w:t>
      </w:r>
      <w:r w:rsidR="0038422E" w:rsidRPr="00F604BA">
        <w:t xml:space="preserve"> </w:t>
      </w:r>
      <w:r w:rsidRPr="00F604BA">
        <w:t xml:space="preserve">przesłanych przez </w:t>
      </w:r>
      <w:r w:rsidR="0038422E" w:rsidRPr="00F604BA">
        <w:t>Z</w:t>
      </w:r>
      <w:r w:rsidRPr="00F604BA">
        <w:t>amawiającego, gdyż system powiadomień może ulec awarii lub powiadomienie może trafić do folderu SPAM.</w:t>
      </w:r>
    </w:p>
    <w:p w14:paraId="000000BA" w14:textId="370DCB50" w:rsidR="008D5F14" w:rsidRPr="00F05F66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604BA">
        <w:t>Zamawiający, zgodnie z §</w:t>
      </w:r>
      <w:r w:rsidR="00EC6EB5" w:rsidRPr="00F604BA">
        <w:t>2</w:t>
      </w:r>
      <w:r w:rsidRPr="00F604BA">
        <w:t xml:space="preserve"> Rozporządzenia Prezesa Rady Ministrów </w:t>
      </w:r>
      <w:r w:rsidR="001F3871" w:rsidRPr="00F604BA">
        <w:t xml:space="preserve">z dnia 30 grudnia 2020 roku </w:t>
      </w:r>
      <w:r w:rsidRPr="00F604BA">
        <w:t xml:space="preserve">w sprawie </w:t>
      </w:r>
      <w:r w:rsidR="001F3871" w:rsidRPr="00F604BA">
        <w:t xml:space="preserve">sposobu sporządzania i przekazywania informacji oraz wymagań </w:t>
      </w:r>
      <w:r w:rsidR="001F3871" w:rsidRPr="00F05F66">
        <w:t>technicznych dla dokumentów elektronicznych oraz środków komunikacji</w:t>
      </w:r>
      <w:r w:rsidRPr="00F05F66">
        <w:t xml:space="preserve"> elektronicznej w postępowaniu o udzielenie zamówienia publicznego </w:t>
      </w:r>
      <w:r w:rsidR="001F3871" w:rsidRPr="00F05F66">
        <w:t>lub konkursie</w:t>
      </w:r>
      <w:r w:rsidRPr="00F05F66">
        <w:t xml:space="preserve">, określa niezbędne wymagania sprzętowo </w:t>
      </w:r>
      <w:r w:rsidR="0038422E" w:rsidRPr="00F05F66">
        <w:t>–</w:t>
      </w:r>
      <w:r w:rsidRPr="00F05F66">
        <w:t xml:space="preserve"> aplikacyjne umożliwiające pracę na </w:t>
      </w:r>
      <w:hyperlink r:id="rId12">
        <w:r w:rsidRPr="00F05F66">
          <w:rPr>
            <w:u w:val="single"/>
          </w:rPr>
          <w:t>platformazakupowa.pl</w:t>
        </w:r>
      </w:hyperlink>
      <w:r w:rsidRPr="00F05F66">
        <w:t>, tj.:</w:t>
      </w:r>
    </w:p>
    <w:p w14:paraId="000000BB" w14:textId="77777777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 xml:space="preserve">stały dostęp do sieci Internet o gwarantowanej przepustowości nie mniejszej niż 512 </w:t>
      </w:r>
      <w:proofErr w:type="spellStart"/>
      <w:r w:rsidRPr="00F05F66">
        <w:t>kb</w:t>
      </w:r>
      <w:proofErr w:type="spellEnd"/>
      <w:r w:rsidRPr="00F05F66">
        <w:t>/s,</w:t>
      </w:r>
    </w:p>
    <w:p w14:paraId="000000BC" w14:textId="77777777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>zainstalowana dowolna przeglądarka internetowa, w przypadku Internet Explorer minimalnie wersja 10</w:t>
      </w:r>
      <w:r w:rsidR="00EE7672" w:rsidRPr="00F05F66">
        <w:t>.</w:t>
      </w:r>
      <w:r w:rsidRPr="00F05F66">
        <w:t>0,</w:t>
      </w:r>
    </w:p>
    <w:p w14:paraId="000000BE" w14:textId="77777777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>włączona obsługa JavaScript,</w:t>
      </w:r>
    </w:p>
    <w:p w14:paraId="000000BF" w14:textId="77777777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 xml:space="preserve">zainstalowany program Adobe </w:t>
      </w:r>
      <w:proofErr w:type="spellStart"/>
      <w:r w:rsidRPr="00F05F66">
        <w:t>Acrobat</w:t>
      </w:r>
      <w:proofErr w:type="spellEnd"/>
      <w:r w:rsidRPr="00F05F66">
        <w:t xml:space="preserve"> Reader lub inny obsługujący format plików .pdf,</w:t>
      </w:r>
    </w:p>
    <w:p w14:paraId="000000C0" w14:textId="3FB4D4C4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 xml:space="preserve">Platformazakupowa.pl działa według standardu przyjętego w komunikacji sieciowej </w:t>
      </w:r>
      <w:r w:rsidR="0038422E" w:rsidRPr="00F05F66">
        <w:t>–</w:t>
      </w:r>
      <w:r w:rsidRPr="00F05F66">
        <w:t xml:space="preserve"> kodowanie UTF8,</w:t>
      </w:r>
    </w:p>
    <w:p w14:paraId="000000C1" w14:textId="77777777" w:rsidR="008D5F14" w:rsidRPr="00F05F66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F05F66">
        <w:t>Oznaczenie czasu odbioru danych przez platformę zakupową stanowi datę oraz dokładny czas (</w:t>
      </w:r>
      <w:proofErr w:type="spellStart"/>
      <w:r w:rsidRPr="00F05F66">
        <w:t>hh:mm:ss</w:t>
      </w:r>
      <w:proofErr w:type="spellEnd"/>
      <w:r w:rsidRPr="00F05F66">
        <w:t>) generowany wg. czasu lokalnego serwera synchronizowanego z zegarem Głównego Urzędu Miar.</w:t>
      </w:r>
    </w:p>
    <w:p w14:paraId="000000C2" w14:textId="77777777" w:rsidR="008D5F14" w:rsidRPr="00F05F66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>Wykonawca, przystępując do niniejszego postępowania o udzielenie zamówienia publicznego:</w:t>
      </w:r>
    </w:p>
    <w:p w14:paraId="000000C3" w14:textId="04D01366" w:rsidR="008D5F14" w:rsidRPr="00F05F66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 w:rsidRPr="00F05F66">
        <w:t xml:space="preserve">akceptuje warunki korzystania z </w:t>
      </w:r>
      <w:hyperlink r:id="rId13">
        <w:r w:rsidRPr="00F05F66">
          <w:rPr>
            <w:u w:val="single"/>
          </w:rPr>
          <w:t>platformazakupowa.pl</w:t>
        </w:r>
      </w:hyperlink>
      <w:r w:rsidRPr="00F05F66">
        <w:t xml:space="preserve"> określone w Regulaminie zamieszczonym na stronie internetowej </w:t>
      </w:r>
      <w:hyperlink r:id="rId14">
        <w:r w:rsidRPr="00F05F66">
          <w:t>pod linkiem</w:t>
        </w:r>
      </w:hyperlink>
      <w:r w:rsidRPr="00F05F66">
        <w:t xml:space="preserve"> w zakładce „Regulamin" oraz uznaje go za wiążący,</w:t>
      </w:r>
    </w:p>
    <w:p w14:paraId="000000C4" w14:textId="77777777" w:rsidR="008D5F14" w:rsidRPr="00F05F66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 w:rsidRPr="00F05F66">
        <w:t xml:space="preserve">zapoznał i stosuje się do Instrukcji składania ofert/wniosków dostępnej </w:t>
      </w:r>
      <w:hyperlink r:id="rId15">
        <w:r w:rsidRPr="00F05F66">
          <w:rPr>
            <w:u w:val="single"/>
          </w:rPr>
          <w:t>pod linkiem</w:t>
        </w:r>
      </w:hyperlink>
      <w:r w:rsidRPr="00F05F66">
        <w:t xml:space="preserve">. </w:t>
      </w:r>
    </w:p>
    <w:p w14:paraId="000000C5" w14:textId="09747E9E" w:rsidR="008D5F14" w:rsidRPr="00F05F66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F05F66">
        <w:rPr>
          <w:b/>
        </w:rPr>
        <w:lastRenderedPageBreak/>
        <w:t xml:space="preserve">Zamawiający nie ponosi odpowiedzialności za złożenie oferty w sposób niezgodny z Instrukcją korzystania z </w:t>
      </w:r>
      <w:hyperlink r:id="rId16">
        <w:r w:rsidRPr="00F05F66">
          <w:rPr>
            <w:b/>
            <w:u w:val="single"/>
          </w:rPr>
          <w:t>platformazakupowa.pl</w:t>
        </w:r>
      </w:hyperlink>
      <w:r w:rsidRPr="00F05F66">
        <w:t>, w szczególności za</w:t>
      </w:r>
      <w:r w:rsidR="00D06AD9">
        <w:t> </w:t>
      </w:r>
      <w:r w:rsidRPr="00F05F66">
        <w:t xml:space="preserve">sytuację, gdy </w:t>
      </w:r>
      <w:r w:rsidR="005A5541" w:rsidRPr="00F05F66">
        <w:t>Z</w:t>
      </w:r>
      <w:r w:rsidRPr="00F05F66">
        <w:t xml:space="preserve">amawiający zapozna się z treścią oferty przed upływem terminu składania ofert (np. złożenie oferty w zakładce „Wyślij wiadomość do zamawiającego”). </w:t>
      </w:r>
      <w:r w:rsidRPr="00F05F66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F05F66">
        <w:t>u</w:t>
      </w:r>
      <w:r w:rsidRPr="00F05F66">
        <w:t xml:space="preserve">stawy </w:t>
      </w:r>
      <w:proofErr w:type="spellStart"/>
      <w:r w:rsidRPr="00F05F66">
        <w:t>P</w:t>
      </w:r>
      <w:r w:rsidR="006F17AF" w:rsidRPr="00F05F66">
        <w:t>zp</w:t>
      </w:r>
      <w:proofErr w:type="spellEnd"/>
      <w:r w:rsidRPr="00F05F66">
        <w:t>.</w:t>
      </w:r>
    </w:p>
    <w:p w14:paraId="000000C6" w14:textId="2DAF009B" w:rsidR="008D5F14" w:rsidRPr="00F05F66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Zamawiający informuje, że instrukcje korzystania z </w:t>
      </w:r>
      <w:hyperlink r:id="rId17">
        <w:r w:rsidRPr="00F05F66">
          <w:rPr>
            <w:u w:val="single"/>
          </w:rPr>
          <w:t>platformazakupowa.pl</w:t>
        </w:r>
      </w:hyperlink>
      <w:r w:rsidRPr="00F05F66">
        <w:t xml:space="preserve"> dotyczące w</w:t>
      </w:r>
      <w:r w:rsidR="00D06AD9">
        <w:t> </w:t>
      </w:r>
      <w:r w:rsidRPr="00F05F66">
        <w:t xml:space="preserve">szczególności logowania, składania wniosków o wyjaśnienie treści SWZ, składania ofert oraz innych czynności podejmowanych w niniejszym postępowaniu przy użyciu </w:t>
      </w:r>
      <w:hyperlink r:id="rId18">
        <w:r w:rsidRPr="00F05F66">
          <w:rPr>
            <w:u w:val="single"/>
          </w:rPr>
          <w:t>platformazakupowa.pl</w:t>
        </w:r>
      </w:hyperlink>
      <w:r w:rsidRPr="00F05F66">
        <w:t xml:space="preserve"> znajdują się w zakładce „Instrukcje dla Wykonawców" na stronie internetowej pod adresem: </w:t>
      </w:r>
      <w:r w:rsidR="0033030D" w:rsidRPr="0033030D">
        <w:t>https://platformazakupowa.pl/strona/45-instrukcje</w:t>
      </w:r>
      <w:r w:rsidR="0033030D">
        <w:t>.</w:t>
      </w:r>
    </w:p>
    <w:p w14:paraId="000000C7" w14:textId="09E36D28" w:rsidR="008D5F14" w:rsidRPr="00F05F66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2" w:name="_Toc65239239"/>
      <w:r w:rsidRPr="00F05F66">
        <w:rPr>
          <w:b/>
          <w:bCs/>
        </w:rPr>
        <w:t xml:space="preserve">Rozdział </w:t>
      </w:r>
      <w:r w:rsidR="001A27BA" w:rsidRPr="00F05F66">
        <w:rPr>
          <w:b/>
          <w:bCs/>
        </w:rPr>
        <w:t>XI. Opis sposobu przygotowania ofert</w:t>
      </w:r>
      <w:r w:rsidR="00C402AB" w:rsidRPr="00F05F66">
        <w:rPr>
          <w:b/>
          <w:bCs/>
        </w:rPr>
        <w:t>y</w:t>
      </w:r>
      <w:r w:rsidR="001A27BA" w:rsidRPr="00F05F66">
        <w:rPr>
          <w:b/>
          <w:bCs/>
        </w:rPr>
        <w:t xml:space="preserve"> oraz dokumentów wymaganych przez Zamawiającego w SWZ</w:t>
      </w:r>
      <w:bookmarkEnd w:id="22"/>
    </w:p>
    <w:p w14:paraId="000000C8" w14:textId="075647EA" w:rsidR="008D5F14" w:rsidRPr="00F05F66" w:rsidRDefault="001A27BA" w:rsidP="00B06BDA">
      <w:pPr>
        <w:numPr>
          <w:ilvl w:val="0"/>
          <w:numId w:val="22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F05F66">
        <w:t xml:space="preserve">Oferta, </w:t>
      </w:r>
      <w:r w:rsidR="009523A9" w:rsidRPr="00F05F66">
        <w:t>załączniki</w:t>
      </w:r>
      <w:r w:rsidRPr="00F05F66">
        <w:t xml:space="preserve">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F05F66">
        <w:rPr>
          <w:b/>
        </w:rPr>
        <w:t xml:space="preserve">opcja rekomendowana </w:t>
      </w:r>
      <w:r w:rsidRPr="00F05F66">
        <w:t>przez</w:t>
      </w:r>
      <w:r w:rsidRPr="00F05F66">
        <w:rPr>
          <w:b/>
        </w:rPr>
        <w:t xml:space="preserve"> </w:t>
      </w:r>
      <w:hyperlink r:id="rId19">
        <w:r w:rsidRPr="00F05F66">
          <w:rPr>
            <w:b/>
            <w:u w:val="single"/>
          </w:rPr>
          <w:t>platformazakupowa.pl</w:t>
        </w:r>
      </w:hyperlink>
      <w:r w:rsidRPr="00F05F66">
        <w:t xml:space="preserve">) oraz dodatkowo dla całego pakietu dokumentów w kroku 2 </w:t>
      </w:r>
      <w:r w:rsidRPr="00F05F66">
        <w:rPr>
          <w:b/>
        </w:rPr>
        <w:t xml:space="preserve">Formularza składania oferty lub wniosku </w:t>
      </w:r>
      <w:r w:rsidRPr="00F05F66">
        <w:t xml:space="preserve">(po kliknięciu w przycisk </w:t>
      </w:r>
      <w:r w:rsidRPr="00F05F66">
        <w:rPr>
          <w:b/>
        </w:rPr>
        <w:t>Przejdź do podsumowania</w:t>
      </w:r>
      <w:r w:rsidRPr="00F05F66">
        <w:t>).</w:t>
      </w:r>
    </w:p>
    <w:p w14:paraId="000000C9" w14:textId="09DC7A32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Poświadczenia za zgodność z oryginałem dokonuje odpowiednio Wykonawca, podmiot, na którego zdolnościach lub sytuacji polega Wykonawca, </w:t>
      </w:r>
      <w:r w:rsidR="003C70F3" w:rsidRPr="00F05F66">
        <w:t>W</w:t>
      </w:r>
      <w:r w:rsidRPr="00F05F66">
        <w:t xml:space="preserve">ykonawcy wspólnie ubiegający się o udzielenie zamówienia publicznego albo </w:t>
      </w:r>
      <w:r w:rsidR="00750239" w:rsidRPr="00F05F66">
        <w:t>P</w:t>
      </w:r>
      <w:r w:rsidRPr="00F05F66">
        <w:t>od</w:t>
      </w:r>
      <w:r w:rsidR="00750239" w:rsidRPr="00F05F66">
        <w:t>w</w:t>
      </w:r>
      <w:r w:rsidRPr="00F05F66">
        <w:t xml:space="preserve">ykonawca, w zakresie dokumentów, które każdego z nich dotyczą. Poprzez </w:t>
      </w:r>
      <w:r w:rsidRPr="00F05F66">
        <w:rPr>
          <w:b/>
          <w:bCs/>
        </w:rPr>
        <w:t xml:space="preserve">oryginał </w:t>
      </w:r>
      <w:r w:rsidRPr="00F05F66"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F05F66">
        <w:t>Oferta powinna być:</w:t>
      </w:r>
    </w:p>
    <w:p w14:paraId="000000CB" w14:textId="77777777" w:rsidR="008D5F14" w:rsidRPr="00F05F66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 w:rsidRPr="00F05F66">
        <w:t>sporządzona na podstawie załączników niniejszej SWZ w języku polskim,</w:t>
      </w:r>
    </w:p>
    <w:p w14:paraId="000000CC" w14:textId="77777777" w:rsidR="008D5F14" w:rsidRPr="00F05F66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 w:rsidRPr="00F05F66">
        <w:t xml:space="preserve">złożona przy użyciu środków komunikacji elektronicznej tzn. za pośrednictwem </w:t>
      </w:r>
      <w:hyperlink r:id="rId20">
        <w:r w:rsidRPr="00F05F66">
          <w:rPr>
            <w:u w:val="single"/>
          </w:rPr>
          <w:t>platformazakupowa.pl</w:t>
        </w:r>
      </w:hyperlink>
      <w:r w:rsidRPr="00F05F66">
        <w:t>,</w:t>
      </w:r>
    </w:p>
    <w:p w14:paraId="000000CD" w14:textId="1970E449" w:rsidR="008D5F14" w:rsidRPr="00F05F66" w:rsidRDefault="001A27BA" w:rsidP="00B06BDA">
      <w:pPr>
        <w:numPr>
          <w:ilvl w:val="1"/>
          <w:numId w:val="39"/>
        </w:numPr>
        <w:spacing w:line="360" w:lineRule="auto"/>
        <w:ind w:left="993" w:hanging="426"/>
        <w:rPr>
          <w:rFonts w:ascii="Calibri" w:eastAsia="Calibri" w:hAnsi="Calibri" w:cs="Calibri"/>
        </w:rPr>
      </w:pPr>
      <w:r w:rsidRPr="00F05F66">
        <w:lastRenderedPageBreak/>
        <w:t xml:space="preserve">podpisana </w:t>
      </w:r>
      <w:r w:rsidRPr="00F05F66">
        <w:rPr>
          <w:b/>
          <w:u w:val="single"/>
        </w:rPr>
        <w:t>kwalifikowanym podpisem elektronicznym</w:t>
      </w:r>
      <w:r w:rsidRPr="00F05F66">
        <w:t xml:space="preserve"> lub </w:t>
      </w:r>
      <w:hyperlink r:id="rId21">
        <w:r w:rsidRPr="00F05F66">
          <w:rPr>
            <w:b/>
            <w:u w:val="single"/>
          </w:rPr>
          <w:t>podpisem zaufanym</w:t>
        </w:r>
      </w:hyperlink>
      <w:r w:rsidRPr="00F05F66">
        <w:t xml:space="preserve"> lub </w:t>
      </w:r>
      <w:hyperlink r:id="rId22">
        <w:r w:rsidRPr="00F05F66">
          <w:rPr>
            <w:b/>
            <w:u w:val="single"/>
          </w:rPr>
          <w:t>podpisem osobistym</w:t>
        </w:r>
      </w:hyperlink>
      <w:r w:rsidRPr="00F05F66">
        <w:t xml:space="preserve"> przez </w:t>
      </w:r>
      <w:r w:rsidR="00CC29CD" w:rsidRPr="00F05F66">
        <w:t xml:space="preserve">umocowaną </w:t>
      </w:r>
      <w:r w:rsidRPr="00F05F66">
        <w:t>osobę/osoby.</w:t>
      </w:r>
    </w:p>
    <w:p w14:paraId="5BE5F01F" w14:textId="0CFA3C3A" w:rsidR="0057626F" w:rsidRPr="00F05F66" w:rsidRDefault="0057626F" w:rsidP="00B06BDA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F05F66">
        <w:rPr>
          <w:b/>
          <w:bCs/>
        </w:rPr>
        <w:t xml:space="preserve">Uwaga: </w:t>
      </w:r>
      <w:r w:rsidR="0038422E" w:rsidRPr="00F05F66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F05F66">
        <w:t>eIDAS</w:t>
      </w:r>
      <w:proofErr w:type="spellEnd"/>
      <w:r w:rsidRPr="00F05F66">
        <w:t xml:space="preserve">) (UE) nr 910/2014 </w:t>
      </w:r>
      <w:r w:rsidR="0038422E" w:rsidRPr="00F05F66">
        <w:t>–</w:t>
      </w:r>
      <w:r w:rsidRPr="00F05F66">
        <w:t xml:space="preserve"> od 1 lipca 2016 roku.</w:t>
      </w:r>
    </w:p>
    <w:p w14:paraId="000000CF" w14:textId="25B133BA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W przypadku wykorzystania formatu podpisu </w:t>
      </w:r>
      <w:proofErr w:type="spellStart"/>
      <w:r w:rsidRPr="00F05F66">
        <w:t>XAdES</w:t>
      </w:r>
      <w:proofErr w:type="spellEnd"/>
      <w:r w:rsidRPr="00F05F66">
        <w:t xml:space="preserve"> zewnętrzny</w:t>
      </w:r>
      <w:r w:rsidR="00CC29CD" w:rsidRPr="00F05F66">
        <w:t>,</w:t>
      </w:r>
      <w:r w:rsidRPr="00F05F66">
        <w:t xml:space="preserve"> Zamawiający wymaga dołączenia odpowiedniej ilości plików tj. podpisywanych plików z danymi oraz plików </w:t>
      </w:r>
      <w:proofErr w:type="spellStart"/>
      <w:r w:rsidRPr="00F05F66">
        <w:t>XAdES</w:t>
      </w:r>
      <w:proofErr w:type="spellEnd"/>
      <w:r w:rsidRPr="00F05F66">
        <w:t>.</w:t>
      </w:r>
    </w:p>
    <w:p w14:paraId="000000D0" w14:textId="63547508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Zgodnie z art. </w:t>
      </w:r>
      <w:r w:rsidR="00AE06FD" w:rsidRPr="00F05F66">
        <w:t>1</w:t>
      </w:r>
      <w:r w:rsidRPr="00F05F66">
        <w:t xml:space="preserve">8 ust. 3 ustawy </w:t>
      </w:r>
      <w:proofErr w:type="spellStart"/>
      <w:r w:rsidRPr="00F05F66">
        <w:t>Pzp</w:t>
      </w:r>
      <w:proofErr w:type="spellEnd"/>
      <w:r w:rsidRPr="00F05F66">
        <w:t xml:space="preserve">, nie ujawnia się informacji stanowiących </w:t>
      </w:r>
      <w:r w:rsidRPr="00F05F66">
        <w:rPr>
          <w:b/>
          <w:bCs/>
        </w:rPr>
        <w:t xml:space="preserve">tajemnicę przedsiębiorstwa, </w:t>
      </w:r>
      <w:r w:rsidRPr="00F05F66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</w:t>
      </w:r>
      <w:r w:rsidR="00D06AD9">
        <w:t> </w:t>
      </w:r>
      <w:r w:rsidRPr="00F05F66">
        <w:t>dołączenia części oferty stanowiącej tajemnicę przedsiębiorstwa.</w:t>
      </w:r>
    </w:p>
    <w:p w14:paraId="000000D1" w14:textId="2D0C4CE4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F05F66">
        <w:t xml:space="preserve">Wykonawca, za pośrednictwem </w:t>
      </w:r>
      <w:hyperlink r:id="rId23">
        <w:r w:rsidRPr="00F05F66">
          <w:rPr>
            <w:u w:val="single"/>
          </w:rPr>
          <w:t>platformazakupowa.pl</w:t>
        </w:r>
      </w:hyperlink>
      <w:r w:rsidRPr="00F05F66">
        <w:t xml:space="preserve"> może przed upływem terminu do</w:t>
      </w:r>
      <w:r w:rsidR="00D06AD9">
        <w:t> </w:t>
      </w:r>
      <w:r w:rsidRPr="00F05F66">
        <w:t>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F05F66" w:rsidRDefault="00D24352" w:rsidP="00B06BDA">
      <w:pPr>
        <w:spacing w:line="360" w:lineRule="auto"/>
        <w:ind w:left="567"/>
        <w:jc w:val="both"/>
      </w:pPr>
      <w:hyperlink r:id="rId24">
        <w:r w:rsidR="001A27BA" w:rsidRPr="00F05F66">
          <w:rPr>
            <w:u w:val="single"/>
          </w:rPr>
          <w:t>https://platformazakupowa.pl/strona/45-instrukcje</w:t>
        </w:r>
      </w:hyperlink>
    </w:p>
    <w:p w14:paraId="000000D3" w14:textId="0086A49C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Każdy z Wykonawców może złożyć tylko jedną ofertę. Złożenie większej liczby ofert lub oferty zawierającej propozycje wariantowe </w:t>
      </w:r>
      <w:r w:rsidR="0057626F" w:rsidRPr="00F05F66">
        <w:t xml:space="preserve">spowoduje </w:t>
      </w:r>
      <w:r w:rsidRPr="00F05F66">
        <w:t>odrzuceni</w:t>
      </w:r>
      <w:r w:rsidR="0057626F" w:rsidRPr="00F05F66">
        <w:t>e ofert/y</w:t>
      </w:r>
      <w:r w:rsidRPr="00F05F66">
        <w:t>.</w:t>
      </w:r>
    </w:p>
    <w:p w14:paraId="000000D4" w14:textId="47A0542F" w:rsidR="008D5F14" w:rsidRPr="00F05F66" w:rsidRDefault="001A27BA" w:rsidP="00B842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>Ceny oferty muszą zawierać wszystkie koszty, jakie musi ponieść Wykonawca, aby zrealizować zamówienie z najwyższą starannością.</w:t>
      </w:r>
    </w:p>
    <w:p w14:paraId="000000D5" w14:textId="185FD336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Dokumenty i oświadczenia składane przez </w:t>
      </w:r>
      <w:r w:rsidR="0038422E" w:rsidRPr="00F05F66">
        <w:t>W</w:t>
      </w:r>
      <w:r w:rsidRPr="00F05F66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43CD1193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 xml:space="preserve">Zgodnie z definicją dokumentu elektronicznego z art.3 </w:t>
      </w:r>
      <w:r w:rsidR="00DA6B27" w:rsidRPr="00F05F66">
        <w:t>pk</w:t>
      </w:r>
      <w:r w:rsidR="0057626F" w:rsidRPr="00F05F66">
        <w:t>t</w:t>
      </w:r>
      <w:r w:rsidRPr="00F05F66">
        <w:t xml:space="preserve"> 2 </w:t>
      </w:r>
      <w:r w:rsidR="00B92906" w:rsidRPr="00F05F66">
        <w:t>u</w:t>
      </w:r>
      <w:r w:rsidRPr="00F05F66">
        <w:t>stawy o informatyzacji działalności podmiotów realizujących zadania publiczne, opatrzenie pliku zawierającego skompresowane dane kwalifikowanym podpisem elektronicznym jest jednoznaczne z</w:t>
      </w:r>
      <w:r w:rsidR="00D06AD9">
        <w:t> </w:t>
      </w:r>
      <w:r w:rsidRPr="00F05F66">
        <w:t xml:space="preserve">podpisaniem oryginału dokumentu, z wyjątkiem kopii poświadczonych odpowiednio przez innego </w:t>
      </w:r>
      <w:r w:rsidR="0057626F" w:rsidRPr="00F05F66">
        <w:t>W</w:t>
      </w:r>
      <w:r w:rsidRPr="00F05F66">
        <w:t xml:space="preserve">ykonawcę ubiegającego się wspólnie z nim o udzielenie zamówienia, przez podmiot, na którego zdolnościach lub sytuacji polega Wykonawca, albo przez </w:t>
      </w:r>
      <w:r w:rsidR="0057626F" w:rsidRPr="00F05F66">
        <w:t>P</w:t>
      </w:r>
      <w:r w:rsidRPr="00F05F66">
        <w:t>odwykonawcę.</w:t>
      </w:r>
    </w:p>
    <w:p w14:paraId="000000D7" w14:textId="224AE968" w:rsidR="008D5F14" w:rsidRPr="00F05F66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F05F66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>Pełnomocnictwo do złożenia oferty musi być złożone w oryginale</w:t>
      </w:r>
      <w:r w:rsidR="00BC3AE8" w:rsidRPr="00F05F66">
        <w:t>,</w:t>
      </w:r>
      <w:r w:rsidRPr="00F05F66">
        <w:t xml:space="preserve"> w takiej </w:t>
      </w:r>
      <w:r w:rsidR="00BC3AE8" w:rsidRPr="00F05F66">
        <w:t xml:space="preserve">samej </w:t>
      </w:r>
      <w:r w:rsidRPr="00F05F66">
        <w:t>formie jak składana oferta (w formie elektronicznej lub w postaci elektronicznej).</w:t>
      </w:r>
    </w:p>
    <w:p w14:paraId="672ACEFC" w14:textId="76551F92" w:rsidR="00DB504D" w:rsidRPr="00F05F66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F05F66">
        <w:t>Dopuszcza się także złożenie elektronicznej kopii (skanu) pełnomocnictwa sporządzonego uprzednio w formie pisemnej, w formie elektronicznego poświadczenia sporządzonego zgodnie z art. 97 §</w:t>
      </w:r>
      <w:r w:rsidR="00ED4677" w:rsidRPr="00F05F66">
        <w:t xml:space="preserve"> </w:t>
      </w:r>
      <w:r w:rsidRPr="00F05F66">
        <w:t>2 ustawy z dnia 14 lutego 1991 r. – Prawo o</w:t>
      </w:r>
      <w:r w:rsidR="00D06AD9">
        <w:t> </w:t>
      </w:r>
      <w:r w:rsidRPr="00F05F66">
        <w:t>notariacie, które to poświadczenie notariusz opatruje kwalifikowanym podpisem elektronicznym, b</w:t>
      </w:r>
      <w:r w:rsidR="00BC3AE8" w:rsidRPr="00F05F66">
        <w:t>ą</w:t>
      </w:r>
      <w:r w:rsidRPr="00F05F66">
        <w:t xml:space="preserve">dź też poprzez opatrzenie skanu pełnomocnictwa sporządzonego uprzednio w formie pisemnej kwalifikowanym podpisem </w:t>
      </w:r>
      <w:r w:rsidR="00BC3AE8" w:rsidRPr="00F05F66">
        <w:t xml:space="preserve">lub podpisem </w:t>
      </w:r>
      <w:r w:rsidRPr="00F05F66">
        <w:t xml:space="preserve">zaufanym </w:t>
      </w:r>
      <w:r w:rsidR="00BC3AE8" w:rsidRPr="00F05F66">
        <w:t>lub podpisem osobistym mocodawcy. Elektroniczna kopia pełnomocnictwa nie może być potwierdzona (uwierzytelniona) przez umocowanego.</w:t>
      </w:r>
    </w:p>
    <w:p w14:paraId="000000D8" w14:textId="509ADBE8" w:rsidR="008D5F14" w:rsidRPr="0041369B" w:rsidRDefault="00750239">
      <w:pPr>
        <w:pStyle w:val="Nagwek2"/>
        <w:spacing w:before="240" w:after="240"/>
        <w:rPr>
          <w:b/>
          <w:bCs/>
        </w:rPr>
      </w:pPr>
      <w:bookmarkStart w:id="23" w:name="_Toc65239240"/>
      <w:r w:rsidRPr="0041369B">
        <w:rPr>
          <w:b/>
          <w:bCs/>
        </w:rPr>
        <w:t xml:space="preserve">Rozdział </w:t>
      </w:r>
      <w:r w:rsidR="001A27BA" w:rsidRPr="0041369B">
        <w:rPr>
          <w:b/>
          <w:bCs/>
        </w:rPr>
        <w:t>X</w:t>
      </w:r>
      <w:r w:rsidRPr="0041369B">
        <w:rPr>
          <w:b/>
          <w:bCs/>
        </w:rPr>
        <w:t>II</w:t>
      </w:r>
      <w:r w:rsidR="001A27BA" w:rsidRPr="0041369B">
        <w:rPr>
          <w:b/>
          <w:bCs/>
        </w:rPr>
        <w:t>. Sposób obliczania ceny oferty</w:t>
      </w:r>
      <w:bookmarkEnd w:id="23"/>
    </w:p>
    <w:p w14:paraId="52A58FE9" w14:textId="293EB50D" w:rsidR="0041369B" w:rsidRPr="0041369B" w:rsidRDefault="001A27BA" w:rsidP="0041369B">
      <w:pPr>
        <w:numPr>
          <w:ilvl w:val="0"/>
          <w:numId w:val="4"/>
        </w:numPr>
        <w:spacing w:before="240" w:line="360" w:lineRule="auto"/>
        <w:ind w:left="425" w:hanging="425"/>
      </w:pPr>
      <w:r w:rsidRPr="0041369B">
        <w:t xml:space="preserve">Wykonawca </w:t>
      </w:r>
      <w:r w:rsidR="00B045A2" w:rsidRPr="0041369B">
        <w:t xml:space="preserve">w Formularzu oferty zgodnie ze wzorem stanowiącym </w:t>
      </w:r>
      <w:r w:rsidR="00B045A2" w:rsidRPr="0041369B">
        <w:rPr>
          <w:b/>
        </w:rPr>
        <w:t xml:space="preserve">Załącznik nr </w:t>
      </w:r>
      <w:r w:rsidR="00F9425C" w:rsidRPr="0041369B">
        <w:rPr>
          <w:b/>
        </w:rPr>
        <w:t>1</w:t>
      </w:r>
      <w:r w:rsidR="00E536C8" w:rsidRPr="0041369B">
        <w:rPr>
          <w:b/>
        </w:rPr>
        <w:t xml:space="preserve"> do SWZ</w:t>
      </w:r>
      <w:r w:rsidR="00B045A2" w:rsidRPr="0041369B">
        <w:rPr>
          <w:b/>
        </w:rPr>
        <w:t xml:space="preserve"> </w:t>
      </w:r>
      <w:r w:rsidRPr="0041369B">
        <w:t xml:space="preserve">podaje </w:t>
      </w:r>
      <w:r w:rsidR="00CD26F6" w:rsidRPr="0041369B">
        <w:t xml:space="preserve">łączną </w:t>
      </w:r>
      <w:r w:rsidRPr="0041369B">
        <w:t xml:space="preserve">cenę </w:t>
      </w:r>
      <w:r w:rsidR="00744C6F" w:rsidRPr="0041369B">
        <w:t xml:space="preserve">brutto </w:t>
      </w:r>
      <w:r w:rsidRPr="0041369B">
        <w:t xml:space="preserve">za realizację </w:t>
      </w:r>
      <w:r w:rsidR="00CD26F6" w:rsidRPr="0041369B">
        <w:t xml:space="preserve">całego </w:t>
      </w:r>
      <w:r w:rsidRPr="0041369B">
        <w:t xml:space="preserve">przedmiotu zamówienia </w:t>
      </w:r>
      <w:r w:rsidR="00E44773" w:rsidRPr="0041369B">
        <w:t xml:space="preserve">(wszystkich frakcji kruszyw) </w:t>
      </w:r>
      <w:r w:rsidR="0041369B" w:rsidRPr="0041369B">
        <w:t xml:space="preserve">oraz wartość netto i wartość podatku VAT w stawce obowiązującej na dzień składania ofert, </w:t>
      </w:r>
      <w:r w:rsidR="00563090" w:rsidRPr="0041369B">
        <w:t xml:space="preserve">obliczoną </w:t>
      </w:r>
      <w:r w:rsidR="00E44773" w:rsidRPr="0041369B">
        <w:t xml:space="preserve">na podstawie ryczałtowych </w:t>
      </w:r>
      <w:r w:rsidR="00563090" w:rsidRPr="0041369B">
        <w:t>cen jednostkow</w:t>
      </w:r>
      <w:r w:rsidR="0041369B" w:rsidRPr="0041369B">
        <w:t>ych wskazanych w ust. 2.</w:t>
      </w:r>
    </w:p>
    <w:p w14:paraId="363CBB1A" w14:textId="77777777" w:rsidR="0041369B" w:rsidRDefault="00E44773" w:rsidP="0041369B">
      <w:pPr>
        <w:numPr>
          <w:ilvl w:val="0"/>
          <w:numId w:val="4"/>
        </w:numPr>
        <w:spacing w:line="360" w:lineRule="auto"/>
        <w:ind w:left="425" w:hanging="425"/>
      </w:pPr>
      <w:r>
        <w:t>Łączną cenę oferty należy wyliczyć wg tabeli wskazanej w Formularzu oferty wraz ze wskazaniem ryczałtowych cen jednostkowych netto niezbędnych do rozliczeń w toku realizacji umowy w sprawie niniejszego zamówienia, tj.:</w:t>
      </w:r>
    </w:p>
    <w:p w14:paraId="686B079B" w14:textId="77777777" w:rsidR="0041369B" w:rsidRDefault="00E44773" w:rsidP="0041369B">
      <w:pPr>
        <w:pStyle w:val="Akapitzlist"/>
        <w:numPr>
          <w:ilvl w:val="1"/>
          <w:numId w:val="43"/>
        </w:numPr>
        <w:spacing w:line="360" w:lineRule="auto"/>
      </w:pPr>
      <w:r>
        <w:t>ryczałtową cenę jednostkową netto za dostarczenie 1 tony kruszywa drogowego tj. destruktu betonowo–ceglanego frakcji 0–60 mm (o składzie cegły nie więcej niż 25%) wraz z transportem i rozładunkiem,</w:t>
      </w:r>
    </w:p>
    <w:p w14:paraId="4C0783E9" w14:textId="5C77024B" w:rsidR="00E44773" w:rsidRDefault="00E44773" w:rsidP="0041369B">
      <w:pPr>
        <w:pStyle w:val="Akapitzlist"/>
        <w:numPr>
          <w:ilvl w:val="1"/>
          <w:numId w:val="43"/>
        </w:numPr>
        <w:spacing w:line="360" w:lineRule="auto"/>
      </w:pPr>
      <w:r>
        <w:t>ryczałtową cenę jednostkową netto za dostarczenie 1 tony kruszywa mineralnego naturalnego frakcji 0–31,5 mm wraz z transportem i rozładunkiem.</w:t>
      </w:r>
    </w:p>
    <w:p w14:paraId="2DCFD614" w14:textId="60DA9601" w:rsidR="0041369B" w:rsidRDefault="00E44773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>
        <w:t xml:space="preserve">Zadeklarowane w Formularzu </w:t>
      </w:r>
      <w:r w:rsidR="00ED3721">
        <w:t>oferty</w:t>
      </w:r>
      <w:r>
        <w:t xml:space="preserve"> ryczałtowe ceny jednostkowe netto są niezmienne w toku realizacji umowy w sprawie niniejszego zamówienia i stanowią podstawę do rozliczeń, obejmują wszystkie koszty niezbędne do wykonania niniejszej umowy, w tym w szczególności koszty dostawy m.in. koszty transportu, koszty ubezpieczenia na czas przewozu, załadunku i rozładowania w miejscu wskazanym przez Zamawiającego</w:t>
      </w:r>
      <w:r w:rsidR="00D24352">
        <w:t xml:space="preserve"> (w obrębie Gminy Kobylnica)</w:t>
      </w:r>
      <w:r>
        <w:t>, podatki i opłaty, koszty wynagrodzeń.</w:t>
      </w:r>
    </w:p>
    <w:p w14:paraId="783A86FE" w14:textId="77777777" w:rsidR="0041369B" w:rsidRDefault="00E44773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>
        <w:t>Cena oferty dla poszczególnych frakcji kruszyw obliczana jest jako iloczyn ilości ton kruszywa i ryczałtowej ceny jednostkowej netto.</w:t>
      </w:r>
    </w:p>
    <w:p w14:paraId="4D7562E9" w14:textId="77777777" w:rsidR="0041369B" w:rsidRDefault="00E44773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>
        <w:lastRenderedPageBreak/>
        <w:t>Prawidłowe ustalenie podatku VAT należy do obowiązków Wykonawcy zgodnie</w:t>
      </w:r>
      <w:r w:rsidR="0041369B">
        <w:t xml:space="preserve"> </w:t>
      </w:r>
      <w:r>
        <w:t>z</w:t>
      </w:r>
      <w:r w:rsidR="0041369B">
        <w:t> </w:t>
      </w:r>
      <w:r>
        <w:t>przepisami ustawy z dnia 11 marca 2004 r. o podatku od towarów i usług</w:t>
      </w:r>
      <w:r w:rsidR="0041369B">
        <w:t>.</w:t>
      </w:r>
    </w:p>
    <w:p w14:paraId="7B5CEFAD" w14:textId="77777777" w:rsidR="0041369B" w:rsidRDefault="00563090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F05F66">
        <w:t>Łączna c</w:t>
      </w:r>
      <w:r w:rsidR="001A27BA" w:rsidRPr="00F05F66">
        <w:t xml:space="preserve">ena </w:t>
      </w:r>
      <w:r w:rsidRPr="00F05F66">
        <w:t>oferty brutto musi uwzględniać wszystkie koszty związane z realizacją przedmiotu zamówienia z realizacją przedmiotu zamówienia, z uwzględnieniem obowiązków Wykonawcy wynikających z SWZ i wzoru umowy.</w:t>
      </w:r>
    </w:p>
    <w:p w14:paraId="5BD62140" w14:textId="77777777" w:rsidR="0041369B" w:rsidRDefault="001A27BA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F05F66">
        <w:t>Cena oferty powinna być wyrażona w złotych polskich (PLN) z dokładnością do dwóch miejsc po przecinku.</w:t>
      </w:r>
    </w:p>
    <w:p w14:paraId="1FE9B786" w14:textId="77777777" w:rsidR="0041369B" w:rsidRDefault="001A27BA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F05F66">
        <w:t>Zamawiający nie przewiduje rozliczeń w walucie obcej.</w:t>
      </w:r>
    </w:p>
    <w:p w14:paraId="61F8D850" w14:textId="77777777" w:rsidR="0041369B" w:rsidRDefault="001A27BA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F05F66">
        <w:t>Wyliczona cena oferty brutto będzie służyć do porównania złożonych ofert i do rozliczenia w trakcie realizacji zamówienia.</w:t>
      </w:r>
    </w:p>
    <w:p w14:paraId="000000E4" w14:textId="78189429" w:rsidR="008D5F14" w:rsidRPr="0041369B" w:rsidRDefault="001A27BA" w:rsidP="0041369B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41369B">
        <w:rPr>
          <w:b/>
          <w:bCs/>
        </w:rPr>
        <w:t>Wzór Formularza Ofertowego został opracowany przy założeniu, iż wybór oferty nie</w:t>
      </w:r>
      <w:r w:rsidR="00E44773" w:rsidRPr="0041369B">
        <w:rPr>
          <w:b/>
          <w:bCs/>
        </w:rPr>
        <w:t> </w:t>
      </w:r>
      <w:r w:rsidRPr="0041369B">
        <w:rPr>
          <w:b/>
          <w:bCs/>
        </w:rPr>
        <w:t>będzie prowadzić do powstania u Zamawiającego obowiązku podatkowego w</w:t>
      </w:r>
      <w:r w:rsidR="00E44773" w:rsidRPr="0041369B">
        <w:rPr>
          <w:b/>
          <w:bCs/>
        </w:rPr>
        <w:t> </w:t>
      </w:r>
      <w:r w:rsidRPr="0041369B">
        <w:rPr>
          <w:b/>
          <w:bCs/>
        </w:rPr>
        <w:t>zakresie podatku VAT</w:t>
      </w:r>
      <w:r w:rsidR="003D7524" w:rsidRPr="0041369B">
        <w:rPr>
          <w:b/>
          <w:bCs/>
        </w:rPr>
        <w:t xml:space="preserve"> (odwrotne obciążenie)</w:t>
      </w:r>
      <w:r w:rsidRPr="0041369B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41369B">
        <w:rPr>
          <w:b/>
          <w:bCs/>
        </w:rPr>
        <w:t>zawrzeć taką informację w</w:t>
      </w:r>
      <w:r w:rsidRPr="0041369B">
        <w:rPr>
          <w:b/>
          <w:bCs/>
        </w:rPr>
        <w:t xml:space="preserve"> </w:t>
      </w:r>
      <w:r w:rsidR="00744C6F" w:rsidRPr="0041369B">
        <w:rPr>
          <w:b/>
          <w:bCs/>
        </w:rPr>
        <w:t>F</w:t>
      </w:r>
      <w:r w:rsidRPr="0041369B">
        <w:rPr>
          <w:b/>
          <w:bCs/>
        </w:rPr>
        <w:t>ormularz</w:t>
      </w:r>
      <w:r w:rsidR="00744C6F" w:rsidRPr="0041369B">
        <w:rPr>
          <w:b/>
          <w:bCs/>
        </w:rPr>
        <w:t>u oferty</w:t>
      </w:r>
      <w:r w:rsidRPr="0041369B">
        <w:rPr>
          <w:b/>
          <w:bCs/>
        </w:rPr>
        <w:t>.</w:t>
      </w:r>
    </w:p>
    <w:p w14:paraId="000000E5" w14:textId="5CC4D8D9" w:rsidR="008D5F14" w:rsidRPr="007B71A7" w:rsidRDefault="00694242">
      <w:pPr>
        <w:pStyle w:val="Nagwek2"/>
        <w:spacing w:before="240" w:after="240"/>
        <w:rPr>
          <w:b/>
          <w:bCs/>
        </w:rPr>
      </w:pPr>
      <w:bookmarkStart w:id="24" w:name="_Toc65239241"/>
      <w:r w:rsidRPr="007B71A7">
        <w:rPr>
          <w:b/>
          <w:bCs/>
        </w:rPr>
        <w:t xml:space="preserve">Rozdział </w:t>
      </w:r>
      <w:r w:rsidR="001A27BA" w:rsidRPr="007B71A7">
        <w:rPr>
          <w:b/>
          <w:bCs/>
        </w:rPr>
        <w:t>X</w:t>
      </w:r>
      <w:r w:rsidRPr="007B71A7">
        <w:rPr>
          <w:b/>
          <w:bCs/>
        </w:rPr>
        <w:t>II</w:t>
      </w:r>
      <w:r w:rsidR="001A27BA" w:rsidRPr="007B71A7">
        <w:rPr>
          <w:b/>
          <w:bCs/>
        </w:rPr>
        <w:t>I. Wymagania dotyczące wadium</w:t>
      </w:r>
      <w:bookmarkEnd w:id="24"/>
    </w:p>
    <w:p w14:paraId="4D156C3D" w14:textId="6880DB8A" w:rsidR="00BB6C29" w:rsidRPr="00266A51" w:rsidRDefault="00BB6C29" w:rsidP="00266A51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/>
          <w:lang w:val="pl-PL" w:eastAsia="en-US"/>
        </w:rPr>
      </w:pPr>
      <w:bookmarkStart w:id="25" w:name="_Toc65239242"/>
      <w:r w:rsidRPr="007B71A7">
        <w:rPr>
          <w:rFonts w:eastAsia="Calibri"/>
          <w:lang w:val="pl-PL" w:eastAsia="en-US"/>
        </w:rPr>
        <w:t>Zamawiający</w:t>
      </w:r>
      <w:r w:rsidR="00266A51">
        <w:rPr>
          <w:rFonts w:eastAsia="Calibri"/>
          <w:lang w:val="pl-PL" w:eastAsia="en-US"/>
        </w:rPr>
        <w:t xml:space="preserve"> nie</w:t>
      </w:r>
      <w:r w:rsidRPr="007B71A7">
        <w:rPr>
          <w:rFonts w:eastAsia="Calibri"/>
          <w:lang w:val="pl-PL" w:eastAsia="en-US"/>
        </w:rPr>
        <w:t xml:space="preserve"> żąda wniesienia wadium</w:t>
      </w:r>
      <w:r w:rsidR="00266A51">
        <w:rPr>
          <w:rFonts w:eastAsia="Calibri"/>
          <w:lang w:val="pl-PL" w:eastAsia="en-US"/>
        </w:rPr>
        <w:t>.</w:t>
      </w:r>
    </w:p>
    <w:p w14:paraId="000000F9" w14:textId="57CECD03" w:rsidR="008D5F14" w:rsidRPr="007B71A7" w:rsidRDefault="00694242">
      <w:pPr>
        <w:pStyle w:val="Nagwek2"/>
        <w:spacing w:before="240" w:after="240"/>
        <w:rPr>
          <w:b/>
          <w:bCs/>
        </w:rPr>
      </w:pPr>
      <w:r w:rsidRPr="007B71A7">
        <w:rPr>
          <w:b/>
          <w:bCs/>
        </w:rPr>
        <w:t xml:space="preserve">Rozdział </w:t>
      </w:r>
      <w:r w:rsidR="001A27BA" w:rsidRPr="007B71A7">
        <w:rPr>
          <w:b/>
          <w:bCs/>
        </w:rPr>
        <w:t>X</w:t>
      </w:r>
      <w:r w:rsidRPr="007B71A7">
        <w:rPr>
          <w:b/>
          <w:bCs/>
        </w:rPr>
        <w:t>I</w:t>
      </w:r>
      <w:r w:rsidR="001A27BA" w:rsidRPr="007B71A7">
        <w:rPr>
          <w:b/>
          <w:bCs/>
        </w:rPr>
        <w:t>V. Termin związania ofertą</w:t>
      </w:r>
      <w:bookmarkEnd w:id="25"/>
    </w:p>
    <w:p w14:paraId="000000FA" w14:textId="23A259D7" w:rsidR="008D5F14" w:rsidRPr="000C628D" w:rsidRDefault="001A27BA" w:rsidP="00B06BDA">
      <w:pPr>
        <w:numPr>
          <w:ilvl w:val="0"/>
          <w:numId w:val="23"/>
        </w:numPr>
        <w:spacing w:before="240" w:line="360" w:lineRule="auto"/>
        <w:ind w:left="425"/>
        <w:rPr>
          <w:color w:val="FF0000"/>
        </w:rPr>
      </w:pPr>
      <w:r w:rsidRPr="007B71A7">
        <w:t xml:space="preserve">Wykonawca będzie związany ofertą przez okres </w:t>
      </w:r>
      <w:r w:rsidRPr="007B71A7">
        <w:rPr>
          <w:b/>
        </w:rPr>
        <w:t>30 dni</w:t>
      </w:r>
      <w:r w:rsidRPr="007B71A7">
        <w:t xml:space="preserve">, </w:t>
      </w:r>
      <w:r w:rsidRPr="00D24352">
        <w:t>t</w:t>
      </w:r>
      <w:r w:rsidR="009941DA" w:rsidRPr="00D24352">
        <w:t>j.</w:t>
      </w:r>
      <w:r w:rsidR="009941DA" w:rsidRPr="00D24352">
        <w:rPr>
          <w:b/>
          <w:bCs/>
        </w:rPr>
        <w:t xml:space="preserve"> </w:t>
      </w:r>
      <w:r w:rsidR="00D24352" w:rsidRPr="00D24352">
        <w:rPr>
          <w:b/>
          <w:bCs/>
        </w:rPr>
        <w:t>07</w:t>
      </w:r>
      <w:r w:rsidR="009941DA" w:rsidRPr="00D24352">
        <w:rPr>
          <w:b/>
          <w:bCs/>
        </w:rPr>
        <w:t>.</w:t>
      </w:r>
      <w:r w:rsidR="00D24352" w:rsidRPr="00D24352">
        <w:rPr>
          <w:b/>
          <w:bCs/>
        </w:rPr>
        <w:t>0</w:t>
      </w:r>
      <w:r w:rsidR="00EC5648" w:rsidRPr="00D24352">
        <w:rPr>
          <w:b/>
          <w:bCs/>
        </w:rPr>
        <w:t>2</w:t>
      </w:r>
      <w:r w:rsidR="009941DA" w:rsidRPr="00D24352">
        <w:rPr>
          <w:b/>
          <w:bCs/>
        </w:rPr>
        <w:t>.202</w:t>
      </w:r>
      <w:r w:rsidR="00D24352" w:rsidRPr="00D24352">
        <w:rPr>
          <w:b/>
          <w:bCs/>
        </w:rPr>
        <w:t>3</w:t>
      </w:r>
      <w:r w:rsidR="006905D7" w:rsidRPr="00D24352">
        <w:rPr>
          <w:b/>
          <w:bCs/>
        </w:rPr>
        <w:t xml:space="preserve"> r.</w:t>
      </w:r>
      <w:r w:rsidR="009941DA" w:rsidRPr="00D24352">
        <w:rPr>
          <w:b/>
          <w:bCs/>
        </w:rPr>
        <w:t xml:space="preserve">, </w:t>
      </w:r>
      <w:r w:rsidR="00661141" w:rsidRPr="00D24352">
        <w:t xml:space="preserve"> który</w:t>
      </w:r>
      <w:r w:rsidR="00661141" w:rsidRPr="007B71A7">
        <w:t xml:space="preserve"> liczony jest od dnia upływu</w:t>
      </w:r>
      <w:r w:rsidRPr="007B71A7">
        <w:t xml:space="preserve"> terminu składania ofert.</w:t>
      </w:r>
    </w:p>
    <w:p w14:paraId="000000FB" w14:textId="3270DDD5" w:rsidR="008D5F14" w:rsidRPr="00AB5BE0" w:rsidRDefault="001A27BA" w:rsidP="00B06BDA">
      <w:pPr>
        <w:numPr>
          <w:ilvl w:val="0"/>
          <w:numId w:val="23"/>
        </w:numPr>
        <w:spacing w:line="360" w:lineRule="auto"/>
        <w:ind w:left="425"/>
      </w:pPr>
      <w:r w:rsidRPr="00AB5BE0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AB5BE0">
        <w:t>W</w:t>
      </w:r>
      <w:r w:rsidRPr="00AB5BE0">
        <w:t>ykonawcę pisemnego oświadczenia o wyrażeniu zgody na przedłużenie terminu związania ofertą.</w:t>
      </w:r>
    </w:p>
    <w:p w14:paraId="000000FC" w14:textId="2EFB0CF2" w:rsidR="008D5F14" w:rsidRPr="00AB5BE0" w:rsidRDefault="001A27BA" w:rsidP="00B06BDA">
      <w:pPr>
        <w:numPr>
          <w:ilvl w:val="0"/>
          <w:numId w:val="23"/>
        </w:numPr>
        <w:spacing w:line="360" w:lineRule="auto"/>
        <w:ind w:left="425"/>
        <w:jc w:val="both"/>
      </w:pPr>
      <w:r w:rsidRPr="00AB5BE0">
        <w:t>Odmowa wyrażenia zgody na przedłużenie terminu związania ofertą nie powoduje utraty wadium.</w:t>
      </w:r>
    </w:p>
    <w:p w14:paraId="702C6E36" w14:textId="5D5C039A" w:rsidR="00661141" w:rsidRPr="00AB5BE0" w:rsidRDefault="00661141" w:rsidP="00B06BDA">
      <w:pPr>
        <w:numPr>
          <w:ilvl w:val="0"/>
          <w:numId w:val="23"/>
        </w:numPr>
        <w:spacing w:line="360" w:lineRule="auto"/>
        <w:ind w:left="425"/>
        <w:rPr>
          <w:b/>
          <w:bCs/>
        </w:rPr>
      </w:pPr>
      <w:r w:rsidRPr="00AB5BE0">
        <w:t xml:space="preserve">Odmowa wyrażenia zgody na przedłużenie terminu związania ofertą powoduje odrzucenie oferty na podstawie art. 226 ust. 1 pkt 12 ustawy </w:t>
      </w:r>
      <w:proofErr w:type="spellStart"/>
      <w:r w:rsidRPr="00AB5BE0">
        <w:t>Pzp</w:t>
      </w:r>
      <w:proofErr w:type="spellEnd"/>
      <w:r w:rsidRPr="00AB5BE0">
        <w:t>.</w:t>
      </w:r>
    </w:p>
    <w:p w14:paraId="000000FD" w14:textId="04E73E44" w:rsidR="008D5F14" w:rsidRPr="007B71A7" w:rsidRDefault="00694242">
      <w:pPr>
        <w:pStyle w:val="Nagwek2"/>
        <w:spacing w:before="240" w:after="240"/>
        <w:rPr>
          <w:b/>
          <w:bCs/>
        </w:rPr>
      </w:pPr>
      <w:bookmarkStart w:id="26" w:name="_Toc65239243"/>
      <w:r w:rsidRPr="007B71A7">
        <w:rPr>
          <w:b/>
          <w:bCs/>
        </w:rPr>
        <w:t xml:space="preserve">Rozdział </w:t>
      </w:r>
      <w:r w:rsidR="001A27BA" w:rsidRPr="007B71A7">
        <w:rPr>
          <w:b/>
          <w:bCs/>
        </w:rPr>
        <w:t>XV. Miejsce i termin składania ofert</w:t>
      </w:r>
      <w:bookmarkEnd w:id="26"/>
    </w:p>
    <w:p w14:paraId="000000FE" w14:textId="61A753C4" w:rsidR="008D5F14" w:rsidRPr="007B71A7" w:rsidRDefault="001A27BA" w:rsidP="00B06BDA">
      <w:pPr>
        <w:numPr>
          <w:ilvl w:val="0"/>
          <w:numId w:val="18"/>
        </w:numPr>
        <w:spacing w:before="240" w:line="360" w:lineRule="auto"/>
        <w:ind w:left="425" w:hanging="425"/>
        <w:rPr>
          <w:b/>
          <w:bCs/>
        </w:rPr>
      </w:pPr>
      <w:r w:rsidRPr="007B71A7">
        <w:t xml:space="preserve">Ofertę wraz z wymaganymi dokumentami należy umieścić na </w:t>
      </w:r>
      <w:hyperlink r:id="rId25">
        <w:r w:rsidRPr="007B71A7">
          <w:rPr>
            <w:u w:val="single"/>
          </w:rPr>
          <w:t>platformazakupowa.pl</w:t>
        </w:r>
      </w:hyperlink>
      <w:r w:rsidRPr="007B71A7">
        <w:t xml:space="preserve"> pod adresem: </w:t>
      </w:r>
      <w:hyperlink r:id="rId26" w:history="1">
        <w:r w:rsidR="00EE7672" w:rsidRPr="007B71A7">
          <w:rPr>
            <w:rStyle w:val="Hipercze"/>
            <w:color w:val="auto"/>
          </w:rPr>
          <w:t>https://platformazakupowa.pl/pn/cuwkobylnica</w:t>
        </w:r>
      </w:hyperlink>
      <w:r w:rsidR="00EC2562" w:rsidRPr="007B71A7">
        <w:t xml:space="preserve"> </w:t>
      </w:r>
      <w:r w:rsidRPr="007B71A7">
        <w:t xml:space="preserve">w myśl </w:t>
      </w:r>
      <w:r w:rsidR="00EC2562" w:rsidRPr="007B71A7">
        <w:t>u</w:t>
      </w:r>
      <w:r w:rsidRPr="007B71A7">
        <w:t xml:space="preserve">stawy </w:t>
      </w:r>
      <w:proofErr w:type="spellStart"/>
      <w:r w:rsidRPr="007B71A7">
        <w:t>P</w:t>
      </w:r>
      <w:r w:rsidR="00E86616" w:rsidRPr="007B71A7">
        <w:t>zp</w:t>
      </w:r>
      <w:proofErr w:type="spellEnd"/>
      <w:r w:rsidRPr="007B71A7">
        <w:t xml:space="preserve"> na stronie </w:t>
      </w:r>
      <w:r w:rsidRPr="007B71A7">
        <w:lastRenderedPageBreak/>
        <w:t>internetowej prowadzonego postępowania</w:t>
      </w:r>
      <w:r w:rsidR="00CF69AB" w:rsidRPr="007B71A7">
        <w:t xml:space="preserve"> t</w:t>
      </w:r>
      <w:r w:rsidR="00EC2562" w:rsidRPr="007B71A7">
        <w:t>j</w:t>
      </w:r>
      <w:r w:rsidR="00CF69AB" w:rsidRPr="007B71A7">
        <w:t xml:space="preserve">. Centrum Usług Wspólnych w Kobylnicy, ul. Wodna 20/2, </w:t>
      </w:r>
      <w:r w:rsidRPr="00D24352">
        <w:t xml:space="preserve">do dnia </w:t>
      </w:r>
      <w:r w:rsidR="00D24352" w:rsidRPr="00D24352">
        <w:rPr>
          <w:b/>
          <w:bCs/>
        </w:rPr>
        <w:t>09</w:t>
      </w:r>
      <w:r w:rsidR="009941DA" w:rsidRPr="00D24352">
        <w:rPr>
          <w:b/>
          <w:bCs/>
        </w:rPr>
        <w:t>.</w:t>
      </w:r>
      <w:r w:rsidR="00D24352" w:rsidRPr="00D24352">
        <w:rPr>
          <w:b/>
          <w:bCs/>
        </w:rPr>
        <w:t>0</w:t>
      </w:r>
      <w:r w:rsidR="00A77D1B" w:rsidRPr="00D24352">
        <w:rPr>
          <w:b/>
          <w:bCs/>
        </w:rPr>
        <w:t>1</w:t>
      </w:r>
      <w:r w:rsidR="009941DA" w:rsidRPr="00D24352">
        <w:rPr>
          <w:b/>
          <w:bCs/>
        </w:rPr>
        <w:t>.202</w:t>
      </w:r>
      <w:r w:rsidR="00D24352" w:rsidRPr="00D24352">
        <w:rPr>
          <w:b/>
          <w:bCs/>
        </w:rPr>
        <w:t>3</w:t>
      </w:r>
      <w:r w:rsidR="009941DA" w:rsidRPr="00D24352">
        <w:rPr>
          <w:b/>
          <w:bCs/>
        </w:rPr>
        <w:t xml:space="preserve"> </w:t>
      </w:r>
      <w:r w:rsidR="006905D7" w:rsidRPr="00D24352">
        <w:rPr>
          <w:b/>
          <w:bCs/>
        </w:rPr>
        <w:t xml:space="preserve">r. </w:t>
      </w:r>
      <w:r w:rsidRPr="00D24352">
        <w:rPr>
          <w:b/>
          <w:bCs/>
        </w:rPr>
        <w:t xml:space="preserve">do godziny </w:t>
      </w:r>
      <w:r w:rsidR="00661141" w:rsidRPr="00D24352">
        <w:rPr>
          <w:b/>
          <w:bCs/>
        </w:rPr>
        <w:t>9:00</w:t>
      </w:r>
      <w:r w:rsidRPr="00D24352">
        <w:rPr>
          <w:b/>
          <w:bCs/>
        </w:rPr>
        <w:t>.</w:t>
      </w:r>
    </w:p>
    <w:p w14:paraId="000000FF" w14:textId="77777777" w:rsidR="008D5F14" w:rsidRPr="00AB5BE0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AB5BE0">
        <w:t>Do oferty należy dołączyć wszystkie wymagane w SWZ dokumenty.</w:t>
      </w:r>
    </w:p>
    <w:p w14:paraId="00000100" w14:textId="479DFE08" w:rsidR="008D5F14" w:rsidRPr="00AB5BE0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AB5BE0"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Pr="00AB5BE0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AB5BE0">
        <w:t xml:space="preserve">Oferta lub wniosek składana elektronicznie musi zostać podpisana </w:t>
      </w:r>
      <w:r w:rsidR="00CF69AB" w:rsidRPr="00AB5BE0">
        <w:t>w sposób wskazany w Rozdziale XI ust. 3</w:t>
      </w:r>
      <w:r w:rsidRPr="00AB5BE0">
        <w:t xml:space="preserve">. W procesie składania oferty za pośrednictwem </w:t>
      </w:r>
      <w:hyperlink r:id="rId27">
        <w:r w:rsidRPr="00AB5BE0">
          <w:rPr>
            <w:u w:val="single"/>
          </w:rPr>
          <w:t>platformazakupowa.pl</w:t>
        </w:r>
      </w:hyperlink>
      <w:r w:rsidRPr="00AB5BE0">
        <w:t xml:space="preserve">, Wykonawca powinien złożyć podpis bezpośrednio na dokumentach przesłanych za pośrednictwem </w:t>
      </w:r>
      <w:hyperlink r:id="rId28">
        <w:r w:rsidRPr="00AB5BE0">
          <w:rPr>
            <w:u w:val="single"/>
          </w:rPr>
          <w:t>platformazakupowa.pl</w:t>
        </w:r>
      </w:hyperlink>
      <w:r w:rsidRPr="00AB5BE0">
        <w:t xml:space="preserve">. </w:t>
      </w:r>
      <w:r w:rsidR="00CF69AB" w:rsidRPr="00AB5BE0">
        <w:br/>
      </w:r>
      <w:r w:rsidR="00CF69AB" w:rsidRPr="00AB5BE0">
        <w:rPr>
          <w:b/>
          <w:bCs/>
        </w:rPr>
        <w:t>Uwaga:</w:t>
      </w:r>
      <w:r w:rsidR="00CF69AB" w:rsidRPr="00AB5BE0">
        <w:t xml:space="preserve"> </w:t>
      </w:r>
      <w:r w:rsidRPr="00AB5BE0">
        <w:t xml:space="preserve">Zalecamy stosowanie podpisu na każdym załączonym pliku osobno, w szczególności wskazanych w art. 63 ust.2 </w:t>
      </w:r>
      <w:r w:rsidR="00CF69AB" w:rsidRPr="00AB5BE0">
        <w:t>ustawy</w:t>
      </w:r>
      <w:r w:rsidRPr="00AB5BE0">
        <w:t xml:space="preserve"> </w:t>
      </w:r>
      <w:proofErr w:type="spellStart"/>
      <w:r w:rsidRPr="00AB5BE0">
        <w:t>Pzp</w:t>
      </w:r>
      <w:proofErr w:type="spellEnd"/>
      <w:r w:rsidRPr="00AB5BE0">
        <w:t xml:space="preserve">, gdzie zaznaczono, iż oferty, wnioski o dopuszczenie do udziału w postępowaniu oraz oświadczenie, o którym mowa w art. 125 ust.1 sporządza się, pod rygorem nieważności, w </w:t>
      </w:r>
      <w:r w:rsidR="00CF69AB" w:rsidRPr="00AB5BE0">
        <w:t xml:space="preserve">formie elektronicznej lub w </w:t>
      </w:r>
      <w:r w:rsidRPr="00AB5BE0">
        <w:t>postaci elektronicznej i opatruje się odpowiednio w odniesieniu do wartości postępowania kwalifikowanym podpisem elektronicznym</w:t>
      </w:r>
      <w:r w:rsidR="00CF69AB" w:rsidRPr="00AB5BE0">
        <w:t xml:space="preserve"> lub</w:t>
      </w:r>
      <w:r w:rsidRPr="00AB5BE0">
        <w:t xml:space="preserve"> podpisem zaufanym lub podpisem osobistym.</w:t>
      </w:r>
    </w:p>
    <w:p w14:paraId="00000102" w14:textId="77777777" w:rsidR="008D5F14" w:rsidRPr="00AB5BE0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AB5BE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AB5BE0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425"/>
      </w:pPr>
      <w:r w:rsidRPr="00AB5BE0">
        <w:t xml:space="preserve">Szczegółowa instrukcja dla Wykonawców dotycząca złożenia, zmiany i wycofania oferty znajduje się na stronie internetowej pod adresem: </w:t>
      </w:r>
      <w:hyperlink r:id="rId29" w:history="1">
        <w:r w:rsidR="00E86616" w:rsidRPr="00AB5BE0">
          <w:rPr>
            <w:rStyle w:val="Hipercze"/>
            <w:color w:val="auto"/>
          </w:rPr>
          <w:t>https://platformazakupowa.pl/strona/45-instrukcje</w:t>
        </w:r>
      </w:hyperlink>
      <w:r w:rsidR="00CF69AB" w:rsidRPr="00AB5BE0">
        <w:rPr>
          <w:u w:val="single"/>
        </w:rPr>
        <w:t xml:space="preserve"> .</w:t>
      </w:r>
    </w:p>
    <w:p w14:paraId="00000104" w14:textId="755B4DFD" w:rsidR="008D5F14" w:rsidRPr="008C27D8" w:rsidRDefault="00694242">
      <w:pPr>
        <w:pStyle w:val="Nagwek2"/>
        <w:spacing w:line="320" w:lineRule="auto"/>
        <w:jc w:val="both"/>
        <w:rPr>
          <w:b/>
          <w:bCs/>
        </w:rPr>
      </w:pPr>
      <w:bookmarkStart w:id="27" w:name="_Toc65239244"/>
      <w:r w:rsidRPr="008C27D8">
        <w:rPr>
          <w:b/>
          <w:bCs/>
        </w:rPr>
        <w:t xml:space="preserve">Rozdział </w:t>
      </w:r>
      <w:r w:rsidR="001A27BA" w:rsidRPr="008C27D8">
        <w:rPr>
          <w:b/>
          <w:bCs/>
        </w:rPr>
        <w:t>X</w:t>
      </w:r>
      <w:r w:rsidRPr="008C27D8">
        <w:rPr>
          <w:b/>
          <w:bCs/>
        </w:rPr>
        <w:t>V</w:t>
      </w:r>
      <w:r w:rsidR="001A27BA" w:rsidRPr="008C27D8">
        <w:rPr>
          <w:b/>
          <w:bCs/>
        </w:rPr>
        <w:t>I. Otwarcie ofert</w:t>
      </w:r>
      <w:bookmarkEnd w:id="27"/>
    </w:p>
    <w:p w14:paraId="00000105" w14:textId="64EFA16D" w:rsidR="008D5F14" w:rsidRPr="008C27D8" w:rsidRDefault="001A27BA" w:rsidP="00B06BDA">
      <w:pPr>
        <w:numPr>
          <w:ilvl w:val="0"/>
          <w:numId w:val="2"/>
        </w:numPr>
        <w:spacing w:line="360" w:lineRule="auto"/>
        <w:ind w:left="426" w:hanging="426"/>
        <w:rPr>
          <w:b/>
          <w:bCs/>
        </w:rPr>
      </w:pPr>
      <w:r w:rsidRPr="008C27D8">
        <w:t xml:space="preserve">Otwarcie ofert następuje niezwłocznie po </w:t>
      </w:r>
      <w:r w:rsidRPr="00D24352">
        <w:t xml:space="preserve">upływie terminu składania ofert, nie później niż następnego dnia po dniu, w którym upłynął termin składania ofert tj. </w:t>
      </w:r>
      <w:r w:rsidR="005B13A6" w:rsidRPr="00D24352">
        <w:t>w</w:t>
      </w:r>
      <w:r w:rsidR="00361368" w:rsidRPr="00D24352">
        <w:t xml:space="preserve"> dniu </w:t>
      </w:r>
      <w:r w:rsidR="00D24352" w:rsidRPr="00D24352">
        <w:rPr>
          <w:b/>
          <w:bCs/>
        </w:rPr>
        <w:t>09</w:t>
      </w:r>
      <w:r w:rsidR="009941DA" w:rsidRPr="00D24352">
        <w:rPr>
          <w:b/>
          <w:bCs/>
        </w:rPr>
        <w:t>.</w:t>
      </w:r>
      <w:r w:rsidR="00D24352" w:rsidRPr="00D24352">
        <w:rPr>
          <w:b/>
          <w:bCs/>
        </w:rPr>
        <w:t>0</w:t>
      </w:r>
      <w:r w:rsidR="00F22EFD" w:rsidRPr="00D24352">
        <w:rPr>
          <w:b/>
          <w:bCs/>
        </w:rPr>
        <w:t>1</w:t>
      </w:r>
      <w:r w:rsidR="00A77D1B" w:rsidRPr="00D24352">
        <w:rPr>
          <w:b/>
          <w:bCs/>
        </w:rPr>
        <w:t>.</w:t>
      </w:r>
      <w:r w:rsidR="009941DA" w:rsidRPr="00D24352">
        <w:rPr>
          <w:b/>
          <w:bCs/>
        </w:rPr>
        <w:t>202</w:t>
      </w:r>
      <w:r w:rsidR="00D24352" w:rsidRPr="00D24352">
        <w:rPr>
          <w:b/>
          <w:bCs/>
        </w:rPr>
        <w:t>3</w:t>
      </w:r>
      <w:r w:rsidR="00361368" w:rsidRPr="00D24352">
        <w:rPr>
          <w:b/>
          <w:bCs/>
        </w:rPr>
        <w:t xml:space="preserve"> r</w:t>
      </w:r>
      <w:r w:rsidR="00FD1F1B" w:rsidRPr="00D24352">
        <w:rPr>
          <w:b/>
          <w:bCs/>
        </w:rPr>
        <w:t>.</w:t>
      </w:r>
      <w:r w:rsidR="00361368" w:rsidRPr="00D24352">
        <w:rPr>
          <w:b/>
          <w:bCs/>
        </w:rPr>
        <w:t xml:space="preserve"> o godz. </w:t>
      </w:r>
      <w:r w:rsidR="000967F7" w:rsidRPr="00D24352">
        <w:rPr>
          <w:b/>
          <w:bCs/>
        </w:rPr>
        <w:t>09</w:t>
      </w:r>
      <w:r w:rsidR="00361368" w:rsidRPr="00D24352">
        <w:rPr>
          <w:b/>
          <w:bCs/>
        </w:rPr>
        <w:t>:</w:t>
      </w:r>
      <w:r w:rsidR="00F04368" w:rsidRPr="00D24352">
        <w:rPr>
          <w:b/>
          <w:bCs/>
        </w:rPr>
        <w:t>15</w:t>
      </w:r>
      <w:r w:rsidRPr="00D24352">
        <w:rPr>
          <w:b/>
          <w:bCs/>
        </w:rPr>
        <w:t>.</w:t>
      </w:r>
    </w:p>
    <w:p w14:paraId="00000106" w14:textId="77777777" w:rsidR="008D5F14" w:rsidRPr="00AB5BE0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B5BE0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AB5BE0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B5BE0">
        <w:t>Zamawiający poinformuje o zmianie terminu otwarcia ofert na stronie internetowej prowadzonego postępowania.</w:t>
      </w:r>
    </w:p>
    <w:p w14:paraId="00000108" w14:textId="77777777" w:rsidR="008D5F14" w:rsidRPr="00AB5BE0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B5BE0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AB5BE0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AB5BE0">
        <w:lastRenderedPageBreak/>
        <w:t>Zamawiający, niezwłocznie po otwarciu ofert, udostępnia na stronie internetowej prowadzonego postępowania informacje o:</w:t>
      </w:r>
    </w:p>
    <w:p w14:paraId="1F921429" w14:textId="0702058D" w:rsidR="00361368" w:rsidRPr="00AB5BE0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 w:rsidRPr="00AB5BE0">
        <w:t>nazwach albo imionach i nazwiskach oraz siedzibach lub miejscach prowadzonej działalności gospodarczej albo miejscach zamieszkania Wykonawców, których oferty zostały otwarte</w:t>
      </w:r>
      <w:r w:rsidR="00361368" w:rsidRPr="00AB5BE0">
        <w:t>,</w:t>
      </w:r>
    </w:p>
    <w:p w14:paraId="0000010B" w14:textId="73E47CBB" w:rsidR="008D5F14" w:rsidRPr="00AB5BE0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 w:rsidRPr="00AB5BE0">
        <w:t>cenach lub kosztach zawartych w ofertach.</w:t>
      </w:r>
    </w:p>
    <w:p w14:paraId="0000010C" w14:textId="03D2FC4A" w:rsidR="008D5F14" w:rsidRPr="00AB5BE0" w:rsidRDefault="001A27BA" w:rsidP="00B06BDA">
      <w:pPr>
        <w:pStyle w:val="Akapitzlist"/>
        <w:numPr>
          <w:ilvl w:val="0"/>
          <w:numId w:val="41"/>
        </w:numPr>
        <w:shd w:val="clear" w:color="auto" w:fill="FFFFFF"/>
        <w:spacing w:after="120" w:line="360" w:lineRule="auto"/>
        <w:ind w:left="426" w:hanging="426"/>
        <w:jc w:val="both"/>
      </w:pPr>
      <w:r w:rsidRPr="00AB5BE0">
        <w:t>Informacja zostanie opublikowana na stronie postępowania na</w:t>
      </w:r>
      <w:hyperlink r:id="rId30">
        <w:r w:rsidRPr="00AB5BE0">
          <w:rPr>
            <w:u w:val="single"/>
          </w:rPr>
          <w:t xml:space="preserve"> platformazakupowa.pl</w:t>
        </w:r>
      </w:hyperlink>
      <w:r w:rsidRPr="00AB5BE0">
        <w:t xml:space="preserve"> w sekcji </w:t>
      </w:r>
      <w:r w:rsidR="00376CA5" w:rsidRPr="00AB5BE0">
        <w:t>„</w:t>
      </w:r>
      <w:r w:rsidRPr="00AB5BE0">
        <w:t>Komunikaty”.</w:t>
      </w:r>
    </w:p>
    <w:p w14:paraId="0000010D" w14:textId="2EFE5A96" w:rsidR="008D5F14" w:rsidRPr="00AB5BE0" w:rsidRDefault="001A27BA" w:rsidP="00B06BDA">
      <w:pPr>
        <w:shd w:val="clear" w:color="auto" w:fill="FFFFFF"/>
        <w:spacing w:line="360" w:lineRule="auto"/>
      </w:pPr>
      <w:r w:rsidRPr="00AB5BE0">
        <w:rPr>
          <w:b/>
        </w:rPr>
        <w:t xml:space="preserve">Uwaga! </w:t>
      </w:r>
      <w:r w:rsidRPr="00AB5BE0">
        <w:t xml:space="preserve">Zgodnie z </w:t>
      </w:r>
      <w:r w:rsidR="00361368" w:rsidRPr="00AB5BE0">
        <w:t>u</w:t>
      </w:r>
      <w:r w:rsidRPr="00AB5BE0">
        <w:t xml:space="preserve">stawą </w:t>
      </w:r>
      <w:proofErr w:type="spellStart"/>
      <w:r w:rsidRPr="00AB5BE0">
        <w:t>P</w:t>
      </w:r>
      <w:r w:rsidR="00361368" w:rsidRPr="00AB5BE0">
        <w:t>zp</w:t>
      </w:r>
      <w:proofErr w:type="spellEnd"/>
      <w:r w:rsidR="00361368" w:rsidRPr="00AB5BE0">
        <w:t>, która weszła w życie z dniem 1 stycznia 2021 r.</w:t>
      </w:r>
      <w:r w:rsidR="00361368" w:rsidRPr="00AB5BE0">
        <w:rPr>
          <w:b/>
        </w:rPr>
        <w:t xml:space="preserve"> </w:t>
      </w:r>
      <w:r w:rsidRPr="00AB5BE0">
        <w:rPr>
          <w:bCs/>
        </w:rPr>
        <w:t>Zamawiający nie ma obowiązku przeprowadzania jawnej sesji otwarcia ofert</w:t>
      </w:r>
      <w:r w:rsidRPr="00AB5BE0">
        <w:t xml:space="preserve"> w sposób jawny z udziałem Wykonawców lub transmitowania sesji otwarcia za pośrednictwem elektronicznych narzędzi do przekazu online</w:t>
      </w:r>
      <w:r w:rsidR="00980421">
        <w:t>,</w:t>
      </w:r>
      <w:r w:rsidRPr="00AB5BE0">
        <w:t xml:space="preserve"> a ma jedynie takie uprawnienie.</w:t>
      </w:r>
    </w:p>
    <w:p w14:paraId="0000010E" w14:textId="17969129" w:rsidR="008D5F14" w:rsidRPr="008C2A18" w:rsidRDefault="00694242" w:rsidP="009F3F60">
      <w:pPr>
        <w:pStyle w:val="Nagwek2"/>
        <w:ind w:left="2127" w:hanging="2127"/>
        <w:rPr>
          <w:b/>
          <w:bCs/>
        </w:rPr>
      </w:pPr>
      <w:bookmarkStart w:id="28" w:name="_Toc65239245"/>
      <w:r w:rsidRPr="00E15029">
        <w:rPr>
          <w:b/>
          <w:bCs/>
        </w:rPr>
        <w:t xml:space="preserve">Rozdział </w:t>
      </w:r>
      <w:r w:rsidR="001A27BA" w:rsidRPr="00E15029">
        <w:rPr>
          <w:b/>
          <w:bCs/>
        </w:rPr>
        <w:t>X</w:t>
      </w:r>
      <w:r w:rsidRPr="00E15029">
        <w:rPr>
          <w:b/>
          <w:bCs/>
        </w:rPr>
        <w:t>VII</w:t>
      </w:r>
      <w:r w:rsidR="001A27BA" w:rsidRPr="00E15029">
        <w:rPr>
          <w:b/>
          <w:bCs/>
        </w:rPr>
        <w:t>. Opis kryteriów oceny ofert wraz z podaniem wag tych kryteriów i sposobu oceny ofert</w:t>
      </w:r>
      <w:bookmarkEnd w:id="28"/>
      <w:r w:rsidR="001A27BA" w:rsidRPr="008C2A18">
        <w:rPr>
          <w:b/>
          <w:bCs/>
        </w:rPr>
        <w:t xml:space="preserve"> </w:t>
      </w:r>
    </w:p>
    <w:p w14:paraId="31C1EA00" w14:textId="2F99F387" w:rsidR="00E52AE4" w:rsidRPr="005F440F" w:rsidRDefault="00E52AE4" w:rsidP="00B06BDA">
      <w:pPr>
        <w:numPr>
          <w:ilvl w:val="0"/>
          <w:numId w:val="10"/>
        </w:numPr>
        <w:spacing w:line="360" w:lineRule="auto"/>
        <w:ind w:left="567" w:hanging="567"/>
      </w:pPr>
      <w:r w:rsidRPr="005F440F">
        <w:t>Ocenie podlegają wyłącznie</w:t>
      </w:r>
      <w:r w:rsidR="00571164" w:rsidRPr="005F440F">
        <w:t xml:space="preserve"> oferty niepodlegające odrzuceniu.</w:t>
      </w:r>
    </w:p>
    <w:p w14:paraId="0000010F" w14:textId="09224828" w:rsidR="008D5F14" w:rsidRPr="005F440F" w:rsidRDefault="001A27BA" w:rsidP="00B06BDA">
      <w:pPr>
        <w:numPr>
          <w:ilvl w:val="0"/>
          <w:numId w:val="10"/>
        </w:numPr>
        <w:spacing w:line="360" w:lineRule="auto"/>
        <w:ind w:left="567" w:hanging="567"/>
      </w:pPr>
      <w:r w:rsidRPr="005F440F">
        <w:t xml:space="preserve">Zamawiający </w:t>
      </w:r>
      <w:r w:rsidR="00571164" w:rsidRPr="005F440F">
        <w:t>ustalił</w:t>
      </w:r>
      <w:r w:rsidRPr="005F440F">
        <w:t xml:space="preserve"> następując</w:t>
      </w:r>
      <w:r w:rsidR="00571164" w:rsidRPr="005F440F">
        <w:t>e</w:t>
      </w:r>
      <w:r w:rsidRPr="005F440F">
        <w:t xml:space="preserve"> kryteria</w:t>
      </w:r>
      <w:r w:rsidR="00571164" w:rsidRPr="005F440F">
        <w:t xml:space="preserve"> </w:t>
      </w:r>
      <w:r w:rsidRPr="005F440F">
        <w:t>oceny ofert:</w:t>
      </w:r>
    </w:p>
    <w:p w14:paraId="17295D74" w14:textId="61CD4CC5" w:rsidR="00570678" w:rsidRPr="005F440F" w:rsidRDefault="001A27BA" w:rsidP="00B06BDA">
      <w:pPr>
        <w:numPr>
          <w:ilvl w:val="0"/>
          <w:numId w:val="17"/>
        </w:numPr>
        <w:spacing w:line="360" w:lineRule="auto"/>
        <w:ind w:left="924" w:hanging="357"/>
      </w:pPr>
      <w:r w:rsidRPr="005F440F">
        <w:rPr>
          <w:b/>
        </w:rPr>
        <w:t xml:space="preserve">Cena </w:t>
      </w:r>
      <w:r w:rsidRPr="005F440F">
        <w:rPr>
          <w:b/>
          <w:i/>
          <w:iCs/>
        </w:rPr>
        <w:t>C</w:t>
      </w:r>
      <w:r w:rsidRPr="005F440F">
        <w:rPr>
          <w:i/>
          <w:iCs/>
        </w:rPr>
        <w:t xml:space="preserve"> </w:t>
      </w:r>
      <w:r w:rsidRPr="005F440F">
        <w:t xml:space="preserve">– waga kryterium </w:t>
      </w:r>
      <w:r w:rsidR="00680ABC" w:rsidRPr="005F440F">
        <w:t>6</w:t>
      </w:r>
      <w:r w:rsidR="00571164" w:rsidRPr="005F440F">
        <w:t>0</w:t>
      </w:r>
      <w:r w:rsidRPr="005F440F">
        <w:t>%</w:t>
      </w:r>
      <w:r w:rsidR="00571164" w:rsidRPr="005F440F">
        <w:t xml:space="preserve">, punktowa – </w:t>
      </w:r>
      <w:r w:rsidR="00680ABC" w:rsidRPr="005F440F">
        <w:t>6</w:t>
      </w:r>
      <w:r w:rsidR="009251D5" w:rsidRPr="005F440F">
        <w:t>0</w:t>
      </w:r>
      <w:r w:rsidR="00571164" w:rsidRPr="005F440F">
        <w:t xml:space="preserve"> punktów</w:t>
      </w:r>
      <w:r w:rsidR="009B0227">
        <w:t>,</w:t>
      </w:r>
    </w:p>
    <w:p w14:paraId="5FF7BEB0" w14:textId="57C71E53" w:rsidR="00CA3221" w:rsidRDefault="009B0227" w:rsidP="00DE5FBF">
      <w:pPr>
        <w:numPr>
          <w:ilvl w:val="0"/>
          <w:numId w:val="17"/>
        </w:numPr>
        <w:spacing w:line="360" w:lineRule="auto"/>
        <w:ind w:left="924" w:hanging="357"/>
      </w:pPr>
      <w:r>
        <w:rPr>
          <w:b/>
          <w:bCs/>
        </w:rPr>
        <w:t>Termin dostawy</w:t>
      </w:r>
      <w:r w:rsidR="00DE5FBF" w:rsidRPr="005F440F">
        <w:rPr>
          <w:b/>
          <w:bCs/>
        </w:rPr>
        <w:t xml:space="preserve"> </w:t>
      </w:r>
      <w:r>
        <w:rPr>
          <w:b/>
          <w:bCs/>
          <w:i/>
          <w:iCs/>
        </w:rPr>
        <w:t>T</w:t>
      </w:r>
      <w:r w:rsidR="00847AF1" w:rsidRPr="005F440F">
        <w:t xml:space="preserve"> – waga </w:t>
      </w:r>
      <w:r w:rsidR="00EC4CBF" w:rsidRPr="005F440F">
        <w:t xml:space="preserve">kryterium </w:t>
      </w:r>
      <w:r>
        <w:t>4</w:t>
      </w:r>
      <w:r w:rsidR="00DE5FBF" w:rsidRPr="005F440F">
        <w:t>0</w:t>
      </w:r>
      <w:r w:rsidR="00847AF1" w:rsidRPr="005F440F">
        <w:t xml:space="preserve">%, punktowa – </w:t>
      </w:r>
      <w:r>
        <w:t>4</w:t>
      </w:r>
      <w:r w:rsidR="00CA3221" w:rsidRPr="005F440F">
        <w:t>0</w:t>
      </w:r>
      <w:r w:rsidR="00847AF1" w:rsidRPr="005F440F">
        <w:t xml:space="preserve"> punktów</w:t>
      </w:r>
      <w:r w:rsidR="006D5A3D">
        <w:t>,</w:t>
      </w:r>
    </w:p>
    <w:p w14:paraId="6B59C2C3" w14:textId="14C13DB1" w:rsidR="00B07870" w:rsidRDefault="00571164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Cs/>
          <w:iCs/>
        </w:rPr>
      </w:pPr>
      <w:r w:rsidRPr="005F440F">
        <w:rPr>
          <w:bCs/>
          <w:iCs/>
        </w:rPr>
        <w:t>Za najkorzystniejszą uznana zostanie oferta, która uzyskała najwyższą ilość punktów</w:t>
      </w:r>
      <w:r w:rsidR="00DF50C4" w:rsidRPr="005F440F">
        <w:rPr>
          <w:bCs/>
          <w:iCs/>
        </w:rPr>
        <w:t xml:space="preserve"> </w:t>
      </w:r>
      <w:r w:rsidR="00847AF1" w:rsidRPr="005F440F">
        <w:rPr>
          <w:bCs/>
          <w:iCs/>
        </w:rPr>
        <w:t>będących sumą punktów cząstkowych za poszczególne kryteria wyliczoną według wzoru:</w:t>
      </w:r>
    </w:p>
    <w:p w14:paraId="28480BE7" w14:textId="54687163" w:rsidR="006D5A3D" w:rsidRDefault="006D5A3D" w:rsidP="006D5A3D">
      <w:pPr>
        <w:widowControl w:val="0"/>
        <w:spacing w:line="360" w:lineRule="auto"/>
        <w:rPr>
          <w:bCs/>
          <w:iCs/>
        </w:rPr>
      </w:pPr>
      <w:r w:rsidRPr="005F440F">
        <w:rPr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62D14E24">
                <wp:simplePos x="0" y="0"/>
                <wp:positionH relativeFrom="column">
                  <wp:posOffset>1266190</wp:posOffset>
                </wp:positionH>
                <wp:positionV relativeFrom="paragraph">
                  <wp:posOffset>0</wp:posOffset>
                </wp:positionV>
                <wp:extent cx="2705100" cy="409575"/>
                <wp:effectExtent l="0" t="0" r="0" b="9525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3F2BE6AD" w:rsidR="00B07870" w:rsidRPr="006D5A3D" w:rsidRDefault="006D5A3D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margin-left:99.7pt;margin-top:0;width:213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VJDAIAAPY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" stroked="f">
                <v:textbox>
                  <w:txbxContent>
                    <w:p w14:paraId="10CDD329" w14:textId="3F2BE6AD" w:rsidR="00B07870" w:rsidRPr="006D5A3D" w:rsidRDefault="006D5A3D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P=C+T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28171" w14:textId="77777777" w:rsidR="006D5A3D" w:rsidRPr="006D5A3D" w:rsidRDefault="006D5A3D" w:rsidP="006D5A3D">
      <w:pPr>
        <w:widowControl w:val="0"/>
        <w:spacing w:line="360" w:lineRule="auto"/>
        <w:rPr>
          <w:bCs/>
          <w:iCs/>
        </w:rPr>
      </w:pPr>
    </w:p>
    <w:p w14:paraId="4D52B82F" w14:textId="113E5C60" w:rsidR="00B07870" w:rsidRPr="005F440F" w:rsidRDefault="00B07870" w:rsidP="006D5A3D">
      <w:pPr>
        <w:widowControl w:val="0"/>
        <w:spacing w:after="40" w:line="360" w:lineRule="auto"/>
        <w:ind w:left="567"/>
      </w:pPr>
      <w:r w:rsidRPr="005F440F">
        <w:rPr>
          <w:iCs/>
        </w:rPr>
        <w:t>gdzie:</w:t>
      </w:r>
      <w:r w:rsidRPr="005F440F">
        <w:rPr>
          <w:b/>
          <w:bCs/>
          <w:iCs/>
        </w:rPr>
        <w:t xml:space="preserve"> </w:t>
      </w:r>
      <w:r w:rsidRPr="005F440F">
        <w:rPr>
          <w:b/>
          <w:bCs/>
          <w:i/>
          <w:iCs/>
        </w:rPr>
        <w:t>P</w:t>
      </w:r>
      <w:r w:rsidRPr="005F440F">
        <w:t xml:space="preserve"> </w:t>
      </w:r>
      <w:r w:rsidRPr="005F440F">
        <w:rPr>
          <w:bCs/>
          <w:iCs/>
          <w:lang w:eastAsia="en-US"/>
        </w:rPr>
        <w:t>–</w:t>
      </w:r>
      <w:r w:rsidRPr="005F440F">
        <w:t xml:space="preserve"> sum</w:t>
      </w:r>
      <w:r w:rsidR="00484ED2" w:rsidRPr="005F440F">
        <w:t>a</w:t>
      </w:r>
      <w:r w:rsidRPr="005F440F">
        <w:t xml:space="preserve"> punktów stanowiąca sumę uzyskaną w kryterium </w:t>
      </w:r>
      <w:r w:rsidR="00484ED2" w:rsidRPr="005F440F">
        <w:t>c</w:t>
      </w:r>
      <w:r w:rsidRPr="005F440F">
        <w:t xml:space="preserve">eny oferty </w:t>
      </w:r>
      <w:r w:rsidRPr="005F440F">
        <w:rPr>
          <w:b/>
          <w:bCs/>
          <w:i/>
          <w:iCs/>
        </w:rPr>
        <w:t>C</w:t>
      </w:r>
      <w:r w:rsidR="00EF7D18" w:rsidRPr="005F440F">
        <w:t xml:space="preserve"> i </w:t>
      </w:r>
      <w:r w:rsidR="00CD4A51">
        <w:t xml:space="preserve">terminu dostawy </w:t>
      </w:r>
      <w:r w:rsidR="00CD4A51" w:rsidRPr="00CD4A51">
        <w:rPr>
          <w:b/>
          <w:bCs/>
          <w:i/>
          <w:iCs/>
        </w:rPr>
        <w:t>T</w:t>
      </w:r>
      <w:r w:rsidR="00484ED2" w:rsidRPr="005F440F">
        <w:t>.</w:t>
      </w:r>
    </w:p>
    <w:p w14:paraId="45D07BAB" w14:textId="0113849C" w:rsidR="00571164" w:rsidRPr="005F440F" w:rsidRDefault="00571164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/>
          <w:bCs/>
          <w:iCs/>
        </w:rPr>
      </w:pPr>
      <w:r w:rsidRPr="005F440F">
        <w:rPr>
          <w:bCs/>
          <w:iCs/>
        </w:rPr>
        <w:t>Kryterium</w:t>
      </w:r>
      <w:r w:rsidRPr="005F440F">
        <w:rPr>
          <w:b/>
          <w:bCs/>
          <w:iCs/>
        </w:rPr>
        <w:t xml:space="preserve"> Cena </w:t>
      </w:r>
      <w:r w:rsidRPr="005F440F">
        <w:rPr>
          <w:b/>
          <w:bCs/>
          <w:i/>
        </w:rPr>
        <w:t>C</w:t>
      </w:r>
      <w:r w:rsidRPr="005F440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53D82056" w:rsidR="00571164" w:rsidRPr="005F440F" w:rsidRDefault="00571164" w:rsidP="00B06BDA">
      <w:pPr>
        <w:pStyle w:val="Akapitzlist"/>
        <w:widowControl w:val="0"/>
        <w:spacing w:after="0" w:line="360" w:lineRule="auto"/>
        <w:ind w:left="567"/>
        <w:rPr>
          <w:bCs/>
          <w:iCs/>
        </w:rPr>
      </w:pPr>
      <w:r w:rsidRPr="005F440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F73B03E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21EEDA5A" w14:textId="7F73B03E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5F440F">
        <w:rPr>
          <w:bCs/>
          <w:iCs/>
        </w:rPr>
        <w:t xml:space="preserve">Maksymalna liczba punktów </w:t>
      </w:r>
      <w:r w:rsidRPr="005F440F">
        <w:rPr>
          <w:b/>
          <w:bCs/>
          <w:iCs/>
        </w:rPr>
        <w:t xml:space="preserve">– </w:t>
      </w:r>
      <w:r w:rsidR="00C348CF" w:rsidRPr="005F440F">
        <w:rPr>
          <w:b/>
          <w:bCs/>
          <w:iCs/>
        </w:rPr>
        <w:t>6</w:t>
      </w:r>
      <w:r w:rsidRPr="005F440F">
        <w:rPr>
          <w:b/>
          <w:bCs/>
          <w:iCs/>
        </w:rPr>
        <w:t>0</w:t>
      </w:r>
      <w:r w:rsidRPr="005F440F"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Pr="005F440F" w:rsidRDefault="00460768" w:rsidP="00B06BDA">
      <w:pPr>
        <w:widowControl w:val="0"/>
        <w:spacing w:line="360" w:lineRule="auto"/>
        <w:ind w:left="709"/>
        <w:jc w:val="both"/>
        <w:rPr>
          <w:bCs/>
          <w:iCs/>
        </w:rPr>
      </w:pPr>
      <w:r w:rsidRPr="005F440F">
        <w:rPr>
          <w:bCs/>
          <w:iCs/>
        </w:rPr>
        <w:t xml:space="preserve">gdzie: </w:t>
      </w:r>
      <w:r w:rsidRPr="005F440F">
        <w:rPr>
          <w:bCs/>
          <w:iCs/>
        </w:rPr>
        <w:br/>
      </w:r>
      <w:r w:rsidRPr="005F440F">
        <w:rPr>
          <w:b/>
          <w:i/>
        </w:rPr>
        <w:t>C</w:t>
      </w:r>
      <w:r w:rsidRPr="005F440F"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Pr="005F440F" w:rsidRDefault="00460768" w:rsidP="00B06BDA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proofErr w:type="spellStart"/>
      <w:r w:rsidRPr="005F440F">
        <w:rPr>
          <w:b/>
          <w:i/>
        </w:rPr>
        <w:t>C</w:t>
      </w:r>
      <w:r w:rsidRPr="005F440F">
        <w:rPr>
          <w:b/>
          <w:i/>
          <w:vertAlign w:val="subscript"/>
        </w:rPr>
        <w:t>n</w:t>
      </w:r>
      <w:proofErr w:type="spellEnd"/>
      <w:r w:rsidRPr="005F440F">
        <w:rPr>
          <w:bCs/>
          <w:i/>
        </w:rPr>
        <w:t xml:space="preserve"> </w:t>
      </w:r>
      <w:r w:rsidRPr="005F440F">
        <w:rPr>
          <w:bCs/>
          <w:iCs/>
        </w:rPr>
        <w:t>– najniższa cena brutto spośród ofert niepodlegających odrzuceniu,</w:t>
      </w:r>
    </w:p>
    <w:p w14:paraId="2A832020" w14:textId="776E8C9C" w:rsidR="00C5228F" w:rsidRPr="005F440F" w:rsidRDefault="00460768" w:rsidP="00B06BDA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proofErr w:type="spellStart"/>
      <w:r w:rsidRPr="005F440F">
        <w:rPr>
          <w:b/>
          <w:i/>
        </w:rPr>
        <w:t>C</w:t>
      </w:r>
      <w:r w:rsidRPr="005F440F">
        <w:rPr>
          <w:b/>
          <w:i/>
          <w:vertAlign w:val="subscript"/>
        </w:rPr>
        <w:t>b</w:t>
      </w:r>
      <w:proofErr w:type="spellEnd"/>
      <w:r w:rsidRPr="005F440F">
        <w:rPr>
          <w:bCs/>
          <w:iCs/>
          <w:vertAlign w:val="subscript"/>
        </w:rPr>
        <w:t xml:space="preserve"> </w:t>
      </w:r>
      <w:r w:rsidRPr="005F440F">
        <w:rPr>
          <w:bCs/>
          <w:iCs/>
        </w:rPr>
        <w:t>– cena brutto badanej oferty.</w:t>
      </w:r>
    </w:p>
    <w:p w14:paraId="5F55B23C" w14:textId="30DF4340" w:rsidR="00A11BF6" w:rsidRPr="006D5A3D" w:rsidRDefault="00C348CF" w:rsidP="006D5A3D">
      <w:pPr>
        <w:pStyle w:val="Akapitzlist"/>
        <w:numPr>
          <w:ilvl w:val="0"/>
          <w:numId w:val="49"/>
        </w:numPr>
        <w:spacing w:after="40" w:line="360" w:lineRule="auto"/>
        <w:ind w:left="567" w:hanging="567"/>
      </w:pPr>
      <w:bookmarkStart w:id="29" w:name="_Hlk115244357"/>
      <w:r w:rsidRPr="006D5A3D">
        <w:rPr>
          <w:bCs/>
        </w:rPr>
        <w:lastRenderedPageBreak/>
        <w:t xml:space="preserve">Kryterium </w:t>
      </w:r>
      <w:r w:rsidR="00CD4A51">
        <w:rPr>
          <w:b/>
        </w:rPr>
        <w:t>Termin dostawy „</w:t>
      </w:r>
      <w:r w:rsidR="00CD4A51">
        <w:rPr>
          <w:b/>
          <w:i/>
          <w:iCs/>
        </w:rPr>
        <w:t>T”</w:t>
      </w:r>
      <w:r w:rsidRPr="006D5A3D">
        <w:rPr>
          <w:b/>
        </w:rPr>
        <w:t>,</w:t>
      </w:r>
      <w:r w:rsidRPr="006D5A3D">
        <w:t xml:space="preserve"> w którym </w:t>
      </w:r>
      <w:r w:rsidR="0041369B">
        <w:t xml:space="preserve">ocenie </w:t>
      </w:r>
      <w:r w:rsidR="0041369B" w:rsidRPr="0041369B">
        <w:t>zostanie poddany termin dostawy przedmiotu zamówienia</w:t>
      </w:r>
      <w:r w:rsidR="00ED3721">
        <w:t>,</w:t>
      </w:r>
      <w:r w:rsidR="0041369B" w:rsidRPr="0041369B">
        <w:t xml:space="preserve"> wskazany przez Wykonawcę w Formularzu oferty</w:t>
      </w:r>
      <w:r w:rsidR="0041369B">
        <w:t>.</w:t>
      </w:r>
    </w:p>
    <w:bookmarkEnd w:id="29"/>
    <w:p w14:paraId="443BCC2A" w14:textId="3C03F4A9" w:rsidR="00380D23" w:rsidRPr="00CD4A51" w:rsidRDefault="00C348CF" w:rsidP="00B06BDA">
      <w:pPr>
        <w:pStyle w:val="Akapitzlist"/>
        <w:spacing w:after="40" w:line="360" w:lineRule="auto"/>
        <w:ind w:left="567"/>
        <w:rPr>
          <w:bCs/>
          <w:iCs/>
          <w:highlight w:val="yellow"/>
        </w:rPr>
      </w:pPr>
      <w:r w:rsidRPr="006D5A3D">
        <w:t xml:space="preserve">W tym kryterium oferta może otrzymać maksymalnie </w:t>
      </w:r>
      <w:r w:rsidR="00CD4A51">
        <w:rPr>
          <w:b/>
          <w:bCs/>
        </w:rPr>
        <w:t>4</w:t>
      </w:r>
      <w:r w:rsidR="00CF1729" w:rsidRPr="006D5A3D">
        <w:rPr>
          <w:b/>
          <w:bCs/>
        </w:rPr>
        <w:t>0</w:t>
      </w:r>
      <w:r w:rsidRPr="006D5A3D">
        <w:rPr>
          <w:b/>
          <w:bCs/>
        </w:rPr>
        <w:t xml:space="preserve"> punktów</w:t>
      </w:r>
      <w:r w:rsidRPr="006D5A3D">
        <w:t xml:space="preserve">. </w:t>
      </w:r>
    </w:p>
    <w:p w14:paraId="375D235F" w14:textId="77777777" w:rsidR="0041369B" w:rsidRPr="0041369B" w:rsidRDefault="0041369B" w:rsidP="0041369B">
      <w:pPr>
        <w:widowControl w:val="0"/>
        <w:spacing w:line="360" w:lineRule="auto"/>
        <w:ind w:left="709"/>
        <w:jc w:val="both"/>
        <w:rPr>
          <w:bCs/>
          <w:iCs/>
        </w:rPr>
      </w:pPr>
      <w:r w:rsidRPr="0041369B">
        <w:rPr>
          <w:bCs/>
          <w:iCs/>
        </w:rPr>
        <w:t xml:space="preserve">Punkty w tym kryterium zostaną przyznane według następujących zasad: </w:t>
      </w:r>
    </w:p>
    <w:p w14:paraId="0B22CC88" w14:textId="1FF8D6E9" w:rsidR="0041369B" w:rsidRPr="0041369B" w:rsidRDefault="0041369B" w:rsidP="0041369B">
      <w:pPr>
        <w:widowControl w:val="0"/>
        <w:spacing w:line="360" w:lineRule="auto"/>
        <w:ind w:left="709"/>
        <w:jc w:val="both"/>
        <w:rPr>
          <w:bCs/>
          <w:iCs/>
        </w:rPr>
      </w:pPr>
      <w:r w:rsidRPr="0041369B">
        <w:rPr>
          <w:bCs/>
          <w:iCs/>
        </w:rPr>
        <w:t>•</w:t>
      </w:r>
      <w:r w:rsidRPr="0041369B">
        <w:rPr>
          <w:bCs/>
          <w:iCs/>
        </w:rPr>
        <w:tab/>
        <w:t>2 godziny</w:t>
      </w:r>
      <w:r w:rsidR="006D57E7">
        <w:rPr>
          <w:bCs/>
          <w:iCs/>
        </w:rPr>
        <w:t xml:space="preserve"> 0 minut</w:t>
      </w:r>
      <w:r w:rsidR="00283AA1">
        <w:rPr>
          <w:bCs/>
          <w:iCs/>
        </w:rPr>
        <w:t xml:space="preserve"> </w:t>
      </w:r>
      <w:r w:rsidRPr="0041369B">
        <w:rPr>
          <w:bCs/>
          <w:iCs/>
        </w:rPr>
        <w:t xml:space="preserve">– </w:t>
      </w:r>
      <w:r w:rsidRPr="0041369B">
        <w:rPr>
          <w:b/>
          <w:iCs/>
        </w:rPr>
        <w:t>40 punktów</w:t>
      </w:r>
      <w:r w:rsidRPr="0041369B">
        <w:rPr>
          <w:bCs/>
          <w:iCs/>
        </w:rPr>
        <w:t>,</w:t>
      </w:r>
    </w:p>
    <w:p w14:paraId="510D28CA" w14:textId="3E9F0B89" w:rsidR="0041369B" w:rsidRPr="0041369B" w:rsidRDefault="0041369B" w:rsidP="0041369B">
      <w:pPr>
        <w:widowControl w:val="0"/>
        <w:spacing w:line="360" w:lineRule="auto"/>
        <w:ind w:left="709"/>
        <w:jc w:val="both"/>
        <w:rPr>
          <w:bCs/>
          <w:iCs/>
        </w:rPr>
      </w:pPr>
      <w:r w:rsidRPr="0041369B">
        <w:rPr>
          <w:bCs/>
          <w:iCs/>
        </w:rPr>
        <w:t>•</w:t>
      </w:r>
      <w:r w:rsidRPr="0041369B">
        <w:rPr>
          <w:bCs/>
          <w:iCs/>
        </w:rPr>
        <w:tab/>
        <w:t xml:space="preserve">powyżej 2 </w:t>
      </w:r>
      <w:r w:rsidR="008C70B5">
        <w:rPr>
          <w:bCs/>
          <w:iCs/>
        </w:rPr>
        <w:t xml:space="preserve">godzin </w:t>
      </w:r>
      <w:r w:rsidRPr="0041369B">
        <w:rPr>
          <w:bCs/>
          <w:iCs/>
        </w:rPr>
        <w:t xml:space="preserve">do 4 godzin </w:t>
      </w:r>
      <w:r w:rsidR="006D57E7">
        <w:rPr>
          <w:bCs/>
          <w:iCs/>
        </w:rPr>
        <w:t xml:space="preserve">0 minut </w:t>
      </w:r>
      <w:r>
        <w:rPr>
          <w:bCs/>
          <w:iCs/>
        </w:rPr>
        <w:t xml:space="preserve">włącznie </w:t>
      </w:r>
      <w:r w:rsidRPr="0041369B">
        <w:rPr>
          <w:bCs/>
          <w:iCs/>
        </w:rPr>
        <w:t xml:space="preserve">– </w:t>
      </w:r>
      <w:r w:rsidRPr="0041369B">
        <w:rPr>
          <w:b/>
          <w:iCs/>
        </w:rPr>
        <w:t>20 punktów</w:t>
      </w:r>
      <w:r w:rsidRPr="0041369B">
        <w:rPr>
          <w:bCs/>
          <w:iCs/>
        </w:rPr>
        <w:t>,</w:t>
      </w:r>
    </w:p>
    <w:p w14:paraId="00E2ADBF" w14:textId="308B677E" w:rsidR="0041369B" w:rsidRPr="0041369B" w:rsidRDefault="0041369B" w:rsidP="0041369B">
      <w:pPr>
        <w:widowControl w:val="0"/>
        <w:spacing w:line="360" w:lineRule="auto"/>
        <w:ind w:left="709"/>
        <w:jc w:val="both"/>
        <w:rPr>
          <w:bCs/>
          <w:iCs/>
        </w:rPr>
      </w:pPr>
      <w:r w:rsidRPr="0041369B">
        <w:rPr>
          <w:bCs/>
          <w:iCs/>
        </w:rPr>
        <w:t>•</w:t>
      </w:r>
      <w:r w:rsidRPr="0041369B">
        <w:rPr>
          <w:bCs/>
          <w:iCs/>
        </w:rPr>
        <w:tab/>
        <w:t>powyżej 4 godzin do 23 godzin</w:t>
      </w:r>
      <w:r>
        <w:rPr>
          <w:bCs/>
          <w:iCs/>
        </w:rPr>
        <w:t xml:space="preserve"> </w:t>
      </w:r>
      <w:r w:rsidR="006D57E7">
        <w:rPr>
          <w:bCs/>
          <w:iCs/>
        </w:rPr>
        <w:t xml:space="preserve">0 minut </w:t>
      </w:r>
      <w:r>
        <w:rPr>
          <w:bCs/>
          <w:iCs/>
        </w:rPr>
        <w:t>włącznie</w:t>
      </w:r>
      <w:r w:rsidRPr="0041369B">
        <w:rPr>
          <w:bCs/>
          <w:iCs/>
        </w:rPr>
        <w:t xml:space="preserve"> – </w:t>
      </w:r>
      <w:r w:rsidRPr="0041369B">
        <w:rPr>
          <w:b/>
          <w:iCs/>
        </w:rPr>
        <w:t>5 punktów</w:t>
      </w:r>
      <w:r w:rsidRPr="0041369B">
        <w:rPr>
          <w:bCs/>
          <w:iCs/>
        </w:rPr>
        <w:t>,</w:t>
      </w:r>
    </w:p>
    <w:p w14:paraId="3DB9CCED" w14:textId="57A116CD" w:rsidR="005F440F" w:rsidRPr="00CD4A51" w:rsidRDefault="0041369B" w:rsidP="00E15029">
      <w:pPr>
        <w:widowControl w:val="0"/>
        <w:spacing w:line="360" w:lineRule="auto"/>
        <w:ind w:left="709"/>
        <w:jc w:val="both"/>
        <w:rPr>
          <w:bCs/>
          <w:iCs/>
          <w:highlight w:val="yellow"/>
        </w:rPr>
      </w:pPr>
      <w:r w:rsidRPr="0041369B">
        <w:rPr>
          <w:bCs/>
          <w:iCs/>
        </w:rPr>
        <w:t>•</w:t>
      </w:r>
      <w:r w:rsidRPr="0041369B">
        <w:rPr>
          <w:bCs/>
          <w:iCs/>
        </w:rPr>
        <w:tab/>
      </w:r>
      <w:r>
        <w:rPr>
          <w:bCs/>
          <w:iCs/>
        </w:rPr>
        <w:t xml:space="preserve">powyżej </w:t>
      </w:r>
      <w:r w:rsidRPr="0041369B">
        <w:rPr>
          <w:bCs/>
          <w:iCs/>
        </w:rPr>
        <w:t xml:space="preserve">23 </w:t>
      </w:r>
      <w:r>
        <w:rPr>
          <w:bCs/>
          <w:iCs/>
        </w:rPr>
        <w:t xml:space="preserve">godzin </w:t>
      </w:r>
      <w:r w:rsidRPr="0041369B">
        <w:rPr>
          <w:bCs/>
          <w:iCs/>
        </w:rPr>
        <w:t>do 24 godzin</w:t>
      </w:r>
      <w:r w:rsidR="006D57E7">
        <w:rPr>
          <w:bCs/>
          <w:iCs/>
        </w:rPr>
        <w:t xml:space="preserve"> 0 minut</w:t>
      </w:r>
      <w:r w:rsidR="008C70B5">
        <w:rPr>
          <w:bCs/>
          <w:iCs/>
        </w:rPr>
        <w:t xml:space="preserve"> włącznie </w:t>
      </w:r>
      <w:r w:rsidRPr="0041369B">
        <w:rPr>
          <w:bCs/>
          <w:iCs/>
        </w:rPr>
        <w:t xml:space="preserve">– </w:t>
      </w:r>
      <w:r w:rsidRPr="0041369B">
        <w:rPr>
          <w:b/>
          <w:iCs/>
        </w:rPr>
        <w:t>0 punktów</w:t>
      </w:r>
      <w:r w:rsidRPr="0041369B">
        <w:rPr>
          <w:bCs/>
          <w:iCs/>
        </w:rPr>
        <w:t>.</w:t>
      </w:r>
    </w:p>
    <w:p w14:paraId="088BB34D" w14:textId="77777777" w:rsidR="00E15029" w:rsidRPr="00E15029" w:rsidRDefault="00C348CF" w:rsidP="00E15029">
      <w:pPr>
        <w:widowControl w:val="0"/>
        <w:tabs>
          <w:tab w:val="left" w:pos="567"/>
        </w:tabs>
        <w:spacing w:after="40" w:line="360" w:lineRule="auto"/>
        <w:rPr>
          <w:u w:val="single"/>
        </w:rPr>
      </w:pPr>
      <w:r w:rsidRPr="00E15029">
        <w:rPr>
          <w:b/>
          <w:highlight w:val="lightGray"/>
          <w:u w:val="single"/>
        </w:rPr>
        <w:t>Uwaga!</w:t>
      </w:r>
      <w:r w:rsidRPr="00E15029">
        <w:rPr>
          <w:highlight w:val="lightGray"/>
          <w:u w:val="single"/>
        </w:rPr>
        <w:t xml:space="preserve"> </w:t>
      </w:r>
    </w:p>
    <w:p w14:paraId="4A39CFEC" w14:textId="58902002" w:rsidR="00E15029" w:rsidRDefault="00E15029" w:rsidP="00E15029">
      <w:pPr>
        <w:pStyle w:val="Akapitzlist"/>
        <w:widowControl w:val="0"/>
        <w:numPr>
          <w:ilvl w:val="2"/>
          <w:numId w:val="43"/>
        </w:numPr>
        <w:tabs>
          <w:tab w:val="left" w:pos="567"/>
        </w:tabs>
        <w:spacing w:after="40" w:line="360" w:lineRule="auto"/>
        <w:ind w:left="851" w:hanging="425"/>
      </w:pPr>
      <w:r>
        <w:t>Minimalny czas dostawy ustala się na 2 godziny od otrzymania zgłoszenia od Zamawiającego. Jeśli Wykonawca zaoferuje mniejszą liczbę niż 2 godziny np. 1 godzinę albo 45 minut, Zamawiający przyzna punkty jak za 2 godziny.</w:t>
      </w:r>
    </w:p>
    <w:p w14:paraId="4A250D76" w14:textId="1EB86B70" w:rsidR="00E15029" w:rsidRDefault="00E15029" w:rsidP="00E15029">
      <w:pPr>
        <w:pStyle w:val="Akapitzlist"/>
        <w:widowControl w:val="0"/>
        <w:numPr>
          <w:ilvl w:val="2"/>
          <w:numId w:val="43"/>
        </w:numPr>
        <w:tabs>
          <w:tab w:val="left" w:pos="567"/>
        </w:tabs>
        <w:spacing w:after="40" w:line="360" w:lineRule="auto"/>
        <w:ind w:left="851" w:hanging="425"/>
      </w:pPr>
      <w:r>
        <w:t xml:space="preserve">Maksymalny termin dostawy ustala się do 24 godzin </w:t>
      </w:r>
      <w:r w:rsidR="008C70B5">
        <w:t xml:space="preserve">0 minut </w:t>
      </w:r>
      <w:r>
        <w:t>od zgłoszenia otrzymanego od Zamawiającego. Jeżeli w złożonej ofercie Wykonawca nie wskaże terminu dostawy, będzie to równoznaczne z zaoferowaniem maksymalnego termin dostawy tj. 24 godziny i oferta otrzyma 0 punktów w tym kryterium.</w:t>
      </w:r>
    </w:p>
    <w:p w14:paraId="5A4410BC" w14:textId="2B4E8E7B" w:rsidR="00E15029" w:rsidRPr="00171640" w:rsidRDefault="00E15029" w:rsidP="00E15029">
      <w:pPr>
        <w:pStyle w:val="Akapitzlist"/>
        <w:widowControl w:val="0"/>
        <w:numPr>
          <w:ilvl w:val="2"/>
          <w:numId w:val="43"/>
        </w:numPr>
        <w:tabs>
          <w:tab w:val="left" w:pos="567"/>
        </w:tabs>
        <w:spacing w:after="40" w:line="360" w:lineRule="auto"/>
        <w:ind w:left="851" w:hanging="425"/>
      </w:pPr>
      <w:r>
        <w:t xml:space="preserve">W przypadku zaoferowania dłuższego niż 24 godziny </w:t>
      </w:r>
      <w:r w:rsidR="008C70B5">
        <w:t xml:space="preserve">0 minut </w:t>
      </w:r>
      <w:r>
        <w:t>terminu dostawy, oferta Wykonawcy podlegać będzie odrzuceniu.</w:t>
      </w:r>
    </w:p>
    <w:p w14:paraId="0CE0373F" w14:textId="276D79FA" w:rsidR="00E15029" w:rsidRDefault="00E15029" w:rsidP="00B06BDA">
      <w:pPr>
        <w:numPr>
          <w:ilvl w:val="0"/>
          <w:numId w:val="47"/>
        </w:numPr>
        <w:spacing w:line="360" w:lineRule="auto"/>
        <w:ind w:left="567" w:hanging="544"/>
      </w:pPr>
      <w:r w:rsidRPr="00E15029">
        <w:t>Obliczenia dokonywane będą z dokładnością do dwóch miejsc po przecinku.</w:t>
      </w:r>
    </w:p>
    <w:p w14:paraId="0000011E" w14:textId="38F43D4B" w:rsidR="008D5F14" w:rsidRPr="00171640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171640">
        <w:t>W toku badania i oceny ofert Zamawiający może żądać od Wykonawcy wyjaśnień dotyczących treści złożonej oferty, w tym zaoferowanej ceny.</w:t>
      </w:r>
    </w:p>
    <w:p w14:paraId="0000011F" w14:textId="187B22D3" w:rsidR="008D5F14" w:rsidRPr="00171640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171640">
        <w:t>Zamawiający udzieli zamówienia Wykonawcy, którego oferta zostanie uznana za najkorzystniejszą.</w:t>
      </w:r>
    </w:p>
    <w:p w14:paraId="1F69405C" w14:textId="107FD543" w:rsidR="008A1CEC" w:rsidRPr="00171640" w:rsidRDefault="008A1CEC" w:rsidP="00B06BDA">
      <w:pPr>
        <w:numPr>
          <w:ilvl w:val="0"/>
          <w:numId w:val="47"/>
        </w:numPr>
        <w:spacing w:line="360" w:lineRule="auto"/>
        <w:ind w:left="567" w:hanging="567"/>
      </w:pPr>
      <w:r w:rsidRPr="00171640">
        <w:t>Zamawiający</w:t>
      </w:r>
      <w:r w:rsidR="00E70BEE" w:rsidRPr="00171640">
        <w:t>, na podstawie art. 223 ust. 2</w:t>
      </w:r>
      <w:r w:rsidRPr="00171640">
        <w:t xml:space="preserve"> </w:t>
      </w:r>
      <w:r w:rsidR="00E86616" w:rsidRPr="00171640">
        <w:t xml:space="preserve">ustawy </w:t>
      </w:r>
      <w:proofErr w:type="spellStart"/>
      <w:r w:rsidR="00E86616" w:rsidRPr="00171640">
        <w:t>Pzp</w:t>
      </w:r>
      <w:proofErr w:type="spellEnd"/>
      <w:r w:rsidR="00E86616" w:rsidRPr="00171640">
        <w:t xml:space="preserve"> </w:t>
      </w:r>
      <w:r w:rsidRPr="00171640">
        <w:t>poprawia w ofercie:</w:t>
      </w:r>
    </w:p>
    <w:p w14:paraId="302DBAC0" w14:textId="2DB615BA" w:rsidR="00E70BEE" w:rsidRPr="00171640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171640">
        <w:t>oczywiste omyłki pisarskie,</w:t>
      </w:r>
    </w:p>
    <w:p w14:paraId="60478CB1" w14:textId="77777777" w:rsidR="00E70BEE" w:rsidRPr="00171640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171640">
        <w:t>oczywiste omyłki rachunkowe, z uwzględnieniem konsekwencji rachunkowych dokonanych poprawek,</w:t>
      </w:r>
    </w:p>
    <w:p w14:paraId="4E950BFC" w14:textId="5EFEC660" w:rsidR="008A1CEC" w:rsidRPr="00171640" w:rsidRDefault="008A1CEC" w:rsidP="00B06BDA">
      <w:pPr>
        <w:pStyle w:val="Akapitzlist"/>
        <w:numPr>
          <w:ilvl w:val="0"/>
          <w:numId w:val="42"/>
        </w:numPr>
        <w:spacing w:after="0" w:line="360" w:lineRule="auto"/>
        <w:ind w:left="992" w:hanging="425"/>
      </w:pPr>
      <w:r w:rsidRPr="00171640">
        <w:t>inne omyłki polegające na niezgodności oferty z</w:t>
      </w:r>
      <w:r w:rsidR="006D4B60" w:rsidRPr="00171640">
        <w:t xml:space="preserve"> dokumentami zamówienia</w:t>
      </w:r>
      <w:r w:rsidRPr="00171640">
        <w:t xml:space="preserve">, niepowodujące istotnych zmian w treści oferty, </w:t>
      </w:r>
    </w:p>
    <w:p w14:paraId="75827639" w14:textId="05D234FC" w:rsidR="008A1CEC" w:rsidRPr="00171640" w:rsidRDefault="008A1CEC" w:rsidP="00B06BDA">
      <w:pPr>
        <w:spacing w:line="360" w:lineRule="auto"/>
        <w:ind w:left="567"/>
      </w:pPr>
      <w:r w:rsidRPr="00171640">
        <w:t>– niezwłocznie zawiadamiając o tym Wykonawcę, którego oferta została poprawiona.</w:t>
      </w:r>
    </w:p>
    <w:p w14:paraId="00000120" w14:textId="340F1A4C" w:rsidR="008D5F14" w:rsidRPr="00AB5BE0" w:rsidRDefault="00694242" w:rsidP="00FD1F1B">
      <w:pPr>
        <w:pStyle w:val="Nagwek2"/>
        <w:ind w:left="2268" w:hanging="2268"/>
        <w:rPr>
          <w:b/>
          <w:bCs/>
        </w:rPr>
      </w:pPr>
      <w:bookmarkStart w:id="30" w:name="_Toc65239246"/>
      <w:r w:rsidRPr="00AB5BE0">
        <w:rPr>
          <w:b/>
          <w:bCs/>
        </w:rPr>
        <w:lastRenderedPageBreak/>
        <w:t xml:space="preserve">Rozdział </w:t>
      </w:r>
      <w:r w:rsidR="001A27BA" w:rsidRPr="00AB5BE0">
        <w:rPr>
          <w:b/>
          <w:bCs/>
        </w:rPr>
        <w:t>X</w:t>
      </w:r>
      <w:r w:rsidRPr="00AB5BE0">
        <w:rPr>
          <w:b/>
          <w:bCs/>
        </w:rPr>
        <w:t>VII</w:t>
      </w:r>
      <w:r w:rsidR="001A27BA" w:rsidRPr="00AB5BE0">
        <w:rPr>
          <w:b/>
          <w:bCs/>
        </w:rPr>
        <w:t>I. Informacje o formalnościach, jakie powinny być dopełnione po wyborze oferty w celu zawarcia umowy</w:t>
      </w:r>
      <w:bookmarkEnd w:id="30"/>
    </w:p>
    <w:p w14:paraId="011DEFF9" w14:textId="20CAC9E8" w:rsidR="00082F9D" w:rsidRPr="00AB5BE0" w:rsidRDefault="00082F9D" w:rsidP="00B06BDA">
      <w:pPr>
        <w:numPr>
          <w:ilvl w:val="0"/>
          <w:numId w:val="6"/>
        </w:numPr>
        <w:spacing w:before="240" w:line="360" w:lineRule="auto"/>
        <w:ind w:left="459" w:hanging="425"/>
      </w:pPr>
      <w:r w:rsidRPr="00AB5BE0">
        <w:t>Zamawiający poinformuje niezwłocznie wszystkich Wykonawców</w:t>
      </w:r>
      <w:r w:rsidR="00C80519" w:rsidRPr="00AB5BE0">
        <w:t>, którzy złożyli oferty</w:t>
      </w:r>
      <w:r w:rsidRPr="00AB5BE0">
        <w:t xml:space="preserve"> </w:t>
      </w:r>
      <w:r w:rsidR="00C80519" w:rsidRPr="00AB5BE0">
        <w:br/>
      </w:r>
      <w:r w:rsidRPr="00AB5BE0">
        <w:t xml:space="preserve">o wyborze najkorzystniejszej oferty, zgodnie z art. </w:t>
      </w:r>
      <w:r w:rsidR="00C80519" w:rsidRPr="00AB5BE0">
        <w:t>253</w:t>
      </w:r>
      <w:r w:rsidR="003D7524" w:rsidRPr="00AB5BE0">
        <w:t xml:space="preserve"> ustawy </w:t>
      </w:r>
      <w:proofErr w:type="spellStart"/>
      <w:r w:rsidR="003D7524" w:rsidRPr="00AB5BE0">
        <w:t>Pzp</w:t>
      </w:r>
      <w:proofErr w:type="spellEnd"/>
      <w:r w:rsidRPr="00AB5BE0">
        <w:t xml:space="preserve">, </w:t>
      </w:r>
      <w:r w:rsidR="00C80519" w:rsidRPr="00AB5BE0">
        <w:t xml:space="preserve">oraz </w:t>
      </w:r>
      <w:r w:rsidRPr="00AB5BE0">
        <w:t>zamie</w:t>
      </w:r>
      <w:r w:rsidR="00602B34" w:rsidRPr="00AB5BE0">
        <w:t>ści taką</w:t>
      </w:r>
      <w:r w:rsidRPr="00AB5BE0">
        <w:t xml:space="preserve"> informacj</w:t>
      </w:r>
      <w:r w:rsidR="00602B34" w:rsidRPr="00AB5BE0">
        <w:t>ę</w:t>
      </w:r>
      <w:r w:rsidRPr="00AB5BE0">
        <w:t xml:space="preserve"> na stronie internetowej prowadzonego post</w:t>
      </w:r>
      <w:r w:rsidR="003D7524" w:rsidRPr="00AB5BE0">
        <w:t>ę</w:t>
      </w:r>
      <w:r w:rsidRPr="00AB5BE0">
        <w:t>powania.</w:t>
      </w:r>
    </w:p>
    <w:p w14:paraId="00000121" w14:textId="5F23C738" w:rsidR="008D5F14" w:rsidRPr="00AB5BE0" w:rsidRDefault="001A27BA" w:rsidP="00B06BDA">
      <w:pPr>
        <w:numPr>
          <w:ilvl w:val="0"/>
          <w:numId w:val="6"/>
        </w:numPr>
        <w:spacing w:line="360" w:lineRule="auto"/>
        <w:ind w:left="459" w:hanging="425"/>
      </w:pPr>
      <w:r w:rsidRPr="00AB5BE0">
        <w:t xml:space="preserve">Zamawiający zawiera umowę w sprawie zamówienia publicznego w terminie nie krótszym niż </w:t>
      </w:r>
      <w:r w:rsidRPr="00AB5BE0">
        <w:rPr>
          <w:b/>
          <w:bCs/>
        </w:rPr>
        <w:t>5 dni</w:t>
      </w:r>
      <w:r w:rsidRPr="00AB5BE0">
        <w:t xml:space="preserve"> od dnia przesłania zawiadomienia o wyborze najkorzystniejszej oferty</w:t>
      </w:r>
      <w:r w:rsidR="00211FE0" w:rsidRPr="00AB5BE0">
        <w:t>.</w:t>
      </w:r>
    </w:p>
    <w:p w14:paraId="00000123" w14:textId="1A96A521" w:rsidR="008D5F14" w:rsidRPr="00AB5BE0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AB5BE0">
        <w:t xml:space="preserve">Zamawiający może zawrzeć umowę w sprawie zamówienia publicznego przed upływem terminu, o którym mowa w ust. </w:t>
      </w:r>
      <w:r w:rsidR="00596860" w:rsidRPr="00AB5BE0">
        <w:t>2</w:t>
      </w:r>
      <w:r w:rsidRPr="00AB5BE0">
        <w:t xml:space="preserve">, jeżeli </w:t>
      </w:r>
      <w:r w:rsidRPr="00AB5BE0">
        <w:tab/>
        <w:t>w postępowaniu o udzielenie zamówienia prowadzonym w trybie</w:t>
      </w:r>
      <w:r w:rsidR="00082F9D" w:rsidRPr="00AB5BE0">
        <w:t xml:space="preserve"> </w:t>
      </w:r>
      <w:r w:rsidRPr="00AB5BE0">
        <w:t>podstawowym złożono tylko jedną ofertę.</w:t>
      </w:r>
    </w:p>
    <w:p w14:paraId="5B234F40" w14:textId="2003D7B1" w:rsidR="00F26F97" w:rsidRPr="00AB5BE0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AB5BE0">
        <w:t xml:space="preserve">W przypadku wyboru oferty złożonej przez </w:t>
      </w:r>
      <w:r w:rsidRPr="00AB5BE0">
        <w:rPr>
          <w:b/>
          <w:bCs/>
        </w:rPr>
        <w:t>Wykonawców wspólnie</w:t>
      </w:r>
      <w:r w:rsidRPr="00AB5BE0">
        <w:t xml:space="preserve"> ubiegających się o udzielenie zamówienia</w:t>
      </w:r>
      <w:r w:rsidR="00B95FB4" w:rsidRPr="00AB5BE0">
        <w:t>,</w:t>
      </w:r>
      <w:r w:rsidRPr="00AB5BE0">
        <w:t xml:space="preserve"> Zamawiający zastrzega sobie prawo żądania przed zawarciem umowy w sprawie zamówienia publicznego umowy regulującej współpracę tych</w:t>
      </w:r>
      <w:r w:rsidR="005B69A4" w:rsidRPr="00AB5BE0">
        <w:t xml:space="preserve"> </w:t>
      </w:r>
      <w:r w:rsidRPr="00AB5BE0">
        <w:t>Wykonawców.</w:t>
      </w:r>
    </w:p>
    <w:p w14:paraId="00000125" w14:textId="2607A16D" w:rsidR="008D5F14" w:rsidRPr="00AB5BE0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AB5BE0">
        <w:t>Wykonawca będzie zobowiązany do podpisania umowy w miejscu i terminie wskazanym przez Zamawiającego.</w:t>
      </w:r>
    </w:p>
    <w:p w14:paraId="00000126" w14:textId="2C1C34D7" w:rsidR="008D5F14" w:rsidRPr="00AB5BE0" w:rsidRDefault="00694242" w:rsidP="00276FA8">
      <w:pPr>
        <w:pStyle w:val="Nagwek2"/>
        <w:ind w:left="2127" w:hanging="2127"/>
        <w:rPr>
          <w:b/>
          <w:bCs/>
        </w:rPr>
      </w:pPr>
      <w:bookmarkStart w:id="31" w:name="_Toc65239247"/>
      <w:r w:rsidRPr="00AB5BE0">
        <w:rPr>
          <w:b/>
          <w:bCs/>
        </w:rPr>
        <w:t xml:space="preserve">Rozdział </w:t>
      </w:r>
      <w:r w:rsidR="001A27BA" w:rsidRPr="00AB5BE0">
        <w:rPr>
          <w:b/>
          <w:bCs/>
        </w:rPr>
        <w:t>X</w:t>
      </w:r>
      <w:r w:rsidRPr="00AB5BE0">
        <w:rPr>
          <w:b/>
          <w:bCs/>
        </w:rPr>
        <w:t>I</w:t>
      </w:r>
      <w:r w:rsidR="001A27BA" w:rsidRPr="00AB5BE0">
        <w:rPr>
          <w:b/>
          <w:bCs/>
        </w:rPr>
        <w:t>X. Wymagania dotyczące zabezpieczenia należytego wykonania umowy</w:t>
      </w:r>
      <w:bookmarkEnd w:id="31"/>
    </w:p>
    <w:p w14:paraId="137522AA" w14:textId="6D5CD14B" w:rsidR="00C80519" w:rsidRPr="00AB5BE0" w:rsidRDefault="006F17AF" w:rsidP="00DD0F61">
      <w:pPr>
        <w:spacing w:before="240"/>
      </w:pPr>
      <w:r w:rsidRPr="00AB5BE0">
        <w:t xml:space="preserve">Zamawiający </w:t>
      </w:r>
      <w:r w:rsidR="00DD0F61" w:rsidRPr="00AB5BE0">
        <w:t xml:space="preserve">nie </w:t>
      </w:r>
      <w:r w:rsidRPr="00AB5BE0">
        <w:t>żąda</w:t>
      </w:r>
      <w:r w:rsidR="00211FE0" w:rsidRPr="00AB5BE0">
        <w:t xml:space="preserve"> wniesienia</w:t>
      </w:r>
      <w:r w:rsidRPr="00AB5BE0">
        <w:t xml:space="preserve"> zabezpieczenia należytego wykonania umowy</w:t>
      </w:r>
      <w:r w:rsidR="00DD0F61" w:rsidRPr="00AB5BE0">
        <w:t>.</w:t>
      </w:r>
    </w:p>
    <w:p w14:paraId="00000128" w14:textId="74BF5A2D" w:rsidR="008D5F14" w:rsidRPr="00AB5BE0" w:rsidRDefault="00694242" w:rsidP="00276FA8">
      <w:pPr>
        <w:pStyle w:val="Nagwek2"/>
        <w:ind w:left="1985" w:hanging="1985"/>
        <w:rPr>
          <w:b/>
          <w:bCs/>
        </w:rPr>
      </w:pPr>
      <w:bookmarkStart w:id="32" w:name="_Toc65239248"/>
      <w:r w:rsidRPr="00AB5BE0">
        <w:rPr>
          <w:b/>
          <w:bCs/>
        </w:rPr>
        <w:t xml:space="preserve">Rozdział </w:t>
      </w:r>
      <w:r w:rsidR="001A27BA" w:rsidRPr="00AB5BE0">
        <w:rPr>
          <w:b/>
          <w:bCs/>
        </w:rPr>
        <w:t>XX. Informacje o treści zawieranej umowy oraz możliwości jej zmiany</w:t>
      </w:r>
      <w:bookmarkEnd w:id="32"/>
      <w:r w:rsidR="001A27BA" w:rsidRPr="00AB5BE0">
        <w:rPr>
          <w:b/>
          <w:bCs/>
        </w:rPr>
        <w:t xml:space="preserve"> </w:t>
      </w:r>
    </w:p>
    <w:p w14:paraId="17799020" w14:textId="46B95583" w:rsidR="00E8406C" w:rsidRPr="00AB5BE0" w:rsidRDefault="00E8406C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bookmarkStart w:id="33" w:name="_Toc65239249"/>
      <w:r w:rsidRPr="00AB5BE0">
        <w:t xml:space="preserve">Wybrany Wykonawca jest zobowiązany do zawarcia umowy w sprawie zamówienia publicznego </w:t>
      </w:r>
      <w:r w:rsidRPr="0045537E">
        <w:t xml:space="preserve">na warunkach określonych we wzorze umowy, stanowiącym  </w:t>
      </w:r>
      <w:r w:rsidRPr="0045537E">
        <w:rPr>
          <w:b/>
        </w:rPr>
        <w:t xml:space="preserve">Załącznik nr </w:t>
      </w:r>
      <w:r w:rsidR="00581C01" w:rsidRPr="0045537E">
        <w:rPr>
          <w:b/>
        </w:rPr>
        <w:t>7</w:t>
      </w:r>
      <w:r w:rsidR="00011D21" w:rsidRPr="0045537E">
        <w:rPr>
          <w:b/>
        </w:rPr>
        <w:t xml:space="preserve"> </w:t>
      </w:r>
      <w:r w:rsidRPr="0045537E">
        <w:rPr>
          <w:b/>
        </w:rPr>
        <w:t>do SWZ</w:t>
      </w:r>
      <w:r w:rsidR="00D26C83" w:rsidRPr="0045537E">
        <w:t>.</w:t>
      </w:r>
    </w:p>
    <w:p w14:paraId="7533EFDC" w14:textId="5D7E0D12" w:rsidR="003D076A" w:rsidRPr="00AB5BE0" w:rsidRDefault="003D076A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AB5BE0">
        <w:t>Niedopuszczalna jest istotna zmiana postanowień zawartej umowy w stosunku do treści oferty, na podstawie której dokonano wyboru wykonawcy z zastrzeżeniem ust. 3.</w:t>
      </w:r>
    </w:p>
    <w:p w14:paraId="0342120E" w14:textId="1E0E6A9F" w:rsidR="00866368" w:rsidRPr="00AB5BE0" w:rsidRDefault="00E8406C" w:rsidP="00866368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AB5BE0">
        <w:t>Zamawiający przewiduje możliwość zmiany zawartej umowy w stosunku do treści wybranej oferty w zakresie uregulowanym w art. 455</w:t>
      </w:r>
      <w:r w:rsidR="00866368" w:rsidRPr="00AB5BE0">
        <w:t xml:space="preserve"> </w:t>
      </w:r>
      <w:r w:rsidRPr="00AB5BE0">
        <w:t xml:space="preserve">ustawy </w:t>
      </w:r>
      <w:proofErr w:type="spellStart"/>
      <w:r w:rsidRPr="00AB5BE0">
        <w:t>Pzp</w:t>
      </w:r>
      <w:proofErr w:type="spellEnd"/>
      <w:r w:rsidRPr="00AB5BE0">
        <w:t xml:space="preserve"> oraz wskazanym we wzorze umowy</w:t>
      </w:r>
      <w:r w:rsidR="00606CBD" w:rsidRPr="00AB5BE0">
        <w:t>.</w:t>
      </w:r>
    </w:p>
    <w:p w14:paraId="19016967" w14:textId="522AAAC6" w:rsidR="00E8406C" w:rsidRPr="00AB5BE0" w:rsidRDefault="00E8406C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AB5BE0">
        <w:t>Zmiana umowy wymaga dla swej ważności, pod rygorem nieważności, zachowania formy pisemnej.</w:t>
      </w:r>
    </w:p>
    <w:p w14:paraId="5C1973C4" w14:textId="6809A9D1" w:rsidR="003D076A" w:rsidRPr="00AB5BE0" w:rsidRDefault="003D076A" w:rsidP="003D076A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AB5BE0">
        <w:t>Zamawiający nie przewiduje zawarcia umowy ramowej.</w:t>
      </w:r>
    </w:p>
    <w:p w14:paraId="0000012D" w14:textId="7FEDFEBE" w:rsidR="008D5F14" w:rsidRPr="004552C4" w:rsidRDefault="00694242" w:rsidP="004C243C">
      <w:pPr>
        <w:pStyle w:val="Nagwek2"/>
        <w:ind w:left="2127" w:hanging="2127"/>
        <w:rPr>
          <w:b/>
          <w:bCs/>
        </w:rPr>
      </w:pPr>
      <w:r w:rsidRPr="004552C4">
        <w:rPr>
          <w:b/>
          <w:bCs/>
        </w:rPr>
        <w:lastRenderedPageBreak/>
        <w:t xml:space="preserve">Rozdział </w:t>
      </w:r>
      <w:r w:rsidR="001A27BA" w:rsidRPr="004552C4">
        <w:rPr>
          <w:b/>
          <w:bCs/>
        </w:rPr>
        <w:t>X</w:t>
      </w:r>
      <w:r w:rsidRPr="004552C4">
        <w:rPr>
          <w:b/>
          <w:bCs/>
        </w:rPr>
        <w:t>XI</w:t>
      </w:r>
      <w:r w:rsidR="001A27BA" w:rsidRPr="004552C4">
        <w:rPr>
          <w:b/>
          <w:bCs/>
        </w:rPr>
        <w:t>. Pouczenie o środkach ochrony prawnej przysługujących Wykonawcy</w:t>
      </w:r>
      <w:bookmarkEnd w:id="33"/>
    </w:p>
    <w:p w14:paraId="615FE810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bookmarkStart w:id="34" w:name="_Toc65239250"/>
      <w:r w:rsidRPr="004552C4">
        <w:t xml:space="preserve">Środki ochrony prawnej określone w Dziale IX ustawy </w:t>
      </w:r>
      <w:proofErr w:type="spellStart"/>
      <w:r w:rsidRPr="004552C4">
        <w:t>Pzp</w:t>
      </w:r>
      <w:proofErr w:type="spellEnd"/>
      <w:r w:rsidRPr="004552C4">
        <w:t xml:space="preserve"> i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4552C4">
        <w:t>Pzp</w:t>
      </w:r>
      <w:proofErr w:type="spellEnd"/>
      <w:r w:rsidRPr="004552C4">
        <w:t xml:space="preserve">. </w:t>
      </w:r>
    </w:p>
    <w:p w14:paraId="37569B6F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 xml:space="preserve">Odwołanie przysługuje na zasadach określonych w art. 513 ustawy </w:t>
      </w:r>
      <w:proofErr w:type="spellStart"/>
      <w:r w:rsidRPr="004552C4">
        <w:t>Pzp</w:t>
      </w:r>
      <w:proofErr w:type="spellEnd"/>
      <w:r w:rsidRPr="004552C4">
        <w:t>.</w:t>
      </w:r>
    </w:p>
    <w:p w14:paraId="1095C133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218D21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>Odwołanie wobec treści ogłoszenia lub treści SWZ wnosi się w terminie 5 dni od dnia zamieszczenia ogłoszenia w Biuletynie Zamówień Publicznych lub treści SWZ na stronie internetowej.</w:t>
      </w:r>
    </w:p>
    <w:p w14:paraId="0E300F65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>Odwołanie wnosi się w terminie:</w:t>
      </w:r>
    </w:p>
    <w:p w14:paraId="64CB5873" w14:textId="77777777" w:rsidR="00E8406C" w:rsidRPr="004552C4" w:rsidRDefault="00E8406C" w:rsidP="00211FE0">
      <w:pPr>
        <w:spacing w:after="60" w:line="360" w:lineRule="auto"/>
        <w:ind w:left="851" w:hanging="283"/>
        <w:jc w:val="both"/>
      </w:pPr>
      <w:r w:rsidRPr="004552C4">
        <w:t>1)</w:t>
      </w:r>
      <w:r w:rsidRPr="004552C4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0D2DE9" w14:textId="72D9982C" w:rsidR="00E8406C" w:rsidRPr="004552C4" w:rsidRDefault="00E8406C" w:rsidP="00211FE0">
      <w:pPr>
        <w:spacing w:after="60" w:line="360" w:lineRule="auto"/>
        <w:ind w:left="851" w:hanging="283"/>
        <w:jc w:val="both"/>
      </w:pPr>
      <w:r w:rsidRPr="004552C4">
        <w:t>2)</w:t>
      </w:r>
      <w:r w:rsidRPr="004552C4">
        <w:tab/>
        <w:t>10 dni od dnia przekazania informacji o czynności Zamawiającego stanowiącej podstawę jego wniesienia, jeżeli informacja została przekazana w sposób inny niż określony w pkt</w:t>
      </w:r>
      <w:r w:rsidR="0026157F" w:rsidRPr="004552C4">
        <w:t>.</w:t>
      </w:r>
      <w:r w:rsidRPr="004552C4">
        <w:t xml:space="preserve"> 1.</w:t>
      </w:r>
    </w:p>
    <w:p w14:paraId="5CA72054" w14:textId="5D9DAB26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 xml:space="preserve">Odwołanie w przypadkach innych niż określone w </w:t>
      </w:r>
      <w:r w:rsidR="008C70B5">
        <w:t>ust</w:t>
      </w:r>
      <w:r w:rsidRPr="004552C4">
        <w:t xml:space="preserve"> </w:t>
      </w:r>
      <w:r w:rsidR="008C70B5">
        <w:t xml:space="preserve">4 i </w:t>
      </w:r>
      <w:r w:rsidRPr="004552C4">
        <w:t>5 wnosi się w terminie 5 dni od dnia, w którym powzięto lub przy zachowaniu należytej staranności można było powziąć wiadomość o okolicznościach stanowiących podstawę jego wniesienia.</w:t>
      </w:r>
    </w:p>
    <w:p w14:paraId="12902ACF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 xml:space="preserve">Na orzeczenie Izby oraz postanowienie Prezesa Izby, o którym mowa w art. 519 ust. 1 ustawy </w:t>
      </w:r>
      <w:proofErr w:type="spellStart"/>
      <w:r w:rsidRPr="004552C4">
        <w:t>Pzp</w:t>
      </w:r>
      <w:proofErr w:type="spellEnd"/>
      <w:r w:rsidRPr="004552C4">
        <w:t>, stronom oraz uczestnikom postępowania odwoławczego przysługuje skarga do sądu.</w:t>
      </w:r>
    </w:p>
    <w:p w14:paraId="3FC6F714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4F0196BA" w14:textId="77777777" w:rsidR="00E8406C" w:rsidRPr="004552C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4552C4">
        <w:t xml:space="preserve">Skargę wnosi się na zasadach określonych w art. 580 ustawy </w:t>
      </w:r>
      <w:proofErr w:type="spellStart"/>
      <w:r w:rsidRPr="004552C4">
        <w:t>Pzp</w:t>
      </w:r>
      <w:proofErr w:type="spellEnd"/>
      <w:r w:rsidRPr="004552C4">
        <w:t>.</w:t>
      </w:r>
    </w:p>
    <w:p w14:paraId="0000013E" w14:textId="7C927E21" w:rsidR="008D5F14" w:rsidRPr="004552C4" w:rsidRDefault="00694242" w:rsidP="004C243C">
      <w:pPr>
        <w:pStyle w:val="Nagwek2"/>
        <w:spacing w:line="320" w:lineRule="auto"/>
        <w:rPr>
          <w:b/>
          <w:bCs/>
        </w:rPr>
      </w:pPr>
      <w:r w:rsidRPr="004552C4">
        <w:rPr>
          <w:b/>
          <w:bCs/>
        </w:rPr>
        <w:t xml:space="preserve">Rozdział </w:t>
      </w:r>
      <w:r w:rsidR="001A27BA" w:rsidRPr="004552C4">
        <w:rPr>
          <w:b/>
          <w:bCs/>
        </w:rPr>
        <w:t>XX</w:t>
      </w:r>
      <w:r w:rsidRPr="004552C4">
        <w:rPr>
          <w:b/>
          <w:bCs/>
        </w:rPr>
        <w:t>II</w:t>
      </w:r>
      <w:r w:rsidR="001A27BA" w:rsidRPr="004552C4">
        <w:rPr>
          <w:b/>
          <w:bCs/>
        </w:rPr>
        <w:t>. Zalecenia Zamawiającego</w:t>
      </w:r>
      <w:bookmarkEnd w:id="34"/>
    </w:p>
    <w:p w14:paraId="0000013F" w14:textId="1F326A32" w:rsidR="008D5F14" w:rsidRPr="004552C4" w:rsidRDefault="001A27BA" w:rsidP="005B69A4">
      <w:pPr>
        <w:numPr>
          <w:ilvl w:val="0"/>
          <w:numId w:val="14"/>
        </w:numPr>
        <w:spacing w:line="360" w:lineRule="auto"/>
        <w:ind w:left="567" w:hanging="567"/>
        <w:rPr>
          <w:rFonts w:ascii="Calibri" w:eastAsia="Calibri" w:hAnsi="Calibri" w:cs="Calibri"/>
        </w:rPr>
      </w:pPr>
      <w:r w:rsidRPr="004552C4">
        <w:rPr>
          <w:b/>
        </w:rPr>
        <w:t>Rozszerzenia plików wykorzystywanych przez Wykonawców powinny być zgodne z</w:t>
      </w:r>
      <w:r w:rsidRPr="004552C4">
        <w:t xml:space="preserve"> Załącznikiem nr 2 do Rozporządzenia Rady Ministrów w sprawie Krajowych Ram Interoperacyjności, minimalnych wymagań dla rejestrów publicznych i wymiany </w:t>
      </w:r>
      <w:r w:rsidRPr="004552C4">
        <w:lastRenderedPageBreak/>
        <w:t xml:space="preserve">informacji w postaci elektronicznej oraz minimalnych wymagań dla systemów teleinformatycznych”, zwanego dalej </w:t>
      </w:r>
      <w:r w:rsidR="00C31999" w:rsidRPr="004552C4">
        <w:t>„</w:t>
      </w:r>
      <w:r w:rsidRPr="004552C4">
        <w:t>Rozporządzeniem KRI</w:t>
      </w:r>
      <w:r w:rsidR="00C31999" w:rsidRPr="004552C4">
        <w:t>”</w:t>
      </w:r>
      <w:r w:rsidRPr="004552C4">
        <w:t>.</w:t>
      </w:r>
    </w:p>
    <w:p w14:paraId="00000140" w14:textId="77777777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4552C4">
        <w:t>Zamawiający rekomenduje wykorzystanie formatów: .pdf .</w:t>
      </w:r>
      <w:proofErr w:type="spellStart"/>
      <w:r w:rsidRPr="004552C4">
        <w:t>doc</w:t>
      </w:r>
      <w:proofErr w:type="spellEnd"/>
      <w:r w:rsidRPr="004552C4">
        <w:t xml:space="preserve"> .</w:t>
      </w:r>
      <w:proofErr w:type="spellStart"/>
      <w:r w:rsidRPr="004552C4">
        <w:t>docx</w:t>
      </w:r>
      <w:proofErr w:type="spellEnd"/>
      <w:r w:rsidRPr="004552C4">
        <w:t xml:space="preserve"> .xls .</w:t>
      </w:r>
      <w:proofErr w:type="spellStart"/>
      <w:r w:rsidRPr="004552C4">
        <w:t>xlsx</w:t>
      </w:r>
      <w:proofErr w:type="spellEnd"/>
      <w:r w:rsidRPr="004552C4">
        <w:t xml:space="preserve"> .jpg (.</w:t>
      </w:r>
      <w:proofErr w:type="spellStart"/>
      <w:r w:rsidRPr="004552C4">
        <w:t>jpeg</w:t>
      </w:r>
      <w:proofErr w:type="spellEnd"/>
      <w:r w:rsidRPr="004552C4">
        <w:t xml:space="preserve">) </w:t>
      </w:r>
      <w:r w:rsidRPr="004552C4">
        <w:rPr>
          <w:b/>
        </w:rPr>
        <w:t>ze szczególnym wskazaniem na .pdf</w:t>
      </w:r>
    </w:p>
    <w:p w14:paraId="00000141" w14:textId="77777777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4552C4">
        <w:t>W celu ewentualnej kompresji danych Zamawiający rekomenduje wykorzystanie jednego z rozszerzeń:</w:t>
      </w:r>
    </w:p>
    <w:p w14:paraId="00000142" w14:textId="77777777" w:rsidR="008D5F14" w:rsidRPr="004552C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 w:rsidRPr="004552C4">
        <w:t xml:space="preserve">.zip </w:t>
      </w:r>
    </w:p>
    <w:p w14:paraId="00000143" w14:textId="77777777" w:rsidR="008D5F14" w:rsidRPr="004552C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 w:rsidRPr="004552C4">
        <w:t>.7Z</w:t>
      </w:r>
    </w:p>
    <w:p w14:paraId="00000144" w14:textId="77777777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4552C4">
        <w:t xml:space="preserve">Wśród rozszerzeń powszechnych a </w:t>
      </w:r>
      <w:r w:rsidRPr="004552C4">
        <w:rPr>
          <w:b/>
        </w:rPr>
        <w:t>niewystępujących</w:t>
      </w:r>
      <w:r w:rsidRPr="004552C4">
        <w:t xml:space="preserve"> w Rozporządzeniu KRI występują: .</w:t>
      </w:r>
      <w:proofErr w:type="spellStart"/>
      <w:r w:rsidRPr="004552C4">
        <w:t>rar</w:t>
      </w:r>
      <w:proofErr w:type="spellEnd"/>
      <w:r w:rsidRPr="004552C4">
        <w:t xml:space="preserve"> .gif .</w:t>
      </w:r>
      <w:proofErr w:type="spellStart"/>
      <w:r w:rsidRPr="004552C4">
        <w:t>bmp</w:t>
      </w:r>
      <w:proofErr w:type="spellEnd"/>
      <w:r w:rsidRPr="004552C4">
        <w:t xml:space="preserve"> .</w:t>
      </w:r>
      <w:proofErr w:type="spellStart"/>
      <w:r w:rsidRPr="004552C4">
        <w:t>numbers</w:t>
      </w:r>
      <w:proofErr w:type="spellEnd"/>
      <w:r w:rsidRPr="004552C4">
        <w:t xml:space="preserve"> .</w:t>
      </w:r>
      <w:proofErr w:type="spellStart"/>
      <w:r w:rsidRPr="004552C4">
        <w:t>pages</w:t>
      </w:r>
      <w:proofErr w:type="spellEnd"/>
      <w:r w:rsidRPr="004552C4">
        <w:t xml:space="preserve">. </w:t>
      </w:r>
      <w:r w:rsidRPr="004552C4">
        <w:rPr>
          <w:b/>
        </w:rPr>
        <w:t>Dokumenty złożone w takich plikach zostaną uznane za złożone nieskutecznie.</w:t>
      </w:r>
    </w:p>
    <w:p w14:paraId="00000145" w14:textId="6724F040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 w:rsidRPr="004552C4">
        <w:t xml:space="preserve">Zamawiający zwraca uwagę na ograniczenia wielkości plików podpisywanych profilem zaufanym, który wynosi </w:t>
      </w:r>
      <w:r w:rsidRPr="004552C4">
        <w:rPr>
          <w:b/>
        </w:rPr>
        <w:t>maksymalnie 10MB</w:t>
      </w:r>
      <w:r w:rsidR="004F714B" w:rsidRPr="004552C4">
        <w:rPr>
          <w:b/>
        </w:rPr>
        <w:t xml:space="preserve"> </w:t>
      </w:r>
      <w:r w:rsidR="004F714B" w:rsidRPr="004552C4">
        <w:rPr>
          <w:bCs/>
        </w:rPr>
        <w:t>(wraz z podpisem)</w:t>
      </w:r>
      <w:r w:rsidRPr="004552C4">
        <w:rPr>
          <w:bCs/>
        </w:rPr>
        <w:t>,</w:t>
      </w:r>
      <w:r w:rsidRPr="004552C4">
        <w:t xml:space="preserve"> oraz na ograniczenie wielkości plików podpisywanych w aplikacji </w:t>
      </w:r>
      <w:proofErr w:type="spellStart"/>
      <w:r w:rsidRPr="004552C4">
        <w:t>eDoApp</w:t>
      </w:r>
      <w:proofErr w:type="spellEnd"/>
      <w:r w:rsidRPr="004552C4">
        <w:t xml:space="preserve"> służącej do składania podpisu osobistego, który wynosi </w:t>
      </w:r>
      <w:r w:rsidRPr="004552C4">
        <w:rPr>
          <w:b/>
        </w:rPr>
        <w:t>maksymalnie 5MB</w:t>
      </w:r>
      <w:r w:rsidR="004F714B" w:rsidRPr="004552C4">
        <w:rPr>
          <w:b/>
        </w:rPr>
        <w:t xml:space="preserve"> </w:t>
      </w:r>
      <w:r w:rsidR="004F714B" w:rsidRPr="004552C4">
        <w:rPr>
          <w:bCs/>
        </w:rPr>
        <w:t>(wraz z podpisem)</w:t>
      </w:r>
      <w:r w:rsidRPr="004552C4">
        <w:rPr>
          <w:bCs/>
        </w:rPr>
        <w:t>.</w:t>
      </w:r>
    </w:p>
    <w:p w14:paraId="00000146" w14:textId="31A9B056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4552C4">
        <w:t xml:space="preserve">W przypadku stosowania przez </w:t>
      </w:r>
      <w:r w:rsidR="00E86616" w:rsidRPr="004552C4">
        <w:t>W</w:t>
      </w:r>
      <w:r w:rsidRPr="004552C4">
        <w:t>ykonawcę kwalifikowanego podpisu elektronicznego:</w:t>
      </w:r>
    </w:p>
    <w:p w14:paraId="00000147" w14:textId="1D9E2F0A" w:rsidR="008D5F14" w:rsidRPr="004552C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 w:rsidRPr="004552C4">
        <w:t xml:space="preserve">Ze względu na niskie ryzyko naruszenia integralności pliku oraz łatwiejszą weryfikację podpisu zamawiający zaleca, w miarę możliwości, </w:t>
      </w:r>
      <w:r w:rsidRPr="004552C4"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4552C4">
        <w:rPr>
          <w:b/>
        </w:rPr>
        <w:t>P</w:t>
      </w:r>
      <w:r w:rsidR="00F30F4A" w:rsidRPr="004552C4">
        <w:rPr>
          <w:b/>
        </w:rPr>
        <w:t>a</w:t>
      </w:r>
      <w:r w:rsidRPr="004552C4">
        <w:rPr>
          <w:b/>
        </w:rPr>
        <w:t>dES</w:t>
      </w:r>
      <w:proofErr w:type="spellEnd"/>
      <w:r w:rsidR="00C31999" w:rsidRPr="004552C4">
        <w:rPr>
          <w:b/>
        </w:rPr>
        <w:t>,</w:t>
      </w:r>
      <w:r w:rsidRPr="004552C4">
        <w:rPr>
          <w:b/>
        </w:rPr>
        <w:t xml:space="preserve"> </w:t>
      </w:r>
    </w:p>
    <w:p w14:paraId="00000148" w14:textId="77777777" w:rsidR="008D5F14" w:rsidRPr="004552C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 w:rsidRPr="004552C4">
        <w:t xml:space="preserve">Pliki w innych formatach niż PDF </w:t>
      </w:r>
      <w:r w:rsidRPr="004552C4">
        <w:rPr>
          <w:b/>
        </w:rPr>
        <w:t xml:space="preserve">zaleca się opatrzyć podpisem w formacie </w:t>
      </w:r>
      <w:proofErr w:type="spellStart"/>
      <w:r w:rsidRPr="004552C4">
        <w:rPr>
          <w:b/>
        </w:rPr>
        <w:t>XAdES</w:t>
      </w:r>
      <w:proofErr w:type="spellEnd"/>
      <w:r w:rsidRPr="004552C4">
        <w:rPr>
          <w:b/>
        </w:rPr>
        <w:t xml:space="preserve"> o typie zewnętrznym</w:t>
      </w:r>
      <w:r w:rsidRPr="004552C4">
        <w:t>. Wykonawca powinien pamiętać, aby plik z podpisem przekazywać łącznie z dokumentem podpisywanym.</w:t>
      </w:r>
    </w:p>
    <w:p w14:paraId="00000149" w14:textId="77777777" w:rsidR="008D5F14" w:rsidRPr="004552C4" w:rsidRDefault="001A27BA" w:rsidP="005B69A4">
      <w:pPr>
        <w:numPr>
          <w:ilvl w:val="0"/>
          <w:numId w:val="15"/>
        </w:numPr>
        <w:spacing w:line="360" w:lineRule="auto"/>
        <w:ind w:left="993" w:hanging="426"/>
      </w:pPr>
      <w:r w:rsidRPr="004552C4">
        <w:t>Zamawiający rekomenduje wykorzystanie podpisu z kwalifikowanym znacznikiem czasu.</w:t>
      </w:r>
    </w:p>
    <w:p w14:paraId="0000014A" w14:textId="7EF6222B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4552C4">
        <w:t>Zamawiający zaleca aby</w:t>
      </w:r>
      <w:r w:rsidRPr="004552C4">
        <w:rPr>
          <w:b/>
        </w:rPr>
        <w:t xml:space="preserve"> w przypadku podpisywania pliku przez kilka osób, stosować podpisy tego samego rodzaju.</w:t>
      </w:r>
      <w:r w:rsidRPr="004552C4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552C4" w:rsidRDefault="00397C2C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4552C4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4552C4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 w:rsidRPr="004552C4">
        <w:t>Osobą składającą ofertę powinna być osoba kontaktowa podawana w dokumentacji.</w:t>
      </w:r>
    </w:p>
    <w:p w14:paraId="0000014D" w14:textId="77777777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4552C4"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4552C4">
        <w:lastRenderedPageBreak/>
        <w:t xml:space="preserve">Jeśli Wykonawca pakuje dokumenty np. w plik o rozszerzeniu .zip, zaleca się </w:t>
      </w:r>
      <w:r w:rsidRPr="004552C4">
        <w:rPr>
          <w:b/>
          <w:bCs/>
        </w:rPr>
        <w:t xml:space="preserve">wcześniejsze </w:t>
      </w:r>
      <w:r w:rsidRPr="004552C4">
        <w:t>podpisanie każdego ze skompresowanych plików</w:t>
      </w:r>
      <w:r w:rsidR="002750CF" w:rsidRPr="004552C4">
        <w:t>, przed spakowaniem</w:t>
      </w:r>
      <w:r w:rsidRPr="004552C4">
        <w:t xml:space="preserve">. </w:t>
      </w:r>
    </w:p>
    <w:p w14:paraId="0000014F" w14:textId="643A6546" w:rsidR="008D5F14" w:rsidRPr="004552C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4552C4">
        <w:t xml:space="preserve">Zamawiający zaleca aby </w:t>
      </w:r>
      <w:r w:rsidRPr="004552C4">
        <w:rPr>
          <w:b/>
        </w:rPr>
        <w:t xml:space="preserve">nie </w:t>
      </w:r>
      <w:r w:rsidRPr="004552C4">
        <w:rPr>
          <w:b/>
          <w:bCs/>
        </w:rPr>
        <w:t xml:space="preserve">wprowadzać </w:t>
      </w:r>
      <w:r w:rsidRPr="004552C4">
        <w:t>jakichkolwiek zmian w plikach po podpisaniu ich podpisem kwalifikowanym. Może to skutkować naruszeniem integralności plików co równoważne będzie z koniecznością odrzucenia oferty.</w:t>
      </w:r>
    </w:p>
    <w:p w14:paraId="2FF429D6" w14:textId="77777777" w:rsidR="00CD4A51" w:rsidRPr="008A4F9C" w:rsidRDefault="00CD4A51" w:rsidP="00CD4A51">
      <w:pPr>
        <w:pStyle w:val="Nagwek2"/>
        <w:spacing w:before="240" w:after="240"/>
        <w:rPr>
          <w:b/>
          <w:bCs/>
        </w:rPr>
      </w:pPr>
      <w:bookmarkStart w:id="35" w:name="_Toc65239251"/>
      <w:bookmarkStart w:id="36" w:name="_Toc65239252"/>
      <w:r>
        <w:rPr>
          <w:b/>
          <w:bCs/>
        </w:rPr>
        <w:t xml:space="preserve">Rozdział </w:t>
      </w:r>
      <w:r w:rsidRPr="00694242">
        <w:rPr>
          <w:b/>
          <w:bCs/>
        </w:rPr>
        <w:t xml:space="preserve">XXIII. </w:t>
      </w:r>
      <w:r w:rsidRPr="008B08A4">
        <w:rPr>
          <w:b/>
          <w:bCs/>
        </w:rPr>
        <w:t>Ochrona danych osobowych</w:t>
      </w:r>
      <w:r>
        <w:rPr>
          <w:b/>
          <w:bCs/>
        </w:rPr>
        <w:t xml:space="preserve"> (RODO)</w:t>
      </w:r>
      <w:bookmarkEnd w:id="35"/>
    </w:p>
    <w:p w14:paraId="44F5BA1A" w14:textId="77777777" w:rsidR="00CD4A51" w:rsidRPr="00B13AF4" w:rsidRDefault="00CD4A51" w:rsidP="00CD4A51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F15C9A" w14:textId="2270A3B7" w:rsidR="00CD4A51" w:rsidRDefault="00CD4A51" w:rsidP="00CD4A51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iCs/>
        </w:rPr>
      </w:pPr>
      <w:r w:rsidRPr="00452F30">
        <w:t xml:space="preserve">Administratorem Pani/Pana danych osobowych jest </w:t>
      </w:r>
      <w:r w:rsidRPr="008A799D">
        <w:t>Centrum Usług Wspólnych w</w:t>
      </w:r>
      <w:r>
        <w:t> </w:t>
      </w:r>
      <w:r w:rsidRPr="008A799D">
        <w:t xml:space="preserve">Kobylnicy, ul. Wodna 20/2, 76-251 Kobylnica reprezentowana przez Dyrektora, adres email: </w:t>
      </w:r>
      <w:r w:rsidR="00980421" w:rsidRPr="00980421">
        <w:t xml:space="preserve">sekretariat@cuwkobylnica.pl </w:t>
      </w:r>
      <w:r>
        <w:t xml:space="preserve">, </w:t>
      </w:r>
      <w:r w:rsidRPr="008A799D">
        <w:t xml:space="preserve">tel. </w:t>
      </w:r>
      <w:r w:rsidR="00980421" w:rsidRPr="00980421">
        <w:t>59 841 59 12</w:t>
      </w:r>
      <w:r w:rsidRPr="008A799D">
        <w:t>, któr</w:t>
      </w:r>
      <w:r w:rsidR="00980421">
        <w:t>e</w:t>
      </w:r>
      <w:r w:rsidRPr="008A799D">
        <w:t xml:space="preserve"> został</w:t>
      </w:r>
      <w:r w:rsidR="00980421">
        <w:t>o</w:t>
      </w:r>
      <w:r w:rsidRPr="008A799D">
        <w:t xml:space="preserve"> wyznaczon</w:t>
      </w:r>
      <w:r w:rsidR="00980421">
        <w:t>e</w:t>
      </w:r>
      <w:r w:rsidRPr="008A799D">
        <w:t xml:space="preserve"> do</w:t>
      </w:r>
      <w:r>
        <w:t> </w:t>
      </w:r>
      <w:r w:rsidRPr="008A799D">
        <w:t>prowadzenia spraw związanych z zamówieniami publicznymi w</w:t>
      </w:r>
      <w:r w:rsidR="00980421">
        <w:t> </w:t>
      </w:r>
      <w:r w:rsidRPr="008A799D">
        <w:t>Gminie Kobylnica</w:t>
      </w:r>
      <w:r>
        <w:t>.</w:t>
      </w:r>
    </w:p>
    <w:p w14:paraId="437A3BAA" w14:textId="77777777" w:rsidR="00CD4A51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31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434FB9AE" w14:textId="77777777" w:rsidR="00CD4A51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>Pani/Pana dane osobowe przetwarzane będą na podstawie:</w:t>
      </w:r>
    </w:p>
    <w:p w14:paraId="649328A4" w14:textId="77777777" w:rsidR="00CD4A51" w:rsidRDefault="00CD4A51" w:rsidP="00CD4A51">
      <w:pPr>
        <w:pStyle w:val="Akapitzlist"/>
        <w:numPr>
          <w:ilvl w:val="1"/>
          <w:numId w:val="28"/>
        </w:numPr>
        <w:spacing w:after="0" w:line="360" w:lineRule="auto"/>
        <w:ind w:left="1418" w:hanging="425"/>
        <w:jc w:val="both"/>
        <w:rPr>
          <w:iCs/>
        </w:rPr>
      </w:pPr>
      <w:r>
        <w:t>art. 6 ust. 1 lit. b, c RODO (Dz. Urz. UE L 119 z 04.05.2016, str. 1),</w:t>
      </w:r>
    </w:p>
    <w:p w14:paraId="7C8B1303" w14:textId="77777777" w:rsidR="00CD4A51" w:rsidRDefault="00CD4A51" w:rsidP="00CD4A51">
      <w:pPr>
        <w:pStyle w:val="Akapitzlist"/>
        <w:numPr>
          <w:ilvl w:val="1"/>
          <w:numId w:val="29"/>
        </w:numPr>
        <w:spacing w:after="0" w:line="360" w:lineRule="auto"/>
        <w:ind w:left="1418" w:hanging="425"/>
        <w:jc w:val="both"/>
        <w:rPr>
          <w:iCs/>
        </w:rPr>
      </w:pPr>
      <w:r>
        <w:t xml:space="preserve">art. </w:t>
      </w:r>
      <w:r w:rsidRPr="00E86616">
        <w:t xml:space="preserve">18 w zw. z art. 19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7E654875" w14:textId="77777777" w:rsidR="00CD4A51" w:rsidRPr="00E3680C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>
        <w:rPr>
          <w:iCs/>
        </w:rPr>
        <w:t>e</w:t>
      </w:r>
      <w:r w:rsidRPr="00F4210E">
        <w:rPr>
          <w:iCs/>
        </w:rPr>
        <w:t xml:space="preserve"> jest </w:t>
      </w:r>
      <w:r>
        <w:rPr>
          <w:iCs/>
        </w:rPr>
        <w:t>Centrum Usług Wspólnych w Kobylnicy</w:t>
      </w:r>
      <w:r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>
        <w:rPr>
          <w:iCs/>
        </w:rPr>
        <w:t>;</w:t>
      </w:r>
    </w:p>
    <w:p w14:paraId="0E999FC7" w14:textId="77777777" w:rsidR="00CD4A51" w:rsidRPr="00F4210E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36933EBB" w14:textId="77777777" w:rsidR="00CD4A51" w:rsidRPr="00E86616" w:rsidRDefault="00CD4A51" w:rsidP="00CD4A51">
      <w:pPr>
        <w:pStyle w:val="Akapitzlist"/>
        <w:numPr>
          <w:ilvl w:val="1"/>
          <w:numId w:val="30"/>
        </w:numPr>
        <w:spacing w:after="0" w:line="360" w:lineRule="auto"/>
        <w:ind w:left="1418" w:hanging="425"/>
        <w:jc w:val="both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 oparciu </w:t>
      </w:r>
      <w:r w:rsidRPr="00E86616">
        <w:t xml:space="preserve">o art. 18 oraz art. 74 ustawy </w:t>
      </w:r>
      <w:proofErr w:type="spellStart"/>
      <w:r w:rsidRPr="00E86616">
        <w:t>Pzp</w:t>
      </w:r>
      <w:proofErr w:type="spellEnd"/>
      <w:r w:rsidRPr="00E86616">
        <w:t>;</w:t>
      </w:r>
    </w:p>
    <w:p w14:paraId="49DA5091" w14:textId="77777777" w:rsidR="00CD4A51" w:rsidRPr="00E86616" w:rsidRDefault="00CD4A51" w:rsidP="00CD4A51">
      <w:pPr>
        <w:pStyle w:val="Akapitzlist"/>
        <w:numPr>
          <w:ilvl w:val="1"/>
          <w:numId w:val="31"/>
        </w:numPr>
        <w:spacing w:after="0" w:line="360" w:lineRule="auto"/>
        <w:ind w:left="1418" w:hanging="425"/>
        <w:jc w:val="both"/>
        <w:rPr>
          <w:iCs/>
        </w:rPr>
      </w:pPr>
      <w:r w:rsidRPr="00E86616">
        <w:t>inne podmioty, które na podstawie umów zawartych z Administratorem określonym w pkt. 1 świadczące obsługę w tym prawną i informatyczną na</w:t>
      </w:r>
      <w:r>
        <w:t> </w:t>
      </w:r>
      <w:r w:rsidRPr="00E86616">
        <w:t>rzecz Zamawiającego;</w:t>
      </w:r>
    </w:p>
    <w:p w14:paraId="5751B333" w14:textId="77777777" w:rsidR="00CD4A51" w:rsidRPr="00CE5815" w:rsidRDefault="00CD4A51" w:rsidP="00CD4A51">
      <w:pPr>
        <w:pStyle w:val="Akapitzlist"/>
        <w:numPr>
          <w:ilvl w:val="0"/>
          <w:numId w:val="27"/>
        </w:numPr>
        <w:spacing w:line="360" w:lineRule="auto"/>
        <w:ind w:left="993" w:hanging="426"/>
        <w:jc w:val="both"/>
        <w:rPr>
          <w:iCs/>
        </w:rPr>
      </w:pPr>
      <w:r w:rsidRPr="00E86616">
        <w:rPr>
          <w:iCs/>
        </w:rPr>
        <w:t>Pani/Pana Pani/Pana dane osobowe będą przechowywane co najmniej zgodnie z</w:t>
      </w:r>
      <w:r>
        <w:rPr>
          <w:iCs/>
        </w:rPr>
        <w:t> </w:t>
      </w:r>
      <w:r w:rsidRPr="00E86616">
        <w:rPr>
          <w:iCs/>
        </w:rPr>
        <w:t xml:space="preserve">art. 78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 xml:space="preserve">, jednak nie dłużej niż 5 lat zgodnie z Jednolitym Rzeczowym </w:t>
      </w:r>
      <w:r w:rsidRPr="00E86616">
        <w:rPr>
          <w:iCs/>
        </w:rPr>
        <w:lastRenderedPageBreak/>
        <w:t>Wykazem Akt obowiązującym w Centrum Usług Wspólnych w Kobylnicy</w:t>
      </w:r>
      <w:r w:rsidRPr="00CE5815">
        <w:rPr>
          <w:iCs/>
        </w:rPr>
        <w:t>, a jeżeli czas trwania umowy jest dłuższy – okres przechowywania obejmuje cały okres obowiązywania umowy oraz 10 lat od daty wygaśnięcia umowy zgodnie z Jednolitym Rzeczowym Wykazem Akt obowiązującym w Centrum Usług Wspólnych w Kobylnicy;</w:t>
      </w:r>
    </w:p>
    <w:p w14:paraId="74549446" w14:textId="77777777" w:rsidR="00CD4A51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konsekwencją niepodania określonych danych może być odrzucenie oferty;</w:t>
      </w:r>
    </w:p>
    <w:p w14:paraId="6BC93F15" w14:textId="77777777" w:rsidR="00CD4A51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>Pana/Pani dane osobowe nie będą podlegały zautomatyzowanemu podejmowaniu decyzji, w tym profilowaniu stosownie do art. 22 RODO;</w:t>
      </w:r>
    </w:p>
    <w:p w14:paraId="2285F9FF" w14:textId="77777777" w:rsidR="00CD4A51" w:rsidRDefault="00CD4A51" w:rsidP="00CD4A51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</w:rPr>
      </w:pPr>
      <w:r>
        <w:t>Posiada Pani/Pan:</w:t>
      </w:r>
    </w:p>
    <w:p w14:paraId="08D47EBC" w14:textId="77777777" w:rsidR="00CD4A51" w:rsidRDefault="00CD4A51" w:rsidP="00CD4A51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 w:line="360" w:lineRule="auto"/>
        <w:ind w:left="1418" w:hanging="425"/>
        <w:jc w:val="both"/>
      </w:pPr>
      <w:r>
        <w:t>na podstawie art. 15 RODO prawo dostępu do danych osobowych Pani/Pana dotyczących,</w:t>
      </w:r>
    </w:p>
    <w:p w14:paraId="5B0EB6A1" w14:textId="77777777" w:rsidR="00CD4A51" w:rsidRDefault="00CD4A51" w:rsidP="00CD4A51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 w:line="360" w:lineRule="auto"/>
        <w:ind w:left="1418" w:hanging="425"/>
        <w:jc w:val="both"/>
      </w:pPr>
      <w:r>
        <w:t>na podstawie art. 16 RODO prawo do sprostowania Pani/Pana danych osobowych,</w:t>
      </w:r>
    </w:p>
    <w:p w14:paraId="5E813180" w14:textId="77777777" w:rsidR="00CD4A51" w:rsidRDefault="00CD4A51" w:rsidP="00CD4A51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14:paraId="1D54F4BD" w14:textId="77777777" w:rsidR="00CD4A51" w:rsidRDefault="00CD4A51" w:rsidP="00CD4A51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  <w:jc w:val="both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5F3DA617" w14:textId="77777777" w:rsidR="00CD4A51" w:rsidRDefault="00CD4A51" w:rsidP="00CD4A51">
      <w:pPr>
        <w:pStyle w:val="Akapitzlist"/>
        <w:tabs>
          <w:tab w:val="left" w:pos="567"/>
        </w:tabs>
        <w:spacing w:after="0" w:line="360" w:lineRule="auto"/>
        <w:ind w:left="993" w:hanging="426"/>
        <w:jc w:val="both"/>
        <w:rPr>
          <w:i/>
        </w:rPr>
      </w:pPr>
      <w:r>
        <w:t>9)</w:t>
      </w:r>
      <w:r>
        <w:tab/>
        <w:t>Nie przysługuje Pani/Panu:</w:t>
      </w:r>
    </w:p>
    <w:p w14:paraId="5B19995E" w14:textId="77777777" w:rsidR="00CD4A51" w:rsidRDefault="00CD4A51" w:rsidP="00CD4A51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</w:rPr>
      </w:pPr>
      <w:r>
        <w:t>w związku z art. 17 ust. 3 lit. b, d lub e RODO prawo do usunięcia danych osobowych,</w:t>
      </w:r>
    </w:p>
    <w:p w14:paraId="001DA343" w14:textId="77777777" w:rsidR="00CD4A51" w:rsidRDefault="00CD4A51" w:rsidP="00CD4A51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0C0CFB56" w14:textId="77777777" w:rsidR="00CD4A51" w:rsidRDefault="00CD4A51" w:rsidP="00CD4A51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</w:rPr>
      </w:pPr>
      <w:r>
        <w:t>prawo do przenoszenia danych osobowych, o którym mowa w art. 20 RODO.</w:t>
      </w:r>
    </w:p>
    <w:p w14:paraId="6912DC58" w14:textId="77777777" w:rsidR="00CD4A51" w:rsidRPr="00F4210E" w:rsidRDefault="00CD4A51" w:rsidP="00CD4A51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39C1CD7" w14:textId="77777777" w:rsidR="00CD4A51" w:rsidRPr="00F4210E" w:rsidRDefault="00CD4A51" w:rsidP="00CD4A51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</w:pPr>
      <w:r w:rsidRPr="00F4210E">
        <w:t xml:space="preserve">Na podstawie </w:t>
      </w:r>
      <w:r w:rsidRPr="00276FA8">
        <w:t xml:space="preserve">art. 19 ust. 4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</w:t>
      </w:r>
      <w:r w:rsidRPr="00F4210E">
        <w:lastRenderedPageBreak/>
        <w:t>żądania, w szczególności podania nazwy lub daty postępowania o</w:t>
      </w:r>
      <w:r>
        <w:t> </w:t>
      </w:r>
      <w:r w:rsidRPr="00F4210E">
        <w:t>udzielenie zamówienia publicznego; wystąpienie z żądaniem, o którym mowa w art. 18 ust. 1 rozporządzenia 2016/679, nie ogranicza przetwarzania danych osobowych do</w:t>
      </w:r>
      <w:r>
        <w:t> </w:t>
      </w:r>
      <w:r w:rsidRPr="00F4210E">
        <w:t>czasu zakończenia postępowania o udzielenie zamówienia publicznego.</w:t>
      </w:r>
    </w:p>
    <w:p w14:paraId="00000150" w14:textId="7D91149F" w:rsidR="008D5F14" w:rsidRPr="0012058B" w:rsidRDefault="00694242" w:rsidP="004C243C">
      <w:pPr>
        <w:pStyle w:val="Nagwek2"/>
        <w:spacing w:line="320" w:lineRule="auto"/>
        <w:rPr>
          <w:b/>
          <w:bCs/>
        </w:rPr>
      </w:pPr>
      <w:r w:rsidRPr="0012058B">
        <w:rPr>
          <w:b/>
          <w:bCs/>
        </w:rPr>
        <w:t xml:space="preserve">Rozdział </w:t>
      </w:r>
      <w:r w:rsidR="001A27BA" w:rsidRPr="0012058B">
        <w:rPr>
          <w:b/>
          <w:bCs/>
        </w:rPr>
        <w:t>XX</w:t>
      </w:r>
      <w:r w:rsidRPr="0012058B">
        <w:rPr>
          <w:b/>
          <w:bCs/>
        </w:rPr>
        <w:t>I</w:t>
      </w:r>
      <w:r w:rsidR="001A27BA" w:rsidRPr="0012058B">
        <w:rPr>
          <w:b/>
          <w:bCs/>
        </w:rPr>
        <w:t>V. Spis załączników</w:t>
      </w:r>
      <w:bookmarkEnd w:id="36"/>
    </w:p>
    <w:p w14:paraId="00000152" w14:textId="231ADC1F" w:rsidR="008D5F14" w:rsidRPr="0012058B" w:rsidRDefault="00694242" w:rsidP="004401AD">
      <w:pPr>
        <w:numPr>
          <w:ilvl w:val="0"/>
          <w:numId w:val="19"/>
        </w:numPr>
        <w:spacing w:line="360" w:lineRule="auto"/>
        <w:ind w:left="567" w:hanging="567"/>
      </w:pPr>
      <w:r w:rsidRPr="0012058B">
        <w:t xml:space="preserve">Załącznik nr </w:t>
      </w:r>
      <w:r w:rsidR="00232E2C" w:rsidRPr="0012058B">
        <w:t>1</w:t>
      </w:r>
      <w:bookmarkStart w:id="37" w:name="_Hlk64986873"/>
      <w:r w:rsidR="00240F1B" w:rsidRPr="0012058B">
        <w:t xml:space="preserve"> </w:t>
      </w:r>
      <w:r w:rsidR="004C243C" w:rsidRPr="0012058B">
        <w:t>Formularz oferty,</w:t>
      </w:r>
    </w:p>
    <w:bookmarkEnd w:id="37"/>
    <w:p w14:paraId="00000153" w14:textId="176FFA72" w:rsidR="008D5F14" w:rsidRPr="0012058B" w:rsidRDefault="00694242" w:rsidP="005B69A4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12058B">
        <w:t xml:space="preserve">Załącznik nr </w:t>
      </w:r>
      <w:r w:rsidR="004401AD" w:rsidRPr="0012058B">
        <w:t>2</w:t>
      </w:r>
      <w:r w:rsidRPr="0012058B">
        <w:t xml:space="preserve"> </w:t>
      </w:r>
      <w:r w:rsidR="004C243C" w:rsidRPr="0012058B">
        <w:t>Oświadczenie składane na podstawie art. 125</w:t>
      </w:r>
      <w:r w:rsidR="008B4624" w:rsidRPr="0012058B">
        <w:t xml:space="preserve"> ust. 1</w:t>
      </w:r>
      <w:r w:rsidR="004C243C" w:rsidRPr="0012058B">
        <w:t>,</w:t>
      </w:r>
    </w:p>
    <w:p w14:paraId="7559E9CE" w14:textId="16BBAB59" w:rsidR="00C570AC" w:rsidRPr="0012058B" w:rsidRDefault="00694242" w:rsidP="005B69A4">
      <w:pPr>
        <w:numPr>
          <w:ilvl w:val="0"/>
          <w:numId w:val="19"/>
        </w:numPr>
        <w:spacing w:line="360" w:lineRule="auto"/>
        <w:ind w:left="567" w:hanging="567"/>
      </w:pPr>
      <w:r w:rsidRPr="0012058B">
        <w:t xml:space="preserve">Załącznik nr </w:t>
      </w:r>
      <w:r w:rsidR="004401AD" w:rsidRPr="0012058B">
        <w:t xml:space="preserve">3 </w:t>
      </w:r>
      <w:r w:rsidR="004C243C" w:rsidRPr="0012058B">
        <w:t>Oświadczenie składane na podstawie art. 117 ust. 4,</w:t>
      </w:r>
    </w:p>
    <w:p w14:paraId="63B72665" w14:textId="5F50F5F7" w:rsidR="00527FA4" w:rsidRPr="0012058B" w:rsidRDefault="00527FA4" w:rsidP="00527FA4">
      <w:pPr>
        <w:numPr>
          <w:ilvl w:val="0"/>
          <w:numId w:val="19"/>
        </w:numPr>
        <w:spacing w:line="360" w:lineRule="auto"/>
        <w:ind w:left="567" w:hanging="567"/>
      </w:pPr>
      <w:r w:rsidRPr="0012058B">
        <w:t xml:space="preserve">Załącznik nr </w:t>
      </w:r>
      <w:r w:rsidR="004401AD" w:rsidRPr="0012058B">
        <w:t xml:space="preserve">4 </w:t>
      </w:r>
      <w:r w:rsidRPr="0012058B">
        <w:t>Zobowiązanie podmiotu udostępniającego zasoby</w:t>
      </w:r>
      <w:r w:rsidR="00DA3025" w:rsidRPr="0012058B">
        <w:t>,</w:t>
      </w:r>
    </w:p>
    <w:p w14:paraId="4D140366" w14:textId="19BF8068" w:rsidR="00F9425C" w:rsidRPr="004B30F6" w:rsidRDefault="002750CF" w:rsidP="00F9425C">
      <w:pPr>
        <w:numPr>
          <w:ilvl w:val="0"/>
          <w:numId w:val="19"/>
        </w:numPr>
        <w:spacing w:line="360" w:lineRule="auto"/>
        <w:ind w:left="567" w:hanging="567"/>
      </w:pPr>
      <w:r w:rsidRPr="004B30F6">
        <w:t xml:space="preserve">Załącznik nr </w:t>
      </w:r>
      <w:r w:rsidR="004401AD" w:rsidRPr="004B30F6">
        <w:t>5</w:t>
      </w:r>
      <w:r w:rsidRPr="004B30F6">
        <w:t xml:space="preserve"> </w:t>
      </w:r>
      <w:r w:rsidR="00F9425C" w:rsidRPr="004B30F6">
        <w:t xml:space="preserve">Wykaz </w:t>
      </w:r>
      <w:r w:rsidR="00581C01">
        <w:t>dostaw</w:t>
      </w:r>
      <w:r w:rsidR="00F9425C" w:rsidRPr="004B30F6">
        <w:t>,</w:t>
      </w:r>
    </w:p>
    <w:p w14:paraId="0861BC99" w14:textId="4AD572F8" w:rsidR="00527FA4" w:rsidRDefault="00527FA4" w:rsidP="00F9425C">
      <w:pPr>
        <w:numPr>
          <w:ilvl w:val="0"/>
          <w:numId w:val="19"/>
        </w:numPr>
        <w:spacing w:line="360" w:lineRule="auto"/>
        <w:ind w:left="567" w:hanging="567"/>
      </w:pPr>
      <w:r w:rsidRPr="0012058B">
        <w:t xml:space="preserve">Załącznik nr </w:t>
      </w:r>
      <w:r w:rsidR="004401AD" w:rsidRPr="0012058B">
        <w:t>6</w:t>
      </w:r>
      <w:r w:rsidRPr="0012058B">
        <w:t xml:space="preserve"> </w:t>
      </w:r>
      <w:r w:rsidR="008B4624" w:rsidRPr="0012058B">
        <w:t>Oświadczenie dotyczące</w:t>
      </w:r>
      <w:r w:rsidR="00F9425C" w:rsidRPr="0012058B">
        <w:t xml:space="preserve"> grupy kapitałowej,</w:t>
      </w:r>
    </w:p>
    <w:p w14:paraId="34E5E477" w14:textId="053F2730" w:rsidR="005B69A4" w:rsidRPr="0012058B" w:rsidRDefault="00AF2C90" w:rsidP="00581C01">
      <w:pPr>
        <w:numPr>
          <w:ilvl w:val="0"/>
          <w:numId w:val="19"/>
        </w:numPr>
        <w:spacing w:line="360" w:lineRule="auto"/>
        <w:ind w:left="567" w:hanging="567"/>
      </w:pPr>
      <w:r w:rsidRPr="0012058B">
        <w:t xml:space="preserve">Załącznik nr </w:t>
      </w:r>
      <w:r>
        <w:t>7</w:t>
      </w:r>
      <w:r w:rsidRPr="0012058B">
        <w:t xml:space="preserve"> </w:t>
      </w:r>
      <w:r w:rsidR="00F9425C" w:rsidRPr="0012058B">
        <w:t>Wzór umowy.</w:t>
      </w:r>
    </w:p>
    <w:sectPr w:rsidR="005B69A4" w:rsidRPr="0012058B" w:rsidSect="00B07870">
      <w:headerReference w:type="default" r:id="rId32"/>
      <w:footerReference w:type="default" r:id="rId33"/>
      <w:footerReference w:type="first" r:id="rId34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32B" w14:textId="77777777" w:rsidR="00DC13FE" w:rsidRDefault="00DC13FE">
      <w:pPr>
        <w:spacing w:line="240" w:lineRule="auto"/>
      </w:pPr>
      <w:r>
        <w:separator/>
      </w:r>
    </w:p>
  </w:endnote>
  <w:endnote w:type="continuationSeparator" w:id="0">
    <w:p w14:paraId="6C5BEE37" w14:textId="77777777" w:rsidR="00DC13FE" w:rsidRDefault="00DC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109" w14:textId="77777777" w:rsidR="00DC13FE" w:rsidRDefault="00DC13FE">
      <w:pPr>
        <w:spacing w:line="240" w:lineRule="auto"/>
      </w:pPr>
      <w:r>
        <w:separator/>
      </w:r>
    </w:p>
  </w:footnote>
  <w:footnote w:type="continuationSeparator" w:id="0">
    <w:p w14:paraId="3550082F" w14:textId="77777777" w:rsidR="00DC13FE" w:rsidRDefault="00DC1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6C6FD8AC" w:rsidR="005477F0" w:rsidRPr="001876E8" w:rsidRDefault="005477F0">
    <w:pPr>
      <w:rPr>
        <w:rFonts w:eastAsia="Calibri"/>
      </w:rPr>
    </w:pPr>
    <w:r w:rsidRPr="00032CD7">
      <w:rPr>
        <w:rFonts w:eastAsia="Calibri"/>
      </w:rPr>
      <w:t>Znak sprawy: CUW</w:t>
    </w:r>
    <w:r w:rsidR="00F514C6" w:rsidRPr="00032CD7">
      <w:rPr>
        <w:rFonts w:eastAsia="Calibri"/>
      </w:rPr>
      <w:t>-</w:t>
    </w:r>
    <w:r w:rsidRPr="00032CD7">
      <w:rPr>
        <w:rFonts w:eastAsia="Calibri"/>
      </w:rPr>
      <w:t>DOR.271.</w:t>
    </w:r>
    <w:r w:rsidR="001876E8" w:rsidRPr="00032CD7">
      <w:rPr>
        <w:rFonts w:eastAsia="Calibri"/>
      </w:rPr>
      <w:t>4</w:t>
    </w:r>
    <w:r w:rsidR="00B42D43">
      <w:rPr>
        <w:rFonts w:eastAsia="Calibri"/>
      </w:rPr>
      <w:t>8</w:t>
    </w:r>
    <w:r w:rsidRPr="00032CD7">
      <w:rPr>
        <w:rFonts w:eastAsia="Calibri"/>
      </w:rPr>
      <w:t>.202</w:t>
    </w:r>
    <w:r w:rsidR="001876E8" w:rsidRPr="00032CD7">
      <w:rPr>
        <w:rFonts w:eastAsia="Calibri"/>
      </w:rPr>
      <w:t>2</w:t>
    </w:r>
    <w:r w:rsidRPr="00032CD7">
      <w:rPr>
        <w:rFonts w:eastAsia="Calibri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C32E67C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AA5136"/>
    <w:multiLevelType w:val="hybridMultilevel"/>
    <w:tmpl w:val="023AA3B2"/>
    <w:lvl w:ilvl="0" w:tplc="5FC0CEC8">
      <w:start w:val="1"/>
      <w:numFmt w:val="decimal"/>
      <w:pStyle w:val="normalny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B6E3255"/>
    <w:multiLevelType w:val="hybridMultilevel"/>
    <w:tmpl w:val="9788A6C0"/>
    <w:lvl w:ilvl="0" w:tplc="B5D2E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802CBD"/>
    <w:multiLevelType w:val="hybridMultilevel"/>
    <w:tmpl w:val="A584649E"/>
    <w:lvl w:ilvl="0" w:tplc="706A0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139BF"/>
    <w:multiLevelType w:val="hybridMultilevel"/>
    <w:tmpl w:val="FAF2AEC6"/>
    <w:lvl w:ilvl="0" w:tplc="967EF2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678B8"/>
    <w:multiLevelType w:val="hybridMultilevel"/>
    <w:tmpl w:val="E8082E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BCC0723"/>
    <w:multiLevelType w:val="hybridMultilevel"/>
    <w:tmpl w:val="6BD2F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32637"/>
    <w:multiLevelType w:val="hybridMultilevel"/>
    <w:tmpl w:val="697061D2"/>
    <w:lvl w:ilvl="0" w:tplc="27C899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90F6C78"/>
    <w:multiLevelType w:val="multilevel"/>
    <w:tmpl w:val="3CFC21A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 w15:restartNumberingAfterBreak="0">
    <w:nsid w:val="2FF4658A"/>
    <w:multiLevelType w:val="hybridMultilevel"/>
    <w:tmpl w:val="69CA0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2CC7E91"/>
    <w:multiLevelType w:val="multilevel"/>
    <w:tmpl w:val="765C3BF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34AD7C4A"/>
    <w:multiLevelType w:val="multilevel"/>
    <w:tmpl w:val="536A73C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35831E9C"/>
    <w:multiLevelType w:val="hybridMultilevel"/>
    <w:tmpl w:val="E808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7374D01"/>
    <w:multiLevelType w:val="hybridMultilevel"/>
    <w:tmpl w:val="FB86FC6C"/>
    <w:lvl w:ilvl="0" w:tplc="DC82E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76AA1"/>
    <w:multiLevelType w:val="hybridMultilevel"/>
    <w:tmpl w:val="DDD6045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4D53369"/>
    <w:multiLevelType w:val="multilevel"/>
    <w:tmpl w:val="0F58081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34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6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8CF0841"/>
    <w:multiLevelType w:val="hybridMultilevel"/>
    <w:tmpl w:val="270A0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A324484"/>
    <w:multiLevelType w:val="hybridMultilevel"/>
    <w:tmpl w:val="DD92B0DC"/>
    <w:lvl w:ilvl="0" w:tplc="8A649C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15B85"/>
    <w:multiLevelType w:val="multilevel"/>
    <w:tmpl w:val="EE1069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F9D01BD"/>
    <w:multiLevelType w:val="hybridMultilevel"/>
    <w:tmpl w:val="74625462"/>
    <w:lvl w:ilvl="0" w:tplc="A3AA5892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9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6905">
    <w:abstractNumId w:val="22"/>
  </w:num>
  <w:num w:numId="2" w16cid:durableId="1952741258">
    <w:abstractNumId w:val="16"/>
  </w:num>
  <w:num w:numId="3" w16cid:durableId="430395431">
    <w:abstractNumId w:val="18"/>
  </w:num>
  <w:num w:numId="4" w16cid:durableId="551581672">
    <w:abstractNumId w:val="0"/>
  </w:num>
  <w:num w:numId="5" w16cid:durableId="1061364397">
    <w:abstractNumId w:val="55"/>
  </w:num>
  <w:num w:numId="6" w16cid:durableId="1861429298">
    <w:abstractNumId w:val="47"/>
  </w:num>
  <w:num w:numId="7" w16cid:durableId="2082436395">
    <w:abstractNumId w:val="29"/>
  </w:num>
  <w:num w:numId="8" w16cid:durableId="1381786230">
    <w:abstractNumId w:val="26"/>
  </w:num>
  <w:num w:numId="9" w16cid:durableId="1755201346">
    <w:abstractNumId w:val="39"/>
  </w:num>
  <w:num w:numId="10" w16cid:durableId="174155594">
    <w:abstractNumId w:val="40"/>
  </w:num>
  <w:num w:numId="11" w16cid:durableId="918709199">
    <w:abstractNumId w:val="41"/>
  </w:num>
  <w:num w:numId="12" w16cid:durableId="1707681422">
    <w:abstractNumId w:val="19"/>
  </w:num>
  <w:num w:numId="13" w16cid:durableId="1549218119">
    <w:abstractNumId w:val="11"/>
  </w:num>
  <w:num w:numId="14" w16cid:durableId="1737164853">
    <w:abstractNumId w:val="10"/>
  </w:num>
  <w:num w:numId="15" w16cid:durableId="2011176900">
    <w:abstractNumId w:val="52"/>
  </w:num>
  <w:num w:numId="16" w16cid:durableId="1087652877">
    <w:abstractNumId w:val="43"/>
  </w:num>
  <w:num w:numId="17" w16cid:durableId="1926259650">
    <w:abstractNumId w:val="34"/>
  </w:num>
  <w:num w:numId="18" w16cid:durableId="930427571">
    <w:abstractNumId w:val="51"/>
  </w:num>
  <w:num w:numId="19" w16cid:durableId="1243223510">
    <w:abstractNumId w:val="33"/>
  </w:num>
  <w:num w:numId="20" w16cid:durableId="2123839248">
    <w:abstractNumId w:val="36"/>
  </w:num>
  <w:num w:numId="21" w16cid:durableId="1807122035">
    <w:abstractNumId w:val="28"/>
  </w:num>
  <w:num w:numId="22" w16cid:durableId="823744173">
    <w:abstractNumId w:val="54"/>
  </w:num>
  <w:num w:numId="23" w16cid:durableId="77529266">
    <w:abstractNumId w:val="1"/>
  </w:num>
  <w:num w:numId="24" w16cid:durableId="1837722136">
    <w:abstractNumId w:val="14"/>
    <w:lvlOverride w:ilvl="0">
      <w:startOverride w:val="1"/>
    </w:lvlOverride>
  </w:num>
  <w:num w:numId="25" w16cid:durableId="1589266367">
    <w:abstractNumId w:val="14"/>
  </w:num>
  <w:num w:numId="26" w16cid:durableId="904418352">
    <w:abstractNumId w:val="25"/>
    <w:lvlOverride w:ilvl="0">
      <w:startOverride w:val="1"/>
    </w:lvlOverride>
  </w:num>
  <w:num w:numId="27" w16cid:durableId="833495642">
    <w:abstractNumId w:val="25"/>
  </w:num>
  <w:num w:numId="28" w16cid:durableId="633410841">
    <w:abstractNumId w:val="3"/>
    <w:lvlOverride w:ilvl="0"/>
    <w:lvlOverride w:ilvl="1">
      <w:startOverride w:val="1"/>
    </w:lvlOverride>
  </w:num>
  <w:num w:numId="29" w16cid:durableId="775103280">
    <w:abstractNumId w:val="3"/>
  </w:num>
  <w:num w:numId="30" w16cid:durableId="797377573">
    <w:abstractNumId w:val="45"/>
    <w:lvlOverride w:ilvl="0"/>
    <w:lvlOverride w:ilvl="1">
      <w:startOverride w:val="1"/>
    </w:lvlOverride>
  </w:num>
  <w:num w:numId="31" w16cid:durableId="1408501978">
    <w:abstractNumId w:val="45"/>
  </w:num>
  <w:num w:numId="32" w16cid:durableId="1944265308">
    <w:abstractNumId w:val="4"/>
    <w:lvlOverride w:ilvl="0">
      <w:startOverride w:val="1"/>
    </w:lvlOverride>
  </w:num>
  <w:num w:numId="33" w16cid:durableId="110631796">
    <w:abstractNumId w:val="4"/>
  </w:num>
  <w:num w:numId="34" w16cid:durableId="735592139">
    <w:abstractNumId w:val="5"/>
    <w:lvlOverride w:ilvl="0">
      <w:startOverride w:val="10"/>
    </w:lvlOverride>
  </w:num>
  <w:num w:numId="35" w16cid:durableId="1522671001">
    <w:abstractNumId w:val="42"/>
  </w:num>
  <w:num w:numId="36" w16cid:durableId="1528829168">
    <w:abstractNumId w:val="49"/>
  </w:num>
  <w:num w:numId="37" w16cid:durableId="440421306">
    <w:abstractNumId w:val="12"/>
  </w:num>
  <w:num w:numId="38" w16cid:durableId="803734203">
    <w:abstractNumId w:val="17"/>
  </w:num>
  <w:num w:numId="39" w16cid:durableId="38281290">
    <w:abstractNumId w:val="57"/>
  </w:num>
  <w:num w:numId="40" w16cid:durableId="659622870">
    <w:abstractNumId w:val="23"/>
  </w:num>
  <w:num w:numId="41" w16cid:durableId="766269361">
    <w:abstractNumId w:val="46"/>
  </w:num>
  <w:num w:numId="42" w16cid:durableId="1321889030">
    <w:abstractNumId w:val="6"/>
  </w:num>
  <w:num w:numId="43" w16cid:durableId="665404494">
    <w:abstractNumId w:val="32"/>
  </w:num>
  <w:num w:numId="44" w16cid:durableId="1063674648">
    <w:abstractNumId w:val="56"/>
  </w:num>
  <w:num w:numId="45" w16cid:durableId="285890043">
    <w:abstractNumId w:val="44"/>
  </w:num>
  <w:num w:numId="46" w16cid:durableId="1658192736">
    <w:abstractNumId w:val="35"/>
  </w:num>
  <w:num w:numId="47" w16cid:durableId="1238856932">
    <w:abstractNumId w:val="31"/>
  </w:num>
  <w:num w:numId="48" w16cid:durableId="1667323703">
    <w:abstractNumId w:val="59"/>
  </w:num>
  <w:num w:numId="49" w16cid:durableId="796098159">
    <w:abstractNumId w:val="21"/>
  </w:num>
  <w:num w:numId="50" w16cid:durableId="482041965">
    <w:abstractNumId w:val="38"/>
  </w:num>
  <w:num w:numId="51" w16cid:durableId="978612312">
    <w:abstractNumId w:val="2"/>
  </w:num>
  <w:num w:numId="52" w16cid:durableId="116148819">
    <w:abstractNumId w:val="20"/>
  </w:num>
  <w:num w:numId="53" w16cid:durableId="642925215">
    <w:abstractNumId w:val="58"/>
  </w:num>
  <w:num w:numId="54" w16cid:durableId="135950215">
    <w:abstractNumId w:val="8"/>
  </w:num>
  <w:num w:numId="55" w16cid:durableId="1646355511">
    <w:abstractNumId w:val="7"/>
  </w:num>
  <w:num w:numId="56" w16cid:durableId="1877543481">
    <w:abstractNumId w:val="27"/>
  </w:num>
  <w:num w:numId="57" w16cid:durableId="1342512975">
    <w:abstractNumId w:val="13"/>
  </w:num>
  <w:num w:numId="58" w16cid:durableId="1877692977">
    <w:abstractNumId w:val="37"/>
  </w:num>
  <w:num w:numId="59" w16cid:durableId="1006057173">
    <w:abstractNumId w:val="30"/>
  </w:num>
  <w:num w:numId="60" w16cid:durableId="1532454224">
    <w:abstractNumId w:val="48"/>
  </w:num>
  <w:num w:numId="61" w16cid:durableId="1715546590">
    <w:abstractNumId w:val="50"/>
  </w:num>
  <w:num w:numId="62" w16cid:durableId="137453961">
    <w:abstractNumId w:val="15"/>
  </w:num>
  <w:num w:numId="63" w16cid:durableId="1850828783">
    <w:abstractNumId w:val="24"/>
  </w:num>
  <w:num w:numId="64" w16cid:durableId="337537587">
    <w:abstractNumId w:val="53"/>
  </w:num>
  <w:num w:numId="65" w16cid:durableId="2139375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7311"/>
    <w:rsid w:val="00011D21"/>
    <w:rsid w:val="0001642B"/>
    <w:rsid w:val="00016957"/>
    <w:rsid w:val="00016ED8"/>
    <w:rsid w:val="000176E6"/>
    <w:rsid w:val="00017F47"/>
    <w:rsid w:val="00030D26"/>
    <w:rsid w:val="00030D69"/>
    <w:rsid w:val="00032CD7"/>
    <w:rsid w:val="00035925"/>
    <w:rsid w:val="000372DC"/>
    <w:rsid w:val="00041313"/>
    <w:rsid w:val="00044857"/>
    <w:rsid w:val="00045FEA"/>
    <w:rsid w:val="00046C8C"/>
    <w:rsid w:val="00047DD8"/>
    <w:rsid w:val="000507DD"/>
    <w:rsid w:val="00052EC4"/>
    <w:rsid w:val="0005396E"/>
    <w:rsid w:val="000671B6"/>
    <w:rsid w:val="0007386F"/>
    <w:rsid w:val="00081E89"/>
    <w:rsid w:val="00082F9D"/>
    <w:rsid w:val="00084033"/>
    <w:rsid w:val="000967F7"/>
    <w:rsid w:val="00096E17"/>
    <w:rsid w:val="000A1B5B"/>
    <w:rsid w:val="000A1D54"/>
    <w:rsid w:val="000A36F6"/>
    <w:rsid w:val="000B22BB"/>
    <w:rsid w:val="000B22D4"/>
    <w:rsid w:val="000C0323"/>
    <w:rsid w:val="000C628D"/>
    <w:rsid w:val="000C6D18"/>
    <w:rsid w:val="000D2DFE"/>
    <w:rsid w:val="000D3085"/>
    <w:rsid w:val="000D3ADC"/>
    <w:rsid w:val="000E1E23"/>
    <w:rsid w:val="000E31D9"/>
    <w:rsid w:val="000E6DE7"/>
    <w:rsid w:val="00100CB4"/>
    <w:rsid w:val="001034E1"/>
    <w:rsid w:val="00104362"/>
    <w:rsid w:val="00104F3F"/>
    <w:rsid w:val="00107DB3"/>
    <w:rsid w:val="001115FE"/>
    <w:rsid w:val="0012058B"/>
    <w:rsid w:val="00126C92"/>
    <w:rsid w:val="0013136E"/>
    <w:rsid w:val="0013384E"/>
    <w:rsid w:val="00134DDA"/>
    <w:rsid w:val="00147A7D"/>
    <w:rsid w:val="00152FEB"/>
    <w:rsid w:val="001558C4"/>
    <w:rsid w:val="001600BA"/>
    <w:rsid w:val="00167D03"/>
    <w:rsid w:val="001700ED"/>
    <w:rsid w:val="001701E5"/>
    <w:rsid w:val="00170ED2"/>
    <w:rsid w:val="00171640"/>
    <w:rsid w:val="001810CA"/>
    <w:rsid w:val="0018134D"/>
    <w:rsid w:val="00182647"/>
    <w:rsid w:val="00184AFF"/>
    <w:rsid w:val="00186070"/>
    <w:rsid w:val="0018621B"/>
    <w:rsid w:val="001876E8"/>
    <w:rsid w:val="00190809"/>
    <w:rsid w:val="001A0662"/>
    <w:rsid w:val="001A27BA"/>
    <w:rsid w:val="001A3B05"/>
    <w:rsid w:val="001A5264"/>
    <w:rsid w:val="001B2DB9"/>
    <w:rsid w:val="001C259E"/>
    <w:rsid w:val="001C64FC"/>
    <w:rsid w:val="001D05EF"/>
    <w:rsid w:val="001D0CE2"/>
    <w:rsid w:val="001D13AA"/>
    <w:rsid w:val="001D2A88"/>
    <w:rsid w:val="001D3332"/>
    <w:rsid w:val="001D78FD"/>
    <w:rsid w:val="001E0799"/>
    <w:rsid w:val="001E2D72"/>
    <w:rsid w:val="001E35D3"/>
    <w:rsid w:val="001F35A3"/>
    <w:rsid w:val="001F3871"/>
    <w:rsid w:val="001F557B"/>
    <w:rsid w:val="001F6ED4"/>
    <w:rsid w:val="001F7202"/>
    <w:rsid w:val="00207050"/>
    <w:rsid w:val="002074F5"/>
    <w:rsid w:val="002100FA"/>
    <w:rsid w:val="00210347"/>
    <w:rsid w:val="00211FE0"/>
    <w:rsid w:val="002201B3"/>
    <w:rsid w:val="00221C0F"/>
    <w:rsid w:val="00230760"/>
    <w:rsid w:val="002309EC"/>
    <w:rsid w:val="0023124B"/>
    <w:rsid w:val="00232E2C"/>
    <w:rsid w:val="002344A1"/>
    <w:rsid w:val="00234B00"/>
    <w:rsid w:val="002355E1"/>
    <w:rsid w:val="00236B5B"/>
    <w:rsid w:val="00240F1B"/>
    <w:rsid w:val="002416DA"/>
    <w:rsid w:val="00241B72"/>
    <w:rsid w:val="0024421D"/>
    <w:rsid w:val="00247F92"/>
    <w:rsid w:val="002512D9"/>
    <w:rsid w:val="00257F7D"/>
    <w:rsid w:val="00261141"/>
    <w:rsid w:val="0026157F"/>
    <w:rsid w:val="00266A51"/>
    <w:rsid w:val="0027138D"/>
    <w:rsid w:val="00274C09"/>
    <w:rsid w:val="002750CF"/>
    <w:rsid w:val="00276FA8"/>
    <w:rsid w:val="00277202"/>
    <w:rsid w:val="002772AB"/>
    <w:rsid w:val="0028145E"/>
    <w:rsid w:val="002822F5"/>
    <w:rsid w:val="00282E5F"/>
    <w:rsid w:val="00283AA1"/>
    <w:rsid w:val="002859AA"/>
    <w:rsid w:val="00287807"/>
    <w:rsid w:val="0029058D"/>
    <w:rsid w:val="00291979"/>
    <w:rsid w:val="002A2EC5"/>
    <w:rsid w:val="002A476E"/>
    <w:rsid w:val="002A5671"/>
    <w:rsid w:val="002A70B9"/>
    <w:rsid w:val="002B0B73"/>
    <w:rsid w:val="002B5F5F"/>
    <w:rsid w:val="002C1685"/>
    <w:rsid w:val="002C336E"/>
    <w:rsid w:val="002D168D"/>
    <w:rsid w:val="002D1B77"/>
    <w:rsid w:val="002D4BB8"/>
    <w:rsid w:val="002E2AE6"/>
    <w:rsid w:val="002E4D2B"/>
    <w:rsid w:val="002E572C"/>
    <w:rsid w:val="002E7266"/>
    <w:rsid w:val="002F070D"/>
    <w:rsid w:val="002F1F74"/>
    <w:rsid w:val="002F2CB4"/>
    <w:rsid w:val="00305547"/>
    <w:rsid w:val="00306E6F"/>
    <w:rsid w:val="00306F29"/>
    <w:rsid w:val="003074FF"/>
    <w:rsid w:val="003222CF"/>
    <w:rsid w:val="003228CC"/>
    <w:rsid w:val="00325806"/>
    <w:rsid w:val="00326782"/>
    <w:rsid w:val="0033030D"/>
    <w:rsid w:val="00332972"/>
    <w:rsid w:val="003360F0"/>
    <w:rsid w:val="0033768F"/>
    <w:rsid w:val="00340E03"/>
    <w:rsid w:val="00344F3C"/>
    <w:rsid w:val="003457B3"/>
    <w:rsid w:val="00346311"/>
    <w:rsid w:val="00346BF2"/>
    <w:rsid w:val="00347DB8"/>
    <w:rsid w:val="003522C0"/>
    <w:rsid w:val="00354754"/>
    <w:rsid w:val="003610EE"/>
    <w:rsid w:val="00361368"/>
    <w:rsid w:val="0036306D"/>
    <w:rsid w:val="00364ED6"/>
    <w:rsid w:val="0036502D"/>
    <w:rsid w:val="00365E4F"/>
    <w:rsid w:val="0036618C"/>
    <w:rsid w:val="00371D7C"/>
    <w:rsid w:val="003725BF"/>
    <w:rsid w:val="00376CA5"/>
    <w:rsid w:val="00380D23"/>
    <w:rsid w:val="00381EB5"/>
    <w:rsid w:val="00381F56"/>
    <w:rsid w:val="0038422E"/>
    <w:rsid w:val="003849B9"/>
    <w:rsid w:val="0038686A"/>
    <w:rsid w:val="00390154"/>
    <w:rsid w:val="00391614"/>
    <w:rsid w:val="00391F2E"/>
    <w:rsid w:val="00392D9F"/>
    <w:rsid w:val="003936D0"/>
    <w:rsid w:val="00395676"/>
    <w:rsid w:val="00395740"/>
    <w:rsid w:val="00397C2C"/>
    <w:rsid w:val="003A28E9"/>
    <w:rsid w:val="003A33A8"/>
    <w:rsid w:val="003A7364"/>
    <w:rsid w:val="003B1097"/>
    <w:rsid w:val="003B4413"/>
    <w:rsid w:val="003C0E76"/>
    <w:rsid w:val="003C435B"/>
    <w:rsid w:val="003C70F3"/>
    <w:rsid w:val="003D076A"/>
    <w:rsid w:val="003D2F41"/>
    <w:rsid w:val="003D45C4"/>
    <w:rsid w:val="003D5208"/>
    <w:rsid w:val="003D7524"/>
    <w:rsid w:val="003D77A7"/>
    <w:rsid w:val="003E63D5"/>
    <w:rsid w:val="003E76B2"/>
    <w:rsid w:val="003F3448"/>
    <w:rsid w:val="003F7A4A"/>
    <w:rsid w:val="00400573"/>
    <w:rsid w:val="00402255"/>
    <w:rsid w:val="00404A73"/>
    <w:rsid w:val="00404BA6"/>
    <w:rsid w:val="00405C1B"/>
    <w:rsid w:val="00406AAA"/>
    <w:rsid w:val="0041369B"/>
    <w:rsid w:val="00413BE7"/>
    <w:rsid w:val="004179FF"/>
    <w:rsid w:val="00420C20"/>
    <w:rsid w:val="00422950"/>
    <w:rsid w:val="004237B7"/>
    <w:rsid w:val="0042721E"/>
    <w:rsid w:val="004401AD"/>
    <w:rsid w:val="00442565"/>
    <w:rsid w:val="004453FE"/>
    <w:rsid w:val="00447101"/>
    <w:rsid w:val="00452F30"/>
    <w:rsid w:val="00454E4B"/>
    <w:rsid w:val="004552C4"/>
    <w:rsid w:val="0045537E"/>
    <w:rsid w:val="00455E97"/>
    <w:rsid w:val="00460768"/>
    <w:rsid w:val="00470F57"/>
    <w:rsid w:val="004710B3"/>
    <w:rsid w:val="00474FC9"/>
    <w:rsid w:val="00475BE7"/>
    <w:rsid w:val="004766EB"/>
    <w:rsid w:val="004776AD"/>
    <w:rsid w:val="00481951"/>
    <w:rsid w:val="00482EA2"/>
    <w:rsid w:val="00484ED2"/>
    <w:rsid w:val="00485C3A"/>
    <w:rsid w:val="00486834"/>
    <w:rsid w:val="00487FDB"/>
    <w:rsid w:val="004927B9"/>
    <w:rsid w:val="00494981"/>
    <w:rsid w:val="0049713A"/>
    <w:rsid w:val="004A0548"/>
    <w:rsid w:val="004A1B87"/>
    <w:rsid w:val="004B22E3"/>
    <w:rsid w:val="004B30F6"/>
    <w:rsid w:val="004B41A2"/>
    <w:rsid w:val="004C04D0"/>
    <w:rsid w:val="004C070E"/>
    <w:rsid w:val="004C0D69"/>
    <w:rsid w:val="004C243C"/>
    <w:rsid w:val="004C2576"/>
    <w:rsid w:val="004C4847"/>
    <w:rsid w:val="004C52CD"/>
    <w:rsid w:val="004C7238"/>
    <w:rsid w:val="004E0F35"/>
    <w:rsid w:val="004E2731"/>
    <w:rsid w:val="004F0C5B"/>
    <w:rsid w:val="004F6D1E"/>
    <w:rsid w:val="004F714B"/>
    <w:rsid w:val="00503F91"/>
    <w:rsid w:val="005047B4"/>
    <w:rsid w:val="00506263"/>
    <w:rsid w:val="005141A0"/>
    <w:rsid w:val="00514A7D"/>
    <w:rsid w:val="00516E7D"/>
    <w:rsid w:val="0051747B"/>
    <w:rsid w:val="00517D9A"/>
    <w:rsid w:val="00527FA4"/>
    <w:rsid w:val="005355C5"/>
    <w:rsid w:val="00535A8B"/>
    <w:rsid w:val="005401A3"/>
    <w:rsid w:val="00545E66"/>
    <w:rsid w:val="005474C6"/>
    <w:rsid w:val="005477F0"/>
    <w:rsid w:val="005539C9"/>
    <w:rsid w:val="00563090"/>
    <w:rsid w:val="005643B6"/>
    <w:rsid w:val="00566476"/>
    <w:rsid w:val="00566E24"/>
    <w:rsid w:val="00567768"/>
    <w:rsid w:val="00567B02"/>
    <w:rsid w:val="00570678"/>
    <w:rsid w:val="00571164"/>
    <w:rsid w:val="0057626F"/>
    <w:rsid w:val="00581C01"/>
    <w:rsid w:val="00581FCE"/>
    <w:rsid w:val="00582B52"/>
    <w:rsid w:val="0058472C"/>
    <w:rsid w:val="00590598"/>
    <w:rsid w:val="00591CC5"/>
    <w:rsid w:val="00594AD9"/>
    <w:rsid w:val="005958AD"/>
    <w:rsid w:val="00596860"/>
    <w:rsid w:val="005A0480"/>
    <w:rsid w:val="005A5541"/>
    <w:rsid w:val="005B13A6"/>
    <w:rsid w:val="005B157B"/>
    <w:rsid w:val="005B3A7E"/>
    <w:rsid w:val="005B69A4"/>
    <w:rsid w:val="005B6CF2"/>
    <w:rsid w:val="005C4FD5"/>
    <w:rsid w:val="005C5C56"/>
    <w:rsid w:val="005C5EC8"/>
    <w:rsid w:val="005C745A"/>
    <w:rsid w:val="005D1A64"/>
    <w:rsid w:val="005D6864"/>
    <w:rsid w:val="005D73F3"/>
    <w:rsid w:val="005E77AE"/>
    <w:rsid w:val="005F440F"/>
    <w:rsid w:val="005F4FBB"/>
    <w:rsid w:val="005F712C"/>
    <w:rsid w:val="00602B34"/>
    <w:rsid w:val="006039C0"/>
    <w:rsid w:val="00606CBD"/>
    <w:rsid w:val="00607C9E"/>
    <w:rsid w:val="00611E19"/>
    <w:rsid w:val="00612000"/>
    <w:rsid w:val="00613A81"/>
    <w:rsid w:val="00613F96"/>
    <w:rsid w:val="0061773A"/>
    <w:rsid w:val="00620D73"/>
    <w:rsid w:val="006215B7"/>
    <w:rsid w:val="006223AF"/>
    <w:rsid w:val="00623394"/>
    <w:rsid w:val="00624448"/>
    <w:rsid w:val="00624D26"/>
    <w:rsid w:val="00625B46"/>
    <w:rsid w:val="006268DF"/>
    <w:rsid w:val="006310D2"/>
    <w:rsid w:val="006315B9"/>
    <w:rsid w:val="00632418"/>
    <w:rsid w:val="006350CE"/>
    <w:rsid w:val="00641D41"/>
    <w:rsid w:val="00642B1B"/>
    <w:rsid w:val="0065081F"/>
    <w:rsid w:val="0065271A"/>
    <w:rsid w:val="006552B7"/>
    <w:rsid w:val="00656799"/>
    <w:rsid w:val="00661141"/>
    <w:rsid w:val="00662187"/>
    <w:rsid w:val="0066324B"/>
    <w:rsid w:val="00664713"/>
    <w:rsid w:val="00664C82"/>
    <w:rsid w:val="00666286"/>
    <w:rsid w:val="00667F85"/>
    <w:rsid w:val="00670979"/>
    <w:rsid w:val="00673AF9"/>
    <w:rsid w:val="00677550"/>
    <w:rsid w:val="00680ABC"/>
    <w:rsid w:val="006819F9"/>
    <w:rsid w:val="00682223"/>
    <w:rsid w:val="006905D7"/>
    <w:rsid w:val="00691607"/>
    <w:rsid w:val="00694242"/>
    <w:rsid w:val="006A2F02"/>
    <w:rsid w:val="006A4E74"/>
    <w:rsid w:val="006A6E7F"/>
    <w:rsid w:val="006A7B19"/>
    <w:rsid w:val="006B10E0"/>
    <w:rsid w:val="006B1CB8"/>
    <w:rsid w:val="006C0225"/>
    <w:rsid w:val="006C09A0"/>
    <w:rsid w:val="006D05D9"/>
    <w:rsid w:val="006D1BED"/>
    <w:rsid w:val="006D4B60"/>
    <w:rsid w:val="006D4F77"/>
    <w:rsid w:val="006D57E7"/>
    <w:rsid w:val="006D5A3D"/>
    <w:rsid w:val="006E0EE0"/>
    <w:rsid w:val="006F17AF"/>
    <w:rsid w:val="006F2FFD"/>
    <w:rsid w:val="006F410B"/>
    <w:rsid w:val="006F5912"/>
    <w:rsid w:val="006F63FA"/>
    <w:rsid w:val="00700F4C"/>
    <w:rsid w:val="007011EB"/>
    <w:rsid w:val="0070329B"/>
    <w:rsid w:val="007035A8"/>
    <w:rsid w:val="00703C35"/>
    <w:rsid w:val="007131D9"/>
    <w:rsid w:val="0071391D"/>
    <w:rsid w:val="00713EB7"/>
    <w:rsid w:val="0072387B"/>
    <w:rsid w:val="00736347"/>
    <w:rsid w:val="007365F5"/>
    <w:rsid w:val="00742272"/>
    <w:rsid w:val="00742ED8"/>
    <w:rsid w:val="00744C6F"/>
    <w:rsid w:val="00747B72"/>
    <w:rsid w:val="00750239"/>
    <w:rsid w:val="00752476"/>
    <w:rsid w:val="00752707"/>
    <w:rsid w:val="00752CB5"/>
    <w:rsid w:val="007602BC"/>
    <w:rsid w:val="0076749E"/>
    <w:rsid w:val="007716A1"/>
    <w:rsid w:val="0077485C"/>
    <w:rsid w:val="00776C21"/>
    <w:rsid w:val="00777156"/>
    <w:rsid w:val="007774F7"/>
    <w:rsid w:val="0078353D"/>
    <w:rsid w:val="0078395B"/>
    <w:rsid w:val="00783B62"/>
    <w:rsid w:val="00786D23"/>
    <w:rsid w:val="00787AAE"/>
    <w:rsid w:val="00795200"/>
    <w:rsid w:val="00796F1C"/>
    <w:rsid w:val="007A1387"/>
    <w:rsid w:val="007A34AB"/>
    <w:rsid w:val="007A453B"/>
    <w:rsid w:val="007A64F0"/>
    <w:rsid w:val="007B143B"/>
    <w:rsid w:val="007B2514"/>
    <w:rsid w:val="007B33A9"/>
    <w:rsid w:val="007B5E65"/>
    <w:rsid w:val="007B681F"/>
    <w:rsid w:val="007B71A7"/>
    <w:rsid w:val="007B7F2D"/>
    <w:rsid w:val="007C194A"/>
    <w:rsid w:val="007C7805"/>
    <w:rsid w:val="007D133B"/>
    <w:rsid w:val="007D7E33"/>
    <w:rsid w:val="007E259A"/>
    <w:rsid w:val="007E2655"/>
    <w:rsid w:val="007E357E"/>
    <w:rsid w:val="007E4FCF"/>
    <w:rsid w:val="007E5578"/>
    <w:rsid w:val="007E6735"/>
    <w:rsid w:val="007F11C5"/>
    <w:rsid w:val="007F2F52"/>
    <w:rsid w:val="007F3531"/>
    <w:rsid w:val="007F4BAD"/>
    <w:rsid w:val="007F4E03"/>
    <w:rsid w:val="007F4FE1"/>
    <w:rsid w:val="00803DD8"/>
    <w:rsid w:val="00805DA6"/>
    <w:rsid w:val="008072CC"/>
    <w:rsid w:val="00817047"/>
    <w:rsid w:val="0082033F"/>
    <w:rsid w:val="00821F31"/>
    <w:rsid w:val="00822ECD"/>
    <w:rsid w:val="00824CAF"/>
    <w:rsid w:val="00826848"/>
    <w:rsid w:val="00826CEE"/>
    <w:rsid w:val="00832EDD"/>
    <w:rsid w:val="008347D8"/>
    <w:rsid w:val="00840186"/>
    <w:rsid w:val="008406EB"/>
    <w:rsid w:val="00842D80"/>
    <w:rsid w:val="008445EF"/>
    <w:rsid w:val="008465C8"/>
    <w:rsid w:val="00847AF1"/>
    <w:rsid w:val="00847BE6"/>
    <w:rsid w:val="00850A8B"/>
    <w:rsid w:val="00850F96"/>
    <w:rsid w:val="00852038"/>
    <w:rsid w:val="008521F0"/>
    <w:rsid w:val="00853F59"/>
    <w:rsid w:val="008565CA"/>
    <w:rsid w:val="00861223"/>
    <w:rsid w:val="00862B2E"/>
    <w:rsid w:val="00866368"/>
    <w:rsid w:val="00866371"/>
    <w:rsid w:val="00867ADD"/>
    <w:rsid w:val="00872389"/>
    <w:rsid w:val="008727E2"/>
    <w:rsid w:val="00877256"/>
    <w:rsid w:val="008867FD"/>
    <w:rsid w:val="0089051C"/>
    <w:rsid w:val="00891B5C"/>
    <w:rsid w:val="008A1C3A"/>
    <w:rsid w:val="008A1CEC"/>
    <w:rsid w:val="008A2F50"/>
    <w:rsid w:val="008A4F9C"/>
    <w:rsid w:val="008A7A0C"/>
    <w:rsid w:val="008B08A4"/>
    <w:rsid w:val="008B1532"/>
    <w:rsid w:val="008B158F"/>
    <w:rsid w:val="008B1FB1"/>
    <w:rsid w:val="008B2C07"/>
    <w:rsid w:val="008B43C8"/>
    <w:rsid w:val="008B4624"/>
    <w:rsid w:val="008C071D"/>
    <w:rsid w:val="008C27D8"/>
    <w:rsid w:val="008C2A18"/>
    <w:rsid w:val="008C4427"/>
    <w:rsid w:val="008C560F"/>
    <w:rsid w:val="008C70B5"/>
    <w:rsid w:val="008C7CB2"/>
    <w:rsid w:val="008D0CAD"/>
    <w:rsid w:val="008D5F14"/>
    <w:rsid w:val="008E0957"/>
    <w:rsid w:val="008E1417"/>
    <w:rsid w:val="008E1CC3"/>
    <w:rsid w:val="008E2C23"/>
    <w:rsid w:val="008E5540"/>
    <w:rsid w:val="008E5947"/>
    <w:rsid w:val="008E7871"/>
    <w:rsid w:val="008F7789"/>
    <w:rsid w:val="008F7F68"/>
    <w:rsid w:val="0090065E"/>
    <w:rsid w:val="00900B3D"/>
    <w:rsid w:val="00902D1B"/>
    <w:rsid w:val="00904A36"/>
    <w:rsid w:val="00912E3B"/>
    <w:rsid w:val="00915E9C"/>
    <w:rsid w:val="009251D5"/>
    <w:rsid w:val="00931450"/>
    <w:rsid w:val="009321D7"/>
    <w:rsid w:val="00942D15"/>
    <w:rsid w:val="00950F47"/>
    <w:rsid w:val="009523A9"/>
    <w:rsid w:val="00960C1F"/>
    <w:rsid w:val="0096133C"/>
    <w:rsid w:val="009628C7"/>
    <w:rsid w:val="00963696"/>
    <w:rsid w:val="00964A55"/>
    <w:rsid w:val="00967AE8"/>
    <w:rsid w:val="00972ADE"/>
    <w:rsid w:val="00973AB1"/>
    <w:rsid w:val="0097562A"/>
    <w:rsid w:val="009762E6"/>
    <w:rsid w:val="00976435"/>
    <w:rsid w:val="00977761"/>
    <w:rsid w:val="00980421"/>
    <w:rsid w:val="00982302"/>
    <w:rsid w:val="009826B6"/>
    <w:rsid w:val="009858CC"/>
    <w:rsid w:val="009930B1"/>
    <w:rsid w:val="009941DA"/>
    <w:rsid w:val="00994378"/>
    <w:rsid w:val="00995D12"/>
    <w:rsid w:val="00996302"/>
    <w:rsid w:val="009B0227"/>
    <w:rsid w:val="009B4173"/>
    <w:rsid w:val="009B69F7"/>
    <w:rsid w:val="009C62EC"/>
    <w:rsid w:val="009C6975"/>
    <w:rsid w:val="009D04F6"/>
    <w:rsid w:val="009D7046"/>
    <w:rsid w:val="009E33A8"/>
    <w:rsid w:val="009F3F60"/>
    <w:rsid w:val="009F4E16"/>
    <w:rsid w:val="00A00FAB"/>
    <w:rsid w:val="00A018DA"/>
    <w:rsid w:val="00A056D7"/>
    <w:rsid w:val="00A060DA"/>
    <w:rsid w:val="00A11BF6"/>
    <w:rsid w:val="00A20760"/>
    <w:rsid w:val="00A2530C"/>
    <w:rsid w:val="00A30901"/>
    <w:rsid w:val="00A31562"/>
    <w:rsid w:val="00A31C4C"/>
    <w:rsid w:val="00A34B8A"/>
    <w:rsid w:val="00A34C12"/>
    <w:rsid w:val="00A3543A"/>
    <w:rsid w:val="00A37ABC"/>
    <w:rsid w:val="00A45B3E"/>
    <w:rsid w:val="00A45CFA"/>
    <w:rsid w:val="00A4650D"/>
    <w:rsid w:val="00A51F63"/>
    <w:rsid w:val="00A54040"/>
    <w:rsid w:val="00A55F8D"/>
    <w:rsid w:val="00A56DA3"/>
    <w:rsid w:val="00A61F64"/>
    <w:rsid w:val="00A64DDE"/>
    <w:rsid w:val="00A6753D"/>
    <w:rsid w:val="00A77D1B"/>
    <w:rsid w:val="00A86433"/>
    <w:rsid w:val="00A87A9B"/>
    <w:rsid w:val="00A96C6F"/>
    <w:rsid w:val="00AA1478"/>
    <w:rsid w:val="00AB3FB3"/>
    <w:rsid w:val="00AB5BE0"/>
    <w:rsid w:val="00AC27CA"/>
    <w:rsid w:val="00AC34D3"/>
    <w:rsid w:val="00AC7980"/>
    <w:rsid w:val="00AD0821"/>
    <w:rsid w:val="00AD1EE3"/>
    <w:rsid w:val="00AD36F7"/>
    <w:rsid w:val="00AE06FD"/>
    <w:rsid w:val="00AE1F01"/>
    <w:rsid w:val="00AE5096"/>
    <w:rsid w:val="00AF2C90"/>
    <w:rsid w:val="00AF4F08"/>
    <w:rsid w:val="00AF7BEB"/>
    <w:rsid w:val="00B01530"/>
    <w:rsid w:val="00B023DD"/>
    <w:rsid w:val="00B042CD"/>
    <w:rsid w:val="00B045A2"/>
    <w:rsid w:val="00B0460B"/>
    <w:rsid w:val="00B05BDE"/>
    <w:rsid w:val="00B06BDA"/>
    <w:rsid w:val="00B07870"/>
    <w:rsid w:val="00B11F4C"/>
    <w:rsid w:val="00B12B2F"/>
    <w:rsid w:val="00B14121"/>
    <w:rsid w:val="00B148AE"/>
    <w:rsid w:val="00B16F89"/>
    <w:rsid w:val="00B20AFB"/>
    <w:rsid w:val="00B2381A"/>
    <w:rsid w:val="00B339DB"/>
    <w:rsid w:val="00B4238A"/>
    <w:rsid w:val="00B42D43"/>
    <w:rsid w:val="00B46FFA"/>
    <w:rsid w:val="00B51B16"/>
    <w:rsid w:val="00B52779"/>
    <w:rsid w:val="00B6257E"/>
    <w:rsid w:val="00B64A3F"/>
    <w:rsid w:val="00B656C0"/>
    <w:rsid w:val="00B66553"/>
    <w:rsid w:val="00B70EBA"/>
    <w:rsid w:val="00B72966"/>
    <w:rsid w:val="00B751EB"/>
    <w:rsid w:val="00B76787"/>
    <w:rsid w:val="00B767E3"/>
    <w:rsid w:val="00B83494"/>
    <w:rsid w:val="00B83EAD"/>
    <w:rsid w:val="00B8428C"/>
    <w:rsid w:val="00B8709F"/>
    <w:rsid w:val="00B92906"/>
    <w:rsid w:val="00B95FB4"/>
    <w:rsid w:val="00BA14A7"/>
    <w:rsid w:val="00BA5444"/>
    <w:rsid w:val="00BB6C29"/>
    <w:rsid w:val="00BB7B67"/>
    <w:rsid w:val="00BC3AE8"/>
    <w:rsid w:val="00BC429F"/>
    <w:rsid w:val="00BD29F3"/>
    <w:rsid w:val="00BD32D3"/>
    <w:rsid w:val="00BD4CD8"/>
    <w:rsid w:val="00BD5233"/>
    <w:rsid w:val="00BE0080"/>
    <w:rsid w:val="00BE6AC0"/>
    <w:rsid w:val="00BF2CE1"/>
    <w:rsid w:val="00BF5C1A"/>
    <w:rsid w:val="00C015DF"/>
    <w:rsid w:val="00C032F2"/>
    <w:rsid w:val="00C0360B"/>
    <w:rsid w:val="00C102D9"/>
    <w:rsid w:val="00C15E0E"/>
    <w:rsid w:val="00C23D29"/>
    <w:rsid w:val="00C272E6"/>
    <w:rsid w:val="00C30809"/>
    <w:rsid w:val="00C31999"/>
    <w:rsid w:val="00C31BF2"/>
    <w:rsid w:val="00C348CF"/>
    <w:rsid w:val="00C34BA6"/>
    <w:rsid w:val="00C402AB"/>
    <w:rsid w:val="00C5228F"/>
    <w:rsid w:val="00C52538"/>
    <w:rsid w:val="00C52A6A"/>
    <w:rsid w:val="00C54B23"/>
    <w:rsid w:val="00C570AC"/>
    <w:rsid w:val="00C626C4"/>
    <w:rsid w:val="00C63416"/>
    <w:rsid w:val="00C64D40"/>
    <w:rsid w:val="00C72622"/>
    <w:rsid w:val="00C74B3D"/>
    <w:rsid w:val="00C772ED"/>
    <w:rsid w:val="00C80519"/>
    <w:rsid w:val="00C824A3"/>
    <w:rsid w:val="00C8250F"/>
    <w:rsid w:val="00C86E19"/>
    <w:rsid w:val="00C94695"/>
    <w:rsid w:val="00C957A3"/>
    <w:rsid w:val="00CA1ED6"/>
    <w:rsid w:val="00CA2A50"/>
    <w:rsid w:val="00CA2F70"/>
    <w:rsid w:val="00CA3221"/>
    <w:rsid w:val="00CA413C"/>
    <w:rsid w:val="00CA58F7"/>
    <w:rsid w:val="00CA76A3"/>
    <w:rsid w:val="00CB0DDB"/>
    <w:rsid w:val="00CB33F7"/>
    <w:rsid w:val="00CB6AA7"/>
    <w:rsid w:val="00CC29CD"/>
    <w:rsid w:val="00CC3325"/>
    <w:rsid w:val="00CC33F5"/>
    <w:rsid w:val="00CC4150"/>
    <w:rsid w:val="00CC5853"/>
    <w:rsid w:val="00CC6E12"/>
    <w:rsid w:val="00CC73BD"/>
    <w:rsid w:val="00CC753A"/>
    <w:rsid w:val="00CD26F6"/>
    <w:rsid w:val="00CD3DE2"/>
    <w:rsid w:val="00CD4A51"/>
    <w:rsid w:val="00CD69CA"/>
    <w:rsid w:val="00CD750A"/>
    <w:rsid w:val="00CE01CF"/>
    <w:rsid w:val="00CE2791"/>
    <w:rsid w:val="00CE3C6A"/>
    <w:rsid w:val="00CE3EDB"/>
    <w:rsid w:val="00CE5815"/>
    <w:rsid w:val="00CE6943"/>
    <w:rsid w:val="00CF1729"/>
    <w:rsid w:val="00CF69AB"/>
    <w:rsid w:val="00D01FB7"/>
    <w:rsid w:val="00D06AD9"/>
    <w:rsid w:val="00D14E8C"/>
    <w:rsid w:val="00D24352"/>
    <w:rsid w:val="00D26C83"/>
    <w:rsid w:val="00D26D35"/>
    <w:rsid w:val="00D27CF6"/>
    <w:rsid w:val="00D31314"/>
    <w:rsid w:val="00D31C19"/>
    <w:rsid w:val="00D41B6F"/>
    <w:rsid w:val="00D45BDD"/>
    <w:rsid w:val="00D46967"/>
    <w:rsid w:val="00D47F6B"/>
    <w:rsid w:val="00D55093"/>
    <w:rsid w:val="00D559EB"/>
    <w:rsid w:val="00D56162"/>
    <w:rsid w:val="00D570F2"/>
    <w:rsid w:val="00D61EFF"/>
    <w:rsid w:val="00D63E16"/>
    <w:rsid w:val="00D64914"/>
    <w:rsid w:val="00D67D2D"/>
    <w:rsid w:val="00D770AB"/>
    <w:rsid w:val="00D82BFD"/>
    <w:rsid w:val="00D84AAD"/>
    <w:rsid w:val="00D852F8"/>
    <w:rsid w:val="00D87D3F"/>
    <w:rsid w:val="00D92F0A"/>
    <w:rsid w:val="00D93A28"/>
    <w:rsid w:val="00DA23DF"/>
    <w:rsid w:val="00DA3025"/>
    <w:rsid w:val="00DA54CD"/>
    <w:rsid w:val="00DA6B27"/>
    <w:rsid w:val="00DA78E0"/>
    <w:rsid w:val="00DB2AFB"/>
    <w:rsid w:val="00DB2F73"/>
    <w:rsid w:val="00DB504D"/>
    <w:rsid w:val="00DB6480"/>
    <w:rsid w:val="00DB7035"/>
    <w:rsid w:val="00DB7D45"/>
    <w:rsid w:val="00DC13FE"/>
    <w:rsid w:val="00DC27B3"/>
    <w:rsid w:val="00DC524F"/>
    <w:rsid w:val="00DD0F61"/>
    <w:rsid w:val="00DD1F8C"/>
    <w:rsid w:val="00DD3FEE"/>
    <w:rsid w:val="00DE5FBF"/>
    <w:rsid w:val="00DE7974"/>
    <w:rsid w:val="00DF0F38"/>
    <w:rsid w:val="00DF1CF7"/>
    <w:rsid w:val="00DF2ACF"/>
    <w:rsid w:val="00DF2F2F"/>
    <w:rsid w:val="00DF487F"/>
    <w:rsid w:val="00DF50C4"/>
    <w:rsid w:val="00DF53F9"/>
    <w:rsid w:val="00E007B2"/>
    <w:rsid w:val="00E03E0D"/>
    <w:rsid w:val="00E05C6C"/>
    <w:rsid w:val="00E112B5"/>
    <w:rsid w:val="00E120A2"/>
    <w:rsid w:val="00E15029"/>
    <w:rsid w:val="00E17059"/>
    <w:rsid w:val="00E1754C"/>
    <w:rsid w:val="00E20CA7"/>
    <w:rsid w:val="00E223FF"/>
    <w:rsid w:val="00E22BAC"/>
    <w:rsid w:val="00E2780A"/>
    <w:rsid w:val="00E3443C"/>
    <w:rsid w:val="00E3680C"/>
    <w:rsid w:val="00E36B91"/>
    <w:rsid w:val="00E37055"/>
    <w:rsid w:val="00E44773"/>
    <w:rsid w:val="00E44DB4"/>
    <w:rsid w:val="00E52AE4"/>
    <w:rsid w:val="00E536C8"/>
    <w:rsid w:val="00E53818"/>
    <w:rsid w:val="00E53AA2"/>
    <w:rsid w:val="00E54ED2"/>
    <w:rsid w:val="00E62305"/>
    <w:rsid w:val="00E65F5A"/>
    <w:rsid w:val="00E665EF"/>
    <w:rsid w:val="00E67EDD"/>
    <w:rsid w:val="00E7088F"/>
    <w:rsid w:val="00E70BEE"/>
    <w:rsid w:val="00E75462"/>
    <w:rsid w:val="00E831E3"/>
    <w:rsid w:val="00E8406C"/>
    <w:rsid w:val="00E85B72"/>
    <w:rsid w:val="00E86616"/>
    <w:rsid w:val="00E923DA"/>
    <w:rsid w:val="00E936DB"/>
    <w:rsid w:val="00E96AA6"/>
    <w:rsid w:val="00EA20D3"/>
    <w:rsid w:val="00EA39CC"/>
    <w:rsid w:val="00EA478E"/>
    <w:rsid w:val="00EA4BE8"/>
    <w:rsid w:val="00EA56C7"/>
    <w:rsid w:val="00EB2CE8"/>
    <w:rsid w:val="00EB303F"/>
    <w:rsid w:val="00EB7070"/>
    <w:rsid w:val="00EB7D20"/>
    <w:rsid w:val="00EC06D0"/>
    <w:rsid w:val="00EC2562"/>
    <w:rsid w:val="00EC3EA1"/>
    <w:rsid w:val="00EC4CBF"/>
    <w:rsid w:val="00EC5648"/>
    <w:rsid w:val="00EC6EB5"/>
    <w:rsid w:val="00ED3721"/>
    <w:rsid w:val="00ED4677"/>
    <w:rsid w:val="00EE36E7"/>
    <w:rsid w:val="00EE40D3"/>
    <w:rsid w:val="00EE5C41"/>
    <w:rsid w:val="00EE7672"/>
    <w:rsid w:val="00EF1D0F"/>
    <w:rsid w:val="00EF2077"/>
    <w:rsid w:val="00EF24D2"/>
    <w:rsid w:val="00EF4326"/>
    <w:rsid w:val="00EF62C6"/>
    <w:rsid w:val="00EF7D18"/>
    <w:rsid w:val="00F04368"/>
    <w:rsid w:val="00F05C0F"/>
    <w:rsid w:val="00F05F66"/>
    <w:rsid w:val="00F07AEC"/>
    <w:rsid w:val="00F10D73"/>
    <w:rsid w:val="00F15C8B"/>
    <w:rsid w:val="00F17295"/>
    <w:rsid w:val="00F206C4"/>
    <w:rsid w:val="00F20F05"/>
    <w:rsid w:val="00F22766"/>
    <w:rsid w:val="00F22EFD"/>
    <w:rsid w:val="00F26F97"/>
    <w:rsid w:val="00F2794C"/>
    <w:rsid w:val="00F30F4A"/>
    <w:rsid w:val="00F36120"/>
    <w:rsid w:val="00F37701"/>
    <w:rsid w:val="00F37C42"/>
    <w:rsid w:val="00F43896"/>
    <w:rsid w:val="00F438D6"/>
    <w:rsid w:val="00F44876"/>
    <w:rsid w:val="00F44A42"/>
    <w:rsid w:val="00F45AF1"/>
    <w:rsid w:val="00F45C53"/>
    <w:rsid w:val="00F506A8"/>
    <w:rsid w:val="00F514C6"/>
    <w:rsid w:val="00F51DEB"/>
    <w:rsid w:val="00F5255E"/>
    <w:rsid w:val="00F5360D"/>
    <w:rsid w:val="00F5417C"/>
    <w:rsid w:val="00F54C48"/>
    <w:rsid w:val="00F54FCE"/>
    <w:rsid w:val="00F604BA"/>
    <w:rsid w:val="00F607CC"/>
    <w:rsid w:val="00F608EE"/>
    <w:rsid w:val="00F61F1E"/>
    <w:rsid w:val="00F6480D"/>
    <w:rsid w:val="00F65EF9"/>
    <w:rsid w:val="00F67EC5"/>
    <w:rsid w:val="00F715BB"/>
    <w:rsid w:val="00F72CA2"/>
    <w:rsid w:val="00F732E1"/>
    <w:rsid w:val="00F7657B"/>
    <w:rsid w:val="00F86532"/>
    <w:rsid w:val="00F873D4"/>
    <w:rsid w:val="00F937B6"/>
    <w:rsid w:val="00F9425C"/>
    <w:rsid w:val="00F95447"/>
    <w:rsid w:val="00FA011E"/>
    <w:rsid w:val="00FA4F6D"/>
    <w:rsid w:val="00FA6624"/>
    <w:rsid w:val="00FA69E3"/>
    <w:rsid w:val="00FA7A55"/>
    <w:rsid w:val="00FB5011"/>
    <w:rsid w:val="00FC194A"/>
    <w:rsid w:val="00FC43BD"/>
    <w:rsid w:val="00FC43DD"/>
    <w:rsid w:val="00FD0D69"/>
    <w:rsid w:val="00FD1F1B"/>
    <w:rsid w:val="00FD438B"/>
    <w:rsid w:val="00FE0B18"/>
    <w:rsid w:val="00FF19AB"/>
    <w:rsid w:val="00FF28D9"/>
    <w:rsid w:val="00FF29FA"/>
    <w:rsid w:val="00FF5837"/>
    <w:rsid w:val="00FF5FC1"/>
    <w:rsid w:val="00FF6C1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3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ED"/>
    <w:rPr>
      <w:vertAlign w:val="superscript"/>
    </w:rPr>
  </w:style>
  <w:style w:type="paragraph" w:customStyle="1" w:styleId="normalny1">
    <w:name w:val="normalny 1"/>
    <w:basedOn w:val="Normalny"/>
    <w:link w:val="normalny1Znak"/>
    <w:qFormat/>
    <w:rsid w:val="0036502D"/>
    <w:pPr>
      <w:numPr>
        <w:numId w:val="51"/>
      </w:numPr>
      <w:spacing w:line="360" w:lineRule="auto"/>
    </w:pPr>
    <w:rPr>
      <w:lang w:val="pl-PL" w:eastAsia="en-US"/>
    </w:rPr>
  </w:style>
  <w:style w:type="character" w:customStyle="1" w:styleId="normalny1Znak">
    <w:name w:val="normalny 1 Znak"/>
    <w:link w:val="normalny1"/>
    <w:rsid w:val="0036502D"/>
    <w:rPr>
      <w:lang w:val="pl-PL" w:eastAsia="en-US"/>
    </w:rPr>
  </w:style>
  <w:style w:type="character" w:styleId="Pogrubienie">
    <w:name w:val="Strong"/>
    <w:uiPriority w:val="22"/>
    <w:qFormat/>
    <w:rsid w:val="00503F91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CD4A51"/>
    <w:rPr>
      <w:sz w:val="32"/>
      <w:szCs w:val="32"/>
    </w:rPr>
  </w:style>
  <w:style w:type="paragraph" w:styleId="Poprawka">
    <w:name w:val="Revision"/>
    <w:hidden/>
    <w:uiPriority w:val="99"/>
    <w:semiHidden/>
    <w:rsid w:val="00ED372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mailto:j.mielczarek@kobylnic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26</Pages>
  <Words>8199</Words>
  <Characters>49195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31</cp:revision>
  <cp:lastPrinted>2022-12-29T13:17:00Z</cp:lastPrinted>
  <dcterms:created xsi:type="dcterms:W3CDTF">2022-11-14T08:34:00Z</dcterms:created>
  <dcterms:modified xsi:type="dcterms:W3CDTF">2022-12-30T06:59:00Z</dcterms:modified>
</cp:coreProperties>
</file>