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96B" w14:textId="77777777" w:rsidR="001E23C4" w:rsidRPr="00E01EB2" w:rsidRDefault="00CF1715" w:rsidP="00E01EB2">
      <w:pPr>
        <w:pStyle w:val="Nagwek1"/>
        <w:spacing w:before="100" w:beforeAutospacing="1" w:after="0"/>
        <w:jc w:val="right"/>
        <w:rPr>
          <w:rFonts w:ascii="Arial Narrow" w:hAnsi="Arial Narrow"/>
          <w:sz w:val="28"/>
          <w:szCs w:val="28"/>
        </w:rPr>
      </w:pPr>
      <w:r w:rsidRPr="00E01EB2">
        <w:rPr>
          <w:rFonts w:ascii="Arial Narrow" w:hAnsi="Arial Narrow"/>
          <w:sz w:val="28"/>
          <w:szCs w:val="28"/>
        </w:rPr>
        <w:t>Z</w:t>
      </w:r>
      <w:r w:rsidR="001E23C4" w:rsidRPr="00E01EB2">
        <w:rPr>
          <w:rFonts w:ascii="Arial Narrow" w:hAnsi="Arial Narrow"/>
          <w:sz w:val="28"/>
          <w:szCs w:val="28"/>
        </w:rPr>
        <w:t xml:space="preserve">ałącznik nr </w:t>
      </w:r>
      <w:r w:rsidR="000F0E83" w:rsidRPr="00E01EB2">
        <w:rPr>
          <w:rFonts w:ascii="Arial Narrow" w:hAnsi="Arial Narrow"/>
          <w:sz w:val="28"/>
          <w:szCs w:val="28"/>
        </w:rPr>
        <w:t>3</w:t>
      </w:r>
      <w:r w:rsidR="001E23C4" w:rsidRPr="00E01EB2">
        <w:rPr>
          <w:rFonts w:ascii="Arial Narrow" w:hAnsi="Arial Narrow"/>
          <w:sz w:val="28"/>
          <w:szCs w:val="28"/>
        </w:rPr>
        <w:t xml:space="preserve"> do zapytania ofertowego</w:t>
      </w:r>
    </w:p>
    <w:p w14:paraId="083A77D6" w14:textId="46140B28" w:rsidR="00E01EB2" w:rsidRDefault="001E23C4" w:rsidP="00E01EB2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E01EB2">
        <w:rPr>
          <w:rFonts w:ascii="Arial Narrow" w:hAnsi="Arial Narrow"/>
          <w:sz w:val="24"/>
          <w:szCs w:val="24"/>
        </w:rPr>
        <w:t>Szczegółowe informacje dotyczące przetwarzania danych osobowych</w:t>
      </w:r>
    </w:p>
    <w:p w14:paraId="101CB295" w14:textId="77E78732" w:rsidR="001E23C4" w:rsidRPr="00E01EB2" w:rsidRDefault="001E23C4" w:rsidP="00E01EB2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E01EB2">
        <w:rPr>
          <w:rFonts w:ascii="Arial Narrow" w:hAnsi="Arial Narrow"/>
          <w:sz w:val="24"/>
          <w:szCs w:val="24"/>
        </w:rPr>
        <w:t xml:space="preserve">przez </w:t>
      </w:r>
      <w:r w:rsidR="00E01EB2" w:rsidRPr="00E01EB2">
        <w:rPr>
          <w:rFonts w:ascii="Arial Narrow" w:hAnsi="Arial Narrow"/>
          <w:sz w:val="24"/>
          <w:szCs w:val="24"/>
        </w:rPr>
        <w:t>Centralne Muzeum Jeńców Wojennych</w:t>
      </w:r>
    </w:p>
    <w:p w14:paraId="50EE92AD" w14:textId="450B91C4" w:rsidR="00EE7BB2" w:rsidRPr="00EE7BB2" w:rsidRDefault="00EE7BB2" w:rsidP="00EE7BB2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Wykonawca</w:t>
      </w:r>
      <w:r w:rsidRPr="00EE7BB2">
        <w:rPr>
          <w:rFonts w:ascii="Arial Narrow" w:hAnsi="Arial Narrow" w:cs="Arial"/>
          <w:bCs/>
          <w:sz w:val="22"/>
          <w:szCs w:val="22"/>
        </w:rPr>
        <w:t xml:space="preserve"> przyjmuje do wiadomości i zobowiązuje się do przekazania informacji zawartych w poniższym obowiązku informacyjnym osobom oddelegowanym do bezpośrednich kontaktów i szczegółowych ustaleń związanych z </w:t>
      </w:r>
      <w:r w:rsidR="009343B9">
        <w:rPr>
          <w:rFonts w:ascii="Arial Narrow" w:hAnsi="Arial Narrow" w:cs="Arial"/>
          <w:bCs/>
          <w:sz w:val="22"/>
          <w:szCs w:val="22"/>
        </w:rPr>
        <w:t xml:space="preserve">ofertą, </w:t>
      </w:r>
      <w:r w:rsidRPr="00EE7BB2">
        <w:rPr>
          <w:rFonts w:ascii="Arial Narrow" w:hAnsi="Arial Narrow" w:cs="Arial"/>
          <w:bCs/>
          <w:sz w:val="22"/>
          <w:szCs w:val="22"/>
        </w:rPr>
        <w:t>zawarciem i realizacją umowy.</w:t>
      </w:r>
    </w:p>
    <w:p w14:paraId="37FBC742" w14:textId="424F752C" w:rsidR="001E23C4" w:rsidRPr="00E01EB2" w:rsidRDefault="001E23C4" w:rsidP="00322824">
      <w:pPr>
        <w:pStyle w:val="Nagwek2"/>
        <w:spacing w:before="120" w:after="0"/>
        <w:jc w:val="both"/>
        <w:rPr>
          <w:rFonts w:ascii="Arial Narrow" w:hAnsi="Arial Narrow" w:cs="Verdana"/>
          <w:b w:val="0"/>
          <w:i w:val="0"/>
          <w:color w:val="000000"/>
          <w:sz w:val="22"/>
          <w:szCs w:val="22"/>
        </w:rPr>
      </w:pPr>
      <w:r w:rsidRPr="00E01EB2">
        <w:rPr>
          <w:rFonts w:ascii="Arial Narrow" w:hAnsi="Arial Narrow" w:cs="Verdana"/>
          <w:b w:val="0"/>
          <w:i w:val="0"/>
          <w:color w:val="000000"/>
          <w:sz w:val="22"/>
          <w:szCs w:val="22"/>
        </w:rPr>
        <w:t>Niniejszą informację otrzymuj</w:t>
      </w:r>
      <w:r w:rsidR="00EE7BB2">
        <w:rPr>
          <w:rFonts w:ascii="Arial Narrow" w:hAnsi="Arial Narrow" w:cs="Verdana"/>
          <w:b w:val="0"/>
          <w:i w:val="0"/>
          <w:color w:val="000000"/>
          <w:sz w:val="22"/>
          <w:szCs w:val="22"/>
        </w:rPr>
        <w:t>ą</w:t>
      </w:r>
      <w:r w:rsidRPr="00E01EB2">
        <w:rPr>
          <w:rFonts w:ascii="Arial Narrow" w:hAnsi="Arial Narrow" w:cs="Verdana"/>
          <w:b w:val="0"/>
          <w:i w:val="0"/>
          <w:sz w:val="22"/>
          <w:szCs w:val="22"/>
        </w:rPr>
        <w:t xml:space="preserve"> Pa</w:t>
      </w:r>
      <w:r w:rsidR="00EE7BB2">
        <w:rPr>
          <w:rFonts w:ascii="Arial Narrow" w:hAnsi="Arial Narrow" w:cs="Verdana"/>
          <w:b w:val="0"/>
          <w:i w:val="0"/>
          <w:sz w:val="22"/>
          <w:szCs w:val="22"/>
        </w:rPr>
        <w:t>ństwo</w:t>
      </w:r>
      <w:r w:rsidRPr="00E01EB2">
        <w:rPr>
          <w:rFonts w:ascii="Arial Narrow" w:hAnsi="Arial Narrow" w:cs="Verdana"/>
          <w:b w:val="0"/>
          <w:i w:val="0"/>
          <w:color w:val="000000"/>
          <w:sz w:val="22"/>
          <w:szCs w:val="22"/>
        </w:rPr>
        <w:t xml:space="preserve"> w związku z obowiązkami określonymi w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UE z dnia 14 maja 2016 r. L 119/1).</w:t>
      </w:r>
    </w:p>
    <w:p w14:paraId="021B49CB" w14:textId="31B10B08" w:rsidR="00EE7BB2" w:rsidRPr="00A55212" w:rsidRDefault="00EE7BB2" w:rsidP="00322824">
      <w:pPr>
        <w:pStyle w:val="Akapitzlist"/>
        <w:numPr>
          <w:ilvl w:val="0"/>
          <w:numId w:val="10"/>
        </w:numPr>
        <w:spacing w:before="240" w:after="0" w:line="24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A55212">
        <w:rPr>
          <w:rFonts w:ascii="Arial Narrow" w:hAnsi="Arial Narrow" w:cs="Arial"/>
        </w:rPr>
        <w:t xml:space="preserve">Administratorem danych osobowych jest </w:t>
      </w:r>
      <w:r>
        <w:rPr>
          <w:rFonts w:ascii="Arial Narrow" w:hAnsi="Arial Narrow" w:cs="Arial"/>
        </w:rPr>
        <w:t xml:space="preserve">Centralne Muzeum Jeńców Wojennych, ul Minorytów 3, 45-017 Opole. Dane kontaktowe, w tym dane Inspektora Ochrony Danych dostępne są pod adresem </w:t>
      </w:r>
      <w:r w:rsidRPr="00EE7BB2">
        <w:rPr>
          <w:rFonts w:ascii="Arial Narrow" w:hAnsi="Arial Narrow"/>
        </w:rPr>
        <w:t>www.cmjw.pl</w:t>
      </w:r>
      <w:r>
        <w:rPr>
          <w:rFonts w:ascii="Arial Narrow" w:hAnsi="Arial Narrow" w:cs="Arial"/>
        </w:rPr>
        <w:t xml:space="preserve"> w zakładce ‘RODO’.</w:t>
      </w:r>
    </w:p>
    <w:p w14:paraId="6BEAAD83" w14:textId="77777777" w:rsidR="00EE7BB2" w:rsidRPr="00A55212" w:rsidRDefault="00EE7BB2" w:rsidP="00322824">
      <w:pPr>
        <w:pStyle w:val="Akapitzlist"/>
        <w:numPr>
          <w:ilvl w:val="0"/>
          <w:numId w:val="10"/>
        </w:numPr>
        <w:tabs>
          <w:tab w:val="left" w:pos="3285"/>
        </w:tabs>
        <w:spacing w:after="0" w:line="24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A55212">
        <w:rPr>
          <w:rFonts w:ascii="Arial Narrow" w:hAnsi="Arial Narrow" w:cs="Arial"/>
        </w:rPr>
        <w:t xml:space="preserve">Bezpośredni kontakt z Inspektorem Ochrony Danych możliwy jest pod adresem </w:t>
      </w:r>
      <w:r>
        <w:rPr>
          <w:rFonts w:ascii="Arial Narrow" w:hAnsi="Arial Narrow" w:cs="Arial"/>
        </w:rPr>
        <w:t>iod</w:t>
      </w:r>
      <w:r w:rsidRPr="00A55212">
        <w:rPr>
          <w:rFonts w:ascii="Arial Narrow" w:hAnsi="Arial Narrow" w:cs="Arial"/>
        </w:rPr>
        <w:t>@</w:t>
      </w:r>
      <w:r>
        <w:rPr>
          <w:rFonts w:ascii="Arial Narrow" w:hAnsi="Arial Narrow" w:cs="Arial"/>
        </w:rPr>
        <w:t>cmjw</w:t>
      </w:r>
      <w:r w:rsidRPr="00A55212">
        <w:rPr>
          <w:rFonts w:ascii="Arial Narrow" w:hAnsi="Arial Narrow" w:cs="Arial"/>
        </w:rPr>
        <w:t xml:space="preserve">.pl.  </w:t>
      </w:r>
    </w:p>
    <w:p w14:paraId="250F6059" w14:textId="77777777" w:rsidR="00EE7BB2" w:rsidRPr="00A55212" w:rsidRDefault="00EE7BB2" w:rsidP="00322824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A55212">
        <w:rPr>
          <w:rFonts w:ascii="Arial Narrow" w:hAnsi="Arial Narrow" w:cs="Arial"/>
        </w:rPr>
        <w:t>Państwa dane osobowe przetwarzane będą w celu:</w:t>
      </w:r>
    </w:p>
    <w:p w14:paraId="59EFF426" w14:textId="7A2BB9CC" w:rsidR="00EE7BB2" w:rsidRPr="00A25DCA" w:rsidRDefault="00A25DCA" w:rsidP="00322824">
      <w:pPr>
        <w:pStyle w:val="Akapitzlist"/>
        <w:numPr>
          <w:ilvl w:val="1"/>
          <w:numId w:val="10"/>
        </w:numPr>
        <w:spacing w:after="0" w:line="240" w:lineRule="auto"/>
        <w:ind w:left="567" w:hanging="284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EE7BB2" w:rsidRPr="00A25DCA">
        <w:rPr>
          <w:rFonts w:ascii="Arial Narrow" w:hAnsi="Arial Narrow" w:cs="Arial"/>
        </w:rPr>
        <w:t>ybrania oferenta, przygotowania do zawarcia umowy oraz realizacji umowy (art. 6.1.b RODO)</w:t>
      </w:r>
      <w:r>
        <w:rPr>
          <w:rFonts w:ascii="Arial Narrow" w:hAnsi="Arial Narrow" w:cs="Arial"/>
        </w:rPr>
        <w:t xml:space="preserve"> </w:t>
      </w:r>
      <w:r w:rsidR="00C27543">
        <w:rPr>
          <w:rFonts w:ascii="Arial Narrow" w:hAnsi="Arial Narrow" w:cs="Arial"/>
        </w:rPr>
        <w:t xml:space="preserve">na podstawie </w:t>
      </w:r>
      <w:r>
        <w:rPr>
          <w:rFonts w:ascii="Arial Narrow" w:hAnsi="Arial Narrow" w:cs="Arial"/>
        </w:rPr>
        <w:t>ustawy</w:t>
      </w:r>
      <w:r w:rsidR="00FB5F82">
        <w:rPr>
          <w:rFonts w:ascii="Arial Narrow" w:hAnsi="Arial Narrow" w:cs="Arial"/>
        </w:rPr>
        <w:t xml:space="preserve"> z dn. </w:t>
      </w:r>
      <w:r w:rsidR="00860FAC">
        <w:rPr>
          <w:rFonts w:ascii="Arial Narrow" w:hAnsi="Arial Narrow" w:cs="Arial"/>
        </w:rPr>
        <w:t>11 września 2019 r.</w:t>
      </w:r>
      <w:r w:rsidR="00FB5F82">
        <w:rPr>
          <w:rFonts w:ascii="Arial Narrow" w:hAnsi="Arial Narrow" w:cs="Arial"/>
        </w:rPr>
        <w:t xml:space="preserve"> - </w:t>
      </w:r>
      <w:r>
        <w:rPr>
          <w:rFonts w:ascii="Arial Narrow" w:hAnsi="Arial Narrow" w:cs="Arial"/>
        </w:rPr>
        <w:t xml:space="preserve"> Prawo zamówień publicznych</w:t>
      </w:r>
      <w:r w:rsidR="00EE7BB2" w:rsidRPr="00A25DCA">
        <w:rPr>
          <w:rFonts w:ascii="Arial Narrow" w:hAnsi="Arial Narrow" w:cs="Arial"/>
        </w:rPr>
        <w:t>;</w:t>
      </w:r>
    </w:p>
    <w:p w14:paraId="65762A06" w14:textId="77777777" w:rsidR="00EE7BB2" w:rsidRPr="00A55212" w:rsidRDefault="00EE7BB2" w:rsidP="00322824">
      <w:pPr>
        <w:pStyle w:val="Akapitzlist"/>
        <w:numPr>
          <w:ilvl w:val="1"/>
          <w:numId w:val="10"/>
        </w:numPr>
        <w:spacing w:after="0" w:line="240" w:lineRule="auto"/>
        <w:ind w:left="567" w:hanging="284"/>
        <w:contextualSpacing/>
        <w:jc w:val="both"/>
        <w:rPr>
          <w:rFonts w:ascii="Arial Narrow" w:hAnsi="Arial Narrow" w:cs="Arial"/>
        </w:rPr>
      </w:pPr>
      <w:r w:rsidRPr="00A55212">
        <w:rPr>
          <w:rFonts w:ascii="Arial Narrow" w:hAnsi="Arial Narrow" w:cs="Arial"/>
        </w:rPr>
        <w:t>dokumentowania realizowanych usług i prowadzenia dokumentacji finansowo-księgowej zgodnie z obowiązującymi przepisami w zakresie rachunkowości i podatków (art. 6.1.c RODO);</w:t>
      </w:r>
    </w:p>
    <w:p w14:paraId="01370851" w14:textId="7A83C4C3" w:rsidR="00EE7BB2" w:rsidRPr="00A55212" w:rsidRDefault="00EE7BB2" w:rsidP="00322824">
      <w:pPr>
        <w:pStyle w:val="Akapitzlist"/>
        <w:numPr>
          <w:ilvl w:val="1"/>
          <w:numId w:val="10"/>
        </w:numPr>
        <w:spacing w:after="0" w:line="240" w:lineRule="auto"/>
        <w:ind w:left="567" w:hanging="284"/>
        <w:contextualSpacing/>
        <w:jc w:val="both"/>
        <w:rPr>
          <w:rFonts w:ascii="Arial Narrow" w:hAnsi="Arial Narrow" w:cs="Arial"/>
        </w:rPr>
      </w:pPr>
      <w:r w:rsidRPr="00A55212">
        <w:rPr>
          <w:rFonts w:ascii="Arial Narrow" w:hAnsi="Arial Narrow" w:cs="Arial"/>
        </w:rPr>
        <w:t xml:space="preserve">obrony przed ewentualnymi roszczeniami, co stanowi </w:t>
      </w:r>
      <w:r>
        <w:rPr>
          <w:rFonts w:ascii="Arial Narrow" w:hAnsi="Arial Narrow" w:cs="Arial"/>
        </w:rPr>
        <w:t>realizowanie zadania w interesie publicznym</w:t>
      </w:r>
      <w:r w:rsidRPr="00A55212">
        <w:rPr>
          <w:rFonts w:ascii="Arial Narrow" w:hAnsi="Arial Narrow" w:cs="Arial"/>
        </w:rPr>
        <w:t xml:space="preserve"> (art. 6.1.</w:t>
      </w:r>
      <w:r>
        <w:rPr>
          <w:rFonts w:ascii="Arial Narrow" w:hAnsi="Arial Narrow" w:cs="Arial"/>
        </w:rPr>
        <w:t>e</w:t>
      </w:r>
      <w:r w:rsidRPr="00A55212">
        <w:rPr>
          <w:rFonts w:ascii="Arial Narrow" w:hAnsi="Arial Narrow" w:cs="Arial"/>
        </w:rPr>
        <w:t xml:space="preserve"> RODO); </w:t>
      </w:r>
    </w:p>
    <w:p w14:paraId="3746C0A0" w14:textId="77777777" w:rsidR="00EE7BB2" w:rsidRPr="00A55212" w:rsidRDefault="00EE7BB2" w:rsidP="00322824">
      <w:pPr>
        <w:pStyle w:val="Akapitzlist"/>
        <w:numPr>
          <w:ilvl w:val="1"/>
          <w:numId w:val="10"/>
        </w:numPr>
        <w:spacing w:after="0" w:line="240" w:lineRule="auto"/>
        <w:ind w:left="567" w:hanging="284"/>
        <w:contextualSpacing/>
        <w:jc w:val="both"/>
        <w:rPr>
          <w:rFonts w:ascii="Arial Narrow" w:hAnsi="Arial Narrow" w:cs="Arial"/>
        </w:rPr>
      </w:pPr>
      <w:r w:rsidRPr="00A55212">
        <w:rPr>
          <w:rFonts w:ascii="Arial Narrow" w:hAnsi="Arial Narrow" w:cs="Arial"/>
        </w:rPr>
        <w:t xml:space="preserve">realizacji umowy oraz dokonywania ustaleń jej dotyczących (w zakresie danych kontaktowych osób wyznaczonych), co stanowi </w:t>
      </w:r>
      <w:r>
        <w:rPr>
          <w:rFonts w:ascii="Arial Narrow" w:hAnsi="Arial Narrow" w:cs="Arial"/>
        </w:rPr>
        <w:t>realizowanie zadania w interesie publicznym</w:t>
      </w:r>
      <w:r w:rsidRPr="00A55212">
        <w:rPr>
          <w:rFonts w:ascii="Arial Narrow" w:hAnsi="Arial Narrow" w:cs="Arial"/>
        </w:rPr>
        <w:t xml:space="preserve"> (art. 6.1.</w:t>
      </w:r>
      <w:r>
        <w:rPr>
          <w:rFonts w:ascii="Arial Narrow" w:hAnsi="Arial Narrow" w:cs="Arial"/>
        </w:rPr>
        <w:t>e</w:t>
      </w:r>
      <w:r w:rsidRPr="00A55212">
        <w:rPr>
          <w:rFonts w:ascii="Arial Narrow" w:hAnsi="Arial Narrow" w:cs="Arial"/>
        </w:rPr>
        <w:t xml:space="preserve"> RODO).</w:t>
      </w:r>
    </w:p>
    <w:p w14:paraId="2470457D" w14:textId="13BE8838" w:rsidR="00322824" w:rsidRPr="00322824" w:rsidRDefault="00EE7BB2" w:rsidP="00322824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A55212">
        <w:rPr>
          <w:rFonts w:ascii="Arial Narrow" w:hAnsi="Arial Narrow" w:cs="Arial"/>
        </w:rPr>
        <w:t xml:space="preserve">Dane mogą być ujawniane </w:t>
      </w:r>
      <w:r w:rsidR="00F8270B">
        <w:rPr>
          <w:rFonts w:ascii="Arial Narrow" w:hAnsi="Arial Narrow" w:cs="Arial"/>
        </w:rPr>
        <w:t>wykonawcom Admini</w:t>
      </w:r>
      <w:r w:rsidR="002F2B2D">
        <w:rPr>
          <w:rFonts w:ascii="Arial Narrow" w:hAnsi="Arial Narrow" w:cs="Arial"/>
        </w:rPr>
        <w:t>s</w:t>
      </w:r>
      <w:r w:rsidR="00F8270B">
        <w:rPr>
          <w:rFonts w:ascii="Arial Narrow" w:hAnsi="Arial Narrow" w:cs="Arial"/>
        </w:rPr>
        <w:t>tratora</w:t>
      </w:r>
      <w:r w:rsidRPr="00A55212">
        <w:rPr>
          <w:rFonts w:ascii="Arial Narrow" w:hAnsi="Arial Narrow" w:cs="Arial"/>
        </w:rPr>
        <w:t xml:space="preserve"> wyłącznie w zakresie świadczonych usług, w szczególności podmiotom wykonującym usługi serwisowe, doradcze, konsultacyjne, audytowe, </w:t>
      </w:r>
      <w:r>
        <w:rPr>
          <w:rFonts w:ascii="Arial Narrow" w:hAnsi="Arial Narrow" w:cs="Arial"/>
        </w:rPr>
        <w:t xml:space="preserve">hostingowe, </w:t>
      </w:r>
      <w:r w:rsidRPr="00A55212">
        <w:rPr>
          <w:rFonts w:ascii="Arial Narrow" w:hAnsi="Arial Narrow" w:cs="Arial"/>
        </w:rPr>
        <w:t xml:space="preserve">obsługę </w:t>
      </w:r>
      <w:r w:rsidRPr="00322824">
        <w:rPr>
          <w:rFonts w:ascii="Arial Narrow" w:hAnsi="Arial Narrow" w:cs="Arial"/>
        </w:rPr>
        <w:t>prawną. Dane mogą być również ujawniane w trybie dostępu do informacji publicznej</w:t>
      </w:r>
      <w:r w:rsidR="009D0E8A">
        <w:rPr>
          <w:rFonts w:ascii="Arial Narrow" w:hAnsi="Arial Narrow" w:cs="Arial"/>
        </w:rPr>
        <w:t xml:space="preserve">, w tym </w:t>
      </w:r>
      <w:r w:rsidR="006D41D1" w:rsidRPr="00322824">
        <w:rPr>
          <w:rFonts w:ascii="Arial Narrow" w:hAnsi="Arial Narrow" w:cs="Arial"/>
        </w:rPr>
        <w:t xml:space="preserve">publikowane </w:t>
      </w:r>
      <w:r w:rsidRPr="00322824">
        <w:rPr>
          <w:rFonts w:ascii="Arial Narrow" w:hAnsi="Arial Narrow" w:cs="Arial"/>
        </w:rPr>
        <w:t>w ramach Biuletynu Informacji Publicznej prowadzonego przez Administratora.</w:t>
      </w:r>
    </w:p>
    <w:p w14:paraId="7653D154" w14:textId="23238349" w:rsidR="003E34E6" w:rsidRPr="00322824" w:rsidRDefault="003E34E6" w:rsidP="00322824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322824">
        <w:rPr>
          <w:rFonts w:ascii="Arial Narrow" w:eastAsia="Calibri" w:hAnsi="Arial Narrow" w:cstheme="minorHAnsi"/>
        </w:rPr>
        <w:t xml:space="preserve">Dane będą przetwarzane, zgodnie z </w:t>
      </w:r>
      <w:r w:rsidR="00317B06" w:rsidRPr="00322824">
        <w:rPr>
          <w:rFonts w:ascii="Arial Narrow" w:eastAsia="Calibri" w:hAnsi="Arial Narrow" w:cstheme="minorHAnsi"/>
        </w:rPr>
        <w:t>a</w:t>
      </w:r>
      <w:r w:rsidRPr="00322824">
        <w:rPr>
          <w:rFonts w:ascii="Arial Narrow" w:eastAsia="Calibri" w:hAnsi="Arial Narrow" w:cstheme="minorHAnsi"/>
        </w:rPr>
        <w:t>rt. 97 ust. 1 ustawy P</w:t>
      </w:r>
      <w:r w:rsidR="00317B06" w:rsidRPr="00322824">
        <w:rPr>
          <w:rFonts w:ascii="Arial Narrow" w:eastAsia="Calibri" w:hAnsi="Arial Narrow" w:cstheme="minorHAnsi"/>
        </w:rPr>
        <w:t>rawo zamówień publicznych</w:t>
      </w:r>
      <w:r w:rsidRPr="00322824">
        <w:rPr>
          <w:rFonts w:ascii="Arial Narrow" w:eastAsia="Calibri" w:hAnsi="Arial Narrow" w:cstheme="minorHAnsi"/>
        </w:rPr>
        <w:t>, przez okres 4 lat od dnia zakończenia postępowania o udzielenie zamówienia. W przypadku zawarcia umowy, dane będą przetwarzane przez 6 lat od zakończenia lub rozwiązania umowy lub do momentu ustania roszczeń.</w:t>
      </w:r>
    </w:p>
    <w:p w14:paraId="29AB6EFE" w14:textId="47643778" w:rsidR="00EE7BB2" w:rsidRDefault="00EE7BB2" w:rsidP="00322824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322824">
        <w:rPr>
          <w:rFonts w:ascii="Arial Narrow" w:hAnsi="Arial Narrow" w:cs="Arial"/>
        </w:rPr>
        <w:t>Przysługuje Państwu prawo</w:t>
      </w:r>
      <w:r w:rsidRPr="00A55212">
        <w:rPr>
          <w:rFonts w:ascii="Arial Narrow" w:hAnsi="Arial Narrow" w:cs="Arial"/>
        </w:rPr>
        <w:t xml:space="preserve"> do żądania od </w:t>
      </w:r>
      <w:r w:rsidR="0094621B">
        <w:rPr>
          <w:rFonts w:ascii="Arial Narrow" w:hAnsi="Arial Narrow" w:cs="Arial"/>
        </w:rPr>
        <w:t>A</w:t>
      </w:r>
      <w:r w:rsidRPr="00A55212">
        <w:rPr>
          <w:rFonts w:ascii="Arial Narrow" w:hAnsi="Arial Narrow" w:cs="Arial"/>
        </w:rPr>
        <w:t>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14:paraId="7B5015C7" w14:textId="0F7C8478" w:rsidR="00EE7BB2" w:rsidRPr="0094621B" w:rsidRDefault="00EE7BB2" w:rsidP="00322824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szCs w:val="24"/>
        </w:rPr>
      </w:pPr>
      <w:r w:rsidRPr="00A55212">
        <w:rPr>
          <w:rFonts w:ascii="Arial Narrow" w:hAnsi="Arial Narrow" w:cs="Arial"/>
          <w:szCs w:val="24"/>
        </w:rPr>
        <w:t>Podanie danych identyfikacyjnych jest niezbędne do zawarcia umowy. Podanie danych wymaganych przepisami podatkowymi i rachunkowymi jest obowiązkiem ustawowym. Brak podania danych identyfikacyjnych podmiotu może uniemożliwić wystawienie faktury, realizację umowy oraz może naruszać przepisy prawa.</w:t>
      </w:r>
    </w:p>
    <w:p w14:paraId="7083A928" w14:textId="77777777" w:rsidR="00EE7BB2" w:rsidRDefault="00EE7BB2" w:rsidP="00E01EB2">
      <w:pPr>
        <w:pStyle w:val="Nagwek2"/>
        <w:spacing w:before="120" w:after="0"/>
        <w:rPr>
          <w:rFonts w:ascii="Arial Narrow" w:hAnsi="Arial Narrow"/>
          <w:i w:val="0"/>
          <w:sz w:val="22"/>
          <w:szCs w:val="22"/>
        </w:rPr>
      </w:pPr>
    </w:p>
    <w:p w14:paraId="11457BFA" w14:textId="7E005F93" w:rsidR="001E23C4" w:rsidRPr="00E01EB2" w:rsidRDefault="00E01EB2" w:rsidP="00E01EB2">
      <w:pPr>
        <w:pStyle w:val="Nagwek2"/>
        <w:spacing w:before="120" w:after="0"/>
        <w:rPr>
          <w:rFonts w:ascii="Arial Narrow" w:hAnsi="Arial Narrow" w:cs="Verdana"/>
          <w:b w:val="0"/>
          <w:i w:val="0"/>
          <w:sz w:val="22"/>
          <w:szCs w:val="22"/>
        </w:rPr>
      </w:pPr>
      <w:r w:rsidRPr="00E01EB2">
        <w:rPr>
          <w:rFonts w:ascii="Arial Narrow" w:hAnsi="Arial Narrow" w:cs="Verdana"/>
          <w:b w:val="0"/>
          <w:i w:val="0"/>
          <w:sz w:val="22"/>
          <w:szCs w:val="22"/>
        </w:rPr>
        <w:t>Opole</w:t>
      </w:r>
      <w:r w:rsidR="001E23C4" w:rsidRPr="00E01EB2">
        <w:rPr>
          <w:rFonts w:ascii="Arial Narrow" w:hAnsi="Arial Narrow" w:cs="Verdana"/>
          <w:b w:val="0"/>
          <w:i w:val="0"/>
          <w:sz w:val="22"/>
          <w:szCs w:val="22"/>
        </w:rPr>
        <w:t>, dnia</w:t>
      </w:r>
      <w:r w:rsidR="00B6342B" w:rsidRPr="00E01EB2">
        <w:rPr>
          <w:rFonts w:ascii="Arial Narrow" w:hAnsi="Arial Narrow" w:cs="Verdana"/>
          <w:b w:val="0"/>
          <w:i w:val="0"/>
          <w:sz w:val="22"/>
          <w:szCs w:val="22"/>
        </w:rPr>
        <w:t xml:space="preserve"> </w:t>
      </w:r>
      <w:r w:rsidR="00C277CC">
        <w:rPr>
          <w:rFonts w:ascii="Arial Narrow" w:hAnsi="Arial Narrow" w:cs="Verdana"/>
          <w:b w:val="0"/>
          <w:i w:val="0"/>
          <w:sz w:val="22"/>
          <w:szCs w:val="22"/>
        </w:rPr>
        <w:t>01</w:t>
      </w:r>
      <w:r w:rsidRPr="00E01EB2">
        <w:rPr>
          <w:rFonts w:ascii="Arial Narrow" w:hAnsi="Arial Narrow" w:cs="Verdana"/>
          <w:b w:val="0"/>
          <w:i w:val="0"/>
          <w:sz w:val="22"/>
          <w:szCs w:val="22"/>
        </w:rPr>
        <w:t>.02</w:t>
      </w:r>
      <w:r w:rsidR="00B6342B" w:rsidRPr="00E01EB2">
        <w:rPr>
          <w:rFonts w:ascii="Arial Narrow" w:hAnsi="Arial Narrow" w:cs="Verdana"/>
          <w:b w:val="0"/>
          <w:i w:val="0"/>
          <w:sz w:val="22"/>
          <w:szCs w:val="22"/>
        </w:rPr>
        <w:t>.2024 r.</w:t>
      </w:r>
    </w:p>
    <w:p w14:paraId="31B1E9DB" w14:textId="670BC697" w:rsidR="001E23C4" w:rsidRPr="00E01EB2" w:rsidRDefault="001E23C4" w:rsidP="00E01EB2">
      <w:pPr>
        <w:pStyle w:val="Nagwek2"/>
        <w:spacing w:before="120" w:after="0"/>
        <w:rPr>
          <w:rFonts w:ascii="Arial Narrow" w:hAnsi="Arial Narrow"/>
          <w:b w:val="0"/>
          <w:i w:val="0"/>
          <w:sz w:val="22"/>
          <w:szCs w:val="22"/>
        </w:rPr>
      </w:pPr>
      <w:r w:rsidRPr="00E01EB2">
        <w:rPr>
          <w:rFonts w:ascii="Arial Narrow" w:hAnsi="Arial Narrow" w:cs="Verdana"/>
          <w:b w:val="0"/>
          <w:i w:val="0"/>
          <w:sz w:val="22"/>
          <w:szCs w:val="22"/>
        </w:rPr>
        <w:t xml:space="preserve">Czytelny podpis </w:t>
      </w:r>
      <w:r w:rsidR="00EE7BB2">
        <w:rPr>
          <w:rFonts w:ascii="Arial Narrow" w:hAnsi="Arial Narrow" w:cs="Verdana"/>
          <w:b w:val="0"/>
          <w:i w:val="0"/>
          <w:sz w:val="22"/>
          <w:szCs w:val="22"/>
        </w:rPr>
        <w:t>Wykonawcy</w:t>
      </w:r>
      <w:r w:rsidR="00E01EB2" w:rsidRPr="00E01EB2">
        <w:rPr>
          <w:rFonts w:ascii="Arial Narrow" w:hAnsi="Arial Narrow" w:cs="Verdana"/>
          <w:b w:val="0"/>
          <w:i w:val="0"/>
          <w:sz w:val="22"/>
          <w:szCs w:val="22"/>
        </w:rPr>
        <w:t xml:space="preserve">/ </w:t>
      </w:r>
      <w:r w:rsidRPr="00E01EB2">
        <w:rPr>
          <w:rFonts w:ascii="Arial Narrow" w:hAnsi="Arial Narrow" w:cs="Verdana"/>
          <w:b w:val="0"/>
          <w:i w:val="0"/>
          <w:sz w:val="22"/>
          <w:szCs w:val="22"/>
        </w:rPr>
        <w:t>Pełnomocnika</w:t>
      </w:r>
      <w:r w:rsidR="00EE7BB2">
        <w:rPr>
          <w:rFonts w:ascii="Arial Narrow" w:hAnsi="Arial Narrow" w:cs="Verdana"/>
          <w:b w:val="0"/>
          <w:i w:val="0"/>
          <w:sz w:val="22"/>
          <w:szCs w:val="22"/>
        </w:rPr>
        <w:t>-Wykonawcy</w:t>
      </w:r>
    </w:p>
    <w:sectPr w:rsidR="001E23C4" w:rsidRPr="00E01EB2" w:rsidSect="00F13578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0358" w14:textId="77777777" w:rsidR="00F13578" w:rsidRDefault="00F13578">
      <w:r>
        <w:separator/>
      </w:r>
    </w:p>
  </w:endnote>
  <w:endnote w:type="continuationSeparator" w:id="0">
    <w:p w14:paraId="3E02C2D5" w14:textId="77777777" w:rsidR="00F13578" w:rsidRDefault="00F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328" w14:textId="77777777" w:rsidR="00F13578" w:rsidRDefault="00F13578">
      <w:r>
        <w:separator/>
      </w:r>
    </w:p>
  </w:footnote>
  <w:footnote w:type="continuationSeparator" w:id="0">
    <w:p w14:paraId="6B7400FA" w14:textId="77777777" w:rsidR="00F13578" w:rsidRDefault="00F1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3577" w14:textId="77777777" w:rsidR="001E23C4" w:rsidRDefault="001E23C4">
    <w:pPr>
      <w:pStyle w:val="Nagwek"/>
      <w:tabs>
        <w:tab w:val="clear" w:pos="4536"/>
        <w:tab w:val="clear" w:pos="9072"/>
        <w:tab w:val="left" w:pos="2396"/>
        <w:tab w:val="center" w:pos="4535"/>
      </w:tabs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  <w:rPr>
        <w:rFonts w:ascii="Times New Roman" w:hAnsi="Times New Roman"/>
      </w:rPr>
    </w:lvl>
    <w:lvl w:ilvl="1" w:tplc="FFFFFFFF">
      <w:numFmt w:val="decimal"/>
      <w:lvlText w:val=""/>
      <w:lvlJc w:val="left"/>
      <w:rPr>
        <w:rFonts w:ascii="Times New Roman" w:hAnsi="Times New Roman"/>
      </w:rPr>
    </w:lvl>
    <w:lvl w:ilvl="2" w:tplc="FFFFFFFF">
      <w:numFmt w:val="decimal"/>
      <w:lvlText w:val=""/>
      <w:lvlJc w:val="left"/>
      <w:rPr>
        <w:rFonts w:ascii="Times New Roman" w:hAnsi="Times New Roman"/>
      </w:rPr>
    </w:lvl>
    <w:lvl w:ilvl="3" w:tplc="FFFFFFFF">
      <w:numFmt w:val="decimal"/>
      <w:lvlText w:val=""/>
      <w:lvlJc w:val="left"/>
      <w:rPr>
        <w:rFonts w:ascii="Times New Roman" w:hAnsi="Times New Roman"/>
      </w:rPr>
    </w:lvl>
    <w:lvl w:ilvl="4" w:tplc="FFFFFFFF">
      <w:numFmt w:val="decimal"/>
      <w:lvlText w:val=""/>
      <w:lvlJc w:val="left"/>
      <w:rPr>
        <w:rFonts w:ascii="Times New Roman" w:hAnsi="Times New Roman"/>
      </w:rPr>
    </w:lvl>
    <w:lvl w:ilvl="5" w:tplc="FFFFFFFF">
      <w:numFmt w:val="decimal"/>
      <w:lvlText w:val=""/>
      <w:lvlJc w:val="left"/>
      <w:rPr>
        <w:rFonts w:ascii="Times New Roman" w:hAnsi="Times New Roman"/>
      </w:rPr>
    </w:lvl>
    <w:lvl w:ilvl="6" w:tplc="FFFFFFFF">
      <w:numFmt w:val="decimal"/>
      <w:lvlText w:val=""/>
      <w:lvlJc w:val="left"/>
      <w:rPr>
        <w:rFonts w:ascii="Times New Roman" w:hAnsi="Times New Roman"/>
      </w:rPr>
    </w:lvl>
    <w:lvl w:ilvl="7" w:tplc="FFFFFFFF">
      <w:numFmt w:val="decimal"/>
      <w:lvlText w:val=""/>
      <w:lvlJc w:val="left"/>
      <w:rPr>
        <w:rFonts w:ascii="Times New Roman" w:hAnsi="Times New Roman"/>
      </w:rPr>
    </w:lvl>
    <w:lvl w:ilvl="8" w:tplc="FFFFFFFF">
      <w:numFmt w:val="decimal"/>
      <w:lvlText w:val=""/>
      <w:lvlJc w:val="left"/>
      <w:rPr>
        <w:rFonts w:ascii="Times New Roman" w:hAnsi="Times New Roman"/>
      </w:rPr>
    </w:lvl>
  </w:abstractNum>
  <w:abstractNum w:abstractNumId="1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3E1"/>
    <w:multiLevelType w:val="hybridMultilevel"/>
    <w:tmpl w:val="F1E8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4266A"/>
    <w:multiLevelType w:val="hybridMultilevel"/>
    <w:tmpl w:val="CF50C8A2"/>
    <w:lvl w:ilvl="0" w:tplc="A8C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760BE"/>
    <w:multiLevelType w:val="hybridMultilevel"/>
    <w:tmpl w:val="C43E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5AB7"/>
    <w:multiLevelType w:val="hybridMultilevel"/>
    <w:tmpl w:val="E15A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E3A3A"/>
    <w:multiLevelType w:val="hybridMultilevel"/>
    <w:tmpl w:val="1F8E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97638">
    <w:abstractNumId w:val="0"/>
  </w:num>
  <w:num w:numId="2" w16cid:durableId="1810585940">
    <w:abstractNumId w:val="7"/>
  </w:num>
  <w:num w:numId="3" w16cid:durableId="1015033649">
    <w:abstractNumId w:val="2"/>
  </w:num>
  <w:num w:numId="4" w16cid:durableId="350379735">
    <w:abstractNumId w:val="8"/>
  </w:num>
  <w:num w:numId="5" w16cid:durableId="507603017">
    <w:abstractNumId w:val="1"/>
  </w:num>
  <w:num w:numId="6" w16cid:durableId="35013667">
    <w:abstractNumId w:val="9"/>
  </w:num>
  <w:num w:numId="7" w16cid:durableId="798373606">
    <w:abstractNumId w:val="3"/>
  </w:num>
  <w:num w:numId="8" w16cid:durableId="1548645706">
    <w:abstractNumId w:val="5"/>
  </w:num>
  <w:num w:numId="9" w16cid:durableId="1976254873">
    <w:abstractNumId w:val="6"/>
  </w:num>
  <w:num w:numId="10" w16cid:durableId="967970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5A"/>
    <w:rsid w:val="00047BEC"/>
    <w:rsid w:val="00075241"/>
    <w:rsid w:val="00077B80"/>
    <w:rsid w:val="000A67F0"/>
    <w:rsid w:val="000D4FDF"/>
    <w:rsid w:val="000F0E83"/>
    <w:rsid w:val="001E23C4"/>
    <w:rsid w:val="002B41EE"/>
    <w:rsid w:val="002C3BC8"/>
    <w:rsid w:val="002F2B2D"/>
    <w:rsid w:val="00317B06"/>
    <w:rsid w:val="00322824"/>
    <w:rsid w:val="003E34E6"/>
    <w:rsid w:val="004A28E7"/>
    <w:rsid w:val="00543536"/>
    <w:rsid w:val="0057187C"/>
    <w:rsid w:val="006D41D1"/>
    <w:rsid w:val="006E627E"/>
    <w:rsid w:val="006F774A"/>
    <w:rsid w:val="00860FAC"/>
    <w:rsid w:val="009343B9"/>
    <w:rsid w:val="0094621B"/>
    <w:rsid w:val="00961F75"/>
    <w:rsid w:val="009D0E8A"/>
    <w:rsid w:val="00A11E4E"/>
    <w:rsid w:val="00A25DCA"/>
    <w:rsid w:val="00A278A2"/>
    <w:rsid w:val="00A47F48"/>
    <w:rsid w:val="00A8131E"/>
    <w:rsid w:val="00B6342B"/>
    <w:rsid w:val="00BF29C6"/>
    <w:rsid w:val="00C27543"/>
    <w:rsid w:val="00C277CC"/>
    <w:rsid w:val="00C506D5"/>
    <w:rsid w:val="00CF1715"/>
    <w:rsid w:val="00E01EB2"/>
    <w:rsid w:val="00EE7BB2"/>
    <w:rsid w:val="00F13578"/>
    <w:rsid w:val="00F8270B"/>
    <w:rsid w:val="00FB2643"/>
    <w:rsid w:val="00FB5F82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32D17"/>
  <w15:chartTrackingRefBased/>
  <w15:docId w15:val="{A1328B89-9D03-4BD5-A703-FBD4BD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31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A813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813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P-UC,CP-Punkty,Bullet List,List - bullets,Equipment,Bullet 1,List Paragraph Char Char,b1,Figure_name,Numbered Indented Text,lp1,List Paragraph11,Ref,Use Case List Paragraph Char,List_TIS,List Paragraph1 Char Char,Preambuła"/>
    <w:basedOn w:val="Normalny"/>
    <w:link w:val="AkapitzlistZnak"/>
    <w:uiPriority w:val="34"/>
    <w:qFormat/>
    <w:rsid w:val="00A813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qFormat/>
    <w:rsid w:val="00A8131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rsid w:val="00A8131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">
    <w:name w:val="st"/>
    <w:rsid w:val="00A8131E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rsid w:val="00A8131E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character" w:customStyle="1" w:styleId="Nagwek1Znak">
    <w:name w:val="Nagłówek 1 Znak"/>
    <w:rsid w:val="00A813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rsid w:val="00A813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nhideWhenUsed/>
    <w:rsid w:val="00A8131E"/>
    <w:rPr>
      <w:color w:val="0000FF"/>
      <w:u w:val="single"/>
    </w:rPr>
  </w:style>
  <w:style w:type="paragraph" w:styleId="Nagwek">
    <w:name w:val="header"/>
    <w:basedOn w:val="Normalny"/>
    <w:semiHidden/>
    <w:unhideWhenUsed/>
    <w:rsid w:val="00A81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A8131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semiHidden/>
    <w:unhideWhenUsed/>
    <w:rsid w:val="00A8131E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A8131E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EB2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CP-UC Znak,CP-Punkty Znak,Bullet List Znak,List - bullets Znak,Equipment Znak,Bullet 1 Znak,List Paragraph Char Char Znak,b1 Znak,Figure_name Znak,Numbered Indented Text Znak,lp1 Znak,List Paragraph11 Znak,Ref Znak"/>
    <w:link w:val="Akapitzlist"/>
    <w:uiPriority w:val="34"/>
    <w:qFormat/>
    <w:locked/>
    <w:rsid w:val="00EE7BB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ummaro05</dc:creator>
  <cp:keywords/>
  <cp:lastModifiedBy>Jacek Walski</cp:lastModifiedBy>
  <cp:revision>18</cp:revision>
  <cp:lastPrinted>2024-01-28T13:00:00Z</cp:lastPrinted>
  <dcterms:created xsi:type="dcterms:W3CDTF">2024-01-31T11:20:00Z</dcterms:created>
  <dcterms:modified xsi:type="dcterms:W3CDTF">2024-02-01T17:59:00Z</dcterms:modified>
</cp:coreProperties>
</file>