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D71F4" w14:textId="62F97282" w:rsidR="002E7763" w:rsidRPr="00FA7A76" w:rsidRDefault="002E7763" w:rsidP="002E7763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 w:rsidRPr="00FA7A76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E474AD">
        <w:rPr>
          <w:rFonts w:eastAsia="Calibri" w:cs="Arial"/>
          <w:b/>
          <w:color w:val="auto"/>
          <w:spacing w:val="0"/>
          <w:szCs w:val="20"/>
        </w:rPr>
        <w:t>9</w:t>
      </w:r>
      <w:r w:rsidRPr="00FA7A76">
        <w:rPr>
          <w:rFonts w:eastAsia="Calibri" w:cs="Arial"/>
          <w:color w:val="auto"/>
          <w:spacing w:val="0"/>
          <w:szCs w:val="20"/>
        </w:rPr>
        <w:t xml:space="preserve"> </w:t>
      </w:r>
      <w:r w:rsidRPr="00FA7A76">
        <w:rPr>
          <w:rFonts w:eastAsia="Calibri" w:cs="Arial"/>
          <w:b/>
          <w:color w:val="auto"/>
          <w:spacing w:val="0"/>
          <w:szCs w:val="20"/>
        </w:rPr>
        <w:t>do SWZ</w:t>
      </w:r>
    </w:p>
    <w:p w14:paraId="70298D5B" w14:textId="77777777" w:rsidR="002E7763" w:rsidRPr="00FA7A76" w:rsidRDefault="002E7763" w:rsidP="002E7763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FA7A76">
        <w:rPr>
          <w:rFonts w:eastAsia="Calibri" w:cs="Arial"/>
          <w:color w:val="auto"/>
          <w:spacing w:val="0"/>
          <w:szCs w:val="20"/>
        </w:rPr>
        <w:t>Nr sprawy:</w:t>
      </w:r>
      <w:r w:rsidRPr="00FA7A76">
        <w:rPr>
          <w:rFonts w:eastAsia="Calibri" w:cs="Tahoma"/>
          <w:b/>
          <w:color w:val="auto"/>
          <w:spacing w:val="0"/>
          <w:szCs w:val="20"/>
        </w:rPr>
        <w:t xml:space="preserve"> PO.271.4</w:t>
      </w:r>
      <w:r>
        <w:rPr>
          <w:rFonts w:eastAsia="Calibri" w:cs="Tahoma"/>
          <w:b/>
          <w:color w:val="auto"/>
          <w:spacing w:val="0"/>
          <w:szCs w:val="20"/>
        </w:rPr>
        <w:t>9</w:t>
      </w:r>
      <w:r w:rsidRPr="00FA7A76">
        <w:rPr>
          <w:rFonts w:eastAsia="Calibri" w:cs="Tahoma"/>
          <w:b/>
          <w:color w:val="auto"/>
          <w:spacing w:val="0"/>
          <w:szCs w:val="20"/>
        </w:rPr>
        <w:t>.2021</w:t>
      </w:r>
    </w:p>
    <w:p w14:paraId="0520D599" w14:textId="77777777" w:rsidR="002E7763" w:rsidRDefault="002E7763" w:rsidP="002E7763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</w:p>
    <w:p w14:paraId="57AEF3AC" w14:textId="77777777" w:rsidR="002E7763" w:rsidRDefault="002E7763" w:rsidP="002E7763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</w:p>
    <w:p w14:paraId="6DC6E3F3" w14:textId="77777777" w:rsidR="002E7763" w:rsidRDefault="002E7763" w:rsidP="002E7763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</w:p>
    <w:p w14:paraId="0223D2A6" w14:textId="77777777" w:rsidR="002E7763" w:rsidRDefault="002E7763" w:rsidP="002E7763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</w:p>
    <w:p w14:paraId="3354D70A" w14:textId="77777777" w:rsidR="002E7763" w:rsidRPr="00FA7A76" w:rsidRDefault="002E7763" w:rsidP="002E7763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FA7A76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58CA5EF8" w14:textId="77777777" w:rsidR="002E7763" w:rsidRPr="00FA7A76" w:rsidRDefault="002E7763" w:rsidP="002E7763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FA7A76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6AA33BF" w14:textId="77777777" w:rsidR="002E7763" w:rsidRPr="00FA7A76" w:rsidRDefault="002E7763" w:rsidP="002E7763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2A90168E" w14:textId="77777777" w:rsidR="002E7763" w:rsidRPr="00FA7A76" w:rsidRDefault="002E7763" w:rsidP="002E7763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FA7A76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OŚWIADCZENIE WYKONAWCY </w:t>
      </w:r>
    </w:p>
    <w:p w14:paraId="74BE1C33" w14:textId="77777777" w:rsidR="002E7763" w:rsidRPr="00FA7A76" w:rsidRDefault="002E7763" w:rsidP="002E7763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FA7A76">
        <w:rPr>
          <w:rFonts w:eastAsia="Times New Roman" w:cs="Arial"/>
          <w:b/>
          <w:color w:val="auto"/>
          <w:spacing w:val="0"/>
          <w:szCs w:val="20"/>
          <w:lang w:eastAsia="pl-PL"/>
        </w:rPr>
        <w:t>O aktualności informacji zawartych w oświadczeniu, o którym mowa</w:t>
      </w:r>
      <w:r>
        <w:rPr>
          <w:rFonts w:eastAsia="Times New Roman" w:cs="Arial"/>
          <w:b/>
          <w:color w:val="auto"/>
          <w:spacing w:val="0"/>
          <w:szCs w:val="20"/>
          <w:lang w:eastAsia="pl-PL"/>
        </w:rPr>
        <w:br/>
      </w:r>
      <w:r w:rsidRPr="00FA7A76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 w art. 125 ust. 1 PZP</w:t>
      </w:r>
    </w:p>
    <w:p w14:paraId="3C4CCFD5" w14:textId="77777777" w:rsidR="002E7763" w:rsidRPr="00FA7A76" w:rsidRDefault="002E7763" w:rsidP="002E7763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69CDE93B" w14:textId="77777777" w:rsidR="002E7763" w:rsidRPr="00FA7A76" w:rsidRDefault="002E7763" w:rsidP="002E7763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FA7A76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1B7967E2" w14:textId="77777777" w:rsidR="002E7763" w:rsidRPr="00FA7A76" w:rsidRDefault="002E7763" w:rsidP="002E7763">
      <w:pPr>
        <w:spacing w:before="120" w:after="120" w:line="240" w:lineRule="auto"/>
        <w:jc w:val="center"/>
        <w:rPr>
          <w:b/>
        </w:rPr>
      </w:pPr>
      <w:r w:rsidRPr="00FA7A76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>
        <w:rPr>
          <w:b/>
        </w:rPr>
        <w:t>Naprawę</w:t>
      </w:r>
      <w:r w:rsidRPr="0033753E">
        <w:rPr>
          <w:b/>
        </w:rPr>
        <w:t xml:space="preserve"> lasera podczerwonego </w:t>
      </w:r>
      <w:proofErr w:type="spellStart"/>
      <w:r w:rsidRPr="0033753E">
        <w:rPr>
          <w:b/>
        </w:rPr>
        <w:t>Chameleon</w:t>
      </w:r>
      <w:proofErr w:type="spellEnd"/>
      <w:r w:rsidRPr="0033753E">
        <w:rPr>
          <w:b/>
        </w:rPr>
        <w:t xml:space="preserve"> </w:t>
      </w:r>
      <w:proofErr w:type="spellStart"/>
      <w:r w:rsidRPr="0033753E">
        <w:rPr>
          <w:b/>
        </w:rPr>
        <w:t>Vision</w:t>
      </w:r>
      <w:proofErr w:type="spellEnd"/>
      <w:r>
        <w:rPr>
          <w:b/>
        </w:rPr>
        <w:t xml:space="preserve"> II </w:t>
      </w:r>
      <w:r>
        <w:rPr>
          <w:b/>
        </w:rPr>
        <w:br/>
      </w:r>
      <w:r w:rsidRPr="0033753E">
        <w:rPr>
          <w:b/>
        </w:rPr>
        <w:t xml:space="preserve">w mikroskopie </w:t>
      </w:r>
      <w:proofErr w:type="spellStart"/>
      <w:r w:rsidRPr="0033753E">
        <w:rPr>
          <w:b/>
        </w:rPr>
        <w:t>Leica</w:t>
      </w:r>
      <w:proofErr w:type="spellEnd"/>
      <w:r w:rsidRPr="0033753E">
        <w:rPr>
          <w:b/>
        </w:rPr>
        <w:t xml:space="preserve"> SP8.</w:t>
      </w:r>
      <w:r w:rsidRPr="00FA7A76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1B930EB6" w14:textId="77777777" w:rsidR="002E7763" w:rsidRPr="00FA7A76" w:rsidRDefault="002E7763" w:rsidP="002E7763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3A82C23" w14:textId="77777777" w:rsidR="002E7763" w:rsidRPr="00FA7A76" w:rsidRDefault="002E7763" w:rsidP="002E7763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FA7A76">
        <w:rPr>
          <w:rFonts w:eastAsia="Times New Roman" w:cs="Arial"/>
          <w:color w:val="auto"/>
          <w:spacing w:val="0"/>
          <w:szCs w:val="20"/>
          <w:lang w:eastAsia="pl-PL"/>
        </w:rPr>
        <w:t xml:space="preserve">Oświadczam, że: </w:t>
      </w:r>
    </w:p>
    <w:p w14:paraId="15B23A9F" w14:textId="77777777" w:rsidR="002E7763" w:rsidRPr="00FA7A76" w:rsidRDefault="002E7763" w:rsidP="002E7763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FA7A76">
        <w:rPr>
          <w:rFonts w:eastAsia="Times New Roman" w:cs="Arial"/>
          <w:color w:val="auto"/>
          <w:spacing w:val="0"/>
          <w:szCs w:val="20"/>
          <w:lang w:eastAsia="pl-PL"/>
        </w:rPr>
        <w:t>Informacje zawarte w oświadczeniu, o którym mowa w art. 125 ust. 1 ustawy PZP w zakresie podstaw wykluczenia z postępowania wskazanych przez zamawiającego, o których mowa w:</w:t>
      </w:r>
    </w:p>
    <w:p w14:paraId="717F9BA2" w14:textId="77777777" w:rsidR="002E7763" w:rsidRPr="00FA7A76" w:rsidRDefault="002E7763" w:rsidP="002E7763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  <w:r w:rsidRPr="00FA7A76">
        <w:rPr>
          <w:rFonts w:eastAsia="Times New Roman" w:cs="Arial"/>
          <w:color w:val="auto"/>
          <w:spacing w:val="0"/>
          <w:szCs w:val="20"/>
          <w:lang w:eastAsia="pl-PL"/>
        </w:rPr>
        <w:t xml:space="preserve">a) art. 108 ust. 1 pkt 3 ustawy PZP, </w:t>
      </w:r>
    </w:p>
    <w:p w14:paraId="478286B2" w14:textId="77777777" w:rsidR="002E7763" w:rsidRPr="00FA7A76" w:rsidRDefault="002E7763" w:rsidP="002E7763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FA7A76">
        <w:rPr>
          <w:rFonts w:eastAsia="Times New Roman" w:cs="Arial"/>
          <w:color w:val="auto"/>
          <w:spacing w:val="0"/>
          <w:szCs w:val="20"/>
          <w:lang w:eastAsia="pl-PL"/>
        </w:rPr>
        <w:t xml:space="preserve">b) art. 108 ust. 1 pkt 4 ustawy PZP, dotyczących orzeczenia zakazu ubiegania się o zamówienie publiczne tytułem środka zapobiegawczego, </w:t>
      </w:r>
    </w:p>
    <w:p w14:paraId="7576236B" w14:textId="77777777" w:rsidR="002E7763" w:rsidRPr="00FA7A76" w:rsidRDefault="002E7763" w:rsidP="002E7763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FA7A76">
        <w:rPr>
          <w:rFonts w:eastAsia="Times New Roman" w:cs="Arial"/>
          <w:color w:val="auto"/>
          <w:spacing w:val="0"/>
          <w:szCs w:val="20"/>
          <w:lang w:eastAsia="pl-PL"/>
        </w:rPr>
        <w:t xml:space="preserve">c) art. 108 ust. 1 pkt 5 ustawy PZP, dotyczących zawarcia z innymi wykonawcami porozumienia mającego na celu zakłócenie konkurencji, </w:t>
      </w:r>
    </w:p>
    <w:p w14:paraId="5039A805" w14:textId="77777777" w:rsidR="002E7763" w:rsidRPr="00FA7A76" w:rsidRDefault="002E7763" w:rsidP="002E7763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FA7A76">
        <w:rPr>
          <w:rFonts w:eastAsia="Times New Roman" w:cs="Arial"/>
          <w:color w:val="auto"/>
          <w:spacing w:val="0"/>
          <w:szCs w:val="20"/>
          <w:lang w:eastAsia="pl-PL"/>
        </w:rPr>
        <w:t>d) art. 108 ust. 1 pkt 6 ustawy PZP,</w:t>
      </w:r>
    </w:p>
    <w:p w14:paraId="4EEFB43D" w14:textId="77777777" w:rsidR="002E7763" w:rsidRPr="00FA7A76" w:rsidRDefault="002E7763" w:rsidP="002E7763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CE25BA1" w14:textId="77777777" w:rsidR="002E7763" w:rsidRPr="00FA7A76" w:rsidRDefault="002E7763" w:rsidP="002E7763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FA7A76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>są nadal aktualne.</w:t>
      </w:r>
    </w:p>
    <w:p w14:paraId="72E216A9" w14:textId="77777777" w:rsidR="002E7763" w:rsidRPr="00FA7A76" w:rsidRDefault="002E7763" w:rsidP="002E7763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668C562A" w14:textId="77777777" w:rsidR="002E7763" w:rsidRPr="00FA7A76" w:rsidRDefault="002E7763" w:rsidP="002E7763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D2845E" w14:textId="77777777" w:rsidR="002E7763" w:rsidRPr="00FA7A76" w:rsidRDefault="002E7763" w:rsidP="002E7763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172CCE56" w14:textId="77777777" w:rsidR="002E7763" w:rsidRPr="00FA7A76" w:rsidRDefault="002E7763" w:rsidP="002E7763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2CF477F5" w14:textId="77777777" w:rsidR="002E7763" w:rsidRPr="00FA7A76" w:rsidRDefault="002E7763" w:rsidP="002E7763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39AACD1E" w14:textId="77777777" w:rsidR="002E7763" w:rsidRPr="00FA7A76" w:rsidRDefault="002E7763" w:rsidP="002E7763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688BCCF1" w14:textId="77777777" w:rsidR="002E7763" w:rsidRPr="00FA7A76" w:rsidRDefault="002E7763" w:rsidP="002E7763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5642199C" w14:textId="77777777" w:rsidR="002E7763" w:rsidRPr="00FA7A76" w:rsidRDefault="002E7763" w:rsidP="002E7763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40DD4A44" w14:textId="77777777" w:rsidR="002E7763" w:rsidRPr="00FA7A76" w:rsidRDefault="002E7763" w:rsidP="002E7763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FA7A76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0476EF52" w14:textId="77777777" w:rsidR="002E7763" w:rsidRPr="00FA7A76" w:rsidRDefault="002E7763" w:rsidP="002E7763">
      <w:pPr>
        <w:spacing w:after="0" w:line="240" w:lineRule="auto"/>
        <w:jc w:val="lef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FA7A76">
        <w:rPr>
          <w:rFonts w:ascii="Roboto Lt" w:eastAsia="Calibri" w:hAnsi="Roboto Lt" w:cs="Arial"/>
          <w:i/>
          <w:color w:val="auto"/>
          <w:spacing w:val="0"/>
          <w:sz w:val="18"/>
          <w:szCs w:val="18"/>
        </w:rPr>
        <w:t xml:space="preserve"> (miejscowość)</w:t>
      </w:r>
      <w:r w:rsidRPr="00FA7A7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</w:p>
    <w:p w14:paraId="61C7BD62" w14:textId="77777777" w:rsidR="002E7763" w:rsidRPr="00FA7A76" w:rsidRDefault="002E7763" w:rsidP="002E7763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FA7A7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FA7A7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FA7A7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FA7A7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FA7A7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FA7A7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  <w:t>…………………………………………</w:t>
      </w:r>
    </w:p>
    <w:p w14:paraId="46B932F7" w14:textId="77777777" w:rsidR="002E7763" w:rsidRPr="00FA7A76" w:rsidRDefault="002E7763" w:rsidP="002E7763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FA7A76">
        <w:rPr>
          <w:rFonts w:ascii="Roboto Lt" w:eastAsia="Calibri" w:hAnsi="Roboto Lt" w:cs="Arial"/>
          <w:color w:val="auto"/>
          <w:spacing w:val="0"/>
          <w:sz w:val="18"/>
          <w:szCs w:val="18"/>
        </w:rPr>
        <w:t>(podpis)</w:t>
      </w:r>
    </w:p>
    <w:p w14:paraId="49E509D1" w14:textId="77777777" w:rsidR="002E7763" w:rsidRPr="00FA7A76" w:rsidRDefault="002E7763" w:rsidP="002E7763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D3A759B" w14:textId="08E20318" w:rsidR="00791C1D" w:rsidRPr="002E7763" w:rsidRDefault="00791C1D" w:rsidP="002E7763"/>
    <w:sectPr w:rsidR="00791C1D" w:rsidRPr="002E7763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EE6F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76939D1D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68D4FDF" w14:textId="77777777" w:rsidR="00AD49F1" w:rsidRDefault="00AD49F1">
            <w:pPr>
              <w:pStyle w:val="Stopka"/>
            </w:pPr>
          </w:p>
          <w:p w14:paraId="463DEE09" w14:textId="77777777" w:rsidR="002C5CFA" w:rsidRDefault="007F433F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1F65882" wp14:editId="52AE4460">
                  <wp:extent cx="5183505" cy="466725"/>
                  <wp:effectExtent l="0" t="0" r="0" b="9525"/>
                  <wp:docPr id="199" name="Obraz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BBMRI_PL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E1A8CF" w14:textId="77777777" w:rsidR="002C5CFA" w:rsidRDefault="002C5CFA">
            <w:pPr>
              <w:pStyle w:val="Stopka"/>
            </w:pPr>
          </w:p>
          <w:p w14:paraId="7C15E95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D49F1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D49F1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A6584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281E5DA" wp14:editId="4C5BA0E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238AD69" wp14:editId="036190C8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FBF10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C5B0929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B7B65BF" w14:textId="184C6F37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7B679F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2318A0" w:rsidRPr="002318A0">
                            <w:t>386585168</w:t>
                          </w:r>
                        </w:p>
                        <w:p w14:paraId="47FB5A54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0C531CB" w14:textId="1AFB3DA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7B679F" w:rsidRPr="007B679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8AD6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0FBF10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C5B0929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B7B65BF" w14:textId="184C6F37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7B679F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2318A0" w:rsidRPr="002318A0">
                      <w:t>386585168</w:t>
                    </w:r>
                  </w:p>
                  <w:p w14:paraId="47FB5A54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0C531CB" w14:textId="1AFB3DA7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7B679F" w:rsidRPr="007B679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2507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99F1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5C8C0EA8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819D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07512496" wp14:editId="4EF5421E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34929"/>
    <w:rsid w:val="001A0BD2"/>
    <w:rsid w:val="00231524"/>
    <w:rsid w:val="002318A0"/>
    <w:rsid w:val="002C5CFA"/>
    <w:rsid w:val="002D48BE"/>
    <w:rsid w:val="002E7763"/>
    <w:rsid w:val="002F4540"/>
    <w:rsid w:val="003317CA"/>
    <w:rsid w:val="00335F9F"/>
    <w:rsid w:val="00346C00"/>
    <w:rsid w:val="00354A18"/>
    <w:rsid w:val="003F4BA3"/>
    <w:rsid w:val="004F5805"/>
    <w:rsid w:val="00526CDD"/>
    <w:rsid w:val="005D102F"/>
    <w:rsid w:val="005D1495"/>
    <w:rsid w:val="005E65BB"/>
    <w:rsid w:val="006747BD"/>
    <w:rsid w:val="006919BD"/>
    <w:rsid w:val="006D6DE5"/>
    <w:rsid w:val="006D702D"/>
    <w:rsid w:val="006E5990"/>
    <w:rsid w:val="006F645A"/>
    <w:rsid w:val="00764305"/>
    <w:rsid w:val="00791C1D"/>
    <w:rsid w:val="007B679F"/>
    <w:rsid w:val="007F433F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AD49F1"/>
    <w:rsid w:val="00B61F8A"/>
    <w:rsid w:val="00C736D5"/>
    <w:rsid w:val="00CF0741"/>
    <w:rsid w:val="00D005B3"/>
    <w:rsid w:val="00D06D36"/>
    <w:rsid w:val="00D40690"/>
    <w:rsid w:val="00DA52A1"/>
    <w:rsid w:val="00E474AD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86825DF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84549-4258-4A04-A874-B60DB7DA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Joanna Oczkowicz | Łukasiewicz - PORT</cp:lastModifiedBy>
  <cp:revision>2</cp:revision>
  <cp:lastPrinted>2020-02-10T12:13:00Z</cp:lastPrinted>
  <dcterms:created xsi:type="dcterms:W3CDTF">2021-11-03T13:30:00Z</dcterms:created>
  <dcterms:modified xsi:type="dcterms:W3CDTF">2021-11-03T13:30:00Z</dcterms:modified>
</cp:coreProperties>
</file>