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C5FD" w14:textId="4A07572A" w:rsidR="003E3B2D" w:rsidRPr="00F641E2" w:rsidRDefault="00801692" w:rsidP="00F641E2">
      <w:pPr>
        <w:autoSpaceDE w:val="0"/>
        <w:autoSpaceDN w:val="0"/>
        <w:adjustRightInd w:val="0"/>
        <w:spacing w:before="240" w:after="240" w:line="360" w:lineRule="auto"/>
        <w:ind w:left="72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F641E2">
        <w:rPr>
          <w:rFonts w:ascii="Arial" w:hAnsi="Arial" w:cs="Arial"/>
          <w:b/>
          <w:bCs/>
          <w:sz w:val="24"/>
          <w:szCs w:val="24"/>
        </w:rPr>
        <w:t>OPIS PRZEDMIOTU</w:t>
      </w:r>
      <w:r w:rsidR="003E3B2D" w:rsidRPr="00F641E2">
        <w:rPr>
          <w:rFonts w:ascii="Arial" w:hAnsi="Arial" w:cs="Arial"/>
          <w:b/>
          <w:bCs/>
          <w:sz w:val="24"/>
          <w:szCs w:val="24"/>
        </w:rPr>
        <w:t xml:space="preserve"> ZAMÓWIENIA</w:t>
      </w:r>
    </w:p>
    <w:p w14:paraId="43DC1164" w14:textId="4B1A0629" w:rsidR="00C1319E" w:rsidRPr="00F641E2" w:rsidRDefault="000E6F8B" w:rsidP="00F641E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641E2">
        <w:rPr>
          <w:rFonts w:ascii="Arial" w:hAnsi="Arial" w:cs="Arial"/>
          <w:b/>
          <w:bCs/>
          <w:sz w:val="24"/>
          <w:szCs w:val="24"/>
        </w:rPr>
        <w:t>Przedmiotem zamówienia jest świadczenie usług w zakresie bieżącego utrzymania</w:t>
      </w:r>
      <w:r w:rsidR="00F641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641E2">
        <w:rPr>
          <w:rFonts w:ascii="Arial" w:hAnsi="Arial" w:cs="Arial"/>
          <w:b/>
          <w:bCs/>
          <w:sz w:val="24"/>
          <w:szCs w:val="24"/>
        </w:rPr>
        <w:t>i konserwacji oświetlenia drogowego</w:t>
      </w:r>
      <w:r w:rsidR="00082043" w:rsidRPr="00F641E2">
        <w:rPr>
          <w:rFonts w:ascii="Arial" w:hAnsi="Arial" w:cs="Arial"/>
          <w:b/>
          <w:bCs/>
          <w:sz w:val="24"/>
          <w:szCs w:val="24"/>
        </w:rPr>
        <w:t xml:space="preserve"> i miejsc publicznych,</w:t>
      </w:r>
      <w:r w:rsidRPr="00F641E2">
        <w:rPr>
          <w:rFonts w:ascii="Arial" w:hAnsi="Arial" w:cs="Arial"/>
          <w:b/>
          <w:bCs/>
          <w:sz w:val="24"/>
          <w:szCs w:val="24"/>
        </w:rPr>
        <w:t xml:space="preserve"> będącego własnością Gminy Wronki w obszarze administrowanym przez Gminę Wronki</w:t>
      </w:r>
      <w:r w:rsidR="00F641E2">
        <w:rPr>
          <w:rFonts w:ascii="Arial" w:hAnsi="Arial" w:cs="Arial"/>
          <w:b/>
          <w:bCs/>
          <w:sz w:val="24"/>
          <w:szCs w:val="24"/>
        </w:rPr>
        <w:t xml:space="preserve"> w 2023 roku.</w:t>
      </w:r>
    </w:p>
    <w:p w14:paraId="4A586F0B" w14:textId="753B4F97" w:rsidR="00C1319E" w:rsidRPr="00F641E2" w:rsidRDefault="00C1319E" w:rsidP="00F641E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641E2">
        <w:rPr>
          <w:rFonts w:ascii="Arial" w:hAnsi="Arial" w:cs="Arial"/>
          <w:sz w:val="24"/>
          <w:szCs w:val="24"/>
        </w:rPr>
        <w:t xml:space="preserve">Lampy oświetlenia ulicznego umieszczone są na słupach będących własnością Gminy Wronki. Konserwacja i bieżące utrzymanie oświetlenia ulicznego na terenie Gminy Wronki obejmuje na dzień sporządzenia niniejszego dokumentu: </w:t>
      </w:r>
      <w:r w:rsidR="00461154" w:rsidRPr="00F641E2">
        <w:rPr>
          <w:rFonts w:ascii="Arial" w:hAnsi="Arial" w:cs="Arial"/>
          <w:sz w:val="24"/>
          <w:szCs w:val="24"/>
        </w:rPr>
        <w:t>841</w:t>
      </w:r>
      <w:r w:rsidRPr="00F641E2">
        <w:rPr>
          <w:rFonts w:ascii="Arial" w:hAnsi="Arial" w:cs="Arial"/>
          <w:bCs/>
          <w:sz w:val="24"/>
          <w:szCs w:val="24"/>
        </w:rPr>
        <w:t xml:space="preserve"> sztuk opraw </w:t>
      </w:r>
      <w:r w:rsidR="00F641E2">
        <w:rPr>
          <w:rFonts w:ascii="Arial" w:hAnsi="Arial" w:cs="Arial"/>
          <w:bCs/>
          <w:sz w:val="24"/>
          <w:szCs w:val="24"/>
        </w:rPr>
        <w:br/>
      </w:r>
      <w:r w:rsidRPr="00F641E2">
        <w:rPr>
          <w:rFonts w:ascii="Arial" w:hAnsi="Arial" w:cs="Arial"/>
          <w:bCs/>
          <w:sz w:val="24"/>
          <w:szCs w:val="24"/>
        </w:rPr>
        <w:t xml:space="preserve">i </w:t>
      </w:r>
      <w:r w:rsidR="00461154" w:rsidRPr="00F641E2">
        <w:rPr>
          <w:rFonts w:ascii="Arial" w:hAnsi="Arial" w:cs="Arial"/>
          <w:bCs/>
          <w:sz w:val="24"/>
          <w:szCs w:val="24"/>
        </w:rPr>
        <w:t>642</w:t>
      </w:r>
      <w:r w:rsidRPr="00F641E2">
        <w:rPr>
          <w:rFonts w:ascii="Arial" w:hAnsi="Arial" w:cs="Arial"/>
          <w:bCs/>
          <w:sz w:val="24"/>
          <w:szCs w:val="24"/>
        </w:rPr>
        <w:t xml:space="preserve"> sztuk słupów</w:t>
      </w:r>
      <w:r w:rsidR="00461154" w:rsidRPr="00F641E2">
        <w:rPr>
          <w:rFonts w:ascii="Arial" w:hAnsi="Arial" w:cs="Arial"/>
          <w:bCs/>
          <w:sz w:val="24"/>
          <w:szCs w:val="24"/>
        </w:rPr>
        <w:t xml:space="preserve">. </w:t>
      </w:r>
      <w:r w:rsidR="00E11ADD" w:rsidRPr="00F641E2">
        <w:rPr>
          <w:rFonts w:ascii="Arial" w:hAnsi="Arial" w:cs="Arial"/>
          <w:bCs/>
          <w:sz w:val="24"/>
          <w:szCs w:val="24"/>
        </w:rPr>
        <w:t>Wykaz obiektów oświetleniowych stanowi załącznik</w:t>
      </w:r>
      <w:r w:rsidR="00F641E2">
        <w:rPr>
          <w:rFonts w:ascii="Arial" w:hAnsi="Arial" w:cs="Arial"/>
          <w:bCs/>
          <w:sz w:val="24"/>
          <w:szCs w:val="24"/>
        </w:rPr>
        <w:t xml:space="preserve"> </w:t>
      </w:r>
      <w:r w:rsidR="00E11ADD" w:rsidRPr="00F641E2">
        <w:rPr>
          <w:rFonts w:ascii="Arial" w:hAnsi="Arial" w:cs="Arial"/>
          <w:bCs/>
          <w:sz w:val="24"/>
          <w:szCs w:val="24"/>
        </w:rPr>
        <w:t>do niniejszego opisu.</w:t>
      </w:r>
      <w:r w:rsidR="00E11ADD" w:rsidRPr="00F641E2">
        <w:rPr>
          <w:rFonts w:ascii="Arial" w:hAnsi="Arial" w:cs="Arial"/>
          <w:b/>
          <w:sz w:val="24"/>
          <w:szCs w:val="24"/>
        </w:rPr>
        <w:t xml:space="preserve"> </w:t>
      </w:r>
    </w:p>
    <w:p w14:paraId="2C6C65DE" w14:textId="3CEE8E6E" w:rsidR="00C1319E" w:rsidRPr="00F641E2" w:rsidRDefault="00C1319E" w:rsidP="00F641E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F641E2">
        <w:rPr>
          <w:rFonts w:ascii="Arial" w:hAnsi="Arial" w:cs="Arial"/>
          <w:sz w:val="24"/>
          <w:szCs w:val="24"/>
        </w:rPr>
        <w:t xml:space="preserve">Opis szczegółowy przedmiotu zamówienia: </w:t>
      </w:r>
    </w:p>
    <w:p w14:paraId="2DAFB78E" w14:textId="502BBE5E" w:rsidR="00B968E2" w:rsidRPr="00F641E2" w:rsidRDefault="00C1319E" w:rsidP="00F641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Cs w:val="24"/>
        </w:rPr>
      </w:pPr>
      <w:r w:rsidRPr="00F641E2">
        <w:rPr>
          <w:rFonts w:ascii="Arial" w:hAnsi="Arial" w:cs="Arial"/>
          <w:szCs w:val="24"/>
        </w:rPr>
        <w:t xml:space="preserve">Przedmiotem zamówienia jest </w:t>
      </w:r>
      <w:r w:rsidR="00497E61" w:rsidRPr="00F641E2">
        <w:rPr>
          <w:rFonts w:ascii="Arial" w:hAnsi="Arial" w:cs="Arial"/>
          <w:szCs w:val="24"/>
        </w:rPr>
        <w:t xml:space="preserve">świadczenie usług w zakresie bieżącego utrzymania i konserwacji oświetlenia drogowego i miejsc publicznych </w:t>
      </w:r>
      <w:r w:rsidR="000E6F8B" w:rsidRPr="00F641E2">
        <w:rPr>
          <w:rFonts w:ascii="Arial" w:hAnsi="Arial" w:cs="Arial"/>
          <w:szCs w:val="24"/>
        </w:rPr>
        <w:t>w okresie od dnia podpisania umowy do dnia 31.12.202</w:t>
      </w:r>
      <w:r w:rsidR="00A607ED" w:rsidRPr="00F641E2">
        <w:rPr>
          <w:rFonts w:ascii="Arial" w:hAnsi="Arial" w:cs="Arial"/>
          <w:szCs w:val="24"/>
        </w:rPr>
        <w:t>3</w:t>
      </w:r>
      <w:r w:rsidR="000E6F8B" w:rsidRPr="00F641E2">
        <w:rPr>
          <w:rFonts w:ascii="Arial" w:hAnsi="Arial" w:cs="Arial"/>
          <w:szCs w:val="24"/>
        </w:rPr>
        <w:t>r.</w:t>
      </w:r>
    </w:p>
    <w:p w14:paraId="2A9F9F9C" w14:textId="0570B933" w:rsidR="003E3B2D" w:rsidRPr="00F641E2" w:rsidRDefault="00B968E2" w:rsidP="00F641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bCs/>
          <w:szCs w:val="24"/>
        </w:rPr>
      </w:pPr>
      <w:r w:rsidRPr="00F641E2">
        <w:rPr>
          <w:rFonts w:ascii="Arial" w:hAnsi="Arial" w:cs="Arial"/>
          <w:bCs/>
          <w:szCs w:val="24"/>
        </w:rPr>
        <w:t xml:space="preserve">Wynagrodzenie płatne będzie na podstawie </w:t>
      </w:r>
      <w:r w:rsidRPr="00F641E2">
        <w:rPr>
          <w:rFonts w:ascii="Arial" w:hAnsi="Arial" w:cs="Arial"/>
          <w:b/>
          <w:szCs w:val="24"/>
        </w:rPr>
        <w:t>RYCZAŁTU MIESIĘCZNEGO</w:t>
      </w:r>
    </w:p>
    <w:p w14:paraId="3D3B8913" w14:textId="77D3BB58" w:rsidR="00BB7903" w:rsidRPr="00F641E2" w:rsidRDefault="00B968E2" w:rsidP="00F641E2">
      <w:pPr>
        <w:pStyle w:val="Akapitzlist"/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bCs/>
          <w:szCs w:val="24"/>
        </w:rPr>
      </w:pPr>
      <w:r w:rsidRPr="00F641E2">
        <w:rPr>
          <w:rFonts w:ascii="Arial" w:hAnsi="Arial" w:cs="Arial"/>
          <w:bCs/>
          <w:szCs w:val="24"/>
        </w:rPr>
        <w:t>Ryczałt miesięczny będzie obejmował bieżącą konserwację,</w:t>
      </w:r>
      <w:r w:rsidR="005424FB" w:rsidRPr="00F641E2">
        <w:rPr>
          <w:rFonts w:ascii="Arial" w:hAnsi="Arial" w:cs="Arial"/>
          <w:szCs w:val="24"/>
        </w:rPr>
        <w:t xml:space="preserve"> naprawę wszelkich uszkodzeń wraz z ich wymianą (w tym powypadkowych) </w:t>
      </w:r>
      <w:r w:rsidRPr="00F641E2">
        <w:rPr>
          <w:rFonts w:ascii="Arial" w:hAnsi="Arial" w:cs="Arial"/>
          <w:bCs/>
          <w:szCs w:val="24"/>
        </w:rPr>
        <w:t>przeprowadzanie</w:t>
      </w:r>
      <w:r w:rsidR="00BB7903" w:rsidRPr="00F641E2">
        <w:rPr>
          <w:rFonts w:ascii="Arial" w:hAnsi="Arial" w:cs="Arial"/>
          <w:bCs/>
          <w:szCs w:val="24"/>
        </w:rPr>
        <w:t xml:space="preserve"> okresowych</w:t>
      </w:r>
      <w:r w:rsidRPr="00F641E2">
        <w:rPr>
          <w:rFonts w:ascii="Arial" w:hAnsi="Arial" w:cs="Arial"/>
          <w:bCs/>
          <w:szCs w:val="24"/>
        </w:rPr>
        <w:t xml:space="preserve">  przeglądów i badań oraz kontrolę instalacji, </w:t>
      </w:r>
      <w:r w:rsidR="00F641E2">
        <w:rPr>
          <w:rFonts w:ascii="Arial" w:hAnsi="Arial" w:cs="Arial"/>
          <w:bCs/>
          <w:szCs w:val="24"/>
        </w:rPr>
        <w:br/>
      </w:r>
      <w:r w:rsidRPr="00F641E2">
        <w:rPr>
          <w:rFonts w:ascii="Arial" w:hAnsi="Arial" w:cs="Arial"/>
          <w:bCs/>
          <w:szCs w:val="24"/>
        </w:rPr>
        <w:t xml:space="preserve">w tym: sprawdzenie ciągłości przewodów ochronnych i instalacji odgromowej, pomiary skuteczności ochrony przeciwporażeniowej, bieżące usuwanie nieprawidłowości oraz terminowe wykonywanie pomiarów elektrycznych (skuteczność zerowania, oporności uziemień roboczych, ochronnych </w:t>
      </w:r>
      <w:r w:rsidR="00F641E2">
        <w:rPr>
          <w:rFonts w:ascii="Arial" w:hAnsi="Arial" w:cs="Arial"/>
          <w:bCs/>
          <w:szCs w:val="24"/>
        </w:rPr>
        <w:br/>
      </w:r>
      <w:r w:rsidRPr="00F641E2">
        <w:rPr>
          <w:rFonts w:ascii="Arial" w:hAnsi="Arial" w:cs="Arial"/>
          <w:bCs/>
          <w:szCs w:val="24"/>
        </w:rPr>
        <w:t xml:space="preserve">i odgromowych). </w:t>
      </w:r>
      <w:r w:rsidR="00BB7903" w:rsidRPr="00F641E2">
        <w:rPr>
          <w:rFonts w:ascii="Arial" w:hAnsi="Arial" w:cs="Arial"/>
          <w:szCs w:val="24"/>
        </w:rPr>
        <w:t xml:space="preserve">Sporządzanie i prowadzenie książek obiektów dla urządzeń oświetleniowych oraz wykonanie dokumentacji z możliwością łatwego określenia lokalizacji każdego z punktów oświetleniowych i szafek zasilających. </w:t>
      </w:r>
      <w:r w:rsidR="00BC1397" w:rsidRPr="00F641E2">
        <w:rPr>
          <w:rFonts w:ascii="Arial" w:hAnsi="Arial" w:cs="Arial"/>
          <w:szCs w:val="24"/>
        </w:rPr>
        <w:t xml:space="preserve">Zleceniobiorca zobowiązany jest do wykonania (w wersji elektronicznej </w:t>
      </w:r>
      <w:r w:rsidR="00BC1397" w:rsidRPr="00F641E2">
        <w:rPr>
          <w:rFonts w:ascii="Arial" w:hAnsi="Arial" w:cs="Arial"/>
          <w:szCs w:val="24"/>
        </w:rPr>
        <w:br/>
        <w:t xml:space="preserve">i papierowej) na swój koszt dla każdej lokalizacji schematu instalacji </w:t>
      </w:r>
      <w:r w:rsidR="00F641E2">
        <w:rPr>
          <w:rFonts w:ascii="Arial" w:hAnsi="Arial" w:cs="Arial"/>
          <w:szCs w:val="24"/>
        </w:rPr>
        <w:br/>
      </w:r>
      <w:r w:rsidR="00BC1397" w:rsidRPr="00F641E2">
        <w:rPr>
          <w:rFonts w:ascii="Arial" w:hAnsi="Arial" w:cs="Arial"/>
          <w:szCs w:val="24"/>
        </w:rPr>
        <w:t>z zaznaczeniem lokalizacji lamp i szafek w sposób umożliwiający ich łatwą lokalizację w terenie, zaś skala mapy powinna być dobrana indywidualnie do lokalizacji (nie jest wymagana mapa do celów projektowych</w:t>
      </w:r>
      <w:r w:rsidR="006550F3" w:rsidRPr="00F641E2">
        <w:rPr>
          <w:rFonts w:ascii="Arial" w:hAnsi="Arial" w:cs="Arial"/>
          <w:szCs w:val="24"/>
        </w:rPr>
        <w:t>/ewidencyjna</w:t>
      </w:r>
      <w:r w:rsidR="00BC1397" w:rsidRPr="00F641E2">
        <w:rPr>
          <w:rFonts w:ascii="Arial" w:hAnsi="Arial" w:cs="Arial"/>
          <w:szCs w:val="24"/>
        </w:rPr>
        <w:t>).</w:t>
      </w:r>
      <w:r w:rsidR="00177BA9" w:rsidRPr="00F641E2">
        <w:rPr>
          <w:rFonts w:ascii="Arial" w:hAnsi="Arial" w:cs="Arial"/>
          <w:szCs w:val="24"/>
        </w:rPr>
        <w:t xml:space="preserve"> Wykonanie schematów w zakresie istniejących urządzeń oświetleniowych </w:t>
      </w:r>
      <w:r w:rsidR="00177BA9" w:rsidRPr="00F641E2">
        <w:rPr>
          <w:rFonts w:ascii="Arial" w:hAnsi="Arial" w:cs="Arial"/>
          <w:szCs w:val="24"/>
        </w:rPr>
        <w:lastRenderedPageBreak/>
        <w:t>Wykonawca zobowiązany jest wykonać do 31.12.202</w:t>
      </w:r>
      <w:r w:rsidR="007E6419" w:rsidRPr="00F641E2">
        <w:rPr>
          <w:rFonts w:ascii="Arial" w:hAnsi="Arial" w:cs="Arial"/>
          <w:szCs w:val="24"/>
        </w:rPr>
        <w:t>3</w:t>
      </w:r>
      <w:r w:rsidR="00177BA9" w:rsidRPr="00F641E2">
        <w:rPr>
          <w:rFonts w:ascii="Arial" w:hAnsi="Arial" w:cs="Arial"/>
          <w:szCs w:val="24"/>
        </w:rPr>
        <w:t>r. Obowiązkiem Wykonawcy jest również bieżąca aktualizacja.</w:t>
      </w:r>
    </w:p>
    <w:p w14:paraId="507D8177" w14:textId="10C70EB1" w:rsidR="00B968E2" w:rsidRPr="00F641E2" w:rsidRDefault="00B968E2" w:rsidP="00F641E2">
      <w:pPr>
        <w:pStyle w:val="Akapitzlist"/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bCs/>
          <w:szCs w:val="24"/>
        </w:rPr>
      </w:pPr>
      <w:r w:rsidRPr="00F641E2">
        <w:rPr>
          <w:rFonts w:ascii="Arial" w:hAnsi="Arial" w:cs="Arial"/>
          <w:bCs/>
          <w:szCs w:val="24"/>
        </w:rPr>
        <w:t>W zakres czynności objętych ryczałtem wchodzą</w:t>
      </w:r>
      <w:r w:rsidR="00D22F0C" w:rsidRPr="00F641E2">
        <w:rPr>
          <w:rFonts w:ascii="Arial" w:hAnsi="Arial" w:cs="Arial"/>
          <w:bCs/>
          <w:szCs w:val="24"/>
        </w:rPr>
        <w:t xml:space="preserve"> także prace doraźne, eksploatacyjne i modernizacyjne</w:t>
      </w:r>
      <w:r w:rsidR="00BB7903" w:rsidRPr="00F641E2">
        <w:rPr>
          <w:rFonts w:ascii="Arial" w:hAnsi="Arial" w:cs="Arial"/>
          <w:bCs/>
          <w:szCs w:val="24"/>
        </w:rPr>
        <w:t xml:space="preserve"> </w:t>
      </w:r>
      <w:r w:rsidR="00D22F0C" w:rsidRPr="00F641E2">
        <w:rPr>
          <w:rFonts w:ascii="Arial" w:hAnsi="Arial" w:cs="Arial"/>
          <w:bCs/>
          <w:szCs w:val="24"/>
        </w:rPr>
        <w:t>prowadzone w sposób zapewniający:</w:t>
      </w:r>
    </w:p>
    <w:p w14:paraId="6AE1302D" w14:textId="0E1A18CD" w:rsidR="00D22F0C" w:rsidRPr="00F641E2" w:rsidRDefault="00D22F0C" w:rsidP="00F641E2">
      <w:pPr>
        <w:pStyle w:val="Akapitzlist"/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bCs/>
          <w:szCs w:val="24"/>
        </w:rPr>
      </w:pPr>
      <w:r w:rsidRPr="00F641E2">
        <w:rPr>
          <w:rFonts w:ascii="Arial" w:hAnsi="Arial" w:cs="Arial"/>
          <w:bCs/>
          <w:szCs w:val="24"/>
        </w:rPr>
        <w:t>- bezpieczeństwo obsługi i otoczenia,</w:t>
      </w:r>
    </w:p>
    <w:p w14:paraId="1A363961" w14:textId="048D808D" w:rsidR="00D22F0C" w:rsidRPr="00F641E2" w:rsidRDefault="00D22F0C" w:rsidP="00F641E2">
      <w:pPr>
        <w:pStyle w:val="Akapitzlist"/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bCs/>
          <w:szCs w:val="24"/>
        </w:rPr>
      </w:pPr>
      <w:r w:rsidRPr="00F641E2">
        <w:rPr>
          <w:rFonts w:ascii="Arial" w:hAnsi="Arial" w:cs="Arial"/>
          <w:bCs/>
          <w:szCs w:val="24"/>
        </w:rPr>
        <w:t>- optymalną żywotność urządzeń,</w:t>
      </w:r>
    </w:p>
    <w:p w14:paraId="43895D9D" w14:textId="0960D6F9" w:rsidR="00D22F0C" w:rsidRPr="00F641E2" w:rsidRDefault="00D22F0C" w:rsidP="00F641E2">
      <w:pPr>
        <w:pStyle w:val="Akapitzlist"/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bCs/>
          <w:szCs w:val="24"/>
        </w:rPr>
      </w:pPr>
      <w:r w:rsidRPr="00F641E2">
        <w:rPr>
          <w:rFonts w:ascii="Arial" w:hAnsi="Arial" w:cs="Arial"/>
          <w:bCs/>
          <w:szCs w:val="24"/>
        </w:rPr>
        <w:t>- utrzymanie efektywności i jakości urządzeń oświetlenia drogowego,</w:t>
      </w:r>
    </w:p>
    <w:p w14:paraId="6323B75E" w14:textId="6F5E0545" w:rsidR="00D22F0C" w:rsidRPr="00F641E2" w:rsidRDefault="00D22F0C" w:rsidP="00F641E2">
      <w:pPr>
        <w:pStyle w:val="Akapitzlist"/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bCs/>
          <w:szCs w:val="24"/>
        </w:rPr>
      </w:pPr>
      <w:r w:rsidRPr="00F641E2">
        <w:rPr>
          <w:rFonts w:ascii="Arial" w:hAnsi="Arial" w:cs="Arial"/>
          <w:bCs/>
          <w:szCs w:val="24"/>
        </w:rPr>
        <w:t>- zachowanie wymagań ochrony środowiska,</w:t>
      </w:r>
    </w:p>
    <w:p w14:paraId="04FD1551" w14:textId="3CBA26A5" w:rsidR="00D22F0C" w:rsidRPr="00F641E2" w:rsidRDefault="00D22F0C" w:rsidP="00F641E2">
      <w:pPr>
        <w:pStyle w:val="Akapitzlist"/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bCs/>
          <w:szCs w:val="24"/>
        </w:rPr>
      </w:pPr>
      <w:r w:rsidRPr="00F641E2">
        <w:rPr>
          <w:rFonts w:ascii="Arial" w:hAnsi="Arial" w:cs="Arial"/>
          <w:bCs/>
          <w:szCs w:val="24"/>
        </w:rPr>
        <w:t>- bezpieczną i ekonomiczną pracę urządzeń,</w:t>
      </w:r>
    </w:p>
    <w:p w14:paraId="7637F605" w14:textId="0627E097" w:rsidR="00BB7903" w:rsidRPr="00F641E2" w:rsidRDefault="00D22F0C" w:rsidP="00F641E2">
      <w:pPr>
        <w:pStyle w:val="Akapitzlist"/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bCs/>
          <w:szCs w:val="24"/>
        </w:rPr>
      </w:pPr>
      <w:r w:rsidRPr="00F641E2">
        <w:rPr>
          <w:rFonts w:ascii="Arial" w:hAnsi="Arial" w:cs="Arial"/>
          <w:bCs/>
          <w:szCs w:val="24"/>
        </w:rPr>
        <w:t>- racjonalne i oszczędne użytkowanie energii elektrycznej.</w:t>
      </w:r>
    </w:p>
    <w:p w14:paraId="09E36319" w14:textId="0AD5C165" w:rsidR="00BB7903" w:rsidRPr="00F641E2" w:rsidRDefault="00BB7903" w:rsidP="00F641E2">
      <w:pPr>
        <w:pStyle w:val="Akapitzlist"/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bCs/>
          <w:szCs w:val="24"/>
        </w:rPr>
      </w:pPr>
      <w:r w:rsidRPr="00F641E2">
        <w:rPr>
          <w:rFonts w:ascii="Arial" w:hAnsi="Arial" w:cs="Arial"/>
          <w:bCs/>
          <w:szCs w:val="24"/>
        </w:rPr>
        <w:t xml:space="preserve">Prace modernizacyjne opisane zostały poniżej. </w:t>
      </w:r>
    </w:p>
    <w:p w14:paraId="11CA60D4" w14:textId="5D836258" w:rsidR="00EB1A17" w:rsidRPr="00F641E2" w:rsidRDefault="000E6F8B" w:rsidP="00F641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bCs/>
          <w:szCs w:val="24"/>
        </w:rPr>
      </w:pPr>
      <w:r w:rsidRPr="00F641E2">
        <w:rPr>
          <w:rFonts w:ascii="Arial" w:hAnsi="Arial" w:cs="Arial"/>
          <w:szCs w:val="24"/>
        </w:rPr>
        <w:t xml:space="preserve">Wykonawca, który zostanie wybrany do realizacji przedmiotowego zamówienia, odpowiedzialny będzie za stan techniczny i bezpieczne funkcjonowanie wszystkich urządzeń oświetleniowych zainstalowanych na tym obszarze </w:t>
      </w:r>
      <w:r w:rsidR="00F641E2">
        <w:rPr>
          <w:rFonts w:ascii="Arial" w:hAnsi="Arial" w:cs="Arial"/>
          <w:szCs w:val="24"/>
        </w:rPr>
        <w:br/>
      </w:r>
      <w:r w:rsidRPr="00F641E2">
        <w:rPr>
          <w:rFonts w:ascii="Arial" w:hAnsi="Arial" w:cs="Arial"/>
          <w:szCs w:val="24"/>
        </w:rPr>
        <w:t xml:space="preserve">i ponosi wszelkie konsekwencje z tytułu niespełnienia powyższych wymagań, </w:t>
      </w:r>
      <w:r w:rsidR="00F641E2">
        <w:rPr>
          <w:rFonts w:ascii="Arial" w:hAnsi="Arial" w:cs="Arial"/>
          <w:szCs w:val="24"/>
        </w:rPr>
        <w:br/>
      </w:r>
      <w:r w:rsidRPr="00F641E2">
        <w:rPr>
          <w:rFonts w:ascii="Arial" w:hAnsi="Arial" w:cs="Arial"/>
          <w:szCs w:val="24"/>
        </w:rPr>
        <w:t>w tym także konsekwencje prawne w przypadkach, kiedy niewłaściwe prowadzenie konserwacji stwarza zagrożenie dla zdrowia i życia ludzkiego lub spowoduje zaistnienie wypadku.</w:t>
      </w:r>
      <w:r w:rsidR="00D22F0C" w:rsidRPr="00F641E2">
        <w:rPr>
          <w:rFonts w:ascii="Arial" w:hAnsi="Arial" w:cs="Arial"/>
          <w:szCs w:val="24"/>
        </w:rPr>
        <w:t xml:space="preserve"> </w:t>
      </w:r>
    </w:p>
    <w:p w14:paraId="293CE9B4" w14:textId="7F1F87D7" w:rsidR="000E6F8B" w:rsidRPr="00F641E2" w:rsidRDefault="00D22F0C" w:rsidP="00F641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Cs w:val="24"/>
        </w:rPr>
      </w:pPr>
      <w:r w:rsidRPr="00F641E2">
        <w:rPr>
          <w:rFonts w:ascii="Arial" w:hAnsi="Arial" w:cs="Arial"/>
          <w:szCs w:val="24"/>
        </w:rPr>
        <w:t xml:space="preserve">W </w:t>
      </w:r>
      <w:r w:rsidR="00526F3B" w:rsidRPr="00F641E2">
        <w:rPr>
          <w:rFonts w:ascii="Arial" w:hAnsi="Arial" w:cs="Arial"/>
          <w:szCs w:val="24"/>
        </w:rPr>
        <w:t>przypadku powstania zagrożenia uszkodzenia mienia</w:t>
      </w:r>
      <w:r w:rsidR="00EB1A17" w:rsidRPr="00F641E2">
        <w:rPr>
          <w:rFonts w:ascii="Arial" w:hAnsi="Arial" w:cs="Arial"/>
          <w:szCs w:val="24"/>
        </w:rPr>
        <w:t xml:space="preserve">, </w:t>
      </w:r>
      <w:r w:rsidR="00526F3B" w:rsidRPr="00F641E2">
        <w:rPr>
          <w:rFonts w:ascii="Arial" w:hAnsi="Arial" w:cs="Arial"/>
          <w:szCs w:val="24"/>
        </w:rPr>
        <w:t xml:space="preserve">które można przewidzieć </w:t>
      </w:r>
      <w:r w:rsidR="00EB1A17" w:rsidRPr="00F641E2">
        <w:rPr>
          <w:rFonts w:ascii="Arial" w:hAnsi="Arial" w:cs="Arial"/>
          <w:szCs w:val="24"/>
        </w:rPr>
        <w:t>(</w:t>
      </w:r>
      <w:r w:rsidR="00526F3B" w:rsidRPr="00F641E2">
        <w:rPr>
          <w:rFonts w:ascii="Arial" w:hAnsi="Arial" w:cs="Arial"/>
          <w:szCs w:val="24"/>
        </w:rPr>
        <w:t>np. zalania lamp przy bulwarze przez rzekę Wart</w:t>
      </w:r>
      <w:r w:rsidR="00BB7903" w:rsidRPr="00F641E2">
        <w:rPr>
          <w:rFonts w:ascii="Arial" w:hAnsi="Arial" w:cs="Arial"/>
          <w:szCs w:val="24"/>
        </w:rPr>
        <w:t>ę</w:t>
      </w:r>
      <w:r w:rsidR="00526F3B" w:rsidRPr="00F641E2">
        <w:rPr>
          <w:rFonts w:ascii="Arial" w:hAnsi="Arial" w:cs="Arial"/>
          <w:szCs w:val="24"/>
        </w:rPr>
        <w:t>) Wykonawca zobowiązany jest do zdemontowania lamp,</w:t>
      </w:r>
      <w:r w:rsidR="00BB7903" w:rsidRPr="00F641E2">
        <w:rPr>
          <w:rFonts w:ascii="Arial" w:hAnsi="Arial" w:cs="Arial"/>
          <w:szCs w:val="24"/>
        </w:rPr>
        <w:t xml:space="preserve"> zdeponowania we własnym zakresie,</w:t>
      </w:r>
      <w:r w:rsidR="00526F3B" w:rsidRPr="00F641E2">
        <w:rPr>
          <w:rFonts w:ascii="Arial" w:hAnsi="Arial" w:cs="Arial"/>
          <w:szCs w:val="24"/>
        </w:rPr>
        <w:t xml:space="preserve"> zabezpieczenia ich i ponownego uruchomienia po ustąpieniu </w:t>
      </w:r>
      <w:r w:rsidR="00EB1A17" w:rsidRPr="00F641E2">
        <w:rPr>
          <w:rFonts w:ascii="Arial" w:hAnsi="Arial" w:cs="Arial"/>
          <w:szCs w:val="24"/>
        </w:rPr>
        <w:t>zagrożenia</w:t>
      </w:r>
      <w:r w:rsidR="00526F3B" w:rsidRPr="00F641E2">
        <w:rPr>
          <w:rFonts w:ascii="Arial" w:hAnsi="Arial" w:cs="Arial"/>
          <w:szCs w:val="24"/>
        </w:rPr>
        <w:t>.</w:t>
      </w:r>
    </w:p>
    <w:p w14:paraId="0F615C02" w14:textId="5D02B0A4" w:rsidR="000E6F8B" w:rsidRPr="00F641E2" w:rsidRDefault="000E6F8B" w:rsidP="00F641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Cs w:val="24"/>
        </w:rPr>
      </w:pPr>
      <w:r w:rsidRPr="00F641E2">
        <w:rPr>
          <w:rFonts w:ascii="Arial" w:hAnsi="Arial" w:cs="Arial"/>
          <w:szCs w:val="24"/>
        </w:rPr>
        <w:t xml:space="preserve">Osoby wykonujące przedmiot zamówienia z ramienia Wykonawcy, muszą posiadać kwalifikacje do konserwacji oświetlenia ulicznego, zgodnie Rozporządzeniem Ministra Gospodarki, Pracy i Polityki Społecznej z dnia </w:t>
      </w:r>
      <w:r w:rsidR="00F641E2">
        <w:rPr>
          <w:rFonts w:ascii="Arial" w:hAnsi="Arial" w:cs="Arial"/>
          <w:szCs w:val="24"/>
        </w:rPr>
        <w:br/>
      </w:r>
      <w:r w:rsidRPr="00F641E2">
        <w:rPr>
          <w:rFonts w:ascii="Arial" w:hAnsi="Arial" w:cs="Arial"/>
          <w:szCs w:val="24"/>
        </w:rPr>
        <w:t>28 kwietnia 2003 roku w sprawie szczegółowych zasad stwierdzenia posiadania kwalifikacji przez osoby zajmujące się eksploatacją urządzeń, instalacji i sieci (Dz. U. Nr 89 poz.</w:t>
      </w:r>
      <w:r w:rsidR="007E6419" w:rsidRPr="00F641E2">
        <w:rPr>
          <w:rFonts w:ascii="Arial" w:hAnsi="Arial" w:cs="Arial"/>
          <w:szCs w:val="24"/>
        </w:rPr>
        <w:t xml:space="preserve"> </w:t>
      </w:r>
      <w:r w:rsidRPr="00F641E2">
        <w:rPr>
          <w:rFonts w:ascii="Arial" w:hAnsi="Arial" w:cs="Arial"/>
          <w:szCs w:val="24"/>
        </w:rPr>
        <w:t xml:space="preserve">828, ze zmianami), posiadać znajomość układu zasilania </w:t>
      </w:r>
      <w:r w:rsidR="00F641E2">
        <w:rPr>
          <w:rFonts w:ascii="Arial" w:hAnsi="Arial" w:cs="Arial"/>
          <w:szCs w:val="24"/>
        </w:rPr>
        <w:br/>
      </w:r>
      <w:r w:rsidRPr="00F641E2">
        <w:rPr>
          <w:rFonts w:ascii="Arial" w:hAnsi="Arial" w:cs="Arial"/>
          <w:szCs w:val="24"/>
        </w:rPr>
        <w:t>i sterowania konserwowanych obwodów oświetlenia oraz znajomość zakresu obowiązków i sposobu prowadzenia prac konserwacyjnych, ze szczególnym uwzględnieniem zasad bezpieczeństwa pracy.</w:t>
      </w:r>
    </w:p>
    <w:p w14:paraId="251378F1" w14:textId="77777777" w:rsidR="000E6F8B" w:rsidRPr="00F641E2" w:rsidRDefault="000E6F8B" w:rsidP="00F641E2">
      <w:pPr>
        <w:pStyle w:val="Akapitzlist"/>
        <w:spacing w:line="360" w:lineRule="auto"/>
        <w:rPr>
          <w:rFonts w:ascii="Arial" w:hAnsi="Arial" w:cs="Arial"/>
          <w:szCs w:val="24"/>
        </w:rPr>
      </w:pPr>
    </w:p>
    <w:p w14:paraId="77138293" w14:textId="5D05F478" w:rsidR="000E6F8B" w:rsidRPr="00F641E2" w:rsidRDefault="000E6F8B" w:rsidP="00F641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F641E2">
        <w:rPr>
          <w:rFonts w:ascii="Arial" w:hAnsi="Arial" w:cs="Arial"/>
          <w:szCs w:val="24"/>
        </w:rPr>
        <w:lastRenderedPageBreak/>
        <w:t>Konserwacja i bieżące utrzymanie oświetlenia ulicznego w gminie Wronki obejmuje obecnie 10</w:t>
      </w:r>
      <w:r w:rsidR="00A607ED" w:rsidRPr="00F641E2">
        <w:rPr>
          <w:rFonts w:ascii="Arial" w:hAnsi="Arial" w:cs="Arial"/>
          <w:szCs w:val="24"/>
        </w:rPr>
        <w:t>32</w:t>
      </w:r>
      <w:r w:rsidRPr="00F641E2">
        <w:rPr>
          <w:rFonts w:ascii="Arial" w:hAnsi="Arial" w:cs="Arial"/>
          <w:szCs w:val="24"/>
        </w:rPr>
        <w:t xml:space="preserve"> punktów świetlnych. W okresie wyszczególnionym </w:t>
      </w:r>
      <w:r w:rsidR="00F641E2">
        <w:rPr>
          <w:rFonts w:ascii="Arial" w:hAnsi="Arial" w:cs="Arial"/>
          <w:szCs w:val="24"/>
        </w:rPr>
        <w:br/>
      </w:r>
      <w:r w:rsidRPr="00F641E2">
        <w:rPr>
          <w:rFonts w:ascii="Arial" w:hAnsi="Arial" w:cs="Arial"/>
          <w:szCs w:val="24"/>
        </w:rPr>
        <w:t xml:space="preserve">w pkt 1 prognozowany wzrost liczby lamp oświetlenia drogowego wyniesie </w:t>
      </w:r>
      <w:r w:rsidR="00F641E2">
        <w:rPr>
          <w:rFonts w:ascii="Arial" w:hAnsi="Arial" w:cs="Arial"/>
          <w:szCs w:val="24"/>
        </w:rPr>
        <w:br/>
      </w:r>
      <w:r w:rsidRPr="00F641E2">
        <w:rPr>
          <w:rFonts w:ascii="Arial" w:hAnsi="Arial" w:cs="Arial"/>
          <w:szCs w:val="24"/>
        </w:rPr>
        <w:t>do 3 % rocznie.</w:t>
      </w:r>
    </w:p>
    <w:p w14:paraId="0BA03B2A" w14:textId="48807516" w:rsidR="000E6F8B" w:rsidRPr="00F641E2" w:rsidRDefault="000E6F8B" w:rsidP="00F641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F641E2">
        <w:rPr>
          <w:rFonts w:ascii="Arial" w:hAnsi="Arial" w:cs="Arial"/>
          <w:szCs w:val="24"/>
        </w:rPr>
        <w:t>Wszelkie niezbędne materiały elektroenergetyczne służące do likwidacji powstałych awarii</w:t>
      </w:r>
      <w:r w:rsidR="009B0671" w:rsidRPr="00F641E2">
        <w:rPr>
          <w:rFonts w:ascii="Arial" w:hAnsi="Arial" w:cs="Arial"/>
          <w:szCs w:val="24"/>
        </w:rPr>
        <w:t>, likwidacji szkód powypadkowych</w:t>
      </w:r>
      <w:r w:rsidRPr="00F641E2">
        <w:rPr>
          <w:rFonts w:ascii="Arial" w:hAnsi="Arial" w:cs="Arial"/>
          <w:szCs w:val="24"/>
        </w:rPr>
        <w:t xml:space="preserve"> </w:t>
      </w:r>
      <w:r w:rsidR="009B0671" w:rsidRPr="00F641E2">
        <w:rPr>
          <w:rFonts w:ascii="Arial" w:hAnsi="Arial" w:cs="Arial"/>
          <w:szCs w:val="24"/>
        </w:rPr>
        <w:t xml:space="preserve">na punktach świetlnych </w:t>
      </w:r>
      <w:r w:rsidR="00F641E2">
        <w:rPr>
          <w:rFonts w:ascii="Arial" w:hAnsi="Arial" w:cs="Arial"/>
          <w:szCs w:val="24"/>
        </w:rPr>
        <w:br/>
      </w:r>
      <w:r w:rsidRPr="00F641E2">
        <w:rPr>
          <w:rFonts w:ascii="Arial" w:hAnsi="Arial" w:cs="Arial"/>
          <w:szCs w:val="24"/>
        </w:rPr>
        <w:t>i innych nieprawidłowości w funkcjonowaniu oświetlenia zapewnia Wykonawca konserwacji.</w:t>
      </w:r>
    </w:p>
    <w:p w14:paraId="35542922" w14:textId="77777777" w:rsidR="000E6F8B" w:rsidRPr="00F641E2" w:rsidRDefault="000E6F8B" w:rsidP="00F641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F641E2">
        <w:rPr>
          <w:rFonts w:ascii="Arial" w:hAnsi="Arial" w:cs="Arial"/>
          <w:szCs w:val="24"/>
        </w:rPr>
        <w:t>Wykonawca winien stosować tylko fabrycznie nowe urządzenia i materiały posiadające wymagane atesty i certyfikaty.</w:t>
      </w:r>
    </w:p>
    <w:p w14:paraId="2FF5C5F8" w14:textId="2549C4D1" w:rsidR="000E6F8B" w:rsidRPr="00F641E2" w:rsidRDefault="000E6F8B" w:rsidP="00F641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F641E2">
        <w:rPr>
          <w:rFonts w:ascii="Arial" w:hAnsi="Arial" w:cs="Arial"/>
          <w:szCs w:val="24"/>
        </w:rPr>
        <w:t>Wykonawca winien zapewnić</w:t>
      </w:r>
      <w:r w:rsidR="000C55BA" w:rsidRPr="00F641E2">
        <w:rPr>
          <w:rFonts w:ascii="Arial" w:hAnsi="Arial" w:cs="Arial"/>
          <w:szCs w:val="24"/>
        </w:rPr>
        <w:t xml:space="preserve"> bez dodatkowych opłat</w:t>
      </w:r>
      <w:r w:rsidRPr="00F641E2">
        <w:rPr>
          <w:rFonts w:ascii="Arial" w:hAnsi="Arial" w:cs="Arial"/>
          <w:szCs w:val="24"/>
        </w:rPr>
        <w:t>:</w:t>
      </w:r>
    </w:p>
    <w:p w14:paraId="02B88DBE" w14:textId="77777777" w:rsidR="000E6F8B" w:rsidRPr="00F641E2" w:rsidRDefault="000E6F8B" w:rsidP="00F641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F641E2">
        <w:rPr>
          <w:rFonts w:ascii="Arial" w:hAnsi="Arial" w:cs="Arial"/>
          <w:szCs w:val="24"/>
        </w:rPr>
        <w:t>24 godzinne pogotowie energetyczne z podaniem numerów telefonów osób dyżurujących,</w:t>
      </w:r>
    </w:p>
    <w:p w14:paraId="7D2272E8" w14:textId="58A8A9B5" w:rsidR="000E6F8B" w:rsidRPr="00F641E2" w:rsidRDefault="000E6F8B" w:rsidP="00F641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F641E2">
        <w:rPr>
          <w:rFonts w:ascii="Arial" w:hAnsi="Arial" w:cs="Arial"/>
          <w:szCs w:val="24"/>
        </w:rPr>
        <w:t>bieżące odbieranie zgłoszeń o usterkach i awariach od pracowników Zamawiającego oraz odwrotne potwierdzenie Zamawiającemu ich usunięcia,</w:t>
      </w:r>
    </w:p>
    <w:p w14:paraId="2D9F3A07" w14:textId="77777777" w:rsidR="000E6F8B" w:rsidRPr="00F641E2" w:rsidRDefault="000E6F8B" w:rsidP="00F641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F641E2">
        <w:rPr>
          <w:rFonts w:ascii="Arial" w:hAnsi="Arial" w:cs="Arial"/>
          <w:szCs w:val="24"/>
        </w:rPr>
        <w:t>informowanie Zamawiającego o awariach sieci zasilającej i urządzeń sterowniczych powodujących czasowe zaciemnienie ulic,</w:t>
      </w:r>
    </w:p>
    <w:p w14:paraId="7D12EDA4" w14:textId="6537DA5E" w:rsidR="00E37B4E" w:rsidRPr="00F641E2" w:rsidRDefault="00E37B4E" w:rsidP="00F641E2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641E2">
        <w:rPr>
          <w:rFonts w:ascii="Arial" w:hAnsi="Arial" w:cs="Arial"/>
          <w:sz w:val="24"/>
          <w:szCs w:val="24"/>
        </w:rPr>
        <w:t xml:space="preserve">likwidację zagrożeń (zabezpieczenie miejsca awarii) dla osób postronnych wynikłych ze zdarzeń losowych (m.in. wypadek drogowy, wichura, akty wandalizmu itp.) uszkodzeń urządzeń oświetleniowych </w:t>
      </w:r>
      <w:r w:rsidR="00F641E2">
        <w:rPr>
          <w:rFonts w:ascii="Arial" w:hAnsi="Arial" w:cs="Arial"/>
          <w:sz w:val="24"/>
          <w:szCs w:val="24"/>
        </w:rPr>
        <w:br/>
      </w:r>
      <w:r w:rsidRPr="00F641E2">
        <w:rPr>
          <w:rFonts w:ascii="Arial" w:hAnsi="Arial" w:cs="Arial"/>
          <w:sz w:val="24"/>
          <w:szCs w:val="24"/>
        </w:rPr>
        <w:t xml:space="preserve">(np. złamany, pochylony lub rozbity słup, złamany lub przekręcony wysięgnik, zwisający klosz lub cała oprawa rozbita lub skradziona oprawa, opadnięcie przewodów linii oświetleniowej, wyrwanie drzwiczek wnęki słupa itp.) w </w:t>
      </w:r>
      <w:r w:rsidRPr="00F641E2">
        <w:rPr>
          <w:rFonts w:ascii="Arial" w:hAnsi="Arial" w:cs="Arial"/>
          <w:b/>
          <w:bCs/>
          <w:sz w:val="24"/>
          <w:szCs w:val="24"/>
        </w:rPr>
        <w:t xml:space="preserve">czasie maksymalnie </w:t>
      </w:r>
      <w:r w:rsidR="003518D0" w:rsidRPr="00F641E2">
        <w:rPr>
          <w:rFonts w:ascii="Arial" w:hAnsi="Arial" w:cs="Arial"/>
          <w:b/>
          <w:bCs/>
          <w:sz w:val="24"/>
          <w:szCs w:val="24"/>
        </w:rPr>
        <w:t xml:space="preserve">od </w:t>
      </w:r>
      <w:r w:rsidRPr="00F641E2">
        <w:rPr>
          <w:rFonts w:ascii="Arial" w:hAnsi="Arial" w:cs="Arial"/>
          <w:b/>
          <w:bCs/>
          <w:sz w:val="24"/>
          <w:szCs w:val="24"/>
        </w:rPr>
        <w:t>2</w:t>
      </w:r>
      <w:r w:rsidR="003518D0" w:rsidRPr="00F641E2">
        <w:rPr>
          <w:rFonts w:ascii="Arial" w:hAnsi="Arial" w:cs="Arial"/>
          <w:b/>
          <w:bCs/>
          <w:sz w:val="24"/>
          <w:szCs w:val="24"/>
        </w:rPr>
        <w:t xml:space="preserve"> do </w:t>
      </w:r>
      <w:r w:rsidRPr="00F641E2">
        <w:rPr>
          <w:rFonts w:ascii="Arial" w:hAnsi="Arial" w:cs="Arial"/>
          <w:b/>
          <w:bCs/>
          <w:sz w:val="24"/>
          <w:szCs w:val="24"/>
        </w:rPr>
        <w:t xml:space="preserve">6 godzin od momentu otrzymania zgłoszenia o takim zagrożeniu wraz ze zwrotnym potwierdzeniem usunięcia zagrożenia Zamawiającemu. </w:t>
      </w:r>
    </w:p>
    <w:p w14:paraId="149743F6" w14:textId="2D0CDE43" w:rsidR="00E37B4E" w:rsidRPr="00F641E2" w:rsidRDefault="00E37B4E" w:rsidP="00F641E2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641E2">
        <w:rPr>
          <w:rFonts w:ascii="Arial" w:hAnsi="Arial" w:cs="Arial"/>
          <w:sz w:val="24"/>
          <w:szCs w:val="24"/>
        </w:rPr>
        <w:t xml:space="preserve">likwidację zagrożeń (zabezpieczenie miejsca awarii) dla osób postronnych wynikające m.in. z otwartej lub rozbitej szafy oświetleniowej, otwartej lub uszkodzonej wnęki bezpiecznikowej </w:t>
      </w:r>
      <w:r w:rsidRPr="00F641E2">
        <w:rPr>
          <w:rFonts w:ascii="Arial" w:hAnsi="Arial" w:cs="Arial"/>
          <w:b/>
          <w:bCs/>
          <w:sz w:val="24"/>
          <w:szCs w:val="24"/>
        </w:rPr>
        <w:t>w czasie maksymalnie od 2 do 6 godzin</w:t>
      </w:r>
      <w:r w:rsidRPr="00F641E2">
        <w:rPr>
          <w:rFonts w:ascii="Arial" w:hAnsi="Arial" w:cs="Arial"/>
          <w:sz w:val="24"/>
          <w:szCs w:val="24"/>
        </w:rPr>
        <w:t xml:space="preserve"> od momentu otrzymania zgłoszenia o takim zagrożeniu wraz ze zwrotnym potwierdzeniem usunięcia zagrożenia Zamawiającemu. </w:t>
      </w:r>
    </w:p>
    <w:p w14:paraId="71273FAE" w14:textId="2A33347E" w:rsidR="000E6F8B" w:rsidRPr="00F641E2" w:rsidRDefault="00AA3720" w:rsidP="00F641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F641E2">
        <w:rPr>
          <w:rFonts w:ascii="Arial" w:hAnsi="Arial" w:cs="Arial"/>
          <w:szCs w:val="24"/>
        </w:rPr>
        <w:lastRenderedPageBreak/>
        <w:t xml:space="preserve">regulacja </w:t>
      </w:r>
      <w:r w:rsidR="00EB1A17" w:rsidRPr="00F641E2">
        <w:rPr>
          <w:rFonts w:ascii="Arial" w:hAnsi="Arial" w:cs="Arial"/>
          <w:szCs w:val="24"/>
        </w:rPr>
        <w:t xml:space="preserve">czasu działania oświetlenia </w:t>
      </w:r>
      <w:r w:rsidRPr="00F641E2">
        <w:rPr>
          <w:rFonts w:ascii="Arial" w:hAnsi="Arial" w:cs="Arial"/>
          <w:szCs w:val="24"/>
        </w:rPr>
        <w:t xml:space="preserve">dostosowująca do wymogów </w:t>
      </w:r>
      <w:r w:rsidR="00F641E2">
        <w:rPr>
          <w:rFonts w:ascii="Arial" w:hAnsi="Arial" w:cs="Arial"/>
          <w:szCs w:val="24"/>
        </w:rPr>
        <w:br/>
      </w:r>
      <w:r w:rsidR="000E6F8B" w:rsidRPr="00F641E2">
        <w:rPr>
          <w:rFonts w:ascii="Arial" w:hAnsi="Arial" w:cs="Arial"/>
          <w:szCs w:val="24"/>
        </w:rPr>
        <w:t xml:space="preserve">w </w:t>
      </w:r>
      <w:r w:rsidR="00DA55A6" w:rsidRPr="00F641E2">
        <w:rPr>
          <w:rFonts w:ascii="Arial" w:hAnsi="Arial" w:cs="Arial"/>
          <w:szCs w:val="24"/>
        </w:rPr>
        <w:t>okresie</w:t>
      </w:r>
      <w:r w:rsidR="000E6F8B" w:rsidRPr="00F641E2">
        <w:rPr>
          <w:rFonts w:ascii="Arial" w:hAnsi="Arial" w:cs="Arial"/>
          <w:szCs w:val="24"/>
        </w:rPr>
        <w:t xml:space="preserve"> maksymalnie </w:t>
      </w:r>
      <w:r w:rsidR="000E6F8B" w:rsidRPr="00F641E2">
        <w:rPr>
          <w:rFonts w:ascii="Arial" w:hAnsi="Arial" w:cs="Arial"/>
          <w:b/>
          <w:bCs/>
          <w:szCs w:val="24"/>
        </w:rPr>
        <w:t xml:space="preserve">2 </w:t>
      </w:r>
      <w:r w:rsidRPr="00F641E2">
        <w:rPr>
          <w:rFonts w:ascii="Arial" w:hAnsi="Arial" w:cs="Arial"/>
          <w:b/>
          <w:bCs/>
          <w:szCs w:val="24"/>
        </w:rPr>
        <w:t>dni</w:t>
      </w:r>
      <w:r w:rsidR="000E6F8B" w:rsidRPr="00F641E2">
        <w:rPr>
          <w:rFonts w:ascii="Arial" w:hAnsi="Arial" w:cs="Arial"/>
          <w:szCs w:val="24"/>
        </w:rPr>
        <w:t xml:space="preserve"> od momentu otrzymania zgłoszenia wraz ze zwrotnym potwierdzeniem ich usunięcia Zamawiającemu przypadków świecenia lamp poza ustalonymi godzinami, z wyjątkiem sytuacji, gdy świecenie to uzgodnione jest z Zamawiającym. Włączenie oświetlenia poza ustalonym programem urządzeń sterujących (w ciągu dnia) może nastąpić w przypadkach przeglądów i napraw sieci oświetleniowej, </w:t>
      </w:r>
      <w:r w:rsidR="00F641E2">
        <w:rPr>
          <w:rFonts w:ascii="Arial" w:hAnsi="Arial" w:cs="Arial"/>
          <w:szCs w:val="24"/>
        </w:rPr>
        <w:br/>
      </w:r>
      <w:r w:rsidR="000E6F8B" w:rsidRPr="00F641E2">
        <w:rPr>
          <w:rFonts w:ascii="Arial" w:hAnsi="Arial" w:cs="Arial"/>
          <w:szCs w:val="24"/>
        </w:rPr>
        <w:t>po uprzednim powiadomieniu Zamawiającego z określeniem przewidywanego czasu załączeń i wyszczególnieniem załączonych obiektów,</w:t>
      </w:r>
    </w:p>
    <w:p w14:paraId="714F44D0" w14:textId="171F71C0" w:rsidR="003518D0" w:rsidRPr="00F641E2" w:rsidRDefault="000E6F8B" w:rsidP="00F641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F641E2">
        <w:rPr>
          <w:rFonts w:ascii="Arial" w:hAnsi="Arial" w:cs="Arial"/>
          <w:b/>
          <w:bCs/>
          <w:szCs w:val="24"/>
        </w:rPr>
        <w:t>czas</w:t>
      </w:r>
      <w:r w:rsidR="00E37B4E" w:rsidRPr="00F641E2">
        <w:rPr>
          <w:rFonts w:ascii="Arial" w:hAnsi="Arial" w:cs="Arial"/>
          <w:b/>
          <w:bCs/>
          <w:szCs w:val="24"/>
        </w:rPr>
        <w:t xml:space="preserve"> przystąpieni</w:t>
      </w:r>
      <w:r w:rsidR="00B41CA5" w:rsidRPr="00F641E2">
        <w:rPr>
          <w:rFonts w:ascii="Arial" w:hAnsi="Arial" w:cs="Arial"/>
          <w:b/>
          <w:bCs/>
          <w:szCs w:val="24"/>
        </w:rPr>
        <w:t>a</w:t>
      </w:r>
      <w:r w:rsidR="00E37B4E" w:rsidRPr="00F641E2">
        <w:rPr>
          <w:rFonts w:ascii="Arial" w:hAnsi="Arial" w:cs="Arial"/>
          <w:b/>
          <w:bCs/>
          <w:szCs w:val="24"/>
        </w:rPr>
        <w:t xml:space="preserve"> do </w:t>
      </w:r>
      <w:r w:rsidRPr="00F641E2">
        <w:rPr>
          <w:rFonts w:ascii="Arial" w:hAnsi="Arial" w:cs="Arial"/>
          <w:b/>
          <w:bCs/>
          <w:szCs w:val="24"/>
        </w:rPr>
        <w:t xml:space="preserve">usunięcie awarii </w:t>
      </w:r>
      <w:r w:rsidR="00E37B4E" w:rsidRPr="00F641E2">
        <w:rPr>
          <w:rFonts w:ascii="Arial" w:hAnsi="Arial" w:cs="Arial"/>
          <w:b/>
          <w:bCs/>
          <w:szCs w:val="24"/>
        </w:rPr>
        <w:t>wymagającej natychmiastowej interwencji</w:t>
      </w:r>
      <w:r w:rsidR="00FC48AF">
        <w:rPr>
          <w:rFonts w:ascii="Arial" w:hAnsi="Arial" w:cs="Arial"/>
          <w:b/>
          <w:bCs/>
          <w:szCs w:val="24"/>
        </w:rPr>
        <w:t>.</w:t>
      </w:r>
    </w:p>
    <w:p w14:paraId="35DAD86C" w14:textId="140BDF94" w:rsidR="00E37B4E" w:rsidRPr="00F641E2" w:rsidRDefault="002A413E" w:rsidP="00F641E2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b/>
          <w:bCs/>
          <w:szCs w:val="24"/>
        </w:rPr>
      </w:pPr>
      <w:r w:rsidRPr="00F641E2">
        <w:rPr>
          <w:rFonts w:ascii="Arial" w:hAnsi="Arial" w:cs="Arial"/>
          <w:szCs w:val="24"/>
        </w:rPr>
        <w:t xml:space="preserve">Przez przystąpienie do usunięcia awarii Zamawiający rozumie fizyczne przybycie na miejsce zdarzenia/awarii wraz z dokonaniem oceny sytuacji i rozpoczęciem czynności zabezpieczających. </w:t>
      </w:r>
    </w:p>
    <w:p w14:paraId="5D5CE4A5" w14:textId="71FB4E7B" w:rsidR="00222CF8" w:rsidRPr="00F641E2" w:rsidRDefault="000E6F8B" w:rsidP="00F641E2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bCs/>
          <w:szCs w:val="24"/>
        </w:rPr>
      </w:pPr>
      <w:r w:rsidRPr="00F641E2">
        <w:rPr>
          <w:rFonts w:ascii="Arial" w:hAnsi="Arial" w:cs="Arial"/>
          <w:bCs/>
          <w:szCs w:val="24"/>
        </w:rPr>
        <w:t xml:space="preserve">Zamawiający wymaga aby wykonawca </w:t>
      </w:r>
      <w:r w:rsidR="00222CF8" w:rsidRPr="00F641E2">
        <w:rPr>
          <w:rFonts w:ascii="Arial" w:hAnsi="Arial" w:cs="Arial"/>
          <w:bCs/>
          <w:szCs w:val="24"/>
        </w:rPr>
        <w:t>:</w:t>
      </w:r>
    </w:p>
    <w:p w14:paraId="327A91EC" w14:textId="2CC688ED" w:rsidR="00222CF8" w:rsidRPr="00F641E2" w:rsidRDefault="00222CF8" w:rsidP="00F641E2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bCs/>
          <w:szCs w:val="24"/>
        </w:rPr>
      </w:pPr>
      <w:r w:rsidRPr="00F641E2">
        <w:rPr>
          <w:rFonts w:ascii="Arial" w:hAnsi="Arial" w:cs="Arial"/>
          <w:bCs/>
          <w:szCs w:val="24"/>
        </w:rPr>
        <w:t xml:space="preserve">- </w:t>
      </w:r>
      <w:r w:rsidR="000E6F8B" w:rsidRPr="00F641E2">
        <w:rPr>
          <w:rFonts w:ascii="Arial" w:hAnsi="Arial" w:cs="Arial"/>
          <w:bCs/>
          <w:szCs w:val="24"/>
        </w:rPr>
        <w:t>usun</w:t>
      </w:r>
      <w:r w:rsidR="00E37B4E" w:rsidRPr="00F641E2">
        <w:rPr>
          <w:rFonts w:ascii="Arial" w:hAnsi="Arial" w:cs="Arial"/>
          <w:bCs/>
          <w:szCs w:val="24"/>
        </w:rPr>
        <w:t>ął</w:t>
      </w:r>
      <w:r w:rsidR="000E6F8B" w:rsidRPr="00F641E2">
        <w:rPr>
          <w:rFonts w:ascii="Arial" w:hAnsi="Arial" w:cs="Arial"/>
          <w:bCs/>
          <w:szCs w:val="24"/>
        </w:rPr>
        <w:t xml:space="preserve"> awari</w:t>
      </w:r>
      <w:r w:rsidR="00E37B4E" w:rsidRPr="00F641E2">
        <w:rPr>
          <w:rFonts w:ascii="Arial" w:hAnsi="Arial" w:cs="Arial"/>
          <w:bCs/>
          <w:szCs w:val="24"/>
        </w:rPr>
        <w:t>ę</w:t>
      </w:r>
      <w:r w:rsidR="00EB1A17" w:rsidRPr="00F641E2">
        <w:rPr>
          <w:rFonts w:ascii="Arial" w:hAnsi="Arial" w:cs="Arial"/>
          <w:bCs/>
          <w:szCs w:val="24"/>
        </w:rPr>
        <w:t xml:space="preserve"> </w:t>
      </w:r>
      <w:r w:rsidR="00E37B4E" w:rsidRPr="00F641E2">
        <w:rPr>
          <w:rFonts w:ascii="Arial" w:hAnsi="Arial" w:cs="Arial"/>
          <w:szCs w:val="24"/>
        </w:rPr>
        <w:t xml:space="preserve">niewymagającą oraz wymagającą natychmiastowej interwencji </w:t>
      </w:r>
      <w:r w:rsidR="00EB1A17" w:rsidRPr="00F641E2">
        <w:rPr>
          <w:rFonts w:ascii="Arial" w:hAnsi="Arial" w:cs="Arial"/>
          <w:bCs/>
          <w:szCs w:val="24"/>
        </w:rPr>
        <w:t>w linii napowietrznej</w:t>
      </w:r>
      <w:r w:rsidR="000E6F8B" w:rsidRPr="00F641E2">
        <w:rPr>
          <w:rFonts w:ascii="Arial" w:hAnsi="Arial" w:cs="Arial"/>
          <w:bCs/>
          <w:szCs w:val="24"/>
        </w:rPr>
        <w:t xml:space="preserve"> </w:t>
      </w:r>
      <w:r w:rsidRPr="00F641E2">
        <w:rPr>
          <w:rFonts w:ascii="Arial" w:hAnsi="Arial" w:cs="Arial"/>
          <w:bCs/>
          <w:szCs w:val="24"/>
        </w:rPr>
        <w:t>w tym wymian</w:t>
      </w:r>
      <w:r w:rsidR="00E37B4E" w:rsidRPr="00F641E2">
        <w:rPr>
          <w:rFonts w:ascii="Arial" w:hAnsi="Arial" w:cs="Arial"/>
          <w:bCs/>
          <w:szCs w:val="24"/>
        </w:rPr>
        <w:t>ę</w:t>
      </w:r>
      <w:r w:rsidRPr="00F641E2">
        <w:rPr>
          <w:rFonts w:ascii="Arial" w:hAnsi="Arial" w:cs="Arial"/>
          <w:bCs/>
          <w:szCs w:val="24"/>
        </w:rPr>
        <w:t xml:space="preserve"> przepalonych źródeł światła</w:t>
      </w:r>
      <w:r w:rsidR="00E37B4E" w:rsidRPr="00F641E2">
        <w:rPr>
          <w:rFonts w:ascii="Arial" w:hAnsi="Arial" w:cs="Arial"/>
          <w:bCs/>
          <w:szCs w:val="24"/>
        </w:rPr>
        <w:t xml:space="preserve"> w czasie </w:t>
      </w:r>
      <w:r w:rsidR="000E6F8B" w:rsidRPr="00F641E2">
        <w:rPr>
          <w:rFonts w:ascii="Arial" w:hAnsi="Arial" w:cs="Arial"/>
          <w:bCs/>
          <w:szCs w:val="24"/>
        </w:rPr>
        <w:t xml:space="preserve">maksymalnie </w:t>
      </w:r>
      <w:r w:rsidR="000E6F8B" w:rsidRPr="00F641E2">
        <w:rPr>
          <w:rFonts w:ascii="Arial" w:hAnsi="Arial" w:cs="Arial"/>
          <w:b/>
          <w:szCs w:val="24"/>
        </w:rPr>
        <w:t>do 72 godzin</w:t>
      </w:r>
      <w:r w:rsidR="00E37B4E" w:rsidRPr="00F641E2">
        <w:rPr>
          <w:rFonts w:ascii="Arial" w:hAnsi="Arial" w:cs="Arial"/>
          <w:bCs/>
          <w:szCs w:val="24"/>
        </w:rPr>
        <w:t xml:space="preserve"> od zgłoszenia,</w:t>
      </w:r>
    </w:p>
    <w:p w14:paraId="148B93AE" w14:textId="637C8FE8" w:rsidR="000E6F8B" w:rsidRPr="00F641E2" w:rsidRDefault="00222CF8" w:rsidP="00F641E2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bCs/>
          <w:szCs w:val="24"/>
        </w:rPr>
      </w:pPr>
      <w:r w:rsidRPr="00F641E2">
        <w:rPr>
          <w:rFonts w:ascii="Arial" w:hAnsi="Arial" w:cs="Arial"/>
          <w:bCs/>
          <w:szCs w:val="24"/>
        </w:rPr>
        <w:t xml:space="preserve">- </w:t>
      </w:r>
      <w:r w:rsidR="00EB1A17" w:rsidRPr="00F641E2">
        <w:rPr>
          <w:rFonts w:ascii="Arial" w:hAnsi="Arial" w:cs="Arial"/>
          <w:bCs/>
          <w:szCs w:val="24"/>
        </w:rPr>
        <w:t>usun</w:t>
      </w:r>
      <w:r w:rsidR="00E37B4E" w:rsidRPr="00F641E2">
        <w:rPr>
          <w:rFonts w:ascii="Arial" w:hAnsi="Arial" w:cs="Arial"/>
          <w:bCs/>
          <w:szCs w:val="24"/>
        </w:rPr>
        <w:t>ął</w:t>
      </w:r>
      <w:r w:rsidR="00EB1A17" w:rsidRPr="00F641E2">
        <w:rPr>
          <w:rFonts w:ascii="Arial" w:hAnsi="Arial" w:cs="Arial"/>
          <w:bCs/>
          <w:szCs w:val="24"/>
        </w:rPr>
        <w:t xml:space="preserve"> awari</w:t>
      </w:r>
      <w:r w:rsidR="00E37B4E" w:rsidRPr="00F641E2">
        <w:rPr>
          <w:rFonts w:ascii="Arial" w:hAnsi="Arial" w:cs="Arial"/>
          <w:bCs/>
          <w:szCs w:val="24"/>
        </w:rPr>
        <w:t xml:space="preserve">ę </w:t>
      </w:r>
      <w:r w:rsidR="00E37B4E" w:rsidRPr="00F641E2">
        <w:rPr>
          <w:rFonts w:ascii="Arial" w:hAnsi="Arial" w:cs="Arial"/>
          <w:szCs w:val="24"/>
        </w:rPr>
        <w:t>niewymagającą oraz wymagającą natychmiastowej interwencji</w:t>
      </w:r>
      <w:r w:rsidR="00EB1A17" w:rsidRPr="00F641E2">
        <w:rPr>
          <w:rFonts w:ascii="Arial" w:hAnsi="Arial" w:cs="Arial"/>
          <w:bCs/>
          <w:szCs w:val="24"/>
        </w:rPr>
        <w:t xml:space="preserve"> w linii kablowej</w:t>
      </w:r>
      <w:r w:rsidR="00E37B4E" w:rsidRPr="00F641E2">
        <w:rPr>
          <w:rFonts w:ascii="Arial" w:hAnsi="Arial" w:cs="Arial"/>
          <w:bCs/>
          <w:szCs w:val="24"/>
        </w:rPr>
        <w:t xml:space="preserve"> w czasie </w:t>
      </w:r>
      <w:r w:rsidR="00EB1A17" w:rsidRPr="00F641E2">
        <w:rPr>
          <w:rFonts w:ascii="Arial" w:hAnsi="Arial" w:cs="Arial"/>
          <w:b/>
          <w:szCs w:val="24"/>
        </w:rPr>
        <w:t>maksymalnie 7 dni</w:t>
      </w:r>
      <w:r w:rsidR="00E37B4E" w:rsidRPr="00F641E2">
        <w:rPr>
          <w:rFonts w:ascii="Arial" w:hAnsi="Arial" w:cs="Arial"/>
          <w:b/>
          <w:szCs w:val="24"/>
        </w:rPr>
        <w:t xml:space="preserve"> od  zgłoszenia </w:t>
      </w:r>
    </w:p>
    <w:p w14:paraId="44586496" w14:textId="196A2104" w:rsidR="00E37B4E" w:rsidRPr="00F641E2" w:rsidRDefault="000E6F8B" w:rsidP="00F641E2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bCs/>
          <w:szCs w:val="24"/>
        </w:rPr>
      </w:pPr>
      <w:r w:rsidRPr="00F641E2">
        <w:rPr>
          <w:rFonts w:ascii="Arial" w:hAnsi="Arial" w:cs="Arial"/>
          <w:bCs/>
          <w:szCs w:val="24"/>
        </w:rPr>
        <w:t xml:space="preserve">UWAGA!!! </w:t>
      </w:r>
    </w:p>
    <w:p w14:paraId="7C0D5199" w14:textId="636A6538" w:rsidR="007B79CB" w:rsidRPr="00F641E2" w:rsidRDefault="007B79CB" w:rsidP="00F641E2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bCs/>
          <w:szCs w:val="24"/>
        </w:rPr>
      </w:pPr>
      <w:r w:rsidRPr="00F641E2">
        <w:rPr>
          <w:rFonts w:ascii="Arial" w:hAnsi="Arial" w:cs="Arial"/>
          <w:bCs/>
          <w:szCs w:val="24"/>
        </w:rPr>
        <w:t xml:space="preserve">(czas transportu nietypowych, niezbędnych do naprawy części – niedostępnych w sprzedaży w promieniu 30 km od siedziby zamawiającego dolicza się do czasu </w:t>
      </w:r>
      <w:r w:rsidR="00DA55A6" w:rsidRPr="00F641E2">
        <w:rPr>
          <w:rFonts w:ascii="Arial" w:hAnsi="Arial" w:cs="Arial"/>
          <w:bCs/>
          <w:szCs w:val="24"/>
        </w:rPr>
        <w:t xml:space="preserve">niezbędnego do </w:t>
      </w:r>
      <w:r w:rsidRPr="00F641E2">
        <w:rPr>
          <w:rFonts w:ascii="Arial" w:hAnsi="Arial" w:cs="Arial"/>
          <w:bCs/>
          <w:szCs w:val="24"/>
        </w:rPr>
        <w:t>usunięcia awarii).</w:t>
      </w:r>
    </w:p>
    <w:p w14:paraId="3A663C5F" w14:textId="11CE7095" w:rsidR="000E6F8B" w:rsidRPr="00F641E2" w:rsidRDefault="000E6F8B" w:rsidP="00F641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F641E2">
        <w:rPr>
          <w:rFonts w:ascii="Arial" w:hAnsi="Arial" w:cs="Arial"/>
          <w:szCs w:val="24"/>
        </w:rPr>
        <w:t xml:space="preserve">Wykonawca będzie zobowiązany prowadzić ewidencję </w:t>
      </w:r>
      <w:r w:rsidR="00036513" w:rsidRPr="00F641E2">
        <w:rPr>
          <w:rFonts w:ascii="Arial" w:hAnsi="Arial" w:cs="Arial"/>
          <w:szCs w:val="24"/>
        </w:rPr>
        <w:t xml:space="preserve">(w formie papierowej </w:t>
      </w:r>
      <w:r w:rsidR="00F641E2">
        <w:rPr>
          <w:rFonts w:ascii="Arial" w:hAnsi="Arial" w:cs="Arial"/>
          <w:szCs w:val="24"/>
        </w:rPr>
        <w:br/>
      </w:r>
      <w:r w:rsidR="00036513" w:rsidRPr="00F641E2">
        <w:rPr>
          <w:rFonts w:ascii="Arial" w:hAnsi="Arial" w:cs="Arial"/>
          <w:szCs w:val="24"/>
        </w:rPr>
        <w:t xml:space="preserve">i elektronicznej) wszystkich punktów świetlnych w sposób umożliwiający ich łatwą identyfikację w terenie oraz ewidencję usuniętych awarii </w:t>
      </w:r>
      <w:r w:rsidRPr="00F641E2">
        <w:rPr>
          <w:rFonts w:ascii="Arial" w:hAnsi="Arial" w:cs="Arial"/>
          <w:szCs w:val="24"/>
        </w:rPr>
        <w:t>konserwowanego oświetlenia, która będzie do wglądu Zamawiającego.</w:t>
      </w:r>
      <w:r w:rsidR="00222CF8" w:rsidRPr="00F641E2">
        <w:rPr>
          <w:rFonts w:ascii="Arial" w:hAnsi="Arial" w:cs="Arial"/>
          <w:szCs w:val="24"/>
        </w:rPr>
        <w:t xml:space="preserve"> Zleceniodawca jest uprawniony do kontroli realizacji zadań wynikających </w:t>
      </w:r>
      <w:r w:rsidR="00FE4E93" w:rsidRPr="00F641E2">
        <w:rPr>
          <w:rFonts w:ascii="Arial" w:hAnsi="Arial" w:cs="Arial"/>
          <w:szCs w:val="24"/>
        </w:rPr>
        <w:br/>
      </w:r>
      <w:r w:rsidR="00222CF8" w:rsidRPr="00F641E2">
        <w:rPr>
          <w:rFonts w:ascii="Arial" w:hAnsi="Arial" w:cs="Arial"/>
          <w:szCs w:val="24"/>
        </w:rPr>
        <w:t>z umowy a Zleceniobiorca ma obowiązek udostępnienia niezbędnych informacji i dokumentów.</w:t>
      </w:r>
    </w:p>
    <w:p w14:paraId="3D262981" w14:textId="77777777" w:rsidR="001172F0" w:rsidRPr="00F641E2" w:rsidRDefault="00036513" w:rsidP="00F641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F641E2">
        <w:rPr>
          <w:rFonts w:ascii="Arial" w:hAnsi="Arial" w:cs="Arial"/>
          <w:b/>
          <w:bCs/>
          <w:szCs w:val="24"/>
        </w:rPr>
        <w:t xml:space="preserve">W trakcie trwania umowy, w ramach </w:t>
      </w:r>
      <w:r w:rsidR="001172F0" w:rsidRPr="00F641E2">
        <w:rPr>
          <w:rFonts w:ascii="Arial" w:hAnsi="Arial" w:cs="Arial"/>
          <w:b/>
          <w:bCs/>
          <w:szCs w:val="24"/>
        </w:rPr>
        <w:t xml:space="preserve">bieżącej konserwacji </w:t>
      </w:r>
      <w:r w:rsidRPr="00F641E2">
        <w:rPr>
          <w:rFonts w:ascii="Arial" w:hAnsi="Arial" w:cs="Arial"/>
          <w:b/>
          <w:bCs/>
          <w:szCs w:val="24"/>
        </w:rPr>
        <w:t xml:space="preserve">Wykonawca winien jest wykonać </w:t>
      </w:r>
      <w:r w:rsidR="001172F0" w:rsidRPr="00F641E2">
        <w:rPr>
          <w:rFonts w:ascii="Arial" w:hAnsi="Arial" w:cs="Arial"/>
          <w:b/>
          <w:bCs/>
          <w:szCs w:val="24"/>
        </w:rPr>
        <w:t>modernizację instalacji (bez dodatkowych kosztów)</w:t>
      </w:r>
      <w:r w:rsidRPr="00F641E2">
        <w:rPr>
          <w:rFonts w:ascii="Arial" w:hAnsi="Arial" w:cs="Arial"/>
          <w:b/>
          <w:bCs/>
          <w:szCs w:val="24"/>
        </w:rPr>
        <w:t xml:space="preserve"> </w:t>
      </w:r>
    </w:p>
    <w:p w14:paraId="5EDE0908" w14:textId="37B56230" w:rsidR="003B4A20" w:rsidRPr="00F641E2" w:rsidRDefault="001172F0" w:rsidP="00F641E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F641E2">
        <w:rPr>
          <w:rFonts w:ascii="Arial" w:hAnsi="Arial" w:cs="Arial"/>
          <w:szCs w:val="24"/>
        </w:rPr>
        <w:lastRenderedPageBreak/>
        <w:t xml:space="preserve">- wymiana </w:t>
      </w:r>
      <w:r w:rsidR="00036513" w:rsidRPr="00F641E2">
        <w:rPr>
          <w:rFonts w:ascii="Arial" w:hAnsi="Arial" w:cs="Arial"/>
          <w:szCs w:val="24"/>
        </w:rPr>
        <w:t xml:space="preserve">na nowe </w:t>
      </w:r>
      <w:r w:rsidR="002C7E77" w:rsidRPr="00F641E2">
        <w:rPr>
          <w:rFonts w:ascii="Arial" w:hAnsi="Arial" w:cs="Arial"/>
          <w:szCs w:val="24"/>
        </w:rPr>
        <w:t>25</w:t>
      </w:r>
      <w:r w:rsidR="00036513" w:rsidRPr="00F641E2">
        <w:rPr>
          <w:rFonts w:ascii="Arial" w:hAnsi="Arial" w:cs="Arial"/>
          <w:szCs w:val="24"/>
        </w:rPr>
        <w:t xml:space="preserve"> opraw </w:t>
      </w:r>
      <w:r w:rsidR="003B4A20" w:rsidRPr="00F641E2">
        <w:rPr>
          <w:rFonts w:ascii="Arial" w:hAnsi="Arial" w:cs="Arial"/>
          <w:szCs w:val="24"/>
        </w:rPr>
        <w:t xml:space="preserve">oświetlenia drogowego ze źródłami typu LED o mocy min. 53 Wat, z prądem zasilania diod 700 </w:t>
      </w:r>
      <w:proofErr w:type="spellStart"/>
      <w:r w:rsidR="003B4A20" w:rsidRPr="00F641E2">
        <w:rPr>
          <w:rFonts w:ascii="Arial" w:hAnsi="Arial" w:cs="Arial"/>
          <w:szCs w:val="24"/>
        </w:rPr>
        <w:t>mA</w:t>
      </w:r>
      <w:proofErr w:type="spellEnd"/>
      <w:r w:rsidR="003B4A20" w:rsidRPr="00F641E2">
        <w:rPr>
          <w:rFonts w:ascii="Arial" w:hAnsi="Arial" w:cs="Arial"/>
          <w:szCs w:val="24"/>
        </w:rPr>
        <w:t>, strumieniem źródła 7770 lm, strumień świetlny oprawy 6590 lm, zakres temperatury barwowej źródeł światła 3900-4300 K, stopień efektywności &gt; 85%, ustawiona fabrycznie redukcja mocy w godzinach od 23:00 do 5:00 do poziomu 70%, IP 66 IK 09</w:t>
      </w:r>
      <w:r w:rsidR="000C55BA" w:rsidRPr="00F641E2">
        <w:rPr>
          <w:rFonts w:ascii="Arial" w:hAnsi="Arial" w:cs="Arial"/>
          <w:szCs w:val="24"/>
        </w:rPr>
        <w:t>,</w:t>
      </w:r>
    </w:p>
    <w:p w14:paraId="672D891C" w14:textId="32E429C0" w:rsidR="000C55BA" w:rsidRPr="00F641E2" w:rsidRDefault="00D8601B" w:rsidP="00F641E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F641E2">
        <w:rPr>
          <w:rFonts w:ascii="Arial" w:hAnsi="Arial" w:cs="Arial"/>
          <w:szCs w:val="24"/>
        </w:rPr>
        <w:t xml:space="preserve">- wymiana na nowe </w:t>
      </w:r>
      <w:r w:rsidR="002C7E77" w:rsidRPr="00F641E2">
        <w:rPr>
          <w:rFonts w:ascii="Arial" w:hAnsi="Arial" w:cs="Arial"/>
          <w:szCs w:val="24"/>
        </w:rPr>
        <w:t>25</w:t>
      </w:r>
      <w:r w:rsidR="00F71016" w:rsidRPr="00F641E2">
        <w:rPr>
          <w:rFonts w:ascii="Arial" w:hAnsi="Arial" w:cs="Arial"/>
          <w:szCs w:val="24"/>
        </w:rPr>
        <w:t xml:space="preserve"> opraw drogowych ze źródłem typu LED o mocy od 25 – do 50 Wat z prądem zasilania diod 600 </w:t>
      </w:r>
      <w:proofErr w:type="spellStart"/>
      <w:r w:rsidR="00F71016" w:rsidRPr="00F641E2">
        <w:rPr>
          <w:rFonts w:ascii="Arial" w:hAnsi="Arial" w:cs="Arial"/>
          <w:szCs w:val="24"/>
        </w:rPr>
        <w:t>mA</w:t>
      </w:r>
      <w:proofErr w:type="spellEnd"/>
      <w:r w:rsidR="00F71016" w:rsidRPr="00F641E2">
        <w:rPr>
          <w:rFonts w:ascii="Arial" w:hAnsi="Arial" w:cs="Arial"/>
          <w:szCs w:val="24"/>
        </w:rPr>
        <w:t xml:space="preserve">, skuteczność świetlna oprawy 121 Lm/W, </w:t>
      </w:r>
      <w:r w:rsidR="000C55BA" w:rsidRPr="00F641E2">
        <w:rPr>
          <w:rFonts w:ascii="Arial" w:hAnsi="Arial" w:cs="Arial"/>
          <w:szCs w:val="24"/>
        </w:rPr>
        <w:t>strumień</w:t>
      </w:r>
      <w:r w:rsidR="00F71016" w:rsidRPr="00F641E2">
        <w:rPr>
          <w:rFonts w:ascii="Arial" w:hAnsi="Arial" w:cs="Arial"/>
          <w:szCs w:val="24"/>
        </w:rPr>
        <w:t xml:space="preserve"> świetlny źródła 4520 lm, strumień świetlny oprawy 3750 lm, stopień efektywności &gt; 82%, IP 66, IK 09</w:t>
      </w:r>
      <w:r w:rsidR="000C55BA" w:rsidRPr="00F641E2">
        <w:rPr>
          <w:rFonts w:ascii="Arial" w:hAnsi="Arial" w:cs="Arial"/>
          <w:szCs w:val="24"/>
        </w:rPr>
        <w:t>,</w:t>
      </w:r>
    </w:p>
    <w:p w14:paraId="4150F3ED" w14:textId="60B41E54" w:rsidR="00A2624C" w:rsidRPr="00F641E2" w:rsidRDefault="00A2624C" w:rsidP="00F641E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F641E2">
        <w:rPr>
          <w:rFonts w:ascii="Arial" w:hAnsi="Arial" w:cs="Arial"/>
          <w:szCs w:val="24"/>
        </w:rPr>
        <w:t>- wymiana źródeł w oprawach do 40 Wat na źródła typu LED – 50 szt.,</w:t>
      </w:r>
    </w:p>
    <w:p w14:paraId="76CA8521" w14:textId="78FC571A" w:rsidR="00A2624C" w:rsidRPr="00F641E2" w:rsidRDefault="000C55BA" w:rsidP="00F641E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F641E2">
        <w:rPr>
          <w:rFonts w:ascii="Arial" w:hAnsi="Arial" w:cs="Arial"/>
          <w:szCs w:val="24"/>
        </w:rPr>
        <w:t>- szafka oświetleniowa – 2 szt.</w:t>
      </w:r>
      <w:r w:rsidR="00A2624C" w:rsidRPr="00F641E2">
        <w:rPr>
          <w:rFonts w:ascii="Arial" w:hAnsi="Arial" w:cs="Arial"/>
          <w:szCs w:val="24"/>
        </w:rPr>
        <w:t>,</w:t>
      </w:r>
      <w:r w:rsidRPr="00F641E2">
        <w:rPr>
          <w:rFonts w:ascii="Arial" w:hAnsi="Arial" w:cs="Arial"/>
          <w:szCs w:val="24"/>
        </w:rPr>
        <w:t xml:space="preserve"> </w:t>
      </w:r>
    </w:p>
    <w:p w14:paraId="2092C578" w14:textId="556FAE53" w:rsidR="00D8601B" w:rsidRPr="00F641E2" w:rsidRDefault="00A2624C" w:rsidP="00F641E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F641E2">
        <w:rPr>
          <w:rFonts w:ascii="Arial" w:hAnsi="Arial" w:cs="Arial"/>
          <w:szCs w:val="24"/>
        </w:rPr>
        <w:t xml:space="preserve">- wymiana kabla YAKY 5x16 – </w:t>
      </w:r>
      <w:r w:rsidR="002C7E77" w:rsidRPr="00F641E2">
        <w:rPr>
          <w:rFonts w:ascii="Arial" w:hAnsi="Arial" w:cs="Arial"/>
          <w:szCs w:val="24"/>
        </w:rPr>
        <w:t>5</w:t>
      </w:r>
      <w:r w:rsidRPr="00F641E2">
        <w:rPr>
          <w:rFonts w:ascii="Arial" w:hAnsi="Arial" w:cs="Arial"/>
          <w:szCs w:val="24"/>
        </w:rPr>
        <w:t xml:space="preserve">0 </w:t>
      </w:r>
      <w:proofErr w:type="spellStart"/>
      <w:r w:rsidRPr="00F641E2">
        <w:rPr>
          <w:rFonts w:ascii="Arial" w:hAnsi="Arial" w:cs="Arial"/>
          <w:szCs w:val="24"/>
        </w:rPr>
        <w:t>mb</w:t>
      </w:r>
      <w:proofErr w:type="spellEnd"/>
      <w:r w:rsidRPr="00F641E2">
        <w:rPr>
          <w:rFonts w:ascii="Arial" w:hAnsi="Arial" w:cs="Arial"/>
          <w:szCs w:val="24"/>
        </w:rPr>
        <w:t>.</w:t>
      </w:r>
      <w:r w:rsidR="00F71016" w:rsidRPr="00F641E2">
        <w:rPr>
          <w:rFonts w:ascii="Arial" w:hAnsi="Arial" w:cs="Arial"/>
          <w:szCs w:val="24"/>
        </w:rPr>
        <w:t xml:space="preserve"> </w:t>
      </w:r>
    </w:p>
    <w:p w14:paraId="03C77E16" w14:textId="24738FF8" w:rsidR="00036513" w:rsidRPr="00F641E2" w:rsidRDefault="003B4A20" w:rsidP="00F641E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F641E2">
        <w:rPr>
          <w:rFonts w:ascii="Arial" w:hAnsi="Arial" w:cs="Arial"/>
          <w:szCs w:val="24"/>
        </w:rPr>
        <w:t xml:space="preserve">Lokalizacja </w:t>
      </w:r>
      <w:r w:rsidR="006F2D24" w:rsidRPr="00F641E2">
        <w:rPr>
          <w:rFonts w:ascii="Arial" w:hAnsi="Arial" w:cs="Arial"/>
          <w:szCs w:val="24"/>
        </w:rPr>
        <w:t xml:space="preserve">parametry lamp </w:t>
      </w:r>
      <w:r w:rsidRPr="00F641E2">
        <w:rPr>
          <w:rFonts w:ascii="Arial" w:hAnsi="Arial" w:cs="Arial"/>
          <w:szCs w:val="24"/>
        </w:rPr>
        <w:t xml:space="preserve">i termin wymiany – po uzgodnieniu </w:t>
      </w:r>
      <w:r w:rsidR="004E69B9">
        <w:rPr>
          <w:rFonts w:ascii="Arial" w:hAnsi="Arial" w:cs="Arial"/>
          <w:szCs w:val="24"/>
        </w:rPr>
        <w:br/>
      </w:r>
      <w:r w:rsidR="006F2D24" w:rsidRPr="00F641E2">
        <w:rPr>
          <w:rFonts w:ascii="Arial" w:hAnsi="Arial" w:cs="Arial"/>
          <w:szCs w:val="24"/>
        </w:rPr>
        <w:t>i zaakceptowaniu przez</w:t>
      </w:r>
      <w:r w:rsidRPr="00F641E2">
        <w:rPr>
          <w:rFonts w:ascii="Arial" w:hAnsi="Arial" w:cs="Arial"/>
          <w:szCs w:val="24"/>
        </w:rPr>
        <w:t xml:space="preserve"> </w:t>
      </w:r>
      <w:r w:rsidR="000C55BA" w:rsidRPr="00F641E2">
        <w:rPr>
          <w:rFonts w:ascii="Arial" w:hAnsi="Arial" w:cs="Arial"/>
          <w:szCs w:val="24"/>
        </w:rPr>
        <w:t>Z</w:t>
      </w:r>
      <w:r w:rsidRPr="00F641E2">
        <w:rPr>
          <w:rFonts w:ascii="Arial" w:hAnsi="Arial" w:cs="Arial"/>
          <w:szCs w:val="24"/>
        </w:rPr>
        <w:t>amawiając</w:t>
      </w:r>
      <w:r w:rsidR="006F2D24" w:rsidRPr="00F641E2">
        <w:rPr>
          <w:rFonts w:ascii="Arial" w:hAnsi="Arial" w:cs="Arial"/>
          <w:szCs w:val="24"/>
        </w:rPr>
        <w:t>ego</w:t>
      </w:r>
      <w:r w:rsidR="002C7E77" w:rsidRPr="00F641E2">
        <w:rPr>
          <w:rFonts w:ascii="Arial" w:hAnsi="Arial" w:cs="Arial"/>
          <w:szCs w:val="24"/>
        </w:rPr>
        <w:t xml:space="preserve">. </w:t>
      </w:r>
      <w:r w:rsidR="00751ADA" w:rsidRPr="00F641E2">
        <w:rPr>
          <w:rFonts w:ascii="Arial" w:hAnsi="Arial" w:cs="Arial"/>
          <w:szCs w:val="24"/>
        </w:rPr>
        <w:t>Wykonawca o</w:t>
      </w:r>
      <w:r w:rsidR="006F2D24" w:rsidRPr="00F641E2">
        <w:rPr>
          <w:rFonts w:ascii="Arial" w:hAnsi="Arial" w:cs="Arial"/>
          <w:szCs w:val="24"/>
        </w:rPr>
        <w:t>dpowiedzialny</w:t>
      </w:r>
      <w:r w:rsidR="00751ADA" w:rsidRPr="00F641E2">
        <w:rPr>
          <w:rFonts w:ascii="Arial" w:hAnsi="Arial" w:cs="Arial"/>
          <w:szCs w:val="24"/>
        </w:rPr>
        <w:t xml:space="preserve"> jest </w:t>
      </w:r>
      <w:r w:rsidR="004E69B9">
        <w:rPr>
          <w:rFonts w:ascii="Arial" w:hAnsi="Arial" w:cs="Arial"/>
          <w:szCs w:val="24"/>
        </w:rPr>
        <w:br/>
      </w:r>
      <w:r w:rsidR="00751ADA" w:rsidRPr="00F641E2">
        <w:rPr>
          <w:rFonts w:ascii="Arial" w:hAnsi="Arial" w:cs="Arial"/>
          <w:szCs w:val="24"/>
        </w:rPr>
        <w:t>za prawidłowy dobór wymienianych lamp oraz sprawdzenie prawidłowości oświetlenia dróg</w:t>
      </w:r>
      <w:r w:rsidR="00A2624C" w:rsidRPr="00F641E2">
        <w:rPr>
          <w:rFonts w:ascii="Arial" w:hAnsi="Arial" w:cs="Arial"/>
          <w:szCs w:val="24"/>
        </w:rPr>
        <w:t xml:space="preserve"> i miejsc publicznych</w:t>
      </w:r>
      <w:r w:rsidR="00751ADA" w:rsidRPr="00F641E2">
        <w:rPr>
          <w:rFonts w:ascii="Arial" w:hAnsi="Arial" w:cs="Arial"/>
          <w:szCs w:val="24"/>
        </w:rPr>
        <w:t>.</w:t>
      </w:r>
      <w:r w:rsidR="004745D2" w:rsidRPr="00F641E2">
        <w:rPr>
          <w:rFonts w:ascii="Arial" w:hAnsi="Arial" w:cs="Arial"/>
          <w:szCs w:val="24"/>
        </w:rPr>
        <w:t xml:space="preserve"> Po zakończeniu wymiany modernizacyjnej w danym roku Wykonawca zgłasza Zamawiającemu wykonane prace do odbioru wraz ze świadectwami jakości, atestami</w:t>
      </w:r>
      <w:r w:rsidR="002C7E77" w:rsidRPr="00F641E2">
        <w:rPr>
          <w:rFonts w:ascii="Arial" w:hAnsi="Arial" w:cs="Arial"/>
          <w:szCs w:val="24"/>
        </w:rPr>
        <w:t xml:space="preserve"> </w:t>
      </w:r>
      <w:r w:rsidR="004745D2" w:rsidRPr="00F641E2">
        <w:rPr>
          <w:rFonts w:ascii="Arial" w:hAnsi="Arial" w:cs="Arial"/>
          <w:szCs w:val="24"/>
        </w:rPr>
        <w:t>i wynikami pomiarów oświetlenia potwierdzającymi prawidłowość modernizacji i doboru opraw.</w:t>
      </w:r>
    </w:p>
    <w:p w14:paraId="7F26D097" w14:textId="06A44EEF" w:rsidR="000E6F8B" w:rsidRPr="00F641E2" w:rsidRDefault="000E6F8B" w:rsidP="00F641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F641E2">
        <w:rPr>
          <w:rFonts w:ascii="Arial" w:hAnsi="Arial" w:cs="Arial"/>
          <w:szCs w:val="24"/>
        </w:rPr>
        <w:t xml:space="preserve">W celu prawidłowego sporządzenia oferty zaleca się aby Wykonawca dokonał wizji terenu prac i jego otoczenia oraz uzyskał wszelkie niezbędne informacje </w:t>
      </w:r>
      <w:r w:rsidR="004E69B9">
        <w:rPr>
          <w:rFonts w:ascii="Arial" w:hAnsi="Arial" w:cs="Arial"/>
          <w:szCs w:val="24"/>
        </w:rPr>
        <w:br/>
      </w:r>
      <w:r w:rsidRPr="00F641E2">
        <w:rPr>
          <w:rFonts w:ascii="Arial" w:hAnsi="Arial" w:cs="Arial"/>
          <w:szCs w:val="24"/>
        </w:rPr>
        <w:t>w celu realizacji umowy.</w:t>
      </w:r>
      <w:r w:rsidR="0025212C" w:rsidRPr="00F641E2">
        <w:rPr>
          <w:rFonts w:ascii="Arial" w:hAnsi="Arial" w:cs="Arial"/>
          <w:szCs w:val="24"/>
        </w:rPr>
        <w:t xml:space="preserve"> </w:t>
      </w:r>
      <w:r w:rsidR="008047A1" w:rsidRPr="00F641E2">
        <w:rPr>
          <w:rFonts w:ascii="Arial" w:hAnsi="Arial" w:cs="Arial"/>
          <w:szCs w:val="24"/>
        </w:rPr>
        <w:t xml:space="preserve">Przy kalkulacji oferty w zakresie wymiany modernizacyjnej należy także przewidzieć wszystkie koszty związane </w:t>
      </w:r>
      <w:r w:rsidR="004E69B9">
        <w:rPr>
          <w:rFonts w:ascii="Arial" w:hAnsi="Arial" w:cs="Arial"/>
          <w:szCs w:val="24"/>
        </w:rPr>
        <w:br/>
      </w:r>
      <w:r w:rsidR="008047A1" w:rsidRPr="00F641E2">
        <w:rPr>
          <w:rFonts w:ascii="Arial" w:hAnsi="Arial" w:cs="Arial"/>
          <w:szCs w:val="24"/>
        </w:rPr>
        <w:t>z wymianą (np. wymiany wysięgnika</w:t>
      </w:r>
      <w:r w:rsidR="004745D2" w:rsidRPr="00F641E2">
        <w:rPr>
          <w:rFonts w:ascii="Arial" w:hAnsi="Arial" w:cs="Arial"/>
          <w:szCs w:val="24"/>
        </w:rPr>
        <w:t xml:space="preserve"> gdyby było to konieczne</w:t>
      </w:r>
      <w:r w:rsidR="008047A1" w:rsidRPr="00F641E2">
        <w:rPr>
          <w:rFonts w:ascii="Arial" w:hAnsi="Arial" w:cs="Arial"/>
          <w:szCs w:val="24"/>
        </w:rPr>
        <w:t>, utylizacji odpadów</w:t>
      </w:r>
      <w:r w:rsidR="00796FFC" w:rsidRPr="00F641E2">
        <w:rPr>
          <w:rFonts w:ascii="Arial" w:hAnsi="Arial" w:cs="Arial"/>
          <w:szCs w:val="24"/>
        </w:rPr>
        <w:t>, pomiarów</w:t>
      </w:r>
      <w:r w:rsidR="008047A1" w:rsidRPr="00F641E2">
        <w:rPr>
          <w:rFonts w:ascii="Arial" w:hAnsi="Arial" w:cs="Arial"/>
          <w:szCs w:val="24"/>
        </w:rPr>
        <w:t xml:space="preserve"> itp.).</w:t>
      </w:r>
    </w:p>
    <w:p w14:paraId="5BBE4366" w14:textId="01AF5D96" w:rsidR="00222CF8" w:rsidRPr="00F641E2" w:rsidRDefault="00222CF8" w:rsidP="00F641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F641E2">
        <w:rPr>
          <w:rFonts w:ascii="Arial" w:hAnsi="Arial" w:cs="Arial"/>
          <w:szCs w:val="24"/>
        </w:rPr>
        <w:t>Zleceniodawca wpisem dokonanym na wskazany e-mail każdorazowo uruchamia zlecenie wykonania usługi przez Zleceniobiorcę, które nie będzie obciążone dodatkowymi kosztami, wykonane w terminie zgodnym z umową.</w:t>
      </w:r>
    </w:p>
    <w:p w14:paraId="3FA5FD7D" w14:textId="5DFA6E84" w:rsidR="00222CF8" w:rsidRPr="00F641E2" w:rsidRDefault="00222CF8" w:rsidP="00F641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F641E2">
        <w:rPr>
          <w:rFonts w:ascii="Arial" w:hAnsi="Arial" w:cs="Arial"/>
          <w:szCs w:val="24"/>
        </w:rPr>
        <w:t>Zleceniodawca wyraża zgodę na podzlecanie przez Zleceniobiorcę części usług objętych umową, jednak za szkody wyrządzone przez podwykonawców pełną odpowiedzialność ponosi Zleceniobiorca.</w:t>
      </w:r>
    </w:p>
    <w:p w14:paraId="4D45B5B6" w14:textId="673D4245" w:rsidR="00E11ADD" w:rsidRPr="00F641E2" w:rsidRDefault="00E11ADD" w:rsidP="00F641E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F641E2">
        <w:rPr>
          <w:rFonts w:ascii="Arial" w:hAnsi="Arial" w:cs="Arial"/>
          <w:szCs w:val="24"/>
        </w:rPr>
        <w:t>Na wykonane prace Zleceniobiorca udziela gwarancji: 12 miesięcy.</w:t>
      </w:r>
    </w:p>
    <w:p w14:paraId="7E882FF1" w14:textId="774AE4D9" w:rsidR="00C1319E" w:rsidRPr="00F641E2" w:rsidRDefault="00C1319E" w:rsidP="00F641E2">
      <w:pPr>
        <w:tabs>
          <w:tab w:val="left" w:leader="dot" w:pos="9309"/>
        </w:tabs>
        <w:spacing w:after="0" w:line="360" w:lineRule="auto"/>
        <w:rPr>
          <w:rFonts w:ascii="Arial" w:hAnsi="Arial" w:cs="Arial"/>
          <w:sz w:val="24"/>
          <w:szCs w:val="24"/>
        </w:rPr>
      </w:pPr>
    </w:p>
    <w:sectPr w:rsidR="00C1319E" w:rsidRPr="00F641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76E9" w14:textId="77777777" w:rsidR="00801692" w:rsidRDefault="00801692" w:rsidP="00801692">
      <w:pPr>
        <w:spacing w:after="0" w:line="240" w:lineRule="auto"/>
      </w:pPr>
      <w:r>
        <w:separator/>
      </w:r>
    </w:p>
  </w:endnote>
  <w:endnote w:type="continuationSeparator" w:id="0">
    <w:p w14:paraId="7E2DFFC6" w14:textId="77777777" w:rsidR="00801692" w:rsidRDefault="00801692" w:rsidP="0080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E2A8" w14:textId="77777777" w:rsidR="00801692" w:rsidRDefault="00801692" w:rsidP="00801692">
      <w:pPr>
        <w:spacing w:after="0" w:line="240" w:lineRule="auto"/>
      </w:pPr>
      <w:r>
        <w:separator/>
      </w:r>
    </w:p>
  </w:footnote>
  <w:footnote w:type="continuationSeparator" w:id="0">
    <w:p w14:paraId="3232F811" w14:textId="77777777" w:rsidR="00801692" w:rsidRDefault="00801692" w:rsidP="0080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F2E6" w14:textId="71285B7A" w:rsidR="00F641E2" w:rsidRPr="003A6CA9" w:rsidRDefault="00F641E2" w:rsidP="00F641E2">
    <w:pPr>
      <w:shd w:val="clear" w:color="auto" w:fill="D9D9D9"/>
      <w:tabs>
        <w:tab w:val="left" w:pos="2505"/>
      </w:tabs>
      <w:rPr>
        <w:rFonts w:ascii="Arial" w:hAnsi="Arial" w:cs="Arial"/>
        <w:b/>
        <w:iCs/>
      </w:rPr>
    </w:pPr>
    <w:r>
      <w:rPr>
        <w:rFonts w:ascii="Arial" w:hAnsi="Arial" w:cs="Arial"/>
        <w:iCs/>
      </w:rPr>
      <w:t>Opis przedmiotu zamówienia</w:t>
    </w:r>
    <w:r w:rsidRPr="003A6CA9">
      <w:rPr>
        <w:rFonts w:ascii="Arial" w:hAnsi="Arial" w:cs="Arial"/>
        <w:iCs/>
      </w:rPr>
      <w:t xml:space="preserve">                                </w:t>
    </w:r>
    <w:r w:rsidRPr="003A6CA9">
      <w:rPr>
        <w:rFonts w:ascii="Arial" w:hAnsi="Arial" w:cs="Arial"/>
        <w:iCs/>
      </w:rPr>
      <w:tab/>
    </w:r>
    <w:r w:rsidRPr="003A6CA9">
      <w:rPr>
        <w:rFonts w:ascii="Arial" w:hAnsi="Arial" w:cs="Arial"/>
        <w:iCs/>
      </w:rPr>
      <w:tab/>
    </w:r>
    <w:r w:rsidRPr="003A6CA9">
      <w:rPr>
        <w:rFonts w:ascii="Arial" w:hAnsi="Arial" w:cs="Arial"/>
        <w:iCs/>
      </w:rPr>
      <w:tab/>
      <w:t xml:space="preserve">  </w:t>
    </w:r>
    <w:r>
      <w:rPr>
        <w:rFonts w:ascii="Arial" w:hAnsi="Arial" w:cs="Arial"/>
        <w:iCs/>
      </w:rPr>
      <w:tab/>
    </w:r>
    <w:r w:rsidRPr="003A6CA9">
      <w:rPr>
        <w:rFonts w:ascii="Arial" w:hAnsi="Arial" w:cs="Arial"/>
        <w:b/>
        <w:iCs/>
      </w:rPr>
      <w:t xml:space="preserve">Załącznik Nr </w:t>
    </w:r>
    <w:r>
      <w:rPr>
        <w:rFonts w:ascii="Arial" w:hAnsi="Arial" w:cs="Arial"/>
        <w:b/>
        <w:iCs/>
      </w:rPr>
      <w:t>3</w:t>
    </w:r>
  </w:p>
  <w:p w14:paraId="0FF3E835" w14:textId="70F6EE5A" w:rsidR="00801692" w:rsidRPr="00F641E2" w:rsidRDefault="00801692" w:rsidP="00F641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54005"/>
    <w:multiLevelType w:val="hybridMultilevel"/>
    <w:tmpl w:val="8A6E3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654F84"/>
    <w:multiLevelType w:val="hybridMultilevel"/>
    <w:tmpl w:val="61569F02"/>
    <w:lvl w:ilvl="0" w:tplc="AF7A5E6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AA79FE"/>
    <w:multiLevelType w:val="hybridMultilevel"/>
    <w:tmpl w:val="42B0D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2E2A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C56BC"/>
    <w:multiLevelType w:val="hybridMultilevel"/>
    <w:tmpl w:val="CD583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A2A05"/>
    <w:multiLevelType w:val="hybridMultilevel"/>
    <w:tmpl w:val="A74A6BBA"/>
    <w:lvl w:ilvl="0" w:tplc="F8D46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90451584">
    <w:abstractNumId w:val="2"/>
  </w:num>
  <w:num w:numId="2" w16cid:durableId="2109504011">
    <w:abstractNumId w:val="1"/>
  </w:num>
  <w:num w:numId="3" w16cid:durableId="592325255">
    <w:abstractNumId w:val="4"/>
  </w:num>
  <w:num w:numId="4" w16cid:durableId="2007131576">
    <w:abstractNumId w:val="3"/>
  </w:num>
  <w:num w:numId="5" w16cid:durableId="1996451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8B"/>
    <w:rsid w:val="00036513"/>
    <w:rsid w:val="00082043"/>
    <w:rsid w:val="000C55BA"/>
    <w:rsid w:val="000E6F8B"/>
    <w:rsid w:val="001172F0"/>
    <w:rsid w:val="001177BD"/>
    <w:rsid w:val="001433FC"/>
    <w:rsid w:val="001779FC"/>
    <w:rsid w:val="00177BA9"/>
    <w:rsid w:val="00211D88"/>
    <w:rsid w:val="00222CF8"/>
    <w:rsid w:val="00234247"/>
    <w:rsid w:val="0025212C"/>
    <w:rsid w:val="002A413E"/>
    <w:rsid w:val="002C7E77"/>
    <w:rsid w:val="002D74B9"/>
    <w:rsid w:val="002E2A8F"/>
    <w:rsid w:val="002E4EE8"/>
    <w:rsid w:val="002F0B00"/>
    <w:rsid w:val="003518D0"/>
    <w:rsid w:val="00370E9C"/>
    <w:rsid w:val="0039628F"/>
    <w:rsid w:val="003B4A20"/>
    <w:rsid w:val="003E3B2D"/>
    <w:rsid w:val="00450B95"/>
    <w:rsid w:val="00461154"/>
    <w:rsid w:val="004745D2"/>
    <w:rsid w:val="00497E61"/>
    <w:rsid w:val="004E69B9"/>
    <w:rsid w:val="00526F3B"/>
    <w:rsid w:val="005424FB"/>
    <w:rsid w:val="006550F3"/>
    <w:rsid w:val="00680049"/>
    <w:rsid w:val="006F2D24"/>
    <w:rsid w:val="00751ADA"/>
    <w:rsid w:val="00796FFC"/>
    <w:rsid w:val="007B79CB"/>
    <w:rsid w:val="007E6419"/>
    <w:rsid w:val="00801692"/>
    <w:rsid w:val="008047A1"/>
    <w:rsid w:val="009B0671"/>
    <w:rsid w:val="00A2624C"/>
    <w:rsid w:val="00A53DC4"/>
    <w:rsid w:val="00A607ED"/>
    <w:rsid w:val="00AA3720"/>
    <w:rsid w:val="00B41CA5"/>
    <w:rsid w:val="00B968E2"/>
    <w:rsid w:val="00BB7903"/>
    <w:rsid w:val="00BC1397"/>
    <w:rsid w:val="00C1319E"/>
    <w:rsid w:val="00C5781E"/>
    <w:rsid w:val="00D22F0C"/>
    <w:rsid w:val="00D8601B"/>
    <w:rsid w:val="00DA55A6"/>
    <w:rsid w:val="00E11ADD"/>
    <w:rsid w:val="00E37B4E"/>
    <w:rsid w:val="00EB1A17"/>
    <w:rsid w:val="00F641E2"/>
    <w:rsid w:val="00F71016"/>
    <w:rsid w:val="00FC48AF"/>
    <w:rsid w:val="00F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972C"/>
  <w15:chartTrackingRefBased/>
  <w15:docId w15:val="{13576D84-2121-4D78-99CC-6A58BE4A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F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0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692"/>
  </w:style>
  <w:style w:type="paragraph" w:styleId="Stopka">
    <w:name w:val="footer"/>
    <w:basedOn w:val="Normalny"/>
    <w:link w:val="StopkaZnak"/>
    <w:uiPriority w:val="99"/>
    <w:unhideWhenUsed/>
    <w:rsid w:val="0080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5</Pages>
  <Words>1412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Wronki</Company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Morawiec</dc:creator>
  <cp:keywords/>
  <dc:description/>
  <cp:lastModifiedBy>Izabela Morawiec</cp:lastModifiedBy>
  <cp:revision>35</cp:revision>
  <cp:lastPrinted>2020-11-13T13:01:00Z</cp:lastPrinted>
  <dcterms:created xsi:type="dcterms:W3CDTF">2020-10-27T07:19:00Z</dcterms:created>
  <dcterms:modified xsi:type="dcterms:W3CDTF">2023-02-21T09:57:00Z</dcterms:modified>
</cp:coreProperties>
</file>