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B93" w14:textId="1CFEC3AA" w:rsidR="00CA2E63" w:rsidRDefault="00126A44">
      <w:pPr>
        <w:spacing w:after="160" w:line="259" w:lineRule="auto"/>
        <w:rPr>
          <w:rFonts w:ascii="Calibri" w:eastAsia="Calibri" w:hAnsi="Calibri" w:cs="Calibri"/>
          <w:color w:val="000000"/>
          <w:sz w:val="20"/>
          <w:szCs w:val="20"/>
        </w:rPr>
      </w:pPr>
      <w:r>
        <w:rPr>
          <w:noProof/>
        </w:rPr>
        <w:drawing>
          <wp:anchor distT="0" distB="0" distL="114300" distR="114300" simplePos="0" relativeHeight="251659264" behindDoc="0" locked="0" layoutInCell="0" allowOverlap="1" wp14:anchorId="74A50907" wp14:editId="27FC5585">
            <wp:simplePos x="0" y="0"/>
            <wp:positionH relativeFrom="page">
              <wp:posOffset>238125</wp:posOffset>
            </wp:positionH>
            <wp:positionV relativeFrom="topMargin">
              <wp:align>bottom</wp:align>
            </wp:positionV>
            <wp:extent cx="7019925" cy="752475"/>
            <wp:effectExtent l="0" t="0" r="9525" b="9525"/>
            <wp:wrapNone/>
            <wp:docPr id="54"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02930F" w14:textId="7B6F3F6C"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w:t>
      </w:r>
      <w:r w:rsidR="00A574BD">
        <w:rPr>
          <w:rFonts w:ascii="Calibri" w:eastAsia="Calibri" w:hAnsi="Calibri" w:cs="Calibri"/>
          <w:color w:val="000000"/>
          <w:sz w:val="20"/>
          <w:szCs w:val="20"/>
        </w:rPr>
        <w:t>1.</w:t>
      </w:r>
      <w:r w:rsidR="00C80A4A">
        <w:rPr>
          <w:rFonts w:ascii="Calibri" w:eastAsia="Calibri" w:hAnsi="Calibri" w:cs="Calibri"/>
          <w:color w:val="000000"/>
          <w:sz w:val="20"/>
          <w:szCs w:val="20"/>
        </w:rPr>
        <w:t>1</w:t>
      </w:r>
      <w:r w:rsidR="00C55D1B">
        <w:rPr>
          <w:rFonts w:ascii="Calibri" w:eastAsia="Calibri" w:hAnsi="Calibri" w:cs="Calibri"/>
          <w:color w:val="000000"/>
          <w:sz w:val="20"/>
          <w:szCs w:val="20"/>
        </w:rPr>
        <w:t>8</w:t>
      </w:r>
      <w:r>
        <w:rPr>
          <w:rFonts w:ascii="Calibri" w:eastAsia="Calibri" w:hAnsi="Calibri" w:cs="Calibri"/>
          <w:color w:val="000000"/>
          <w:sz w:val="20"/>
          <w:szCs w:val="20"/>
        </w:rPr>
        <w:t>.202</w:t>
      </w:r>
      <w:r w:rsidR="00C80A4A">
        <w:rPr>
          <w:rFonts w:ascii="Calibri" w:eastAsia="Calibri" w:hAnsi="Calibri" w:cs="Calibri"/>
          <w:color w:val="000000"/>
          <w:sz w:val="20"/>
          <w:szCs w:val="20"/>
        </w:rPr>
        <w:t>3</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r>
        <w:rPr>
          <w:rFonts w:ascii="Calibri" w:eastAsia="Calibri" w:hAnsi="Calibri" w:cs="Calibri"/>
          <w:b/>
          <w:color w:val="000000"/>
          <w:szCs w:val="22"/>
        </w:rPr>
        <w:t xml:space="preserve">SPECYFIKACJA  WARUNKÓW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740C5543"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(Dz. U. z 20</w:t>
      </w:r>
      <w:r w:rsidR="00EC48C9">
        <w:rPr>
          <w:rFonts w:asciiTheme="minorHAnsi" w:eastAsiaTheme="minorHAnsi" w:hAnsiTheme="minorHAnsi" w:cstheme="minorHAnsi"/>
          <w:lang w:eastAsia="en-US"/>
        </w:rPr>
        <w:t>2</w:t>
      </w:r>
      <w:r w:rsidR="00585EDF">
        <w:rPr>
          <w:rFonts w:asciiTheme="minorHAnsi" w:eastAsiaTheme="minorHAnsi" w:hAnsiTheme="minorHAnsi" w:cstheme="minorHAnsi"/>
          <w:lang w:eastAsia="en-US"/>
        </w:rPr>
        <w:t xml:space="preserve">2 </w:t>
      </w:r>
      <w:r>
        <w:rPr>
          <w:rFonts w:asciiTheme="minorHAnsi" w:eastAsiaTheme="minorHAnsi" w:hAnsiTheme="minorHAnsi" w:cstheme="minorHAnsi"/>
          <w:lang w:eastAsia="en-US"/>
        </w:rPr>
        <w:t>r.</w:t>
      </w:r>
      <w:r w:rsidR="00EC48C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poz.</w:t>
      </w:r>
      <w:r w:rsidR="00585EDF">
        <w:rPr>
          <w:rFonts w:asciiTheme="minorHAnsi" w:eastAsiaTheme="minorHAnsi" w:hAnsiTheme="minorHAnsi" w:cstheme="minorHAnsi"/>
          <w:lang w:eastAsia="en-US"/>
        </w:rPr>
        <w:t xml:space="preserve"> 1710</w:t>
      </w:r>
      <w:r w:rsidR="00801A2D">
        <w:rPr>
          <w:rFonts w:asciiTheme="minorHAnsi" w:eastAsiaTheme="minorHAnsi" w:hAnsiTheme="minorHAnsi" w:cstheme="minorHAnsi"/>
          <w:lang w:eastAsia="en-US"/>
        </w:rPr>
        <w:t xml:space="preserve"> ze zm.</w:t>
      </w:r>
      <w:r>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br/>
        <w:t>[zwanej dalej także „ustawą Pzp” lub „Pzp”]</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0F12BDE0" w14:textId="244942DB" w:rsidR="00FE3C43" w:rsidRDefault="00DA3701">
      <w:pPr>
        <w:spacing w:line="259" w:lineRule="auto"/>
        <w:ind w:left="10" w:right="328" w:hanging="10"/>
        <w:jc w:val="center"/>
        <w:rPr>
          <w:rFonts w:ascii="Calibri" w:eastAsia="Calibri" w:hAnsi="Calibri" w:cs="Calibri"/>
          <w:b/>
          <w:color w:val="000000"/>
          <w:szCs w:val="22"/>
        </w:rPr>
      </w:pPr>
      <w:r w:rsidRPr="005B39CA">
        <w:rPr>
          <w:b/>
          <w:bCs/>
        </w:rPr>
        <w:t>„</w:t>
      </w:r>
      <w:r w:rsidR="00C55D1B">
        <w:rPr>
          <w:b/>
          <w:bCs/>
        </w:rPr>
        <w:t>Budowa miejsca obsługi rowerzystów w Nowym Klinczu</w:t>
      </w:r>
      <w:r>
        <w:rPr>
          <w:b/>
        </w:rPr>
        <w:t>”</w:t>
      </w:r>
    </w:p>
    <w:p w14:paraId="5D0AE4B5" w14:textId="7AC8328C" w:rsidR="00FE3C43" w:rsidRDefault="00126A44" w:rsidP="00126A44">
      <w:pPr>
        <w:tabs>
          <w:tab w:val="left" w:pos="6285"/>
        </w:tabs>
        <w:spacing w:line="259" w:lineRule="auto"/>
        <w:ind w:left="10" w:right="328" w:hanging="10"/>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b/>
          <w:color w:val="000000"/>
          <w:szCs w:val="22"/>
        </w:rPr>
        <w:t xml:space="preserve"> </w:t>
      </w:r>
    </w:p>
    <w:p w14:paraId="3E8DFEFD"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Specyfikację warunków zamówienia</w:t>
      </w:r>
    </w:p>
    <w:p w14:paraId="687BF6B7"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Sporządziła: Katarzyna Wysiecka-Szamocka</w:t>
      </w:r>
    </w:p>
    <w:p w14:paraId="76B4BD45"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ECDE466"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BBFD8ED"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59F1B498"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28AA0369"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1D51A4F8"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Opis przedmiotu zamówienia </w:t>
      </w:r>
    </w:p>
    <w:p w14:paraId="60327F0E"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 Szymon Malek</w:t>
      </w:r>
    </w:p>
    <w:p w14:paraId="6B8C90A8" w14:textId="77777777" w:rsidR="00FE3C43" w:rsidRDefault="00DA3701" w:rsidP="00502607">
      <w:pPr>
        <w:spacing w:line="259" w:lineRule="auto"/>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251EC731" w14:textId="77777777" w:rsidR="00FE3C43" w:rsidRDefault="00FE3C43">
      <w:pPr>
        <w:spacing w:after="10" w:line="247" w:lineRule="auto"/>
        <w:ind w:left="5903" w:hanging="10"/>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292B1C99" w:rsidR="00FE3C43" w:rsidRDefault="00DA3701">
      <w:pPr>
        <w:spacing w:after="10" w:line="247" w:lineRule="auto"/>
        <w:ind w:left="5903" w:hanging="10"/>
        <w:rPr>
          <w:rFonts w:ascii="Calibri" w:eastAsia="Calibri" w:hAnsi="Calibri" w:cs="Calibri"/>
          <w:b/>
          <w:color w:val="000000"/>
          <w:szCs w:val="22"/>
        </w:rPr>
      </w:pPr>
      <w:r>
        <w:rPr>
          <w:rFonts w:ascii="Calibri" w:eastAsia="Calibri" w:hAnsi="Calibri" w:cs="Calibri"/>
          <w:b/>
          <w:color w:val="000000"/>
          <w:szCs w:val="22"/>
        </w:rPr>
        <w:t xml:space="preserve">ZATWIERDZAM: </w:t>
      </w:r>
    </w:p>
    <w:p w14:paraId="75F4D047" w14:textId="76D516F5" w:rsidR="00D16643" w:rsidRDefault="00DA12E1" w:rsidP="00DA12E1">
      <w:pPr>
        <w:spacing w:after="10" w:line="247" w:lineRule="auto"/>
        <w:rPr>
          <w:rFonts w:ascii="Calibri" w:eastAsia="Calibri" w:hAnsi="Calibri" w:cs="Calibri"/>
          <w:b/>
          <w:color w:val="000000"/>
          <w:szCs w:val="22"/>
        </w:rPr>
      </w:pPr>
      <w:r>
        <w:rPr>
          <w:rFonts w:ascii="Calibri" w:eastAsia="Calibri" w:hAnsi="Calibri" w:cs="Calibri"/>
          <w:b/>
          <w:color w:val="000000"/>
          <w:szCs w:val="22"/>
        </w:rPr>
        <w:t xml:space="preserve">                                                                                            Zastępca </w:t>
      </w:r>
      <w:r w:rsidR="00D16643">
        <w:rPr>
          <w:rFonts w:ascii="Calibri" w:eastAsia="Calibri" w:hAnsi="Calibri" w:cs="Calibri"/>
          <w:b/>
          <w:color w:val="000000"/>
          <w:szCs w:val="22"/>
        </w:rPr>
        <w:t>Wójt</w:t>
      </w:r>
      <w:r>
        <w:rPr>
          <w:rFonts w:ascii="Calibri" w:eastAsia="Calibri" w:hAnsi="Calibri" w:cs="Calibri"/>
          <w:b/>
          <w:color w:val="000000"/>
          <w:szCs w:val="22"/>
        </w:rPr>
        <w:t>a</w:t>
      </w:r>
      <w:r w:rsidR="00D16643">
        <w:rPr>
          <w:rFonts w:ascii="Calibri" w:eastAsia="Calibri" w:hAnsi="Calibri" w:cs="Calibri"/>
          <w:b/>
          <w:color w:val="000000"/>
          <w:szCs w:val="22"/>
        </w:rPr>
        <w:t xml:space="preserve"> Gminy Kościerzyna</w:t>
      </w:r>
    </w:p>
    <w:p w14:paraId="01EE779D" w14:textId="66282AD4" w:rsidR="00D16643" w:rsidRDefault="00D16643">
      <w:pPr>
        <w:spacing w:after="10" w:line="247" w:lineRule="auto"/>
        <w:ind w:left="5903" w:hanging="10"/>
        <w:rPr>
          <w:rFonts w:ascii="Calibri" w:eastAsia="Calibri" w:hAnsi="Calibri" w:cs="Calibri"/>
          <w:color w:val="000000"/>
          <w:szCs w:val="22"/>
        </w:rPr>
      </w:pPr>
      <w:r>
        <w:rPr>
          <w:rFonts w:ascii="Calibri" w:eastAsia="Calibri" w:hAnsi="Calibri" w:cs="Calibri"/>
          <w:b/>
          <w:color w:val="000000"/>
          <w:szCs w:val="22"/>
        </w:rPr>
        <w:t>Grzegorz</w:t>
      </w:r>
      <w:r w:rsidR="00381AB1">
        <w:rPr>
          <w:rFonts w:ascii="Calibri" w:eastAsia="Calibri" w:hAnsi="Calibri" w:cs="Calibri"/>
          <w:b/>
          <w:color w:val="000000"/>
          <w:szCs w:val="22"/>
        </w:rPr>
        <w:t xml:space="preserve"> </w:t>
      </w:r>
      <w:r w:rsidR="00DA12E1">
        <w:rPr>
          <w:rFonts w:ascii="Calibri" w:eastAsia="Calibri" w:hAnsi="Calibri" w:cs="Calibri"/>
          <w:b/>
          <w:color w:val="000000"/>
          <w:szCs w:val="22"/>
        </w:rPr>
        <w:t>Świtała</w:t>
      </w:r>
    </w:p>
    <w:p w14:paraId="7D1BEB0A" w14:textId="0E3673BF" w:rsidR="00704EE1" w:rsidRDefault="009B1714" w:rsidP="00704EE1">
      <w:pPr>
        <w:spacing w:line="259" w:lineRule="auto"/>
        <w:ind w:left="3977"/>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r>
        <w:rPr>
          <w:rFonts w:ascii="Calibri" w:eastAsia="Calibri" w:hAnsi="Calibri" w:cs="Calibri"/>
          <w:color w:val="000000"/>
          <w:szCs w:val="22"/>
        </w:rPr>
        <w:tab/>
      </w:r>
    </w:p>
    <w:p w14:paraId="019779F8" w14:textId="56421A0D" w:rsidR="009B1714" w:rsidRDefault="009B1714" w:rsidP="009B1714">
      <w:pPr>
        <w:spacing w:line="259" w:lineRule="auto"/>
        <w:ind w:left="3977"/>
        <w:rPr>
          <w:rFonts w:ascii="Calibri" w:eastAsia="Calibri" w:hAnsi="Calibri" w:cs="Calibri"/>
          <w:color w:val="000000"/>
          <w:szCs w:val="22"/>
        </w:rPr>
      </w:pPr>
    </w:p>
    <w:p w14:paraId="3314D95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749D806B" w14:textId="2EC44F6D" w:rsidR="00FE3C43" w:rsidRPr="00502607" w:rsidRDefault="00DA3701" w:rsidP="00A02C79">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 </w:t>
      </w:r>
      <w:r>
        <w:rPr>
          <w:rFonts w:asciiTheme="minorHAnsi" w:hAnsiTheme="minorHAnsi" w:cstheme="minorHAnsi"/>
          <w:color w:val="000000"/>
          <w:sz w:val="22"/>
          <w:szCs w:val="22"/>
          <w:shd w:val="clear" w:color="auto" w:fill="FFFFFF"/>
        </w:rPr>
        <w:t>58) 686 59 80</w:t>
      </w:r>
    </w:p>
    <w:p w14:paraId="224D60B3" w14:textId="77777777" w:rsidR="00FE3C43" w:rsidRPr="0080683E"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rPr>
      </w:pPr>
      <w:r w:rsidRPr="0080683E">
        <w:rPr>
          <w:rFonts w:asciiTheme="minorHAnsi" w:eastAsia="Calibri" w:hAnsiTheme="minorHAnsi" w:cstheme="minorHAnsi"/>
          <w:color w:val="000000"/>
          <w:sz w:val="22"/>
          <w:szCs w:val="22"/>
        </w:rPr>
        <w:t xml:space="preserve">      adres e-mail: </w:t>
      </w:r>
      <w:hyperlink r:id="rId9">
        <w:r w:rsidRPr="0080683E">
          <w:rPr>
            <w:rFonts w:asciiTheme="minorHAnsi" w:eastAsia="Calibri" w:hAnsiTheme="minorHAnsi" w:cstheme="minorHAnsi"/>
            <w:color w:val="0563C1" w:themeColor="hyperlink"/>
            <w:sz w:val="22"/>
            <w:szCs w:val="22"/>
            <w:u w:val="single"/>
          </w:rPr>
          <w:t>z</w:t>
        </w:r>
      </w:hyperlink>
      <w:r w:rsidRPr="0080683E">
        <w:rPr>
          <w:rFonts w:asciiTheme="minorHAnsi" w:eastAsia="Calibri" w:hAnsiTheme="minorHAnsi" w:cstheme="minorHAnsi"/>
          <w:color w:val="0563C1" w:themeColor="hyperlink"/>
          <w:sz w:val="22"/>
          <w:szCs w:val="22"/>
          <w:u w:val="single"/>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80683E">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 xml:space="preserve">adres strony internetowej: </w:t>
      </w:r>
      <w:hyperlink r:id="rId10">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sidRPr="00AD6B19">
        <w:rPr>
          <w:rFonts w:asciiTheme="minorHAnsi" w:eastAsiaTheme="minorHAnsi" w:hAnsiTheme="minorHAnsi" w:cstheme="minorHAnsi"/>
          <w:b/>
          <w:bCs/>
          <w:sz w:val="22"/>
          <w:szCs w:val="22"/>
          <w:lang w:eastAsia="en-US"/>
        </w:rPr>
        <w:t xml:space="preserve"> 2. Adres strony internetowej prowadzonego postępowania, zwanej również Platformą lub Platformą zakupową,  na której udostępniane będą zmiany i wyjaśnienia treści specyfikacji warunków</w:t>
      </w:r>
      <w:r>
        <w:rPr>
          <w:rFonts w:asciiTheme="minorHAnsi" w:eastAsiaTheme="minorHAnsi" w:hAnsiTheme="minorHAnsi" w:cstheme="minorHAnsi"/>
          <w:b/>
          <w:bCs/>
          <w:sz w:val="22"/>
          <w:szCs w:val="22"/>
          <w:lang w:eastAsia="en-US"/>
        </w:rPr>
        <w:t xml:space="preserve">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1">
        <w:r>
          <w:rPr>
            <w:rStyle w:val="czeinternetowe"/>
            <w:rFonts w:ascii="Arial" w:eastAsiaTheme="minorHAnsi" w:hAnsi="Arial" w:cs="Arial"/>
            <w:b/>
            <w:bCs/>
            <w:sz w:val="20"/>
            <w:szCs w:val="20"/>
            <w:lang w:eastAsia="en-US"/>
          </w:rPr>
          <w:t>https://</w:t>
        </w:r>
        <w:bookmarkStart w:id="0" w:name="_Hlk63154535"/>
        <w:r>
          <w:rPr>
            <w:rStyle w:val="czeinternetowe"/>
            <w:rFonts w:ascii="Arial" w:eastAsiaTheme="minorHAnsi" w:hAnsi="Arial" w:cs="Arial"/>
            <w:b/>
            <w:bCs/>
            <w:sz w:val="20"/>
            <w:szCs w:val="20"/>
            <w:lang w:eastAsia="en-US"/>
          </w:rPr>
          <w:t>platformazakupowa.pl/pn/ug_koscierzyna</w:t>
        </w:r>
      </w:hyperlink>
      <w:bookmarkEnd w:id="0"/>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5E46045B"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(Dz. U. z 20</w:t>
      </w:r>
      <w:r w:rsidR="00EC48C9">
        <w:rPr>
          <w:rFonts w:asciiTheme="minorHAnsi" w:hAnsiTheme="minorHAnsi" w:cstheme="minorHAnsi"/>
          <w:color w:val="000000"/>
          <w:sz w:val="22"/>
          <w:szCs w:val="22"/>
        </w:rPr>
        <w:t>2</w:t>
      </w:r>
      <w:r w:rsidR="00F75069">
        <w:rPr>
          <w:rFonts w:asciiTheme="minorHAnsi" w:hAnsiTheme="minorHAnsi" w:cstheme="minorHAnsi"/>
          <w:color w:val="000000"/>
          <w:sz w:val="22"/>
          <w:szCs w:val="22"/>
        </w:rPr>
        <w:t>2</w:t>
      </w:r>
      <w:r>
        <w:rPr>
          <w:rFonts w:asciiTheme="minorHAnsi" w:hAnsiTheme="minorHAnsi" w:cstheme="minorHAnsi"/>
          <w:color w:val="000000"/>
          <w:sz w:val="22"/>
          <w:szCs w:val="22"/>
        </w:rPr>
        <w:t xml:space="preserve"> r. poz. </w:t>
      </w:r>
      <w:r w:rsidR="00F75069">
        <w:rPr>
          <w:rFonts w:asciiTheme="minorHAnsi" w:hAnsiTheme="minorHAnsi" w:cstheme="minorHAnsi"/>
          <w:color w:val="000000"/>
          <w:sz w:val="22"/>
          <w:szCs w:val="22"/>
        </w:rPr>
        <w:t>1710</w:t>
      </w:r>
      <w:r>
        <w:rPr>
          <w:rFonts w:asciiTheme="minorHAnsi" w:hAnsiTheme="minorHAnsi" w:cstheme="minorHAnsi"/>
          <w:color w:val="000000"/>
          <w:sz w:val="22"/>
          <w:szCs w:val="22"/>
        </w:rPr>
        <w:t>)</w:t>
      </w:r>
      <w:r>
        <w:rPr>
          <w:rFonts w:asciiTheme="minorHAnsi" w:eastAsiaTheme="minorHAnsi" w:hAnsiTheme="minorHAnsi" w:cstheme="minorHAnsi"/>
          <w:sz w:val="22"/>
          <w:szCs w:val="22"/>
          <w:lang w:eastAsia="en-US"/>
        </w:rPr>
        <w:t xml:space="preserve"> oraz aktów wykonawczych do niej, o wartości zamówienia mniejszej niż progi  unijne.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niniejszą specyfikacją warunków zamówienia, zwaną dalej „swz”, zastosowanie mają przepisy ustawy Pzp.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Pzp.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19CD35F6" w14:textId="77777777" w:rsidR="00C55D1B" w:rsidRDefault="00DA3701" w:rsidP="00C55D1B">
      <w:pPr>
        <w:jc w:val="both"/>
        <w:rPr>
          <w:rFonts w:asciiTheme="minorHAnsi" w:hAnsiTheme="minorHAnsi" w:cstheme="minorHAnsi"/>
          <w:sz w:val="22"/>
          <w:szCs w:val="22"/>
        </w:rPr>
      </w:pPr>
      <w:r w:rsidRPr="00C55D1B">
        <w:rPr>
          <w:rFonts w:asciiTheme="minorHAnsi" w:eastAsiaTheme="minorHAnsi" w:hAnsiTheme="minorHAnsi" w:cstheme="minorHAnsi"/>
          <w:sz w:val="22"/>
          <w:szCs w:val="22"/>
          <w:lang w:eastAsia="en-US"/>
        </w:rPr>
        <w:t>Przedmiotem zamówienia</w:t>
      </w:r>
      <w:r w:rsidR="00946C09" w:rsidRPr="00C55D1B">
        <w:rPr>
          <w:rFonts w:asciiTheme="minorHAnsi" w:eastAsiaTheme="minorHAnsi" w:hAnsiTheme="minorHAnsi" w:cstheme="minorHAnsi"/>
          <w:sz w:val="22"/>
          <w:szCs w:val="22"/>
          <w:lang w:eastAsia="en-US"/>
        </w:rPr>
        <w:t xml:space="preserve"> jest</w:t>
      </w:r>
      <w:r w:rsidR="005237E2" w:rsidRPr="00C55D1B">
        <w:rPr>
          <w:rFonts w:asciiTheme="minorHAnsi" w:eastAsiaTheme="minorHAnsi" w:hAnsiTheme="minorHAnsi" w:cstheme="minorHAnsi"/>
          <w:sz w:val="22"/>
          <w:szCs w:val="22"/>
          <w:lang w:eastAsia="en-US"/>
        </w:rPr>
        <w:t xml:space="preserve"> </w:t>
      </w:r>
      <w:r w:rsidR="005237E2" w:rsidRPr="00C55D1B">
        <w:rPr>
          <w:rFonts w:asciiTheme="minorHAnsi" w:hAnsiTheme="minorHAnsi" w:cstheme="minorHAnsi"/>
          <w:sz w:val="22"/>
          <w:szCs w:val="22"/>
        </w:rPr>
        <w:t>budowa</w:t>
      </w:r>
      <w:r w:rsidR="00381AB1" w:rsidRPr="00C55D1B">
        <w:rPr>
          <w:rFonts w:asciiTheme="minorHAnsi" w:hAnsiTheme="minorHAnsi" w:cstheme="minorHAnsi"/>
          <w:sz w:val="22"/>
          <w:szCs w:val="22"/>
        </w:rPr>
        <w:t xml:space="preserve"> </w:t>
      </w:r>
      <w:r w:rsidR="00C55D1B" w:rsidRPr="00C55D1B">
        <w:rPr>
          <w:rFonts w:asciiTheme="minorHAnsi" w:hAnsiTheme="minorHAnsi" w:cstheme="minorHAnsi"/>
          <w:sz w:val="22"/>
          <w:szCs w:val="22"/>
        </w:rPr>
        <w:t>altany rowerowej, montaż ławki oraz stacji do samodzielnej naprawy rowerów na trenie działki nr 288/2 obręb Nowy Klincz w Gminie Kościerzyna.</w:t>
      </w:r>
    </w:p>
    <w:p w14:paraId="61A0CEFF" w14:textId="47621BB1" w:rsidR="00C55D1B" w:rsidRPr="00D62516" w:rsidRDefault="00C55D1B" w:rsidP="00C55D1B">
      <w:pPr>
        <w:jc w:val="both"/>
        <w:rPr>
          <w:rFonts w:asciiTheme="minorHAnsi" w:hAnsiTheme="minorHAnsi" w:cstheme="minorHAnsi"/>
          <w:sz w:val="22"/>
          <w:szCs w:val="22"/>
        </w:rPr>
      </w:pPr>
      <w:r w:rsidRPr="00C55D1B">
        <w:rPr>
          <w:rFonts w:asciiTheme="minorHAnsi" w:hAnsiTheme="minorHAnsi" w:cstheme="minorHAnsi"/>
          <w:sz w:val="22"/>
          <w:szCs w:val="22"/>
        </w:rPr>
        <w:t xml:space="preserve"> Szczegółowy opis przedmiotu zamówienia stanowi  dokumentacja zgłoszenia robót budowlanych oraz Specyfikacja techniczna wykonania i odbioru robót budowlanych. </w:t>
      </w:r>
      <w:r w:rsidRPr="00D62516">
        <w:rPr>
          <w:rFonts w:asciiTheme="minorHAnsi" w:hAnsiTheme="minorHAnsi" w:cstheme="minorHAnsi"/>
          <w:sz w:val="22"/>
          <w:szCs w:val="22"/>
        </w:rPr>
        <w:t xml:space="preserve">Wykonawca zobowiązany będzie do wykonania wytyczenia geodezyjnego architektury przed rozpoczęciem prac oraz do sporządzania geodezyjnej inwentaryzacji powykonawczej po wykonaniu robót. </w:t>
      </w:r>
    </w:p>
    <w:p w14:paraId="7131F190" w14:textId="77777777" w:rsidR="00C55D1B" w:rsidRPr="00C55D1B" w:rsidRDefault="00C55D1B" w:rsidP="00C55D1B">
      <w:pPr>
        <w:jc w:val="both"/>
        <w:rPr>
          <w:rFonts w:asciiTheme="minorHAnsi" w:hAnsiTheme="minorHAnsi" w:cstheme="minorHAnsi"/>
          <w:sz w:val="22"/>
          <w:szCs w:val="22"/>
        </w:rPr>
      </w:pPr>
      <w:r w:rsidRPr="00C55D1B">
        <w:rPr>
          <w:rFonts w:asciiTheme="minorHAnsi" w:hAnsiTheme="minorHAnsi" w:cstheme="minorHAnsi"/>
          <w:sz w:val="22"/>
          <w:szCs w:val="22"/>
        </w:rPr>
        <w:t>Zamówienie jest współfinansowane ze środków Unii Europejskiej, Europejskiego Funduszu Rozwoju Regionalnego w ramach Programu Operacyjnego Województwa Pomorskiego na lata 2014-2020. Tytuł projektu: Budowa węzła integracyjnego w Kościerzynie połączona z rewitalizacją i adaptacją dworca kolejowego oraz utworzeniem komunikacji zbiorowej w Powiecie Kościerskim.</w:t>
      </w:r>
    </w:p>
    <w:p w14:paraId="6C3FDCC8" w14:textId="240D14DB" w:rsidR="00711605" w:rsidRDefault="00711605" w:rsidP="00C55D1B">
      <w:pPr>
        <w:autoSpaceDE w:val="0"/>
        <w:autoSpaceDN w:val="0"/>
        <w:adjustRightInd w:val="0"/>
        <w:jc w:val="both"/>
        <w:rPr>
          <w:rFonts w:asciiTheme="minorHAnsi" w:hAnsiTheme="minorHAnsi" w:cstheme="minorHAnsi"/>
          <w:sz w:val="22"/>
          <w:szCs w:val="22"/>
        </w:rPr>
      </w:pPr>
    </w:p>
    <w:p w14:paraId="70E5D904" w14:textId="77777777" w:rsidR="00E75423" w:rsidRPr="00E75423" w:rsidRDefault="00E75423" w:rsidP="00E75423">
      <w:pPr>
        <w:autoSpaceDE w:val="0"/>
        <w:autoSpaceDN w:val="0"/>
        <w:adjustRightInd w:val="0"/>
        <w:jc w:val="both"/>
        <w:rPr>
          <w:rFonts w:asciiTheme="minorHAnsi" w:hAnsiTheme="minorHAnsi" w:cstheme="minorHAnsi"/>
          <w:sz w:val="22"/>
          <w:szCs w:val="22"/>
        </w:rPr>
      </w:pPr>
    </w:p>
    <w:p w14:paraId="09BE793A" w14:textId="02865BB2" w:rsidR="00FE3C43" w:rsidRDefault="00A67B11" w:rsidP="00BD6735">
      <w:pPr>
        <w:spacing w:after="120"/>
        <w:jc w:val="both"/>
        <w:rPr>
          <w:rFonts w:asciiTheme="minorHAnsi" w:hAnsiTheme="minorHAnsi" w:cstheme="minorHAnsi"/>
          <w:color w:val="000000" w:themeColor="text1"/>
          <w:sz w:val="22"/>
          <w:szCs w:val="22"/>
        </w:rPr>
      </w:pPr>
      <w:r w:rsidRPr="00E75423">
        <w:rPr>
          <w:rFonts w:asciiTheme="minorHAnsi" w:hAnsiTheme="minorHAnsi" w:cstheme="minorHAnsi"/>
          <w:color w:val="000000" w:themeColor="text1"/>
          <w:sz w:val="22"/>
          <w:szCs w:val="22"/>
        </w:rPr>
        <w:t>W przypadku, gdy w opisie przedmiotu zamówienia lub innych rozdziałach niniejszej SWZ nastąpi odniesienie do norm, ocen technicznych, specyfikacji technicznych i systemów referencji technicznych, o których mowa w art. 101 ust. 1 pkt 2 oraz ust. 3 ustawy Pzp, Zamawiający dopuszcza rozwiązania równoważne opisywanym, pod warunkiem, że zagwarantują one realizację zamówienia w zgodzie z zapisami opisu przedmiotu zamówienia, zapewnią uzyskanie parametrów technicznych i jakości nie gorszych od z</w:t>
      </w:r>
      <w:r w:rsidR="007A0C56" w:rsidRPr="00E75423">
        <w:rPr>
          <w:rFonts w:asciiTheme="minorHAnsi" w:hAnsiTheme="minorHAnsi" w:cstheme="minorHAnsi"/>
          <w:color w:val="000000" w:themeColor="text1"/>
          <w:sz w:val="22"/>
          <w:szCs w:val="22"/>
        </w:rPr>
        <w:t>a</w:t>
      </w:r>
      <w:r w:rsidRPr="00E75423">
        <w:rPr>
          <w:rFonts w:asciiTheme="minorHAnsi" w:hAnsiTheme="minorHAnsi" w:cstheme="minorHAnsi"/>
          <w:color w:val="000000" w:themeColor="text1"/>
          <w:sz w:val="22"/>
          <w:szCs w:val="22"/>
        </w:rPr>
        <w:t>łożonych w w/w dokumentach.</w:t>
      </w:r>
    </w:p>
    <w:p w14:paraId="5BDF2341" w14:textId="17A5F0C8" w:rsidR="004C0A56" w:rsidRDefault="0080683E" w:rsidP="00BD6735">
      <w:pPr>
        <w:spacing w:after="120"/>
        <w:jc w:val="both"/>
        <w:rPr>
          <w:rFonts w:asciiTheme="minorHAnsi" w:hAnsiTheme="minorHAnsi" w:cstheme="minorHAnsi"/>
          <w:color w:val="000000" w:themeColor="text1"/>
          <w:sz w:val="22"/>
          <w:szCs w:val="22"/>
        </w:rPr>
      </w:pPr>
      <w:r w:rsidRPr="000F42BB">
        <w:rPr>
          <w:rFonts w:asciiTheme="minorHAnsi" w:hAnsiTheme="minorHAnsi" w:cstheme="minorHAnsi"/>
          <w:color w:val="000000" w:themeColor="text1"/>
          <w:sz w:val="22"/>
          <w:szCs w:val="22"/>
        </w:rPr>
        <w:t>We wszystkich zapisach SWZ oraz jej załącznikach, w których Zmawiający, ze względu na brak</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możliwości opisania przedmiotu zamówienia w wystarczająco precyzyjny i zrozumiały sposób,</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odwołuje się do norm, ocen technicznych, specyfikacji technicznych lub systemów referencji</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technicznych, bądź wskazane są znaki towarowe, patenty, źródła pochodzenia lub szczególne</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procesy, które charakteryzują produkty lub usługi dostarczane przez konkretnego</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wykonawcę, zgodnie z art. 99 ust. 5 oraz art. 101 ust. 4 ustawy Pzp, Zamawiający dopuszcza</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rozwiązania równoważne opisywanym.</w:t>
      </w:r>
      <w:r>
        <w:rPr>
          <w:rFonts w:asciiTheme="minorHAnsi" w:hAnsiTheme="minorHAnsi" w:cstheme="minorHAnsi"/>
          <w:color w:val="000000" w:themeColor="text1"/>
          <w:sz w:val="22"/>
          <w:szCs w:val="22"/>
        </w:rPr>
        <w:t xml:space="preserve"> </w:t>
      </w:r>
    </w:p>
    <w:p w14:paraId="34E1A70C" w14:textId="77777777" w:rsidR="004C0A56" w:rsidRDefault="004C0A56" w:rsidP="004C0A56">
      <w:pPr>
        <w:spacing w:after="120"/>
        <w:jc w:val="both"/>
        <w:rPr>
          <w:rFonts w:asciiTheme="minorHAnsi" w:hAnsiTheme="minorHAnsi" w:cstheme="minorHAnsi"/>
          <w:color w:val="000000" w:themeColor="text1"/>
          <w:sz w:val="22"/>
          <w:szCs w:val="22"/>
        </w:rPr>
      </w:pPr>
      <w:r w:rsidRPr="000F42BB">
        <w:rPr>
          <w:rFonts w:asciiTheme="minorHAnsi" w:hAnsiTheme="minorHAnsi" w:cstheme="minorHAnsi"/>
          <w:color w:val="000000" w:themeColor="text1"/>
          <w:sz w:val="22"/>
          <w:szCs w:val="22"/>
        </w:rPr>
        <w:t>W przypadku, gdy w dokumentach, które stanowią opis przedmiotu zamówienia podano</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nazwy materiałów, produktów konkretnych producentów to należy traktować to jedynie jako</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określenie pożądanego standardu i jakości. We wszystkich takich sytuacjach Wykonawca</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może zaoferować równoważne materiały, produkty o co najmniej takich samych</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parametrach technicznych oraz jakościowych. Przez równoważność produktu rozumie się</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zaoferowanie produktu, którego parametry techniczne zastosowanych materiałów,</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wydajność, trwałość oraz jakość jest nie gorsza od jakości produktów opisanych w SWZ.</w:t>
      </w:r>
      <w:r>
        <w:rPr>
          <w:rFonts w:asciiTheme="minorHAnsi" w:hAnsiTheme="minorHAnsi" w:cstheme="minorHAnsi"/>
          <w:color w:val="000000" w:themeColor="text1"/>
          <w:sz w:val="22"/>
          <w:szCs w:val="22"/>
        </w:rPr>
        <w:t xml:space="preserve"> </w:t>
      </w:r>
    </w:p>
    <w:p w14:paraId="4FD241D6" w14:textId="77777777" w:rsidR="004C0A56" w:rsidRPr="00E75423" w:rsidRDefault="004C0A56" w:rsidP="004C0A56">
      <w:pPr>
        <w:spacing w:after="120"/>
        <w:jc w:val="both"/>
        <w:rPr>
          <w:rFonts w:asciiTheme="minorHAnsi" w:hAnsiTheme="minorHAnsi" w:cstheme="minorHAnsi"/>
          <w:color w:val="000000" w:themeColor="text1"/>
          <w:sz w:val="22"/>
          <w:szCs w:val="22"/>
        </w:rPr>
      </w:pPr>
      <w:r w:rsidRPr="000F42BB">
        <w:rPr>
          <w:rFonts w:asciiTheme="minorHAnsi" w:hAnsiTheme="minorHAnsi" w:cstheme="minorHAnsi"/>
          <w:color w:val="000000" w:themeColor="text1"/>
          <w:sz w:val="22"/>
          <w:szCs w:val="22"/>
        </w:rPr>
        <w:t>Wykonawca, który powołuje się na rozwiązania równoważne, jest zobowiązany wykazać, że</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oferowane przez niego rozwiązanie spełnia wymagania określone przez zamawiającego.</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W takim przypadku, Wykonawca załącza do oferty wykaz rozwiązań równoważnych wraz</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z jego opisem lub normami.</w:t>
      </w:r>
    </w:p>
    <w:p w14:paraId="48A9CB1B" w14:textId="77777777" w:rsidR="004C0A56" w:rsidRPr="00E75423" w:rsidRDefault="004C0A56" w:rsidP="00BD6735">
      <w:pPr>
        <w:spacing w:after="120"/>
        <w:jc w:val="both"/>
        <w:rPr>
          <w:rFonts w:asciiTheme="minorHAnsi" w:hAnsiTheme="minorHAnsi" w:cstheme="minorHAnsi"/>
          <w:color w:val="000000" w:themeColor="text1"/>
          <w:sz w:val="22"/>
          <w:szCs w:val="22"/>
        </w:rPr>
      </w:pPr>
    </w:p>
    <w:p w14:paraId="316D4C79" w14:textId="03F7498A" w:rsidR="002E5BC2" w:rsidRPr="00391137" w:rsidRDefault="00DA3701" w:rsidP="002E5BC2">
      <w:pPr>
        <w:spacing w:after="120"/>
        <w:jc w:val="both"/>
        <w:rPr>
          <w:rFonts w:ascii="Calibri" w:hAnsi="Calibri"/>
          <w:sz w:val="22"/>
          <w:szCs w:val="22"/>
        </w:rPr>
      </w:pPr>
      <w:r w:rsidRPr="00D64DB3">
        <w:rPr>
          <w:rFonts w:ascii="Calibri" w:hAnsi="Calibri"/>
          <w:sz w:val="22"/>
          <w:szCs w:val="22"/>
        </w:rPr>
        <w:t>Na stronie internetowej Zamawiającego zamieszcza si</w:t>
      </w:r>
      <w:r w:rsidRPr="00096C1C">
        <w:rPr>
          <w:rFonts w:ascii="Calibri" w:hAnsi="Calibri"/>
          <w:color w:val="000000" w:themeColor="text1"/>
          <w:sz w:val="22"/>
          <w:szCs w:val="22"/>
        </w:rPr>
        <w:t xml:space="preserve">ę przedmiary </w:t>
      </w:r>
      <w:r w:rsidRPr="00D64DB3">
        <w:rPr>
          <w:rFonts w:ascii="Calibri" w:hAnsi="Calibri"/>
          <w:sz w:val="22"/>
          <w:szCs w:val="22"/>
        </w:rPr>
        <w:t>robót, lecz jedynie tylko i wyłącznie jako materiał informacyjny (pomocniczy) niebędący załącznikiem do SWZ i nie będący dokumentem obowiązującym w niniejszym</w:t>
      </w:r>
      <w:r w:rsidRPr="00D64DB3">
        <w:t xml:space="preserve"> </w:t>
      </w:r>
      <w:r w:rsidRPr="00D64DB3">
        <w:rPr>
          <w:rFonts w:ascii="Calibri" w:hAnsi="Calibri"/>
          <w:sz w:val="22"/>
          <w:szCs w:val="22"/>
        </w:rPr>
        <w:t>postępowaniu. Wykonawca może z niego skorzystać na zasadzie dobrowolności i na własną odpowiedzialność.</w:t>
      </w:r>
      <w:bookmarkStart w:id="1" w:name="_Hlk62035037"/>
      <w:bookmarkEnd w:id="1"/>
    </w:p>
    <w:p w14:paraId="491B9579" w14:textId="7C93A187" w:rsidR="002E5BC2" w:rsidRPr="00391137" w:rsidRDefault="002E5BC2" w:rsidP="002E5BC2">
      <w:pPr>
        <w:spacing w:after="120"/>
        <w:jc w:val="both"/>
        <w:rPr>
          <w:rFonts w:ascii="Calibri" w:hAnsi="Calibri"/>
          <w:sz w:val="22"/>
          <w:szCs w:val="22"/>
        </w:rPr>
      </w:pPr>
      <w:r w:rsidRPr="00391137">
        <w:rPr>
          <w:rFonts w:ascii="Calibri" w:hAnsi="Calibri"/>
          <w:sz w:val="22"/>
          <w:szCs w:val="22"/>
        </w:rPr>
        <w:t xml:space="preserve">Zgodnie z zapisami art. 91 ust. 2 ustawy Pzp Zamawiający wskazuje, że nie dokonuje podziału zamówienia na części. </w:t>
      </w:r>
      <w:r w:rsidR="00F91C18">
        <w:rPr>
          <w:rFonts w:ascii="Calibri" w:hAnsi="Calibri"/>
          <w:sz w:val="22"/>
          <w:szCs w:val="22"/>
        </w:rPr>
        <w:t>R</w:t>
      </w:r>
      <w:r w:rsidR="00946C09" w:rsidRPr="002E5BC2">
        <w:rPr>
          <w:rFonts w:ascii="Calibri" w:hAnsi="Calibri"/>
          <w:sz w:val="22"/>
          <w:szCs w:val="22"/>
        </w:rPr>
        <w:t>oboty winny być wykonane przez jednego wykonawcę ze względu na technologiczną spójność</w:t>
      </w:r>
      <w:r w:rsidR="004E79BC">
        <w:rPr>
          <w:rFonts w:ascii="Calibri" w:hAnsi="Calibri"/>
          <w:sz w:val="22"/>
          <w:szCs w:val="22"/>
        </w:rPr>
        <w:t>.</w:t>
      </w:r>
    </w:p>
    <w:p w14:paraId="424222CA" w14:textId="3F289375" w:rsidR="002E5BC2" w:rsidRPr="00391137" w:rsidRDefault="002E5BC2" w:rsidP="002E5BC2">
      <w:pPr>
        <w:spacing w:after="120"/>
        <w:jc w:val="both"/>
        <w:rPr>
          <w:rFonts w:ascii="Calibri" w:hAnsi="Calibri"/>
          <w:sz w:val="22"/>
          <w:szCs w:val="22"/>
        </w:rPr>
      </w:pPr>
      <w:r w:rsidRPr="00391137">
        <w:rPr>
          <w:rFonts w:ascii="Calibri" w:hAnsi="Calibri"/>
          <w:sz w:val="22"/>
          <w:szCs w:val="22"/>
        </w:rPr>
        <w:t>Dokonanie wymuszonego podziału zamówienia na zbyt małe części m</w:t>
      </w:r>
      <w:r w:rsidR="00E66269" w:rsidRPr="00391137">
        <w:rPr>
          <w:rFonts w:ascii="Calibri" w:hAnsi="Calibri"/>
          <w:sz w:val="22"/>
          <w:szCs w:val="22"/>
        </w:rPr>
        <w:t>o</w:t>
      </w:r>
      <w:r w:rsidRPr="00391137">
        <w:rPr>
          <w:rFonts w:ascii="Calibri" w:hAnsi="Calibri"/>
          <w:sz w:val="22"/>
          <w:szCs w:val="22"/>
        </w:rPr>
        <w:t>gł</w:t>
      </w:r>
      <w:r w:rsidR="00E66269" w:rsidRPr="00391137">
        <w:rPr>
          <w:rFonts w:ascii="Calibri" w:hAnsi="Calibri"/>
          <w:sz w:val="22"/>
          <w:szCs w:val="22"/>
        </w:rPr>
        <w:t>o</w:t>
      </w:r>
      <w:r w:rsidRPr="00391137">
        <w:rPr>
          <w:rFonts w:ascii="Calibri" w:hAnsi="Calibri"/>
          <w:sz w:val="22"/>
          <w:szCs w:val="22"/>
        </w:rPr>
        <w:t>by spowodować niskie zainteresowanie tym zamówieniem nawet wśród wykonawców z sektora MŚP.</w:t>
      </w:r>
    </w:p>
    <w:p w14:paraId="4DB0EC01" w14:textId="77777777" w:rsidR="00FE3C43" w:rsidRDefault="00FE3C43" w:rsidP="00203DAC">
      <w:pPr>
        <w:pStyle w:val="1Styl1"/>
        <w:jc w:val="both"/>
        <w:rPr>
          <w:rFonts w:ascii="Calibri" w:hAnsi="Calibri" w:cstheme="minorHAnsi"/>
          <w:b w:val="0"/>
          <w:bCs w:val="0"/>
          <w:i/>
          <w:iCs/>
          <w:color w:val="000000"/>
          <w:sz w:val="22"/>
          <w:szCs w:val="22"/>
        </w:rPr>
      </w:pPr>
    </w:p>
    <w:p w14:paraId="175AB443" w14:textId="59C0D1D1"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 xml:space="preserve">Szczegółowy opis przedmiotu zamówienia stanowi </w:t>
      </w:r>
      <w:r w:rsidR="00C55D1B" w:rsidRPr="00C55D1B">
        <w:rPr>
          <w:rFonts w:asciiTheme="minorHAnsi" w:hAnsiTheme="minorHAnsi" w:cstheme="minorHAnsi"/>
          <w:sz w:val="22"/>
          <w:szCs w:val="22"/>
        </w:rPr>
        <w:t>dokumentacja zgłoszenia robót budowlanych oraz Specyfikacja techniczna wykonania i odbioru robót budowlanych</w:t>
      </w:r>
      <w:r>
        <w:rPr>
          <w:rFonts w:asciiTheme="minorHAnsi" w:eastAsiaTheme="minorHAnsi" w:hAnsiTheme="minorHAnsi" w:cstheme="minorHAnsi"/>
          <w:sz w:val="22"/>
          <w:szCs w:val="22"/>
          <w:lang w:eastAsia="en-US"/>
        </w:rPr>
        <w:t xml:space="preserve"> </w:t>
      </w:r>
      <w:r w:rsidR="00C55D1B">
        <w:rPr>
          <w:rFonts w:asciiTheme="minorHAnsi" w:eastAsiaTheme="minorHAnsi" w:hAnsiTheme="minorHAnsi" w:cstheme="minorHAnsi"/>
          <w:sz w:val="22"/>
          <w:szCs w:val="22"/>
          <w:lang w:eastAsia="en-US"/>
        </w:rPr>
        <w:t>j</w:t>
      </w:r>
      <w:r>
        <w:rPr>
          <w:rFonts w:asciiTheme="minorHAnsi" w:eastAsiaTheme="minorHAnsi" w:hAnsiTheme="minorHAnsi" w:cstheme="minorHAnsi"/>
          <w:sz w:val="22"/>
          <w:szCs w:val="22"/>
          <w:lang w:eastAsia="en-US"/>
        </w:rPr>
        <w:t>ako załączniki do SWZ.</w:t>
      </w:r>
    </w:p>
    <w:p w14:paraId="0DC23646"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Nazwy i kody Wspólnego Słownika Zamówień (CPV):</w:t>
      </w:r>
    </w:p>
    <w:p w14:paraId="3E9A9AA4" w14:textId="6A3319CA" w:rsidR="00EB3353" w:rsidRDefault="00EB3353" w:rsidP="0056343F">
      <w:pPr>
        <w:jc w:val="both"/>
        <w:rPr>
          <w:rFonts w:asciiTheme="minorHAnsi" w:hAnsiTheme="minorHAnsi" w:cstheme="minorHAnsi"/>
          <w:bCs/>
          <w:sz w:val="22"/>
          <w:szCs w:val="22"/>
        </w:rPr>
      </w:pPr>
      <w:r w:rsidRPr="00EB3353">
        <w:rPr>
          <w:rFonts w:asciiTheme="minorHAnsi" w:hAnsiTheme="minorHAnsi" w:cstheme="minorHAnsi"/>
          <w:bCs/>
          <w:sz w:val="22"/>
          <w:szCs w:val="22"/>
        </w:rPr>
        <w:t xml:space="preserve">       </w:t>
      </w:r>
      <w:r w:rsidR="00DA3701" w:rsidRPr="00EB3353">
        <w:rPr>
          <w:rFonts w:asciiTheme="minorHAnsi" w:hAnsiTheme="minorHAnsi" w:cstheme="minorHAnsi"/>
          <w:bCs/>
          <w:sz w:val="22"/>
          <w:szCs w:val="22"/>
        </w:rPr>
        <w:t>45000000-7 Roboty budowlane</w:t>
      </w:r>
    </w:p>
    <w:p w14:paraId="6D00008E" w14:textId="549DF49D" w:rsidR="00D62516" w:rsidRDefault="00D62516" w:rsidP="0056343F">
      <w:pPr>
        <w:jc w:val="both"/>
        <w:rPr>
          <w:rFonts w:asciiTheme="minorHAnsi" w:hAnsiTheme="minorHAnsi" w:cstheme="minorHAnsi"/>
          <w:bCs/>
          <w:sz w:val="22"/>
          <w:szCs w:val="22"/>
        </w:rPr>
      </w:pPr>
      <w:r>
        <w:rPr>
          <w:rFonts w:asciiTheme="minorHAnsi" w:hAnsiTheme="minorHAnsi" w:cstheme="minorHAnsi"/>
          <w:bCs/>
          <w:sz w:val="22"/>
          <w:szCs w:val="22"/>
        </w:rPr>
        <w:t xml:space="preserve">       45212140-9 Obiekty rekreacyjne</w:t>
      </w:r>
    </w:p>
    <w:p w14:paraId="04C995E5" w14:textId="6BDB66F1"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Zamawiający</w:t>
      </w:r>
      <w:r w:rsidRPr="00EB3353">
        <w:rPr>
          <w:rFonts w:asciiTheme="minorHAnsi" w:eastAsiaTheme="minorHAnsi" w:hAnsiTheme="minorHAnsi" w:cstheme="minorHAnsi"/>
          <w:b/>
          <w:bCs/>
          <w:sz w:val="22"/>
          <w:szCs w:val="22"/>
          <w:lang w:eastAsia="en-US"/>
        </w:rPr>
        <w:t xml:space="preserve"> </w:t>
      </w:r>
      <w:r w:rsidR="00EB3353" w:rsidRPr="00EB3353">
        <w:rPr>
          <w:rFonts w:asciiTheme="minorHAnsi" w:eastAsiaTheme="minorHAnsi" w:hAnsiTheme="minorHAnsi" w:cstheme="minorHAnsi"/>
          <w:b/>
          <w:bCs/>
          <w:sz w:val="22"/>
          <w:szCs w:val="22"/>
          <w:lang w:eastAsia="en-US"/>
        </w:rPr>
        <w:t>nie</w:t>
      </w:r>
      <w:r w:rsidR="00EB335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bCs/>
          <w:sz w:val="22"/>
          <w:szCs w:val="22"/>
          <w:lang w:eastAsia="en-US"/>
        </w:rPr>
        <w:t>dopuszcza</w:t>
      </w:r>
      <w:r>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lastRenderedPageBreak/>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o których mowa w art. 94 ustawy Pzp.</w:t>
      </w:r>
    </w:p>
    <w:p w14:paraId="550A73B4" w14:textId="77777777" w:rsidR="00FE3C43" w:rsidRDefault="00DA3701">
      <w:pPr>
        <w:numPr>
          <w:ilvl w:val="0"/>
          <w:numId w:val="4"/>
        </w:numPr>
        <w:ind w:left="284" w:hanging="426"/>
        <w:contextualSpacing/>
        <w:jc w:val="both"/>
        <w:rPr>
          <w:rFonts w:asciiTheme="minorHAnsi" w:eastAsiaTheme="majorEastAsia" w:hAnsiTheme="minorHAnsi" w:cstheme="minorHAnsi"/>
          <w:sz w:val="22"/>
          <w:szCs w:val="22"/>
          <w:lang w:eastAsia="en-US"/>
        </w:rPr>
      </w:pPr>
      <w:r>
        <w:rPr>
          <w:rFonts w:ascii="Calibri" w:eastAsiaTheme="majorEastAsia" w:hAnsi="Calibri" w:cstheme="minorHAnsi"/>
          <w:color w:val="000000"/>
          <w:sz w:val="22"/>
          <w:szCs w:val="22"/>
          <w:lang w:eastAsia="en-US"/>
        </w:rPr>
        <w:t>Zatrudnienie</w:t>
      </w:r>
    </w:p>
    <w:p w14:paraId="0D05B429" w14:textId="77777777" w:rsidR="00FE3C43" w:rsidRDefault="00DA3701" w:rsidP="00DA3701">
      <w:pPr>
        <w:pStyle w:val="Akapitzlist"/>
        <w:ind w:left="1440"/>
        <w:jc w:val="both"/>
        <w:rPr>
          <w:rFonts w:ascii="Calibri" w:hAnsi="Calibri"/>
          <w:sz w:val="22"/>
          <w:szCs w:val="22"/>
        </w:rPr>
      </w:pPr>
      <w:r>
        <w:rPr>
          <w:rFonts w:ascii="Calibri" w:hAnsi="Calibri"/>
          <w:sz w:val="22"/>
          <w:szCs w:val="22"/>
        </w:rPr>
        <w:t>Zamawiający na podstawie art. 95 ustawy pzp wymaga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2019 r. poz. 1040 z późn. zm.).</w:t>
      </w:r>
    </w:p>
    <w:p w14:paraId="2EDD2E5C" w14:textId="1357EA43"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wymaga zatrudnienia na podstawie umowy o pracę przez Wykonawcę lub podwykonawcę osób wykonujących wskazane poniżej czynności w trakcie realizacji zamówienia: </w:t>
      </w:r>
    </w:p>
    <w:p w14:paraId="150AD262" w14:textId="4AFAC236" w:rsidR="00393A08" w:rsidRPr="00D62516" w:rsidRDefault="004A7415" w:rsidP="00393A08">
      <w:pPr>
        <w:pStyle w:val="Akapitzlist"/>
        <w:ind w:left="1440"/>
        <w:jc w:val="both"/>
        <w:rPr>
          <w:rFonts w:asciiTheme="minorHAnsi" w:hAnsiTheme="minorHAnsi" w:cstheme="minorHAnsi"/>
          <w:sz w:val="22"/>
          <w:szCs w:val="22"/>
        </w:rPr>
      </w:pPr>
      <w:r w:rsidRPr="00D62516">
        <w:rPr>
          <w:rFonts w:asciiTheme="minorHAnsi" w:hAnsiTheme="minorHAnsi" w:cstheme="minorHAnsi"/>
          <w:sz w:val="22"/>
          <w:szCs w:val="22"/>
        </w:rPr>
        <w:t xml:space="preserve">wykonywanie </w:t>
      </w:r>
      <w:r w:rsidR="00393A08" w:rsidRPr="00D62516">
        <w:rPr>
          <w:rFonts w:asciiTheme="minorHAnsi" w:hAnsiTheme="minorHAnsi" w:cstheme="minorHAnsi"/>
          <w:sz w:val="22"/>
          <w:szCs w:val="22"/>
        </w:rPr>
        <w:t>robót ziemnych, betonowanie, montaż elementów konstrukcji</w:t>
      </w:r>
      <w:r w:rsidR="000A2BA6" w:rsidRPr="00D62516">
        <w:rPr>
          <w:rFonts w:asciiTheme="minorHAnsi" w:hAnsiTheme="minorHAnsi" w:cstheme="minorHAnsi"/>
          <w:sz w:val="22"/>
          <w:szCs w:val="22"/>
        </w:rPr>
        <w:t>.</w:t>
      </w:r>
    </w:p>
    <w:p w14:paraId="094E90F1" w14:textId="77777777" w:rsidR="002561D9" w:rsidRDefault="002561D9" w:rsidP="00A203AE">
      <w:pPr>
        <w:jc w:val="both"/>
        <w:rPr>
          <w:rFonts w:ascii="Calibri" w:hAnsi="Calibri" w:cstheme="minorHAnsi"/>
          <w:sz w:val="20"/>
          <w:szCs w:val="20"/>
        </w:rPr>
      </w:pPr>
    </w:p>
    <w:p w14:paraId="32253EFF" w14:textId="77777777" w:rsidR="00FE3C43" w:rsidRDefault="00DA3701">
      <w:pPr>
        <w:ind w:left="720"/>
        <w:jc w:val="both"/>
        <w:rPr>
          <w:rFonts w:ascii="Calibri" w:hAnsi="Calibri"/>
          <w:sz w:val="22"/>
          <w:szCs w:val="22"/>
        </w:rPr>
      </w:pPr>
      <w:r>
        <w:rPr>
          <w:rFonts w:ascii="Calibri" w:hAnsi="Calibri" w:cstheme="minorHAnsi"/>
          <w:sz w:val="22"/>
          <w:szCs w:val="22"/>
        </w:rPr>
        <w:t>Wyjątkiem będą przypadki wynikające z przepisów prawa w tym takie czynności, które są wykonywane przez osoby w ramach prowadzonej przez nie działalności gospodarczej.</w:t>
      </w:r>
    </w:p>
    <w:p w14:paraId="59EE913B" w14:textId="36A6D4DA" w:rsidR="00FE3C43" w:rsidRDefault="00DA3701">
      <w:pPr>
        <w:ind w:left="720"/>
        <w:jc w:val="both"/>
        <w:rPr>
          <w:rFonts w:ascii="Calibri" w:hAnsi="Calibri"/>
          <w:sz w:val="22"/>
          <w:szCs w:val="22"/>
        </w:rPr>
      </w:pPr>
      <w:r>
        <w:rPr>
          <w:rFonts w:ascii="Calibri" w:hAnsi="Calibri" w:cstheme="minorHAnsi"/>
          <w:sz w:val="22"/>
          <w:szCs w:val="22"/>
        </w:rPr>
        <w:t xml:space="preserve">Wykonawca zobowiązuje się, że pracownicy wykonujący czynności wchodzące w skład tzw. kosztów bezpośrednich, wykonywane przez pracowników (wskazanych powyżej) będą w okresie realizacji przedmiotu zamówienia zatrudnieni na podstawie umowy o pracę w rozumieniu przepisów ustawy z dnia 26 czerwca 1974r. – Kodeks pracy (jeżeli ten obowiązek wynika z art. 22 §1 Kodeksu pracy). </w:t>
      </w:r>
    </w:p>
    <w:p w14:paraId="3046610C" w14:textId="77777777" w:rsidR="00FE3C43" w:rsidRDefault="00DA3701">
      <w:pPr>
        <w:ind w:left="720"/>
        <w:jc w:val="both"/>
        <w:rPr>
          <w:rFonts w:ascii="Calibri" w:hAnsi="Calibri"/>
          <w:sz w:val="22"/>
          <w:szCs w:val="22"/>
        </w:rPr>
      </w:pPr>
      <w:r>
        <w:rPr>
          <w:rFonts w:ascii="Calibri" w:hAnsi="Calibri" w:cstheme="minorHAnsi"/>
          <w:sz w:val="22"/>
          <w:szCs w:val="22"/>
        </w:rPr>
        <w:t xml:space="preserve">Obowiązek określony powyżej dotyczy również podwykonawców – Wykonawca jest zobowiązany zawrzeć w każdej umowie o podwykonawstwo stosowne zapisy zobowiązujące podwykonawców do zatrudnienia na umowę o pracę wszystkich osób wykonujących wskazane wyżej czynności.  </w:t>
      </w:r>
    </w:p>
    <w:p w14:paraId="1705D052" w14:textId="66B580AD" w:rsidR="00FE3C43" w:rsidRDefault="00DA3701">
      <w:pPr>
        <w:ind w:left="720"/>
        <w:jc w:val="both"/>
        <w:rPr>
          <w:rFonts w:ascii="Calibri" w:hAnsi="Calibri"/>
          <w:sz w:val="22"/>
          <w:szCs w:val="22"/>
        </w:rPr>
      </w:pPr>
      <w:r>
        <w:rPr>
          <w:rFonts w:ascii="Calibri" w:hAnsi="Calibri" w:cstheme="minorHAnsi"/>
          <w:sz w:val="22"/>
          <w:szCs w:val="22"/>
        </w:rPr>
        <w:t xml:space="preserve">Szczegółowe zasady dokumentowania zatrudnienia na podstawie umowy o pracę ww. osób oraz kontrolowanie tego obowiązku przez Zamawiającego i przewidziane z tego tytułu sankcje określone zostały we wzorze umowy stanowiącym </w:t>
      </w:r>
      <w:r>
        <w:rPr>
          <w:rFonts w:ascii="Calibri" w:hAnsi="Calibri" w:cstheme="minorHAnsi"/>
          <w:b/>
          <w:bCs/>
          <w:sz w:val="22"/>
          <w:szCs w:val="22"/>
        </w:rPr>
        <w:t xml:space="preserve">załącznik nr </w:t>
      </w:r>
      <w:r w:rsidR="004B5200">
        <w:rPr>
          <w:rFonts w:ascii="Calibri" w:hAnsi="Calibri" w:cstheme="minorHAnsi"/>
          <w:b/>
          <w:bCs/>
          <w:sz w:val="22"/>
          <w:szCs w:val="22"/>
        </w:rPr>
        <w:t>7</w:t>
      </w:r>
      <w:r w:rsidR="001E6D4B">
        <w:rPr>
          <w:rFonts w:ascii="Calibri" w:hAnsi="Calibri" w:cstheme="minorHAnsi"/>
          <w:b/>
          <w:bCs/>
          <w:sz w:val="22"/>
          <w:szCs w:val="22"/>
        </w:rPr>
        <w:t xml:space="preserve"> </w:t>
      </w:r>
      <w:r>
        <w:rPr>
          <w:rFonts w:ascii="Calibri" w:hAnsi="Calibri" w:cstheme="minorHAnsi"/>
          <w:b/>
          <w:bCs/>
          <w:sz w:val="22"/>
          <w:szCs w:val="22"/>
        </w:rPr>
        <w:t xml:space="preserve">do SWZ.  </w:t>
      </w:r>
    </w:p>
    <w:p w14:paraId="55158DCA" w14:textId="77777777" w:rsidR="00FE3C43" w:rsidRDefault="00DA3701">
      <w:pPr>
        <w:ind w:left="720"/>
        <w:jc w:val="both"/>
        <w:rPr>
          <w:rFonts w:ascii="Calibri" w:hAnsi="Calibri"/>
          <w:sz w:val="22"/>
          <w:szCs w:val="22"/>
        </w:rPr>
      </w:pPr>
      <w:r>
        <w:rPr>
          <w:rFonts w:ascii="Calibri" w:hAnsi="Calibri" w:cstheme="minorHAnsi"/>
          <w:sz w:val="22"/>
          <w:szCs w:val="22"/>
        </w:rPr>
        <w:t>Wymóg ten nie dotyczy osób wykonujących, zgodnie z art. 12 ustawy Prawo budowlane, czynności obejmujące kierowanie budową lub robotami budowlanymi w różnych branżach, które mogą wykonywać wyłącznie osoby posiadające uprawnienia budowlane, czyli pełniące samodzielne funkcje techniczne w budownictwie. Kierowanie budową lub robotami budowlanymi wymaga samodzielności i nie może być wykonywane pod niczyim kierownictwem, nie ma zatem charakteru pracy w rozumieniu powołanych powyżej przepisów. Osoby wykonujące samodzielne funkcje techniczne w budownictwie są odpowiedzialne za wykonywanie tych funkcji zgodnie z przepisami i zasadami wiedzy technicznej oraz za należytą staranność w wykonywaniu pracy, jej właściwą organizację, bezpieczeństwo i jakość.</w:t>
      </w:r>
    </w:p>
    <w:p w14:paraId="36ED5A78" w14:textId="613D5618" w:rsidR="00FE3C43" w:rsidRDefault="00DA3701">
      <w:pPr>
        <w:ind w:left="720"/>
        <w:jc w:val="both"/>
        <w:rPr>
          <w:rFonts w:ascii="Calibri" w:hAnsi="Calibri"/>
          <w:sz w:val="22"/>
          <w:szCs w:val="22"/>
        </w:rPr>
      </w:pPr>
      <w:r>
        <w:rPr>
          <w:rFonts w:ascii="Calibri" w:hAnsi="Calibri" w:cstheme="minorHAns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Jednym z żądanych dokumentów będzie oświadczenie składane przez wykonawcę lub podwykonawcę w trakcie realizacji umowy – </w:t>
      </w:r>
      <w:r>
        <w:rPr>
          <w:rFonts w:ascii="Calibri" w:hAnsi="Calibri" w:cstheme="minorHAnsi"/>
          <w:b/>
          <w:bCs/>
          <w:sz w:val="22"/>
          <w:szCs w:val="22"/>
        </w:rPr>
        <w:t xml:space="preserve">załącznik nr </w:t>
      </w:r>
      <w:r w:rsidR="004B5200">
        <w:rPr>
          <w:rFonts w:ascii="Calibri" w:hAnsi="Calibri" w:cstheme="minorHAnsi"/>
          <w:b/>
          <w:bCs/>
          <w:sz w:val="22"/>
          <w:szCs w:val="22"/>
        </w:rPr>
        <w:t>6</w:t>
      </w:r>
      <w:r w:rsidR="001E6D4B">
        <w:rPr>
          <w:rFonts w:ascii="Calibri" w:hAnsi="Calibri" w:cstheme="minorHAnsi"/>
          <w:b/>
          <w:bCs/>
          <w:sz w:val="22"/>
          <w:szCs w:val="22"/>
        </w:rPr>
        <w:t xml:space="preserve"> </w:t>
      </w:r>
      <w:r>
        <w:rPr>
          <w:rFonts w:ascii="Calibri" w:hAnsi="Calibri" w:cstheme="minorHAnsi"/>
          <w:b/>
          <w:bCs/>
          <w:sz w:val="22"/>
          <w:szCs w:val="22"/>
        </w:rPr>
        <w:t xml:space="preserve">SWZ. </w:t>
      </w:r>
    </w:p>
    <w:p w14:paraId="0C184F5A" w14:textId="555E804D" w:rsidR="00FE3C43" w:rsidRPr="00503D5B" w:rsidRDefault="00DA3701" w:rsidP="00503D5B">
      <w:pPr>
        <w:ind w:left="2160"/>
        <w:jc w:val="both"/>
        <w:rPr>
          <w:rFonts w:asciiTheme="minorHAnsi" w:eastAsiaTheme="majorEastAsia" w:hAnsiTheme="minorHAnsi" w:cstheme="minorHAnsi"/>
          <w:sz w:val="22"/>
          <w:szCs w:val="22"/>
        </w:rPr>
      </w:pPr>
      <w:r>
        <w:rPr>
          <w:rFonts w:ascii="Calibri" w:eastAsiaTheme="majorEastAsia" w:hAnsi="Calibri" w:cstheme="minorHAnsi"/>
          <w:color w:val="000000"/>
          <w:sz w:val="22"/>
          <w:szCs w:val="22"/>
          <w:lang w:eastAsia="en-US"/>
        </w:rPr>
        <w:t>W przypadku uzasadnionych wątpliwości co do przestrzegania prawa pracy przez Wykonawcę lub Podwykonawcę, Zamawiający może zwrócić się o przeprowadzenie kontroli przez Państwową Inspekcję Pracy.</w:t>
      </w: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Pzp.</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Pzp.</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Pzp.</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lastRenderedPageBreak/>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0D3B7577" w14:textId="5417DE90" w:rsidR="00331F87" w:rsidRPr="00331F87" w:rsidRDefault="00331F87">
      <w:pPr>
        <w:pStyle w:val="Akapitzlist"/>
        <w:numPr>
          <w:ilvl w:val="0"/>
          <w:numId w:val="4"/>
        </w:numPr>
        <w:spacing w:line="252" w:lineRule="auto"/>
        <w:ind w:left="284" w:hanging="426"/>
        <w:jc w:val="both"/>
        <w:rPr>
          <w:rFonts w:asciiTheme="minorHAnsi" w:eastAsiaTheme="majorEastAsia" w:hAnsiTheme="minorHAnsi" w:cstheme="minorHAnsi"/>
          <w:sz w:val="22"/>
          <w:szCs w:val="22"/>
          <w:lang w:eastAsia="en-US"/>
        </w:rPr>
      </w:pPr>
      <w:r w:rsidRPr="00331F87">
        <w:rPr>
          <w:rFonts w:asciiTheme="minorHAnsi" w:eastAsiaTheme="majorEastAsia" w:hAnsiTheme="minorHAnsi" w:cstheme="minorHAnsi"/>
          <w:sz w:val="22"/>
          <w:szCs w:val="22"/>
          <w:lang w:eastAsia="en-US"/>
        </w:rPr>
        <w:t xml:space="preserve">Przedmiot zamówienia należy wykonać w sposób uwzględniający wymagania </w:t>
      </w:r>
      <w:r>
        <w:rPr>
          <w:rFonts w:asciiTheme="minorHAnsi" w:eastAsiaTheme="majorEastAsia" w:hAnsiTheme="minorHAnsi" w:cstheme="minorHAnsi"/>
          <w:sz w:val="22"/>
          <w:szCs w:val="22"/>
          <w:lang w:eastAsia="en-US"/>
        </w:rPr>
        <w:t>w zakresie dostępności dla osób niepełnosprawnych.</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7B76A5C3" w14:textId="77777777" w:rsidR="00FE3C43" w:rsidRDefault="00DA3701">
      <w:pPr>
        <w:pStyle w:val="Akapitzlist"/>
        <w:numPr>
          <w:ilvl w:val="0"/>
          <w:numId w:val="30"/>
        </w:numPr>
        <w:tabs>
          <w:tab w:val="left" w:pos="142"/>
        </w:tabs>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Wykonawca zobowiązany jest zrealizować przedmiot zamówienia w terminie: </w:t>
      </w:r>
    </w:p>
    <w:p w14:paraId="476666DC" w14:textId="6573AA50" w:rsidR="009A5EF7" w:rsidRPr="00E36E3B" w:rsidRDefault="00DA3701" w:rsidP="009A5EF7">
      <w:pPr>
        <w:pStyle w:val="Akapitzlist"/>
        <w:tabs>
          <w:tab w:val="left" w:pos="142"/>
        </w:tabs>
        <w:ind w:left="660"/>
        <w:rPr>
          <w:rFonts w:asciiTheme="minorHAnsi" w:eastAsiaTheme="minorHAnsi" w:hAnsiTheme="minorHAnsi" w:cstheme="minorHAnsi"/>
          <w:color w:val="FF0000"/>
          <w:sz w:val="22"/>
          <w:szCs w:val="22"/>
          <w:lang w:eastAsia="en-US"/>
        </w:rPr>
      </w:pPr>
      <w:r w:rsidRPr="00D62516">
        <w:rPr>
          <w:rFonts w:asciiTheme="minorHAnsi" w:eastAsiaTheme="minorHAnsi" w:hAnsiTheme="minorHAnsi" w:cstheme="minorHAnsi"/>
          <w:sz w:val="22"/>
          <w:szCs w:val="22"/>
          <w:lang w:eastAsia="en-US"/>
        </w:rPr>
        <w:t xml:space="preserve">- </w:t>
      </w:r>
      <w:r w:rsidR="004D2C25" w:rsidRPr="00D62516">
        <w:rPr>
          <w:rFonts w:asciiTheme="minorHAnsi" w:eastAsiaTheme="minorHAnsi" w:hAnsiTheme="minorHAnsi" w:cstheme="minorHAnsi"/>
          <w:sz w:val="22"/>
          <w:szCs w:val="22"/>
          <w:lang w:eastAsia="en-US"/>
        </w:rPr>
        <w:t xml:space="preserve">2 </w:t>
      </w:r>
      <w:r w:rsidR="00695E43" w:rsidRPr="00D62516">
        <w:rPr>
          <w:rFonts w:asciiTheme="minorHAnsi" w:eastAsiaTheme="minorHAnsi" w:hAnsiTheme="minorHAnsi" w:cstheme="minorHAnsi"/>
          <w:sz w:val="22"/>
          <w:szCs w:val="22"/>
          <w:lang w:eastAsia="en-US"/>
        </w:rPr>
        <w:t>miesi</w:t>
      </w:r>
      <w:r w:rsidR="004D2C25" w:rsidRPr="00D62516">
        <w:rPr>
          <w:rFonts w:asciiTheme="minorHAnsi" w:eastAsiaTheme="minorHAnsi" w:hAnsiTheme="minorHAnsi" w:cstheme="minorHAnsi"/>
          <w:sz w:val="22"/>
          <w:szCs w:val="22"/>
          <w:lang w:eastAsia="en-US"/>
        </w:rPr>
        <w:t xml:space="preserve">ące </w:t>
      </w:r>
      <w:r w:rsidR="00E72877" w:rsidRPr="00D62516">
        <w:rPr>
          <w:rFonts w:asciiTheme="minorHAnsi" w:eastAsiaTheme="minorHAnsi" w:hAnsiTheme="minorHAnsi" w:cstheme="minorHAnsi"/>
          <w:sz w:val="22"/>
          <w:szCs w:val="22"/>
          <w:lang w:eastAsia="en-US"/>
        </w:rPr>
        <w:t>od daty zawarcia umowy</w:t>
      </w:r>
    </w:p>
    <w:p w14:paraId="2D33B2DE" w14:textId="77777777" w:rsidR="00FE3C43" w:rsidRPr="00C45A2A" w:rsidRDefault="00FE3C43">
      <w:pPr>
        <w:pStyle w:val="Akapitzlist"/>
        <w:ind w:left="709"/>
        <w:jc w:val="both"/>
        <w:rPr>
          <w:rFonts w:asciiTheme="minorHAnsi" w:eastAsiaTheme="minorHAnsi" w:hAnsiTheme="minorHAnsi" w:cstheme="minorHAnsi"/>
          <w:color w:val="FF0000"/>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Zamawiający wykluczy wykonawcę z postępowania o udzielenie zamówienia, w stosunku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ustawy Pzp</w:t>
      </w:r>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2">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3">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6EDAFF3D"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4">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5">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w:t>
      </w:r>
      <w:r w:rsidR="000E1A13">
        <w:rPr>
          <w:rFonts w:asciiTheme="minorHAnsi" w:hAnsiTheme="minorHAnsi" w:cstheme="minorHAnsi"/>
          <w:sz w:val="22"/>
          <w:szCs w:val="22"/>
        </w:rPr>
        <w:t xml:space="preserve">, </w:t>
      </w:r>
      <w:r>
        <w:rPr>
          <w:rFonts w:asciiTheme="minorHAnsi" w:hAnsiTheme="minorHAnsi" w:cstheme="minorHAnsi"/>
          <w:sz w:val="22"/>
          <w:szCs w:val="22"/>
        </w:rPr>
        <w:t>w art. 46</w:t>
      </w:r>
      <w:r w:rsidR="000E1A13">
        <w:rPr>
          <w:rFonts w:asciiTheme="minorHAnsi" w:hAnsiTheme="minorHAnsi" w:cstheme="minorHAnsi"/>
          <w:sz w:val="22"/>
          <w:szCs w:val="22"/>
        </w:rPr>
        <w:t>-</w:t>
      </w:r>
      <w:r>
        <w:rPr>
          <w:rFonts w:asciiTheme="minorHAnsi" w:hAnsiTheme="minorHAnsi" w:cstheme="minorHAnsi"/>
          <w:sz w:val="22"/>
          <w:szCs w:val="22"/>
        </w:rPr>
        <w:t>48 ustawy z dnia 25 czerwca 2010 r. o sporcie</w:t>
      </w:r>
      <w:r w:rsidR="000E1A13">
        <w:rPr>
          <w:rFonts w:asciiTheme="minorHAnsi" w:hAnsiTheme="minorHAnsi" w:cstheme="minorHAnsi"/>
          <w:sz w:val="22"/>
          <w:szCs w:val="22"/>
        </w:rPr>
        <w:t xml:space="preserve"> (Dz.U. z 2020 r. poz. 1133 oraz z 2021 r. poz. 2054) lub w art. 54 ust. 1-4 ustawy z dnia 12 maja 2011 r. o refundacji leków</w:t>
      </w:r>
      <w:r>
        <w:rPr>
          <w:rFonts w:asciiTheme="minorHAnsi" w:hAnsiTheme="minorHAnsi" w:cstheme="minorHAnsi"/>
          <w:sz w:val="22"/>
          <w:szCs w:val="22"/>
        </w:rPr>
        <w:t>,</w:t>
      </w:r>
      <w:r w:rsidR="000E1A13">
        <w:rPr>
          <w:rFonts w:asciiTheme="minorHAnsi" w:hAnsiTheme="minorHAnsi" w:cstheme="minorHAnsi"/>
          <w:sz w:val="22"/>
          <w:szCs w:val="22"/>
        </w:rPr>
        <w:t xml:space="preserve"> środków spożywczych specjalnego przeznaczenia żywieniowego oraz wyrobów medycznych (Dz.U. z 2021 r. poz. 523, 1292, 1559 i 2054),</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16">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7">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8">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9">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20">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1">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2">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rsidP="00BE118C">
      <w:pPr>
        <w:pStyle w:val="text-justify"/>
        <w:shd w:val="clear" w:color="auto" w:fill="FFFFFF"/>
        <w:spacing w:before="280" w:beforeAutospacing="0" w:after="280"/>
        <w:ind w:left="709" w:hanging="284"/>
        <w:contextualSpacing/>
        <w:jc w:val="both"/>
        <w:rPr>
          <w:rFonts w:asciiTheme="minorHAnsi" w:hAnsiTheme="minorHAnsi" w:cstheme="minorHAnsi"/>
          <w:sz w:val="22"/>
          <w:szCs w:val="22"/>
        </w:rPr>
      </w:pPr>
      <w:r>
        <w:rPr>
          <w:rStyle w:val="alb"/>
          <w:rFonts w:asciiTheme="minorHAnsi" w:hAnsiTheme="minorHAnsi" w:cstheme="minorHAnsi"/>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rsidP="00BE118C">
      <w:pPr>
        <w:pStyle w:val="text-justify"/>
        <w:numPr>
          <w:ilvl w:val="0"/>
          <w:numId w:val="18"/>
        </w:numPr>
        <w:shd w:val="clear" w:color="auto" w:fill="FFFFFF"/>
        <w:spacing w:before="280" w:beforeAutospacing="0" w:afterAutospacing="0"/>
        <w:ind w:left="709" w:hanging="284"/>
        <w:contextualSpacing/>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 xml:space="preserve">o zaleganiu z uiszczeniem podatków, opłat lub składek na ubezpieczenie społeczne lub </w:t>
      </w:r>
      <w:r>
        <w:rPr>
          <w:rFonts w:asciiTheme="minorHAnsi" w:hAnsiTheme="minorHAnsi" w:cstheme="minorHAnsi"/>
          <w:sz w:val="22"/>
          <w:szCs w:val="22"/>
        </w:rPr>
        <w:lastRenderedPageBreak/>
        <w:t>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4">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Wykluczenie Wykonawcy następuje zgodnie z art. 111 ustawy Pzp.</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Jeżeli wykonawca polega na zdolnościach lub sytuacji podmiotów udostępniających zasoby zamawiający zbada, czy nie zachodzą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Zamawiający może wykluczyć Wykonawcę na każdym etapie postępowania o udzielenie zamówienia zgodnie z art. 110 ust. 1 ustawy Pzp.</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Wykonawca nie podlega wykluczeniu w okolicznościach określonych w art. 108 ust. 1 pkt. 1, 2 i 5 ustawy Pzp, jeśli udowodni zamawiającemu, że spełnił przesłanki wskazane w art. 110 ust. 2 ustawy Pzp.</w:t>
      </w:r>
    </w:p>
    <w:p w14:paraId="0D566463" w14:textId="52E37EDF" w:rsidR="00FE3C43" w:rsidRPr="00E8637D"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czynności o których mowa w art. 110 </w:t>
      </w:r>
      <w:r>
        <w:rPr>
          <w:rFonts w:cstheme="minorHAnsi"/>
          <w:color w:val="auto"/>
          <w:sz w:val="22"/>
          <w:szCs w:val="22"/>
        </w:rPr>
        <w:br/>
        <w:t xml:space="preserve">ust. 2 ustawy Pzp są wystarczające do wykazania jego rzetelności, uwzględniając wagę </w:t>
      </w:r>
      <w:r>
        <w:rPr>
          <w:rFonts w:cstheme="minorHAnsi"/>
          <w:color w:val="auto"/>
          <w:sz w:val="22"/>
          <w:szCs w:val="22"/>
        </w:rPr>
        <w:br/>
        <w:t>i szczególne okoliczności czynu wykonawcy. Jeżeli podjęte przez wykonawcę czynności, o których mowa w art. 110 ust. 2 ustawy Pzp, nie są wystarczające do wykazania rzetelności, zamawiający wykluczy wykonawcę.</w:t>
      </w:r>
    </w:p>
    <w:p w14:paraId="7C87156A" w14:textId="4DC6C539" w:rsidR="00E8637D" w:rsidRPr="00E8637D" w:rsidRDefault="00E8637D" w:rsidP="00E8637D">
      <w:pPr>
        <w:pStyle w:val="Default"/>
        <w:numPr>
          <w:ilvl w:val="2"/>
          <w:numId w:val="16"/>
        </w:numPr>
        <w:shd w:val="clear" w:color="auto" w:fill="FFFFFF"/>
        <w:ind w:left="284" w:hanging="284"/>
        <w:jc w:val="both"/>
        <w:rPr>
          <w:rFonts w:asciiTheme="minorHAnsi" w:hAnsiTheme="minorHAnsi" w:cstheme="minorHAnsi"/>
          <w:color w:val="auto"/>
          <w:sz w:val="22"/>
          <w:szCs w:val="22"/>
        </w:rPr>
      </w:pPr>
      <w:r w:rsidRPr="00793B74">
        <w:rPr>
          <w:rFonts w:asciiTheme="minorHAnsi" w:hAnsiTheme="minorHAnsi" w:cstheme="minorHAnsi"/>
          <w:color w:val="auto"/>
          <w:sz w:val="22"/>
          <w:szCs w:val="22"/>
        </w:rPr>
        <w:t>Ponadto Zamawiający wykluczy z postępowania o udzielenie zamówienia Wykonawcę, w stosunku, do którego zachodzi którakolwiek z okoliczności, o których mowa w art. 7 ust. 1 zgodnie z ustawą o szczególnych rozwiązaniach w zakresie przeciwdziałania wspieraniu agresji na Ukrainę oraz służących ochronie bezpieczeństwa narodowego z dnia 13 kwietnia 2022 roku (Dz. U. z 2022, poz. 835).</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Pzp),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t>zdolności technicznej lub zawodowej</w:t>
      </w:r>
    </w:p>
    <w:p w14:paraId="68DBC52E" w14:textId="77777777" w:rsidR="00FE3C43" w:rsidRDefault="00FE3C43">
      <w:pPr>
        <w:pStyle w:val="Akapitzlist"/>
        <w:ind w:left="567"/>
        <w:rPr>
          <w:rFonts w:asciiTheme="minorHAnsi" w:eastAsiaTheme="minorHAnsi" w:hAnsiTheme="minorHAnsi"/>
          <w:color w:val="000000"/>
          <w:sz w:val="22"/>
          <w:szCs w:val="22"/>
          <w:highlight w:val="yellow"/>
          <w:lang w:eastAsia="en-US"/>
        </w:rPr>
      </w:pPr>
    </w:p>
    <w:p w14:paraId="4A9FB052" w14:textId="77777777" w:rsidR="00FE3C43" w:rsidRPr="00391137" w:rsidRDefault="00DA3701">
      <w:pPr>
        <w:jc w:val="both"/>
        <w:rPr>
          <w:rFonts w:ascii="Calibri" w:hAnsi="Calibri"/>
          <w:b/>
          <w:bCs/>
        </w:rPr>
      </w:pPr>
      <w:r w:rsidRPr="00391137">
        <w:rPr>
          <w:rFonts w:ascii="Calibri" w:hAnsi="Calibri"/>
          <w:b/>
          <w:bCs/>
        </w:rPr>
        <w:t>Wykaz osób</w:t>
      </w:r>
    </w:p>
    <w:p w14:paraId="6B3C07B6" w14:textId="77777777" w:rsidR="00FE3C43" w:rsidRPr="00391137" w:rsidRDefault="00DA3701">
      <w:pPr>
        <w:jc w:val="both"/>
        <w:rPr>
          <w:rFonts w:ascii="Calibri" w:hAnsi="Calibri"/>
          <w:sz w:val="22"/>
          <w:szCs w:val="22"/>
        </w:rPr>
      </w:pPr>
      <w:r w:rsidRPr="00391137">
        <w:rPr>
          <w:rFonts w:ascii="Calibri" w:hAnsi="Calibri" w:cstheme="minorHAnsi"/>
          <w:sz w:val="22"/>
          <w:szCs w:val="22"/>
        </w:rPr>
        <w:t xml:space="preserve">Wykonawca musi wykazać </w:t>
      </w:r>
      <w:r w:rsidRPr="00391137">
        <w:rPr>
          <w:rFonts w:ascii="Calibri" w:hAnsi="Calibri" w:cstheme="minorHAnsi"/>
          <w:b/>
          <w:bCs/>
          <w:sz w:val="22"/>
          <w:szCs w:val="22"/>
        </w:rPr>
        <w:t xml:space="preserve">osoby, które zostaną skierowane do realizacji zamówienia </w:t>
      </w:r>
      <w:r w:rsidRPr="00391137">
        <w:rPr>
          <w:rFonts w:ascii="Calibri" w:hAnsi="Calibri" w:cstheme="minorHAnsi"/>
          <w:sz w:val="22"/>
          <w:szCs w:val="22"/>
        </w:rPr>
        <w:t>posiadające kwalifikacje zawodowe, uprawnienia, doświadczenie i wykształcenie niezbędne do wykonania zamówienia oraz Wykonawca musi wykazać że będzie dysponował osobami podając podstawę do dysponowania tymi osobami. Zamawiający uzna warunek za spełniony, jeżeli wykonawca wykaże, że dysponuje lub będzie dysponować osobami zdolnymi do wykonywania zamówienia:</w:t>
      </w:r>
    </w:p>
    <w:p w14:paraId="6CA34879" w14:textId="67DF5AE9" w:rsidR="00A9422C" w:rsidRPr="00883FEE" w:rsidRDefault="00DA3701" w:rsidP="00D01582">
      <w:pPr>
        <w:jc w:val="both"/>
        <w:rPr>
          <w:rFonts w:asciiTheme="minorHAnsi" w:hAnsiTheme="minorHAnsi" w:cstheme="minorHAnsi"/>
          <w:sz w:val="22"/>
          <w:szCs w:val="22"/>
        </w:rPr>
      </w:pPr>
      <w:r w:rsidRPr="00D62516">
        <w:rPr>
          <w:rFonts w:asciiTheme="minorHAnsi" w:hAnsiTheme="minorHAnsi" w:cstheme="minorHAnsi"/>
          <w:sz w:val="22"/>
          <w:szCs w:val="22"/>
        </w:rPr>
        <w:t xml:space="preserve"> </w:t>
      </w:r>
      <w:r w:rsidR="00883FEE" w:rsidRPr="00D62516">
        <w:rPr>
          <w:rFonts w:asciiTheme="minorHAnsi" w:hAnsiTheme="minorHAnsi" w:cstheme="minorHAnsi"/>
          <w:sz w:val="22"/>
          <w:szCs w:val="22"/>
        </w:rPr>
        <w:t xml:space="preserve"> - </w:t>
      </w:r>
      <w:r w:rsidR="00883FEE" w:rsidRPr="00D62516">
        <w:rPr>
          <w:rFonts w:asciiTheme="minorHAnsi" w:hAnsiTheme="minorHAnsi" w:cstheme="minorHAnsi"/>
          <w:b/>
          <w:bCs/>
          <w:sz w:val="22"/>
          <w:szCs w:val="22"/>
        </w:rPr>
        <w:t xml:space="preserve">Kierownik budowy w </w:t>
      </w:r>
      <w:r w:rsidR="00883FEE" w:rsidRPr="00D62516">
        <w:rPr>
          <w:rFonts w:asciiTheme="minorHAnsi" w:hAnsiTheme="minorHAnsi" w:cstheme="minorHAnsi"/>
          <w:b/>
          <w:bCs/>
          <w:sz w:val="22"/>
          <w:szCs w:val="22"/>
          <w:u w:val="single"/>
        </w:rPr>
        <w:t xml:space="preserve">specjalności konstrukcyjno- budowlanej </w:t>
      </w:r>
      <w:r w:rsidR="00883FEE" w:rsidRPr="00D62516">
        <w:rPr>
          <w:rStyle w:val="Zakotwiczenieprzypisudolnego"/>
          <w:rFonts w:asciiTheme="minorHAnsi" w:hAnsiTheme="minorHAnsi" w:cstheme="minorHAnsi"/>
          <w:b/>
          <w:bCs/>
          <w:sz w:val="22"/>
          <w:szCs w:val="22"/>
          <w:u w:val="single"/>
        </w:rPr>
        <w:footnoteReference w:id="1"/>
      </w:r>
      <w:r w:rsidR="00883FEE" w:rsidRPr="00D62516">
        <w:rPr>
          <w:rFonts w:asciiTheme="minorHAnsi" w:hAnsiTheme="minorHAnsi" w:cstheme="minorHAnsi"/>
          <w:b/>
          <w:bCs/>
          <w:sz w:val="22"/>
          <w:szCs w:val="22"/>
          <w:u w:val="single"/>
        </w:rPr>
        <w:t xml:space="preserve"> </w:t>
      </w:r>
      <w:r w:rsidR="00883FEE" w:rsidRPr="00D62516">
        <w:rPr>
          <w:rFonts w:asciiTheme="minorHAnsi" w:hAnsiTheme="minorHAnsi" w:cstheme="minorHAnsi"/>
          <w:sz w:val="22"/>
          <w:szCs w:val="22"/>
          <w:u w:val="single"/>
        </w:rPr>
        <w:t xml:space="preserve"> </w:t>
      </w:r>
      <w:r w:rsidR="00883FEE" w:rsidRPr="00E36E3B">
        <w:rPr>
          <w:rFonts w:asciiTheme="minorHAnsi" w:hAnsiTheme="minorHAnsi" w:cstheme="minorHAnsi"/>
          <w:color w:val="FF0000"/>
          <w:sz w:val="22"/>
          <w:szCs w:val="22"/>
        </w:rPr>
        <w:t xml:space="preserve">- </w:t>
      </w:r>
      <w:r w:rsidR="00883FEE" w:rsidRPr="005819BF">
        <w:rPr>
          <w:rFonts w:asciiTheme="minorHAnsi" w:hAnsiTheme="minorHAnsi" w:cstheme="minorHAnsi"/>
          <w:sz w:val="22"/>
          <w:szCs w:val="22"/>
        </w:rPr>
        <w:t xml:space="preserve">minimum 1 osoba na stanowisku kierownika budowy posiadająca uprawnienia budowlane do kierowania robotami budowlanymi w specjalności </w:t>
      </w:r>
      <w:r w:rsidR="00883FEE">
        <w:rPr>
          <w:rFonts w:asciiTheme="minorHAnsi" w:hAnsiTheme="minorHAnsi" w:cstheme="minorHAnsi"/>
          <w:sz w:val="22"/>
          <w:szCs w:val="22"/>
        </w:rPr>
        <w:t xml:space="preserve">konstrukcyjno-budowlanej </w:t>
      </w:r>
      <w:r w:rsidR="00883FEE" w:rsidRPr="00090FC5">
        <w:rPr>
          <w:rFonts w:asciiTheme="minorHAnsi" w:hAnsiTheme="minorHAnsi" w:cstheme="minorHAnsi"/>
          <w:sz w:val="22"/>
          <w:szCs w:val="22"/>
        </w:rPr>
        <w:t xml:space="preserve">lub odpowiadające im ważne uprawnienia, które zostały wydane na podstawie wcześniej obowiązujących przepisów oraz zrzeszoną we właściwym samorządzie zawodowym zgodnie z przepisami ustawy z dnia 15.12.2000 r. o samorządach zawodowych architektów oraz inżynierów budownictwa (tekst jednolity: Dz. U. z 2019r. poz.117) lub spełniającą warunki, o których mowa w art. 12a ustawy z dnia 7 lipca 1994 r. Prawo budowlane (tekst jednolity </w:t>
      </w:r>
      <w:r w:rsidR="00883FEE" w:rsidRPr="00090FC5">
        <w:rPr>
          <w:rStyle w:val="czeinternetowe"/>
          <w:rFonts w:asciiTheme="minorHAnsi" w:hAnsiTheme="minorHAnsi" w:cstheme="minorHAnsi"/>
          <w:color w:val="auto"/>
          <w:sz w:val="22"/>
          <w:szCs w:val="22"/>
        </w:rPr>
        <w:t>Dz. U. 2019 r. poz.1186 z późn. zm</w:t>
      </w:r>
      <w:r w:rsidR="00883FEE" w:rsidRPr="00090FC5">
        <w:rPr>
          <w:rFonts w:asciiTheme="minorHAnsi" w:hAnsiTheme="minorHAnsi" w:cstheme="minorHAnsi"/>
          <w:sz w:val="22"/>
          <w:szCs w:val="22"/>
        </w:rPr>
        <w:t>), tj. osobą, której odpowiednie kwalifikacje zawodowe zostały uznane na zasadach określonych w przepisach odrębnych lub spełniającą wymogi, o których mowa w art. 20a ustawy z dnia 15.12.2000 r. o samorządach zawodowych architektów oraz inżynierów budownictwa</w:t>
      </w:r>
      <w:r w:rsidR="00883FEE">
        <w:rPr>
          <w:rFonts w:asciiTheme="minorHAnsi" w:hAnsiTheme="minorHAnsi" w:cstheme="minorHAnsi"/>
          <w:sz w:val="22"/>
          <w:szCs w:val="22"/>
        </w:rPr>
        <w:t>.</w:t>
      </w:r>
    </w:p>
    <w:p w14:paraId="70F034F3" w14:textId="77777777" w:rsidR="00FE3C43" w:rsidRDefault="00FE3C43" w:rsidP="00E54610">
      <w:pPr>
        <w:jc w:val="both"/>
        <w:rPr>
          <w:rFonts w:cstheme="minorHAnsi"/>
          <w:b/>
          <w:bCs/>
          <w:sz w:val="20"/>
          <w:szCs w:val="20"/>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28FAD920" w14:textId="510B7A69"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sz w:val="22"/>
          <w:szCs w:val="22"/>
          <w:lang w:eastAsia="en-US"/>
        </w:rPr>
        <w:t xml:space="preserve">W odniesieniu do warunków dotyczących wykształcenia, kwalifikacji zawodowych lub doświadczenia wykonawcy mogą polegać na zdolnościach podmiotów udostępniających zasoby, jeśli podmioty te wykonają </w:t>
      </w:r>
      <w:r w:rsidR="00086803">
        <w:rPr>
          <w:rFonts w:asciiTheme="minorHAnsi" w:eastAsiaTheme="minorHAnsi" w:hAnsiTheme="minorHAnsi" w:cs="CIDFont+F2"/>
          <w:sz w:val="22"/>
          <w:szCs w:val="22"/>
          <w:lang w:eastAsia="en-US"/>
        </w:rPr>
        <w:t>roboty budowlane</w:t>
      </w:r>
      <w:r>
        <w:rPr>
          <w:rFonts w:asciiTheme="minorHAnsi" w:eastAsiaTheme="minorHAnsi" w:hAnsiTheme="minorHAnsi" w:cs="CIDFont+F2"/>
          <w:sz w:val="22"/>
          <w:szCs w:val="22"/>
          <w:lang w:eastAsia="en-US"/>
        </w:rPr>
        <w:t>, do realizacji których te zdolności są wymagane.</w:t>
      </w:r>
    </w:p>
    <w:p w14:paraId="3A686A48" w14:textId="36EBF812"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w:t>
      </w:r>
      <w:r>
        <w:rPr>
          <w:rFonts w:asciiTheme="minorHAnsi" w:eastAsiaTheme="minorHAnsi" w:hAnsiTheme="minorHAnsi" w:cs="CIDFont+F2"/>
          <w:sz w:val="22"/>
          <w:szCs w:val="22"/>
          <w:lang w:eastAsia="en-US"/>
        </w:rPr>
        <w:t xml:space="preserve">  - </w:t>
      </w:r>
      <w:r>
        <w:rPr>
          <w:rFonts w:asciiTheme="minorHAnsi" w:eastAsiaTheme="minorHAnsi" w:hAnsiTheme="minorHAnsi" w:cs="CIDFont+F2"/>
          <w:b/>
          <w:bCs/>
          <w:sz w:val="22"/>
          <w:szCs w:val="22"/>
          <w:u w:val="single"/>
          <w:lang w:eastAsia="en-US"/>
        </w:rPr>
        <w:t xml:space="preserve">załącznik nr </w:t>
      </w:r>
      <w:r w:rsidR="001E6D4B">
        <w:rPr>
          <w:rFonts w:asciiTheme="minorHAnsi" w:eastAsiaTheme="minorHAnsi" w:hAnsiTheme="minorHAnsi" w:cs="CIDFont+F2"/>
          <w:b/>
          <w:bCs/>
          <w:sz w:val="22"/>
          <w:szCs w:val="22"/>
          <w:u w:val="single"/>
          <w:lang w:eastAsia="en-US"/>
        </w:rPr>
        <w:t>4</w:t>
      </w:r>
      <w:r>
        <w:rPr>
          <w:rFonts w:asciiTheme="minorHAnsi" w:eastAsiaTheme="minorHAnsi" w:hAnsiTheme="minorHAnsi" w:cs="CIDFont+F2"/>
          <w:sz w:val="22"/>
          <w:szCs w:val="22"/>
          <w:lang w:eastAsia="en-US"/>
        </w:rPr>
        <w:t xml:space="preserve"> do SWZ </w:t>
      </w:r>
      <w:r>
        <w:rPr>
          <w:rFonts w:asciiTheme="minorHAnsi" w:eastAsiaTheme="minorHAnsi" w:hAnsiTheme="minorHAnsi" w:cs="CIDFont+F2"/>
          <w:sz w:val="22"/>
          <w:szCs w:val="22"/>
          <w:lang w:eastAsia="en-US"/>
        </w:rPr>
        <w:lastRenderedPageBreak/>
        <w:t>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a także zbada, czy nie zachodzą wobec tego podmiotu podstawy wykluczenia, które zostały przewidziane względem wykonawcy. (art. 119 ustawy Pzp).</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Pzp).</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ustawy Pzp).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1C59E280" w14:textId="28CA29EE" w:rsidR="00FE3C43" w:rsidRDefault="00DA3701">
      <w:pPr>
        <w:pStyle w:val="Akapitzlist"/>
        <w:numPr>
          <w:ilvl w:val="0"/>
          <w:numId w:val="16"/>
        </w:numPr>
        <w:ind w:left="284" w:hanging="284"/>
        <w:jc w:val="both"/>
        <w:rPr>
          <w:rFonts w:asciiTheme="minorHAnsi" w:eastAsiaTheme="minorHAnsi" w:hAnsiTheme="minorHAnsi" w:cstheme="minorHAnsi"/>
          <w:sz w:val="22"/>
          <w:szCs w:val="22"/>
          <w:lang w:eastAsia="en-US"/>
        </w:rPr>
      </w:pPr>
      <w:bookmarkStart w:id="2" w:name="_Hlk65144905"/>
      <w:r>
        <w:rPr>
          <w:rFonts w:asciiTheme="minorHAnsi" w:eastAsiaTheme="minorHAnsi" w:hAnsiTheme="minorHAnsi" w:cstheme="minorHAnsi"/>
          <w:sz w:val="22"/>
          <w:szCs w:val="22"/>
          <w:lang w:eastAsia="en-US"/>
        </w:rPr>
        <w:t xml:space="preserve">W odniesieniu do warunków dotyczących wykształcenia, kwalifikacji zawodowych lub doświadczenia wykonawcy wspólnie ubiegający się o udzielenie zamówienia mogą polegać na zdolnościach tych z wykonawców, którzy wykonają </w:t>
      </w:r>
      <w:r w:rsidR="00551319">
        <w:rPr>
          <w:rFonts w:asciiTheme="minorHAnsi" w:eastAsiaTheme="minorHAnsi" w:hAnsiTheme="minorHAnsi" w:cstheme="minorHAnsi"/>
          <w:sz w:val="22"/>
          <w:szCs w:val="22"/>
          <w:lang w:eastAsia="en-US"/>
        </w:rPr>
        <w:t>roboty budowlane</w:t>
      </w:r>
      <w:r>
        <w:rPr>
          <w:rFonts w:asciiTheme="minorHAnsi" w:eastAsiaTheme="minorHAnsi" w:hAnsiTheme="minorHAnsi" w:cstheme="minorHAnsi"/>
          <w:sz w:val="22"/>
          <w:szCs w:val="22"/>
          <w:lang w:eastAsia="en-US"/>
        </w:rPr>
        <w:t xml:space="preserve">, do realizacji których te zdolności są wymagane. W takim przypadku wykonawcy wspólnie ubiegający się o udzielenie zamówienia </w:t>
      </w:r>
      <w:r>
        <w:rPr>
          <w:rFonts w:asciiTheme="minorHAnsi" w:eastAsiaTheme="minorHAnsi" w:hAnsiTheme="minorHAnsi" w:cstheme="minorHAnsi"/>
          <w:b/>
          <w:bCs/>
          <w:sz w:val="22"/>
          <w:szCs w:val="22"/>
          <w:u w:val="single"/>
          <w:lang w:eastAsia="en-US"/>
        </w:rPr>
        <w:t>dołączają do oferty</w:t>
      </w:r>
      <w:r>
        <w:rPr>
          <w:rFonts w:asciiTheme="minorHAnsi" w:eastAsiaTheme="minorHAnsi" w:hAnsiTheme="minorHAnsi" w:cstheme="minorHAnsi"/>
          <w:b/>
          <w:bCs/>
          <w:sz w:val="22"/>
          <w:szCs w:val="22"/>
          <w:lang w:eastAsia="en-US"/>
        </w:rPr>
        <w:t xml:space="preserve"> oświadczenie, z którego wynika, które roboty wykonają poszczególni wykonawcy</w:t>
      </w:r>
      <w:bookmarkEnd w:id="2"/>
      <w:r>
        <w:rPr>
          <w:rFonts w:asciiTheme="minorHAnsi" w:eastAsiaTheme="minorHAnsi" w:hAnsiTheme="minorHAnsi" w:cstheme="minorHAnsi"/>
          <w:sz w:val="22"/>
          <w:szCs w:val="22"/>
          <w:lang w:eastAsia="en-US"/>
        </w:rPr>
        <w:t>.</w:t>
      </w: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Pzp,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5DAC9D4F" w14:textId="276BE810" w:rsidR="00FE3C43" w:rsidRDefault="00DA3701" w:rsidP="00686D2B">
      <w:pPr>
        <w:pStyle w:val="Tekstpodstawowy"/>
        <w:spacing w:after="0"/>
        <w:ind w:left="680"/>
        <w:jc w:val="both"/>
        <w:rPr>
          <w:rFonts w:ascii="Calibri" w:hAnsi="Calibri"/>
          <w:sz w:val="22"/>
          <w:szCs w:val="22"/>
        </w:rPr>
      </w:pPr>
      <w:r>
        <w:rPr>
          <w:rFonts w:asciiTheme="minorHAnsi" w:hAnsiTheme="minorHAnsi" w:cstheme="minorHAnsi"/>
          <w:sz w:val="22"/>
          <w:szCs w:val="22"/>
          <w:u w:val="single"/>
        </w:rPr>
        <w:t xml:space="preserve">- wykazu osób </w:t>
      </w:r>
      <w:bookmarkStart w:id="3" w:name="_Hlk65830759"/>
      <w:r>
        <w:rPr>
          <w:rFonts w:asciiTheme="minorHAnsi" w:hAnsiTheme="minorHAnsi" w:cstheme="minorHAnsi"/>
          <w:sz w:val="22"/>
          <w:szCs w:val="22"/>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w:t>
      </w:r>
      <w:r>
        <w:rPr>
          <w:rFonts w:asciiTheme="minorHAnsi" w:hAnsiTheme="minorHAnsi" w:cstheme="minorHAnsi"/>
          <w:sz w:val="22"/>
          <w:szCs w:val="22"/>
        </w:rPr>
        <w:lastRenderedPageBreak/>
        <w:t>zakresu wykonywanych przez nie czynności oraz informacją o podstawie do dysponowania tymi osobami</w:t>
      </w:r>
      <w:bookmarkEnd w:id="3"/>
      <w:r>
        <w:rPr>
          <w:rFonts w:asciiTheme="minorHAnsi" w:hAnsiTheme="minorHAnsi" w:cstheme="minorHAnsi"/>
          <w:sz w:val="22"/>
          <w:szCs w:val="22"/>
        </w:rPr>
        <w:t xml:space="preserve"> </w:t>
      </w:r>
      <w:r>
        <w:rPr>
          <w:rFonts w:ascii="Calibri" w:hAnsi="Calibri" w:cstheme="minorHAnsi"/>
          <w:b/>
          <w:bCs/>
          <w:sz w:val="22"/>
          <w:szCs w:val="22"/>
        </w:rPr>
        <w:t xml:space="preserve">Załącznik nr </w:t>
      </w:r>
      <w:r w:rsidR="00686D2B">
        <w:rPr>
          <w:rFonts w:ascii="Calibri" w:hAnsi="Calibri" w:cstheme="minorHAnsi"/>
          <w:b/>
          <w:bCs/>
          <w:sz w:val="22"/>
          <w:szCs w:val="22"/>
        </w:rPr>
        <w:t>5</w:t>
      </w:r>
      <w:r>
        <w:rPr>
          <w:rFonts w:ascii="Calibri" w:hAnsi="Calibri" w:cstheme="minorHAnsi"/>
          <w:b/>
          <w:bCs/>
          <w:sz w:val="22"/>
          <w:szCs w:val="22"/>
        </w:rPr>
        <w:t xml:space="preserve"> SWZ (wykaz osób, kwalifikacje).</w:t>
      </w:r>
      <w:r>
        <w:rPr>
          <w:rFonts w:ascii="Calibri" w:hAnsi="Calibri"/>
          <w:sz w:val="22"/>
          <w:szCs w:val="22"/>
        </w:rPr>
        <w:tab/>
      </w:r>
    </w:p>
    <w:p w14:paraId="421BCD05" w14:textId="77777777" w:rsidR="00FE3C43" w:rsidRDefault="00FE3C43">
      <w:pPr>
        <w:pStyle w:val="Tekstpodstawowy"/>
        <w:spacing w:after="0"/>
        <w:ind w:left="5171" w:right="20"/>
        <w:jc w:val="both"/>
        <w:rPr>
          <w:rFonts w:asciiTheme="minorHAnsi" w:hAnsiTheme="minorHAnsi" w:cstheme="minorHAnsi"/>
          <w:sz w:val="22"/>
          <w:szCs w:val="22"/>
        </w:rPr>
      </w:pPr>
      <w:bookmarkStart w:id="4" w:name="_Hlk65057873"/>
      <w:bookmarkEnd w:id="4"/>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5" w:name="_Hlk62401408"/>
      <w:bookmarkEnd w:id="5"/>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Pzp.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SWZ </w:t>
      </w:r>
      <w:r w:rsidRPr="00504FC4">
        <w:rPr>
          <w:rFonts w:asciiTheme="minorHAnsi" w:hAnsiTheme="minorHAnsi"/>
          <w:sz w:val="22"/>
          <w:szCs w:val="22"/>
        </w:rPr>
        <w:t xml:space="preserve"> </w:t>
      </w:r>
      <w:r>
        <w:rPr>
          <w:rFonts w:asciiTheme="minorHAnsi" w:hAnsiTheme="minorHAnsi"/>
          <w:sz w:val="22"/>
          <w:szCs w:val="22"/>
        </w:rPr>
        <w:t xml:space="preserve">składa każdy z wykonawców wspólnie ubiegających się o zamówienie. </w:t>
      </w:r>
    </w:p>
    <w:p w14:paraId="6569C721"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wspólnie ubiegający się o udzielenie zamówienia dołączają do oferty oświadczenie </w:t>
      </w:r>
      <w:r>
        <w:rPr>
          <w:rFonts w:asciiTheme="minorHAnsi" w:hAnsiTheme="minorHAnsi"/>
          <w:sz w:val="22"/>
          <w:szCs w:val="22"/>
        </w:rPr>
        <w:br/>
        <w:t xml:space="preserve">o którym mowa w </w:t>
      </w:r>
      <w:r>
        <w:rPr>
          <w:rFonts w:asciiTheme="minorHAnsi" w:hAnsiTheme="minorHAnsi"/>
          <w:b/>
          <w:bCs/>
          <w:sz w:val="22"/>
          <w:szCs w:val="22"/>
        </w:rPr>
        <w:t>Rozdziale VII ust. 11 SWZ</w:t>
      </w:r>
      <w:r>
        <w:rPr>
          <w:rFonts w:asciiTheme="minorHAnsi" w:hAnsiTheme="minorHAnsi"/>
          <w:sz w:val="22"/>
          <w:szCs w:val="22"/>
        </w:rPr>
        <w:t xml:space="preserve"> z którego wynika, które roboty wykonają poszczególni wykonawcy</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Oferta musi być sporządzona w języku polskim, w postaci elektronicznej oraz  opatrzona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Wszelkie informacje stanowiące tajemnicę przedsiębiorstwa w rozumieniu ustawy z 16.4.1993 r. o zwalczaniu nieuczciwej konkurencji (t.j. Dz.U. z 2019 r. poz. 1010), które Wykonawca zastrzeże jako </w:t>
      </w:r>
      <w:r>
        <w:rPr>
          <w:rFonts w:asciiTheme="minorHAnsi" w:eastAsiaTheme="minorHAnsi" w:hAnsiTheme="minorHAnsi" w:cs="CIDFont+F2"/>
          <w:sz w:val="22"/>
          <w:szCs w:val="22"/>
          <w:lang w:eastAsia="en-US"/>
        </w:rPr>
        <w:lastRenderedPageBreak/>
        <w:t xml:space="preserve">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5">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4F9E5C9"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Pzp tj. </w:t>
      </w:r>
      <w:r w:rsidRPr="00492498">
        <w:rPr>
          <w:rFonts w:asciiTheme="minorHAnsi" w:hAnsiTheme="minorHAnsi" w:cstheme="minorHAnsi"/>
          <w:b/>
          <w:bCs/>
          <w:sz w:val="22"/>
          <w:szCs w:val="22"/>
        </w:rPr>
        <w:t>Oświadczenie o niepodleganiu wykluczeniu w zakresie wskazanym w rozdziale VI ust. 2</w:t>
      </w:r>
      <w:r w:rsidR="007C2F22">
        <w:rPr>
          <w:rFonts w:asciiTheme="minorHAnsi" w:hAnsiTheme="minorHAnsi" w:cstheme="minorHAnsi"/>
          <w:b/>
          <w:bCs/>
          <w:sz w:val="22"/>
          <w:szCs w:val="22"/>
        </w:rPr>
        <w:t xml:space="preserve"> i ust. 9</w:t>
      </w:r>
      <w:r w:rsidRPr="00492498">
        <w:rPr>
          <w:rFonts w:asciiTheme="minorHAnsi" w:hAnsiTheme="minorHAnsi" w:cstheme="minorHAnsi"/>
          <w:b/>
          <w:bCs/>
          <w:sz w:val="22"/>
          <w:szCs w:val="22"/>
        </w:rPr>
        <w:t xml:space="preserve">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Oświadczenia te potwierdzają brak 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6"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6"/>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także oświadczenie  podmiotu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7"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 xml:space="preserve">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w:t>
      </w:r>
      <w:r>
        <w:rPr>
          <w:rFonts w:asciiTheme="minorHAnsi" w:eastAsia="Calibri" w:hAnsiTheme="minorHAnsi" w:cstheme="minorHAnsi"/>
          <w:sz w:val="22"/>
          <w:szCs w:val="22"/>
          <w:lang w:eastAsia="en-US"/>
        </w:rPr>
        <w:lastRenderedPageBreak/>
        <w:t>cyfrowego odwzorowania z dokumentem w postaci papierowej, dokonuje odpowiednio wykonawca lub wykonawca wspólnie ubiegający się o udzielenie zamówienia lub notariusz.</w:t>
      </w:r>
      <w:bookmarkEnd w:id="7"/>
    </w:p>
    <w:p w14:paraId="2FD0169C" w14:textId="77777777" w:rsidR="00FE3C43" w:rsidRDefault="00FE3C43">
      <w:pPr>
        <w:pStyle w:val="Tekstpodstawowy"/>
        <w:spacing w:after="0"/>
        <w:ind w:left="720" w:right="20"/>
        <w:jc w:val="both"/>
        <w:rPr>
          <w:rFonts w:asciiTheme="minorHAnsi" w:hAnsiTheme="minorHAnsi" w:cstheme="minorHAnsi"/>
          <w:sz w:val="22"/>
          <w:szCs w:val="22"/>
        </w:rPr>
      </w:pPr>
    </w:p>
    <w:p w14:paraId="5D002AB9"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Wykonawcy wspólnie ubiegający się o udzielenie zamówienia mogą polegać na zdolnościach tych z wykonawców, którzy wykonają roboty, do realizacji których te zdolności są wymagane. W takiej sytuacji wykonawcy są zobowiązani </w:t>
      </w:r>
      <w:r>
        <w:rPr>
          <w:rFonts w:asciiTheme="minorHAnsi" w:hAnsiTheme="minorHAnsi" w:cstheme="minorHAnsi"/>
          <w:b/>
          <w:bCs/>
          <w:sz w:val="22"/>
          <w:szCs w:val="22"/>
        </w:rPr>
        <w:t>dołączyć do oferty</w:t>
      </w:r>
      <w:r>
        <w:rPr>
          <w:rFonts w:asciiTheme="minorHAnsi" w:hAnsiTheme="minorHAnsi" w:cstheme="minorHAnsi"/>
          <w:sz w:val="22"/>
          <w:szCs w:val="22"/>
        </w:rPr>
        <w:t xml:space="preserve"> </w:t>
      </w:r>
      <w:r>
        <w:rPr>
          <w:rFonts w:asciiTheme="minorHAnsi" w:hAnsiTheme="minorHAnsi" w:cstheme="minorHAnsi"/>
          <w:b/>
          <w:bCs/>
          <w:sz w:val="22"/>
          <w:szCs w:val="22"/>
        </w:rPr>
        <w:t>oświadczenie, z którego wynika, które  roboty wykonają poszczególni wykonawcy.</w:t>
      </w:r>
    </w:p>
    <w:p w14:paraId="6A73E30E" w14:textId="77777777" w:rsidR="00FE3C43" w:rsidRDefault="00FE3C43">
      <w:pPr>
        <w:pStyle w:val="Tekstpodstawowy"/>
        <w:ind w:left="720" w:right="20"/>
        <w:jc w:val="both"/>
        <w:rPr>
          <w:rFonts w:asciiTheme="minorHAnsi" w:hAnsiTheme="minorHAnsi" w:cstheme="minorHAnsi"/>
          <w:i/>
          <w:iCs/>
          <w:sz w:val="22"/>
          <w:szCs w:val="22"/>
        </w:rPr>
      </w:pPr>
    </w:p>
    <w:p w14:paraId="7ADA86D8" w14:textId="77777777" w:rsidR="00FE3C43" w:rsidRDefault="00FE3C43">
      <w:pPr>
        <w:pStyle w:val="Tekstpodstawowy"/>
        <w:ind w:left="720" w:right="20"/>
        <w:jc w:val="both"/>
        <w:rPr>
          <w:rFonts w:asciiTheme="minorHAnsi" w:hAnsiTheme="minorHAnsi" w:cstheme="minorHAnsi"/>
          <w:i/>
          <w:iCs/>
          <w:sz w:val="22"/>
          <w:szCs w:val="22"/>
        </w:rPr>
      </w:pPr>
    </w:p>
    <w:p w14:paraId="2C7408DA" w14:textId="77777777" w:rsidR="00FE3C43" w:rsidRDefault="00DA3701">
      <w:pPr>
        <w:pStyle w:val="Tekstpodstawowy"/>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7A845AC0"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color w:val="333333"/>
          <w:sz w:val="22"/>
          <w:szCs w:val="22"/>
        </w:rPr>
      </w:pPr>
      <w:r>
        <w:rPr>
          <w:rFonts w:asciiTheme="minorHAnsi" w:hAnsiTheme="minorHAnsi" w:cstheme="minorHAnsi"/>
          <w:sz w:val="22"/>
          <w:szCs w:val="22"/>
        </w:rPr>
        <w:t xml:space="preserve">Wykonawcy składają oświadczenie w formie elektronicznej lub w postaci elektronicznej opatrzonej podpisem zaufanym, lub podpisem osobistym osoby upoważnionej do reprezentowania wykonawców zgodnie z formą reprezentacji określoną </w:t>
      </w:r>
      <w:r>
        <w:rPr>
          <w:rFonts w:asciiTheme="minorHAnsi" w:hAnsiTheme="minorHAnsi" w:cstheme="minorHAnsi"/>
          <w:sz w:val="22"/>
          <w:szCs w:val="22"/>
        </w:rPr>
        <w:br/>
        <w:t>w dokumencie rejestrowym właściwym dla formy organizacyjnej lub innym dokumencie.</w:t>
      </w:r>
      <w:r>
        <w:rPr>
          <w:rFonts w:asciiTheme="minorHAnsi" w:hAnsiTheme="minorHAnsi" w:cstheme="minorHAnsi"/>
          <w:color w:val="333333"/>
          <w:sz w:val="22"/>
          <w:szCs w:val="22"/>
        </w:rPr>
        <w:t xml:space="preserve"> </w:t>
      </w:r>
    </w:p>
    <w:p w14:paraId="429A637F"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z w:val="22"/>
          <w:szCs w:val="22"/>
        </w:rPr>
      </w:pPr>
      <w:r>
        <w:rPr>
          <w:rFonts w:asciiTheme="minorHAnsi" w:hAnsiTheme="minorHAnsi" w:cstheme="minorHAnsi"/>
          <w:sz w:val="22"/>
          <w:szCs w:val="22"/>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CEiDG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48A8C772"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0DF829EC"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5CA276E9"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5FB89E96"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3F29EAF1"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w:t>
      </w:r>
      <w:r w:rsidR="00D81F0B">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3547F80" w14:textId="77777777" w:rsidR="00FE3C43" w:rsidRDefault="00FE3C43">
      <w:pPr>
        <w:rPr>
          <w:rFonts w:asciiTheme="minorHAnsi" w:eastAsiaTheme="minorHAnsi" w:hAnsiTheme="minorHAnsi" w:cs="TrebuchetMS"/>
          <w:sz w:val="22"/>
          <w:szCs w:val="22"/>
          <w:lang w:eastAsia="en-US"/>
        </w:rPr>
      </w:pPr>
    </w:p>
    <w:p w14:paraId="5550E087" w14:textId="3D1407B8" w:rsidR="00FE3C43" w:rsidRDefault="00DA3701">
      <w:pPr>
        <w:ind w:hanging="426"/>
        <w:jc w:val="both"/>
        <w:rPr>
          <w:rFonts w:ascii="Calibri" w:hAnsi="Calibri"/>
          <w:sz w:val="22"/>
          <w:szCs w:val="22"/>
        </w:rPr>
      </w:pPr>
      <w:r>
        <w:rPr>
          <w:rFonts w:ascii="Calibri" w:hAnsi="Calibri" w:cstheme="minorHAnsi"/>
          <w:b/>
          <w:bCs/>
          <w:sz w:val="22"/>
          <w:szCs w:val="22"/>
        </w:rPr>
        <w:tab/>
      </w:r>
      <w:r w:rsidR="0056248F">
        <w:rPr>
          <w:rFonts w:ascii="Calibri" w:hAnsi="Calibri" w:cstheme="minorHAnsi"/>
          <w:b/>
          <w:bCs/>
          <w:sz w:val="22"/>
          <w:szCs w:val="22"/>
        </w:rPr>
        <w:t>8</w:t>
      </w:r>
      <w:r>
        <w:rPr>
          <w:rFonts w:ascii="Calibri" w:hAnsi="Calibri" w:cstheme="minorHAnsi"/>
          <w:b/>
          <w:bCs/>
          <w:sz w:val="22"/>
          <w:szCs w:val="22"/>
        </w:rPr>
        <w:t xml:space="preserve">) </w:t>
      </w:r>
      <w:r>
        <w:rPr>
          <w:rFonts w:ascii="Calibri" w:hAnsi="Calibri"/>
          <w:b/>
          <w:bCs/>
          <w:sz w:val="22"/>
          <w:szCs w:val="22"/>
          <w:u w:val="single"/>
        </w:rPr>
        <w:t xml:space="preserve">  wypełniony i podpisany kosztorys ofertowy uproszczony: </w:t>
      </w:r>
    </w:p>
    <w:p w14:paraId="1AC276AF" w14:textId="77777777" w:rsidR="00FE3C43" w:rsidRDefault="00DA3701">
      <w:pPr>
        <w:pStyle w:val="Akapitzlist"/>
        <w:ind w:left="284"/>
        <w:jc w:val="both"/>
        <w:rPr>
          <w:rFonts w:ascii="Calibri" w:hAnsi="Calibri"/>
          <w:sz w:val="22"/>
          <w:szCs w:val="22"/>
        </w:rPr>
      </w:pPr>
      <w:r>
        <w:rPr>
          <w:rFonts w:ascii="Calibri" w:hAnsi="Calibri"/>
          <w:b/>
          <w:sz w:val="22"/>
          <w:szCs w:val="22"/>
          <w:u w:val="single"/>
        </w:rPr>
        <w:t xml:space="preserve">sporządzony metodą kalkulacji uproszczonej polegającej na obliczeniu wartości </w:t>
      </w:r>
      <w:r>
        <w:rPr>
          <w:rFonts w:ascii="Calibri" w:hAnsi="Calibri"/>
          <w:b/>
          <w:color w:val="000000"/>
          <w:sz w:val="22"/>
          <w:szCs w:val="22"/>
          <w:u w:val="single"/>
        </w:rPr>
        <w:t>kosztorysowej robót jako sumy iloczynów ilości jednostek przedmiarowych robót podstawowych i ich cen jednostkowych bez podatku od towarów i usług.</w:t>
      </w:r>
    </w:p>
    <w:p w14:paraId="314FD0AC" w14:textId="77777777" w:rsidR="00FE3C43" w:rsidRDefault="00FE3C43">
      <w:pPr>
        <w:pStyle w:val="Akapitzlist"/>
        <w:ind w:left="0"/>
        <w:jc w:val="both"/>
        <w:rPr>
          <w:rFonts w:ascii="Calibri" w:hAnsi="Calibri"/>
          <w:b/>
          <w:color w:val="000000"/>
          <w:sz w:val="22"/>
          <w:szCs w:val="22"/>
          <w:u w:val="single"/>
        </w:rPr>
      </w:pPr>
    </w:p>
    <w:tbl>
      <w:tblPr>
        <w:tblW w:w="8639" w:type="dxa"/>
        <w:tblInd w:w="534" w:type="dxa"/>
        <w:tblLayout w:type="fixed"/>
        <w:tblLook w:val="04A0" w:firstRow="1" w:lastRow="0" w:firstColumn="1" w:lastColumn="0" w:noHBand="0" w:noVBand="1"/>
      </w:tblPr>
      <w:tblGrid>
        <w:gridCol w:w="769"/>
        <w:gridCol w:w="1288"/>
        <w:gridCol w:w="1289"/>
        <w:gridCol w:w="1312"/>
        <w:gridCol w:w="1176"/>
        <w:gridCol w:w="1550"/>
        <w:gridCol w:w="1255"/>
      </w:tblGrid>
      <w:tr w:rsidR="00FE3C43" w14:paraId="1248C271"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5E0519B2" w14:textId="77777777" w:rsidR="00FE3C43" w:rsidRDefault="00DA3701">
            <w:pPr>
              <w:widowControl w:val="0"/>
              <w:spacing w:after="160"/>
              <w:rPr>
                <w:rFonts w:ascii="Calibri" w:hAnsi="Calibri"/>
                <w:color w:val="000000"/>
                <w:spacing w:val="15"/>
              </w:rPr>
            </w:pPr>
            <w:r>
              <w:rPr>
                <w:rFonts w:ascii="Calibri" w:hAnsi="Calibri"/>
                <w:color w:val="000000"/>
                <w:spacing w:val="15"/>
                <w:sz w:val="22"/>
                <w:szCs w:val="22"/>
              </w:rPr>
              <w:lastRenderedPageBreak/>
              <w:t>L.p.</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4B798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Podstawa kalkulacji</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270DA11"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Opis czynności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E6A67FD"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Jednostka miary</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3241606"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Ilość</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3A6DB81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Cena jednostkowa netto</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E3C81B5"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Wartość netto</w:t>
            </w:r>
          </w:p>
        </w:tc>
      </w:tr>
      <w:tr w:rsidR="00FE3C43" w14:paraId="4C24827A"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C5819AF"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1</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2ADDFDA1"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2157E607"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4205A88"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83DF1E5"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5938A"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8A9FB90" w14:textId="77777777" w:rsidR="00FE3C43" w:rsidRDefault="00FE3C43">
            <w:pPr>
              <w:widowControl w:val="0"/>
              <w:spacing w:after="200"/>
              <w:rPr>
                <w:rFonts w:ascii="Calibri" w:eastAsia="Calibri" w:hAnsi="Calibri"/>
                <w:color w:val="000000"/>
              </w:rPr>
            </w:pPr>
          </w:p>
        </w:tc>
      </w:tr>
      <w:tr w:rsidR="00FE3C43" w14:paraId="3009F1ED"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2FAE60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4FC77A6B"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32B03D2E"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2E27CD2D"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47F70B6B"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DDA11"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5623A1FB" w14:textId="77777777" w:rsidR="00FE3C43" w:rsidRDefault="00FE3C43">
            <w:pPr>
              <w:widowControl w:val="0"/>
              <w:spacing w:after="200"/>
              <w:rPr>
                <w:rFonts w:ascii="Calibri" w:eastAsia="Calibri" w:hAnsi="Calibri"/>
                <w:color w:val="000000"/>
              </w:rPr>
            </w:pPr>
          </w:p>
        </w:tc>
      </w:tr>
      <w:tr w:rsidR="00FE3C43" w14:paraId="701F29DB"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892DF7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593FEA6"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99CEA0B"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3CB6344"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1CABF52E"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0BE9B883"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2058220E" w14:textId="77777777" w:rsidR="00FE3C43" w:rsidRDefault="00FE3C43">
            <w:pPr>
              <w:widowControl w:val="0"/>
              <w:spacing w:after="200"/>
              <w:rPr>
                <w:rFonts w:ascii="Calibri" w:eastAsia="Calibri" w:hAnsi="Calibri"/>
                <w:color w:val="000000"/>
              </w:rPr>
            </w:pPr>
          </w:p>
        </w:tc>
      </w:tr>
    </w:tbl>
    <w:p w14:paraId="7695AE4A" w14:textId="77777777" w:rsidR="00FE3C43" w:rsidRDefault="00FE3C43">
      <w:pPr>
        <w:pStyle w:val="Standard"/>
        <w:spacing w:line="360" w:lineRule="auto"/>
        <w:ind w:right="20"/>
        <w:jc w:val="both"/>
        <w:rPr>
          <w:rFonts w:ascii="Calibri" w:hAnsi="Calibri"/>
          <w:sz w:val="22"/>
          <w:szCs w:val="22"/>
        </w:rPr>
      </w:pPr>
    </w:p>
    <w:p w14:paraId="62717663" w14:textId="4CE72644" w:rsidR="003768EB" w:rsidRPr="003768EB" w:rsidRDefault="00DA3701" w:rsidP="003768EB">
      <w:pPr>
        <w:pStyle w:val="Standard"/>
        <w:numPr>
          <w:ilvl w:val="0"/>
          <w:numId w:val="41"/>
        </w:numPr>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 xml:space="preserve">dowód wniesienia wadium.  </w:t>
      </w:r>
      <w:r w:rsidR="003768EB" w:rsidRPr="003768EB">
        <w:rPr>
          <w:rFonts w:asciiTheme="minorHAnsi" w:hAnsiTheme="minorHAnsi" w:cstheme="minorHAnsi"/>
          <w:b/>
          <w:bCs/>
          <w:sz w:val="22"/>
          <w:szCs w:val="22"/>
        </w:rPr>
        <w:t xml:space="preserve">        </w:t>
      </w: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8" w:name="_Hlk631545351"/>
      <w:r w:rsidRPr="00504FC4">
        <w:rPr>
          <w:rFonts w:ascii="Arial" w:hAnsi="Arial" w:cs="Arial"/>
          <w:b/>
          <w:bCs/>
          <w:sz w:val="20"/>
          <w:szCs w:val="20"/>
        </w:rPr>
        <w:t>platformazakupowa.pl/pn/ug_koscierzyna</w:t>
      </w:r>
      <w:bookmarkEnd w:id="8"/>
    </w:p>
    <w:p w14:paraId="58A97684"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Złożenie oferty wymaga od wykonawcy zarejestrowania się i zalogowania na Platformie zakupowej zamawiającego.</w:t>
      </w:r>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Jeżeli w imieniu wykonawcy działa osoba, której umocowanie do jego reprezentowania nie wynika z dokumentów rejestrowych (KRS, CEiDG lub innego właściwego rejestru), wykonawca dołącza do oferty pełnomocnictwo.</w:t>
      </w:r>
    </w:p>
    <w:p w14:paraId="3B0E1189" w14:textId="4C878929"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1B7661">
        <w:rPr>
          <w:rFonts w:asciiTheme="minorHAnsi" w:eastAsia="Arial" w:hAnsiTheme="minorHAnsi" w:cstheme="minorHAnsi"/>
          <w:b/>
          <w:bCs/>
          <w:color w:val="000000"/>
          <w:sz w:val="22"/>
        </w:rPr>
        <w:t xml:space="preserve"> </w:t>
      </w:r>
      <w:r w:rsidR="002B78D4">
        <w:rPr>
          <w:rFonts w:asciiTheme="minorHAnsi" w:eastAsia="Arial" w:hAnsiTheme="minorHAnsi" w:cstheme="minorHAnsi"/>
          <w:b/>
          <w:bCs/>
          <w:color w:val="000000"/>
          <w:sz w:val="22"/>
        </w:rPr>
        <w:t>1</w:t>
      </w:r>
      <w:r w:rsidR="00EA3BFC">
        <w:rPr>
          <w:rFonts w:asciiTheme="minorHAnsi" w:eastAsia="Arial" w:hAnsiTheme="minorHAnsi" w:cstheme="minorHAnsi"/>
          <w:b/>
          <w:bCs/>
          <w:color w:val="000000"/>
          <w:sz w:val="22"/>
        </w:rPr>
        <w:t>5</w:t>
      </w:r>
      <w:r w:rsidR="002B78D4">
        <w:rPr>
          <w:rFonts w:asciiTheme="minorHAnsi" w:eastAsia="Arial" w:hAnsiTheme="minorHAnsi" w:cstheme="minorHAnsi"/>
          <w:b/>
          <w:bCs/>
          <w:color w:val="000000"/>
          <w:sz w:val="22"/>
        </w:rPr>
        <w:t xml:space="preserve"> września</w:t>
      </w:r>
      <w:r w:rsidR="004F1A02" w:rsidRPr="00504FC4">
        <w:rPr>
          <w:rFonts w:asciiTheme="minorHAnsi" w:eastAsia="Arial" w:hAnsiTheme="minorHAnsi" w:cstheme="minorHAnsi"/>
          <w:b/>
          <w:bCs/>
          <w:color w:val="000000"/>
          <w:sz w:val="22"/>
        </w:rPr>
        <w:t xml:space="preserve"> 202</w:t>
      </w:r>
      <w:r w:rsidR="005E282C">
        <w:rPr>
          <w:rFonts w:asciiTheme="minorHAnsi" w:eastAsia="Arial" w:hAnsiTheme="minorHAnsi" w:cstheme="minorHAnsi"/>
          <w:b/>
          <w:bCs/>
          <w:color w:val="000000"/>
          <w:sz w:val="22"/>
        </w:rPr>
        <w:t>3</w:t>
      </w:r>
      <w:r w:rsidR="004F1A02" w:rsidRPr="00504FC4">
        <w:rPr>
          <w:rFonts w:asciiTheme="minorHAnsi" w:eastAsia="Arial" w:hAnsiTheme="minorHAnsi" w:cstheme="minorHAnsi"/>
          <w:b/>
          <w:bCs/>
          <w:color w:val="000000"/>
          <w:sz w:val="22"/>
        </w:rPr>
        <w:t xml:space="preserve"> roku</w:t>
      </w:r>
      <w:r w:rsidRPr="00504FC4">
        <w:rPr>
          <w:rFonts w:asciiTheme="minorHAnsi" w:eastAsia="Arial" w:hAnsiTheme="minorHAnsi" w:cstheme="minorHAnsi"/>
          <w:b/>
          <w:bCs/>
          <w:color w:val="000000"/>
          <w:sz w:val="22"/>
        </w:rPr>
        <w:t xml:space="preserve"> do godz. </w:t>
      </w:r>
      <w:r w:rsidR="004F1A02" w:rsidRPr="00504FC4">
        <w:rPr>
          <w:rFonts w:asciiTheme="minorHAnsi" w:eastAsia="Arial" w:hAnsiTheme="minorHAnsi" w:cstheme="minorHAnsi"/>
          <w:b/>
          <w:bCs/>
          <w:color w:val="000000"/>
          <w:sz w:val="22"/>
        </w:rPr>
        <w:t>1</w:t>
      </w:r>
      <w:r w:rsidR="000A2BA6">
        <w:rPr>
          <w:rFonts w:asciiTheme="minorHAnsi" w:eastAsia="Arial" w:hAnsiTheme="minorHAnsi" w:cstheme="minorHAnsi"/>
          <w:b/>
          <w:bCs/>
          <w:color w:val="000000"/>
          <w:sz w:val="22"/>
        </w:rPr>
        <w:t>0</w:t>
      </w:r>
      <w:r w:rsidR="004F1A02" w:rsidRPr="00504FC4">
        <w:rPr>
          <w:rFonts w:asciiTheme="minorHAnsi" w:eastAsia="Arial" w:hAnsiTheme="minorHAnsi" w:cstheme="minorHAnsi"/>
          <w:b/>
          <w:bCs/>
          <w:color w:val="000000"/>
          <w:sz w:val="22"/>
        </w:rPr>
        <w:t>.00</w:t>
      </w:r>
      <w:r w:rsidRPr="00504FC4">
        <w:rPr>
          <w:rFonts w:asciiTheme="minorHAnsi" w:eastAsia="Arial" w:hAnsiTheme="minorHAnsi" w:cstheme="minorHAnsi"/>
          <w:b/>
          <w:bCs/>
          <w:color w:val="000000"/>
          <w:sz w:val="22"/>
        </w:rPr>
        <w:t xml:space="preserve"> .</w:t>
      </w:r>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223CC958" w:rsidR="00FE3C43" w:rsidRDefault="00FE3C43">
      <w:pPr>
        <w:ind w:firstLine="426"/>
        <w:jc w:val="both"/>
        <w:rPr>
          <w:rFonts w:ascii="Calibri" w:eastAsiaTheme="minorHAnsi" w:hAnsi="Calibri" w:cs="Calibri"/>
          <w:b/>
          <w:bCs/>
          <w:color w:val="000000"/>
          <w:sz w:val="22"/>
          <w:szCs w:val="22"/>
          <w:lang w:eastAsia="en-US"/>
        </w:rPr>
      </w:pPr>
    </w:p>
    <w:p w14:paraId="1104E7A0" w14:textId="77777777" w:rsidR="0017382F" w:rsidRDefault="0017382F">
      <w:pPr>
        <w:ind w:firstLine="426"/>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1E9BAA06" w14:textId="063776E8"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1.Wybór najkorzystniejszej oferty zostanie dokonany w oparciu o następujące kryteria:</w:t>
      </w:r>
    </w:p>
    <w:p w14:paraId="54D67B93" w14:textId="77777777" w:rsidR="0050776E" w:rsidRPr="0050776E" w:rsidRDefault="0050776E" w:rsidP="0050776E">
      <w:pPr>
        <w:ind w:left="2124" w:firstLine="708"/>
        <w:rPr>
          <w:rFonts w:asciiTheme="minorHAnsi" w:hAnsiTheme="minorHAnsi" w:cstheme="minorHAnsi"/>
          <w:sz w:val="22"/>
          <w:szCs w:val="22"/>
        </w:rPr>
      </w:pPr>
    </w:p>
    <w:p w14:paraId="434F969C" w14:textId="77777777" w:rsidR="0050776E" w:rsidRPr="0050776E" w:rsidRDefault="0050776E" w:rsidP="0050776E">
      <w:pPr>
        <w:ind w:left="2124" w:firstLine="708"/>
        <w:rPr>
          <w:rFonts w:asciiTheme="minorHAnsi" w:hAnsiTheme="minorHAnsi" w:cstheme="minorHAnsi"/>
          <w:sz w:val="22"/>
          <w:szCs w:val="22"/>
        </w:rPr>
      </w:pPr>
      <w:r w:rsidRPr="0050776E">
        <w:rPr>
          <w:rFonts w:asciiTheme="minorHAnsi" w:hAnsiTheme="minorHAnsi" w:cstheme="minorHAnsi"/>
          <w:sz w:val="22"/>
          <w:szCs w:val="22"/>
        </w:rPr>
        <w:t xml:space="preserve">      wartość punktowa wagi w %</w:t>
      </w:r>
    </w:p>
    <w:p w14:paraId="5F51C133"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Cena oferty</w:t>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t>60 %</w:t>
      </w:r>
    </w:p>
    <w:p w14:paraId="5E6DBC42" w14:textId="67AED9E8" w:rsidR="0050776E" w:rsidRPr="0050776E" w:rsidRDefault="0050776E" w:rsidP="0050776E">
      <w:pPr>
        <w:ind w:left="709"/>
        <w:rPr>
          <w:rFonts w:asciiTheme="minorHAnsi" w:hAnsiTheme="minorHAnsi" w:cstheme="minorHAnsi"/>
          <w:sz w:val="22"/>
          <w:szCs w:val="22"/>
          <w:u w:val="single"/>
        </w:rPr>
      </w:pPr>
      <w:r w:rsidRPr="0050776E">
        <w:rPr>
          <w:rFonts w:asciiTheme="minorHAnsi" w:hAnsiTheme="minorHAnsi" w:cstheme="minorHAnsi"/>
          <w:b/>
          <w:sz w:val="22"/>
          <w:szCs w:val="22"/>
        </w:rPr>
        <w:t xml:space="preserve">Termin gwarancji                                                                                      </w:t>
      </w:r>
      <w:r w:rsidR="001147F2">
        <w:rPr>
          <w:rFonts w:asciiTheme="minorHAnsi" w:hAnsiTheme="minorHAnsi" w:cstheme="minorHAnsi"/>
          <w:b/>
          <w:sz w:val="22"/>
          <w:szCs w:val="22"/>
        </w:rPr>
        <w:tab/>
      </w:r>
      <w:r w:rsidR="001147F2">
        <w:rPr>
          <w:rFonts w:asciiTheme="minorHAnsi" w:hAnsiTheme="minorHAnsi" w:cstheme="minorHAnsi"/>
          <w:b/>
          <w:sz w:val="22"/>
          <w:szCs w:val="22"/>
        </w:rPr>
        <w:tab/>
      </w:r>
      <w:r w:rsidRPr="0050776E">
        <w:rPr>
          <w:rFonts w:asciiTheme="minorHAnsi" w:hAnsiTheme="minorHAnsi" w:cstheme="minorHAnsi"/>
          <w:b/>
          <w:sz w:val="22"/>
          <w:szCs w:val="22"/>
        </w:rPr>
        <w:t xml:space="preserve"> 40% </w:t>
      </w:r>
    </w:p>
    <w:p w14:paraId="32DC1E0C" w14:textId="77777777" w:rsidR="0050776E" w:rsidRPr="0050776E" w:rsidRDefault="0050776E" w:rsidP="0050776E">
      <w:pPr>
        <w:rPr>
          <w:rFonts w:asciiTheme="minorHAnsi" w:hAnsiTheme="minorHAnsi" w:cstheme="minorHAnsi"/>
          <w:sz w:val="22"/>
          <w:szCs w:val="22"/>
        </w:rPr>
      </w:pPr>
    </w:p>
    <w:p w14:paraId="417985AE" w14:textId="089103FB"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 xml:space="preserve">Kryteria oceny ofert oparte są na systemie punktowym. </w:t>
      </w:r>
    </w:p>
    <w:p w14:paraId="6E0A3D73" w14:textId="77777777" w:rsidR="0050776E" w:rsidRPr="0050776E" w:rsidRDefault="0050776E" w:rsidP="0050776E">
      <w:pPr>
        <w:rPr>
          <w:rFonts w:asciiTheme="minorHAnsi" w:hAnsiTheme="minorHAnsi" w:cstheme="minorHAnsi"/>
          <w:sz w:val="22"/>
          <w:szCs w:val="22"/>
        </w:rPr>
      </w:pPr>
    </w:p>
    <w:p w14:paraId="19E44B6F" w14:textId="0B0394C4"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Sposób oceny ofert:</w:t>
      </w:r>
    </w:p>
    <w:p w14:paraId="662E8F1A" w14:textId="34F4BCBD" w:rsidR="0050776E" w:rsidRPr="0050776E" w:rsidRDefault="0050776E" w:rsidP="0050776E">
      <w:pPr>
        <w:jc w:val="both"/>
        <w:rPr>
          <w:rFonts w:asciiTheme="minorHAnsi" w:hAnsiTheme="minorHAnsi" w:cstheme="minorHAnsi"/>
          <w:sz w:val="22"/>
          <w:szCs w:val="22"/>
        </w:rPr>
      </w:pPr>
      <w:r w:rsidRPr="0050776E">
        <w:rPr>
          <w:rFonts w:asciiTheme="minorHAnsi" w:hAnsiTheme="minorHAnsi" w:cstheme="minorHAnsi"/>
          <w:sz w:val="22"/>
          <w:szCs w:val="22"/>
        </w:rPr>
        <w:t xml:space="preserve"> Liczba punktów danej oferty będzie stanowiła sumę punktów przyznanych w każdym z kryteriów, zgodnie z wzorem:</w:t>
      </w:r>
    </w:p>
    <w:p w14:paraId="2334D7FA" w14:textId="77777777" w:rsidR="0050776E" w:rsidRPr="0050776E" w:rsidRDefault="0050776E" w:rsidP="0050776E">
      <w:pPr>
        <w:ind w:left="709"/>
        <w:rPr>
          <w:rFonts w:asciiTheme="minorHAnsi" w:hAnsiTheme="minorHAnsi" w:cstheme="minorHAnsi"/>
          <w:sz w:val="22"/>
          <w:szCs w:val="22"/>
        </w:rPr>
      </w:pPr>
    </w:p>
    <w:p w14:paraId="3D4E4B24"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PO = PK1 + PK2</w:t>
      </w:r>
    </w:p>
    <w:p w14:paraId="7FA57C31" w14:textId="77777777" w:rsidR="0050776E" w:rsidRPr="0050776E" w:rsidRDefault="0050776E" w:rsidP="0050776E">
      <w:pPr>
        <w:rPr>
          <w:rFonts w:asciiTheme="minorHAnsi" w:hAnsiTheme="minorHAnsi" w:cstheme="minorHAnsi"/>
          <w:sz w:val="22"/>
          <w:szCs w:val="22"/>
        </w:rPr>
      </w:pPr>
    </w:p>
    <w:p w14:paraId="0A9A5505"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 xml:space="preserve">PO </w:t>
      </w:r>
      <w:r w:rsidRPr="0050776E">
        <w:rPr>
          <w:rFonts w:asciiTheme="minorHAnsi" w:hAnsiTheme="minorHAnsi" w:cstheme="minorHAnsi"/>
          <w:sz w:val="22"/>
          <w:szCs w:val="22"/>
        </w:rPr>
        <w:t>– liczba punktów przyznanych ofercie</w:t>
      </w:r>
    </w:p>
    <w:p w14:paraId="5DBC65F9"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 liczba punktów dla kryterium „Cena”</w:t>
      </w:r>
    </w:p>
    <w:p w14:paraId="1FA0F466"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PK2</w:t>
      </w:r>
      <w:r w:rsidRPr="0050776E">
        <w:rPr>
          <w:rFonts w:asciiTheme="minorHAnsi" w:hAnsiTheme="minorHAnsi" w:cstheme="minorHAnsi"/>
          <w:sz w:val="22"/>
          <w:szCs w:val="22"/>
        </w:rPr>
        <w:t xml:space="preserve"> – liczba punktów dla kryterium „terminu gwarancji”</w:t>
      </w:r>
    </w:p>
    <w:p w14:paraId="7CCCB8F4" w14:textId="77777777" w:rsidR="0050776E" w:rsidRPr="0050776E" w:rsidRDefault="0050776E" w:rsidP="0050776E">
      <w:pPr>
        <w:rPr>
          <w:rFonts w:asciiTheme="minorHAnsi" w:hAnsiTheme="minorHAnsi" w:cstheme="minorHAnsi"/>
          <w:sz w:val="22"/>
          <w:szCs w:val="22"/>
        </w:rPr>
      </w:pPr>
    </w:p>
    <w:p w14:paraId="54E068EB" w14:textId="40CD0E3D"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Dla kryterium: „Cena”</w:t>
      </w:r>
    </w:p>
    <w:p w14:paraId="4025D803" w14:textId="77777777" w:rsidR="0050776E" w:rsidRPr="0050776E" w:rsidRDefault="0050776E" w:rsidP="0050776E">
      <w:pPr>
        <w:rPr>
          <w:rFonts w:asciiTheme="minorHAnsi" w:hAnsiTheme="minorHAnsi" w:cstheme="minorHAnsi"/>
          <w:sz w:val="22"/>
          <w:szCs w:val="22"/>
        </w:rPr>
      </w:pPr>
    </w:p>
    <w:p w14:paraId="06DCC05D"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w:t>
      </w:r>
      <w:r w:rsidRPr="0050776E">
        <w:rPr>
          <w:rFonts w:asciiTheme="minorHAnsi" w:hAnsiTheme="minorHAnsi" w:cstheme="minorHAnsi"/>
          <w:b/>
          <w:sz w:val="22"/>
          <w:szCs w:val="22"/>
        </w:rPr>
        <w:t>= (CN / CR x 60%) x 100</w:t>
      </w:r>
    </w:p>
    <w:p w14:paraId="5DCC5805" w14:textId="77777777" w:rsidR="0050776E" w:rsidRPr="0050776E" w:rsidRDefault="0050776E" w:rsidP="0050776E">
      <w:pPr>
        <w:ind w:left="709"/>
        <w:rPr>
          <w:rFonts w:asciiTheme="minorHAnsi" w:hAnsiTheme="minorHAnsi" w:cstheme="minorHAnsi"/>
          <w:sz w:val="22"/>
          <w:szCs w:val="22"/>
        </w:rPr>
      </w:pPr>
    </w:p>
    <w:p w14:paraId="0359A66A"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PK1 – liczba punktów dla kryterium „Cena”</w:t>
      </w:r>
    </w:p>
    <w:p w14:paraId="2151E7E2"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CN – najniższa cena spośród ofert nie podlegających odrzuceniu i złożonych przez wykonawców którzy nie podlegali wykluczeniu w danym etapie badania i oceny ofert</w:t>
      </w:r>
    </w:p>
    <w:p w14:paraId="5E39857E"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CR – cena oferty badanej</w:t>
      </w:r>
    </w:p>
    <w:p w14:paraId="5FC31C0C" w14:textId="77777777" w:rsidR="0050776E" w:rsidRPr="0050776E" w:rsidRDefault="0050776E" w:rsidP="0050776E">
      <w:pPr>
        <w:ind w:left="709"/>
        <w:jc w:val="both"/>
        <w:rPr>
          <w:rFonts w:asciiTheme="minorHAnsi" w:hAnsiTheme="minorHAnsi" w:cstheme="minorHAnsi"/>
          <w:sz w:val="22"/>
          <w:szCs w:val="22"/>
        </w:rPr>
      </w:pPr>
    </w:p>
    <w:p w14:paraId="3D15929F" w14:textId="77777777" w:rsidR="0050776E" w:rsidRPr="0050776E" w:rsidRDefault="0050776E" w:rsidP="0050776E">
      <w:pPr>
        <w:rPr>
          <w:rFonts w:asciiTheme="minorHAnsi" w:hAnsiTheme="minorHAnsi" w:cstheme="minorHAnsi"/>
          <w:sz w:val="22"/>
          <w:szCs w:val="22"/>
        </w:rPr>
      </w:pPr>
    </w:p>
    <w:p w14:paraId="7FA6AC6F" w14:textId="6CD08E52"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 xml:space="preserve">Termin gwarancji 40% (okres rękojmi zrównany z okresem gwarancji) </w:t>
      </w:r>
    </w:p>
    <w:p w14:paraId="383213E3" w14:textId="77777777"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Oferty w tym kryterium oceniane będą w odniesieniu do najdłuższego terminu gwarancji przedstawionego przez Wykonawców, zastrzegając, iż </w:t>
      </w:r>
      <w:r w:rsidRPr="0050776E">
        <w:rPr>
          <w:rFonts w:asciiTheme="minorHAnsi" w:hAnsiTheme="minorHAnsi" w:cstheme="minorHAnsi"/>
          <w:b/>
          <w:sz w:val="22"/>
          <w:szCs w:val="22"/>
        </w:rPr>
        <w:t>minimalny okres gwarancji wynosi 3 lata</w:t>
      </w:r>
      <w:r w:rsidRPr="0050776E">
        <w:rPr>
          <w:rFonts w:asciiTheme="minorHAnsi" w:hAnsiTheme="minorHAnsi" w:cstheme="minorHAnsi"/>
          <w:sz w:val="22"/>
          <w:szCs w:val="22"/>
        </w:rPr>
        <w:t>, przy uwzględnieniu następujących zasad oceny punktowej:</w:t>
      </w:r>
    </w:p>
    <w:p w14:paraId="7431C527" w14:textId="77777777" w:rsidR="0050776E" w:rsidRPr="007D343F" w:rsidRDefault="0050776E" w:rsidP="0050776E">
      <w:pPr>
        <w:numPr>
          <w:ilvl w:val="0"/>
          <w:numId w:val="40"/>
        </w:numPr>
        <w:suppressAutoHyphens w:val="0"/>
        <w:ind w:left="284" w:firstLine="0"/>
        <w:jc w:val="both"/>
        <w:rPr>
          <w:rFonts w:asciiTheme="minorHAnsi" w:hAnsiTheme="minorHAnsi" w:cstheme="minorHAnsi"/>
          <w:sz w:val="22"/>
          <w:szCs w:val="22"/>
        </w:rPr>
      </w:pPr>
      <w:r w:rsidRPr="007D343F">
        <w:rPr>
          <w:rFonts w:asciiTheme="minorHAnsi" w:hAnsiTheme="minorHAnsi" w:cstheme="minorHAnsi"/>
          <w:sz w:val="22"/>
          <w:szCs w:val="22"/>
        </w:rPr>
        <w:t>3 lata gwarancji – 0 pkt</w:t>
      </w:r>
    </w:p>
    <w:p w14:paraId="34655344" w14:textId="5C813B46" w:rsidR="0050776E" w:rsidRPr="007D343F" w:rsidRDefault="0050776E" w:rsidP="0050776E">
      <w:pPr>
        <w:numPr>
          <w:ilvl w:val="0"/>
          <w:numId w:val="40"/>
        </w:numPr>
        <w:suppressAutoHyphens w:val="0"/>
        <w:ind w:left="284" w:firstLine="0"/>
        <w:jc w:val="both"/>
        <w:rPr>
          <w:rFonts w:asciiTheme="minorHAnsi" w:hAnsiTheme="minorHAnsi" w:cstheme="minorHAnsi"/>
          <w:sz w:val="22"/>
          <w:szCs w:val="22"/>
        </w:rPr>
      </w:pPr>
      <w:r w:rsidRPr="007D343F">
        <w:rPr>
          <w:rFonts w:asciiTheme="minorHAnsi" w:hAnsiTheme="minorHAnsi" w:cstheme="minorHAnsi"/>
          <w:sz w:val="22"/>
          <w:szCs w:val="22"/>
        </w:rPr>
        <w:t xml:space="preserve">4 lata gwarancji – </w:t>
      </w:r>
      <w:r w:rsidR="000A2BA6" w:rsidRPr="007D343F">
        <w:rPr>
          <w:rFonts w:asciiTheme="minorHAnsi" w:hAnsiTheme="minorHAnsi" w:cstheme="minorHAnsi"/>
          <w:sz w:val="22"/>
          <w:szCs w:val="22"/>
        </w:rPr>
        <w:t>20</w:t>
      </w:r>
      <w:r w:rsidRPr="007D343F">
        <w:rPr>
          <w:rFonts w:asciiTheme="minorHAnsi" w:hAnsiTheme="minorHAnsi" w:cstheme="minorHAnsi"/>
          <w:sz w:val="22"/>
          <w:szCs w:val="22"/>
        </w:rPr>
        <w:t xml:space="preserve"> pkt,</w:t>
      </w:r>
    </w:p>
    <w:p w14:paraId="548C6067" w14:textId="6ED0B4AF" w:rsidR="0050776E" w:rsidRPr="007D343F" w:rsidRDefault="0050776E" w:rsidP="0050776E">
      <w:pPr>
        <w:numPr>
          <w:ilvl w:val="0"/>
          <w:numId w:val="40"/>
        </w:numPr>
        <w:suppressAutoHyphens w:val="0"/>
        <w:ind w:left="284" w:firstLine="0"/>
        <w:jc w:val="both"/>
        <w:rPr>
          <w:rFonts w:asciiTheme="minorHAnsi" w:hAnsiTheme="minorHAnsi" w:cstheme="minorHAnsi"/>
          <w:sz w:val="22"/>
          <w:szCs w:val="22"/>
        </w:rPr>
      </w:pPr>
      <w:r w:rsidRPr="007D343F">
        <w:rPr>
          <w:rFonts w:asciiTheme="minorHAnsi" w:hAnsiTheme="minorHAnsi" w:cstheme="minorHAnsi"/>
          <w:sz w:val="22"/>
          <w:szCs w:val="22"/>
        </w:rPr>
        <w:t xml:space="preserve">5 lat gwarancji – </w:t>
      </w:r>
      <w:r w:rsidR="000A2BA6" w:rsidRPr="007D343F">
        <w:rPr>
          <w:rFonts w:asciiTheme="minorHAnsi" w:hAnsiTheme="minorHAnsi" w:cstheme="minorHAnsi"/>
          <w:sz w:val="22"/>
          <w:szCs w:val="22"/>
        </w:rPr>
        <w:t>40</w:t>
      </w:r>
      <w:r w:rsidRPr="007D343F">
        <w:rPr>
          <w:rFonts w:asciiTheme="minorHAnsi" w:hAnsiTheme="minorHAnsi" w:cstheme="minorHAnsi"/>
          <w:sz w:val="22"/>
          <w:szCs w:val="22"/>
        </w:rPr>
        <w:t xml:space="preserve"> pkt</w:t>
      </w:r>
      <w:r w:rsidR="000A2BA6" w:rsidRPr="007D343F">
        <w:rPr>
          <w:rFonts w:asciiTheme="minorHAnsi" w:hAnsiTheme="minorHAnsi" w:cstheme="minorHAnsi"/>
          <w:sz w:val="22"/>
          <w:szCs w:val="22"/>
        </w:rPr>
        <w:t>.</w:t>
      </w:r>
    </w:p>
    <w:p w14:paraId="2D00B449" w14:textId="77777777" w:rsidR="000A2BA6" w:rsidRPr="000A2BA6" w:rsidRDefault="000A2BA6" w:rsidP="000A2BA6">
      <w:pPr>
        <w:suppressAutoHyphens w:val="0"/>
        <w:ind w:left="284"/>
        <w:jc w:val="both"/>
        <w:rPr>
          <w:rFonts w:asciiTheme="minorHAnsi" w:hAnsiTheme="minorHAnsi" w:cstheme="minorHAnsi"/>
          <w:color w:val="FF0000"/>
          <w:sz w:val="22"/>
          <w:szCs w:val="22"/>
        </w:rPr>
      </w:pPr>
    </w:p>
    <w:p w14:paraId="285B2C8E" w14:textId="02F55403"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Jeśli Wykonawca zaoferuje okres gwarancji krótszy niż 3 lata, to oferta zostanie odrzucona jako oferta, której treść </w:t>
      </w:r>
      <w:r w:rsidR="007B4C0A">
        <w:rPr>
          <w:rFonts w:asciiTheme="minorHAnsi" w:hAnsiTheme="minorHAnsi" w:cstheme="minorHAnsi"/>
          <w:sz w:val="22"/>
          <w:szCs w:val="22"/>
        </w:rPr>
        <w:t>jest niezgodna z warunkami zamówienia</w:t>
      </w:r>
      <w:r w:rsidRPr="0050776E">
        <w:rPr>
          <w:rFonts w:asciiTheme="minorHAnsi" w:hAnsiTheme="minorHAnsi" w:cstheme="minorHAnsi"/>
          <w:sz w:val="22"/>
          <w:szCs w:val="22"/>
        </w:rPr>
        <w:t>.</w:t>
      </w:r>
    </w:p>
    <w:p w14:paraId="76E1920B" w14:textId="77777777" w:rsidR="00FE3C43" w:rsidRPr="0050776E" w:rsidRDefault="00FE3C43" w:rsidP="0050776E">
      <w:pPr>
        <w:jc w:val="both"/>
        <w:rPr>
          <w:rFonts w:asciiTheme="minorHAnsi" w:eastAsiaTheme="minorHAnsi" w:hAnsiTheme="minorHAnsi" w:cs="CIDFont+F2"/>
          <w:sz w:val="22"/>
          <w:szCs w:val="22"/>
          <w:highlight w:val="yellow"/>
          <w:lang w:eastAsia="en-US"/>
        </w:rPr>
      </w:pPr>
    </w:p>
    <w:p w14:paraId="219FFD39" w14:textId="77777777" w:rsidR="00FE3C43" w:rsidRDefault="00DA3701" w:rsidP="0050776E">
      <w:pPr>
        <w:jc w:val="both"/>
        <w:rPr>
          <w:rFonts w:ascii="Calibri" w:hAnsi="Calibri"/>
          <w:sz w:val="22"/>
          <w:szCs w:val="22"/>
        </w:rPr>
      </w:pPr>
      <w:r>
        <w:rPr>
          <w:rFonts w:ascii="Calibri" w:hAnsi="Calibri"/>
          <w:sz w:val="22"/>
          <w:szCs w:val="22"/>
        </w:rPr>
        <w:t>Informacje dotyczące okresu gwarancji wykonawca poda w formularzu ofertowym, stanowiącym załącznik nr 1 do SWZ.</w:t>
      </w:r>
    </w:p>
    <w:p w14:paraId="427CCCD5" w14:textId="12B24C3B" w:rsidR="00FE3C43" w:rsidRPr="0050776E" w:rsidRDefault="00DA3701" w:rsidP="0050776E">
      <w:pPr>
        <w:pStyle w:val="Akapitzlist"/>
        <w:jc w:val="both"/>
        <w:rPr>
          <w:rFonts w:ascii="Calibri" w:hAnsi="Calibri"/>
          <w:sz w:val="22"/>
          <w:szCs w:val="22"/>
        </w:rPr>
      </w:pPr>
      <w:r>
        <w:rPr>
          <w:rFonts w:ascii="Calibri" w:hAnsi="Calibri"/>
          <w:color w:val="000000"/>
          <w:sz w:val="22"/>
          <w:szCs w:val="22"/>
        </w:rPr>
        <w:tab/>
      </w:r>
    </w:p>
    <w:p w14:paraId="48CAE291"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SWZ,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Zgodnie z art. 225 ust. 1 ustawy Pzp, jeżeli wykonawca składa ofertę,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t xml:space="preserve">1. </w:t>
      </w:r>
      <w:r>
        <w:rPr>
          <w:rFonts w:ascii="Calibri" w:hAnsi="Calibri"/>
          <w:sz w:val="22"/>
          <w:szCs w:val="22"/>
        </w:rPr>
        <w:t>Wykonawca  zobowiązany jest do zabezpieczenia swojej oferty wadium w wysokości:</w:t>
      </w:r>
    </w:p>
    <w:p w14:paraId="69EB3F41" w14:textId="15EDC84B" w:rsidR="00FE3C43" w:rsidRPr="00D62516" w:rsidRDefault="00772026">
      <w:pPr>
        <w:pStyle w:val="pkt"/>
        <w:spacing w:before="240" w:after="0" w:line="360" w:lineRule="auto"/>
        <w:ind w:left="780" w:firstLine="0"/>
        <w:rPr>
          <w:rFonts w:ascii="Calibri" w:hAnsi="Calibri"/>
          <w:color w:val="auto"/>
          <w:sz w:val="22"/>
          <w:szCs w:val="22"/>
        </w:rPr>
      </w:pPr>
      <w:r w:rsidRPr="00D62516">
        <w:rPr>
          <w:rFonts w:ascii="Calibri" w:hAnsi="Calibri"/>
          <w:color w:val="auto"/>
          <w:sz w:val="22"/>
          <w:szCs w:val="22"/>
        </w:rPr>
        <w:t>500,00</w:t>
      </w:r>
      <w:r w:rsidR="0079436F" w:rsidRPr="00D62516">
        <w:rPr>
          <w:rFonts w:ascii="Calibri" w:hAnsi="Calibri"/>
          <w:color w:val="auto"/>
          <w:sz w:val="22"/>
          <w:szCs w:val="22"/>
        </w:rPr>
        <w:t xml:space="preserve"> </w:t>
      </w:r>
      <w:r w:rsidR="003640E7" w:rsidRPr="00D62516">
        <w:rPr>
          <w:rFonts w:ascii="Calibri" w:hAnsi="Calibri"/>
          <w:color w:val="auto"/>
          <w:sz w:val="22"/>
          <w:szCs w:val="22"/>
        </w:rPr>
        <w:t xml:space="preserve"> </w:t>
      </w:r>
      <w:r w:rsidR="00DA3701" w:rsidRPr="00D62516">
        <w:rPr>
          <w:rFonts w:ascii="Calibri" w:hAnsi="Calibri"/>
          <w:color w:val="auto"/>
          <w:sz w:val="22"/>
          <w:szCs w:val="22"/>
        </w:rPr>
        <w:t>zł (słownie:</w:t>
      </w:r>
      <w:r w:rsidR="00F86D67" w:rsidRPr="00D62516">
        <w:rPr>
          <w:rFonts w:ascii="Calibri" w:hAnsi="Calibri"/>
          <w:color w:val="auto"/>
          <w:sz w:val="22"/>
          <w:szCs w:val="22"/>
        </w:rPr>
        <w:t xml:space="preserve"> </w:t>
      </w:r>
      <w:r w:rsidRPr="00D62516">
        <w:rPr>
          <w:rFonts w:ascii="Calibri" w:hAnsi="Calibri"/>
          <w:color w:val="auto"/>
          <w:sz w:val="22"/>
          <w:szCs w:val="22"/>
        </w:rPr>
        <w:t>pięćset</w:t>
      </w:r>
      <w:r w:rsidR="00066847" w:rsidRPr="00D62516">
        <w:rPr>
          <w:rFonts w:ascii="Calibri" w:hAnsi="Calibri"/>
          <w:color w:val="auto"/>
          <w:sz w:val="22"/>
          <w:szCs w:val="22"/>
        </w:rPr>
        <w:t xml:space="preserve"> </w:t>
      </w:r>
      <w:r w:rsidR="00DA3701" w:rsidRPr="00D62516">
        <w:rPr>
          <w:rFonts w:ascii="Calibri" w:hAnsi="Calibri"/>
          <w:color w:val="auto"/>
          <w:sz w:val="22"/>
          <w:szCs w:val="22"/>
        </w:rPr>
        <w:t>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lastRenderedPageBreak/>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3FEFA6E3" w:rsidR="00FE3C43" w:rsidRDefault="00DA3701">
      <w:pPr>
        <w:numPr>
          <w:ilvl w:val="1"/>
          <w:numId w:val="8"/>
        </w:numPr>
        <w:ind w:left="480" w:hanging="644"/>
        <w:rPr>
          <w:rFonts w:ascii="Calibri" w:hAnsi="Calibri"/>
          <w:sz w:val="22"/>
          <w:szCs w:val="22"/>
        </w:rPr>
      </w:pPr>
      <w:r>
        <w:rPr>
          <w:rFonts w:ascii="Calibri" w:hAnsi="Calibri"/>
          <w:sz w:val="22"/>
          <w:szCs w:val="22"/>
        </w:rPr>
        <w:t xml:space="preserve">4.Wadium w formie pieniężnej należy wnieść przelewem na rachunek bankowy Bank Spółdzielczy w Kościerzynie 36832800072001000755160004; </w:t>
      </w:r>
      <w:r>
        <w:rPr>
          <w:rFonts w:ascii="Calibri" w:hAnsi="Calibri"/>
          <w:sz w:val="22"/>
          <w:szCs w:val="22"/>
        </w:rPr>
        <w:br/>
        <w:t xml:space="preserve">z podaniem tytułu: </w:t>
      </w:r>
      <w:r w:rsidRPr="001A0465">
        <w:rPr>
          <w:rFonts w:asciiTheme="minorHAnsi" w:hAnsiTheme="minorHAnsi" w:cstheme="minorHAnsi"/>
          <w:sz w:val="22"/>
          <w:szCs w:val="22"/>
        </w:rPr>
        <w:t>„</w:t>
      </w:r>
      <w:bookmarkStart w:id="9" w:name="_Hlk139543036"/>
      <w:r w:rsidR="00772026">
        <w:rPr>
          <w:rFonts w:asciiTheme="minorHAnsi" w:hAnsiTheme="minorHAnsi" w:cstheme="minorHAnsi"/>
          <w:b/>
          <w:bCs/>
          <w:sz w:val="22"/>
          <w:szCs w:val="22"/>
        </w:rPr>
        <w:t>Budowa miejsca obsługi rowerzystów w Nowym Klinczu</w:t>
      </w:r>
      <w:bookmarkEnd w:id="9"/>
      <w:r w:rsidR="00A5761C" w:rsidRPr="001A0465">
        <w:rPr>
          <w:rFonts w:asciiTheme="minorHAnsi" w:hAnsiTheme="minorHAnsi" w:cstheme="minorHAnsi"/>
          <w:sz w:val="22"/>
          <w:szCs w:val="22"/>
        </w:rPr>
        <w:t>”</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5.1.musi obejmować odpowiedzialność za wszystkie przypadki powodujące utratę wadium przez Wykonawcę określone w art. 98 ust. 6 uPzp.</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5.4.termin obowiązywania poręczenia lub gwarancji nie może być krótszy niż termin związania ofertą (zastrzeżeniem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3B9F639E" w:rsidR="00FE3C43" w:rsidRPr="001B653E" w:rsidRDefault="00DA3701">
      <w:pPr>
        <w:pStyle w:val="pkt"/>
        <w:spacing w:before="240" w:after="0" w:line="360" w:lineRule="auto"/>
        <w:ind w:left="426" w:hanging="426"/>
        <w:rPr>
          <w:rFonts w:asciiTheme="minorHAnsi" w:hAnsiTheme="minorHAnsi" w:cstheme="minorHAnsi"/>
          <w:sz w:val="22"/>
          <w:szCs w:val="22"/>
        </w:rPr>
      </w:pPr>
      <w:r>
        <w:rPr>
          <w:rFonts w:ascii="Calibri" w:hAnsi="Calibri"/>
          <w:sz w:val="22"/>
          <w:szCs w:val="22"/>
        </w:rPr>
        <w:t>5.6.beneficjentem poręczenia lub gwarancji jest:</w:t>
      </w:r>
      <w:r w:rsidR="001B653E" w:rsidRPr="001B653E">
        <w:rPr>
          <w:rFonts w:eastAsiaTheme="minorHAnsi"/>
        </w:rPr>
        <w:t xml:space="preserve"> </w:t>
      </w:r>
      <w:r w:rsidR="001B653E" w:rsidRPr="001B653E">
        <w:rPr>
          <w:rFonts w:asciiTheme="minorHAnsi" w:eastAsiaTheme="minorHAnsi" w:hAnsiTheme="minorHAnsi" w:cstheme="minorHAnsi"/>
          <w:sz w:val="22"/>
          <w:szCs w:val="22"/>
        </w:rPr>
        <w:t>Gmina Kościerzyna, ul. Strzelecka 9, 83-400 Kościerzyna;</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 xml:space="preserve">5.7.w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w:t>
      </w:r>
      <w:r>
        <w:rPr>
          <w:rFonts w:ascii="Calibri" w:hAnsi="Calibri"/>
          <w:sz w:val="22"/>
          <w:szCs w:val="22"/>
        </w:rPr>
        <w:lastRenderedPageBreak/>
        <w:t>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6.Oferta wykonawcy, który nie wniesie wadium, wniesie wadium w sposób nieprawidłowy lub nie utrzyma wadium nieprzerwanie do upływu terminu związania ofertą lub złoży wniosek o zwrot wadium w przypadku, o którym mowa w art. 98 ust. 2 pkt 3 uPzp. zostanie odrzucona .</w:t>
      </w:r>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7.Zasady zwrotu oraz okoliczności zatrzymania wadium określa art. 98 uPzp</w:t>
      </w:r>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a wykonawcami odbywać się  będzie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10" w:name="_Hlk631545352"/>
      <w:r>
        <w:rPr>
          <w:rFonts w:ascii="Arial" w:hAnsi="Arial" w:cs="Arial"/>
          <w:b/>
          <w:bCs/>
          <w:sz w:val="20"/>
          <w:szCs w:val="20"/>
        </w:rPr>
        <w:t>platformazakupowa.pl/pn/ug_koscierzyna</w:t>
      </w:r>
      <w:bookmarkEnd w:id="10"/>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26">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rekomenduje wykorzystanie formatów: .pdf .doc .xls .jpg (.jpeg)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Pliki w innych formatach niż PDF zaleca się opatrzyć zewnętrznym podpisem XAdES.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zaleca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lastRenderedPageBreak/>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11" w:name="_Hlk631545353"/>
      <w:r w:rsidRPr="00504FC4">
        <w:rPr>
          <w:rFonts w:ascii="Arial" w:eastAsiaTheme="minorHAnsi" w:hAnsi="Arial" w:cs="Arial"/>
          <w:color w:val="000000"/>
          <w:sz w:val="20"/>
          <w:szCs w:val="20"/>
          <w:lang w:eastAsia="en-US"/>
        </w:rPr>
        <w:t>platformazakupowa.pl/pn/ug_koscierzyna</w:t>
      </w:r>
      <w:bookmarkEnd w:id="11"/>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 </w:t>
      </w:r>
    </w:p>
    <w:p w14:paraId="3DFF683B" w14:textId="582D137F"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Pan Szymon Malek i  pod względem proceduralnym P. Katarzyna Wysiecka-Szamocka</w:t>
      </w:r>
      <w:r w:rsidR="00EC48C9">
        <w:rPr>
          <w:rFonts w:asciiTheme="minorHAnsi" w:hAnsiTheme="minorHAnsi" w:cstheme="minorHAnsi"/>
          <w:sz w:val="22"/>
          <w:szCs w:val="22"/>
        </w:rPr>
        <w:t>.</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Zamawiający będzie obowiązany udzielić wyjaśnień niezwłocznie, jednak nie później niż na 2 dni przed upływem terminu składania ofert, pod warunkiem że wniosek o wyjaśnienie treści SWZ  wpłynie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12" w:name="_Hlk631545354"/>
      <w:r>
        <w:rPr>
          <w:rFonts w:ascii="Arial" w:hAnsi="Arial" w:cs="Arial"/>
          <w:b/>
          <w:bCs/>
          <w:sz w:val="20"/>
          <w:szCs w:val="20"/>
        </w:rPr>
        <w:t>platformazakupowa.pl/pn/ug_koscierzyna</w:t>
      </w:r>
      <w:bookmarkEnd w:id="12"/>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Treść zapytań wraz z wyjaśnieniami zamawiający udostępni, bez ujawniania źródła zapytania, na stronie internetowej prowadzonego postępowania, a w przypadkach, o których mowa w art. 280 ust. 2 i 3 ustawy Pzp,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przypadku gdy zmiana treści SWZ będzie istotna dla sporządzenia oferty lub będzie wymagała  od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 xml:space="preserve">W zakresie kwestii nieuregulowanych niniejszą SWZ obowiązują przepisy ustawy Pzp oraz Rozporządzenia Prezesa Rady Ministrów z dnia z dnia 30 grudnia 2020 r. w sprawie sposobu sporządzania i przekazywania informacji oraz wymagań technicznych dla dokumentów </w:t>
      </w:r>
      <w:r>
        <w:rPr>
          <w:rFonts w:asciiTheme="minorHAnsi" w:hAnsiTheme="minorHAnsi" w:cstheme="minorHAnsi"/>
          <w:sz w:val="22"/>
          <w:szCs w:val="22"/>
        </w:rPr>
        <w:lastRenderedPageBreak/>
        <w:t>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618B8287"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do</w:t>
      </w:r>
      <w:r w:rsidR="00BB6122">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dni</w:t>
      </w:r>
      <w:r w:rsidR="00BB6122">
        <w:rPr>
          <w:rFonts w:asciiTheme="minorHAnsi" w:eastAsiaTheme="minorHAnsi" w:hAnsiTheme="minorHAnsi" w:cstheme="minorHAnsi"/>
          <w:sz w:val="22"/>
          <w:szCs w:val="22"/>
          <w:lang w:eastAsia="en-US"/>
        </w:rPr>
        <w:t>a</w:t>
      </w:r>
      <w:r w:rsidR="007816B4">
        <w:rPr>
          <w:rFonts w:asciiTheme="minorHAnsi" w:eastAsiaTheme="minorHAnsi" w:hAnsiTheme="minorHAnsi" w:cstheme="minorHAnsi"/>
          <w:sz w:val="22"/>
          <w:szCs w:val="22"/>
          <w:lang w:eastAsia="en-US"/>
        </w:rPr>
        <w:t xml:space="preserve"> </w:t>
      </w:r>
      <w:r w:rsidR="00476137">
        <w:rPr>
          <w:rFonts w:asciiTheme="minorHAnsi" w:eastAsiaTheme="minorHAnsi" w:hAnsiTheme="minorHAnsi" w:cstheme="minorHAnsi"/>
          <w:sz w:val="22"/>
          <w:szCs w:val="22"/>
          <w:lang w:eastAsia="en-US"/>
        </w:rPr>
        <w:t>1</w:t>
      </w:r>
      <w:r w:rsidR="00EA3BFC">
        <w:rPr>
          <w:rFonts w:asciiTheme="minorHAnsi" w:eastAsiaTheme="minorHAnsi" w:hAnsiTheme="minorHAnsi" w:cstheme="minorHAnsi"/>
          <w:sz w:val="22"/>
          <w:szCs w:val="22"/>
          <w:lang w:eastAsia="en-US"/>
        </w:rPr>
        <w:t>4</w:t>
      </w:r>
      <w:r w:rsidR="00476137">
        <w:rPr>
          <w:rFonts w:asciiTheme="minorHAnsi" w:eastAsiaTheme="minorHAnsi" w:hAnsiTheme="minorHAnsi" w:cstheme="minorHAnsi"/>
          <w:sz w:val="22"/>
          <w:szCs w:val="22"/>
          <w:lang w:eastAsia="en-US"/>
        </w:rPr>
        <w:t xml:space="preserve"> </w:t>
      </w:r>
      <w:r w:rsidR="002B78D4">
        <w:rPr>
          <w:rFonts w:asciiTheme="minorHAnsi" w:eastAsiaTheme="minorHAnsi" w:hAnsiTheme="minorHAnsi" w:cstheme="minorHAnsi"/>
          <w:sz w:val="22"/>
          <w:szCs w:val="22"/>
          <w:lang w:eastAsia="en-US"/>
        </w:rPr>
        <w:t>października</w:t>
      </w:r>
      <w:r w:rsidR="001D31F5">
        <w:rPr>
          <w:rFonts w:asciiTheme="minorHAnsi" w:eastAsiaTheme="minorHAnsi" w:hAnsiTheme="minorHAnsi" w:cstheme="minorHAnsi"/>
          <w:sz w:val="22"/>
          <w:szCs w:val="22"/>
          <w:lang w:eastAsia="en-US"/>
        </w:rPr>
        <w:br/>
      </w:r>
      <w:r w:rsidR="00504FC4" w:rsidRPr="00504FC4">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202</w:t>
      </w:r>
      <w:r w:rsidR="00913B18">
        <w:rPr>
          <w:rFonts w:asciiTheme="minorHAnsi" w:eastAsiaTheme="minorHAnsi" w:hAnsiTheme="minorHAnsi" w:cstheme="minorHAnsi"/>
          <w:sz w:val="22"/>
          <w:szCs w:val="22"/>
          <w:lang w:eastAsia="en-US"/>
        </w:rPr>
        <w:t>3</w:t>
      </w:r>
      <w:r w:rsidRPr="00504FC4">
        <w:rPr>
          <w:rFonts w:asciiTheme="minorHAnsi" w:eastAsiaTheme="minorHAnsi" w:hAnsiTheme="minorHAnsi" w:cstheme="minorHAnsi"/>
          <w:sz w:val="22"/>
          <w:szCs w:val="22"/>
          <w:lang w:eastAsia="en-US"/>
        </w:rPr>
        <w:t xml:space="preserve">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Przedłużenie terminu związania ofertą, o którym mowa w ust. 2, wymaga złożenia przez Wykonawcę pisemnego oświadczenia o wyrażeniu zgody na przedłużenie terminu związania ofertą.</w:t>
      </w:r>
    </w:p>
    <w:p w14:paraId="11A64B0D" w14:textId="26A10C3D" w:rsidR="00D658B7" w:rsidRPr="00EE1968" w:rsidRDefault="00DA3701" w:rsidP="00EE1968">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208F3241"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dniu </w:t>
      </w:r>
      <w:r w:rsidR="007D343F">
        <w:rPr>
          <w:rFonts w:asciiTheme="minorHAnsi" w:hAnsiTheme="minorHAnsi" w:cstheme="minorHAnsi"/>
          <w:b/>
          <w:bCs/>
          <w:sz w:val="22"/>
          <w:szCs w:val="22"/>
        </w:rPr>
        <w:t>1</w:t>
      </w:r>
      <w:r w:rsidR="00EA3BFC">
        <w:rPr>
          <w:rFonts w:asciiTheme="minorHAnsi" w:hAnsiTheme="minorHAnsi" w:cstheme="minorHAnsi"/>
          <w:b/>
          <w:bCs/>
          <w:sz w:val="22"/>
          <w:szCs w:val="22"/>
        </w:rPr>
        <w:t>5</w:t>
      </w:r>
      <w:r w:rsidR="002B78D4">
        <w:rPr>
          <w:rFonts w:asciiTheme="minorHAnsi" w:hAnsiTheme="minorHAnsi" w:cstheme="minorHAnsi"/>
          <w:b/>
          <w:bCs/>
          <w:sz w:val="22"/>
          <w:szCs w:val="22"/>
        </w:rPr>
        <w:t xml:space="preserve"> września</w:t>
      </w:r>
      <w:r w:rsidR="007D343F">
        <w:rPr>
          <w:rFonts w:asciiTheme="minorHAnsi" w:hAnsiTheme="minorHAnsi" w:cstheme="minorHAnsi"/>
          <w:b/>
          <w:bCs/>
          <w:sz w:val="22"/>
          <w:szCs w:val="22"/>
        </w:rPr>
        <w:t xml:space="preserve"> </w:t>
      </w:r>
      <w:r w:rsidR="00690250">
        <w:rPr>
          <w:rFonts w:asciiTheme="minorHAnsi" w:hAnsiTheme="minorHAnsi" w:cstheme="minorHAnsi"/>
          <w:b/>
          <w:bCs/>
          <w:sz w:val="22"/>
          <w:szCs w:val="22"/>
        </w:rPr>
        <w:t xml:space="preserve"> </w:t>
      </w:r>
      <w:r w:rsidR="004F1A02" w:rsidRPr="00504FC4">
        <w:rPr>
          <w:rFonts w:asciiTheme="minorHAnsi" w:hAnsiTheme="minorHAnsi" w:cstheme="minorHAnsi"/>
          <w:b/>
          <w:bCs/>
          <w:sz w:val="22"/>
          <w:szCs w:val="22"/>
        </w:rPr>
        <w:t>202</w:t>
      </w:r>
      <w:r w:rsidR="00913B18">
        <w:rPr>
          <w:rFonts w:asciiTheme="minorHAnsi" w:hAnsiTheme="minorHAnsi" w:cstheme="minorHAnsi"/>
          <w:b/>
          <w:bCs/>
          <w:sz w:val="22"/>
          <w:szCs w:val="22"/>
        </w:rPr>
        <w:t>3</w:t>
      </w:r>
      <w:r w:rsidR="004F1A02" w:rsidRPr="00504FC4">
        <w:rPr>
          <w:rFonts w:asciiTheme="minorHAnsi" w:hAnsiTheme="minorHAnsi" w:cstheme="minorHAnsi"/>
          <w:b/>
          <w:bCs/>
          <w:sz w:val="22"/>
          <w:szCs w:val="22"/>
        </w:rPr>
        <w:t xml:space="preserve"> 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w:t>
      </w:r>
      <w:r w:rsidR="007D343F">
        <w:rPr>
          <w:rFonts w:asciiTheme="minorHAnsi" w:hAnsiTheme="minorHAnsi" w:cstheme="minorHAnsi"/>
          <w:b/>
          <w:bCs/>
          <w:sz w:val="22"/>
          <w:szCs w:val="22"/>
        </w:rPr>
        <w:t>0</w:t>
      </w:r>
      <w:r w:rsidR="004F1A02" w:rsidRPr="00504FC4">
        <w:rPr>
          <w:rFonts w:asciiTheme="minorHAnsi" w:hAnsiTheme="minorHAnsi" w:cstheme="minorHAnsi"/>
          <w:b/>
          <w:bCs/>
          <w:sz w:val="22"/>
          <w:szCs w:val="22"/>
        </w:rPr>
        <w:t>.30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w celu  zawarcia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13" w:name="_Toc42045493"/>
    </w:p>
    <w:p w14:paraId="67EA3C22" w14:textId="77777777" w:rsidR="00FE3C43"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lastRenderedPageBreak/>
        <w:t>Jeżeli zostanie wybrana oferta wykonawców wspólnie ubiegających się o udzielenie zamówienia, zamawiający może żądać przed zawarciem umowy w sprawie zamówienia publicznego kopii umowy regulującej współpracę tych wykonawców</w:t>
      </w:r>
      <w:bookmarkEnd w:id="13"/>
      <w:r>
        <w:rPr>
          <w:rFonts w:asciiTheme="minorHAnsi" w:hAnsiTheme="minorHAnsi" w:cstheme="minorHAnsi"/>
          <w:sz w:val="22"/>
          <w:szCs w:val="22"/>
        </w:rPr>
        <w:t>.</w:t>
      </w:r>
    </w:p>
    <w:p w14:paraId="2011DD10" w14:textId="77777777" w:rsidR="00FE3C43" w:rsidRDefault="00FE3C43">
      <w:pPr>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13D0E7BB" w14:textId="77777777" w:rsidR="00FE3C43" w:rsidRDefault="00DA3701">
      <w:pPr>
        <w:ind w:left="284" w:hanging="284"/>
        <w:rPr>
          <w:rFonts w:cstheme="minorHAnsi"/>
          <w:sz w:val="20"/>
          <w:szCs w:val="20"/>
        </w:rPr>
      </w:pPr>
      <w:r>
        <w:rPr>
          <w:rFonts w:cstheme="minorHAnsi"/>
          <w:sz w:val="20"/>
          <w:szCs w:val="20"/>
        </w:rPr>
        <w:t xml:space="preserve">1. </w:t>
      </w:r>
      <w:r>
        <w:rPr>
          <w:rFonts w:ascii="Calibri" w:hAnsi="Calibri" w:cstheme="minorHAnsi"/>
          <w:sz w:val="22"/>
          <w:szCs w:val="22"/>
        </w:rPr>
        <w:t>Zabezpieczenie służy pokryciu roszczeń z tytułu niewykonania lub nienależytego wykonania umowy.</w:t>
      </w:r>
    </w:p>
    <w:p w14:paraId="5056B1D2" w14:textId="77777777" w:rsidR="00FE3C43" w:rsidRDefault="00DA3701">
      <w:pPr>
        <w:ind w:left="284" w:hanging="284"/>
        <w:rPr>
          <w:rFonts w:ascii="Calibri" w:hAnsi="Calibri"/>
          <w:sz w:val="22"/>
          <w:szCs w:val="22"/>
        </w:rPr>
      </w:pPr>
      <w:r>
        <w:rPr>
          <w:rFonts w:ascii="Calibri" w:hAnsi="Calibri" w:cstheme="minorHAnsi"/>
          <w:sz w:val="22"/>
          <w:szCs w:val="22"/>
        </w:rPr>
        <w:t xml:space="preserve">2. </w:t>
      </w:r>
      <w:r>
        <w:rPr>
          <w:rFonts w:ascii="Calibri" w:hAnsi="Calibri" w:cstheme="minorHAnsi"/>
          <w:sz w:val="22"/>
          <w:szCs w:val="22"/>
        </w:rPr>
        <w:tab/>
        <w:t xml:space="preserve">Zabezpieczenie wnosi się przed zawarciem umowy. </w:t>
      </w:r>
    </w:p>
    <w:p w14:paraId="28F0AAAB" w14:textId="77777777" w:rsidR="00FE3C43" w:rsidRDefault="00DA3701">
      <w:pPr>
        <w:ind w:left="284" w:hanging="284"/>
        <w:rPr>
          <w:rFonts w:ascii="Calibri" w:hAnsi="Calibri"/>
          <w:sz w:val="22"/>
          <w:szCs w:val="22"/>
        </w:rPr>
      </w:pPr>
      <w:r>
        <w:rPr>
          <w:rFonts w:ascii="Calibri" w:hAnsi="Calibri" w:cstheme="minorHAnsi"/>
          <w:sz w:val="22"/>
          <w:szCs w:val="22"/>
        </w:rPr>
        <w:t xml:space="preserve">3. </w:t>
      </w:r>
      <w:r>
        <w:rPr>
          <w:rFonts w:ascii="Calibri" w:hAnsi="Calibri" w:cstheme="minorHAnsi"/>
          <w:sz w:val="22"/>
          <w:szCs w:val="22"/>
        </w:rPr>
        <w:tab/>
        <w:t>Zabezpieczenie może być wnoszone, według wyboru wykonawcy, w jednej lub w kilku następujących formach:</w:t>
      </w:r>
    </w:p>
    <w:p w14:paraId="33D032BF" w14:textId="77777777" w:rsidR="00FE3C43" w:rsidRDefault="00DA3701">
      <w:pPr>
        <w:ind w:left="709"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pieniądzu;</w:t>
      </w:r>
    </w:p>
    <w:p w14:paraId="55378DF2" w14:textId="77777777" w:rsidR="00FE3C43" w:rsidRDefault="00DA3701">
      <w:pPr>
        <w:ind w:left="709"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poręczeniach bankowych lub poręczeniach spółdzielczej kasy oszczędnościowo-kredytowej, z tym że zobowiązanie kasy jest zawsze zobowiązaniem pieniężnym;</w:t>
      </w:r>
    </w:p>
    <w:p w14:paraId="4F4D5E78" w14:textId="77777777" w:rsidR="00FE3C43" w:rsidRDefault="00DA3701">
      <w:pPr>
        <w:ind w:left="709"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gwarancjach bankowych;</w:t>
      </w:r>
    </w:p>
    <w:p w14:paraId="662E0E76" w14:textId="77777777" w:rsidR="00FE3C43" w:rsidRDefault="00DA3701">
      <w:pPr>
        <w:ind w:left="709" w:hanging="284"/>
        <w:rPr>
          <w:rFonts w:ascii="Calibri" w:hAnsi="Calibri"/>
          <w:sz w:val="22"/>
          <w:szCs w:val="22"/>
        </w:rPr>
      </w:pPr>
      <w:r>
        <w:rPr>
          <w:rFonts w:ascii="Calibri" w:hAnsi="Calibri" w:cstheme="minorHAnsi"/>
          <w:sz w:val="22"/>
          <w:szCs w:val="22"/>
        </w:rPr>
        <w:t>4)</w:t>
      </w:r>
      <w:r>
        <w:rPr>
          <w:rFonts w:ascii="Calibri" w:hAnsi="Calibri" w:cstheme="minorHAnsi"/>
          <w:sz w:val="22"/>
          <w:szCs w:val="22"/>
        </w:rPr>
        <w:tab/>
        <w:t>gwarancjach ubezpieczeniowych;</w:t>
      </w:r>
    </w:p>
    <w:p w14:paraId="0FEDC227" w14:textId="77777777" w:rsidR="00FE3C43" w:rsidRDefault="00DA3701">
      <w:pPr>
        <w:ind w:left="709" w:hanging="284"/>
        <w:rPr>
          <w:rFonts w:ascii="Calibri" w:hAnsi="Calibri"/>
          <w:sz w:val="22"/>
          <w:szCs w:val="22"/>
        </w:rPr>
      </w:pPr>
      <w:r>
        <w:rPr>
          <w:rFonts w:ascii="Calibri" w:hAnsi="Calibri" w:cstheme="minorHAnsi"/>
          <w:sz w:val="22"/>
          <w:szCs w:val="22"/>
        </w:rPr>
        <w:t>5)</w:t>
      </w:r>
      <w:r>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2F3DFA42" w14:textId="77777777" w:rsidR="00FE3C43" w:rsidRDefault="00DA3701">
      <w:pPr>
        <w:ind w:left="284" w:hanging="284"/>
        <w:rPr>
          <w:rFonts w:ascii="Calibri" w:hAnsi="Calibri"/>
          <w:sz w:val="22"/>
          <w:szCs w:val="22"/>
        </w:rPr>
      </w:pPr>
      <w:r>
        <w:rPr>
          <w:rFonts w:ascii="Calibri" w:hAnsi="Calibri" w:cstheme="minorHAnsi"/>
          <w:sz w:val="22"/>
          <w:szCs w:val="22"/>
        </w:rPr>
        <w:t xml:space="preserve">4. </w:t>
      </w:r>
      <w:r>
        <w:rPr>
          <w:rFonts w:ascii="Calibri" w:hAnsi="Calibri" w:cstheme="minorHAnsi"/>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77B67045" w14:textId="77777777" w:rsidR="00FE3C43" w:rsidRDefault="00DA3701">
      <w:pPr>
        <w:ind w:left="284" w:hanging="284"/>
        <w:rPr>
          <w:rFonts w:ascii="Calibri" w:hAnsi="Calibri"/>
          <w:sz w:val="22"/>
          <w:szCs w:val="22"/>
        </w:rPr>
      </w:pPr>
      <w:r>
        <w:rPr>
          <w:rFonts w:ascii="Calibri" w:hAnsi="Calibri" w:cstheme="minorHAnsi"/>
          <w:sz w:val="22"/>
          <w:szCs w:val="22"/>
        </w:rPr>
        <w:t xml:space="preserve">5. </w:t>
      </w:r>
      <w:r>
        <w:rPr>
          <w:rFonts w:ascii="Calibri" w:hAnsi="Calibri" w:cstheme="minorHAnsi"/>
          <w:sz w:val="22"/>
          <w:szCs w:val="22"/>
        </w:rPr>
        <w:tab/>
        <w:t>W przypadku wniesienia wadium w pieniądzu wykonawca może wyrazić zgodę na zaliczenie kwoty wadium na poczet zabezpieczenia.</w:t>
      </w:r>
    </w:p>
    <w:p w14:paraId="2CFDED0C" w14:textId="05DCE7D0" w:rsidR="00FE3C43" w:rsidRDefault="00DA3701">
      <w:pPr>
        <w:ind w:left="284" w:hanging="284"/>
        <w:rPr>
          <w:rFonts w:ascii="Calibri" w:hAnsi="Calibri"/>
          <w:sz w:val="22"/>
          <w:szCs w:val="22"/>
        </w:rPr>
      </w:pPr>
      <w:r>
        <w:rPr>
          <w:rFonts w:ascii="Calibri" w:hAnsi="Calibri" w:cstheme="minorHAnsi"/>
          <w:sz w:val="22"/>
          <w:szCs w:val="22"/>
        </w:rPr>
        <w:t xml:space="preserve">6. </w:t>
      </w:r>
      <w:r>
        <w:rPr>
          <w:rFonts w:ascii="Calibri" w:hAnsi="Calibri" w:cstheme="minorHAnsi"/>
          <w:sz w:val="22"/>
          <w:szCs w:val="22"/>
        </w:rPr>
        <w:tab/>
        <w:t>Jeżeli zabezpieczenie wniesiono w pieniądzu, zamawiający przechowuje je na oprocentowanym rachunku bankowym</w:t>
      </w:r>
      <w:r w:rsidR="00444F41">
        <w:rPr>
          <w:rFonts w:ascii="Calibri" w:hAnsi="Calibri" w:cstheme="minorHAnsi"/>
          <w:sz w:val="22"/>
          <w:szCs w:val="22"/>
        </w:rPr>
        <w:t xml:space="preserve">. </w:t>
      </w:r>
      <w:r>
        <w:rPr>
          <w:rFonts w:ascii="Calibri" w:hAnsi="Calibri" w:cstheme="minorHAnsi"/>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7BA114" w14:textId="77777777" w:rsidR="00FE3C43" w:rsidRDefault="00DA3701">
      <w:pPr>
        <w:ind w:left="284" w:hanging="284"/>
        <w:rPr>
          <w:rFonts w:ascii="Calibri" w:hAnsi="Calibri"/>
          <w:sz w:val="22"/>
          <w:szCs w:val="22"/>
        </w:rPr>
      </w:pPr>
      <w:r>
        <w:rPr>
          <w:rFonts w:ascii="Calibri" w:hAnsi="Calibri" w:cstheme="minorHAnsi"/>
          <w:sz w:val="22"/>
          <w:szCs w:val="22"/>
        </w:rPr>
        <w:t xml:space="preserve">7. </w:t>
      </w:r>
      <w:r>
        <w:rPr>
          <w:rFonts w:ascii="Calibri" w:hAnsi="Calibri" w:cstheme="minorHAnsi"/>
          <w:sz w:val="22"/>
          <w:szCs w:val="22"/>
        </w:rPr>
        <w:tab/>
        <w:t>W trakcie realizacji umowy wykonawca może dokonać zmiany formy zabezpieczenia na jedną lub kilka form, o których mowa w ust. 3.</w:t>
      </w:r>
    </w:p>
    <w:p w14:paraId="35DF4D30" w14:textId="77777777" w:rsidR="00FE3C43" w:rsidRDefault="00DA3701">
      <w:pPr>
        <w:ind w:left="284" w:hanging="284"/>
        <w:rPr>
          <w:rFonts w:ascii="Calibri" w:hAnsi="Calibri"/>
          <w:sz w:val="22"/>
          <w:szCs w:val="22"/>
        </w:rPr>
      </w:pPr>
      <w:r>
        <w:rPr>
          <w:rFonts w:ascii="Calibri" w:hAnsi="Calibri" w:cstheme="minorHAnsi"/>
          <w:sz w:val="22"/>
          <w:szCs w:val="22"/>
        </w:rPr>
        <w:t xml:space="preserve">8. </w:t>
      </w:r>
      <w:r>
        <w:rPr>
          <w:rFonts w:ascii="Calibri" w:hAnsi="Calibri" w:cstheme="minorHAnsi"/>
          <w:sz w:val="22"/>
          <w:szCs w:val="22"/>
        </w:rPr>
        <w:tab/>
        <w:t>Zmiana formy zabezpieczenia jest dokonywana z zachowaniem ciągłości zabezpieczenia i bez zmniejszenia jego wysokości.</w:t>
      </w:r>
    </w:p>
    <w:p w14:paraId="52A10ADF" w14:textId="77777777" w:rsidR="00FE3C43" w:rsidRDefault="00DA3701">
      <w:pPr>
        <w:ind w:left="284" w:hanging="284"/>
        <w:rPr>
          <w:rFonts w:ascii="Calibri" w:hAnsi="Calibri"/>
          <w:sz w:val="22"/>
          <w:szCs w:val="22"/>
        </w:rPr>
      </w:pPr>
      <w:r>
        <w:rPr>
          <w:rFonts w:ascii="Calibri" w:hAnsi="Calibri" w:cstheme="minorHAnsi"/>
          <w:sz w:val="22"/>
          <w:szCs w:val="22"/>
        </w:rPr>
        <w:t xml:space="preserve">9. </w:t>
      </w:r>
      <w:r>
        <w:rPr>
          <w:rFonts w:ascii="Calibri" w:hAnsi="Calibri" w:cstheme="minorHAnsi"/>
          <w:sz w:val="22"/>
          <w:szCs w:val="22"/>
        </w:rPr>
        <w:tab/>
        <w:t>Zabezpieczenie ustalone zostało w wysokości 5% ceny całkowitej podanej w ofercie.</w:t>
      </w:r>
    </w:p>
    <w:p w14:paraId="072ADE17" w14:textId="77777777" w:rsidR="00FE3C43" w:rsidRDefault="00DA3701">
      <w:pPr>
        <w:ind w:left="284" w:hanging="284"/>
        <w:rPr>
          <w:rFonts w:ascii="Calibri" w:hAnsi="Calibri"/>
          <w:sz w:val="22"/>
          <w:szCs w:val="22"/>
        </w:rPr>
      </w:pPr>
      <w:r>
        <w:rPr>
          <w:rFonts w:ascii="Calibri" w:hAnsi="Calibri" w:cstheme="minorHAnsi"/>
          <w:sz w:val="22"/>
          <w:szCs w:val="22"/>
        </w:rPr>
        <w:t>10. Zamawiający wpłaca kwoty potrącane na rachunek bankowy w tym samym dniu, w którym dokonuje zapłaty faktury.</w:t>
      </w:r>
    </w:p>
    <w:p w14:paraId="1296BA00" w14:textId="77777777" w:rsidR="00FE3C43" w:rsidRDefault="00DA3701">
      <w:pPr>
        <w:ind w:left="284" w:hanging="284"/>
        <w:rPr>
          <w:rFonts w:cstheme="minorHAnsi"/>
          <w:sz w:val="20"/>
          <w:szCs w:val="20"/>
        </w:rPr>
      </w:pPr>
      <w:r>
        <w:rPr>
          <w:rFonts w:ascii="Calibri" w:hAnsi="Calibri" w:cstheme="minorHAnsi"/>
          <w:sz w:val="22"/>
          <w:szCs w:val="22"/>
        </w:rPr>
        <w:t>11. W przypadku nieprzedłużenia lub niewniesienia nowego zabezpieczenia najpóźniej na 30 dni przed upływem terminu ważności dotychczasowego zabezpieczenia wniesionego w innej formie niż w pieniądzu,</w:t>
      </w:r>
      <w:r>
        <w:rPr>
          <w:rFonts w:cstheme="minorHAnsi"/>
          <w:sz w:val="20"/>
          <w:szCs w:val="20"/>
        </w:rPr>
        <w:t xml:space="preserve"> </w:t>
      </w:r>
      <w:r>
        <w:rPr>
          <w:rFonts w:ascii="Calibri" w:hAnsi="Calibri" w:cstheme="minorHAnsi"/>
          <w:sz w:val="22"/>
          <w:szCs w:val="22"/>
        </w:rPr>
        <w:t>zamawiający zmienia formę na zabezpieczenie w pieniądzu, przez wypłatę kwoty z dotychczasowego zabezpieczenia.</w:t>
      </w:r>
    </w:p>
    <w:p w14:paraId="3B6A5AD5" w14:textId="77777777" w:rsidR="00FE3C43" w:rsidRDefault="00DA3701">
      <w:pPr>
        <w:ind w:left="284" w:hanging="284"/>
        <w:rPr>
          <w:rFonts w:ascii="Calibri" w:hAnsi="Calibri"/>
          <w:sz w:val="22"/>
          <w:szCs w:val="22"/>
        </w:rPr>
      </w:pPr>
      <w:r>
        <w:rPr>
          <w:rFonts w:ascii="Calibri" w:hAnsi="Calibri" w:cstheme="minorHAnsi"/>
          <w:sz w:val="22"/>
          <w:szCs w:val="22"/>
        </w:rPr>
        <w:t>12. Wypłata, o której mowa w ust. 11, następuje nie później niż w ostatnim dniu ważności dotychczasowego zabezpieczenia.</w:t>
      </w:r>
    </w:p>
    <w:p w14:paraId="7A2B6622" w14:textId="77777777" w:rsidR="00FE3C43" w:rsidRDefault="00DA3701">
      <w:pPr>
        <w:ind w:left="284" w:hanging="284"/>
        <w:rPr>
          <w:rFonts w:ascii="Calibri" w:hAnsi="Calibri"/>
          <w:sz w:val="22"/>
          <w:szCs w:val="22"/>
        </w:rPr>
      </w:pPr>
      <w:r>
        <w:rPr>
          <w:rFonts w:ascii="Calibri" w:hAnsi="Calibri" w:cstheme="minorHAnsi"/>
          <w:sz w:val="22"/>
          <w:szCs w:val="22"/>
        </w:rPr>
        <w:t>13. Zamawiający zwraca część w wysokości 70% zabezpieczenie w terminie 30 dni od dnia wykonania zamówienia i uznania przez zamawiającego za należycie wykonane.</w:t>
      </w:r>
    </w:p>
    <w:p w14:paraId="6DFA0E80" w14:textId="77777777" w:rsidR="00FE3C43" w:rsidRDefault="00DA3701">
      <w:pPr>
        <w:ind w:left="284" w:hanging="284"/>
        <w:rPr>
          <w:rFonts w:ascii="Calibri" w:hAnsi="Calibri"/>
          <w:sz w:val="22"/>
          <w:szCs w:val="22"/>
        </w:rPr>
      </w:pPr>
      <w:r>
        <w:rPr>
          <w:rFonts w:ascii="Calibri" w:hAnsi="Calibri" w:cstheme="minorHAnsi"/>
          <w:sz w:val="22"/>
          <w:szCs w:val="22"/>
        </w:rPr>
        <w:t>14. Zamawiający wymaga ustanowienia zabezpieczenia roszczeń z tytułu rękojmi za wady lub gwarancji kwotę w wysokości 30% zabezpieczenia.</w:t>
      </w:r>
    </w:p>
    <w:p w14:paraId="2D0B30EC" w14:textId="77777777" w:rsidR="00FE3C43" w:rsidRDefault="00DA3701">
      <w:pPr>
        <w:ind w:left="284" w:hanging="284"/>
        <w:rPr>
          <w:rFonts w:ascii="Calibri" w:hAnsi="Calibri"/>
          <w:sz w:val="22"/>
          <w:szCs w:val="22"/>
        </w:rPr>
      </w:pPr>
      <w:r>
        <w:rPr>
          <w:rFonts w:ascii="Calibri" w:hAnsi="Calibri" w:cstheme="minorHAnsi"/>
          <w:sz w:val="22"/>
          <w:szCs w:val="22"/>
        </w:rPr>
        <w:t>15. Kwota, o której mowa w ust. 14, jest zwracana nie później niż w 15. dniu po upływie okresu rękojmi za wady lub gwarancji.</w:t>
      </w:r>
    </w:p>
    <w:p w14:paraId="2160A148"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16. W przypadku, gdy przepisy prawa będą wymagać częściowego zwrotu zabezpieczenia w trakcie realizacji umowy, kwota i zasady jego zwrotu będą proporcjonalne do zakończenia danej części przedmiotu</w:t>
      </w:r>
    </w:p>
    <w:p w14:paraId="13180EF1" w14:textId="77777777" w:rsidR="00FE3C43" w:rsidRDefault="00DA3701">
      <w:pPr>
        <w:ind w:left="284" w:hanging="284"/>
        <w:rPr>
          <w:rFonts w:ascii="Calibri" w:hAnsi="Calibri"/>
          <w:sz w:val="22"/>
          <w:szCs w:val="22"/>
        </w:rPr>
      </w:pPr>
      <w:r>
        <w:rPr>
          <w:rFonts w:ascii="Calibri" w:hAnsi="Calibri" w:cstheme="minorHAnsi"/>
          <w:sz w:val="22"/>
          <w:szCs w:val="22"/>
        </w:rPr>
        <w:lastRenderedPageBreak/>
        <w:t>zamówienia ustalonego wg harmonogramu rzeczowo-finansowego. Nie dotyczy to jedna zabezpieczenia w wysokości 30% wskazanego w ust. 14.</w:t>
      </w:r>
      <w:r>
        <w:rPr>
          <w:rFonts w:ascii="Calibri" w:hAnsi="Calibri" w:cstheme="minorHAnsi"/>
          <w:sz w:val="22"/>
          <w:szCs w:val="22"/>
        </w:rPr>
        <w:tab/>
      </w:r>
    </w:p>
    <w:p w14:paraId="1D01E77B" w14:textId="77777777" w:rsidR="00FE3C43" w:rsidRDefault="00DA3701">
      <w:pPr>
        <w:ind w:left="284" w:hanging="284"/>
        <w:rPr>
          <w:rFonts w:ascii="Calibri" w:hAnsi="Calibri"/>
          <w:sz w:val="22"/>
          <w:szCs w:val="22"/>
        </w:rPr>
      </w:pPr>
      <w:r>
        <w:rPr>
          <w:rFonts w:ascii="Calibri" w:hAnsi="Calibri" w:cstheme="minorHAnsi"/>
          <w:sz w:val="22"/>
          <w:szCs w:val="22"/>
        </w:rPr>
        <w:t>17. W przypadku złożenia przez Wykonawców występujących wspólnie zabezpieczenia należytego wykonania umowy w formie gwarancji lub poręczenia, dokument ten powinien być wystawiony na wszystkich współpartnerów łącznie.</w:t>
      </w:r>
    </w:p>
    <w:p w14:paraId="6D1A0870" w14:textId="77777777" w:rsidR="00FE3C43" w:rsidRDefault="00DA3701">
      <w:pPr>
        <w:ind w:left="284" w:hanging="284"/>
        <w:rPr>
          <w:rFonts w:ascii="Calibri" w:hAnsi="Calibri"/>
          <w:sz w:val="22"/>
          <w:szCs w:val="22"/>
        </w:rPr>
      </w:pPr>
      <w:r>
        <w:rPr>
          <w:rFonts w:ascii="Calibri" w:hAnsi="Calibri" w:cstheme="minorHAnsi"/>
          <w:sz w:val="22"/>
          <w:szCs w:val="22"/>
        </w:rPr>
        <w:t>18.</w:t>
      </w:r>
      <w:r>
        <w:rPr>
          <w:rFonts w:ascii="Calibri" w:hAnsi="Calibri" w:cstheme="minorHAnsi"/>
          <w:sz w:val="22"/>
          <w:szCs w:val="22"/>
        </w:rPr>
        <w:tab/>
        <w:t>W przypadku wniesienia zabezpieczenia w formie gwarancji lub poręczenia powinno ono zawierać:</w:t>
      </w:r>
    </w:p>
    <w:p w14:paraId="1AC297B7" w14:textId="77777777" w:rsidR="00FE3C43" w:rsidRDefault="00DA3701">
      <w:pPr>
        <w:ind w:left="567"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wskazanie Zamawiającego,</w:t>
      </w:r>
    </w:p>
    <w:p w14:paraId="36431808" w14:textId="77777777" w:rsidR="00FE3C43" w:rsidRDefault="00DA3701">
      <w:pPr>
        <w:ind w:left="567"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wskazanie nazwy zadania,</w:t>
      </w:r>
    </w:p>
    <w:p w14:paraId="46FDA87F" w14:textId="77777777" w:rsidR="00FE3C43" w:rsidRDefault="00DA3701">
      <w:pPr>
        <w:ind w:left="567"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oświadczenie, że jest nieodwołalne, bezwarunkowe, płatne na każde pierwsze, pisemne żądanie Zamawiającego.</w:t>
      </w:r>
    </w:p>
    <w:p w14:paraId="0C35F5D1"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19.</w:t>
      </w:r>
      <w:r>
        <w:rPr>
          <w:rFonts w:ascii="Calibri" w:hAnsi="Calibri" w:cstheme="minorHAnsi"/>
          <w:sz w:val="22"/>
          <w:szCs w:val="22"/>
          <w:lang w:eastAsia="en-US"/>
        </w:rPr>
        <w:tab/>
        <w:t>Zamawiający dopuszcza możliwość tworzenia zabezpieczenia przez potrącenia z należności za częściowo wykonane zamówienie, zgodnie z art. 452 ust. 4-7 ustawy Pzp, jeśli okres realizacji zamówienia jest dłuższy niż rok. W takiej sytuacji Wykonawca zobowiązany jest do wniesienia co najmniej 30% kwoty zabezpieczenia w dniu zawarcia umowy, a wniesienie pełnej wysokości zabezpieczenia nie może nastąpić później niż do połowy okresu, na który zostanie zawarta umowa. Zamawiający wpłaca kwoty potrącane na rachunek bankowy w tym samym dniu, w którym dokonuje zapłaty faktury.*</w:t>
      </w:r>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2F96AE21"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które  zostaną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w:t>
      </w:r>
      <w:r w:rsidR="004B5200">
        <w:rPr>
          <w:rFonts w:asciiTheme="minorHAnsi" w:eastAsiaTheme="minorHAnsi" w:hAnsiTheme="minorHAnsi" w:cstheme="minorHAnsi"/>
          <w:sz w:val="22"/>
          <w:szCs w:val="22"/>
          <w:lang w:eastAsia="en-US"/>
        </w:rPr>
        <w:t>7</w:t>
      </w:r>
      <w:r w:rsidRPr="00504FC4">
        <w:rPr>
          <w:rFonts w:asciiTheme="minorHAnsi" w:eastAsiaTheme="minorHAnsi" w:hAnsiTheme="minorHAnsi" w:cstheme="minorHAnsi"/>
          <w:sz w:val="22"/>
          <w:szCs w:val="22"/>
          <w:lang w:eastAsia="en-US"/>
        </w:rPr>
        <w:t xml:space="preserve"> 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Pr="001D31F5"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sidRPr="001D31F5">
        <w:rPr>
          <w:rFonts w:asciiTheme="minorHAnsi" w:eastAsiaTheme="minorHAnsi" w:hAnsiTheme="minorHAnsi" w:cstheme="minorHAnsi"/>
          <w:sz w:val="22"/>
          <w:szCs w:val="22"/>
          <w:lang w:eastAsia="en-US"/>
        </w:rPr>
        <w:t>Środki ochrony prawnej przysługują</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Wykonawcy, jeżeli ma lub miał interes w uzyskaniu zamówienia oraz poniósł lub może ponieść</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szkodę</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 wyniku naruszenia przez zamawiającego przepisów Pzp.</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Szczegółowe informacje dotyczące środków ochrony prawnej określone są w Dziale IX „Środki ochrony prawnej” Pzp.</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lastRenderedPageBreak/>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7">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76 ustawy Pzp.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sprostowania lub uzupełnienia danych osobowych; zgodnie z art. 76 ustawy Pzp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lastRenderedPageBreak/>
        <w:t>Podanie danych osobowych jest wymogiem ustawowym określonym w przepisach Pzp, związanych z udziałem w postępowaniu o udzielenie zamówienia; konsekwencje niepodania określonych danych wynikają z Pzp.</w:t>
      </w:r>
    </w:p>
    <w:p w14:paraId="36349588" w14:textId="440EE368" w:rsidR="00BB6122" w:rsidRPr="00443D9D" w:rsidRDefault="00DA3701" w:rsidP="00443D9D">
      <w:pPr>
        <w:numPr>
          <w:ilvl w:val="0"/>
          <w:numId w:val="26"/>
        </w:numPr>
        <w:jc w:val="both"/>
        <w:rPr>
          <w:rFonts w:asciiTheme="minorHAnsi" w:hAnsiTheme="minorHAnsi" w:cstheme="minorHAnsi"/>
          <w:sz w:val="22"/>
          <w:szCs w:val="22"/>
        </w:rPr>
      </w:pPr>
      <w:r>
        <w:rPr>
          <w:rFonts w:asciiTheme="minorHAnsi" w:hAnsiTheme="minorHAnsi" w:cstheme="minorHAnsi"/>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726280FA" w14:textId="47FAEBDC" w:rsidR="00BB6122" w:rsidRDefault="00BB6122">
      <w:pPr>
        <w:spacing w:line="276" w:lineRule="auto"/>
        <w:jc w:val="both"/>
        <w:rPr>
          <w:rFonts w:asciiTheme="minorHAnsi" w:hAnsiTheme="minorHAnsi" w:cstheme="minorHAnsi"/>
          <w:sz w:val="22"/>
          <w:szCs w:val="22"/>
        </w:rPr>
      </w:pPr>
    </w:p>
    <w:p w14:paraId="206280C8" w14:textId="77777777" w:rsidR="00BB6122" w:rsidRDefault="00BB6122">
      <w:pPr>
        <w:spacing w:line="276" w:lineRule="auto"/>
        <w:jc w:val="both"/>
        <w:rPr>
          <w:rFonts w:asciiTheme="minorHAnsi" w:hAnsiTheme="minorHAnsi" w:cstheme="minorHAnsi"/>
          <w:sz w:val="22"/>
          <w:szCs w:val="22"/>
        </w:rPr>
      </w:pPr>
    </w:p>
    <w:p w14:paraId="6E6206AA" w14:textId="77777777" w:rsidR="00772026" w:rsidRDefault="00772026">
      <w:pPr>
        <w:spacing w:line="276" w:lineRule="auto"/>
        <w:jc w:val="both"/>
        <w:rPr>
          <w:rFonts w:asciiTheme="minorHAnsi" w:hAnsiTheme="minorHAnsi" w:cstheme="minorHAnsi"/>
          <w:sz w:val="22"/>
          <w:szCs w:val="22"/>
        </w:rPr>
      </w:pPr>
    </w:p>
    <w:p w14:paraId="2E3C2015" w14:textId="77777777" w:rsidR="00772026" w:rsidRDefault="00772026">
      <w:pPr>
        <w:spacing w:line="276" w:lineRule="auto"/>
        <w:jc w:val="both"/>
        <w:rPr>
          <w:rFonts w:asciiTheme="minorHAnsi" w:hAnsiTheme="minorHAnsi" w:cstheme="minorHAnsi"/>
          <w:sz w:val="22"/>
          <w:szCs w:val="22"/>
        </w:rPr>
      </w:pPr>
    </w:p>
    <w:p w14:paraId="5F9DBBC6" w14:textId="77777777" w:rsidR="00772026" w:rsidRDefault="00772026">
      <w:pPr>
        <w:spacing w:line="276" w:lineRule="auto"/>
        <w:jc w:val="both"/>
        <w:rPr>
          <w:rFonts w:asciiTheme="minorHAnsi" w:hAnsiTheme="minorHAnsi" w:cstheme="minorHAnsi"/>
          <w:sz w:val="22"/>
          <w:szCs w:val="22"/>
        </w:rPr>
      </w:pPr>
    </w:p>
    <w:p w14:paraId="576936E6" w14:textId="77777777" w:rsidR="00772026" w:rsidRDefault="00772026">
      <w:pPr>
        <w:spacing w:line="276" w:lineRule="auto"/>
        <w:jc w:val="both"/>
        <w:rPr>
          <w:rFonts w:asciiTheme="minorHAnsi" w:hAnsiTheme="minorHAnsi" w:cstheme="minorHAnsi"/>
          <w:sz w:val="22"/>
          <w:szCs w:val="22"/>
        </w:rPr>
      </w:pPr>
    </w:p>
    <w:p w14:paraId="2411153C" w14:textId="77777777" w:rsidR="00704EE1" w:rsidRDefault="00704EE1">
      <w:pPr>
        <w:spacing w:line="276" w:lineRule="auto"/>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t>Załączniki do SWZ:</w:t>
      </w:r>
    </w:p>
    <w:p w14:paraId="304C5074" w14:textId="3530C342" w:rsidR="003640E7"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54276CBF" w14:textId="0132016D"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5DB188D5" w14:textId="14F80CEA"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w:t>
      </w:r>
      <w:r w:rsidRPr="00C00E85">
        <w:rPr>
          <w:rFonts w:asciiTheme="minorHAnsi" w:hAnsiTheme="minorHAnsi" w:cstheme="minorHAnsi"/>
          <w:color w:val="000000"/>
          <w:spacing w:val="-4"/>
          <w:sz w:val="22"/>
          <w:szCs w:val="22"/>
        </w:rPr>
        <w:t>3: Oświadczenie wykonawców wspólnie ubiegających się o udzielenie zamówienia</w:t>
      </w:r>
    </w:p>
    <w:p w14:paraId="31953817" w14:textId="0341C569"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 nr 4 – Oświadczenie o udostępnieniu zasobów.</w:t>
      </w:r>
    </w:p>
    <w:p w14:paraId="3DDD7B6A" w14:textId="18A9746E"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00772026">
        <w:rPr>
          <w:rFonts w:asciiTheme="minorHAnsi" w:hAnsiTheme="minorHAnsi" w:cstheme="minorHAnsi"/>
          <w:color w:val="000000"/>
          <w:spacing w:val="-4"/>
          <w:sz w:val="22"/>
          <w:szCs w:val="22"/>
        </w:rPr>
        <w:t>5</w:t>
      </w:r>
      <w:r w:rsidR="00634A8B"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4"/>
          <w:sz w:val="22"/>
          <w:szCs w:val="22"/>
        </w:rPr>
        <w:t>: Wykaz osób</w:t>
      </w:r>
    </w:p>
    <w:p w14:paraId="74D4704A" w14:textId="4C760BF7"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sz w:val="22"/>
          <w:szCs w:val="22"/>
        </w:rPr>
        <w:t xml:space="preserve"> Załącznik </w:t>
      </w:r>
      <w:r w:rsidR="00772026">
        <w:rPr>
          <w:rFonts w:asciiTheme="minorHAnsi" w:hAnsiTheme="minorHAnsi" w:cstheme="minorHAnsi"/>
          <w:sz w:val="22"/>
          <w:szCs w:val="22"/>
        </w:rPr>
        <w:t>6</w:t>
      </w:r>
      <w:r w:rsidRPr="00C00E85">
        <w:rPr>
          <w:rFonts w:asciiTheme="minorHAnsi" w:hAnsiTheme="minorHAnsi" w:cstheme="minorHAnsi"/>
          <w:sz w:val="22"/>
          <w:szCs w:val="22"/>
        </w:rPr>
        <w:t xml:space="preserve">: </w:t>
      </w:r>
      <w:r w:rsidR="00634A8B" w:rsidRPr="00C00E85">
        <w:rPr>
          <w:rFonts w:asciiTheme="minorHAnsi" w:hAnsiTheme="minorHAnsi" w:cstheme="minorHAnsi"/>
          <w:sz w:val="22"/>
          <w:szCs w:val="22"/>
        </w:rPr>
        <w:t>oświadczenie składane przez wykonawcę/podwykonawcę w trakcie realizacji umowy (umowa o pracę)</w:t>
      </w:r>
    </w:p>
    <w:p w14:paraId="14E4BE79" w14:textId="45B0AC29"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w:t>
      </w:r>
      <w:r w:rsidR="00634A8B" w:rsidRPr="00C00E85">
        <w:rPr>
          <w:rFonts w:asciiTheme="minorHAnsi" w:hAnsiTheme="minorHAnsi" w:cstheme="minorHAnsi"/>
          <w:color w:val="000000"/>
          <w:spacing w:val="-4"/>
          <w:sz w:val="22"/>
          <w:szCs w:val="22"/>
        </w:rPr>
        <w:t xml:space="preserve"> </w:t>
      </w:r>
      <w:r w:rsidR="00772026">
        <w:rPr>
          <w:rFonts w:asciiTheme="minorHAnsi" w:hAnsiTheme="minorHAnsi" w:cstheme="minorHAnsi"/>
          <w:color w:val="000000"/>
          <w:spacing w:val="-4"/>
          <w:sz w:val="22"/>
          <w:szCs w:val="22"/>
        </w:rPr>
        <w:t>7</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1E0847B7" w14:textId="37450629" w:rsidR="003640E7" w:rsidRDefault="003640E7" w:rsidP="00281FE2">
      <w:pPr>
        <w:suppressAutoHyphens w:val="0"/>
        <w:spacing w:after="200" w:line="276" w:lineRule="auto"/>
        <w:rPr>
          <w:rFonts w:asciiTheme="minorHAnsi" w:hAnsiTheme="minorHAnsi" w:cstheme="minorHAnsi"/>
          <w:color w:val="000000"/>
          <w:sz w:val="22"/>
          <w:szCs w:val="22"/>
        </w:rPr>
      </w:pPr>
      <w:r w:rsidRPr="00C00E85">
        <w:rPr>
          <w:rFonts w:asciiTheme="minorHAnsi" w:hAnsiTheme="minorHAnsi" w:cstheme="minorHAnsi"/>
          <w:color w:val="000000"/>
          <w:sz w:val="22"/>
          <w:szCs w:val="22"/>
        </w:rPr>
        <w:t>Wzór gwarancji należytego wykonania umowy i usunięcia wad</w:t>
      </w:r>
    </w:p>
    <w:p w14:paraId="44A2F331" w14:textId="13AEE4F9" w:rsidR="001A0465" w:rsidRDefault="001A0465"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dokumentacja </w:t>
      </w:r>
      <w:r w:rsidR="00772026">
        <w:rPr>
          <w:rFonts w:asciiTheme="minorHAnsi" w:hAnsiTheme="minorHAnsi" w:cstheme="minorHAnsi"/>
          <w:color w:val="000000"/>
          <w:sz w:val="22"/>
          <w:szCs w:val="22"/>
        </w:rPr>
        <w:t>zgłoszenia robót budowlanych</w:t>
      </w:r>
    </w:p>
    <w:p w14:paraId="7C18B6C2" w14:textId="6AE0E4E3" w:rsidR="001A0465" w:rsidRDefault="001A0465"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STWiORB</w:t>
      </w:r>
    </w:p>
    <w:p w14:paraId="2DF5F56C" w14:textId="77777777" w:rsidR="00D11FED" w:rsidRDefault="00D11FED" w:rsidP="00D11FED">
      <w:pPr>
        <w:spacing w:after="120"/>
        <w:jc w:val="both"/>
        <w:rPr>
          <w:rFonts w:ascii="Calibri" w:hAnsi="Calibri"/>
          <w:sz w:val="22"/>
          <w:szCs w:val="22"/>
        </w:rPr>
      </w:pPr>
      <w:r w:rsidRPr="00D64DB3">
        <w:rPr>
          <w:rFonts w:ascii="Calibri" w:hAnsi="Calibri"/>
          <w:sz w:val="22"/>
          <w:szCs w:val="22"/>
        </w:rPr>
        <w:t>Na stronie internetowej Zamawiającego zamieszcza się przedmiary robót, lecz jedynie tylko i wyłącznie jako materiał informacyjny (pomocniczy) niebędący załącznikiem do SWZ i nie będący dokumentem obowiązującym w niniejszym</w:t>
      </w:r>
      <w:r w:rsidRPr="00D64DB3">
        <w:t xml:space="preserve"> </w:t>
      </w:r>
      <w:r w:rsidRPr="00D64DB3">
        <w:rPr>
          <w:rFonts w:ascii="Calibri" w:hAnsi="Calibri"/>
          <w:sz w:val="22"/>
          <w:szCs w:val="22"/>
        </w:rPr>
        <w:t>postępowaniu. Wykonawca może z niego skorzystać na zasadzie dobrowolności i na własną odpowiedzialność.</w:t>
      </w:r>
    </w:p>
    <w:p w14:paraId="78C0321F" w14:textId="004FD7EF" w:rsidR="00443D9D" w:rsidRDefault="00443D9D">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BF4C484" w14:textId="1823B760" w:rsidR="00443D9D" w:rsidRDefault="00443D9D">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D3E92ED" w14:textId="77777777" w:rsidR="00443D9D" w:rsidRDefault="00443D9D">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8E5A3D2" w14:textId="77777777" w:rsidR="00772026" w:rsidRDefault="00772026">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AA091DC" w14:textId="77777777" w:rsidR="00772026" w:rsidRDefault="00772026">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8BD5E7C" w14:textId="77777777" w:rsidR="00772026" w:rsidRDefault="00772026">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4E73782" w14:textId="77777777" w:rsidR="00772026" w:rsidRDefault="00772026">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BB649A3" w14:textId="77777777" w:rsidR="00772026" w:rsidRDefault="00772026">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6FD7AB3" w14:textId="77777777" w:rsidR="00772026" w:rsidRDefault="00772026">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4FC5C60" w14:textId="77777777" w:rsidR="00772026" w:rsidRDefault="00772026">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FA30805" w14:textId="77777777" w:rsidR="00772026" w:rsidRDefault="00772026">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F7C5E4A" w14:textId="77777777" w:rsidR="00772026" w:rsidRDefault="00772026">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8F97922" w14:textId="77777777" w:rsidR="00FE3C43" w:rsidRDefault="00FE3C43"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5A8CC98"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77777777"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377EED7A" w:rsidR="00FE3C43" w:rsidRPr="00181BD2" w:rsidRDefault="00DA3701">
      <w:pPr>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Gminę Kościerzyna</w:t>
      </w:r>
      <w:r>
        <w:rPr>
          <w:rFonts w:asciiTheme="minorHAnsi" w:hAnsiTheme="minorHAnsi" w:cstheme="minorHAnsi"/>
          <w:bCs/>
          <w:sz w:val="22"/>
          <w:szCs w:val="22"/>
        </w:rPr>
        <w:t xml:space="preserve">,  pn.: </w:t>
      </w:r>
      <w:r w:rsidR="004F1A02" w:rsidRPr="00181BD2">
        <w:rPr>
          <w:rFonts w:asciiTheme="minorHAnsi" w:hAnsiTheme="minorHAnsi" w:cstheme="minorHAnsi"/>
          <w:b/>
          <w:sz w:val="22"/>
          <w:szCs w:val="22"/>
        </w:rPr>
        <w:t>„</w:t>
      </w:r>
      <w:r w:rsidR="00772026">
        <w:rPr>
          <w:rFonts w:asciiTheme="minorHAnsi" w:hAnsiTheme="minorHAnsi" w:cstheme="minorHAnsi"/>
          <w:b/>
          <w:bCs/>
          <w:sz w:val="22"/>
          <w:szCs w:val="22"/>
        </w:rPr>
        <w:t>Budowa miejsca obsługi rowerzystów w Nowym Klinczu</w:t>
      </w:r>
      <w:r w:rsidR="004F1A02" w:rsidRPr="00181BD2">
        <w:rPr>
          <w:rFonts w:asciiTheme="minorHAnsi" w:hAnsiTheme="minorHAnsi" w:cstheme="minorHAnsi"/>
          <w:b/>
          <w:sz w:val="22"/>
          <w:szCs w:val="22"/>
        </w:rPr>
        <w:t>”</w:t>
      </w:r>
      <w:r w:rsidRPr="00181BD2">
        <w:rPr>
          <w:rFonts w:asciiTheme="minorHAnsi" w:hAnsiTheme="minorHAnsi" w:cstheme="minorHAnsi"/>
          <w:b/>
          <w:sz w:val="22"/>
          <w:szCs w:val="22"/>
        </w:rPr>
        <w:t xml:space="preserve">, znak sprawy </w:t>
      </w:r>
      <w:r w:rsidR="004F1A02" w:rsidRPr="00181BD2">
        <w:rPr>
          <w:rFonts w:asciiTheme="minorHAnsi" w:hAnsiTheme="minorHAnsi" w:cstheme="minorHAnsi"/>
          <w:b/>
          <w:sz w:val="22"/>
          <w:szCs w:val="22"/>
        </w:rPr>
        <w:t>ZP.271</w:t>
      </w:r>
      <w:r w:rsidR="00A574BD" w:rsidRPr="00181BD2">
        <w:rPr>
          <w:rFonts w:asciiTheme="minorHAnsi" w:hAnsiTheme="minorHAnsi" w:cstheme="minorHAnsi"/>
          <w:b/>
          <w:sz w:val="22"/>
          <w:szCs w:val="22"/>
        </w:rPr>
        <w:t>.</w:t>
      </w:r>
      <w:r w:rsidR="00F85FC0">
        <w:rPr>
          <w:rFonts w:asciiTheme="minorHAnsi" w:hAnsiTheme="minorHAnsi" w:cstheme="minorHAnsi"/>
          <w:b/>
          <w:sz w:val="22"/>
          <w:szCs w:val="22"/>
        </w:rPr>
        <w:t>1</w:t>
      </w:r>
      <w:r w:rsidR="00772026">
        <w:rPr>
          <w:rFonts w:asciiTheme="minorHAnsi" w:hAnsiTheme="minorHAnsi" w:cstheme="minorHAnsi"/>
          <w:b/>
          <w:sz w:val="22"/>
          <w:szCs w:val="22"/>
        </w:rPr>
        <w:t>8</w:t>
      </w:r>
      <w:r w:rsidR="004F1A02" w:rsidRPr="00181BD2">
        <w:rPr>
          <w:rFonts w:asciiTheme="minorHAnsi" w:hAnsiTheme="minorHAnsi" w:cstheme="minorHAnsi"/>
          <w:b/>
          <w:sz w:val="22"/>
          <w:szCs w:val="22"/>
        </w:rPr>
        <w:t>.202</w:t>
      </w:r>
      <w:r w:rsidR="00F85FC0">
        <w:rPr>
          <w:rFonts w:asciiTheme="minorHAnsi" w:hAnsiTheme="minorHAnsi" w:cstheme="minorHAnsi"/>
          <w:b/>
          <w:sz w:val="22"/>
          <w:szCs w:val="22"/>
        </w:rPr>
        <w:t>3</w:t>
      </w:r>
    </w:p>
    <w:p w14:paraId="7678FD92" w14:textId="77777777" w:rsidR="00FE3C43" w:rsidRPr="00181BD2" w:rsidRDefault="00FE3C43">
      <w:pPr>
        <w:widowControl w:val="0"/>
        <w:spacing w:line="360" w:lineRule="atLeast"/>
        <w:jc w:val="both"/>
        <w:rPr>
          <w:rFonts w:asciiTheme="minorHAnsi" w:hAnsiTheme="minorHAnsi" w:cstheme="minorHAnsi"/>
          <w:b/>
          <w:sz w:val="22"/>
          <w:szCs w:val="22"/>
        </w:rPr>
      </w:pPr>
    </w:p>
    <w:p w14:paraId="1AA4B93D" w14:textId="77777777" w:rsidR="00FE3C43" w:rsidRDefault="00DA3701">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Tel....................................................... Fax:............................................................................</w:t>
      </w:r>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r>
        <w:rPr>
          <w:rFonts w:asciiTheme="minorHAnsi" w:hAnsiTheme="minorHAnsi" w:cstheme="minorHAnsi"/>
          <w:sz w:val="22"/>
          <w:szCs w:val="22"/>
          <w:lang w:val="de-DE"/>
        </w:rPr>
        <w:t>e-mail:.................................................................................................................................</w:t>
      </w:r>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2"/>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77777777"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D216075" w14:textId="77777777" w:rsidR="00FE3C43" w:rsidRDefault="00DA3701">
      <w:pPr>
        <w:spacing w:line="480" w:lineRule="auto"/>
        <w:jc w:val="both"/>
        <w:rPr>
          <w:rFonts w:ascii="Calibri" w:hAnsi="Calibri" w:cs="Arial"/>
          <w:sz w:val="22"/>
          <w:szCs w:val="22"/>
        </w:rPr>
      </w:pPr>
      <w:bookmarkStart w:id="14" w:name="_Hlk490814682"/>
      <w:bookmarkStart w:id="15" w:name="_Hlk43112817"/>
      <w:r>
        <w:rPr>
          <w:rFonts w:ascii="Calibri" w:hAnsi="Calibri" w:cs="Arial"/>
          <w:sz w:val="22"/>
          <w:szCs w:val="22"/>
        </w:rPr>
        <w:t>cena netto: …………………………………………….. zł,</w:t>
      </w:r>
    </w:p>
    <w:p w14:paraId="047E59B9" w14:textId="77777777" w:rsidR="00FE3C43" w:rsidRDefault="00DA3701">
      <w:pPr>
        <w:spacing w:line="480" w:lineRule="auto"/>
        <w:jc w:val="both"/>
        <w:rPr>
          <w:rFonts w:ascii="Calibri" w:hAnsi="Calibri" w:cs="Arial"/>
          <w:sz w:val="22"/>
          <w:szCs w:val="22"/>
        </w:rPr>
      </w:pPr>
      <w:r>
        <w:rPr>
          <w:rFonts w:ascii="Calibri" w:hAnsi="Calibri" w:cs="Arial"/>
          <w:sz w:val="22"/>
          <w:szCs w:val="22"/>
        </w:rPr>
        <w:t>podatek VAT …..%: ………………………………….. zł,</w:t>
      </w:r>
    </w:p>
    <w:p w14:paraId="7E44D35D" w14:textId="77777777" w:rsidR="00FE3C43" w:rsidRDefault="00DA3701">
      <w:pPr>
        <w:spacing w:line="480" w:lineRule="auto"/>
        <w:jc w:val="both"/>
        <w:rPr>
          <w:rFonts w:ascii="Calibri" w:hAnsi="Calibri"/>
          <w:sz w:val="22"/>
          <w:szCs w:val="22"/>
        </w:rPr>
      </w:pPr>
      <w:r>
        <w:rPr>
          <w:rFonts w:ascii="Calibri" w:hAnsi="Calibri" w:cs="Arial"/>
          <w:sz w:val="22"/>
          <w:szCs w:val="22"/>
        </w:rPr>
        <w:lastRenderedPageBreak/>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4"/>
    </w:p>
    <w:p w14:paraId="316D89BA" w14:textId="6F8725B9" w:rsidR="00FE3C43" w:rsidRPr="00E23A5E" w:rsidRDefault="00DA3701" w:rsidP="00635FED">
      <w:pPr>
        <w:spacing w:line="480" w:lineRule="auto"/>
        <w:jc w:val="both"/>
        <w:rPr>
          <w:rFonts w:ascii="Calibri" w:hAnsi="Calibri"/>
          <w:sz w:val="22"/>
          <w:szCs w:val="22"/>
        </w:rPr>
      </w:pPr>
      <w:r>
        <w:rPr>
          <w:rFonts w:ascii="Calibri" w:hAnsi="Calibri"/>
          <w:sz w:val="22"/>
          <w:szCs w:val="22"/>
          <w:lang w:eastAsia="en-US"/>
        </w:rPr>
        <w:t xml:space="preserve">2. Ustala się  termin realizacji przedmiotu </w:t>
      </w:r>
      <w:r w:rsidRPr="00E23A5E">
        <w:rPr>
          <w:rFonts w:ascii="Calibri" w:hAnsi="Calibri"/>
          <w:sz w:val="22"/>
          <w:szCs w:val="22"/>
          <w:lang w:eastAsia="en-US"/>
        </w:rPr>
        <w:t>zamówienia</w:t>
      </w:r>
      <w:r w:rsidRPr="00E23A5E">
        <w:rPr>
          <w:rFonts w:ascii="Calibri" w:hAnsi="Calibri"/>
          <w:b/>
          <w:sz w:val="22"/>
          <w:szCs w:val="22"/>
          <w:u w:val="single"/>
          <w:lang w:eastAsia="en-US"/>
        </w:rPr>
        <w:t xml:space="preserve">  </w:t>
      </w:r>
      <w:r w:rsidR="002F41B3" w:rsidRPr="00D62516">
        <w:rPr>
          <w:rFonts w:ascii="Calibri" w:hAnsi="Calibri"/>
          <w:b/>
          <w:sz w:val="22"/>
          <w:szCs w:val="22"/>
          <w:u w:val="single"/>
          <w:lang w:eastAsia="en-US"/>
        </w:rPr>
        <w:t xml:space="preserve">w terminie </w:t>
      </w:r>
      <w:r w:rsidR="00772026" w:rsidRPr="00D62516">
        <w:rPr>
          <w:rFonts w:ascii="Calibri" w:hAnsi="Calibri"/>
          <w:b/>
          <w:sz w:val="22"/>
          <w:szCs w:val="22"/>
          <w:u w:val="single"/>
          <w:lang w:eastAsia="en-US"/>
        </w:rPr>
        <w:t xml:space="preserve">2 </w:t>
      </w:r>
      <w:r w:rsidR="00F35955" w:rsidRPr="00D62516">
        <w:rPr>
          <w:rFonts w:ascii="Calibri" w:hAnsi="Calibri"/>
          <w:b/>
          <w:sz w:val="22"/>
          <w:szCs w:val="22"/>
          <w:u w:val="single"/>
          <w:lang w:eastAsia="en-US"/>
        </w:rPr>
        <w:t>miesięcy</w:t>
      </w:r>
      <w:r w:rsidR="004546BD" w:rsidRPr="00D62516">
        <w:rPr>
          <w:rFonts w:ascii="Calibri" w:hAnsi="Calibri"/>
          <w:b/>
          <w:sz w:val="22"/>
          <w:szCs w:val="22"/>
          <w:u w:val="single"/>
          <w:lang w:eastAsia="en-US"/>
        </w:rPr>
        <w:t xml:space="preserve"> </w:t>
      </w:r>
      <w:r w:rsidR="002F41B3" w:rsidRPr="00E23A5E">
        <w:rPr>
          <w:rFonts w:ascii="Calibri" w:hAnsi="Calibri"/>
          <w:b/>
          <w:sz w:val="22"/>
          <w:szCs w:val="22"/>
          <w:u w:val="single"/>
          <w:lang w:eastAsia="en-US"/>
        </w:rPr>
        <w:t>od daty zawarcia umowy</w:t>
      </w:r>
      <w:r w:rsidRPr="00E23A5E">
        <w:rPr>
          <w:rFonts w:ascii="Calibri" w:hAnsi="Calibri"/>
          <w:b/>
          <w:sz w:val="22"/>
          <w:szCs w:val="22"/>
          <w:u w:val="single"/>
          <w:lang w:eastAsia="en-US"/>
        </w:rPr>
        <w:t xml:space="preserve"> </w:t>
      </w:r>
      <w:bookmarkEnd w:id="15"/>
    </w:p>
    <w:p w14:paraId="5249709F" w14:textId="4CB8DC89" w:rsidR="00FE3C43" w:rsidRDefault="00DA3701">
      <w:pPr>
        <w:spacing w:line="480" w:lineRule="auto"/>
        <w:jc w:val="both"/>
        <w:rPr>
          <w:rFonts w:ascii="Calibri" w:hAnsi="Calibri"/>
          <w:sz w:val="22"/>
          <w:szCs w:val="22"/>
        </w:rPr>
      </w:pPr>
      <w:r>
        <w:rPr>
          <w:rFonts w:ascii="Calibri" w:hAnsi="Calibri"/>
          <w:b/>
          <w:color w:val="000000"/>
          <w:sz w:val="22"/>
          <w:szCs w:val="22"/>
        </w:rPr>
        <w:t xml:space="preserve">- </w:t>
      </w:r>
      <w:r w:rsidR="00F77357">
        <w:rPr>
          <w:rFonts w:ascii="Calibri" w:hAnsi="Calibri"/>
          <w:b/>
          <w:color w:val="000000"/>
          <w:sz w:val="22"/>
          <w:szCs w:val="22"/>
        </w:rPr>
        <w:t xml:space="preserve">termin gwarancji (okres </w:t>
      </w:r>
      <w:r w:rsidR="00A94459">
        <w:rPr>
          <w:rFonts w:ascii="Calibri" w:hAnsi="Calibri"/>
          <w:b/>
          <w:color w:val="000000"/>
          <w:sz w:val="22"/>
          <w:szCs w:val="22"/>
        </w:rPr>
        <w:t>rękojmi zrównany z okresem gwarancji</w:t>
      </w:r>
      <w:r w:rsidR="00F77357">
        <w:rPr>
          <w:rFonts w:ascii="Calibri" w:hAnsi="Calibri"/>
          <w:b/>
          <w:color w:val="000000"/>
          <w:sz w:val="22"/>
          <w:szCs w:val="22"/>
        </w:rPr>
        <w:t>)</w:t>
      </w:r>
      <w:r>
        <w:rPr>
          <w:rFonts w:ascii="Calibri" w:hAnsi="Calibri"/>
          <w:b/>
          <w:color w:val="000000"/>
          <w:sz w:val="22"/>
          <w:szCs w:val="22"/>
        </w:rPr>
        <w:t xml:space="preserve"> </w:t>
      </w:r>
      <w:r w:rsidR="00F77357">
        <w:rPr>
          <w:rFonts w:ascii="Calibri" w:hAnsi="Calibri"/>
          <w:b/>
          <w:color w:val="000000"/>
          <w:sz w:val="22"/>
          <w:szCs w:val="22"/>
        </w:rPr>
        <w:t>4</w:t>
      </w:r>
      <w:r>
        <w:rPr>
          <w:rFonts w:ascii="Calibri" w:hAnsi="Calibri"/>
          <w:b/>
          <w:color w:val="000000"/>
          <w:sz w:val="22"/>
          <w:szCs w:val="22"/>
        </w:rPr>
        <w:t>0%:</w:t>
      </w:r>
    </w:p>
    <w:p w14:paraId="66726B9C"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3 lata gwarancji – </w:t>
      </w:r>
      <w:bookmarkStart w:id="16" w:name="_Hlk43112916"/>
      <w:r>
        <w:rPr>
          <w:rFonts w:ascii="Calibri" w:hAnsi="Calibri"/>
          <w:sz w:val="22"/>
          <w:szCs w:val="22"/>
          <w:lang w:eastAsia="en-US"/>
        </w:rPr>
        <w:t xml:space="preserve"> </w:t>
      </w:r>
      <w:bookmarkStart w:id="17" w:name="_Hlk43112678"/>
      <w:r>
        <w:rPr>
          <w:rFonts w:ascii="Calibri" w:hAnsi="Calibri"/>
          <w:b/>
          <w:color w:val="000000"/>
          <w:sz w:val="22"/>
          <w:szCs w:val="22"/>
        </w:rPr>
        <w:t>□</w:t>
      </w:r>
      <w:bookmarkEnd w:id="16"/>
      <w:bookmarkEnd w:id="17"/>
    </w:p>
    <w:p w14:paraId="4E97366F"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4 lata gwarancji – </w:t>
      </w:r>
      <w:r>
        <w:rPr>
          <w:rFonts w:ascii="Calibri" w:hAnsi="Calibri"/>
          <w:sz w:val="22"/>
          <w:szCs w:val="22"/>
          <w:lang w:eastAsia="en-US"/>
        </w:rPr>
        <w:t xml:space="preserve"> </w:t>
      </w:r>
      <w:r>
        <w:rPr>
          <w:rFonts w:ascii="Calibri" w:hAnsi="Calibri"/>
          <w:b/>
          <w:color w:val="000000"/>
          <w:sz w:val="22"/>
          <w:szCs w:val="22"/>
        </w:rPr>
        <w:t>□</w:t>
      </w:r>
    </w:p>
    <w:p w14:paraId="1A101658"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5 lat gwarancji – </w:t>
      </w:r>
      <w:r>
        <w:rPr>
          <w:rFonts w:ascii="Calibri" w:hAnsi="Calibri"/>
          <w:sz w:val="22"/>
          <w:szCs w:val="22"/>
          <w:lang w:eastAsia="en-US"/>
        </w:rPr>
        <w:t xml:space="preserve"> </w:t>
      </w:r>
      <w:r>
        <w:rPr>
          <w:rFonts w:ascii="Calibri" w:hAnsi="Calibri"/>
          <w:b/>
          <w:color w:val="000000"/>
          <w:sz w:val="22"/>
          <w:szCs w:val="22"/>
        </w:rPr>
        <w:t>□</w:t>
      </w:r>
    </w:p>
    <w:p w14:paraId="4D58943B" w14:textId="77777777" w:rsidR="00FE3C43" w:rsidRDefault="00DA3701">
      <w:pPr>
        <w:spacing w:line="480" w:lineRule="auto"/>
        <w:jc w:val="both"/>
        <w:rPr>
          <w:rFonts w:ascii="Calibri" w:hAnsi="Calibri"/>
          <w:sz w:val="22"/>
          <w:szCs w:val="22"/>
        </w:rPr>
      </w:pPr>
      <w:r>
        <w:rPr>
          <w:rFonts w:ascii="Calibri" w:hAnsi="Calibri"/>
          <w:color w:val="000000"/>
          <w:sz w:val="22"/>
          <w:szCs w:val="22"/>
        </w:rPr>
        <w:t>W przypadku nieoświadczenia się przez Wykonawcę, w zakresie oznaczenia terminu gwarancji Zamawiający przyjmie, iż Wykonawca wyznaczył termin gwarancji 3 lata.</w:t>
      </w:r>
    </w:p>
    <w:p w14:paraId="7467A267"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Niniejszym zobowiązujemy się  zrealizować przedmiot zamówienia w terminie </w:t>
      </w:r>
      <w:r w:rsidRPr="00504FC4">
        <w:rPr>
          <w:rFonts w:asciiTheme="minorHAnsi" w:hAnsiTheme="minorHAnsi" w:cstheme="minorHAnsi"/>
          <w:b/>
          <w:bCs/>
          <w:sz w:val="22"/>
          <w:szCs w:val="22"/>
        </w:rPr>
        <w:t>określonym w SWZ</w:t>
      </w:r>
      <w:r>
        <w:rPr>
          <w:rFonts w:asciiTheme="minorHAnsi" w:hAnsiTheme="minorHAnsi" w:cstheme="minorHAnsi"/>
          <w:sz w:val="22"/>
          <w:szCs w:val="22"/>
        </w:rPr>
        <w:t xml:space="preserve"> </w:t>
      </w:r>
    </w:p>
    <w:p w14:paraId="46CE51CA" w14:textId="77777777" w:rsidR="00FE3C43" w:rsidRDefault="00DA3701">
      <w:pPr>
        <w:widowControl w:val="0"/>
        <w:numPr>
          <w:ilvl w:val="0"/>
          <w:numId w:val="36"/>
        </w:numPr>
        <w:tabs>
          <w:tab w:val="left" w:pos="360"/>
        </w:tabs>
        <w:spacing w:before="120"/>
        <w:ind w:hanging="2880"/>
        <w:jc w:val="both"/>
        <w:rPr>
          <w:rFonts w:asciiTheme="minorHAnsi" w:hAnsiTheme="minorHAnsi" w:cstheme="minorHAnsi"/>
          <w:sz w:val="22"/>
          <w:szCs w:val="22"/>
        </w:rPr>
      </w:pPr>
      <w:r>
        <w:rPr>
          <w:rFonts w:asciiTheme="minorHAnsi" w:hAnsiTheme="minorHAnsi" w:cstheme="minorHAnsi"/>
          <w:sz w:val="22"/>
          <w:szCs w:val="22"/>
        </w:rPr>
        <w:t>Akceptujemy warunki płatności określone we wzorze umowy.</w:t>
      </w:r>
    </w:p>
    <w:p w14:paraId="74247C56"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Oświadczamy, że zapoznaliśmy się ze specyfikacją warunków zamówienia (SWZ) oraz wzorem umowy i przyjmujemy je bez zastrzeżeń.</w:t>
      </w:r>
    </w:p>
    <w:p w14:paraId="6B4409F4"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 załączonych do oferty oświadczeniach, są aktualne na dzień składania ofert.</w:t>
      </w:r>
    </w:p>
    <w:p w14:paraId="2C3ED578"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3"/>
      </w:r>
      <w:r>
        <w:rPr>
          <w:rFonts w:asciiTheme="minorHAnsi" w:hAnsiTheme="minorHAnsi" w:cstheme="minorHAnsi"/>
          <w:sz w:val="22"/>
          <w:szCs w:val="22"/>
          <w:lang w:val="x-none" w:eastAsia="x-none"/>
        </w:rPr>
        <w:t>.</w:t>
      </w:r>
    </w:p>
    <w:p w14:paraId="019031F1"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77777777" w:rsidR="00FE3C43" w:rsidRDefault="00DA3701">
      <w:pPr>
        <w:widowControl w:val="0"/>
        <w:numPr>
          <w:ilvl w:val="0"/>
          <w:numId w:val="36"/>
        </w:numPr>
        <w:tabs>
          <w:tab w:val="left" w:pos="360"/>
          <w:tab w:val="left"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348E079F"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47C737A0"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5BD48AA0" w14:textId="4CADEFD0" w:rsidR="00FE3C43" w:rsidRPr="00635FED"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 xml:space="preserve">dnia ………….…….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lastRenderedPageBreak/>
        <w:tab/>
      </w:r>
    </w:p>
    <w:p w14:paraId="6C38ED46" w14:textId="77777777"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5F3E5A0F" w14:textId="77777777"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 zwane dalej : ustawa Pzp),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18" w:name="_Hlk63260361"/>
      <w:r>
        <w:rPr>
          <w:rFonts w:asciiTheme="minorHAnsi" w:hAnsiTheme="minorHAnsi" w:cstheme="minorHAnsi"/>
          <w:bCs/>
          <w:sz w:val="22"/>
          <w:szCs w:val="22"/>
        </w:rPr>
        <w:t xml:space="preserve">OŚWIADCZENIE DOTYCZĄCE </w:t>
      </w:r>
      <w:bookmarkEnd w:id="18"/>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7D79DC7D"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181BD2">
        <w:rPr>
          <w:rFonts w:asciiTheme="minorHAnsi" w:hAnsiTheme="minorHAnsi" w:cstheme="minorHAnsi"/>
          <w:sz w:val="22"/>
          <w:szCs w:val="22"/>
        </w:rPr>
        <w:t xml:space="preserve">. </w:t>
      </w:r>
      <w:r w:rsidR="00DD1D37" w:rsidRPr="00181BD2">
        <w:rPr>
          <w:rFonts w:asciiTheme="minorHAnsi" w:hAnsiTheme="minorHAnsi" w:cstheme="minorHAnsi"/>
          <w:b/>
          <w:bCs/>
          <w:sz w:val="22"/>
          <w:szCs w:val="22"/>
        </w:rPr>
        <w:t>„</w:t>
      </w:r>
      <w:r w:rsidR="00772026">
        <w:rPr>
          <w:rFonts w:asciiTheme="minorHAnsi" w:hAnsiTheme="minorHAnsi" w:cstheme="minorHAnsi"/>
          <w:b/>
          <w:bCs/>
          <w:sz w:val="22"/>
          <w:szCs w:val="22"/>
        </w:rPr>
        <w:t>Budowa miejsca obsługi rowerzystów w Nowym Klinczu</w:t>
      </w:r>
      <w:r w:rsidRPr="00181BD2">
        <w:rPr>
          <w:rFonts w:asciiTheme="minorHAnsi" w:hAnsiTheme="minorHAnsi" w:cstheme="minorHAnsi"/>
          <w:b/>
          <w:bCs/>
          <w:sz w:val="22"/>
          <w:szCs w:val="22"/>
        </w:rPr>
        <w:t>”</w:t>
      </w:r>
      <w:r w:rsidRPr="00181BD2">
        <w:rPr>
          <w:rFonts w:asciiTheme="minorHAnsi" w:hAnsiTheme="minorHAnsi" w:cstheme="minorHAnsi"/>
          <w:spacing w:val="1"/>
          <w:sz w:val="22"/>
          <w:szCs w:val="22"/>
        </w:rPr>
        <w:t xml:space="preserve">, nr postępowania </w:t>
      </w:r>
      <w:r w:rsidRPr="00181BD2">
        <w:rPr>
          <w:rFonts w:asciiTheme="minorHAnsi" w:hAnsiTheme="minorHAnsi" w:cstheme="minorHAnsi"/>
          <w:b/>
          <w:spacing w:val="1"/>
          <w:sz w:val="22"/>
          <w:szCs w:val="22"/>
        </w:rPr>
        <w:t>ZP.271</w:t>
      </w:r>
      <w:r w:rsidR="00A574BD" w:rsidRPr="00181BD2">
        <w:rPr>
          <w:rFonts w:asciiTheme="minorHAnsi" w:hAnsiTheme="minorHAnsi" w:cstheme="minorHAnsi"/>
          <w:b/>
          <w:spacing w:val="1"/>
          <w:sz w:val="22"/>
          <w:szCs w:val="22"/>
        </w:rPr>
        <w:t>.</w:t>
      </w:r>
      <w:r w:rsidR="00F85FC0">
        <w:rPr>
          <w:rFonts w:asciiTheme="minorHAnsi" w:hAnsiTheme="minorHAnsi" w:cstheme="minorHAnsi"/>
          <w:b/>
          <w:spacing w:val="1"/>
          <w:sz w:val="22"/>
          <w:szCs w:val="22"/>
        </w:rPr>
        <w:t>1</w:t>
      </w:r>
      <w:r w:rsidR="00772026">
        <w:rPr>
          <w:rFonts w:asciiTheme="minorHAnsi" w:hAnsiTheme="minorHAnsi" w:cstheme="minorHAnsi"/>
          <w:b/>
          <w:spacing w:val="1"/>
          <w:sz w:val="22"/>
          <w:szCs w:val="22"/>
        </w:rPr>
        <w:t>8</w:t>
      </w:r>
      <w:r w:rsidRPr="00181BD2">
        <w:rPr>
          <w:rFonts w:asciiTheme="minorHAnsi" w:hAnsiTheme="minorHAnsi" w:cstheme="minorHAnsi"/>
          <w:b/>
          <w:spacing w:val="1"/>
          <w:sz w:val="22"/>
          <w:szCs w:val="22"/>
        </w:rPr>
        <w:t>.202</w:t>
      </w:r>
      <w:r w:rsidR="00F85FC0">
        <w:rPr>
          <w:rFonts w:asciiTheme="minorHAnsi" w:hAnsiTheme="minorHAnsi" w:cstheme="minorHAnsi"/>
          <w:b/>
          <w:spacing w:val="1"/>
          <w:sz w:val="22"/>
          <w:szCs w:val="22"/>
        </w:rPr>
        <w:t>3</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art. 108 ust 1  ustawy Pzp**.</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art. ………… ustawy Pzp (podać mającą zastosowanie podstawę wykluczenia spośród wymienionych w art. 108 ust 1 ustawy Pzp)</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Pzp podjąłem następujące środki naprawcze: </w:t>
      </w:r>
    </w:p>
    <w:p w14:paraId="6A08D0A3" w14:textId="39D0060F"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1665ABBE" w14:textId="42AA7F41" w:rsidR="008D1967" w:rsidRPr="00793B74" w:rsidRDefault="008D1967" w:rsidP="008D1967">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4. </w:t>
      </w:r>
      <w:r w:rsidRPr="00793B74">
        <w:rPr>
          <w:rFonts w:asciiTheme="minorHAnsi" w:hAnsiTheme="minorHAnsi" w:cstheme="minorHAnsi"/>
          <w:sz w:val="22"/>
          <w:szCs w:val="22"/>
        </w:rPr>
        <w:t>Oświadczam, że nie podlegam wykluczeniu z postępowania na podstawie art. 7 ust. 1 Ustawy o              szczególnych rozwiązaniach w zakresie przeciwdziałania wspieraniu agresji na Ukrainę oraz służących         ochronie bezpieczeństwa narodowego (Dz.U. z 2022 r., poz. 835) ** .</w:t>
      </w:r>
    </w:p>
    <w:p w14:paraId="7C8548C9" w14:textId="557A4BCC" w:rsidR="008D1967" w:rsidRPr="008D1967" w:rsidRDefault="008D1967" w:rsidP="008D1967">
      <w:pPr>
        <w:jc w:val="both"/>
        <w:rPr>
          <w:rFonts w:asciiTheme="minorHAnsi" w:hAnsiTheme="minorHAnsi" w:cstheme="minorHAnsi"/>
          <w:sz w:val="22"/>
          <w:szCs w:val="22"/>
        </w:rPr>
      </w:pPr>
    </w:p>
    <w:p w14:paraId="6F38E703" w14:textId="6B0375FD" w:rsidR="00FE3C43" w:rsidRPr="008D1967" w:rsidRDefault="008D1967" w:rsidP="008D1967">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5. </w:t>
      </w:r>
      <w:r w:rsidR="00DA3701" w:rsidRPr="008D1967">
        <w:rPr>
          <w:rFonts w:asciiTheme="minorHAnsi" w:hAnsiTheme="minorHAnsi" w:cstheme="minorHAnsi"/>
          <w:sz w:val="22"/>
          <w:szCs w:val="22"/>
        </w:rPr>
        <w:t xml:space="preserve">Oświadczam, że wszystkie informacje podane w powyższych oświadczeniach są aktualne </w:t>
      </w:r>
      <w:r w:rsidR="00DA3701"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123271B" w14:textId="2CA016F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49CF71E" w14:textId="64C0EC0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82B8FE0" w14:textId="1A3B5B3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273AD3" w14:textId="660895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5982A3" w14:textId="6EF593B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E30878E" w14:textId="06CD35B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92933D" w14:textId="572731E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5B21AE0" w14:textId="6CBDC070"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8C8A50" w14:textId="6239971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665649B" w14:textId="0AD16AB3"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055B1F0" w14:textId="1297F7BE"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6B07E64C" w14:textId="5BF7C35B"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4B0E6774" w14:textId="02A3AE7A"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5C692FEC" w14:textId="4A605404"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467579A1" w14:textId="77777777" w:rsidR="007134B2" w:rsidRDefault="007134B2">
      <w:pPr>
        <w:pStyle w:val="Tekstpodstawowy"/>
        <w:tabs>
          <w:tab w:val="left" w:pos="426"/>
        </w:tabs>
        <w:spacing w:after="0"/>
        <w:ind w:right="20"/>
        <w:rPr>
          <w:rFonts w:asciiTheme="minorHAnsi" w:eastAsiaTheme="minorHAnsi" w:hAnsiTheme="minorHAnsi" w:cstheme="minorHAnsi"/>
          <w:b/>
          <w:sz w:val="22"/>
          <w:szCs w:val="22"/>
          <w:lang w:eastAsia="en-US"/>
        </w:rPr>
      </w:pPr>
    </w:p>
    <w:p w14:paraId="45E235F5" w14:textId="77777777" w:rsidR="007134B2" w:rsidRDefault="007134B2">
      <w:pPr>
        <w:pStyle w:val="Tekstpodstawowy"/>
        <w:tabs>
          <w:tab w:val="left" w:pos="426"/>
        </w:tabs>
        <w:spacing w:after="0"/>
        <w:ind w:right="20"/>
        <w:rPr>
          <w:rFonts w:asciiTheme="minorHAnsi" w:eastAsiaTheme="minorHAnsi" w:hAnsiTheme="minorHAnsi" w:cstheme="minorHAnsi"/>
          <w:b/>
          <w:sz w:val="22"/>
          <w:szCs w:val="22"/>
          <w:lang w:eastAsia="en-US"/>
        </w:rPr>
      </w:pPr>
    </w:p>
    <w:p w14:paraId="4395AE45" w14:textId="77777777" w:rsidR="007134B2" w:rsidRDefault="007134B2">
      <w:pPr>
        <w:pStyle w:val="Tekstpodstawowy"/>
        <w:tabs>
          <w:tab w:val="left" w:pos="426"/>
        </w:tabs>
        <w:spacing w:after="0"/>
        <w:ind w:right="20"/>
        <w:rPr>
          <w:rFonts w:asciiTheme="minorHAnsi" w:eastAsiaTheme="minorHAnsi" w:hAnsiTheme="minorHAnsi" w:cstheme="minorHAnsi"/>
          <w:b/>
          <w:sz w:val="22"/>
          <w:szCs w:val="22"/>
          <w:lang w:eastAsia="en-US"/>
        </w:rPr>
      </w:pPr>
    </w:p>
    <w:p w14:paraId="459E1C23" w14:textId="77777777" w:rsidR="007134B2" w:rsidRDefault="007134B2">
      <w:pPr>
        <w:pStyle w:val="Tekstpodstawowy"/>
        <w:tabs>
          <w:tab w:val="left" w:pos="426"/>
        </w:tabs>
        <w:spacing w:after="0"/>
        <w:ind w:right="20"/>
        <w:rPr>
          <w:rFonts w:asciiTheme="minorHAnsi" w:eastAsiaTheme="minorHAnsi" w:hAnsiTheme="minorHAnsi" w:cstheme="minorHAnsi"/>
          <w:b/>
          <w:sz w:val="22"/>
          <w:szCs w:val="22"/>
          <w:lang w:eastAsia="en-US"/>
        </w:rPr>
      </w:pPr>
    </w:p>
    <w:p w14:paraId="6C8401C8" w14:textId="77777777"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5957EE23" w14:textId="1D57A58F"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4677278E" w14:textId="77777777"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3A43381C"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FCC4D7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BC45FB1" w14:textId="77777777" w:rsidR="00FE3C43" w:rsidRDefault="00DA3701">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5797C923" w14:textId="746C4170" w:rsidR="00FE3C43" w:rsidRDefault="00DA3701">
      <w:pPr>
        <w:pStyle w:val="Nagwek2"/>
        <w:jc w:val="right"/>
        <w:rPr>
          <w:rFonts w:asciiTheme="minorHAnsi" w:hAnsiTheme="minorHAnsi" w:cstheme="minorHAnsi"/>
          <w:bCs/>
          <w:sz w:val="22"/>
          <w:szCs w:val="22"/>
        </w:rPr>
      </w:pPr>
      <w:bookmarkStart w:id="19" w:name="_Toc459195142"/>
      <w:r>
        <w:rPr>
          <w:rFonts w:asciiTheme="minorHAnsi" w:hAnsiTheme="minorHAnsi" w:cstheme="minorHAnsi"/>
          <w:bCs/>
          <w:sz w:val="22"/>
          <w:szCs w:val="22"/>
        </w:rPr>
        <w:t xml:space="preserve">Załącznik nr </w:t>
      </w:r>
      <w:bookmarkEnd w:id="19"/>
      <w:r w:rsidR="002F41B3">
        <w:rPr>
          <w:rFonts w:asciiTheme="minorHAnsi" w:hAnsiTheme="minorHAnsi" w:cstheme="minorHAnsi"/>
          <w:bCs/>
          <w:sz w:val="22"/>
          <w:szCs w:val="22"/>
        </w:rPr>
        <w:t>3</w:t>
      </w:r>
      <w:r>
        <w:rPr>
          <w:rFonts w:asciiTheme="minorHAnsi" w:hAnsiTheme="minorHAnsi" w:cstheme="minorHAnsi"/>
          <w:bCs/>
          <w:sz w:val="22"/>
          <w:szCs w:val="22"/>
        </w:rPr>
        <w:t xml:space="preserve"> do SWZ</w:t>
      </w:r>
      <w:bookmarkStart w:id="20" w:name="_Hlk65757815"/>
      <w:bookmarkEnd w:id="20"/>
    </w:p>
    <w:p w14:paraId="750C3AA0" w14:textId="77777777" w:rsidR="00FE3C43" w:rsidRDefault="00FE3C43">
      <w:pPr>
        <w:pStyle w:val="Zwykytekst"/>
        <w:spacing w:before="120"/>
        <w:jc w:val="both"/>
        <w:rPr>
          <w:rFonts w:asciiTheme="minorHAnsi" w:hAnsiTheme="minorHAnsi" w:cstheme="minorHAnsi"/>
          <w:bCs/>
          <w:sz w:val="22"/>
          <w:szCs w:val="22"/>
        </w:rPr>
      </w:pPr>
    </w:p>
    <w:p w14:paraId="7131F014" w14:textId="77777777" w:rsidR="00FE3C43" w:rsidRDefault="00FE3C43">
      <w:pPr>
        <w:jc w:val="right"/>
        <w:rPr>
          <w:rFonts w:asciiTheme="minorHAnsi" w:hAnsiTheme="minorHAnsi" w:cstheme="minorHAnsi"/>
          <w:b/>
          <w:sz w:val="22"/>
          <w:szCs w:val="22"/>
        </w:rPr>
      </w:pPr>
    </w:p>
    <w:p w14:paraId="23D41518"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Wykonawca:</w:t>
      </w:r>
    </w:p>
    <w:p w14:paraId="1A3A0DDE" w14:textId="77777777" w:rsidR="00FE3C43" w:rsidRDefault="00FE3C43">
      <w:pPr>
        <w:jc w:val="both"/>
        <w:rPr>
          <w:rFonts w:asciiTheme="minorHAnsi" w:hAnsiTheme="minorHAnsi" w:cstheme="minorHAnsi"/>
          <w:sz w:val="22"/>
          <w:szCs w:val="22"/>
          <w:highlight w:val="cyan"/>
        </w:rPr>
      </w:pPr>
    </w:p>
    <w:p w14:paraId="4032B073" w14:textId="77777777" w:rsidR="00FE3C43" w:rsidRDefault="00FE3C43">
      <w:pPr>
        <w:jc w:val="both"/>
        <w:rPr>
          <w:rFonts w:asciiTheme="minorHAnsi" w:hAnsiTheme="minorHAnsi" w:cstheme="minorHAnsi"/>
          <w:sz w:val="22"/>
          <w:szCs w:val="22"/>
          <w:highlight w:val="cyan"/>
        </w:rPr>
      </w:pPr>
    </w:p>
    <w:p w14:paraId="73A80B75"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0CC85FC"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113CDF67" w14:textId="77777777" w:rsidR="00FE3C43" w:rsidRDefault="00FE3C43">
      <w:pPr>
        <w:jc w:val="both"/>
        <w:rPr>
          <w:rFonts w:asciiTheme="minorHAnsi" w:hAnsiTheme="minorHAnsi" w:cstheme="minorHAnsi"/>
          <w:sz w:val="22"/>
          <w:szCs w:val="22"/>
        </w:rPr>
      </w:pPr>
    </w:p>
    <w:p w14:paraId="67533780" w14:textId="77777777" w:rsidR="00FE3C43" w:rsidRDefault="00FE3C43">
      <w:pPr>
        <w:jc w:val="both"/>
        <w:rPr>
          <w:rFonts w:asciiTheme="minorHAnsi" w:hAnsiTheme="minorHAnsi" w:cstheme="minorHAnsi"/>
          <w:sz w:val="22"/>
          <w:szCs w:val="22"/>
        </w:rPr>
      </w:pPr>
    </w:p>
    <w:p w14:paraId="7E851578" w14:textId="77777777" w:rsidR="00FE3C43" w:rsidRDefault="00FE3C43">
      <w:pPr>
        <w:rPr>
          <w:rFonts w:asciiTheme="minorHAnsi" w:hAnsiTheme="minorHAnsi" w:cstheme="minorHAnsi"/>
          <w:b/>
          <w:sz w:val="22"/>
          <w:szCs w:val="22"/>
        </w:rPr>
      </w:pPr>
    </w:p>
    <w:p w14:paraId="529592FB" w14:textId="77777777" w:rsidR="00FE3C43" w:rsidRDefault="00DA3701">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OŚWIADCZENIE WYKONAWCÓW WSPÓLNIE UBIEGAJĄCYCH SIĘ O UDZIELENIE ZAMÓWIENIA</w:t>
      </w:r>
      <w:r>
        <w:rPr>
          <w:rFonts w:asciiTheme="minorHAnsi" w:eastAsia="EUAlbertina-Regular-Identity-H" w:hAnsiTheme="minorHAnsi" w:cstheme="minorHAnsi"/>
          <w:b/>
          <w:sz w:val="22"/>
          <w:szCs w:val="22"/>
        </w:rPr>
        <w:t>*</w:t>
      </w:r>
    </w:p>
    <w:p w14:paraId="4F3480B9" w14:textId="77777777" w:rsidR="00FE3C43" w:rsidRDefault="00FE3C43">
      <w:pPr>
        <w:tabs>
          <w:tab w:val="left" w:pos="1290"/>
        </w:tabs>
        <w:ind w:right="12"/>
        <w:rPr>
          <w:rFonts w:asciiTheme="minorHAnsi" w:hAnsiTheme="minorHAnsi" w:cstheme="minorHAnsi"/>
          <w:sz w:val="22"/>
          <w:szCs w:val="22"/>
        </w:rPr>
      </w:pPr>
    </w:p>
    <w:p w14:paraId="2C3B155F" w14:textId="23712F49" w:rsidR="00FE3C43" w:rsidRDefault="00DA3701">
      <w:pPr>
        <w:ind w:right="12"/>
        <w:jc w:val="center"/>
        <w:rPr>
          <w:rFonts w:asciiTheme="minorHAnsi" w:hAnsiTheme="minorHAnsi" w:cstheme="minorHAnsi"/>
          <w:sz w:val="22"/>
          <w:szCs w:val="22"/>
        </w:rPr>
      </w:pPr>
      <w:r>
        <w:rPr>
          <w:rFonts w:asciiTheme="minorHAnsi" w:hAnsiTheme="minorHAnsi" w:cstheme="minorHAnsi"/>
          <w:sz w:val="22"/>
          <w:szCs w:val="22"/>
        </w:rPr>
        <w:t>składane na podstawie art. 117 ust. 4 ustawy z dnia 11 września 2019 r. Prawo zamówień publicznych (Dz. U. z 20</w:t>
      </w:r>
      <w:r w:rsidR="004546BD">
        <w:rPr>
          <w:rFonts w:asciiTheme="minorHAnsi" w:hAnsiTheme="minorHAnsi" w:cstheme="minorHAnsi"/>
          <w:sz w:val="22"/>
          <w:szCs w:val="22"/>
        </w:rPr>
        <w:t>2</w:t>
      </w:r>
      <w:r w:rsidR="00F75069">
        <w:rPr>
          <w:rFonts w:asciiTheme="minorHAnsi" w:hAnsiTheme="minorHAnsi" w:cstheme="minorHAnsi"/>
          <w:sz w:val="22"/>
          <w:szCs w:val="22"/>
        </w:rPr>
        <w:t>2</w:t>
      </w:r>
      <w:r>
        <w:rPr>
          <w:rFonts w:asciiTheme="minorHAnsi" w:hAnsiTheme="minorHAnsi" w:cstheme="minorHAnsi"/>
          <w:sz w:val="22"/>
          <w:szCs w:val="22"/>
        </w:rPr>
        <w:t xml:space="preserve"> r. poz.</w:t>
      </w:r>
      <w:r w:rsidR="004546BD">
        <w:rPr>
          <w:rFonts w:asciiTheme="minorHAnsi" w:hAnsiTheme="minorHAnsi" w:cstheme="minorHAnsi"/>
          <w:sz w:val="22"/>
          <w:szCs w:val="22"/>
        </w:rPr>
        <w:t xml:space="preserve"> </w:t>
      </w:r>
      <w:r w:rsidR="00F75069">
        <w:rPr>
          <w:rFonts w:asciiTheme="minorHAnsi" w:hAnsiTheme="minorHAnsi" w:cstheme="minorHAnsi"/>
          <w:sz w:val="22"/>
          <w:szCs w:val="22"/>
        </w:rPr>
        <w:t>1710</w:t>
      </w:r>
      <w:r w:rsidR="003B41E8">
        <w:rPr>
          <w:rFonts w:asciiTheme="minorHAnsi" w:hAnsiTheme="minorHAnsi" w:cstheme="minorHAnsi"/>
          <w:sz w:val="22"/>
          <w:szCs w:val="22"/>
        </w:rPr>
        <w:t xml:space="preserve"> ze zm.</w:t>
      </w:r>
      <w:r w:rsidR="00F75069">
        <w:rPr>
          <w:rFonts w:asciiTheme="minorHAnsi" w:hAnsiTheme="minorHAnsi" w:cstheme="minorHAnsi"/>
          <w:sz w:val="22"/>
          <w:szCs w:val="22"/>
        </w:rPr>
        <w:t>)</w:t>
      </w:r>
    </w:p>
    <w:p w14:paraId="71AFA105" w14:textId="77777777" w:rsidR="00FE3C43" w:rsidRDefault="00FE3C43">
      <w:pPr>
        <w:ind w:right="12"/>
        <w:rPr>
          <w:rFonts w:asciiTheme="minorHAnsi" w:hAnsiTheme="minorHAnsi" w:cstheme="minorHAnsi"/>
          <w:sz w:val="22"/>
          <w:szCs w:val="22"/>
        </w:rPr>
      </w:pPr>
    </w:p>
    <w:p w14:paraId="79C12FE7" w14:textId="77777777" w:rsidR="00FE3C43" w:rsidRDefault="00FE3C43">
      <w:pPr>
        <w:ind w:right="12"/>
        <w:jc w:val="both"/>
        <w:rPr>
          <w:rFonts w:asciiTheme="minorHAnsi" w:hAnsiTheme="minorHAnsi" w:cstheme="minorHAnsi"/>
          <w:b/>
          <w:sz w:val="22"/>
          <w:szCs w:val="22"/>
        </w:rPr>
      </w:pPr>
    </w:p>
    <w:p w14:paraId="0357B120" w14:textId="358C8E52" w:rsidR="00FE3C43" w:rsidRPr="000B451D" w:rsidRDefault="00DA3701">
      <w:pPr>
        <w:pStyle w:val="Lista"/>
        <w:ind w:left="0" w:right="12" w:firstLine="0"/>
        <w:jc w:val="both"/>
        <w:rPr>
          <w:rFonts w:asciiTheme="minorHAnsi" w:hAnsiTheme="minorHAnsi" w:cstheme="minorHAnsi"/>
          <w:b/>
          <w:sz w:val="22"/>
          <w:szCs w:val="22"/>
        </w:rPr>
      </w:pPr>
      <w:r w:rsidRPr="000B451D">
        <w:rPr>
          <w:rFonts w:asciiTheme="minorHAnsi" w:hAnsiTheme="minorHAnsi" w:cstheme="minorHAnsi"/>
          <w:sz w:val="22"/>
          <w:szCs w:val="22"/>
        </w:rPr>
        <w:t xml:space="preserve">Na potrzeby postępowania o udzielenie zamówienia publicznego pn. </w:t>
      </w:r>
      <w:r w:rsidR="00DD1D37" w:rsidRPr="000B451D">
        <w:rPr>
          <w:rFonts w:asciiTheme="minorHAnsi" w:hAnsiTheme="minorHAnsi" w:cstheme="minorHAnsi"/>
          <w:b/>
          <w:bCs/>
          <w:sz w:val="22"/>
          <w:szCs w:val="22"/>
        </w:rPr>
        <w:t>„</w:t>
      </w:r>
      <w:r w:rsidR="00772026">
        <w:rPr>
          <w:rFonts w:asciiTheme="minorHAnsi" w:hAnsiTheme="minorHAnsi" w:cstheme="minorHAnsi"/>
          <w:b/>
          <w:bCs/>
          <w:sz w:val="22"/>
          <w:szCs w:val="22"/>
        </w:rPr>
        <w:t>Budowa miejsca obsługi rowerzystów w Nowym Klinczu</w:t>
      </w:r>
      <w:r w:rsidR="00115AC4" w:rsidRPr="000B451D">
        <w:rPr>
          <w:rFonts w:asciiTheme="minorHAnsi" w:hAnsiTheme="minorHAnsi" w:cstheme="minorHAnsi"/>
          <w:b/>
          <w:bCs/>
          <w:sz w:val="22"/>
          <w:szCs w:val="22"/>
        </w:rPr>
        <w:t>”</w:t>
      </w:r>
      <w:r w:rsidRPr="000B451D">
        <w:rPr>
          <w:rFonts w:asciiTheme="minorHAnsi" w:hAnsiTheme="minorHAnsi" w:cstheme="minorHAnsi"/>
          <w:spacing w:val="1"/>
          <w:sz w:val="22"/>
          <w:szCs w:val="22"/>
        </w:rPr>
        <w:t>, nr postępowania</w:t>
      </w:r>
      <w:r w:rsidR="004F1A02" w:rsidRPr="000B451D">
        <w:rPr>
          <w:rFonts w:asciiTheme="minorHAnsi" w:hAnsiTheme="minorHAnsi" w:cstheme="minorHAnsi"/>
          <w:spacing w:val="1"/>
          <w:sz w:val="22"/>
          <w:szCs w:val="22"/>
        </w:rPr>
        <w:t xml:space="preserve"> ZP.271</w:t>
      </w:r>
      <w:r w:rsidR="00A574BD" w:rsidRPr="000B451D">
        <w:rPr>
          <w:rFonts w:asciiTheme="minorHAnsi" w:hAnsiTheme="minorHAnsi" w:cstheme="minorHAnsi"/>
          <w:spacing w:val="1"/>
          <w:sz w:val="22"/>
          <w:szCs w:val="22"/>
        </w:rPr>
        <w:t>.</w:t>
      </w:r>
      <w:r w:rsidR="00F85FC0">
        <w:rPr>
          <w:rFonts w:asciiTheme="minorHAnsi" w:hAnsiTheme="minorHAnsi" w:cstheme="minorHAnsi"/>
          <w:spacing w:val="1"/>
          <w:sz w:val="22"/>
          <w:szCs w:val="22"/>
        </w:rPr>
        <w:t>1</w:t>
      </w:r>
      <w:r w:rsidR="00772026">
        <w:rPr>
          <w:rFonts w:asciiTheme="minorHAnsi" w:hAnsiTheme="minorHAnsi" w:cstheme="minorHAnsi"/>
          <w:spacing w:val="1"/>
          <w:sz w:val="22"/>
          <w:szCs w:val="22"/>
        </w:rPr>
        <w:t>8</w:t>
      </w:r>
      <w:r w:rsidR="004F1A02" w:rsidRPr="000B451D">
        <w:rPr>
          <w:rFonts w:asciiTheme="minorHAnsi" w:hAnsiTheme="minorHAnsi" w:cstheme="minorHAnsi"/>
          <w:spacing w:val="1"/>
          <w:sz w:val="22"/>
          <w:szCs w:val="22"/>
        </w:rPr>
        <w:t>.202</w:t>
      </w:r>
      <w:r w:rsidR="00F85FC0">
        <w:rPr>
          <w:rFonts w:asciiTheme="minorHAnsi" w:hAnsiTheme="minorHAnsi" w:cstheme="minorHAnsi"/>
          <w:spacing w:val="1"/>
          <w:sz w:val="22"/>
          <w:szCs w:val="22"/>
        </w:rPr>
        <w:t>3</w:t>
      </w:r>
      <w:r w:rsidRPr="000B451D">
        <w:rPr>
          <w:rFonts w:asciiTheme="minorHAnsi" w:hAnsiTheme="minorHAnsi" w:cstheme="minorHAnsi"/>
          <w:i/>
          <w:sz w:val="22"/>
          <w:szCs w:val="22"/>
        </w:rPr>
        <w:t xml:space="preserve"> </w:t>
      </w:r>
      <w:r w:rsidRPr="000B451D">
        <w:rPr>
          <w:rFonts w:asciiTheme="minorHAnsi" w:hAnsiTheme="minorHAnsi" w:cstheme="minorHAnsi"/>
          <w:sz w:val="22"/>
          <w:szCs w:val="22"/>
        </w:rPr>
        <w:t>oświadczam, które roboty wykonają poszczególni Wykonawcy:</w:t>
      </w:r>
    </w:p>
    <w:p w14:paraId="5632C402" w14:textId="77777777" w:rsidR="00FE3C43" w:rsidRDefault="00FE3C43">
      <w:pPr>
        <w:ind w:right="12"/>
        <w:rPr>
          <w:rFonts w:asciiTheme="minorHAnsi" w:hAnsiTheme="minorHAnsi" w:cstheme="minorHAnsi"/>
          <w:b/>
          <w:sz w:val="22"/>
          <w:szCs w:val="22"/>
        </w:rPr>
      </w:pPr>
    </w:p>
    <w:p w14:paraId="74966115" w14:textId="77777777" w:rsidR="00FE3C43" w:rsidRDefault="00FE3C43">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FE3C43" w14:paraId="2F143112" w14:textId="77777777">
        <w:trPr>
          <w:trHeight w:val="503"/>
        </w:trPr>
        <w:tc>
          <w:tcPr>
            <w:tcW w:w="579" w:type="dxa"/>
            <w:vAlign w:val="center"/>
          </w:tcPr>
          <w:p w14:paraId="4817531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41DBB24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245369F2"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 xml:space="preserve">Zakres </w:t>
            </w:r>
            <w:r w:rsidRPr="00635FED">
              <w:rPr>
                <w:rFonts w:asciiTheme="minorHAnsi" w:hAnsiTheme="minorHAnsi" w:cstheme="minorHAnsi"/>
                <w:b/>
                <w:bCs/>
                <w:sz w:val="22"/>
                <w:szCs w:val="22"/>
              </w:rPr>
              <w:t>robót</w:t>
            </w:r>
          </w:p>
        </w:tc>
      </w:tr>
      <w:tr w:rsidR="00FE3C43" w14:paraId="6B13EA2E" w14:textId="77777777">
        <w:trPr>
          <w:trHeight w:val="516"/>
        </w:trPr>
        <w:tc>
          <w:tcPr>
            <w:tcW w:w="579" w:type="dxa"/>
            <w:vAlign w:val="center"/>
          </w:tcPr>
          <w:p w14:paraId="34AB564F"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2C1AD537" w14:textId="77777777" w:rsidR="00FE3C43" w:rsidRDefault="00FE3C43">
            <w:pPr>
              <w:widowControl w:val="0"/>
              <w:ind w:right="11"/>
              <w:rPr>
                <w:rFonts w:asciiTheme="minorHAnsi" w:hAnsiTheme="minorHAnsi" w:cstheme="minorHAnsi"/>
              </w:rPr>
            </w:pPr>
          </w:p>
        </w:tc>
        <w:tc>
          <w:tcPr>
            <w:tcW w:w="5382" w:type="dxa"/>
            <w:vAlign w:val="center"/>
          </w:tcPr>
          <w:p w14:paraId="1C726185" w14:textId="77777777" w:rsidR="00FE3C43" w:rsidRDefault="00FE3C43">
            <w:pPr>
              <w:widowControl w:val="0"/>
              <w:ind w:right="11"/>
              <w:rPr>
                <w:rFonts w:asciiTheme="minorHAnsi" w:hAnsiTheme="minorHAnsi" w:cstheme="minorHAnsi"/>
              </w:rPr>
            </w:pPr>
          </w:p>
        </w:tc>
      </w:tr>
      <w:tr w:rsidR="00FE3C43" w14:paraId="1D20732C" w14:textId="77777777">
        <w:trPr>
          <w:trHeight w:val="516"/>
        </w:trPr>
        <w:tc>
          <w:tcPr>
            <w:tcW w:w="579" w:type="dxa"/>
            <w:vAlign w:val="center"/>
          </w:tcPr>
          <w:p w14:paraId="760BCFC2"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3E2E38CB" w14:textId="77777777" w:rsidR="00FE3C43" w:rsidRDefault="00FE3C43">
            <w:pPr>
              <w:widowControl w:val="0"/>
              <w:ind w:right="11"/>
              <w:rPr>
                <w:rFonts w:asciiTheme="minorHAnsi" w:hAnsiTheme="minorHAnsi" w:cstheme="minorHAnsi"/>
              </w:rPr>
            </w:pPr>
          </w:p>
        </w:tc>
        <w:tc>
          <w:tcPr>
            <w:tcW w:w="5382" w:type="dxa"/>
            <w:vAlign w:val="center"/>
          </w:tcPr>
          <w:p w14:paraId="0E458C35" w14:textId="77777777" w:rsidR="00FE3C43" w:rsidRDefault="00FE3C43">
            <w:pPr>
              <w:widowControl w:val="0"/>
              <w:ind w:right="11"/>
              <w:rPr>
                <w:rFonts w:asciiTheme="minorHAnsi" w:hAnsiTheme="minorHAnsi" w:cstheme="minorHAnsi"/>
              </w:rPr>
            </w:pPr>
          </w:p>
        </w:tc>
      </w:tr>
      <w:tr w:rsidR="00FE3C43" w14:paraId="48D06A31" w14:textId="77777777">
        <w:trPr>
          <w:trHeight w:val="516"/>
        </w:trPr>
        <w:tc>
          <w:tcPr>
            <w:tcW w:w="579" w:type="dxa"/>
            <w:vAlign w:val="center"/>
          </w:tcPr>
          <w:p w14:paraId="00EF0F05"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6E1FD07C" w14:textId="77777777" w:rsidR="00FE3C43" w:rsidRDefault="00FE3C43">
            <w:pPr>
              <w:widowControl w:val="0"/>
              <w:ind w:right="11"/>
              <w:rPr>
                <w:rFonts w:asciiTheme="minorHAnsi" w:hAnsiTheme="minorHAnsi" w:cstheme="minorHAnsi"/>
              </w:rPr>
            </w:pPr>
          </w:p>
        </w:tc>
        <w:tc>
          <w:tcPr>
            <w:tcW w:w="5382" w:type="dxa"/>
            <w:vAlign w:val="center"/>
          </w:tcPr>
          <w:p w14:paraId="558E228D" w14:textId="77777777" w:rsidR="00FE3C43" w:rsidRDefault="00FE3C43">
            <w:pPr>
              <w:widowControl w:val="0"/>
              <w:ind w:right="11"/>
              <w:rPr>
                <w:rFonts w:asciiTheme="minorHAnsi" w:hAnsiTheme="minorHAnsi" w:cstheme="minorHAnsi"/>
              </w:rPr>
            </w:pPr>
          </w:p>
        </w:tc>
      </w:tr>
      <w:tr w:rsidR="00FE3C43" w14:paraId="5BD34EB0" w14:textId="77777777">
        <w:trPr>
          <w:trHeight w:val="516"/>
        </w:trPr>
        <w:tc>
          <w:tcPr>
            <w:tcW w:w="579" w:type="dxa"/>
            <w:vAlign w:val="center"/>
          </w:tcPr>
          <w:p w14:paraId="7E86B403"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10B4CB9B" w14:textId="77777777" w:rsidR="00FE3C43" w:rsidRDefault="00FE3C43">
            <w:pPr>
              <w:widowControl w:val="0"/>
              <w:ind w:right="11"/>
              <w:rPr>
                <w:rFonts w:asciiTheme="minorHAnsi" w:hAnsiTheme="minorHAnsi" w:cstheme="minorHAnsi"/>
              </w:rPr>
            </w:pPr>
          </w:p>
        </w:tc>
        <w:tc>
          <w:tcPr>
            <w:tcW w:w="5382" w:type="dxa"/>
            <w:vAlign w:val="center"/>
          </w:tcPr>
          <w:p w14:paraId="02F3BE2C" w14:textId="77777777" w:rsidR="00FE3C43" w:rsidRDefault="00FE3C43">
            <w:pPr>
              <w:widowControl w:val="0"/>
              <w:ind w:right="11"/>
              <w:rPr>
                <w:rFonts w:asciiTheme="minorHAnsi" w:hAnsiTheme="minorHAnsi" w:cstheme="minorHAnsi"/>
              </w:rPr>
            </w:pPr>
          </w:p>
        </w:tc>
      </w:tr>
    </w:tbl>
    <w:p w14:paraId="547E9253" w14:textId="77777777" w:rsidR="00FE3C43" w:rsidRDefault="00FE3C43">
      <w:pPr>
        <w:spacing w:line="360" w:lineRule="auto"/>
        <w:ind w:right="12"/>
        <w:rPr>
          <w:rFonts w:asciiTheme="minorHAnsi" w:hAnsiTheme="minorHAnsi" w:cstheme="minorHAnsi"/>
          <w:sz w:val="22"/>
          <w:szCs w:val="22"/>
        </w:rPr>
      </w:pPr>
    </w:p>
    <w:p w14:paraId="16C06993" w14:textId="77777777" w:rsidR="00FE3C43" w:rsidRDefault="00FE3C43">
      <w:pPr>
        <w:ind w:right="11"/>
        <w:rPr>
          <w:rFonts w:asciiTheme="minorHAnsi" w:hAnsiTheme="minorHAnsi" w:cstheme="minorHAnsi"/>
          <w:sz w:val="22"/>
          <w:szCs w:val="22"/>
        </w:rPr>
      </w:pPr>
    </w:p>
    <w:p w14:paraId="61C18A08" w14:textId="3040E070" w:rsidR="00FE3C43" w:rsidRPr="001D3652" w:rsidRDefault="00DA3701" w:rsidP="001D365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w:t>
      </w:r>
      <w:r w:rsidR="001D3652">
        <w:rPr>
          <w:rFonts w:asciiTheme="minorHAnsi" w:hAnsiTheme="minorHAnsi" w:cstheme="minorHAnsi"/>
          <w:b/>
          <w:bCs/>
          <w:sz w:val="22"/>
          <w:szCs w:val="22"/>
        </w:rPr>
        <w:t>A</w:t>
      </w:r>
    </w:p>
    <w:p w14:paraId="58D93D35" w14:textId="77777777" w:rsidR="00FE3C43" w:rsidRDefault="00FE3C43">
      <w:pPr>
        <w:ind w:right="12"/>
        <w:rPr>
          <w:rFonts w:asciiTheme="minorHAnsi" w:hAnsiTheme="minorHAnsi" w:cstheme="minorHAnsi"/>
          <w:sz w:val="22"/>
          <w:szCs w:val="22"/>
        </w:rPr>
      </w:pPr>
    </w:p>
    <w:p w14:paraId="210DEE1A" w14:textId="77777777" w:rsidR="00FE3C43" w:rsidRDefault="00FE3C43">
      <w:pPr>
        <w:ind w:right="12"/>
        <w:rPr>
          <w:rFonts w:asciiTheme="minorHAnsi" w:hAnsiTheme="minorHAnsi" w:cstheme="minorHAnsi"/>
          <w:sz w:val="22"/>
          <w:szCs w:val="22"/>
        </w:rPr>
      </w:pPr>
    </w:p>
    <w:p w14:paraId="2E7418BD" w14:textId="77777777" w:rsidR="00FE3C43" w:rsidRDefault="00FE3C43">
      <w:pPr>
        <w:ind w:right="12"/>
        <w:rPr>
          <w:rFonts w:asciiTheme="minorHAnsi" w:hAnsiTheme="minorHAnsi" w:cstheme="minorHAnsi"/>
          <w:sz w:val="22"/>
          <w:szCs w:val="22"/>
        </w:rPr>
      </w:pPr>
    </w:p>
    <w:p w14:paraId="36E5D477" w14:textId="77777777" w:rsidR="00FE3C43" w:rsidRDefault="00FE3C43">
      <w:pPr>
        <w:ind w:right="12"/>
        <w:rPr>
          <w:rFonts w:asciiTheme="minorHAnsi" w:hAnsiTheme="minorHAnsi" w:cstheme="minorHAnsi"/>
          <w:sz w:val="22"/>
          <w:szCs w:val="22"/>
        </w:rPr>
      </w:pPr>
    </w:p>
    <w:p w14:paraId="2A14AFD9" w14:textId="77777777" w:rsidR="00FE3C43" w:rsidRDefault="00FE3C43">
      <w:pPr>
        <w:ind w:right="12"/>
        <w:rPr>
          <w:rFonts w:asciiTheme="minorHAnsi" w:hAnsiTheme="minorHAnsi" w:cstheme="minorHAnsi"/>
          <w:sz w:val="22"/>
          <w:szCs w:val="22"/>
        </w:rPr>
      </w:pPr>
    </w:p>
    <w:p w14:paraId="76AAF0C5" w14:textId="1F75FBD1" w:rsidR="00FE3C43" w:rsidRDefault="00FE3C43">
      <w:pPr>
        <w:ind w:right="12"/>
        <w:rPr>
          <w:rFonts w:asciiTheme="minorHAnsi" w:hAnsiTheme="minorHAnsi" w:cstheme="minorHAnsi"/>
          <w:sz w:val="22"/>
          <w:szCs w:val="22"/>
        </w:rPr>
      </w:pPr>
    </w:p>
    <w:p w14:paraId="0C4A3B99" w14:textId="77777777" w:rsidR="004546BD" w:rsidRDefault="004546BD">
      <w:pPr>
        <w:ind w:right="12"/>
        <w:rPr>
          <w:rFonts w:asciiTheme="minorHAnsi" w:hAnsiTheme="minorHAnsi" w:cstheme="minorHAnsi"/>
          <w:sz w:val="22"/>
          <w:szCs w:val="22"/>
        </w:rPr>
      </w:pPr>
    </w:p>
    <w:p w14:paraId="16E3A6B6" w14:textId="77777777" w:rsidR="00FE3C43" w:rsidRDefault="00FE3C43">
      <w:pPr>
        <w:ind w:right="12"/>
        <w:rPr>
          <w:rFonts w:asciiTheme="minorHAnsi" w:hAnsiTheme="minorHAnsi" w:cstheme="minorHAnsi"/>
          <w:sz w:val="22"/>
          <w:szCs w:val="22"/>
        </w:rPr>
      </w:pPr>
    </w:p>
    <w:p w14:paraId="1A545FD7" w14:textId="64354CCC" w:rsidR="001D3652" w:rsidRDefault="001D3652">
      <w:pPr>
        <w:ind w:right="11"/>
        <w:rPr>
          <w:rFonts w:asciiTheme="minorHAnsi" w:hAnsiTheme="minorHAnsi" w:cstheme="minorHAnsi"/>
          <w:sz w:val="22"/>
          <w:szCs w:val="22"/>
        </w:rPr>
      </w:pPr>
    </w:p>
    <w:p w14:paraId="6BD0229F" w14:textId="2ACD18E9" w:rsidR="005579E5" w:rsidRDefault="005579E5">
      <w:pPr>
        <w:ind w:right="11"/>
        <w:rPr>
          <w:rFonts w:asciiTheme="minorHAnsi" w:hAnsiTheme="minorHAnsi" w:cstheme="minorHAnsi"/>
          <w:sz w:val="22"/>
          <w:szCs w:val="22"/>
        </w:rPr>
      </w:pPr>
    </w:p>
    <w:p w14:paraId="194172E5" w14:textId="7EE18345" w:rsidR="005579E5" w:rsidRDefault="005579E5">
      <w:pPr>
        <w:ind w:right="11"/>
        <w:rPr>
          <w:rFonts w:asciiTheme="minorHAnsi" w:hAnsiTheme="minorHAnsi" w:cstheme="minorHAnsi"/>
          <w:sz w:val="22"/>
          <w:szCs w:val="22"/>
        </w:rPr>
      </w:pPr>
    </w:p>
    <w:p w14:paraId="2C75E43B" w14:textId="77777777" w:rsidR="005579E5" w:rsidRDefault="005579E5">
      <w:pPr>
        <w:ind w:right="11"/>
        <w:rPr>
          <w:rFonts w:asciiTheme="minorHAnsi" w:hAnsiTheme="minorHAnsi" w:cstheme="minorHAnsi"/>
          <w:sz w:val="22"/>
          <w:szCs w:val="22"/>
        </w:rPr>
      </w:pPr>
    </w:p>
    <w:p w14:paraId="03BDEA8A" w14:textId="27DB67A8" w:rsidR="005838B3" w:rsidRDefault="005838B3">
      <w:pPr>
        <w:ind w:right="11"/>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0844750B"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 xml:space="preserve">(pełna nazwa/firma, adres, w zależności od podmiotu: NIP/PESEL, KRS/CEiDG)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(imię, nazwisko, stanowisko/podstawa do  reprezentacji)</w:t>
      </w:r>
    </w:p>
    <w:p w14:paraId="3722D4CA" w14:textId="6C3CAA31"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A574BD">
        <w:rPr>
          <w:rFonts w:ascii="Calibri" w:hAnsi="Calibri" w:cs="Calibri"/>
          <w:sz w:val="22"/>
          <w:szCs w:val="22"/>
        </w:rPr>
        <w:t>.</w:t>
      </w:r>
      <w:r w:rsidR="00F85FC0">
        <w:rPr>
          <w:rFonts w:ascii="Calibri" w:hAnsi="Calibri" w:cs="Calibri"/>
          <w:sz w:val="22"/>
          <w:szCs w:val="22"/>
        </w:rPr>
        <w:t>1</w:t>
      </w:r>
      <w:r w:rsidR="00772026">
        <w:rPr>
          <w:rFonts w:ascii="Calibri" w:hAnsi="Calibri" w:cs="Calibri"/>
          <w:sz w:val="22"/>
          <w:szCs w:val="22"/>
        </w:rPr>
        <w:t>8</w:t>
      </w:r>
      <w:r w:rsidR="007630B2">
        <w:rPr>
          <w:rFonts w:ascii="Calibri" w:hAnsi="Calibri" w:cs="Calibri"/>
          <w:sz w:val="22"/>
          <w:szCs w:val="22"/>
        </w:rPr>
        <w:t>.202</w:t>
      </w:r>
      <w:r w:rsidR="00F85FC0">
        <w:rPr>
          <w:rFonts w:ascii="Calibri" w:hAnsi="Calibri" w:cs="Calibri"/>
          <w:sz w:val="22"/>
          <w:szCs w:val="22"/>
        </w:rPr>
        <w:t>3</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KRS/CEiDG)</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(imię, nazwisko, stanowisko/podstawa do  reprezentacji)</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4"/>
      </w:r>
      <w:r w:rsidRPr="005838B3">
        <w:rPr>
          <w:rFonts w:ascii="Calibri" w:hAnsi="Calibri" w:cs="Calibri"/>
          <w:b/>
          <w:bCs/>
          <w:sz w:val="22"/>
          <w:szCs w:val="22"/>
        </w:rPr>
        <w:t xml:space="preserve"> ustawy Pzp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5470D9A9"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Pr>
          <w:rFonts w:ascii="Calibri" w:hAnsi="Calibri" w:cs="Calibri"/>
          <w:b/>
          <w:sz w:val="22"/>
          <w:szCs w:val="22"/>
        </w:rPr>
        <w:t>„</w:t>
      </w:r>
      <w:r w:rsidR="00772026">
        <w:rPr>
          <w:rFonts w:asciiTheme="minorHAnsi" w:hAnsiTheme="minorHAnsi" w:cstheme="minorHAnsi"/>
          <w:b/>
          <w:bCs/>
          <w:sz w:val="22"/>
          <w:szCs w:val="22"/>
        </w:rPr>
        <w:t>Budowa miejsca obsługi rowerzystów w Nowym Klinczu</w:t>
      </w:r>
      <w:r w:rsidR="00727281" w:rsidRPr="000B451D">
        <w:rPr>
          <w:rFonts w:asciiTheme="minorHAnsi" w:hAnsiTheme="minorHAnsi" w:cstheme="minorHAnsi"/>
          <w:b/>
          <w:sz w:val="22"/>
          <w:szCs w:val="22"/>
        </w:rPr>
        <w:t>”</w:t>
      </w:r>
      <w:r w:rsidR="005916EE" w:rsidRPr="000B451D">
        <w:rPr>
          <w:rFonts w:asciiTheme="minorHAnsi" w:hAnsiTheme="minorHAnsi" w:cstheme="minorHAnsi"/>
          <w:b/>
          <w:sz w:val="22"/>
          <w:szCs w:val="22"/>
        </w:rPr>
        <w:t xml:space="preserve"> </w:t>
      </w:r>
      <w:r w:rsidRPr="005838B3">
        <w:rPr>
          <w:rFonts w:ascii="Calibri" w:hAnsi="Calibri" w:cs="Calibri"/>
          <w:i/>
          <w:iCs/>
          <w:sz w:val="22"/>
          <w:szCs w:val="22"/>
        </w:rPr>
        <w:t xml:space="preserve"> </w:t>
      </w:r>
      <w:r w:rsidRPr="005838B3">
        <w:rPr>
          <w:rFonts w:ascii="Calibri" w:hAnsi="Calibri" w:cs="Calibri"/>
          <w:sz w:val="22"/>
          <w:szCs w:val="22"/>
        </w:rPr>
        <w:t>prowadzonego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3AEF0033" w14:textId="7DE765B6" w:rsidR="002F41B3" w:rsidRDefault="002F41B3">
      <w:pPr>
        <w:ind w:right="11"/>
        <w:rPr>
          <w:rFonts w:asciiTheme="minorHAnsi" w:hAnsiTheme="minorHAnsi" w:cstheme="minorHAnsi"/>
          <w:sz w:val="22"/>
          <w:szCs w:val="22"/>
        </w:rPr>
      </w:pPr>
    </w:p>
    <w:p w14:paraId="3135F85F" w14:textId="7E8614B9" w:rsidR="002F41B3" w:rsidRDefault="002F41B3">
      <w:pPr>
        <w:ind w:right="11"/>
        <w:rPr>
          <w:rFonts w:asciiTheme="minorHAnsi" w:hAnsiTheme="minorHAnsi" w:cstheme="minorHAnsi"/>
          <w:sz w:val="22"/>
          <w:szCs w:val="22"/>
        </w:rPr>
      </w:pPr>
    </w:p>
    <w:p w14:paraId="78D5F098" w14:textId="427BECEE" w:rsidR="002F41B3" w:rsidRDefault="002F41B3">
      <w:pPr>
        <w:ind w:right="11"/>
        <w:rPr>
          <w:rFonts w:asciiTheme="minorHAnsi" w:hAnsiTheme="minorHAnsi" w:cstheme="minorHAnsi"/>
          <w:sz w:val="22"/>
          <w:szCs w:val="22"/>
        </w:rPr>
      </w:pPr>
    </w:p>
    <w:p w14:paraId="273D4E17" w14:textId="654CFD70" w:rsidR="002F41B3" w:rsidRDefault="002F41B3">
      <w:pPr>
        <w:ind w:right="11"/>
        <w:rPr>
          <w:rFonts w:asciiTheme="minorHAnsi" w:hAnsiTheme="minorHAnsi" w:cstheme="minorHAnsi"/>
          <w:sz w:val="22"/>
          <w:szCs w:val="22"/>
        </w:rPr>
      </w:pPr>
    </w:p>
    <w:p w14:paraId="55A3A8D3" w14:textId="77777777" w:rsidR="00A50080" w:rsidRDefault="00A50080">
      <w:pPr>
        <w:ind w:right="11"/>
        <w:rPr>
          <w:rFonts w:asciiTheme="minorHAnsi" w:hAnsiTheme="minorHAnsi" w:cstheme="minorHAnsi"/>
          <w:sz w:val="22"/>
          <w:szCs w:val="22"/>
        </w:rPr>
      </w:pPr>
    </w:p>
    <w:p w14:paraId="1A73FE37" w14:textId="6EEC4A7C" w:rsidR="002F41B3" w:rsidRDefault="002F41B3">
      <w:pPr>
        <w:ind w:right="11"/>
        <w:rPr>
          <w:rFonts w:asciiTheme="minorHAnsi" w:hAnsiTheme="minorHAnsi" w:cstheme="minorHAnsi"/>
          <w:sz w:val="22"/>
          <w:szCs w:val="22"/>
        </w:rPr>
      </w:pPr>
    </w:p>
    <w:p w14:paraId="1EF4F899" w14:textId="77777777" w:rsidR="005838B3" w:rsidRDefault="005838B3">
      <w:pPr>
        <w:ind w:right="11"/>
        <w:rPr>
          <w:rFonts w:asciiTheme="minorHAnsi" w:hAnsiTheme="minorHAnsi" w:cstheme="minorHAnsi"/>
          <w:sz w:val="22"/>
          <w:szCs w:val="22"/>
        </w:rPr>
      </w:pPr>
    </w:p>
    <w:p w14:paraId="16F226C2" w14:textId="3886E801" w:rsidR="002F41B3" w:rsidRDefault="002F41B3">
      <w:pPr>
        <w:ind w:right="11"/>
        <w:rPr>
          <w:rFonts w:asciiTheme="minorHAnsi" w:hAnsiTheme="minorHAnsi" w:cstheme="minorHAnsi"/>
          <w:sz w:val="22"/>
          <w:szCs w:val="22"/>
        </w:rPr>
      </w:pPr>
    </w:p>
    <w:p w14:paraId="2A7F3087" w14:textId="77777777" w:rsidR="000D3609" w:rsidRDefault="000D3609">
      <w:pPr>
        <w:ind w:right="11"/>
        <w:rPr>
          <w:rFonts w:asciiTheme="minorHAnsi" w:hAnsiTheme="minorHAnsi" w:cstheme="minorHAnsi"/>
          <w:sz w:val="22"/>
          <w:szCs w:val="22"/>
        </w:rPr>
      </w:pPr>
    </w:p>
    <w:p w14:paraId="27CA79F4" w14:textId="77777777" w:rsidR="00772026" w:rsidRDefault="00772026">
      <w:pPr>
        <w:ind w:right="11"/>
        <w:rPr>
          <w:rFonts w:asciiTheme="minorHAnsi" w:hAnsiTheme="minorHAnsi" w:cstheme="minorHAnsi"/>
          <w:sz w:val="22"/>
          <w:szCs w:val="22"/>
        </w:rPr>
      </w:pPr>
    </w:p>
    <w:p w14:paraId="4CECBF1B" w14:textId="77777777" w:rsidR="00772026" w:rsidRDefault="00772026">
      <w:pPr>
        <w:ind w:right="11"/>
        <w:rPr>
          <w:rFonts w:asciiTheme="minorHAnsi" w:hAnsiTheme="minorHAnsi" w:cstheme="minorHAnsi"/>
          <w:sz w:val="22"/>
          <w:szCs w:val="22"/>
        </w:rPr>
      </w:pPr>
    </w:p>
    <w:p w14:paraId="1FF87354" w14:textId="77777777" w:rsidR="00772026" w:rsidRDefault="00772026">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591893EE" w14:textId="77777777" w:rsidR="00FE3C43" w:rsidRDefault="00FE3C43">
      <w:pPr>
        <w:rPr>
          <w:rFonts w:asciiTheme="minorHAnsi" w:hAnsiTheme="minorHAnsi" w:cstheme="minorHAnsi"/>
          <w:sz w:val="22"/>
          <w:szCs w:val="22"/>
        </w:rPr>
      </w:pPr>
    </w:p>
    <w:p w14:paraId="1EF0065A" w14:textId="77777777" w:rsidR="00FE3C43" w:rsidRDefault="00FE3C43">
      <w:pPr>
        <w:rPr>
          <w:rFonts w:asciiTheme="minorHAnsi" w:hAnsiTheme="minorHAnsi" w:cstheme="minorHAnsi"/>
          <w:sz w:val="22"/>
          <w:szCs w:val="22"/>
        </w:rPr>
      </w:pPr>
    </w:p>
    <w:p w14:paraId="44A1105D" w14:textId="77777777" w:rsidR="00E41C92" w:rsidRDefault="00E41C92" w:rsidP="00E41C92">
      <w:pPr>
        <w:jc w:val="both"/>
        <w:rPr>
          <w:rFonts w:ascii="Tahoma" w:hAnsi="Tahoma" w:cs="Tahoma"/>
          <w:sz w:val="18"/>
          <w:szCs w:val="18"/>
        </w:rPr>
      </w:pPr>
      <w:r>
        <w:rPr>
          <w:rFonts w:ascii="Tahoma" w:hAnsi="Tahoma" w:cs="Tahoma"/>
          <w:b/>
          <w:sz w:val="20"/>
          <w:szCs w:val="20"/>
          <w:u w:val="single"/>
        </w:rPr>
        <w:t>OŚWIADCZENIE SKŁADANE  NA WEZWANIE</w:t>
      </w:r>
    </w:p>
    <w:p w14:paraId="71FD8E9B" w14:textId="77777777" w:rsidR="00E41C92" w:rsidRDefault="00E41C92" w:rsidP="00E41C92">
      <w:pPr>
        <w:jc w:val="both"/>
        <w:rPr>
          <w:rFonts w:ascii="Tahoma" w:hAnsi="Tahoma" w:cs="Tahoma"/>
          <w:sz w:val="18"/>
          <w:szCs w:val="18"/>
        </w:rPr>
      </w:pPr>
    </w:p>
    <w:p w14:paraId="27F5E92A" w14:textId="664CF069" w:rsidR="00E41C92" w:rsidRDefault="00E41C92">
      <w:pPr>
        <w:rPr>
          <w:rFonts w:asciiTheme="minorHAnsi" w:hAnsiTheme="minorHAnsi" w:cstheme="minorHAnsi"/>
          <w:sz w:val="22"/>
          <w:szCs w:val="22"/>
        </w:rPr>
      </w:pPr>
    </w:p>
    <w:p w14:paraId="79306BF4" w14:textId="41843275" w:rsidR="00FE3C43" w:rsidRDefault="002F41B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Załącznik nr</w:t>
      </w:r>
      <w:r w:rsidR="00772026">
        <w:rPr>
          <w:rFonts w:asciiTheme="minorHAnsi" w:hAnsiTheme="minorHAnsi" w:cstheme="minorHAnsi"/>
          <w:sz w:val="22"/>
          <w:szCs w:val="22"/>
        </w:rPr>
        <w:t xml:space="preserve"> 5</w:t>
      </w:r>
      <w:r>
        <w:rPr>
          <w:rFonts w:asciiTheme="minorHAnsi" w:hAnsiTheme="minorHAnsi" w:cstheme="minorHAnsi"/>
          <w:sz w:val="22"/>
          <w:szCs w:val="22"/>
        </w:rPr>
        <w:t xml:space="preserve"> do SWZ</w:t>
      </w:r>
    </w:p>
    <w:p w14:paraId="51AA77DC" w14:textId="6311AAD4" w:rsidR="00FE3C43" w:rsidRDefault="00DA3701">
      <w:pPr>
        <w:jc w:val="center"/>
        <w:rPr>
          <w:b/>
          <w:bCs/>
        </w:rPr>
      </w:pPr>
      <w:r>
        <w:rPr>
          <w:rFonts w:asciiTheme="minorHAnsi" w:hAnsiTheme="minorHAnsi" w:cstheme="minorHAnsi"/>
          <w:b/>
          <w:bCs/>
          <w:sz w:val="22"/>
          <w:szCs w:val="22"/>
        </w:rPr>
        <w:t>WYKAZ OSÓB</w:t>
      </w:r>
    </w:p>
    <w:p w14:paraId="13C51575" w14:textId="77777777" w:rsidR="00FE3C43" w:rsidRDefault="00DA3701">
      <w:pPr>
        <w:jc w:val="cente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Zamawiający:</w:t>
      </w:r>
    </w:p>
    <w:p w14:paraId="0AD4D783" w14:textId="77777777" w:rsidR="00FE3C43" w:rsidRDefault="00DA3701">
      <w:pPr>
        <w:ind w:left="5580"/>
        <w:jc w:val="right"/>
      </w:pPr>
      <w:r>
        <w:rPr>
          <w:rFonts w:ascii="Calibri" w:hAnsi="Calibri" w:cs="Calibri"/>
          <w:sz w:val="22"/>
          <w:szCs w:val="22"/>
        </w:rPr>
        <w:t>Gmina Kościerzyna</w:t>
      </w:r>
    </w:p>
    <w:p w14:paraId="225C844C" w14:textId="77777777" w:rsidR="00FE3C43" w:rsidRDefault="00DA3701">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ul. Strzelecka 9</w:t>
      </w:r>
    </w:p>
    <w:p w14:paraId="4F17C5B3" w14:textId="360630B9" w:rsidR="00FE3C43" w:rsidRPr="00F135D0" w:rsidRDefault="00DA3701" w:rsidP="00F135D0">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83-400 Kościerzyna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E084AAD" w14:textId="77777777" w:rsidR="00FE3C43" w:rsidRDefault="00FE3C43">
      <w:pPr>
        <w:ind w:left="5580"/>
        <w:jc w:val="right"/>
        <w:rPr>
          <w:rFonts w:ascii="Calibri" w:hAnsi="Calibri" w:cs="Calibri"/>
          <w:sz w:val="22"/>
          <w:szCs w:val="22"/>
        </w:rPr>
      </w:pPr>
    </w:p>
    <w:p w14:paraId="5017CD56" w14:textId="079088FA" w:rsidR="00FE3C43" w:rsidRDefault="00DA3701">
      <w:r>
        <w:rPr>
          <w:rFonts w:ascii="Calibri" w:hAnsi="Calibri" w:cs="Calibri"/>
          <w:sz w:val="22"/>
          <w:szCs w:val="22"/>
        </w:rPr>
        <w:t>Nr postępowania - oznaczenie zamawiającego:</w:t>
      </w:r>
      <w:r w:rsidR="0050205F">
        <w:rPr>
          <w:rFonts w:ascii="Calibri" w:hAnsi="Calibri" w:cs="Calibri"/>
          <w:sz w:val="22"/>
          <w:szCs w:val="22"/>
        </w:rPr>
        <w:t xml:space="preserve"> ZP.271</w:t>
      </w:r>
      <w:r w:rsidR="00A574BD">
        <w:rPr>
          <w:rFonts w:ascii="Calibri" w:hAnsi="Calibri" w:cs="Calibri"/>
          <w:sz w:val="22"/>
          <w:szCs w:val="22"/>
        </w:rPr>
        <w:t>.</w:t>
      </w:r>
      <w:r w:rsidR="00F85FC0">
        <w:rPr>
          <w:rFonts w:ascii="Calibri" w:hAnsi="Calibri" w:cs="Calibri"/>
          <w:sz w:val="22"/>
          <w:szCs w:val="22"/>
        </w:rPr>
        <w:t>1</w:t>
      </w:r>
      <w:r w:rsidR="00772026">
        <w:rPr>
          <w:rFonts w:ascii="Calibri" w:hAnsi="Calibri" w:cs="Calibri"/>
          <w:sz w:val="22"/>
          <w:szCs w:val="22"/>
        </w:rPr>
        <w:t>8</w:t>
      </w:r>
      <w:r w:rsidR="0050205F">
        <w:rPr>
          <w:rFonts w:ascii="Calibri" w:hAnsi="Calibri" w:cs="Calibri"/>
          <w:sz w:val="22"/>
          <w:szCs w:val="22"/>
        </w:rPr>
        <w:t>.202</w:t>
      </w:r>
      <w:r w:rsidR="00F85FC0">
        <w:rPr>
          <w:rFonts w:ascii="Calibri" w:hAnsi="Calibri" w:cs="Calibri"/>
          <w:sz w:val="22"/>
          <w:szCs w:val="22"/>
        </w:rPr>
        <w:t>3</w:t>
      </w:r>
    </w:p>
    <w:p w14:paraId="3C2D4478" w14:textId="77777777" w:rsidR="00FE3C43" w:rsidRDefault="00DA3701">
      <w:pPr>
        <w:jc w:val="right"/>
      </w:pPr>
      <w:r>
        <w:rPr>
          <w:rFonts w:ascii="Calibri" w:hAnsi="Calibri" w:cs="Calibri"/>
          <w:b/>
          <w:bCs/>
          <w:sz w:val="22"/>
          <w:szCs w:val="22"/>
        </w:rPr>
        <w:t xml:space="preserve">Wykonawca / wykonawcy składający ofertę: </w:t>
      </w:r>
      <w:r>
        <w:rPr>
          <w:rFonts w:ascii="Calibri" w:hAnsi="Calibri" w:cs="Calibri"/>
          <w:sz w:val="22"/>
          <w:szCs w:val="22"/>
        </w:rPr>
        <w:t>………………………………………</w:t>
      </w:r>
    </w:p>
    <w:p w14:paraId="2FA87C79" w14:textId="77777777" w:rsidR="00FE3C43" w:rsidRDefault="00DA3701">
      <w:pPr>
        <w:jc w:val="right"/>
      </w:pPr>
      <w:r>
        <w:rPr>
          <w:rFonts w:ascii="Calibri" w:hAnsi="Calibri" w:cs="Calibri"/>
          <w:i/>
          <w:iCs/>
          <w:sz w:val="18"/>
          <w:szCs w:val="18"/>
        </w:rPr>
        <w:t>(pełna nazwa/firma, adres, w zależności od podmiotu: NIP/PESEL, KRS/CEiDG)</w:t>
      </w:r>
    </w:p>
    <w:p w14:paraId="6DBBEF5E"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5DDAD8F1" w14:textId="77777777" w:rsidR="00FE3C43" w:rsidRDefault="00DA3701">
      <w:pPr>
        <w:jc w:val="right"/>
      </w:pPr>
      <w:r>
        <w:rPr>
          <w:rFonts w:ascii="Calibri" w:hAnsi="Calibri" w:cs="Calibri"/>
          <w:i/>
          <w:iCs/>
          <w:sz w:val="18"/>
          <w:szCs w:val="18"/>
        </w:rPr>
        <w:t>(imię, nazwisko, stanowisko/podstawa do  reprezentacji)</w:t>
      </w:r>
    </w:p>
    <w:p w14:paraId="2FC16FB1" w14:textId="77777777" w:rsidR="00FE3C43" w:rsidRDefault="00DA3701">
      <w:pPr>
        <w:pStyle w:val="Tekstpodstawowy"/>
        <w:tabs>
          <w:tab w:val="left" w:pos="553"/>
          <w:tab w:val="left" w:pos="949"/>
          <w:tab w:val="left" w:pos="1295"/>
          <w:tab w:val="left" w:pos="2438"/>
        </w:tabs>
      </w:pPr>
      <w:r>
        <w:rPr>
          <w:rFonts w:ascii="Calibri" w:hAnsi="Calibri" w:cs="Calibri"/>
          <w:szCs w:val="26"/>
          <w:u w:val="single"/>
        </w:rPr>
        <w:t>WYKAZ OSÓB, KTÓRE ZOSTANĄ SKIEROWANE DO REALIZACJI ZAMÓWIENIA</w:t>
      </w:r>
    </w:p>
    <w:p w14:paraId="2AE6A07C" w14:textId="4AE0F08C" w:rsidR="00FE3C43" w:rsidRPr="004B2F84" w:rsidRDefault="00DA3701">
      <w:pPr>
        <w:jc w:val="center"/>
        <w:rPr>
          <w:sz w:val="22"/>
          <w:szCs w:val="22"/>
        </w:rPr>
      </w:pPr>
      <w:r w:rsidRPr="004B2F84">
        <w:rPr>
          <w:rFonts w:ascii="Calibri" w:hAnsi="Calibri" w:cs="Calibri"/>
          <w:sz w:val="22"/>
          <w:szCs w:val="22"/>
        </w:rPr>
        <w:t>składane na podstawie art. 274 ust. 1 ustawy Prawo zamówień publicznych</w:t>
      </w:r>
      <w:r w:rsidRPr="004B2F84">
        <w:rPr>
          <w:rFonts w:ascii="Calibri" w:hAnsi="Calibri" w:cs="Calibri"/>
          <w:sz w:val="22"/>
          <w:szCs w:val="22"/>
          <w:vertAlign w:val="superscript"/>
        </w:rPr>
        <w:t>1</w:t>
      </w:r>
      <w:r w:rsidRPr="004B2F84">
        <w:rPr>
          <w:rFonts w:ascii="Calibri" w:hAnsi="Calibri" w:cs="Calibri"/>
          <w:sz w:val="22"/>
          <w:szCs w:val="22"/>
        </w:rPr>
        <w:t xml:space="preserve"> (Dz.U. z 20</w:t>
      </w:r>
      <w:r w:rsidR="006154B0">
        <w:rPr>
          <w:rFonts w:ascii="Calibri" w:hAnsi="Calibri" w:cs="Calibri"/>
          <w:sz w:val="22"/>
          <w:szCs w:val="22"/>
        </w:rPr>
        <w:t>2</w:t>
      </w:r>
      <w:r w:rsidR="00674D1D">
        <w:rPr>
          <w:rFonts w:ascii="Calibri" w:hAnsi="Calibri" w:cs="Calibri"/>
          <w:sz w:val="22"/>
          <w:szCs w:val="22"/>
        </w:rPr>
        <w:t>2</w:t>
      </w:r>
      <w:r w:rsidRPr="004B2F84">
        <w:rPr>
          <w:rFonts w:ascii="Calibri" w:hAnsi="Calibri" w:cs="Calibri"/>
          <w:sz w:val="22"/>
          <w:szCs w:val="22"/>
        </w:rPr>
        <w:t xml:space="preserve"> r., poz. </w:t>
      </w:r>
      <w:r w:rsidR="00674D1D">
        <w:rPr>
          <w:rFonts w:ascii="Calibri" w:hAnsi="Calibri" w:cs="Calibri"/>
          <w:sz w:val="22"/>
          <w:szCs w:val="22"/>
        </w:rPr>
        <w:t>1710</w:t>
      </w:r>
      <w:r w:rsidR="003B41E8">
        <w:rPr>
          <w:rFonts w:ascii="Calibri" w:hAnsi="Calibri" w:cs="Calibri"/>
          <w:sz w:val="22"/>
          <w:szCs w:val="22"/>
        </w:rPr>
        <w:t xml:space="preserve"> ze zm.</w:t>
      </w:r>
      <w:r w:rsidR="000D7BF3">
        <w:rPr>
          <w:rFonts w:ascii="Calibri" w:hAnsi="Calibri" w:cs="Calibri"/>
          <w:sz w:val="22"/>
          <w:szCs w:val="22"/>
        </w:rPr>
        <w:t xml:space="preserve"> </w:t>
      </w:r>
      <w:r w:rsidRPr="004B2F84">
        <w:rPr>
          <w:rFonts w:ascii="Calibri" w:hAnsi="Calibri" w:cs="Calibri"/>
          <w:sz w:val="22"/>
          <w:szCs w:val="22"/>
        </w:rPr>
        <w:t>- ustawa Pzp)</w:t>
      </w:r>
    </w:p>
    <w:p w14:paraId="6CA77DF3" w14:textId="7D188BD2" w:rsidR="00FE3C43" w:rsidRPr="00E76957" w:rsidRDefault="00DA3701">
      <w:pPr>
        <w:pStyle w:val="Tekstpodstawowy"/>
        <w:tabs>
          <w:tab w:val="left" w:pos="553"/>
          <w:tab w:val="left" w:pos="949"/>
          <w:tab w:val="left" w:pos="1295"/>
          <w:tab w:val="left" w:pos="2438"/>
        </w:tabs>
        <w:rPr>
          <w:rFonts w:asciiTheme="minorHAnsi" w:hAnsiTheme="minorHAnsi" w:cstheme="minorHAnsi"/>
          <w:sz w:val="22"/>
          <w:szCs w:val="22"/>
        </w:rPr>
      </w:pPr>
      <w:r w:rsidRPr="004B2F84">
        <w:rPr>
          <w:rFonts w:ascii="Calibri" w:eastAsia="Calibri" w:hAnsi="Calibri" w:cs="Calibri"/>
          <w:sz w:val="22"/>
          <w:szCs w:val="22"/>
        </w:rPr>
        <w:t>Oświadczam(y), że następujące osoby będą uczestniczyć w wykonywaniu zamówienia publicznego</w:t>
      </w:r>
      <w:r w:rsidRPr="004B2F84">
        <w:rPr>
          <w:rFonts w:ascii="Calibri" w:hAnsi="Calibri" w:cs="Calibri"/>
          <w:sz w:val="22"/>
          <w:szCs w:val="22"/>
        </w:rPr>
        <w:t xml:space="preserve"> pn.:</w:t>
      </w:r>
      <w:r>
        <w:rPr>
          <w:rFonts w:ascii="Calibri" w:hAnsi="Calibri" w:cs="Calibri"/>
          <w:sz w:val="22"/>
          <w:szCs w:val="22"/>
        </w:rPr>
        <w:t xml:space="preserve"> </w:t>
      </w:r>
      <w:r w:rsidRPr="00E76957">
        <w:rPr>
          <w:rFonts w:asciiTheme="minorHAnsi" w:hAnsiTheme="minorHAnsi" w:cstheme="minorHAnsi"/>
          <w:sz w:val="22"/>
          <w:szCs w:val="22"/>
        </w:rPr>
        <w:t>„</w:t>
      </w:r>
      <w:r w:rsidR="00772026">
        <w:rPr>
          <w:rFonts w:asciiTheme="minorHAnsi" w:hAnsiTheme="minorHAnsi" w:cstheme="minorHAnsi"/>
          <w:b/>
          <w:bCs/>
          <w:sz w:val="22"/>
          <w:szCs w:val="22"/>
        </w:rPr>
        <w:t>Budowa miejsca obsługi rowerzystów w Nowym Klinczu</w:t>
      </w:r>
      <w:r w:rsidRPr="00E76957">
        <w:rPr>
          <w:rFonts w:asciiTheme="minorHAnsi" w:hAnsiTheme="minorHAnsi" w:cstheme="minorHAnsi"/>
          <w:sz w:val="22"/>
          <w:szCs w:val="22"/>
        </w:rPr>
        <w:t>”</w:t>
      </w:r>
    </w:p>
    <w:tbl>
      <w:tblPr>
        <w:tblStyle w:val="Tabela-Siatka"/>
        <w:tblW w:w="9464" w:type="dxa"/>
        <w:tblLook w:val="04A0" w:firstRow="1" w:lastRow="0" w:firstColumn="1" w:lastColumn="0" w:noHBand="0" w:noVBand="1"/>
      </w:tblPr>
      <w:tblGrid>
        <w:gridCol w:w="675"/>
        <w:gridCol w:w="1701"/>
        <w:gridCol w:w="2127"/>
        <w:gridCol w:w="1984"/>
        <w:gridCol w:w="2977"/>
      </w:tblGrid>
      <w:tr w:rsidR="007C2BB9" w14:paraId="18B89C26" w14:textId="77777777" w:rsidTr="007C2BB9">
        <w:tc>
          <w:tcPr>
            <w:tcW w:w="675" w:type="dxa"/>
          </w:tcPr>
          <w:p w14:paraId="4007FDE6" w14:textId="17B6FEF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LP.</w:t>
            </w:r>
          </w:p>
        </w:tc>
        <w:tc>
          <w:tcPr>
            <w:tcW w:w="1701" w:type="dxa"/>
          </w:tcPr>
          <w:p w14:paraId="0DA43B60" w14:textId="66212DEF"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IMIĘ I NAZWISKO</w:t>
            </w:r>
          </w:p>
        </w:tc>
        <w:tc>
          <w:tcPr>
            <w:tcW w:w="2127" w:type="dxa"/>
          </w:tcPr>
          <w:p w14:paraId="70867BAF" w14:textId="604F19A3" w:rsidR="007C2BB9" w:rsidRPr="007C2BB9" w:rsidRDefault="007C2BB9" w:rsidP="007C2BB9">
            <w:pPr>
              <w:pStyle w:val="Zawartoramki"/>
              <w:widowControl w:val="0"/>
              <w:jc w:val="center"/>
              <w:rPr>
                <w:sz w:val="16"/>
                <w:szCs w:val="16"/>
              </w:rPr>
            </w:pPr>
            <w:r>
              <w:rPr>
                <w:rFonts w:ascii="Calibri" w:hAnsi="Calibri" w:cs="Calibri"/>
                <w:b/>
                <w:bCs/>
                <w:sz w:val="16"/>
                <w:szCs w:val="16"/>
              </w:rPr>
              <w:t>KWALIFIKACJE ZAWODOWE Zgodnie z SWZ</w:t>
            </w:r>
          </w:p>
        </w:tc>
        <w:tc>
          <w:tcPr>
            <w:tcW w:w="1984" w:type="dxa"/>
          </w:tcPr>
          <w:p w14:paraId="7243D00C" w14:textId="7EBA21D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ZAKRES WYKONYWANYCH CZYNNOŚCI</w:t>
            </w:r>
          </w:p>
        </w:tc>
        <w:tc>
          <w:tcPr>
            <w:tcW w:w="2977" w:type="dxa"/>
          </w:tcPr>
          <w:p w14:paraId="26BA2429" w14:textId="25A48980" w:rsidR="007C2BB9" w:rsidRDefault="007C2BB9" w:rsidP="007C2BB9">
            <w:pPr>
              <w:pStyle w:val="Zawartoramki"/>
              <w:widowControl w:val="0"/>
              <w:ind w:right="-112"/>
              <w:jc w:val="center"/>
            </w:pPr>
            <w:r>
              <w:rPr>
                <w:rFonts w:ascii="Calibri" w:hAnsi="Calibri" w:cs="Calibri"/>
                <w:b/>
                <w:sz w:val="16"/>
                <w:szCs w:val="16"/>
              </w:rPr>
              <w:t>PODSTAWA DO DYSPONOWANIA (SPOSÓB POWIĄZANIA: np.</w:t>
            </w:r>
          </w:p>
          <w:p w14:paraId="2E9156B8" w14:textId="4E09F73C"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RODZAJ UMOWY, ZOBOWIĄZANIE, PODWYKONAWSTWO)</w:t>
            </w:r>
          </w:p>
        </w:tc>
      </w:tr>
      <w:tr w:rsidR="007C2BB9" w14:paraId="7F0D5550" w14:textId="77777777" w:rsidTr="007C2BB9">
        <w:tc>
          <w:tcPr>
            <w:tcW w:w="675" w:type="dxa"/>
          </w:tcPr>
          <w:p w14:paraId="7D4B2655" w14:textId="77777777" w:rsidR="007C2BB9" w:rsidRDefault="007C2BB9">
            <w:pPr>
              <w:pStyle w:val="Tekstpodstawowy"/>
              <w:tabs>
                <w:tab w:val="left" w:pos="553"/>
                <w:tab w:val="left" w:pos="949"/>
                <w:tab w:val="left" w:pos="1295"/>
                <w:tab w:val="left" w:pos="2438"/>
              </w:tabs>
            </w:pPr>
          </w:p>
        </w:tc>
        <w:tc>
          <w:tcPr>
            <w:tcW w:w="1701" w:type="dxa"/>
          </w:tcPr>
          <w:p w14:paraId="470A847D" w14:textId="77777777" w:rsidR="007C2BB9" w:rsidRDefault="007C2BB9">
            <w:pPr>
              <w:pStyle w:val="Tekstpodstawowy"/>
              <w:tabs>
                <w:tab w:val="left" w:pos="553"/>
                <w:tab w:val="left" w:pos="949"/>
                <w:tab w:val="left" w:pos="1295"/>
                <w:tab w:val="left" w:pos="2438"/>
              </w:tabs>
            </w:pPr>
          </w:p>
        </w:tc>
        <w:tc>
          <w:tcPr>
            <w:tcW w:w="2127" w:type="dxa"/>
          </w:tcPr>
          <w:p w14:paraId="798981C1" w14:textId="77777777" w:rsidR="007C2BB9" w:rsidRDefault="007C2BB9">
            <w:pPr>
              <w:pStyle w:val="Tekstpodstawowy"/>
              <w:tabs>
                <w:tab w:val="left" w:pos="553"/>
                <w:tab w:val="left" w:pos="949"/>
                <w:tab w:val="left" w:pos="1295"/>
                <w:tab w:val="left" w:pos="2438"/>
              </w:tabs>
            </w:pPr>
          </w:p>
        </w:tc>
        <w:tc>
          <w:tcPr>
            <w:tcW w:w="1984" w:type="dxa"/>
          </w:tcPr>
          <w:p w14:paraId="2B43BADB" w14:textId="77777777" w:rsidR="007C2BB9" w:rsidRDefault="007C2BB9">
            <w:pPr>
              <w:pStyle w:val="Tekstpodstawowy"/>
              <w:tabs>
                <w:tab w:val="left" w:pos="553"/>
                <w:tab w:val="left" w:pos="949"/>
                <w:tab w:val="left" w:pos="1295"/>
                <w:tab w:val="left" w:pos="2438"/>
              </w:tabs>
            </w:pPr>
          </w:p>
        </w:tc>
        <w:tc>
          <w:tcPr>
            <w:tcW w:w="2977" w:type="dxa"/>
          </w:tcPr>
          <w:p w14:paraId="60643335" w14:textId="77777777" w:rsidR="007C2BB9" w:rsidRDefault="007C2BB9">
            <w:pPr>
              <w:pStyle w:val="Tekstpodstawowy"/>
              <w:tabs>
                <w:tab w:val="left" w:pos="553"/>
                <w:tab w:val="left" w:pos="949"/>
                <w:tab w:val="left" w:pos="1295"/>
                <w:tab w:val="left" w:pos="2438"/>
              </w:tabs>
            </w:pPr>
          </w:p>
        </w:tc>
      </w:tr>
      <w:tr w:rsidR="007C2BB9" w14:paraId="6068AA99" w14:textId="77777777" w:rsidTr="007C2BB9">
        <w:tc>
          <w:tcPr>
            <w:tcW w:w="675" w:type="dxa"/>
          </w:tcPr>
          <w:p w14:paraId="3D8ECED4" w14:textId="77777777" w:rsidR="007C2BB9" w:rsidRDefault="007C2BB9">
            <w:pPr>
              <w:pStyle w:val="Tekstpodstawowy"/>
              <w:tabs>
                <w:tab w:val="left" w:pos="553"/>
                <w:tab w:val="left" w:pos="949"/>
                <w:tab w:val="left" w:pos="1295"/>
                <w:tab w:val="left" w:pos="2438"/>
              </w:tabs>
            </w:pPr>
          </w:p>
        </w:tc>
        <w:tc>
          <w:tcPr>
            <w:tcW w:w="1701" w:type="dxa"/>
          </w:tcPr>
          <w:p w14:paraId="2AA18318" w14:textId="77777777" w:rsidR="007C2BB9" w:rsidRDefault="007C2BB9">
            <w:pPr>
              <w:pStyle w:val="Tekstpodstawowy"/>
              <w:tabs>
                <w:tab w:val="left" w:pos="553"/>
                <w:tab w:val="left" w:pos="949"/>
                <w:tab w:val="left" w:pos="1295"/>
                <w:tab w:val="left" w:pos="2438"/>
              </w:tabs>
            </w:pPr>
          </w:p>
        </w:tc>
        <w:tc>
          <w:tcPr>
            <w:tcW w:w="2127" w:type="dxa"/>
          </w:tcPr>
          <w:p w14:paraId="112EEEA9" w14:textId="77777777" w:rsidR="007C2BB9" w:rsidRDefault="007C2BB9">
            <w:pPr>
              <w:pStyle w:val="Tekstpodstawowy"/>
              <w:tabs>
                <w:tab w:val="left" w:pos="553"/>
                <w:tab w:val="left" w:pos="949"/>
                <w:tab w:val="left" w:pos="1295"/>
                <w:tab w:val="left" w:pos="2438"/>
              </w:tabs>
            </w:pPr>
          </w:p>
        </w:tc>
        <w:tc>
          <w:tcPr>
            <w:tcW w:w="1984" w:type="dxa"/>
          </w:tcPr>
          <w:p w14:paraId="5086930C" w14:textId="77777777" w:rsidR="007C2BB9" w:rsidRDefault="007C2BB9">
            <w:pPr>
              <w:pStyle w:val="Tekstpodstawowy"/>
              <w:tabs>
                <w:tab w:val="left" w:pos="553"/>
                <w:tab w:val="left" w:pos="949"/>
                <w:tab w:val="left" w:pos="1295"/>
                <w:tab w:val="left" w:pos="2438"/>
              </w:tabs>
            </w:pPr>
          </w:p>
        </w:tc>
        <w:tc>
          <w:tcPr>
            <w:tcW w:w="2977" w:type="dxa"/>
          </w:tcPr>
          <w:p w14:paraId="55C42267" w14:textId="77777777" w:rsidR="007C2BB9" w:rsidRDefault="007C2BB9">
            <w:pPr>
              <w:pStyle w:val="Tekstpodstawowy"/>
              <w:tabs>
                <w:tab w:val="left" w:pos="553"/>
                <w:tab w:val="left" w:pos="949"/>
                <w:tab w:val="left" w:pos="1295"/>
                <w:tab w:val="left" w:pos="2438"/>
              </w:tabs>
            </w:pPr>
          </w:p>
        </w:tc>
      </w:tr>
    </w:tbl>
    <w:p w14:paraId="3DED3137" w14:textId="77777777" w:rsidR="007C2BB9" w:rsidRDefault="007C2BB9">
      <w:pPr>
        <w:pStyle w:val="Tekstpodstawowy"/>
        <w:tabs>
          <w:tab w:val="left" w:pos="553"/>
          <w:tab w:val="left" w:pos="949"/>
          <w:tab w:val="left" w:pos="1295"/>
          <w:tab w:val="left" w:pos="2438"/>
        </w:tabs>
      </w:pPr>
    </w:p>
    <w:p w14:paraId="7097C95D" w14:textId="5F7C1092" w:rsidR="00FE3C43" w:rsidRDefault="00FE3C43">
      <w:pPr>
        <w:widowControl w:val="0"/>
        <w:jc w:val="both"/>
        <w:rPr>
          <w:rFonts w:ascii="Calibri" w:hAnsi="Calibri" w:cs="Calibri"/>
          <w:sz w:val="22"/>
          <w:szCs w:val="22"/>
        </w:rPr>
      </w:pPr>
    </w:p>
    <w:p w14:paraId="35948D5A" w14:textId="77777777" w:rsidR="007C2BB9" w:rsidRDefault="007C2BB9">
      <w:pPr>
        <w:widowControl w:val="0"/>
        <w:jc w:val="both"/>
        <w:rPr>
          <w:rFonts w:ascii="Calibri" w:hAnsi="Calibri" w:cs="Calibri"/>
          <w:sz w:val="22"/>
          <w:szCs w:val="22"/>
        </w:rPr>
      </w:pPr>
    </w:p>
    <w:p w14:paraId="0A14D8D1" w14:textId="228A7B75" w:rsidR="00FE3C43" w:rsidRDefault="00FE3C43">
      <w:pPr>
        <w:widowControl w:val="0"/>
        <w:rPr>
          <w:rFonts w:ascii="Calibri" w:hAnsi="Calibri" w:cs="Calibri"/>
          <w:sz w:val="22"/>
          <w:szCs w:val="22"/>
        </w:rPr>
      </w:pPr>
    </w:p>
    <w:p w14:paraId="5CCE9048" w14:textId="77777777" w:rsidR="00FE3C43" w:rsidRDefault="00FE3C43">
      <w:pPr>
        <w:widowControl w:val="0"/>
        <w:rPr>
          <w:rFonts w:ascii="Calibri" w:hAnsi="Calibri" w:cs="Calibri"/>
          <w:sz w:val="22"/>
          <w:szCs w:val="22"/>
        </w:rPr>
      </w:pPr>
    </w:p>
    <w:p w14:paraId="7B82097F" w14:textId="77777777" w:rsidR="00FE3C43" w:rsidRDefault="00FE3C43">
      <w:pPr>
        <w:spacing w:line="260" w:lineRule="atLeast"/>
        <w:ind w:firstLine="5220"/>
        <w:jc w:val="center"/>
        <w:rPr>
          <w:rFonts w:ascii="Calibri" w:hAnsi="Calibri" w:cs="Calibri"/>
          <w:b/>
          <w:bCs/>
          <w:i/>
          <w:sz w:val="22"/>
          <w:szCs w:val="22"/>
        </w:rPr>
      </w:pPr>
    </w:p>
    <w:p w14:paraId="46B34A31" w14:textId="77777777" w:rsidR="00FE3C43" w:rsidRDefault="00DA3701">
      <w:pPr>
        <w:spacing w:line="260" w:lineRule="atLeast"/>
        <w:ind w:firstLine="5220"/>
        <w:jc w:val="center"/>
      </w:pPr>
      <w:r>
        <w:rPr>
          <w:rFonts w:ascii="Calibri" w:hAnsi="Calibri" w:cs="Calibri"/>
          <w:i/>
          <w:sz w:val="22"/>
          <w:szCs w:val="22"/>
        </w:rPr>
        <w:t>……………………………………. dnia ………………………. roku</w:t>
      </w:r>
    </w:p>
    <w:p w14:paraId="673219C8"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81401A6" w14:textId="796D3B4B"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028FF7AE" w14:textId="77777777" w:rsidR="00FE3C43" w:rsidRDefault="00FE3C43">
      <w:pPr>
        <w:spacing w:line="260" w:lineRule="atLeast"/>
        <w:ind w:firstLine="3402"/>
        <w:jc w:val="center"/>
        <w:rPr>
          <w:rFonts w:ascii="Calibri" w:hAnsi="Calibri" w:cs="Calibri"/>
          <w:i/>
          <w:sz w:val="18"/>
          <w:szCs w:val="18"/>
        </w:rPr>
      </w:pPr>
    </w:p>
    <w:p w14:paraId="681D6E6E" w14:textId="77777777" w:rsidR="00FE3C43" w:rsidRDefault="00FE3C43">
      <w:pPr>
        <w:pBdr>
          <w:top w:val="single" w:sz="4" w:space="1" w:color="000000"/>
        </w:pBdr>
        <w:jc w:val="both"/>
        <w:rPr>
          <w:rFonts w:ascii="Calibri" w:hAnsi="Calibri" w:cs="Calibri"/>
          <w:i/>
          <w:iCs/>
          <w:sz w:val="22"/>
          <w:szCs w:val="22"/>
        </w:rPr>
      </w:pPr>
    </w:p>
    <w:p w14:paraId="4C224FD9" w14:textId="77777777" w:rsidR="00FE3C43" w:rsidRDefault="00DA3701">
      <w:pPr>
        <w:shd w:val="clear" w:color="auto" w:fill="BFBFBF"/>
        <w:jc w:val="center"/>
      </w:pPr>
      <w:r>
        <w:rPr>
          <w:rFonts w:ascii="Calibri" w:hAnsi="Calibri" w:cs="Calibri"/>
          <w:b/>
          <w:bCs/>
          <w:sz w:val="22"/>
          <w:szCs w:val="22"/>
        </w:rPr>
        <w:t>OŚWIADCZENIE DOTYCZĄCE PODANYCH INFORMACJI:</w:t>
      </w:r>
    </w:p>
    <w:p w14:paraId="5B5E192A" w14:textId="77777777" w:rsidR="00FE3C43" w:rsidRDefault="00FE3C43">
      <w:pPr>
        <w:jc w:val="both"/>
        <w:rPr>
          <w:rFonts w:ascii="Calibri" w:hAnsi="Calibri" w:cs="Calibri"/>
          <w:b/>
          <w:bCs/>
          <w:sz w:val="22"/>
          <w:szCs w:val="22"/>
        </w:rPr>
      </w:pPr>
    </w:p>
    <w:p w14:paraId="43F83839" w14:textId="77777777" w:rsidR="00FE3C43" w:rsidRDefault="00FE3C43">
      <w:pPr>
        <w:jc w:val="both"/>
        <w:rPr>
          <w:rFonts w:ascii="Calibri" w:hAnsi="Calibri" w:cs="Calibri"/>
          <w:sz w:val="22"/>
          <w:szCs w:val="22"/>
        </w:rPr>
      </w:pPr>
    </w:p>
    <w:p w14:paraId="2491C5FD"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765483D" w14:textId="77777777" w:rsidR="00FE3C43" w:rsidRDefault="00FE3C43">
      <w:pPr>
        <w:rPr>
          <w:rFonts w:ascii="Calibri" w:hAnsi="Calibri" w:cs="Calibri"/>
          <w:sz w:val="22"/>
          <w:szCs w:val="22"/>
        </w:rPr>
      </w:pPr>
    </w:p>
    <w:p w14:paraId="53911105" w14:textId="7BA007E8" w:rsidR="00FE3C43" w:rsidRDefault="00DA3701">
      <w:r>
        <w:rPr>
          <w:rFonts w:ascii="Calibri" w:eastAsia="Calibri" w:hAnsi="Calibri" w:cs="Calibri"/>
          <w:b/>
          <w:bCs/>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Pr>
          <w:rFonts w:ascii="Calibri" w:hAnsi="Calibri" w:cs="Calibri"/>
          <w:b/>
          <w:bCs/>
          <w:sz w:val="20"/>
          <w:szCs w:val="20"/>
        </w:rPr>
        <w:t>Wykonawca</w:t>
      </w:r>
      <w:r>
        <w:rPr>
          <w:rFonts w:ascii="Calibri" w:hAnsi="Calibri" w:cs="Calibri"/>
          <w:b/>
          <w:bCs/>
          <w:strike/>
          <w:sz w:val="20"/>
          <w:szCs w:val="20"/>
        </w:rPr>
        <w:t>:</w:t>
      </w:r>
    </w:p>
    <w:p w14:paraId="7F46C3E1" w14:textId="231BEF09" w:rsidR="00FE3C43" w:rsidRDefault="00DA3701" w:rsidP="007C2BB9">
      <w:r>
        <w:rPr>
          <w:rFonts w:ascii="Calibri" w:hAnsi="Calibri" w:cs="Calibri"/>
          <w:sz w:val="22"/>
          <w:szCs w:val="22"/>
        </w:rPr>
        <w:t xml:space="preserve">   </w:t>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7C2BB9">
        <w:rPr>
          <w:rFonts w:ascii="Calibri" w:hAnsi="Calibri" w:cs="Calibri"/>
          <w:sz w:val="22"/>
          <w:szCs w:val="22"/>
        </w:rPr>
        <w:t>………………………………………..</w:t>
      </w:r>
      <w:r>
        <w:rPr>
          <w:rFonts w:ascii="Calibri" w:hAnsi="Calibri" w:cs="Calibri"/>
          <w:sz w:val="22"/>
          <w:szCs w:val="22"/>
        </w:rPr>
        <w:t xml:space="preserve">                                                                                                                                                  </w:t>
      </w:r>
    </w:p>
    <w:p w14:paraId="58D5917D" w14:textId="77777777" w:rsidR="00FE3C43" w:rsidRDefault="00FE3C43">
      <w:pPr>
        <w:jc w:val="both"/>
        <w:rPr>
          <w:rFonts w:ascii="Calibri" w:hAnsi="Calibri" w:cs="Calibri"/>
          <w:sz w:val="22"/>
          <w:szCs w:val="22"/>
        </w:rPr>
      </w:pPr>
    </w:p>
    <w:p w14:paraId="143B40E7" w14:textId="77777777" w:rsidR="00FE3C43" w:rsidRDefault="00FE3C43">
      <w:pPr>
        <w:jc w:val="both"/>
        <w:rPr>
          <w:rFonts w:ascii="Calibri" w:hAnsi="Calibri" w:cs="Calibri"/>
          <w:sz w:val="22"/>
          <w:szCs w:val="22"/>
        </w:rPr>
      </w:pPr>
    </w:p>
    <w:p w14:paraId="4035A540" w14:textId="77777777" w:rsidR="00FE3C43" w:rsidRDefault="00FE3C43">
      <w:pPr>
        <w:jc w:val="both"/>
        <w:rPr>
          <w:rFonts w:ascii="Calibri" w:hAnsi="Calibri" w:cs="Calibri"/>
          <w:sz w:val="22"/>
          <w:szCs w:val="22"/>
        </w:rPr>
      </w:pPr>
    </w:p>
    <w:p w14:paraId="65115F17" w14:textId="77777777" w:rsidR="00FE3C43" w:rsidRDefault="00DA3701">
      <w:pPr>
        <w:jc w:val="center"/>
        <w:rPr>
          <w:rFonts w:asciiTheme="minorHAnsi" w:hAnsiTheme="minorHAnsi" w:cstheme="minorHAnsi"/>
          <w:sz w:val="22"/>
          <w:szCs w:val="22"/>
        </w:rPr>
      </w:pPr>
      <w:r>
        <w:rPr>
          <w:rFonts w:ascii="Calibri" w:hAnsi="Calibri" w:cstheme="minorHAnsi"/>
          <w:sz w:val="22"/>
          <w:szCs w:val="22"/>
        </w:rPr>
        <w:t xml:space="preserve">…………….……. </w:t>
      </w:r>
      <w:r>
        <w:rPr>
          <w:rFonts w:ascii="Calibri" w:hAnsi="Calibri" w:cstheme="minorHAnsi"/>
          <w:i/>
          <w:iCs/>
          <w:sz w:val="22"/>
          <w:szCs w:val="22"/>
        </w:rPr>
        <w:t xml:space="preserve">(miejscowość), </w:t>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t xml:space="preserve">                </w:t>
      </w:r>
      <w:r>
        <w:rPr>
          <w:rFonts w:ascii="Calibri" w:hAnsi="Calibri" w:cstheme="minorHAnsi"/>
          <w:sz w:val="22"/>
          <w:szCs w:val="22"/>
        </w:rPr>
        <w:t xml:space="preserve">dnia …………………….……. r. </w:t>
      </w:r>
      <w:r>
        <w:rPr>
          <w:rFonts w:ascii="Calibri" w:hAnsi="Calibri" w:cstheme="minorHAnsi"/>
          <w:sz w:val="22"/>
          <w:szCs w:val="22"/>
        </w:rPr>
        <w:tab/>
      </w:r>
    </w:p>
    <w:p w14:paraId="6679E333" w14:textId="77777777" w:rsidR="00FE3C43" w:rsidRDefault="00FE3C43">
      <w:pPr>
        <w:rPr>
          <w:rFonts w:asciiTheme="minorHAnsi" w:hAnsiTheme="minorHAnsi" w:cstheme="minorHAnsi"/>
          <w:sz w:val="22"/>
          <w:szCs w:val="22"/>
        </w:rPr>
      </w:pPr>
    </w:p>
    <w:p w14:paraId="6D0E004E" w14:textId="77777777" w:rsidR="00FE3C43" w:rsidRDefault="00FE3C43">
      <w:pPr>
        <w:rPr>
          <w:rFonts w:asciiTheme="minorHAnsi" w:hAnsiTheme="minorHAnsi" w:cstheme="minorHAnsi"/>
          <w:color w:val="C00000"/>
          <w:sz w:val="22"/>
          <w:szCs w:val="22"/>
        </w:rPr>
      </w:pPr>
    </w:p>
    <w:p w14:paraId="4D2E95F0" w14:textId="77777777" w:rsidR="00FE3C43" w:rsidRDefault="00FE3C43">
      <w:pPr>
        <w:rPr>
          <w:rFonts w:asciiTheme="minorHAnsi" w:hAnsiTheme="minorHAnsi" w:cstheme="minorHAnsi"/>
          <w:color w:val="C00000"/>
          <w:sz w:val="22"/>
          <w:szCs w:val="22"/>
        </w:rPr>
      </w:pPr>
    </w:p>
    <w:p w14:paraId="0F3AFDB8" w14:textId="77777777" w:rsidR="00FE3C43" w:rsidRDefault="00FE3C43">
      <w:pPr>
        <w:rPr>
          <w:rFonts w:asciiTheme="minorHAnsi" w:hAnsiTheme="minorHAnsi" w:cstheme="minorHAnsi"/>
          <w:color w:val="C00000"/>
          <w:sz w:val="22"/>
          <w:szCs w:val="22"/>
        </w:rPr>
      </w:pPr>
    </w:p>
    <w:p w14:paraId="6524340A" w14:textId="77777777" w:rsidR="00FE3C43" w:rsidRDefault="00FE3C43">
      <w:pPr>
        <w:rPr>
          <w:rFonts w:asciiTheme="minorHAnsi" w:hAnsiTheme="minorHAnsi" w:cstheme="minorHAnsi"/>
          <w:color w:val="C00000"/>
          <w:sz w:val="22"/>
          <w:szCs w:val="22"/>
        </w:rPr>
      </w:pPr>
    </w:p>
    <w:p w14:paraId="38ED4650" w14:textId="77777777" w:rsidR="00FE3C43" w:rsidRDefault="00FE3C43">
      <w:pPr>
        <w:rPr>
          <w:rFonts w:asciiTheme="minorHAnsi" w:hAnsiTheme="minorHAnsi" w:cstheme="minorHAnsi"/>
          <w:color w:val="C00000"/>
          <w:sz w:val="22"/>
          <w:szCs w:val="22"/>
        </w:rPr>
      </w:pPr>
    </w:p>
    <w:p w14:paraId="01AF4D5F" w14:textId="77777777" w:rsidR="00FE3C43" w:rsidRDefault="00FE3C43">
      <w:pPr>
        <w:rPr>
          <w:rFonts w:asciiTheme="minorHAnsi" w:hAnsiTheme="minorHAnsi" w:cstheme="minorHAnsi"/>
          <w:color w:val="C00000"/>
          <w:sz w:val="22"/>
          <w:szCs w:val="22"/>
        </w:rPr>
      </w:pPr>
    </w:p>
    <w:p w14:paraId="3D37F4FA" w14:textId="77777777" w:rsidR="00FE3C43" w:rsidRDefault="00FE3C43">
      <w:pPr>
        <w:rPr>
          <w:rFonts w:asciiTheme="minorHAnsi" w:hAnsiTheme="minorHAnsi" w:cstheme="minorHAnsi"/>
          <w:color w:val="C00000"/>
          <w:sz w:val="22"/>
          <w:szCs w:val="22"/>
        </w:rPr>
      </w:pPr>
    </w:p>
    <w:p w14:paraId="26BDEEE5" w14:textId="77777777" w:rsidR="00FE3C43" w:rsidRDefault="00FE3C43">
      <w:pPr>
        <w:rPr>
          <w:rFonts w:asciiTheme="minorHAnsi" w:hAnsiTheme="minorHAnsi" w:cstheme="minorHAnsi"/>
          <w:color w:val="C00000"/>
          <w:sz w:val="22"/>
          <w:szCs w:val="22"/>
        </w:rPr>
      </w:pPr>
    </w:p>
    <w:p w14:paraId="5F828A07" w14:textId="77777777" w:rsidR="00FE3C43" w:rsidRDefault="00FE3C43">
      <w:pPr>
        <w:rPr>
          <w:rFonts w:asciiTheme="minorHAnsi" w:hAnsiTheme="minorHAnsi" w:cstheme="minorHAnsi"/>
          <w:color w:val="C00000"/>
          <w:sz w:val="22"/>
          <w:szCs w:val="22"/>
        </w:rPr>
      </w:pPr>
    </w:p>
    <w:p w14:paraId="2DF60948" w14:textId="77777777" w:rsidR="00FE3C43" w:rsidRDefault="00FE3C43">
      <w:pPr>
        <w:rPr>
          <w:rFonts w:asciiTheme="minorHAnsi" w:hAnsiTheme="minorHAnsi" w:cstheme="minorHAnsi"/>
          <w:color w:val="C00000"/>
          <w:sz w:val="22"/>
          <w:szCs w:val="22"/>
        </w:rPr>
      </w:pPr>
    </w:p>
    <w:p w14:paraId="52CEE7B8" w14:textId="77777777" w:rsidR="00FE3C43" w:rsidRDefault="00FE3C43">
      <w:pPr>
        <w:rPr>
          <w:rFonts w:asciiTheme="minorHAnsi" w:hAnsiTheme="minorHAnsi" w:cstheme="minorHAnsi"/>
          <w:color w:val="C00000"/>
          <w:sz w:val="22"/>
          <w:szCs w:val="22"/>
        </w:rPr>
      </w:pPr>
    </w:p>
    <w:p w14:paraId="669C7281" w14:textId="77777777" w:rsidR="00FE3C43" w:rsidRDefault="00FE3C43">
      <w:pPr>
        <w:rPr>
          <w:rFonts w:asciiTheme="minorHAnsi" w:hAnsiTheme="minorHAnsi" w:cstheme="minorHAnsi"/>
          <w:color w:val="C00000"/>
          <w:sz w:val="22"/>
          <w:szCs w:val="22"/>
        </w:rPr>
      </w:pPr>
    </w:p>
    <w:p w14:paraId="1AE1B7F3" w14:textId="77777777" w:rsidR="00FE3C43" w:rsidRDefault="00FE3C43">
      <w:pPr>
        <w:rPr>
          <w:rFonts w:asciiTheme="minorHAnsi" w:hAnsiTheme="minorHAnsi" w:cstheme="minorHAnsi"/>
          <w:color w:val="C00000"/>
          <w:sz w:val="22"/>
          <w:szCs w:val="22"/>
        </w:rPr>
      </w:pPr>
    </w:p>
    <w:p w14:paraId="605AAD22" w14:textId="77777777" w:rsidR="00FE3C43" w:rsidRDefault="00FE3C43">
      <w:pPr>
        <w:rPr>
          <w:rFonts w:asciiTheme="minorHAnsi" w:hAnsiTheme="minorHAnsi" w:cstheme="minorHAnsi"/>
          <w:color w:val="C00000"/>
          <w:sz w:val="22"/>
          <w:szCs w:val="22"/>
        </w:rPr>
      </w:pPr>
    </w:p>
    <w:p w14:paraId="11B0D29D" w14:textId="77777777" w:rsidR="00FE3C43" w:rsidRDefault="00FE3C43">
      <w:pPr>
        <w:rPr>
          <w:rFonts w:asciiTheme="minorHAnsi" w:hAnsiTheme="minorHAnsi" w:cstheme="minorHAnsi"/>
          <w:color w:val="C00000"/>
          <w:sz w:val="22"/>
          <w:szCs w:val="22"/>
        </w:rPr>
      </w:pPr>
    </w:p>
    <w:p w14:paraId="478C7BAB" w14:textId="77777777" w:rsidR="00FE3C43" w:rsidRDefault="00FE3C43">
      <w:pPr>
        <w:rPr>
          <w:rFonts w:asciiTheme="minorHAnsi" w:hAnsiTheme="minorHAnsi" w:cstheme="minorHAnsi"/>
          <w:color w:val="C00000"/>
          <w:sz w:val="22"/>
          <w:szCs w:val="22"/>
        </w:rPr>
      </w:pPr>
    </w:p>
    <w:p w14:paraId="73713685" w14:textId="77777777" w:rsidR="00FE3C43" w:rsidRDefault="00FE3C43">
      <w:pPr>
        <w:rPr>
          <w:rFonts w:asciiTheme="minorHAnsi" w:hAnsiTheme="minorHAnsi" w:cstheme="minorHAnsi"/>
          <w:color w:val="C00000"/>
          <w:sz w:val="22"/>
          <w:szCs w:val="22"/>
        </w:rPr>
      </w:pPr>
    </w:p>
    <w:p w14:paraId="59457FA1" w14:textId="77777777" w:rsidR="00FE3C43" w:rsidRDefault="00FE3C43">
      <w:pPr>
        <w:rPr>
          <w:rFonts w:asciiTheme="minorHAnsi" w:hAnsiTheme="minorHAnsi" w:cstheme="minorHAnsi"/>
          <w:color w:val="C00000"/>
          <w:sz w:val="22"/>
          <w:szCs w:val="22"/>
        </w:rPr>
      </w:pPr>
    </w:p>
    <w:p w14:paraId="5A3E324E" w14:textId="77777777" w:rsidR="00FE3C43" w:rsidRDefault="00FE3C43">
      <w:pPr>
        <w:rPr>
          <w:rFonts w:asciiTheme="minorHAnsi" w:hAnsiTheme="minorHAnsi" w:cstheme="minorHAnsi"/>
          <w:color w:val="C00000"/>
          <w:sz w:val="22"/>
          <w:szCs w:val="22"/>
        </w:rPr>
      </w:pPr>
    </w:p>
    <w:p w14:paraId="1F1CCCFB" w14:textId="77777777" w:rsidR="00FE3C43" w:rsidRDefault="00FE3C43">
      <w:pPr>
        <w:rPr>
          <w:rFonts w:asciiTheme="minorHAnsi" w:hAnsiTheme="minorHAnsi" w:cstheme="minorHAnsi"/>
          <w:color w:val="C00000"/>
          <w:sz w:val="22"/>
          <w:szCs w:val="22"/>
        </w:rPr>
      </w:pPr>
    </w:p>
    <w:p w14:paraId="2EF06937" w14:textId="77777777" w:rsidR="00FE3C43" w:rsidRDefault="00FE3C43">
      <w:pPr>
        <w:rPr>
          <w:rFonts w:asciiTheme="minorHAnsi" w:hAnsiTheme="minorHAnsi" w:cstheme="minorHAnsi"/>
          <w:color w:val="C00000"/>
          <w:sz w:val="22"/>
          <w:szCs w:val="22"/>
        </w:rPr>
      </w:pPr>
    </w:p>
    <w:p w14:paraId="58012704" w14:textId="77777777" w:rsidR="00FE3C43" w:rsidRDefault="00FE3C43">
      <w:pPr>
        <w:rPr>
          <w:rFonts w:asciiTheme="minorHAnsi" w:hAnsiTheme="minorHAnsi" w:cstheme="minorHAnsi"/>
          <w:color w:val="C00000"/>
          <w:sz w:val="22"/>
          <w:szCs w:val="22"/>
        </w:rPr>
      </w:pPr>
    </w:p>
    <w:p w14:paraId="3F429B98" w14:textId="77777777" w:rsidR="00FE3C43" w:rsidRDefault="00FE3C43">
      <w:pPr>
        <w:rPr>
          <w:rFonts w:asciiTheme="minorHAnsi" w:hAnsiTheme="minorHAnsi" w:cstheme="minorHAnsi"/>
          <w:color w:val="C00000"/>
          <w:sz w:val="22"/>
          <w:szCs w:val="22"/>
        </w:rPr>
      </w:pPr>
    </w:p>
    <w:p w14:paraId="7957F992" w14:textId="77777777" w:rsidR="00FE3C43" w:rsidRDefault="00FE3C43">
      <w:pPr>
        <w:rPr>
          <w:rFonts w:asciiTheme="minorHAnsi" w:hAnsiTheme="minorHAnsi" w:cstheme="minorHAnsi"/>
          <w:color w:val="C00000"/>
          <w:sz w:val="22"/>
          <w:szCs w:val="22"/>
        </w:rPr>
      </w:pPr>
    </w:p>
    <w:p w14:paraId="3F0E50B2" w14:textId="77777777" w:rsidR="00FE3C43" w:rsidRDefault="00FE3C43">
      <w:pPr>
        <w:rPr>
          <w:rFonts w:asciiTheme="minorHAnsi" w:hAnsiTheme="minorHAnsi" w:cstheme="minorHAnsi"/>
          <w:color w:val="C00000"/>
          <w:sz w:val="22"/>
          <w:szCs w:val="22"/>
        </w:rPr>
      </w:pPr>
    </w:p>
    <w:p w14:paraId="233AA3D8" w14:textId="77777777" w:rsidR="00FE3C43" w:rsidRDefault="00FE3C43">
      <w:pPr>
        <w:rPr>
          <w:rFonts w:asciiTheme="minorHAnsi" w:hAnsiTheme="minorHAnsi" w:cstheme="minorHAnsi"/>
          <w:color w:val="C00000"/>
          <w:sz w:val="22"/>
          <w:szCs w:val="22"/>
        </w:rPr>
      </w:pPr>
    </w:p>
    <w:p w14:paraId="1BAC4D85" w14:textId="77777777" w:rsidR="00FE3C43" w:rsidRDefault="00FE3C43">
      <w:pPr>
        <w:rPr>
          <w:rFonts w:asciiTheme="minorHAnsi" w:hAnsiTheme="minorHAnsi" w:cstheme="minorHAnsi"/>
          <w:color w:val="C00000"/>
          <w:sz w:val="22"/>
          <w:szCs w:val="22"/>
        </w:rPr>
      </w:pPr>
    </w:p>
    <w:p w14:paraId="3C2695B3" w14:textId="77777777" w:rsidR="00FE3C43" w:rsidRDefault="00FE3C43">
      <w:pPr>
        <w:rPr>
          <w:rFonts w:asciiTheme="minorHAnsi" w:hAnsiTheme="minorHAnsi" w:cstheme="minorHAnsi"/>
          <w:color w:val="C00000"/>
          <w:sz w:val="22"/>
          <w:szCs w:val="22"/>
        </w:rPr>
      </w:pPr>
    </w:p>
    <w:p w14:paraId="2F49B837" w14:textId="77777777" w:rsidR="00FE3C43" w:rsidRDefault="00FE3C43">
      <w:pPr>
        <w:rPr>
          <w:rFonts w:asciiTheme="minorHAnsi" w:hAnsiTheme="minorHAnsi" w:cstheme="minorHAnsi"/>
          <w:color w:val="C00000"/>
          <w:sz w:val="22"/>
          <w:szCs w:val="22"/>
        </w:rPr>
      </w:pPr>
    </w:p>
    <w:p w14:paraId="3A2CD4B2" w14:textId="77777777" w:rsidR="00FE3C43" w:rsidRDefault="00FE3C43">
      <w:pPr>
        <w:rPr>
          <w:rFonts w:asciiTheme="minorHAnsi" w:hAnsiTheme="minorHAnsi" w:cstheme="minorHAnsi"/>
          <w:color w:val="C00000"/>
          <w:sz w:val="22"/>
          <w:szCs w:val="22"/>
        </w:rPr>
      </w:pPr>
    </w:p>
    <w:p w14:paraId="64E88BC6" w14:textId="77777777" w:rsidR="00FE3C43" w:rsidRDefault="00FE3C43">
      <w:pPr>
        <w:rPr>
          <w:rFonts w:asciiTheme="minorHAnsi" w:hAnsiTheme="minorHAnsi" w:cstheme="minorHAnsi"/>
          <w:color w:val="C00000"/>
          <w:sz w:val="22"/>
          <w:szCs w:val="22"/>
        </w:rPr>
      </w:pPr>
    </w:p>
    <w:p w14:paraId="48472656" w14:textId="77777777" w:rsidR="00FE3C43" w:rsidRDefault="00FE3C43">
      <w:pPr>
        <w:rPr>
          <w:rFonts w:asciiTheme="minorHAnsi" w:hAnsiTheme="minorHAnsi" w:cstheme="minorHAnsi"/>
          <w:color w:val="C00000"/>
          <w:sz w:val="22"/>
          <w:szCs w:val="22"/>
        </w:rPr>
      </w:pPr>
    </w:p>
    <w:p w14:paraId="67510B91" w14:textId="77777777" w:rsidR="00FE3C43" w:rsidRDefault="00FE3C43" w:rsidP="002F7B59">
      <w:pPr>
        <w:spacing w:before="120"/>
        <w:rPr>
          <w:rFonts w:asciiTheme="minorHAnsi" w:hAnsiTheme="minorHAnsi" w:cstheme="minorHAnsi"/>
          <w:b/>
          <w:color w:val="C00000"/>
          <w:sz w:val="22"/>
          <w:szCs w:val="22"/>
        </w:rPr>
      </w:pPr>
    </w:p>
    <w:p w14:paraId="5480744D" w14:textId="20462B29" w:rsidR="00491D12" w:rsidRPr="00491D12" w:rsidRDefault="00491D12" w:rsidP="00491D12">
      <w:pPr>
        <w:suppressAutoHyphens w:val="0"/>
        <w:ind w:left="284" w:hanging="284"/>
        <w:rPr>
          <w:rFonts w:ascii="Calibri" w:hAnsi="Calibri" w:cs="Calibri"/>
          <w:b/>
          <w:u w:val="single"/>
        </w:rPr>
      </w:pPr>
      <w:r w:rsidRPr="00491D12">
        <w:rPr>
          <w:rFonts w:ascii="Calibri" w:hAnsi="Calibri" w:cs="Calibri"/>
          <w:b/>
        </w:rPr>
        <w:lastRenderedPageBreak/>
        <w:t xml:space="preserve">Załącznik nr </w:t>
      </w:r>
      <w:r w:rsidR="00772026">
        <w:rPr>
          <w:rFonts w:ascii="Calibri" w:hAnsi="Calibri" w:cs="Calibri"/>
          <w:b/>
        </w:rPr>
        <w:t>6</w:t>
      </w:r>
      <w:r w:rsidR="00F74823">
        <w:rPr>
          <w:rFonts w:ascii="Calibri" w:hAnsi="Calibri" w:cs="Calibri"/>
          <w:b/>
        </w:rPr>
        <w:t xml:space="preserve"> </w:t>
      </w:r>
      <w:r w:rsidRPr="00491D12">
        <w:rPr>
          <w:rFonts w:ascii="Calibri" w:hAnsi="Calibri" w:cs="Calibri"/>
          <w:b/>
        </w:rPr>
        <w:t xml:space="preserve">do SWZ. </w:t>
      </w:r>
      <w:r w:rsidRPr="00491D12">
        <w:rPr>
          <w:rFonts w:ascii="Calibri" w:hAnsi="Calibri" w:cs="Calibri"/>
          <w:sz w:val="20"/>
          <w:szCs w:val="20"/>
          <w:u w:val="single"/>
        </w:rPr>
        <w:t>Przykład oświadczenia składanego przez wykonawcę/ podwykonawcę w trakcie realizacji umowy („umowa o pracę – art. 95”).</w:t>
      </w:r>
    </w:p>
    <w:p w14:paraId="5EFA8F3A" w14:textId="77777777" w:rsidR="00491D12" w:rsidRPr="00491D12" w:rsidRDefault="00491D12" w:rsidP="00491D12">
      <w:pPr>
        <w:suppressAutoHyphens w:val="0"/>
        <w:ind w:left="5246" w:firstLine="708"/>
        <w:jc w:val="center"/>
        <w:rPr>
          <w:rFonts w:ascii="Calibri" w:hAnsi="Calibri" w:cs="Calibri"/>
          <w:b/>
          <w:bCs/>
          <w:sz w:val="22"/>
          <w:szCs w:val="22"/>
        </w:rPr>
      </w:pPr>
      <w:r w:rsidRPr="00491D12">
        <w:rPr>
          <w:rFonts w:ascii="Calibri" w:hAnsi="Calibri" w:cs="Calibri"/>
          <w:b/>
          <w:bCs/>
          <w:sz w:val="22"/>
          <w:szCs w:val="22"/>
        </w:rPr>
        <w:t>Zamawiający:</w:t>
      </w:r>
    </w:p>
    <w:p w14:paraId="4D559B6E"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Gmina Kościerzyna</w:t>
      </w:r>
    </w:p>
    <w:p w14:paraId="6838B25C" w14:textId="77777777" w:rsidR="00491D12" w:rsidRPr="00491D12" w:rsidRDefault="00491D12" w:rsidP="00491D12">
      <w:pPr>
        <w:suppressAutoHyphens w:val="0"/>
        <w:ind w:left="5580"/>
        <w:rPr>
          <w:rFonts w:ascii="Calibri" w:hAnsi="Calibri" w:cs="Calibri"/>
          <w:sz w:val="22"/>
          <w:szCs w:val="22"/>
        </w:rPr>
      </w:pPr>
      <w:r w:rsidRPr="00491D12">
        <w:rPr>
          <w:rFonts w:ascii="Calibri" w:hAnsi="Calibri" w:cs="Calibri"/>
          <w:sz w:val="22"/>
          <w:szCs w:val="22"/>
        </w:rPr>
        <w:t xml:space="preserve">                    ul. Strzelecka 9</w:t>
      </w:r>
    </w:p>
    <w:p w14:paraId="621F66BC"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83-400 Kościerzyna</w:t>
      </w:r>
    </w:p>
    <w:p w14:paraId="69B5290A" w14:textId="77777777" w:rsidR="00491D12" w:rsidRPr="00491D12" w:rsidRDefault="00491D12" w:rsidP="00491D12">
      <w:pPr>
        <w:suppressAutoHyphens w:val="0"/>
        <w:ind w:left="5580"/>
        <w:jc w:val="center"/>
        <w:rPr>
          <w:rFonts w:ascii="Calibri" w:hAnsi="Calibri" w:cs="Calibri"/>
          <w:i/>
          <w:iCs/>
          <w:sz w:val="22"/>
          <w:szCs w:val="22"/>
        </w:rPr>
      </w:pPr>
      <w:r w:rsidRPr="00491D12">
        <w:rPr>
          <w:rFonts w:ascii="Calibri" w:hAnsi="Calibri" w:cs="Calibri"/>
          <w:i/>
          <w:iCs/>
          <w:sz w:val="22"/>
          <w:szCs w:val="22"/>
        </w:rPr>
        <w:t>nazwa/firma, adres)</w:t>
      </w:r>
    </w:p>
    <w:p w14:paraId="65F4504E" w14:textId="77777777" w:rsidR="00491D12" w:rsidRPr="00491D12" w:rsidRDefault="00491D12" w:rsidP="00491D12">
      <w:pPr>
        <w:suppressAutoHyphens w:val="0"/>
        <w:ind w:right="3685"/>
        <w:jc w:val="center"/>
        <w:rPr>
          <w:rFonts w:ascii="Calibri" w:hAnsi="Calibri" w:cs="Calibri"/>
          <w:b/>
          <w:bCs/>
          <w:sz w:val="22"/>
          <w:szCs w:val="22"/>
        </w:rPr>
      </w:pPr>
      <w:r w:rsidRPr="00491D12">
        <w:rPr>
          <w:rFonts w:ascii="Calibri" w:hAnsi="Calibri" w:cs="Calibri"/>
          <w:b/>
          <w:bCs/>
          <w:sz w:val="22"/>
          <w:szCs w:val="22"/>
        </w:rPr>
        <w:t xml:space="preserve">Wykonawca/podwykonawca : </w:t>
      </w:r>
      <w:r w:rsidRPr="00491D12">
        <w:rPr>
          <w:rFonts w:ascii="Calibri" w:hAnsi="Calibri" w:cs="Calibri"/>
          <w:sz w:val="22"/>
          <w:szCs w:val="22"/>
        </w:rPr>
        <w:t>………………………………………</w:t>
      </w:r>
    </w:p>
    <w:p w14:paraId="68B99AD9" w14:textId="77777777" w:rsidR="00491D12" w:rsidRPr="00491D12" w:rsidRDefault="00491D12" w:rsidP="00491D12">
      <w:pPr>
        <w:suppressAutoHyphens w:val="0"/>
        <w:ind w:right="3685"/>
        <w:jc w:val="center"/>
        <w:rPr>
          <w:rFonts w:ascii="Calibri" w:hAnsi="Calibri" w:cs="Calibri"/>
          <w:i/>
          <w:iCs/>
          <w:sz w:val="22"/>
          <w:szCs w:val="22"/>
        </w:rPr>
      </w:pPr>
      <w:r w:rsidRPr="00491D12">
        <w:rPr>
          <w:rFonts w:ascii="Calibri" w:hAnsi="Calibri" w:cs="Calibri"/>
          <w:i/>
          <w:iCs/>
          <w:sz w:val="16"/>
          <w:szCs w:val="16"/>
        </w:rPr>
        <w:t>(pełna nazwa/firma, adres, w zależności od podmiotu: NIP/PESEL, KRS/CEiDG)</w:t>
      </w:r>
      <w:r w:rsidRPr="00491D12">
        <w:rPr>
          <w:rFonts w:ascii="Calibri" w:hAnsi="Calibri" w:cs="Calibri"/>
          <w:i/>
          <w:iCs/>
          <w:sz w:val="22"/>
          <w:szCs w:val="22"/>
        </w:rPr>
        <w:t xml:space="preserve"> </w:t>
      </w:r>
      <w:r w:rsidRPr="00491D12">
        <w:rPr>
          <w:rFonts w:ascii="Calibri" w:hAnsi="Calibri" w:cs="Calibri"/>
          <w:sz w:val="22"/>
          <w:szCs w:val="22"/>
          <w:u w:val="single"/>
        </w:rPr>
        <w:t>reprezentowany przez:</w:t>
      </w:r>
      <w:r w:rsidRPr="00491D12">
        <w:rPr>
          <w:rFonts w:ascii="Calibri" w:hAnsi="Calibri" w:cs="Calibri"/>
          <w:i/>
          <w:iCs/>
          <w:sz w:val="22"/>
          <w:szCs w:val="22"/>
        </w:rPr>
        <w:t xml:space="preserve"> </w:t>
      </w:r>
      <w:r w:rsidRPr="00491D12">
        <w:rPr>
          <w:rFonts w:ascii="Calibri" w:hAnsi="Calibri" w:cs="Calibri"/>
          <w:sz w:val="22"/>
          <w:szCs w:val="22"/>
        </w:rPr>
        <w:t>……………………………………………………………………………………….</w:t>
      </w:r>
    </w:p>
    <w:p w14:paraId="337660DB"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r w:rsidRPr="00491D12">
        <w:rPr>
          <w:rFonts w:ascii="Calibri" w:hAnsi="Calibri" w:cs="Calibri"/>
          <w:i/>
          <w:iCs/>
          <w:sz w:val="16"/>
          <w:szCs w:val="16"/>
        </w:rPr>
        <w:t>(imię, nazwisko, stanowisko/podstawa do  reprezentacji)</w:t>
      </w:r>
    </w:p>
    <w:p w14:paraId="5F6E8C38"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p>
    <w:p w14:paraId="2F06384E"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postępowania poprzedzającego zawarcie umowy - oznaczenie: ...........................</w:t>
      </w:r>
    </w:p>
    <w:p w14:paraId="1CAADAC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umowy:……………………. z dnia: ………………………</w:t>
      </w:r>
    </w:p>
    <w:p w14:paraId="619716D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zatwierdzonej umowy o podwykonawstwo: ………………. z dnia: ………………….</w:t>
      </w:r>
    </w:p>
    <w:p w14:paraId="7C536807" w14:textId="77777777" w:rsidR="00491D12" w:rsidRPr="00491D12" w:rsidRDefault="00491D12" w:rsidP="00491D12">
      <w:pPr>
        <w:suppressAutoHyphens w:val="0"/>
        <w:rPr>
          <w:rFonts w:ascii="Calibri" w:hAnsi="Calibri" w:cs="Calibri"/>
          <w:sz w:val="22"/>
          <w:szCs w:val="22"/>
        </w:rPr>
      </w:pPr>
    </w:p>
    <w:p w14:paraId="26CACA68"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w:t>
      </w:r>
    </w:p>
    <w:p w14:paraId="4CC3C6FB"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(dane adresowe Wykonawcy/podwykonawcy)                                                                (Miejscowość, data)</w:t>
      </w:r>
    </w:p>
    <w:p w14:paraId="0DB564CD" w14:textId="77777777" w:rsidR="00491D12" w:rsidRPr="00491D12" w:rsidRDefault="00491D12" w:rsidP="00491D12">
      <w:pPr>
        <w:suppressAutoHyphens w:val="0"/>
        <w:rPr>
          <w:rFonts w:ascii="Calibri" w:hAnsi="Calibri" w:cs="Calibri"/>
          <w:sz w:val="22"/>
          <w:szCs w:val="22"/>
        </w:rPr>
      </w:pPr>
    </w:p>
    <w:p w14:paraId="02E8C93E" w14:textId="77777777" w:rsidR="00491D12" w:rsidRPr="00491D12" w:rsidRDefault="00491D12" w:rsidP="00491D12">
      <w:pPr>
        <w:suppressAutoHyphens w:val="0"/>
        <w:jc w:val="center"/>
        <w:rPr>
          <w:rFonts w:ascii="Calibri" w:hAnsi="Calibri" w:cs="Calibri"/>
          <w:b/>
          <w:bCs/>
          <w:sz w:val="28"/>
          <w:szCs w:val="28"/>
        </w:rPr>
      </w:pPr>
      <w:r w:rsidRPr="00491D12">
        <w:rPr>
          <w:rFonts w:ascii="Calibri" w:hAnsi="Calibri" w:cs="Calibri"/>
          <w:b/>
          <w:bCs/>
          <w:sz w:val="28"/>
          <w:szCs w:val="28"/>
        </w:rPr>
        <w:t>Oświadczenie</w:t>
      </w:r>
    </w:p>
    <w:p w14:paraId="377D0EEA" w14:textId="77777777" w:rsidR="00491D12" w:rsidRPr="00491D12" w:rsidRDefault="00491D12" w:rsidP="00491D12">
      <w:pPr>
        <w:suppressAutoHyphens w:val="0"/>
        <w:rPr>
          <w:rFonts w:ascii="Calibri" w:hAnsi="Calibri" w:cs="Calibri"/>
          <w:sz w:val="22"/>
          <w:szCs w:val="22"/>
        </w:rPr>
      </w:pPr>
    </w:p>
    <w:p w14:paraId="53B1F41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Niniejszym oświadczam, że w dniu ………………. pomiędzy:</w:t>
      </w:r>
    </w:p>
    <w:p w14:paraId="6CEEC37D"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1.……………………….. - zwanym dalej pracownikiem, a</w:t>
      </w:r>
    </w:p>
    <w:p w14:paraId="1ECE932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2....................................... - zwanym dalej pracodawcą</w:t>
      </w:r>
    </w:p>
    <w:p w14:paraId="75EF81F3"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00593820" w14:textId="77777777" w:rsidR="00491D12" w:rsidRPr="00491D12" w:rsidRDefault="00491D12" w:rsidP="00491D12">
      <w:pPr>
        <w:suppressAutoHyphens w:val="0"/>
        <w:rPr>
          <w:rFonts w:ascii="Calibri" w:hAnsi="Calibri" w:cs="Calibri"/>
          <w:sz w:val="22"/>
          <w:szCs w:val="22"/>
        </w:rPr>
      </w:pPr>
    </w:p>
    <w:p w14:paraId="79CAC60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Strony ustaliły następujące warunki pracy:</w:t>
      </w:r>
    </w:p>
    <w:p w14:paraId="731B6F9A"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1) rodzaj pracy - ………..............................................................................................................</w:t>
      </w:r>
    </w:p>
    <w:p w14:paraId="7E95619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rodzaj czynności, które zostały objęte obowiązkiem postępowania o udzielenie zamówienia - swz, oferta, k.p)</w:t>
      </w:r>
    </w:p>
    <w:p w14:paraId="43CE381F" w14:textId="77777777" w:rsidR="00491D12" w:rsidRPr="00491D12" w:rsidRDefault="00491D12" w:rsidP="00491D12">
      <w:pPr>
        <w:suppressAutoHyphens w:val="0"/>
        <w:ind w:left="284" w:hanging="284"/>
        <w:rPr>
          <w:rFonts w:ascii="Calibri" w:hAnsi="Calibri" w:cs="Calibri"/>
          <w:sz w:val="22"/>
          <w:szCs w:val="22"/>
        </w:rPr>
      </w:pPr>
    </w:p>
    <w:p w14:paraId="594BDBBF"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2) miejsce wykonywania pracy - ……………………………………………………………….</w:t>
      </w:r>
    </w:p>
    <w:p w14:paraId="4E3A0A1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3A24783" w14:textId="77777777" w:rsidR="00491D12" w:rsidRPr="00491D12" w:rsidRDefault="00491D12" w:rsidP="00491D12">
      <w:pPr>
        <w:suppressAutoHyphens w:val="0"/>
        <w:ind w:left="284" w:hanging="284"/>
        <w:rPr>
          <w:rFonts w:ascii="Calibri" w:hAnsi="Calibri" w:cs="Calibri"/>
          <w:sz w:val="22"/>
          <w:szCs w:val="22"/>
        </w:rPr>
      </w:pPr>
    </w:p>
    <w:p w14:paraId="239E2BAE"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3) termin rozpoczęcia pracy - …………………………………………………………………...</w:t>
      </w:r>
    </w:p>
    <w:p w14:paraId="05FE89CE"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10F96447" w14:textId="77777777" w:rsidR="00491D12" w:rsidRPr="00491D12" w:rsidRDefault="00491D12" w:rsidP="00491D12">
      <w:pPr>
        <w:suppressAutoHyphens w:val="0"/>
        <w:rPr>
          <w:rFonts w:ascii="Calibri" w:hAnsi="Calibri" w:cs="Calibri"/>
          <w:sz w:val="22"/>
          <w:szCs w:val="22"/>
        </w:rPr>
      </w:pPr>
    </w:p>
    <w:p w14:paraId="4A88B35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Uwaga:</w:t>
      </w:r>
    </w:p>
    <w:p w14:paraId="7955B9C5"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68C4A33D" w14:textId="77777777" w:rsidR="00491D12" w:rsidRPr="00491D12" w:rsidRDefault="00491D12" w:rsidP="00491D12">
      <w:pPr>
        <w:pBdr>
          <w:top w:val="single" w:sz="4" w:space="1" w:color="auto"/>
        </w:pBdr>
        <w:suppressAutoHyphens w:val="0"/>
        <w:jc w:val="both"/>
        <w:rPr>
          <w:rFonts w:ascii="Calibri" w:hAnsi="Calibri" w:cs="Calibri"/>
          <w:iCs/>
          <w:sz w:val="22"/>
          <w:szCs w:val="22"/>
        </w:rPr>
      </w:pPr>
    </w:p>
    <w:p w14:paraId="5AB751EC" w14:textId="77777777" w:rsidR="00491D12" w:rsidRPr="00491D12" w:rsidRDefault="00491D12" w:rsidP="00491D12">
      <w:pPr>
        <w:shd w:val="clear" w:color="auto" w:fill="BFBFBF"/>
        <w:suppressAutoHyphens w:val="0"/>
        <w:jc w:val="center"/>
        <w:rPr>
          <w:rFonts w:ascii="Calibri" w:hAnsi="Calibri" w:cs="Calibri"/>
          <w:b/>
          <w:bCs/>
          <w:sz w:val="22"/>
          <w:szCs w:val="22"/>
        </w:rPr>
      </w:pPr>
      <w:r w:rsidRPr="00491D12">
        <w:rPr>
          <w:rFonts w:ascii="Calibri" w:hAnsi="Calibri" w:cs="Calibri"/>
          <w:b/>
          <w:bCs/>
          <w:sz w:val="22"/>
          <w:szCs w:val="22"/>
        </w:rPr>
        <w:t>OŚWIADCZENIE DOTYCZĄCE PODANYCH INFORMACJI:</w:t>
      </w:r>
    </w:p>
    <w:p w14:paraId="45CEA0C1" w14:textId="77777777" w:rsidR="00491D12" w:rsidRPr="00491D12" w:rsidRDefault="00491D12" w:rsidP="00491D12">
      <w:pPr>
        <w:suppressAutoHyphens w:val="0"/>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2F9D3AC" w14:textId="77777777" w:rsidR="00491D12" w:rsidRPr="00491D12" w:rsidRDefault="00491D12" w:rsidP="00491D12">
      <w:pPr>
        <w:suppressAutoHyphens w:val="0"/>
        <w:rPr>
          <w:rFonts w:ascii="Calibri" w:hAnsi="Calibri" w:cs="Calibri"/>
          <w:sz w:val="22"/>
          <w:szCs w:val="22"/>
        </w:rPr>
      </w:pPr>
    </w:p>
    <w:p w14:paraId="653A32DE" w14:textId="553FFB7F" w:rsidR="00491D12" w:rsidRPr="00491D12" w:rsidRDefault="00F74823" w:rsidP="00491D12">
      <w:pPr>
        <w:suppressAutoHyphens w:val="0"/>
        <w:rPr>
          <w:rFonts w:ascii="Calibri" w:hAnsi="Calibri" w:cs="Calibri"/>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b/>
          <w:bCs/>
          <w:sz w:val="22"/>
          <w:szCs w:val="22"/>
        </w:rPr>
        <w:t>Wykonawca / podwykonawca:</w:t>
      </w:r>
    </w:p>
    <w:p w14:paraId="04BE5022" w14:textId="77777777" w:rsidR="00491D12" w:rsidRPr="00491D12" w:rsidRDefault="00491D12" w:rsidP="00491D12">
      <w:pPr>
        <w:suppressAutoHyphens w:val="0"/>
        <w:jc w:val="right"/>
        <w:rPr>
          <w:rFonts w:ascii="Calibri" w:hAnsi="Calibri" w:cs="Calibri"/>
          <w:sz w:val="22"/>
          <w:szCs w:val="22"/>
        </w:rPr>
      </w:pPr>
      <w:r w:rsidRPr="00491D12">
        <w:rPr>
          <w:rFonts w:ascii="Calibri" w:hAnsi="Calibri" w:cs="Calibri"/>
          <w:sz w:val="22"/>
          <w:szCs w:val="22"/>
        </w:rPr>
        <w:t>(</w:t>
      </w:r>
      <w:r w:rsidRPr="00491D12">
        <w:rPr>
          <w:rFonts w:ascii="Calibri" w:hAnsi="Calibri" w:cs="Calibri"/>
          <w:i/>
          <w:iCs/>
          <w:sz w:val="18"/>
          <w:szCs w:val="18"/>
        </w:rPr>
        <w:t>data złożenia dokumentu przez wykonawcę)</w:t>
      </w:r>
    </w:p>
    <w:p w14:paraId="1414E7E5" w14:textId="77777777" w:rsidR="00491D12" w:rsidRPr="00491D12" w:rsidRDefault="00491D12" w:rsidP="00491D12">
      <w:pPr>
        <w:suppressAutoHyphens w:val="0"/>
        <w:jc w:val="center"/>
        <w:rPr>
          <w:rFonts w:ascii="Calibri" w:hAnsi="Calibri" w:cs="Calibri"/>
          <w:sz w:val="22"/>
          <w:szCs w:val="22"/>
        </w:rPr>
      </w:pPr>
      <w:r w:rsidRPr="00491D12">
        <w:rPr>
          <w:rFonts w:ascii="Calibri" w:hAnsi="Calibri" w:cs="Calibri"/>
          <w:sz w:val="22"/>
          <w:szCs w:val="22"/>
        </w:rPr>
        <w:lastRenderedPageBreak/>
        <w:t>……….......................................................                                       ........................................</w:t>
      </w:r>
    </w:p>
    <w:p w14:paraId="0110F0DF" w14:textId="77777777" w:rsidR="00491D12" w:rsidRPr="00491D12" w:rsidRDefault="00491D12" w:rsidP="00491D12">
      <w:pPr>
        <w:suppressAutoHyphens w:val="0"/>
        <w:jc w:val="both"/>
        <w:rPr>
          <w:rFonts w:ascii="Calibri" w:hAnsi="Calibri" w:cs="Calibri"/>
          <w:sz w:val="22"/>
          <w:szCs w:val="22"/>
        </w:rPr>
      </w:pPr>
    </w:p>
    <w:p w14:paraId="01F542BA"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 </w:t>
      </w:r>
      <w:r w:rsidRPr="00491D12">
        <w:rPr>
          <w:rFonts w:ascii="Calibri" w:hAnsi="Calibri" w:cs="Calibri"/>
          <w:i/>
          <w:iCs/>
          <w:sz w:val="22"/>
          <w:szCs w:val="22"/>
        </w:rPr>
        <w:t xml:space="preserve">(miejscowość), </w:t>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t xml:space="preserve">                </w:t>
      </w:r>
      <w:r w:rsidRPr="00491D12">
        <w:rPr>
          <w:rFonts w:ascii="Calibri" w:hAnsi="Calibri" w:cs="Calibri"/>
          <w:sz w:val="22"/>
          <w:szCs w:val="22"/>
        </w:rPr>
        <w:t xml:space="preserve">dnia …………………….……. r. </w:t>
      </w:r>
      <w:r w:rsidRPr="00491D12">
        <w:rPr>
          <w:rFonts w:ascii="Calibri" w:hAnsi="Calibri" w:cs="Calibri"/>
          <w:sz w:val="22"/>
          <w:szCs w:val="22"/>
        </w:rPr>
        <w:tab/>
      </w:r>
    </w:p>
    <w:p w14:paraId="723FE6D1" w14:textId="0CD3FED0" w:rsidR="00491D12" w:rsidRDefault="00491D12" w:rsidP="00491D12">
      <w:pPr>
        <w:pStyle w:val="Tekstpodstawowy"/>
        <w:tabs>
          <w:tab w:val="left" w:pos="426"/>
        </w:tabs>
        <w:spacing w:after="0"/>
        <w:ind w:left="284" w:right="20"/>
        <w:rPr>
          <w:rFonts w:asciiTheme="minorHAnsi" w:eastAsiaTheme="minorHAnsi" w:hAnsiTheme="minorHAnsi" w:cstheme="minorHAnsi"/>
          <w:b/>
          <w:sz w:val="22"/>
          <w:szCs w:val="22"/>
          <w:lang w:eastAsia="en-US"/>
        </w:rPr>
      </w:pPr>
    </w:p>
    <w:sectPr w:rsidR="00491D12">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77EC9" w14:textId="77777777" w:rsidR="00281E3C" w:rsidRDefault="00281E3C">
      <w:r>
        <w:separator/>
      </w:r>
    </w:p>
  </w:endnote>
  <w:endnote w:type="continuationSeparator" w:id="0">
    <w:p w14:paraId="61349482" w14:textId="77777777" w:rsidR="00281E3C" w:rsidRDefault="0028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2">
    <w:altName w:val="Calibr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F9E06" w14:textId="77777777" w:rsidR="00281E3C" w:rsidRDefault="00281E3C">
      <w:pPr>
        <w:rPr>
          <w:sz w:val="12"/>
        </w:rPr>
      </w:pPr>
    </w:p>
  </w:footnote>
  <w:footnote w:type="continuationSeparator" w:id="0">
    <w:p w14:paraId="2C60CA2B" w14:textId="77777777" w:rsidR="00281E3C" w:rsidRDefault="00281E3C">
      <w:pPr>
        <w:rPr>
          <w:sz w:val="12"/>
        </w:rPr>
      </w:pPr>
    </w:p>
  </w:footnote>
  <w:footnote w:id="1">
    <w:p w14:paraId="43401889" w14:textId="77777777" w:rsidR="00883FEE" w:rsidRDefault="00883FEE" w:rsidP="00883FEE">
      <w:pPr>
        <w:pStyle w:val="Default"/>
        <w:ind w:left="360"/>
        <w:jc w:val="both"/>
        <w:rPr>
          <w:i/>
          <w:iCs/>
          <w:color w:val="auto"/>
          <w:sz w:val="18"/>
          <w:szCs w:val="18"/>
        </w:rPr>
      </w:pPr>
      <w:r>
        <w:rPr>
          <w:rStyle w:val="Znakiprzypiswdolnych"/>
        </w:rPr>
        <w:footnoteRef/>
      </w:r>
      <w:r>
        <w:rPr>
          <w:i/>
          <w:iCs/>
          <w:sz w:val="18"/>
          <w:szCs w:val="18"/>
        </w:rPr>
        <w:tab/>
        <w:t xml:space="preserve"> </w:t>
      </w:r>
      <w:r>
        <w:rPr>
          <w:i/>
          <w:iCs/>
          <w:color w:val="auto"/>
          <w:sz w:val="18"/>
          <w:szCs w:val="18"/>
        </w:rPr>
        <w:t>Uprawnienia wydane zgodnie z art. 12, art. 12a oraz art. 14 ustawy z dnia 7 lipca 1994 r. Prawo budowlane (tekst jedn. Dz.U. 2019 poz. 1186 z 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późn. zm.), które uprawniają do pełnienia samodzielnych funkcji technicznych w budownictwie przy realizacji przedmiotu zamówienia, biorąc pod uwagę jego zakres.</w:t>
      </w:r>
    </w:p>
    <w:p w14:paraId="0CFA1079" w14:textId="77777777" w:rsidR="00883FEE" w:rsidRDefault="00883FEE" w:rsidP="00883FEE">
      <w:pPr>
        <w:pStyle w:val="Tekstprzypisudolnego"/>
      </w:pPr>
    </w:p>
  </w:footnote>
  <w:footnote w:id="2">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3">
    <w:p w14:paraId="1DC6CE37" w14:textId="77777777"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4">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3"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0C0008"/>
    <w:multiLevelType w:val="hybridMultilevel"/>
    <w:tmpl w:val="DD021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19882641"/>
    <w:multiLevelType w:val="hybridMultilevel"/>
    <w:tmpl w:val="9F9C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4"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8"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15632D7"/>
    <w:multiLevelType w:val="hybridMultilevel"/>
    <w:tmpl w:val="27B0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3"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6"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7"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2" w15:restartNumberingAfterBreak="0">
    <w:nsid w:val="61C9215E"/>
    <w:multiLevelType w:val="hybridMultilevel"/>
    <w:tmpl w:val="CAACC8CE"/>
    <w:lvl w:ilvl="0" w:tplc="99AAAA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38"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39"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0"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2"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3929301">
    <w:abstractNumId w:val="3"/>
  </w:num>
  <w:num w:numId="2" w16cid:durableId="1668167360">
    <w:abstractNumId w:val="42"/>
  </w:num>
  <w:num w:numId="3" w16cid:durableId="133984644">
    <w:abstractNumId w:val="29"/>
  </w:num>
  <w:num w:numId="4" w16cid:durableId="389961667">
    <w:abstractNumId w:val="11"/>
  </w:num>
  <w:num w:numId="5" w16cid:durableId="1670476290">
    <w:abstractNumId w:val="0"/>
  </w:num>
  <w:num w:numId="6" w16cid:durableId="1158381001">
    <w:abstractNumId w:val="37"/>
  </w:num>
  <w:num w:numId="7" w16cid:durableId="1797291109">
    <w:abstractNumId w:val="12"/>
  </w:num>
  <w:num w:numId="8" w16cid:durableId="233442587">
    <w:abstractNumId w:val="38"/>
  </w:num>
  <w:num w:numId="9" w16cid:durableId="525757094">
    <w:abstractNumId w:val="16"/>
  </w:num>
  <w:num w:numId="10" w16cid:durableId="585769176">
    <w:abstractNumId w:val="36"/>
  </w:num>
  <w:num w:numId="11" w16cid:durableId="920716083">
    <w:abstractNumId w:val="8"/>
  </w:num>
  <w:num w:numId="12" w16cid:durableId="6371529">
    <w:abstractNumId w:val="13"/>
  </w:num>
  <w:num w:numId="13" w16cid:durableId="1893299691">
    <w:abstractNumId w:val="28"/>
  </w:num>
  <w:num w:numId="14" w16cid:durableId="176773976">
    <w:abstractNumId w:val="35"/>
  </w:num>
  <w:num w:numId="15" w16cid:durableId="2087878294">
    <w:abstractNumId w:val="26"/>
  </w:num>
  <w:num w:numId="16" w16cid:durableId="1692954100">
    <w:abstractNumId w:val="15"/>
  </w:num>
  <w:num w:numId="17" w16cid:durableId="2067798577">
    <w:abstractNumId w:val="2"/>
  </w:num>
  <w:num w:numId="18" w16cid:durableId="495802725">
    <w:abstractNumId w:val="17"/>
  </w:num>
  <w:num w:numId="19" w16cid:durableId="1577399473">
    <w:abstractNumId w:val="22"/>
  </w:num>
  <w:num w:numId="20" w16cid:durableId="931282850">
    <w:abstractNumId w:val="39"/>
  </w:num>
  <w:num w:numId="21" w16cid:durableId="1127429533">
    <w:abstractNumId w:val="5"/>
  </w:num>
  <w:num w:numId="22" w16cid:durableId="163060375">
    <w:abstractNumId w:val="6"/>
  </w:num>
  <w:num w:numId="23" w16cid:durableId="1466192046">
    <w:abstractNumId w:val="30"/>
  </w:num>
  <w:num w:numId="24" w16cid:durableId="1001010287">
    <w:abstractNumId w:val="14"/>
  </w:num>
  <w:num w:numId="25" w16cid:durableId="1367440043">
    <w:abstractNumId w:val="23"/>
  </w:num>
  <w:num w:numId="26" w16cid:durableId="158545715">
    <w:abstractNumId w:val="40"/>
  </w:num>
  <w:num w:numId="27" w16cid:durableId="1665355766">
    <w:abstractNumId w:val="31"/>
  </w:num>
  <w:num w:numId="28" w16cid:durableId="2081949806">
    <w:abstractNumId w:val="34"/>
  </w:num>
  <w:num w:numId="29" w16cid:durableId="1862234687">
    <w:abstractNumId w:val="43"/>
  </w:num>
  <w:num w:numId="30" w16cid:durableId="722096500">
    <w:abstractNumId w:val="1"/>
  </w:num>
  <w:num w:numId="31" w16cid:durableId="1900703130">
    <w:abstractNumId w:val="21"/>
  </w:num>
  <w:num w:numId="32" w16cid:durableId="1381636621">
    <w:abstractNumId w:val="7"/>
  </w:num>
  <w:num w:numId="33" w16cid:durableId="1098411242">
    <w:abstractNumId w:val="18"/>
  </w:num>
  <w:num w:numId="34" w16cid:durableId="1240095859">
    <w:abstractNumId w:val="20"/>
  </w:num>
  <w:num w:numId="35" w16cid:durableId="1548375928">
    <w:abstractNumId w:val="41"/>
  </w:num>
  <w:num w:numId="36" w16cid:durableId="79639191">
    <w:abstractNumId w:val="33"/>
  </w:num>
  <w:num w:numId="37" w16cid:durableId="338776307">
    <w:abstractNumId w:val="9"/>
  </w:num>
  <w:num w:numId="38" w16cid:durableId="104809805">
    <w:abstractNumId w:val="27"/>
  </w:num>
  <w:num w:numId="39" w16cid:durableId="1473715716">
    <w:abstractNumId w:val="25"/>
  </w:num>
  <w:num w:numId="40" w16cid:durableId="1366517230">
    <w:abstractNumId w:val="24"/>
  </w:num>
  <w:num w:numId="41" w16cid:durableId="1753429113">
    <w:abstractNumId w:val="32"/>
  </w:num>
  <w:num w:numId="42" w16cid:durableId="1880434061">
    <w:abstractNumId w:val="19"/>
  </w:num>
  <w:num w:numId="43" w16cid:durableId="280453967">
    <w:abstractNumId w:val="10"/>
  </w:num>
  <w:num w:numId="44" w16cid:durableId="16561052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04879"/>
    <w:rsid w:val="00010BC2"/>
    <w:rsid w:val="000471EC"/>
    <w:rsid w:val="00062204"/>
    <w:rsid w:val="00066847"/>
    <w:rsid w:val="00072230"/>
    <w:rsid w:val="00086803"/>
    <w:rsid w:val="00090FC5"/>
    <w:rsid w:val="00096C1C"/>
    <w:rsid w:val="000A2BA6"/>
    <w:rsid w:val="000B451D"/>
    <w:rsid w:val="000B4A59"/>
    <w:rsid w:val="000C5DE7"/>
    <w:rsid w:val="000D3609"/>
    <w:rsid w:val="000D7BF3"/>
    <w:rsid w:val="000E1A13"/>
    <w:rsid w:val="000E48D4"/>
    <w:rsid w:val="000E4976"/>
    <w:rsid w:val="000E6892"/>
    <w:rsid w:val="000F3019"/>
    <w:rsid w:val="00110B2E"/>
    <w:rsid w:val="001147F2"/>
    <w:rsid w:val="00115AC4"/>
    <w:rsid w:val="00117655"/>
    <w:rsid w:val="00126A44"/>
    <w:rsid w:val="00133403"/>
    <w:rsid w:val="00141A89"/>
    <w:rsid w:val="00150125"/>
    <w:rsid w:val="001504F3"/>
    <w:rsid w:val="001527A2"/>
    <w:rsid w:val="001572C5"/>
    <w:rsid w:val="00161283"/>
    <w:rsid w:val="0017382F"/>
    <w:rsid w:val="00174474"/>
    <w:rsid w:val="00181BD2"/>
    <w:rsid w:val="00184136"/>
    <w:rsid w:val="001A0465"/>
    <w:rsid w:val="001A5AE6"/>
    <w:rsid w:val="001A6791"/>
    <w:rsid w:val="001B2959"/>
    <w:rsid w:val="001B31B1"/>
    <w:rsid w:val="001B653E"/>
    <w:rsid w:val="001B7661"/>
    <w:rsid w:val="001C306F"/>
    <w:rsid w:val="001D31F5"/>
    <w:rsid w:val="001D3652"/>
    <w:rsid w:val="001D6E3A"/>
    <w:rsid w:val="001E06A1"/>
    <w:rsid w:val="001E462F"/>
    <w:rsid w:val="001E6D4B"/>
    <w:rsid w:val="001F5323"/>
    <w:rsid w:val="00203DAC"/>
    <w:rsid w:val="002060A2"/>
    <w:rsid w:val="00213AB9"/>
    <w:rsid w:val="0021480A"/>
    <w:rsid w:val="002561D9"/>
    <w:rsid w:val="002801BD"/>
    <w:rsid w:val="00281E3C"/>
    <w:rsid w:val="00281FE2"/>
    <w:rsid w:val="00286C26"/>
    <w:rsid w:val="002901D4"/>
    <w:rsid w:val="00294BD3"/>
    <w:rsid w:val="002A4B5F"/>
    <w:rsid w:val="002B1720"/>
    <w:rsid w:val="002B78D4"/>
    <w:rsid w:val="002D66B6"/>
    <w:rsid w:val="002E5BC2"/>
    <w:rsid w:val="002E68A0"/>
    <w:rsid w:val="002E788A"/>
    <w:rsid w:val="002F41B3"/>
    <w:rsid w:val="002F5B36"/>
    <w:rsid w:val="002F7B59"/>
    <w:rsid w:val="00306AD5"/>
    <w:rsid w:val="00326154"/>
    <w:rsid w:val="00331F87"/>
    <w:rsid w:val="003564C2"/>
    <w:rsid w:val="00356F04"/>
    <w:rsid w:val="00363689"/>
    <w:rsid w:val="003640E7"/>
    <w:rsid w:val="00366C62"/>
    <w:rsid w:val="003768EB"/>
    <w:rsid w:val="00381AB1"/>
    <w:rsid w:val="00386FAC"/>
    <w:rsid w:val="00391137"/>
    <w:rsid w:val="00393A08"/>
    <w:rsid w:val="003B1129"/>
    <w:rsid w:val="003B3A98"/>
    <w:rsid w:val="003B41E8"/>
    <w:rsid w:val="003C3472"/>
    <w:rsid w:val="003C47B7"/>
    <w:rsid w:val="003D24AA"/>
    <w:rsid w:val="003D5DBF"/>
    <w:rsid w:val="003E5D1A"/>
    <w:rsid w:val="003E7490"/>
    <w:rsid w:val="00417346"/>
    <w:rsid w:val="00421057"/>
    <w:rsid w:val="00425B3F"/>
    <w:rsid w:val="00443D9D"/>
    <w:rsid w:val="00444F41"/>
    <w:rsid w:val="00451F48"/>
    <w:rsid w:val="004546BD"/>
    <w:rsid w:val="00462414"/>
    <w:rsid w:val="00476137"/>
    <w:rsid w:val="00476FCA"/>
    <w:rsid w:val="00491D12"/>
    <w:rsid w:val="00492498"/>
    <w:rsid w:val="00494CA0"/>
    <w:rsid w:val="00495429"/>
    <w:rsid w:val="004A6A7F"/>
    <w:rsid w:val="004A7415"/>
    <w:rsid w:val="004B1374"/>
    <w:rsid w:val="004B2F84"/>
    <w:rsid w:val="004B5200"/>
    <w:rsid w:val="004C0A56"/>
    <w:rsid w:val="004C0A5F"/>
    <w:rsid w:val="004D2C25"/>
    <w:rsid w:val="004D6C1D"/>
    <w:rsid w:val="004E2484"/>
    <w:rsid w:val="004E79BC"/>
    <w:rsid w:val="004F1A02"/>
    <w:rsid w:val="004F27DF"/>
    <w:rsid w:val="0050205F"/>
    <w:rsid w:val="00502607"/>
    <w:rsid w:val="00503D5B"/>
    <w:rsid w:val="00504FC4"/>
    <w:rsid w:val="0050776E"/>
    <w:rsid w:val="00516183"/>
    <w:rsid w:val="005237E2"/>
    <w:rsid w:val="005349F3"/>
    <w:rsid w:val="00535113"/>
    <w:rsid w:val="00551319"/>
    <w:rsid w:val="005579E5"/>
    <w:rsid w:val="0056248F"/>
    <w:rsid w:val="0056343F"/>
    <w:rsid w:val="005819BF"/>
    <w:rsid w:val="005838B3"/>
    <w:rsid w:val="00585EDF"/>
    <w:rsid w:val="005916EE"/>
    <w:rsid w:val="00595F79"/>
    <w:rsid w:val="005B39CA"/>
    <w:rsid w:val="005B6310"/>
    <w:rsid w:val="005B7E43"/>
    <w:rsid w:val="005C0992"/>
    <w:rsid w:val="005C645E"/>
    <w:rsid w:val="005E282C"/>
    <w:rsid w:val="005E6CAC"/>
    <w:rsid w:val="005F3388"/>
    <w:rsid w:val="005F7632"/>
    <w:rsid w:val="0060127E"/>
    <w:rsid w:val="006037B3"/>
    <w:rsid w:val="006154B0"/>
    <w:rsid w:val="00634A8B"/>
    <w:rsid w:val="00635FED"/>
    <w:rsid w:val="00656B3A"/>
    <w:rsid w:val="00671615"/>
    <w:rsid w:val="00674D1D"/>
    <w:rsid w:val="00676A25"/>
    <w:rsid w:val="00686D2B"/>
    <w:rsid w:val="00690250"/>
    <w:rsid w:val="00691443"/>
    <w:rsid w:val="0069593D"/>
    <w:rsid w:val="00695E43"/>
    <w:rsid w:val="00697AC7"/>
    <w:rsid w:val="006B2F39"/>
    <w:rsid w:val="006B5F83"/>
    <w:rsid w:val="006E1F01"/>
    <w:rsid w:val="006E7F1B"/>
    <w:rsid w:val="00704EE1"/>
    <w:rsid w:val="00705FA5"/>
    <w:rsid w:val="00711605"/>
    <w:rsid w:val="007134B2"/>
    <w:rsid w:val="0072068D"/>
    <w:rsid w:val="00727281"/>
    <w:rsid w:val="007630B2"/>
    <w:rsid w:val="00772026"/>
    <w:rsid w:val="007816B4"/>
    <w:rsid w:val="00782D65"/>
    <w:rsid w:val="0078673C"/>
    <w:rsid w:val="0079436F"/>
    <w:rsid w:val="007A0C56"/>
    <w:rsid w:val="007B4C0A"/>
    <w:rsid w:val="007C2BB9"/>
    <w:rsid w:val="007C2F22"/>
    <w:rsid w:val="007D343F"/>
    <w:rsid w:val="007E2DA7"/>
    <w:rsid w:val="007E4D82"/>
    <w:rsid w:val="007F5DA1"/>
    <w:rsid w:val="00801A2D"/>
    <w:rsid w:val="0080683E"/>
    <w:rsid w:val="00806FC5"/>
    <w:rsid w:val="0081064B"/>
    <w:rsid w:val="00852F4D"/>
    <w:rsid w:val="00855554"/>
    <w:rsid w:val="00883FEE"/>
    <w:rsid w:val="00886755"/>
    <w:rsid w:val="008A39D4"/>
    <w:rsid w:val="008C3623"/>
    <w:rsid w:val="008C6D3D"/>
    <w:rsid w:val="008D1967"/>
    <w:rsid w:val="008E1A12"/>
    <w:rsid w:val="008E1A1E"/>
    <w:rsid w:val="008F565E"/>
    <w:rsid w:val="00907F39"/>
    <w:rsid w:val="00912355"/>
    <w:rsid w:val="00913B18"/>
    <w:rsid w:val="009221A6"/>
    <w:rsid w:val="00926FDA"/>
    <w:rsid w:val="00937902"/>
    <w:rsid w:val="009417F9"/>
    <w:rsid w:val="00946C09"/>
    <w:rsid w:val="0096393F"/>
    <w:rsid w:val="00963A72"/>
    <w:rsid w:val="00966DBE"/>
    <w:rsid w:val="00990DBC"/>
    <w:rsid w:val="00992FDB"/>
    <w:rsid w:val="0099400E"/>
    <w:rsid w:val="009A15BB"/>
    <w:rsid w:val="009A1C73"/>
    <w:rsid w:val="009A5EF7"/>
    <w:rsid w:val="009B1714"/>
    <w:rsid w:val="009D3684"/>
    <w:rsid w:val="009D4533"/>
    <w:rsid w:val="009E372A"/>
    <w:rsid w:val="009E564D"/>
    <w:rsid w:val="00A00430"/>
    <w:rsid w:val="00A02C79"/>
    <w:rsid w:val="00A17DC3"/>
    <w:rsid w:val="00A203AE"/>
    <w:rsid w:val="00A50080"/>
    <w:rsid w:val="00A548E0"/>
    <w:rsid w:val="00A574BD"/>
    <w:rsid w:val="00A5761C"/>
    <w:rsid w:val="00A63ED4"/>
    <w:rsid w:val="00A67B11"/>
    <w:rsid w:val="00A7258D"/>
    <w:rsid w:val="00A808C3"/>
    <w:rsid w:val="00A8308F"/>
    <w:rsid w:val="00A9197E"/>
    <w:rsid w:val="00A9422C"/>
    <w:rsid w:val="00A94459"/>
    <w:rsid w:val="00AB53EA"/>
    <w:rsid w:val="00AB64A0"/>
    <w:rsid w:val="00AC2752"/>
    <w:rsid w:val="00AD3F01"/>
    <w:rsid w:val="00AD6B19"/>
    <w:rsid w:val="00AF2F21"/>
    <w:rsid w:val="00AF6CBF"/>
    <w:rsid w:val="00B61DD4"/>
    <w:rsid w:val="00B708FD"/>
    <w:rsid w:val="00B70A53"/>
    <w:rsid w:val="00B754A3"/>
    <w:rsid w:val="00B8091E"/>
    <w:rsid w:val="00BA6EFD"/>
    <w:rsid w:val="00BA79F1"/>
    <w:rsid w:val="00BB6122"/>
    <w:rsid w:val="00BD6735"/>
    <w:rsid w:val="00BD7AFB"/>
    <w:rsid w:val="00BE118C"/>
    <w:rsid w:val="00BF0F65"/>
    <w:rsid w:val="00BF142D"/>
    <w:rsid w:val="00C00E85"/>
    <w:rsid w:val="00C04FDD"/>
    <w:rsid w:val="00C14156"/>
    <w:rsid w:val="00C32EDE"/>
    <w:rsid w:val="00C45A2A"/>
    <w:rsid w:val="00C5148C"/>
    <w:rsid w:val="00C55D1B"/>
    <w:rsid w:val="00C80A4A"/>
    <w:rsid w:val="00C9222F"/>
    <w:rsid w:val="00CA2E63"/>
    <w:rsid w:val="00CA3415"/>
    <w:rsid w:val="00CC0079"/>
    <w:rsid w:val="00CC4E98"/>
    <w:rsid w:val="00CD66C4"/>
    <w:rsid w:val="00CD6B39"/>
    <w:rsid w:val="00CF1F4C"/>
    <w:rsid w:val="00D01582"/>
    <w:rsid w:val="00D11FED"/>
    <w:rsid w:val="00D16643"/>
    <w:rsid w:val="00D16CF9"/>
    <w:rsid w:val="00D41714"/>
    <w:rsid w:val="00D533A5"/>
    <w:rsid w:val="00D616C5"/>
    <w:rsid w:val="00D62516"/>
    <w:rsid w:val="00D64DB3"/>
    <w:rsid w:val="00D658B7"/>
    <w:rsid w:val="00D71049"/>
    <w:rsid w:val="00D75670"/>
    <w:rsid w:val="00D80E77"/>
    <w:rsid w:val="00D81F0B"/>
    <w:rsid w:val="00D83B22"/>
    <w:rsid w:val="00D83E76"/>
    <w:rsid w:val="00D849A9"/>
    <w:rsid w:val="00D9613A"/>
    <w:rsid w:val="00D96C1F"/>
    <w:rsid w:val="00DA12E1"/>
    <w:rsid w:val="00DA3701"/>
    <w:rsid w:val="00DA6477"/>
    <w:rsid w:val="00DB0E59"/>
    <w:rsid w:val="00DC1B69"/>
    <w:rsid w:val="00DD1D37"/>
    <w:rsid w:val="00DD2B33"/>
    <w:rsid w:val="00DD6777"/>
    <w:rsid w:val="00DD7950"/>
    <w:rsid w:val="00DE2BF0"/>
    <w:rsid w:val="00DE781D"/>
    <w:rsid w:val="00DE7B00"/>
    <w:rsid w:val="00DF1947"/>
    <w:rsid w:val="00E00F20"/>
    <w:rsid w:val="00E0370F"/>
    <w:rsid w:val="00E12839"/>
    <w:rsid w:val="00E13320"/>
    <w:rsid w:val="00E15B83"/>
    <w:rsid w:val="00E23A5E"/>
    <w:rsid w:val="00E259AC"/>
    <w:rsid w:val="00E3469C"/>
    <w:rsid w:val="00E36E3B"/>
    <w:rsid w:val="00E37A60"/>
    <w:rsid w:val="00E41C92"/>
    <w:rsid w:val="00E54610"/>
    <w:rsid w:val="00E5519F"/>
    <w:rsid w:val="00E60488"/>
    <w:rsid w:val="00E66269"/>
    <w:rsid w:val="00E67F1E"/>
    <w:rsid w:val="00E72877"/>
    <w:rsid w:val="00E7321F"/>
    <w:rsid w:val="00E75423"/>
    <w:rsid w:val="00E76957"/>
    <w:rsid w:val="00E8637D"/>
    <w:rsid w:val="00EA0B10"/>
    <w:rsid w:val="00EA3BFC"/>
    <w:rsid w:val="00EA487B"/>
    <w:rsid w:val="00EA4DE7"/>
    <w:rsid w:val="00EB2FE9"/>
    <w:rsid w:val="00EB3353"/>
    <w:rsid w:val="00EB6D67"/>
    <w:rsid w:val="00EB7BF1"/>
    <w:rsid w:val="00EC48C9"/>
    <w:rsid w:val="00EC7222"/>
    <w:rsid w:val="00ED2172"/>
    <w:rsid w:val="00ED4CDC"/>
    <w:rsid w:val="00ED5EEE"/>
    <w:rsid w:val="00EE1968"/>
    <w:rsid w:val="00EE1BFE"/>
    <w:rsid w:val="00F045F8"/>
    <w:rsid w:val="00F10E0E"/>
    <w:rsid w:val="00F135D0"/>
    <w:rsid w:val="00F229C6"/>
    <w:rsid w:val="00F2433B"/>
    <w:rsid w:val="00F35955"/>
    <w:rsid w:val="00F47859"/>
    <w:rsid w:val="00F7301A"/>
    <w:rsid w:val="00F74544"/>
    <w:rsid w:val="00F74823"/>
    <w:rsid w:val="00F75069"/>
    <w:rsid w:val="00F77357"/>
    <w:rsid w:val="00F85FC0"/>
    <w:rsid w:val="00F86AEF"/>
    <w:rsid w:val="00F86D67"/>
    <w:rsid w:val="00F9038C"/>
    <w:rsid w:val="00F91C18"/>
    <w:rsid w:val="00FB2136"/>
    <w:rsid w:val="00FB244F"/>
    <w:rsid w:val="00FB289C"/>
    <w:rsid w:val="00FB55DE"/>
    <w:rsid w:val="00FD4225"/>
    <w:rsid w:val="00FD6583"/>
    <w:rsid w:val="00FE360D"/>
    <w:rsid w:val="00FE3C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uiPriority w:val="99"/>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akty-prawne/dzu-dziennik-ustaw/kodeks-karny-16798683/art-189-a" TargetMode="External"/><Relationship Id="rId18" Type="http://schemas.openxmlformats.org/officeDocument/2006/relationships/hyperlink" Target="https://sip.lex.pl/akty-prawne/dzu-dziennik-ustaw/kodeks-karny-16798683/art-115"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86"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58" TargetMode="External"/><Relationship Id="rId17" Type="http://schemas.openxmlformats.org/officeDocument/2006/relationships/hyperlink" Target="https://sip.lex.pl/akty-prawne/dzu-dziennik-ustaw/kodeks-karny-16798683/art-299"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165-a" TargetMode="External"/><Relationship Id="rId20" Type="http://schemas.openxmlformats.org/officeDocument/2006/relationships/hyperlink" Target="https://sip.lex.pl/akty-prawne/dzu-dziennik-ustaw/kodeks-karny-16798683/art-29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g_koscierzyna" TargetMode="External"/><Relationship Id="rId24" Type="http://schemas.openxmlformats.org/officeDocument/2006/relationships/hyperlink" Target="https://sip.lex.pl/akty-prawne/dzu-dziennik-ustaw/ochrona-konkurencji-i-konsumentow-17337528"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250-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fontTable" Target="fontTable.xml"/><Relationship Id="rId10" Type="http://schemas.openxmlformats.org/officeDocument/2006/relationships/hyperlink" Target="http://www.pbpr.pomorskie.eu/" TargetMode="External"/><Relationship Id="rId19" Type="http://schemas.openxmlformats.org/officeDocument/2006/relationships/hyperlink" Target="https://sip.lex.pl/akty-prawne/dzu-dziennik-ustaw/skutki-powierzania-wykonywania-pracy-cudzoziemcom-przebywajacym-wbrew-17896506/art-9" TargetMode="External"/><Relationship Id="rId4" Type="http://schemas.openxmlformats.org/officeDocument/2006/relationships/settings" Target="settings.xml"/><Relationship Id="rId9" Type="http://schemas.openxmlformats.org/officeDocument/2006/relationships/hyperlink" Target="mailto:biuro@pbpr.pomorskie.pl" TargetMode="External"/><Relationship Id="rId14" Type="http://schemas.openxmlformats.org/officeDocument/2006/relationships/hyperlink" Target="https://sip.lex.pl/akty-prawne/dzu-dziennik-ustaw/kodeks-karny-16798683/art-228" TargetMode="External"/><Relationship Id="rId22" Type="http://schemas.openxmlformats.org/officeDocument/2006/relationships/hyperlink" Target="https://sip.lex.pl/akty-prawne/dzu-dziennik-ustaw/kodeks-karny-16798683/art-270" TargetMode="External"/><Relationship Id="rId27" Type="http://schemas.openxmlformats.org/officeDocument/2006/relationships/hyperlink" Target="mailto:inspektor25052018@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33</Pages>
  <Words>11236</Words>
  <Characters>67422</Characters>
  <Application>Microsoft Office Word</Application>
  <DocSecurity>0</DocSecurity>
  <Lines>561</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Katarzyna Wysiecka-Szamocka</cp:lastModifiedBy>
  <cp:revision>41</cp:revision>
  <cp:lastPrinted>2023-01-24T08:54:00Z</cp:lastPrinted>
  <dcterms:created xsi:type="dcterms:W3CDTF">2023-01-24T13:43:00Z</dcterms:created>
  <dcterms:modified xsi:type="dcterms:W3CDTF">2023-08-31T11:04:00Z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