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0C" w:rsidRPr="00007B1D" w:rsidRDefault="002226A8" w:rsidP="005A43B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Koneck, dn. 20</w:t>
      </w:r>
      <w:r w:rsidR="00D57D48">
        <w:rPr>
          <w:rFonts w:ascii="Times New Roman" w:hAnsi="Times New Roman" w:cs="Times New Roman"/>
          <w:sz w:val="24"/>
          <w:szCs w:val="24"/>
        </w:rPr>
        <w:t>.05</w:t>
      </w:r>
      <w:r w:rsidR="005A43BD" w:rsidRPr="00007B1D">
        <w:rPr>
          <w:rFonts w:ascii="Times New Roman" w:hAnsi="Times New Roman" w:cs="Times New Roman"/>
          <w:sz w:val="24"/>
          <w:szCs w:val="24"/>
        </w:rPr>
        <w:t xml:space="preserve">.2021 </w:t>
      </w:r>
      <w:r w:rsidR="00CA280C" w:rsidRPr="00007B1D">
        <w:rPr>
          <w:rFonts w:ascii="Times New Roman" w:hAnsi="Times New Roman" w:cs="Times New Roman"/>
          <w:sz w:val="24"/>
          <w:szCs w:val="24"/>
        </w:rPr>
        <w:t>r.</w:t>
      </w:r>
    </w:p>
    <w:p w:rsidR="00CA280C" w:rsidRPr="00007B1D" w:rsidRDefault="00CA280C" w:rsidP="008858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1D">
        <w:rPr>
          <w:rFonts w:ascii="Times New Roman" w:hAnsi="Times New Roman" w:cs="Times New Roman"/>
          <w:b/>
          <w:sz w:val="24"/>
          <w:szCs w:val="24"/>
        </w:rPr>
        <w:t>BI.</w:t>
      </w:r>
      <w:r w:rsidR="00D57D48">
        <w:rPr>
          <w:rFonts w:ascii="Times New Roman" w:hAnsi="Times New Roman" w:cs="Times New Roman"/>
          <w:b/>
          <w:sz w:val="24"/>
          <w:szCs w:val="24"/>
        </w:rPr>
        <w:t>271.3.2021</w:t>
      </w:r>
    </w:p>
    <w:p w:rsidR="00CA280C" w:rsidRPr="00007B1D" w:rsidRDefault="00CA280C" w:rsidP="008858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0C" w:rsidRPr="00007B1D" w:rsidRDefault="00CA280C" w:rsidP="008858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1D">
        <w:rPr>
          <w:rFonts w:ascii="Times New Roman" w:hAnsi="Times New Roman" w:cs="Times New Roman"/>
          <w:b/>
          <w:sz w:val="24"/>
          <w:szCs w:val="24"/>
        </w:rPr>
        <w:t>WYJAŚNIENIE TREŚCI SIWZ</w:t>
      </w:r>
    </w:p>
    <w:p w:rsidR="00CA280C" w:rsidRPr="00007B1D" w:rsidRDefault="00CA280C" w:rsidP="008858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BD" w:rsidRPr="00007B1D" w:rsidRDefault="00CA280C" w:rsidP="008858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1D">
        <w:rPr>
          <w:rFonts w:ascii="Times New Roman" w:hAnsi="Times New Roman" w:cs="Times New Roman"/>
          <w:b/>
          <w:sz w:val="24"/>
          <w:szCs w:val="24"/>
        </w:rPr>
        <w:t xml:space="preserve">Dot.: postępowania o udzielenie zamówienia publicznego pn.: </w:t>
      </w:r>
      <w:r w:rsidR="005A43BD" w:rsidRPr="00007B1D">
        <w:rPr>
          <w:rFonts w:ascii="Times New Roman" w:hAnsi="Times New Roman" w:cs="Times New Roman"/>
          <w:b/>
          <w:sz w:val="24"/>
          <w:szCs w:val="24"/>
        </w:rPr>
        <w:t>„Usprawnienie gospodarki wodnej na terenie Gminy Koneck</w:t>
      </w:r>
      <w:r w:rsidR="00D57D48">
        <w:rPr>
          <w:rFonts w:ascii="Times New Roman" w:hAnsi="Times New Roman" w:cs="Times New Roman"/>
          <w:b/>
          <w:sz w:val="24"/>
          <w:szCs w:val="24"/>
        </w:rPr>
        <w:t xml:space="preserve"> – część nr I Przebudowa Stacji Uzdatniania Wody                          w miejscowości Święte</w:t>
      </w:r>
      <w:r w:rsidR="005A43BD" w:rsidRPr="00007B1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5A43BD" w:rsidRPr="00007B1D" w:rsidRDefault="005A43BD" w:rsidP="008858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0C" w:rsidRPr="00D57D48" w:rsidRDefault="00CA280C" w:rsidP="008858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1D">
        <w:rPr>
          <w:rFonts w:ascii="Times New Roman" w:hAnsi="Times New Roman" w:cs="Times New Roman"/>
          <w:sz w:val="24"/>
          <w:szCs w:val="24"/>
        </w:rPr>
        <w:tab/>
        <w:t xml:space="preserve">W odpowiedzi na skierowane do Zamawiającego zapytania dotyczące postępowania </w:t>
      </w:r>
      <w:r w:rsidRPr="00007B1D">
        <w:rPr>
          <w:rFonts w:ascii="Times New Roman" w:hAnsi="Times New Roman" w:cs="Times New Roman"/>
          <w:sz w:val="24"/>
          <w:szCs w:val="24"/>
        </w:rPr>
        <w:br/>
        <w:t xml:space="preserve">o udzielenie zamówienia publicznego w trybie przetargu nieograniczonego na zadanie pn.: </w:t>
      </w:r>
      <w:r w:rsidR="00D57D48" w:rsidRPr="00007B1D">
        <w:rPr>
          <w:rFonts w:ascii="Times New Roman" w:hAnsi="Times New Roman" w:cs="Times New Roman"/>
          <w:b/>
          <w:sz w:val="24"/>
          <w:szCs w:val="24"/>
        </w:rPr>
        <w:t>„Usprawnienie gospodarki wodnej na terenie Gminy Koneck</w:t>
      </w:r>
      <w:r w:rsidR="00D57D48">
        <w:rPr>
          <w:rFonts w:ascii="Times New Roman" w:hAnsi="Times New Roman" w:cs="Times New Roman"/>
          <w:b/>
          <w:sz w:val="24"/>
          <w:szCs w:val="24"/>
        </w:rPr>
        <w:t xml:space="preserve"> – część nr I Przebudowa Stacji Uzdatniania Wody w miejscowości Święte</w:t>
      </w:r>
      <w:r w:rsidR="00D57D48" w:rsidRPr="00007B1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07B1D">
        <w:rPr>
          <w:rFonts w:ascii="Times New Roman" w:hAnsi="Times New Roman" w:cs="Times New Roman"/>
          <w:sz w:val="24"/>
          <w:szCs w:val="24"/>
        </w:rPr>
        <w:t>wyjaśniamy:</w:t>
      </w:r>
    </w:p>
    <w:p w:rsidR="001E571A" w:rsidRPr="00802846" w:rsidRDefault="001E571A" w:rsidP="004E4E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26A8" w:rsidRPr="002D7B5F" w:rsidRDefault="002226A8" w:rsidP="002226A8">
      <w:pPr>
        <w:pStyle w:val="gwp0db30220msolistparagraph"/>
        <w:numPr>
          <w:ilvl w:val="0"/>
          <w:numId w:val="14"/>
        </w:numPr>
        <w:jc w:val="both"/>
      </w:pPr>
      <w:r w:rsidRPr="002D7B5F">
        <w:t xml:space="preserve">Zaprojektowana wysokość złóż wynosi 140 cm, uwzględniając ekspansje złoża podczas płukania, proponujemy zastosować płaszcz 1800. Prosimy o potwierdzenie wysokości części walcowej filtra. </w:t>
      </w:r>
    </w:p>
    <w:p w:rsidR="002226A8" w:rsidRPr="002D7B5F" w:rsidRDefault="002D7B5F" w:rsidP="002D7B5F">
      <w:pPr>
        <w:pStyle w:val="gwp0db30220msolistparagraph"/>
        <w:jc w:val="both"/>
        <w:rPr>
          <w:b/>
          <w:i/>
        </w:rPr>
      </w:pPr>
      <w:r>
        <w:rPr>
          <w:b/>
          <w:i/>
        </w:rPr>
        <w:tab/>
      </w:r>
      <w:r w:rsidR="002226A8" w:rsidRPr="002D7B5F">
        <w:rPr>
          <w:b/>
          <w:i/>
        </w:rPr>
        <w:t xml:space="preserve">Dobór filtrów pozostaje bez zmian. </w:t>
      </w:r>
    </w:p>
    <w:p w:rsidR="002226A8" w:rsidRPr="002D7B5F" w:rsidRDefault="002226A8" w:rsidP="002226A8">
      <w:pPr>
        <w:pStyle w:val="gwp0db30220msolistparagraph"/>
        <w:numPr>
          <w:ilvl w:val="0"/>
          <w:numId w:val="14"/>
        </w:numPr>
        <w:jc w:val="both"/>
      </w:pPr>
      <w:r w:rsidRPr="002D7B5F">
        <w:t xml:space="preserve"> Prosimy o informację czy elektrozawory umieszczone w wyspie zaworowej, mogą znajdować się na napędach pneumatycznych przy filtrze.</w:t>
      </w:r>
    </w:p>
    <w:p w:rsidR="002226A8" w:rsidRPr="002D7B5F" w:rsidRDefault="002D7B5F" w:rsidP="002D7B5F">
      <w:pPr>
        <w:pStyle w:val="gwp0db30220msolistparagraph"/>
        <w:jc w:val="both"/>
        <w:rPr>
          <w:b/>
          <w:i/>
        </w:rPr>
      </w:pPr>
      <w:r>
        <w:rPr>
          <w:b/>
          <w:i/>
        </w:rPr>
        <w:tab/>
      </w:r>
      <w:r w:rsidR="002226A8" w:rsidRPr="002D7B5F">
        <w:rPr>
          <w:b/>
          <w:i/>
        </w:rPr>
        <w:t xml:space="preserve">Zamawiający wyraża zgodę na proponowaną </w:t>
      </w:r>
      <w:r w:rsidR="004527E5" w:rsidRPr="002D7B5F">
        <w:rPr>
          <w:b/>
          <w:i/>
        </w:rPr>
        <w:t xml:space="preserve">lokalizację. </w:t>
      </w:r>
    </w:p>
    <w:p w:rsidR="002D7B5F" w:rsidRDefault="002226A8" w:rsidP="004527E5">
      <w:pPr>
        <w:pStyle w:val="gwp0db30220msolistparagraph"/>
        <w:numPr>
          <w:ilvl w:val="0"/>
          <w:numId w:val="14"/>
        </w:numPr>
        <w:jc w:val="both"/>
      </w:pPr>
      <w:r w:rsidRPr="002D7B5F">
        <w:t xml:space="preserve">W projekcie wskazano przykładowo wizualizacje ASIX. Prosimy o potwierdzenie możliwości wykonania wizualizacji SCADA </w:t>
      </w:r>
      <w:proofErr w:type="spellStart"/>
      <w:r w:rsidRPr="002D7B5F">
        <w:t>Telwin</w:t>
      </w:r>
      <w:proofErr w:type="spellEnd"/>
      <w:r w:rsidRPr="002D7B5F">
        <w:t xml:space="preserve">, która jest równoważna do wskazanej w projekcie ASIX. </w:t>
      </w:r>
    </w:p>
    <w:p w:rsidR="004527E5" w:rsidRPr="002D7B5F" w:rsidRDefault="002D7B5F" w:rsidP="002D7B5F">
      <w:pPr>
        <w:pStyle w:val="gwp0db30220msolistparagraph"/>
        <w:jc w:val="both"/>
      </w:pPr>
      <w:r>
        <w:tab/>
      </w:r>
      <w:r w:rsidR="004527E5" w:rsidRPr="002D7B5F">
        <w:rPr>
          <w:b/>
          <w:i/>
        </w:rPr>
        <w:t xml:space="preserve">Zamawiający wyraża zgodę na </w:t>
      </w:r>
      <w:r w:rsidRPr="002D7B5F">
        <w:rPr>
          <w:b/>
          <w:i/>
        </w:rPr>
        <w:t xml:space="preserve">wizualizację oprogramowania wg systemu SCADA </w:t>
      </w:r>
      <w:proofErr w:type="spellStart"/>
      <w:r w:rsidRPr="002D7B5F">
        <w:rPr>
          <w:b/>
          <w:i/>
        </w:rPr>
        <w:t>Telvin</w:t>
      </w:r>
      <w:proofErr w:type="spellEnd"/>
      <w:r w:rsidRPr="002D7B5F">
        <w:rPr>
          <w:b/>
          <w:i/>
        </w:rPr>
        <w:t xml:space="preserve"> pod warunkiem zachowania równoważności. </w:t>
      </w:r>
    </w:p>
    <w:p w:rsidR="002226A8" w:rsidRPr="002D7B5F" w:rsidRDefault="002226A8" w:rsidP="002226A8">
      <w:pPr>
        <w:pStyle w:val="gwp0db30220msolistparagraph"/>
        <w:numPr>
          <w:ilvl w:val="0"/>
          <w:numId w:val="14"/>
        </w:numPr>
        <w:jc w:val="both"/>
      </w:pPr>
      <w:r w:rsidRPr="002D7B5F">
        <w:t>W projekcie opisano zestaw hydroforowy w układzie 3 pompy głębinowe + 1 pompa rezerwowa o mocach 4 kW każda. Prosimy o potwierdzenie, że wydajność 70 m3/h uwzględnia pompę rezerwową.</w:t>
      </w:r>
    </w:p>
    <w:p w:rsidR="002D7B5F" w:rsidRPr="002D7B5F" w:rsidRDefault="002D7B5F" w:rsidP="002D7B5F">
      <w:pPr>
        <w:pStyle w:val="Akapitzlist"/>
        <w:shd w:val="clear" w:color="auto" w:fill="FFFFFF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B5F">
        <w:rPr>
          <w:rFonts w:ascii="Times New Roman" w:hAnsi="Times New Roman" w:cs="Times New Roman"/>
          <w:b/>
          <w:i/>
          <w:sz w:val="24"/>
          <w:szCs w:val="24"/>
        </w:rPr>
        <w:t>W projekcie nie ma zestawu hydroforowego w oparciu o 3 pompy głębinowe + pompa. W opisie technicznym na stronie 12 w opisie dokumentacji projektowej branży sanitarnej wystąpiła omyłka pisarska. Zamiast wydajność Q=70m</w:t>
      </w:r>
      <w:r w:rsidRPr="002D7B5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2D7B5F">
        <w:rPr>
          <w:rFonts w:ascii="Times New Roman" w:hAnsi="Times New Roman" w:cs="Times New Roman"/>
          <w:b/>
          <w:i/>
          <w:sz w:val="24"/>
          <w:szCs w:val="24"/>
        </w:rPr>
        <w:t>/h winno być Q=50m</w:t>
      </w:r>
      <w:r w:rsidRPr="002D7B5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2D7B5F">
        <w:rPr>
          <w:rFonts w:ascii="Times New Roman" w:hAnsi="Times New Roman" w:cs="Times New Roman"/>
          <w:b/>
          <w:i/>
          <w:sz w:val="24"/>
          <w:szCs w:val="24"/>
        </w:rPr>
        <w:t xml:space="preserve">/h. Dobór zestawu hydroforowo-pompowego pozostaje bez zmian. </w:t>
      </w:r>
    </w:p>
    <w:p w:rsidR="002D7B5F" w:rsidRPr="002D7B5F" w:rsidRDefault="002D7B5F" w:rsidP="002D7B5F">
      <w:pPr>
        <w:pStyle w:val="Akapitzlist"/>
        <w:shd w:val="clear" w:color="auto" w:fill="FFFFFF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B5F">
        <w:rPr>
          <w:rFonts w:ascii="Times New Roman" w:hAnsi="Times New Roman" w:cs="Times New Roman"/>
          <w:b/>
          <w:i/>
          <w:sz w:val="24"/>
          <w:szCs w:val="24"/>
        </w:rPr>
        <w:t xml:space="preserve">Prosimy o </w:t>
      </w:r>
      <w:r w:rsidR="00B23EDC">
        <w:rPr>
          <w:rFonts w:ascii="Times New Roman" w:hAnsi="Times New Roman" w:cs="Times New Roman"/>
          <w:b/>
          <w:i/>
          <w:sz w:val="24"/>
          <w:szCs w:val="24"/>
        </w:rPr>
        <w:t>dostosowanie się  do zmienionej wartości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26A8" w:rsidRPr="002D7B5F" w:rsidRDefault="002226A8" w:rsidP="002226A8">
      <w:pPr>
        <w:pStyle w:val="gwp0db30220msolistparagraph"/>
        <w:numPr>
          <w:ilvl w:val="0"/>
          <w:numId w:val="14"/>
        </w:numPr>
        <w:jc w:val="both"/>
      </w:pPr>
      <w:r w:rsidRPr="002D7B5F">
        <w:t xml:space="preserve">Prosimy o potwierdzenie, że należy przyjąć punkty pracy pompy </w:t>
      </w:r>
      <w:proofErr w:type="spellStart"/>
      <w:r w:rsidRPr="002D7B5F">
        <w:t>płucznej</w:t>
      </w:r>
      <w:proofErr w:type="spellEnd"/>
      <w:r w:rsidRPr="002D7B5F">
        <w:t xml:space="preserve"> ze </w:t>
      </w:r>
      <w:proofErr w:type="spellStart"/>
      <w:r w:rsidRPr="002D7B5F">
        <w:t>str</w:t>
      </w:r>
      <w:proofErr w:type="spellEnd"/>
      <w:r w:rsidRPr="002D7B5F">
        <w:t xml:space="preserve"> 11, Q – 68,4 m3/5, H 10m.</w:t>
      </w:r>
    </w:p>
    <w:p w:rsidR="00423C51" w:rsidRDefault="00930EB6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D7B5F" w:rsidRPr="00930EB6">
        <w:rPr>
          <w:rFonts w:ascii="Times New Roman" w:hAnsi="Times New Roman" w:cs="Times New Roman"/>
          <w:b/>
          <w:i/>
          <w:sz w:val="24"/>
          <w:szCs w:val="24"/>
        </w:rPr>
        <w:t xml:space="preserve">W dokumentacji na str.11 </w:t>
      </w:r>
      <w:r w:rsidRPr="00930EB6">
        <w:rPr>
          <w:rFonts w:ascii="Times New Roman" w:hAnsi="Times New Roman" w:cs="Times New Roman"/>
          <w:b/>
          <w:i/>
          <w:sz w:val="24"/>
          <w:szCs w:val="24"/>
        </w:rPr>
        <w:t>jest zawarta istotna informacja</w:t>
      </w:r>
      <w:r w:rsidR="002D7B5F" w:rsidRPr="00930EB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30EB6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r w:rsidR="002D7B5F" w:rsidRPr="00930EB6">
        <w:rPr>
          <w:rFonts w:ascii="Times New Roman" w:hAnsi="Times New Roman" w:cs="Times New Roman"/>
          <w:b/>
          <w:i/>
          <w:sz w:val="24"/>
          <w:szCs w:val="24"/>
        </w:rPr>
        <w:t>Częstotliwość płukania należy ustalić doświadczalnie podczas I rozruchu SUW i następnie korygować w trakcie eksploatacji</w:t>
      </w:r>
      <w:r w:rsidRPr="00930EB6">
        <w:rPr>
          <w:rFonts w:ascii="Times New Roman" w:hAnsi="Times New Roman" w:cs="Times New Roman"/>
          <w:b/>
          <w:i/>
          <w:sz w:val="24"/>
          <w:szCs w:val="24"/>
        </w:rPr>
        <w:t xml:space="preserve">.”. </w:t>
      </w:r>
    </w:p>
    <w:p w:rsidR="00B23EDC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EDC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EDC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EDC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EDC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:rsidR="00B23EDC" w:rsidRPr="00930EB6" w:rsidRDefault="00B23EDC" w:rsidP="00930EB6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Kierownik zamawiającego</w:t>
      </w:r>
    </w:p>
    <w:sectPr w:rsidR="00B23EDC" w:rsidRPr="00930EB6" w:rsidSect="00A47B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48" w:rsidRDefault="00B11048" w:rsidP="00CA74B1">
      <w:pPr>
        <w:spacing w:after="0" w:line="240" w:lineRule="auto"/>
      </w:pPr>
      <w:r>
        <w:separator/>
      </w:r>
    </w:p>
  </w:endnote>
  <w:endnote w:type="continuationSeparator" w:id="0">
    <w:p w:rsidR="00B11048" w:rsidRDefault="00B11048" w:rsidP="00CA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7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5639D" w:rsidRDefault="0075639D">
            <w:pPr>
              <w:pStyle w:val="Stopka"/>
              <w:jc w:val="right"/>
            </w:pPr>
            <w:r>
              <w:t xml:space="preserve">Strona </w:t>
            </w:r>
            <w:r w:rsidR="00593C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93C36">
              <w:rPr>
                <w:b/>
                <w:sz w:val="24"/>
                <w:szCs w:val="24"/>
              </w:rPr>
              <w:fldChar w:fldCharType="separate"/>
            </w:r>
            <w:r w:rsidR="00B23EDC">
              <w:rPr>
                <w:b/>
                <w:noProof/>
              </w:rPr>
              <w:t>2</w:t>
            </w:r>
            <w:r w:rsidR="00593C3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93C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93C36">
              <w:rPr>
                <w:b/>
                <w:sz w:val="24"/>
                <w:szCs w:val="24"/>
              </w:rPr>
              <w:fldChar w:fldCharType="separate"/>
            </w:r>
            <w:r w:rsidR="00B23EDC">
              <w:rPr>
                <w:b/>
                <w:noProof/>
              </w:rPr>
              <w:t>2</w:t>
            </w:r>
            <w:r w:rsidR="00593C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639D" w:rsidRDefault="00756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48" w:rsidRDefault="00B11048" w:rsidP="00CA74B1">
      <w:pPr>
        <w:spacing w:after="0" w:line="240" w:lineRule="auto"/>
      </w:pPr>
      <w:r>
        <w:separator/>
      </w:r>
    </w:p>
  </w:footnote>
  <w:footnote w:type="continuationSeparator" w:id="0">
    <w:p w:rsidR="00B11048" w:rsidRDefault="00B11048" w:rsidP="00CA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F5C"/>
    <w:multiLevelType w:val="hybridMultilevel"/>
    <w:tmpl w:val="F1B43228"/>
    <w:lvl w:ilvl="0" w:tplc="E78C697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E78"/>
    <w:multiLevelType w:val="hybridMultilevel"/>
    <w:tmpl w:val="ECBA4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4518D"/>
    <w:multiLevelType w:val="hybridMultilevel"/>
    <w:tmpl w:val="78805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65F"/>
    <w:multiLevelType w:val="hybridMultilevel"/>
    <w:tmpl w:val="71BA86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0896"/>
    <w:multiLevelType w:val="hybridMultilevel"/>
    <w:tmpl w:val="24A64A44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AE73C10"/>
    <w:multiLevelType w:val="hybridMultilevel"/>
    <w:tmpl w:val="68D64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F02539"/>
    <w:multiLevelType w:val="hybridMultilevel"/>
    <w:tmpl w:val="7E96B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D0AE1"/>
    <w:multiLevelType w:val="hybridMultilevel"/>
    <w:tmpl w:val="256ABF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D3A3F"/>
    <w:multiLevelType w:val="hybridMultilevel"/>
    <w:tmpl w:val="8E4EC778"/>
    <w:lvl w:ilvl="0" w:tplc="45E6D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CDC"/>
    <w:multiLevelType w:val="hybridMultilevel"/>
    <w:tmpl w:val="47C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401F9"/>
    <w:multiLevelType w:val="hybridMultilevel"/>
    <w:tmpl w:val="BB6C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3827BC"/>
    <w:multiLevelType w:val="hybridMultilevel"/>
    <w:tmpl w:val="18DA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D42F2"/>
    <w:multiLevelType w:val="hybridMultilevel"/>
    <w:tmpl w:val="DA50F09E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5CA1A75"/>
    <w:multiLevelType w:val="hybridMultilevel"/>
    <w:tmpl w:val="514C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FEB"/>
    <w:rsid w:val="00002CDB"/>
    <w:rsid w:val="000032C5"/>
    <w:rsid w:val="00004DE7"/>
    <w:rsid w:val="00007B1D"/>
    <w:rsid w:val="00033C71"/>
    <w:rsid w:val="000614E8"/>
    <w:rsid w:val="0018538A"/>
    <w:rsid w:val="001A4A63"/>
    <w:rsid w:val="001E571A"/>
    <w:rsid w:val="00201D03"/>
    <w:rsid w:val="00214350"/>
    <w:rsid w:val="002226A8"/>
    <w:rsid w:val="00272776"/>
    <w:rsid w:val="00274493"/>
    <w:rsid w:val="00291A47"/>
    <w:rsid w:val="002C3D9E"/>
    <w:rsid w:val="002D7B5F"/>
    <w:rsid w:val="00312725"/>
    <w:rsid w:val="0038022B"/>
    <w:rsid w:val="003844EF"/>
    <w:rsid w:val="00423C51"/>
    <w:rsid w:val="004527E5"/>
    <w:rsid w:val="004564FF"/>
    <w:rsid w:val="004739DB"/>
    <w:rsid w:val="004C2AF4"/>
    <w:rsid w:val="004D68D8"/>
    <w:rsid w:val="004E4E97"/>
    <w:rsid w:val="0052292B"/>
    <w:rsid w:val="00534537"/>
    <w:rsid w:val="00561F45"/>
    <w:rsid w:val="005718FF"/>
    <w:rsid w:val="00591B81"/>
    <w:rsid w:val="00591E7A"/>
    <w:rsid w:val="00593C36"/>
    <w:rsid w:val="005A43BD"/>
    <w:rsid w:val="005C5E49"/>
    <w:rsid w:val="005F2DBC"/>
    <w:rsid w:val="00623B22"/>
    <w:rsid w:val="00671225"/>
    <w:rsid w:val="00721881"/>
    <w:rsid w:val="00734FEA"/>
    <w:rsid w:val="007536DC"/>
    <w:rsid w:val="0075639D"/>
    <w:rsid w:val="00787916"/>
    <w:rsid w:val="007A4B3C"/>
    <w:rsid w:val="007C61AD"/>
    <w:rsid w:val="007D270A"/>
    <w:rsid w:val="007E38D9"/>
    <w:rsid w:val="00802846"/>
    <w:rsid w:val="0087005D"/>
    <w:rsid w:val="00885839"/>
    <w:rsid w:val="009251AE"/>
    <w:rsid w:val="00925302"/>
    <w:rsid w:val="00930EB6"/>
    <w:rsid w:val="0094290D"/>
    <w:rsid w:val="00951F35"/>
    <w:rsid w:val="0096663A"/>
    <w:rsid w:val="009C4BA1"/>
    <w:rsid w:val="009E30F3"/>
    <w:rsid w:val="009F19B6"/>
    <w:rsid w:val="00A17B5A"/>
    <w:rsid w:val="00A47BF4"/>
    <w:rsid w:val="00A75126"/>
    <w:rsid w:val="00AE2C7E"/>
    <w:rsid w:val="00B11048"/>
    <w:rsid w:val="00B23EDC"/>
    <w:rsid w:val="00B62E03"/>
    <w:rsid w:val="00BA4201"/>
    <w:rsid w:val="00BD4181"/>
    <w:rsid w:val="00BE1128"/>
    <w:rsid w:val="00BE34F1"/>
    <w:rsid w:val="00C01693"/>
    <w:rsid w:val="00C34FEB"/>
    <w:rsid w:val="00C90BEF"/>
    <w:rsid w:val="00CA280C"/>
    <w:rsid w:val="00CA74B1"/>
    <w:rsid w:val="00CC6FDC"/>
    <w:rsid w:val="00CD653C"/>
    <w:rsid w:val="00D16446"/>
    <w:rsid w:val="00D57D48"/>
    <w:rsid w:val="00D94A08"/>
    <w:rsid w:val="00DE4A5A"/>
    <w:rsid w:val="00DE66F9"/>
    <w:rsid w:val="00E15B61"/>
    <w:rsid w:val="00E44185"/>
    <w:rsid w:val="00E72FF5"/>
    <w:rsid w:val="00F235C4"/>
    <w:rsid w:val="00F66128"/>
    <w:rsid w:val="00FC0072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F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2CD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512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A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4B1"/>
  </w:style>
  <w:style w:type="paragraph" w:styleId="Stopka">
    <w:name w:val="footer"/>
    <w:basedOn w:val="Normalny"/>
    <w:link w:val="StopkaZnak"/>
    <w:uiPriority w:val="99"/>
    <w:unhideWhenUsed/>
    <w:rsid w:val="00CA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4B1"/>
  </w:style>
  <w:style w:type="paragraph" w:styleId="Bezodstpw">
    <w:name w:val="No Spacing"/>
    <w:uiPriority w:val="1"/>
    <w:qFormat/>
    <w:rsid w:val="005A43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846"/>
    <w:rPr>
      <w:rFonts w:ascii="Tahoma" w:hAnsi="Tahoma" w:cs="Tahoma"/>
      <w:sz w:val="16"/>
      <w:szCs w:val="16"/>
    </w:rPr>
  </w:style>
  <w:style w:type="character" w:customStyle="1" w:styleId="tm8">
    <w:name w:val="tm8"/>
    <w:rsid w:val="004E4E97"/>
  </w:style>
  <w:style w:type="character" w:customStyle="1" w:styleId="tm19">
    <w:name w:val="tm19"/>
    <w:rsid w:val="004E4E97"/>
  </w:style>
  <w:style w:type="paragraph" w:customStyle="1" w:styleId="gwp0db30220msolistparagraph">
    <w:name w:val="gwp0db30220_msolistparagraph"/>
    <w:basedOn w:val="Normalny"/>
    <w:rsid w:val="00222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19</cp:revision>
  <cp:lastPrinted>2021-01-12T13:41:00Z</cp:lastPrinted>
  <dcterms:created xsi:type="dcterms:W3CDTF">2020-12-11T20:12:00Z</dcterms:created>
  <dcterms:modified xsi:type="dcterms:W3CDTF">2021-05-20T12:46:00Z</dcterms:modified>
</cp:coreProperties>
</file>