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3B" w:rsidRPr="002755E8" w:rsidRDefault="0024223B" w:rsidP="007A7D8E">
      <w:pPr>
        <w:pStyle w:val="Tytu"/>
        <w:jc w:val="left"/>
        <w:rPr>
          <w:rFonts w:ascii="Trebuchet MS" w:hAnsi="Trebuchet MS"/>
          <w:szCs w:val="28"/>
        </w:rPr>
      </w:pPr>
    </w:p>
    <w:p w:rsidR="00D52433" w:rsidRPr="00753B68" w:rsidRDefault="007A7D8E" w:rsidP="00D52433">
      <w:pPr>
        <w:autoSpaceDE w:val="0"/>
        <w:jc w:val="center"/>
        <w:outlineLvl w:val="0"/>
        <w:rPr>
          <w:rFonts w:ascii="Trebuchet MS" w:hAnsi="Trebuchet MS" w:cs="Calibri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ISTOTNE POSTANOWIENIA UMOWY</w:t>
      </w:r>
    </w:p>
    <w:p w:rsidR="00E60AAC" w:rsidRDefault="00E60AAC" w:rsidP="007A7D8E">
      <w:pPr>
        <w:rPr>
          <w:rFonts w:ascii="Trebuchet MS" w:hAnsi="Trebuchet MS"/>
          <w:b/>
          <w:color w:val="000000"/>
          <w:sz w:val="22"/>
          <w:szCs w:val="22"/>
        </w:rPr>
      </w:pPr>
    </w:p>
    <w:p w:rsidR="00E60AAC" w:rsidRDefault="00427C41" w:rsidP="0024223B">
      <w:pPr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1</w:t>
      </w:r>
    </w:p>
    <w:p w:rsidR="007F135E" w:rsidRDefault="007F135E" w:rsidP="004C55AC">
      <w:pPr>
        <w:jc w:val="center"/>
        <w:rPr>
          <w:rFonts w:ascii="Trebuchet MS" w:hAnsi="Trebuchet MS"/>
          <w:b/>
          <w:sz w:val="22"/>
          <w:szCs w:val="22"/>
        </w:rPr>
      </w:pPr>
      <w:r w:rsidRPr="00DE1DB1">
        <w:rPr>
          <w:rFonts w:ascii="Trebuchet MS" w:hAnsi="Trebuchet MS"/>
          <w:b/>
          <w:sz w:val="22"/>
          <w:szCs w:val="22"/>
        </w:rPr>
        <w:t>Postanowienia wstępne</w:t>
      </w:r>
    </w:p>
    <w:p w:rsidR="002454E9" w:rsidRPr="00DE1DB1" w:rsidRDefault="002454E9" w:rsidP="004C55AC">
      <w:pPr>
        <w:jc w:val="center"/>
        <w:rPr>
          <w:rFonts w:ascii="Trebuchet MS" w:hAnsi="Trebuchet MS"/>
          <w:b/>
          <w:sz w:val="22"/>
          <w:szCs w:val="22"/>
        </w:rPr>
      </w:pPr>
    </w:p>
    <w:p w:rsidR="007F135E" w:rsidRPr="00DE1DB1" w:rsidRDefault="007F135E" w:rsidP="00273723">
      <w:pPr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>1. Podstawę do ustalenia warunków Umowy stanowią w szczególności:</w:t>
      </w:r>
    </w:p>
    <w:p w:rsidR="007F135E" w:rsidRPr="00DE1DB1" w:rsidRDefault="007F135E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a) ustawa z dnia 10 kwietnia 1997 roku Prawo energetyczne (</w:t>
      </w:r>
      <w:r w:rsidR="004967CA" w:rsidRPr="00DE1DB1">
        <w:rPr>
          <w:rFonts w:ascii="Trebuchet MS" w:hAnsi="Trebuchet MS"/>
          <w:sz w:val="22"/>
          <w:szCs w:val="22"/>
        </w:rPr>
        <w:t>tj</w:t>
      </w:r>
      <w:r w:rsidRPr="00DE1DB1">
        <w:rPr>
          <w:rFonts w:ascii="Trebuchet MS" w:hAnsi="Trebuchet MS"/>
          <w:sz w:val="22"/>
          <w:szCs w:val="22"/>
        </w:rPr>
        <w:t xml:space="preserve">. </w:t>
      </w:r>
      <w:r w:rsidR="00DE1DB1" w:rsidRPr="00DE1DB1">
        <w:rPr>
          <w:rFonts w:ascii="Trebuchet MS" w:hAnsi="Trebuchet MS" w:cs="Arial"/>
          <w:sz w:val="22"/>
          <w:szCs w:val="22"/>
        </w:rPr>
        <w:t>Dz.U. 2020, poz. 833 ze zm</w:t>
      </w:r>
      <w:r w:rsidRPr="00DE1DB1">
        <w:rPr>
          <w:rFonts w:ascii="Trebuchet MS" w:hAnsi="Trebuchet MS"/>
          <w:sz w:val="22"/>
          <w:szCs w:val="22"/>
        </w:rPr>
        <w:t>.) wraz z aktami wykonawczymi, które mają zastosowanie do Umowy;</w:t>
      </w:r>
    </w:p>
    <w:p w:rsidR="007F135E" w:rsidRPr="00DE1DB1" w:rsidRDefault="004C55AC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</w:t>
      </w:r>
      <w:r w:rsidR="007F135E" w:rsidRPr="00DE1DB1">
        <w:rPr>
          <w:rFonts w:ascii="Trebuchet MS" w:hAnsi="Trebuchet MS"/>
          <w:sz w:val="22"/>
          <w:szCs w:val="22"/>
        </w:rPr>
        <w:t>b) ustawa z dnia 23 kwietnia 1964 r. - Kodeks cywilny (</w:t>
      </w:r>
      <w:r w:rsidR="004967CA" w:rsidRPr="00DE1DB1">
        <w:rPr>
          <w:rFonts w:ascii="Trebuchet MS" w:hAnsi="Trebuchet MS"/>
          <w:sz w:val="22"/>
          <w:szCs w:val="22"/>
        </w:rPr>
        <w:t>tj</w:t>
      </w:r>
      <w:r w:rsidR="007F135E" w:rsidRPr="00DE1DB1">
        <w:rPr>
          <w:rFonts w:ascii="Trebuchet MS" w:hAnsi="Trebuchet MS"/>
          <w:sz w:val="22"/>
          <w:szCs w:val="22"/>
        </w:rPr>
        <w:t>. Dz.U. z 2017 r. poz. 459</w:t>
      </w:r>
      <w:r w:rsidR="00273723">
        <w:rPr>
          <w:rFonts w:ascii="Trebuchet MS" w:hAnsi="Trebuchet MS"/>
          <w:sz w:val="22"/>
          <w:szCs w:val="22"/>
        </w:rPr>
        <w:t xml:space="preserve"> ze zm.</w:t>
      </w:r>
      <w:r w:rsidR="007F135E" w:rsidRPr="00DE1DB1">
        <w:rPr>
          <w:rFonts w:ascii="Trebuchet MS" w:hAnsi="Trebuchet MS"/>
          <w:sz w:val="22"/>
          <w:szCs w:val="22"/>
        </w:rPr>
        <w:t>);</w:t>
      </w:r>
    </w:p>
    <w:p w:rsidR="007F135E" w:rsidRPr="00DE1DB1" w:rsidRDefault="007F135E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c) Instrukcja Ruchu i Ekspl</w:t>
      </w:r>
      <w:r w:rsidR="00DE1DB1" w:rsidRPr="00DE1DB1">
        <w:rPr>
          <w:rFonts w:ascii="Trebuchet MS" w:hAnsi="Trebuchet MS"/>
          <w:sz w:val="22"/>
          <w:szCs w:val="22"/>
        </w:rPr>
        <w:t>oatacji Sieci Dystrybucyjnej OSD</w:t>
      </w:r>
      <w:r w:rsidRPr="00DE1DB1">
        <w:rPr>
          <w:rFonts w:ascii="Trebuchet MS" w:hAnsi="Trebuchet MS"/>
          <w:sz w:val="22"/>
          <w:szCs w:val="22"/>
        </w:rPr>
        <w:t xml:space="preserve">, zwana dalej IRiESD; </w:t>
      </w:r>
    </w:p>
    <w:p w:rsidR="007F135E" w:rsidRPr="00DE1DB1" w:rsidRDefault="004C55AC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</w:t>
      </w:r>
      <w:r w:rsidR="007F135E" w:rsidRPr="00DE1DB1">
        <w:rPr>
          <w:rFonts w:ascii="Trebuchet MS" w:hAnsi="Trebuchet MS"/>
          <w:sz w:val="22"/>
          <w:szCs w:val="22"/>
        </w:rPr>
        <w:t>d) "Taryfa dla usług dystr</w:t>
      </w:r>
      <w:r w:rsidR="00DE1DB1" w:rsidRPr="00DE1DB1">
        <w:rPr>
          <w:rFonts w:ascii="Trebuchet MS" w:hAnsi="Trebuchet MS"/>
          <w:sz w:val="22"/>
          <w:szCs w:val="22"/>
        </w:rPr>
        <w:t>ybucji energii elektrycznej" OSD, zwana dalej Taryfą OSD</w:t>
      </w:r>
      <w:r w:rsidR="007F135E" w:rsidRPr="00DE1DB1">
        <w:rPr>
          <w:rFonts w:ascii="Trebuchet MS" w:hAnsi="Trebuchet MS"/>
          <w:sz w:val="22"/>
          <w:szCs w:val="22"/>
        </w:rPr>
        <w:t xml:space="preserve">; </w:t>
      </w:r>
    </w:p>
    <w:p w:rsidR="007F135E" w:rsidRDefault="004C55AC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</w:t>
      </w:r>
      <w:r w:rsidR="007F135E" w:rsidRPr="00DE1DB1">
        <w:rPr>
          <w:rFonts w:ascii="Trebuchet MS" w:hAnsi="Trebuchet MS"/>
          <w:sz w:val="22"/>
          <w:szCs w:val="22"/>
        </w:rPr>
        <w:t>e) ustawa z dnia 6 grudnia 2008 roku o podatku akcyzowym (Dz. U. z 2017 roku, poz. 43)</w:t>
      </w:r>
    </w:p>
    <w:p w:rsidR="00FF326A" w:rsidRPr="005279F9" w:rsidRDefault="005279F9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f) </w:t>
      </w:r>
      <w:r>
        <w:rPr>
          <w:rFonts w:ascii="Trebuchet MS" w:hAnsi="Trebuchet MS" w:cs="Arial"/>
          <w:sz w:val="22"/>
          <w:szCs w:val="22"/>
        </w:rPr>
        <w:t xml:space="preserve">ustawa </w:t>
      </w:r>
      <w:r w:rsidR="00FF326A" w:rsidRPr="0072702E">
        <w:rPr>
          <w:rFonts w:ascii="Trebuchet MS" w:hAnsi="Trebuchet MS" w:cs="Arial"/>
          <w:sz w:val="22"/>
          <w:szCs w:val="22"/>
        </w:rPr>
        <w:t xml:space="preserve">Prawo zamówień publicznych </w:t>
      </w:r>
      <w:r>
        <w:rPr>
          <w:rFonts w:ascii="Trebuchet MS" w:hAnsi="Trebuchet MS" w:cs="Arial"/>
          <w:sz w:val="22"/>
          <w:szCs w:val="22"/>
        </w:rPr>
        <w:t xml:space="preserve">(Pzp) </w:t>
      </w:r>
      <w:r w:rsidR="00FF326A">
        <w:rPr>
          <w:rFonts w:ascii="Trebuchet MS" w:hAnsi="Trebuchet MS" w:cs="Arial"/>
          <w:sz w:val="22"/>
          <w:szCs w:val="22"/>
        </w:rPr>
        <w:t>z</w:t>
      </w:r>
      <w:r w:rsidR="00FF326A" w:rsidRPr="0072702E">
        <w:rPr>
          <w:rFonts w:ascii="Trebuchet MS" w:hAnsi="Trebuchet MS" w:cs="Arial"/>
          <w:sz w:val="22"/>
          <w:szCs w:val="22"/>
        </w:rPr>
        <w:t xml:space="preserve"> dnia </w:t>
      </w:r>
      <w:r w:rsidR="00FF326A" w:rsidRPr="0072702E">
        <w:rPr>
          <w:rFonts w:ascii="Trebuchet MS" w:hAnsi="Trebuchet MS"/>
          <w:sz w:val="22"/>
          <w:szCs w:val="22"/>
        </w:rPr>
        <w:t xml:space="preserve">11 września 2019 r. (Dz. U. z 2019 r., </w:t>
      </w:r>
      <w:r w:rsidR="00FF326A">
        <w:rPr>
          <w:rFonts w:ascii="Trebuchet MS" w:hAnsi="Trebuchet MS"/>
          <w:sz w:val="22"/>
          <w:szCs w:val="22"/>
        </w:rPr>
        <w:t>poz. 2019</w:t>
      </w:r>
      <w:r>
        <w:rPr>
          <w:rFonts w:ascii="Trebuchet MS" w:hAnsi="Trebuchet MS"/>
          <w:sz w:val="22"/>
          <w:szCs w:val="22"/>
        </w:rPr>
        <w:t xml:space="preserve"> z póź. zm.</w:t>
      </w:r>
      <w:r w:rsidR="00FF326A" w:rsidRPr="00C0295A">
        <w:rPr>
          <w:rFonts w:ascii="Trebuchet MS" w:hAnsi="Trebuchet MS"/>
          <w:sz w:val="22"/>
          <w:szCs w:val="22"/>
        </w:rPr>
        <w:t>)</w:t>
      </w:r>
      <w:r w:rsidR="009A7C46">
        <w:rPr>
          <w:rFonts w:ascii="Trebuchet MS" w:hAnsi="Trebuchet MS"/>
          <w:sz w:val="22"/>
          <w:szCs w:val="22"/>
        </w:rPr>
        <w:t>oraz SWZ do niniejszego postępowania o udzielenie zamówienia.</w:t>
      </w:r>
    </w:p>
    <w:p w:rsidR="00B438BA" w:rsidRPr="00B438BA" w:rsidRDefault="00B438BA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438BA">
        <w:rPr>
          <w:rFonts w:ascii="Trebuchet MS" w:hAnsi="Trebuchet MS"/>
          <w:sz w:val="22"/>
          <w:szCs w:val="22"/>
        </w:rPr>
        <w:t>2. Strony oświadczają, że znana jest im treść dokumentów powołanych § 1 w ust. 1 lit. c)</w:t>
      </w:r>
      <w:r>
        <w:rPr>
          <w:rFonts w:ascii="Trebuchet MS" w:hAnsi="Trebuchet MS"/>
          <w:sz w:val="22"/>
          <w:szCs w:val="22"/>
        </w:rPr>
        <w:t xml:space="preserve">   </w:t>
      </w:r>
      <w:r w:rsidRPr="00B438BA">
        <w:rPr>
          <w:rFonts w:ascii="Trebuchet MS" w:hAnsi="Trebuchet MS"/>
          <w:sz w:val="22"/>
          <w:szCs w:val="22"/>
        </w:rPr>
        <w:t xml:space="preserve"> i d) i będą stosowały się do postanowień określonych w tych dokumentach. </w:t>
      </w:r>
    </w:p>
    <w:p w:rsidR="00B438BA" w:rsidRDefault="00B438BA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438BA">
        <w:rPr>
          <w:rFonts w:ascii="Trebuchet MS" w:hAnsi="Trebuchet MS"/>
          <w:sz w:val="22"/>
          <w:szCs w:val="22"/>
        </w:rPr>
        <w:t xml:space="preserve">3. W zakresie nieuregulowanym postanowieniami aktów prawnych i dokumentów, o których mowa w § 1 ust. 1, do świadczenia usługi kompleksowej stosuje się powszechnie obowiązujące przepisy prawa. </w:t>
      </w:r>
    </w:p>
    <w:p w:rsidR="002454E9" w:rsidRPr="002454E9" w:rsidRDefault="007A7D8E" w:rsidP="007A7D8E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</w:t>
      </w:r>
      <w:r w:rsidR="002454E9" w:rsidRPr="002454E9">
        <w:rPr>
          <w:rFonts w:ascii="Trebuchet MS" w:hAnsi="Trebuchet MS"/>
          <w:sz w:val="22"/>
          <w:szCs w:val="22"/>
        </w:rPr>
        <w:t>. Ilekroć w Umo</w:t>
      </w:r>
      <w:r w:rsidR="002454E9">
        <w:rPr>
          <w:rFonts w:ascii="Trebuchet MS" w:hAnsi="Trebuchet MS"/>
          <w:sz w:val="22"/>
          <w:szCs w:val="22"/>
        </w:rPr>
        <w:t>wie użyte zostaje określenie OSD</w:t>
      </w:r>
      <w:r w:rsidR="002454E9" w:rsidRPr="002454E9">
        <w:rPr>
          <w:rFonts w:ascii="Trebuchet MS" w:hAnsi="Trebuchet MS"/>
          <w:sz w:val="22"/>
          <w:szCs w:val="22"/>
        </w:rPr>
        <w:t>, oznacza ono ENEA Operator Spółka</w:t>
      </w:r>
      <w:r w:rsidR="002454E9">
        <w:rPr>
          <w:rFonts w:ascii="Trebuchet MS" w:hAnsi="Trebuchet MS"/>
          <w:sz w:val="22"/>
          <w:szCs w:val="22"/>
        </w:rPr>
        <w:t xml:space="preserve">      </w:t>
      </w:r>
      <w:r w:rsidR="002454E9" w:rsidRPr="002454E9">
        <w:rPr>
          <w:rFonts w:ascii="Trebuchet MS" w:hAnsi="Trebuchet MS"/>
          <w:sz w:val="22"/>
          <w:szCs w:val="22"/>
        </w:rPr>
        <w:t xml:space="preserve"> z ograniczoną odpowiedzialnością z siedzibą w Poznaniu, która jest operatorem systemu dystrybucyjnego elektroenergetycznego na obszarze określonym w koncesji na dystrybucję energii elektrycznej. </w:t>
      </w:r>
    </w:p>
    <w:p w:rsidR="002454E9" w:rsidRDefault="002454E9" w:rsidP="002454E9">
      <w:pPr>
        <w:jc w:val="center"/>
        <w:rPr>
          <w:rFonts w:ascii="Trebuchet MS" w:hAnsi="Trebuchet MS"/>
          <w:b/>
          <w:sz w:val="22"/>
          <w:szCs w:val="22"/>
        </w:rPr>
      </w:pPr>
    </w:p>
    <w:p w:rsidR="002454E9" w:rsidRPr="002454E9" w:rsidRDefault="002454E9" w:rsidP="002454E9">
      <w:pPr>
        <w:jc w:val="center"/>
        <w:rPr>
          <w:rFonts w:ascii="Trebuchet MS" w:hAnsi="Trebuchet MS"/>
          <w:b/>
          <w:sz w:val="22"/>
          <w:szCs w:val="22"/>
        </w:rPr>
      </w:pPr>
      <w:r w:rsidRPr="002454E9">
        <w:rPr>
          <w:rFonts w:ascii="Trebuchet MS" w:hAnsi="Trebuchet MS"/>
          <w:b/>
          <w:sz w:val="22"/>
          <w:szCs w:val="22"/>
        </w:rPr>
        <w:t>§2</w:t>
      </w:r>
    </w:p>
    <w:p w:rsidR="000F374F" w:rsidRDefault="000F374F" w:rsidP="002454E9">
      <w:pPr>
        <w:jc w:val="center"/>
        <w:rPr>
          <w:rFonts w:ascii="Trebuchet MS" w:hAnsi="Trebuchet MS"/>
          <w:b/>
          <w:sz w:val="22"/>
          <w:szCs w:val="22"/>
        </w:rPr>
      </w:pPr>
    </w:p>
    <w:p w:rsidR="002454E9" w:rsidRDefault="002454E9" w:rsidP="002454E9">
      <w:pPr>
        <w:jc w:val="center"/>
        <w:rPr>
          <w:rFonts w:ascii="Trebuchet MS" w:hAnsi="Trebuchet MS"/>
          <w:b/>
          <w:sz w:val="22"/>
          <w:szCs w:val="22"/>
        </w:rPr>
      </w:pPr>
      <w:r w:rsidRPr="002454E9">
        <w:rPr>
          <w:rFonts w:ascii="Trebuchet MS" w:hAnsi="Trebuchet MS"/>
          <w:b/>
          <w:sz w:val="22"/>
          <w:szCs w:val="22"/>
        </w:rPr>
        <w:t>Przedmiot Umowy</w:t>
      </w:r>
    </w:p>
    <w:p w:rsidR="002454E9" w:rsidRPr="002454E9" w:rsidRDefault="002454E9" w:rsidP="002454E9">
      <w:pPr>
        <w:jc w:val="center"/>
        <w:rPr>
          <w:rFonts w:ascii="Trebuchet MS" w:hAnsi="Trebuchet MS"/>
          <w:b/>
          <w:sz w:val="22"/>
          <w:szCs w:val="22"/>
        </w:rPr>
      </w:pPr>
    </w:p>
    <w:p w:rsidR="002454E9" w:rsidRPr="002768D6" w:rsidRDefault="002768D6" w:rsidP="002768D6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2454E9" w:rsidRPr="002768D6">
        <w:rPr>
          <w:rFonts w:ascii="Trebuchet MS" w:hAnsi="Trebuchet MS"/>
          <w:sz w:val="22"/>
          <w:szCs w:val="22"/>
        </w:rPr>
        <w:t xml:space="preserve">Przedmiotem Umowy jest usługa kompleksowa polegająca na sprzedaży energii elektrycznej </w:t>
      </w:r>
      <w:r w:rsidR="002454E9" w:rsidRPr="002768D6">
        <w:rPr>
          <w:rFonts w:ascii="Trebuchet MS" w:hAnsi="Trebuchet MS"/>
          <w:b/>
          <w:sz w:val="22"/>
          <w:szCs w:val="22"/>
        </w:rPr>
        <w:t xml:space="preserve">Zamawiającemu </w:t>
      </w:r>
      <w:r w:rsidR="002454E9" w:rsidRPr="002768D6">
        <w:rPr>
          <w:rFonts w:ascii="Trebuchet MS" w:hAnsi="Trebuchet MS"/>
          <w:sz w:val="22"/>
          <w:szCs w:val="22"/>
        </w:rPr>
        <w:t xml:space="preserve">oraz zapewnieniu świadczenia </w:t>
      </w:r>
      <w:r w:rsidR="002454E9" w:rsidRPr="002768D6">
        <w:rPr>
          <w:rFonts w:ascii="Trebuchet MS" w:hAnsi="Trebuchet MS"/>
          <w:b/>
          <w:sz w:val="22"/>
          <w:szCs w:val="22"/>
        </w:rPr>
        <w:t>Zamawiającemu</w:t>
      </w:r>
      <w:r>
        <w:rPr>
          <w:rFonts w:ascii="Trebuchet MS" w:hAnsi="Trebuchet MS"/>
          <w:sz w:val="22"/>
          <w:szCs w:val="22"/>
        </w:rPr>
        <w:t xml:space="preserve"> przez OSD</w:t>
      </w:r>
      <w:r w:rsidR="002454E9" w:rsidRPr="002768D6">
        <w:rPr>
          <w:rFonts w:ascii="Trebuchet MS" w:hAnsi="Trebuchet MS"/>
          <w:sz w:val="22"/>
          <w:szCs w:val="22"/>
        </w:rPr>
        <w:t xml:space="preserve"> usługi dystrybucji energii elektrycznej na potrzeby obiektu(-ów) wskazanego(-</w:t>
      </w:r>
      <w:r w:rsidR="00FF326A" w:rsidRPr="002768D6">
        <w:rPr>
          <w:rFonts w:ascii="Trebuchet MS" w:hAnsi="Trebuchet MS"/>
          <w:sz w:val="22"/>
          <w:szCs w:val="22"/>
        </w:rPr>
        <w:t xml:space="preserve">ych) </w:t>
      </w:r>
      <w:r w:rsidR="000F374F">
        <w:rPr>
          <w:rFonts w:ascii="Trebuchet MS" w:hAnsi="Trebuchet MS"/>
          <w:sz w:val="22"/>
          <w:szCs w:val="22"/>
        </w:rPr>
        <w:t xml:space="preserve">       </w:t>
      </w:r>
      <w:r w:rsidR="00FF326A" w:rsidRPr="003E5402">
        <w:rPr>
          <w:rFonts w:ascii="Trebuchet MS" w:hAnsi="Trebuchet MS"/>
          <w:sz w:val="22"/>
          <w:szCs w:val="22"/>
        </w:rPr>
        <w:t>w</w:t>
      </w:r>
      <w:r w:rsidRPr="003E5402">
        <w:rPr>
          <w:rFonts w:ascii="Trebuchet MS" w:hAnsi="Trebuchet MS"/>
          <w:sz w:val="22"/>
          <w:szCs w:val="22"/>
        </w:rPr>
        <w:t xml:space="preserve"> </w:t>
      </w:r>
      <w:r w:rsidRPr="00427ADE">
        <w:rPr>
          <w:rFonts w:ascii="Trebuchet MS" w:hAnsi="Trebuchet MS"/>
          <w:sz w:val="22"/>
          <w:szCs w:val="22"/>
        </w:rPr>
        <w:t>Załączniku nr 2</w:t>
      </w:r>
      <w:r w:rsidRPr="003E5402">
        <w:rPr>
          <w:rFonts w:ascii="Trebuchet MS" w:hAnsi="Trebuchet MS"/>
          <w:sz w:val="22"/>
          <w:szCs w:val="22"/>
        </w:rPr>
        <w:t xml:space="preserve"> do </w:t>
      </w:r>
      <w:r w:rsidR="007A7D8E">
        <w:rPr>
          <w:rFonts w:ascii="Trebuchet MS" w:hAnsi="Trebuchet MS"/>
          <w:sz w:val="22"/>
          <w:szCs w:val="22"/>
        </w:rPr>
        <w:t xml:space="preserve">istotnych postanowień </w:t>
      </w:r>
      <w:r w:rsidRPr="003E5402">
        <w:rPr>
          <w:rFonts w:ascii="Trebuchet MS" w:hAnsi="Trebuchet MS"/>
          <w:sz w:val="22"/>
          <w:szCs w:val="22"/>
        </w:rPr>
        <w:t>Umowy - I</w:t>
      </w:r>
      <w:r w:rsidR="002454E9" w:rsidRPr="003E5402">
        <w:rPr>
          <w:rFonts w:ascii="Trebuchet MS" w:hAnsi="Trebuchet MS"/>
          <w:sz w:val="22"/>
          <w:szCs w:val="22"/>
        </w:rPr>
        <w:t>nformacje handlowe dotyczące obiektów objętych Umową. Liczba obiektów</w:t>
      </w:r>
      <w:r w:rsidR="007A7D8E">
        <w:rPr>
          <w:rFonts w:ascii="Trebuchet MS" w:hAnsi="Trebuchet MS"/>
          <w:sz w:val="22"/>
          <w:szCs w:val="22"/>
        </w:rPr>
        <w:t xml:space="preserve"> objętych Umową: 2</w:t>
      </w:r>
    </w:p>
    <w:p w:rsidR="002454E9" w:rsidRPr="002768D6" w:rsidRDefault="002768D6" w:rsidP="002768D6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2.</w:t>
      </w:r>
      <w:r w:rsidR="002454E9" w:rsidRPr="002768D6">
        <w:rPr>
          <w:rFonts w:ascii="Trebuchet MS" w:hAnsi="Trebuchet MS"/>
          <w:sz w:val="22"/>
          <w:szCs w:val="22"/>
        </w:rPr>
        <w:t xml:space="preserve">W ramach Umowy </w:t>
      </w:r>
      <w:r w:rsidR="002454E9" w:rsidRPr="002768D6">
        <w:rPr>
          <w:rFonts w:ascii="Trebuchet MS" w:hAnsi="Trebuchet MS"/>
          <w:b/>
          <w:sz w:val="22"/>
          <w:szCs w:val="22"/>
        </w:rPr>
        <w:t>Wykonawca</w:t>
      </w:r>
      <w:r w:rsidR="002454E9" w:rsidRPr="002768D6">
        <w:rPr>
          <w:rFonts w:ascii="Trebuchet MS" w:hAnsi="Trebuchet MS"/>
          <w:sz w:val="22"/>
          <w:szCs w:val="22"/>
        </w:rPr>
        <w:t xml:space="preserve"> zobowiązuje się świadczyć na rzecz </w:t>
      </w:r>
      <w:r w:rsidR="002454E9" w:rsidRPr="002768D6">
        <w:rPr>
          <w:rFonts w:ascii="Trebuchet MS" w:hAnsi="Trebuchet MS"/>
          <w:b/>
          <w:sz w:val="22"/>
          <w:szCs w:val="22"/>
        </w:rPr>
        <w:t xml:space="preserve">Zamawiającego </w:t>
      </w:r>
      <w:r w:rsidR="002454E9" w:rsidRPr="002768D6">
        <w:rPr>
          <w:rFonts w:ascii="Trebuchet MS" w:hAnsi="Trebuchet MS"/>
          <w:sz w:val="22"/>
          <w:szCs w:val="22"/>
        </w:rPr>
        <w:t xml:space="preserve">usługę kompleksową na potrzeby obiektu(-ów), o którym(-ch) mowa w § 2 ust. 1 Umowy, a </w:t>
      </w:r>
      <w:r w:rsidR="002454E9" w:rsidRPr="002768D6">
        <w:rPr>
          <w:rFonts w:ascii="Trebuchet MS" w:hAnsi="Trebuchet MS"/>
          <w:b/>
          <w:sz w:val="22"/>
          <w:szCs w:val="22"/>
        </w:rPr>
        <w:t>Zamawiający</w:t>
      </w:r>
      <w:r w:rsidR="002454E9" w:rsidRPr="002768D6">
        <w:rPr>
          <w:rFonts w:ascii="Trebuchet MS" w:hAnsi="Trebuchet MS"/>
          <w:sz w:val="22"/>
          <w:szCs w:val="22"/>
        </w:rPr>
        <w:t xml:space="preserve"> zobowiązuje się w szczególności do odbioru energii elektrycznej</w:t>
      </w:r>
      <w:r>
        <w:rPr>
          <w:rFonts w:ascii="Trebuchet MS" w:hAnsi="Trebuchet MS"/>
          <w:sz w:val="22"/>
          <w:szCs w:val="22"/>
        </w:rPr>
        <w:t xml:space="preserve">            </w:t>
      </w:r>
      <w:r w:rsidR="002454E9" w:rsidRPr="002768D6">
        <w:rPr>
          <w:rFonts w:ascii="Trebuchet MS" w:hAnsi="Trebuchet MS"/>
          <w:sz w:val="22"/>
          <w:szCs w:val="22"/>
        </w:rPr>
        <w:t xml:space="preserve"> i zapłaty należności za świadczoną usługę kompleksową. </w:t>
      </w:r>
    </w:p>
    <w:p w:rsidR="002454E9" w:rsidRPr="002768D6" w:rsidRDefault="002454E9" w:rsidP="002768D6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2768D6">
        <w:rPr>
          <w:rFonts w:ascii="Trebuchet MS" w:hAnsi="Trebuchet MS"/>
          <w:sz w:val="22"/>
          <w:szCs w:val="22"/>
        </w:rPr>
        <w:t xml:space="preserve">3. </w:t>
      </w:r>
      <w:r w:rsidR="00FF326A" w:rsidRPr="002768D6">
        <w:rPr>
          <w:rFonts w:ascii="Trebuchet MS" w:hAnsi="Trebuchet MS"/>
          <w:b/>
          <w:sz w:val="22"/>
          <w:szCs w:val="22"/>
        </w:rPr>
        <w:t>Zamawiający</w:t>
      </w:r>
      <w:r w:rsidR="00FF326A" w:rsidRPr="002768D6">
        <w:rPr>
          <w:rFonts w:ascii="Trebuchet MS" w:hAnsi="Trebuchet MS"/>
          <w:sz w:val="22"/>
          <w:szCs w:val="22"/>
        </w:rPr>
        <w:t xml:space="preserve"> oświadcza</w:t>
      </w:r>
      <w:r w:rsidRPr="002768D6">
        <w:rPr>
          <w:rFonts w:ascii="Trebuchet MS" w:hAnsi="Trebuchet MS"/>
          <w:sz w:val="22"/>
          <w:szCs w:val="22"/>
        </w:rPr>
        <w:t xml:space="preserve">, że posiada tytuł prawny do korzystania z obiektu(-ów), dla którego(-ych) świadczona jest usługa kompleksowa. </w:t>
      </w:r>
    </w:p>
    <w:p w:rsidR="002454E9" w:rsidRPr="002768D6" w:rsidRDefault="002768D6" w:rsidP="002768D6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4.</w:t>
      </w:r>
      <w:r w:rsidR="002454E9" w:rsidRPr="002768D6">
        <w:rPr>
          <w:rFonts w:ascii="Trebuchet MS" w:hAnsi="Trebuchet MS"/>
          <w:sz w:val="22"/>
          <w:szCs w:val="22"/>
        </w:rPr>
        <w:t xml:space="preserve">Strony ustalają, że energia zakupiona w ramach Umowy przeznaczana będzie na potrzeby własne </w:t>
      </w:r>
      <w:r w:rsidR="00FF326A" w:rsidRPr="002768D6">
        <w:rPr>
          <w:rFonts w:ascii="Trebuchet MS" w:hAnsi="Trebuchet MS"/>
          <w:b/>
          <w:sz w:val="22"/>
          <w:szCs w:val="22"/>
        </w:rPr>
        <w:t xml:space="preserve">Zamawiającego, </w:t>
      </w:r>
      <w:r w:rsidR="00FF326A" w:rsidRPr="00273723">
        <w:rPr>
          <w:rFonts w:ascii="Trebuchet MS" w:hAnsi="Trebuchet MS"/>
          <w:sz w:val="22"/>
          <w:szCs w:val="22"/>
        </w:rPr>
        <w:t>jako</w:t>
      </w:r>
      <w:r w:rsidR="002454E9" w:rsidRPr="00273723">
        <w:rPr>
          <w:rFonts w:ascii="Trebuchet MS" w:hAnsi="Trebuchet MS"/>
          <w:sz w:val="22"/>
          <w:szCs w:val="22"/>
        </w:rPr>
        <w:t xml:space="preserve"> </w:t>
      </w:r>
      <w:r w:rsidR="002454E9" w:rsidRPr="002768D6">
        <w:rPr>
          <w:rFonts w:ascii="Trebuchet MS" w:hAnsi="Trebuchet MS"/>
          <w:sz w:val="22"/>
          <w:szCs w:val="22"/>
        </w:rPr>
        <w:t xml:space="preserve">odbiorcy końcowego i nie będzie zużywana </w:t>
      </w:r>
      <w:r>
        <w:rPr>
          <w:rFonts w:ascii="Trebuchet MS" w:hAnsi="Trebuchet MS"/>
          <w:sz w:val="22"/>
          <w:szCs w:val="22"/>
        </w:rPr>
        <w:t xml:space="preserve">        </w:t>
      </w:r>
      <w:r w:rsidR="002454E9" w:rsidRPr="002768D6">
        <w:rPr>
          <w:rFonts w:ascii="Trebuchet MS" w:hAnsi="Trebuchet MS"/>
          <w:sz w:val="22"/>
          <w:szCs w:val="22"/>
        </w:rPr>
        <w:t xml:space="preserve">w gospodarstwie domowym lub w związanym z nim pomieszczeniu gospodarczym. </w:t>
      </w:r>
    </w:p>
    <w:p w:rsidR="000F374F" w:rsidRPr="00231018" w:rsidRDefault="002454E9" w:rsidP="00231018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2768D6">
        <w:rPr>
          <w:rFonts w:ascii="Trebuchet MS" w:hAnsi="Trebuchet MS"/>
          <w:sz w:val="22"/>
          <w:szCs w:val="22"/>
        </w:rPr>
        <w:t xml:space="preserve">5. </w:t>
      </w:r>
      <w:r w:rsidR="002768D6" w:rsidRPr="002768D6">
        <w:rPr>
          <w:rFonts w:ascii="Trebuchet MS" w:hAnsi="Trebuchet MS"/>
          <w:b/>
          <w:sz w:val="22"/>
          <w:szCs w:val="22"/>
        </w:rPr>
        <w:t>Zamawiający</w:t>
      </w:r>
      <w:r w:rsidR="002768D6" w:rsidRPr="002768D6">
        <w:rPr>
          <w:rFonts w:ascii="Trebuchet MS" w:hAnsi="Trebuchet MS"/>
          <w:sz w:val="22"/>
          <w:szCs w:val="22"/>
        </w:rPr>
        <w:t xml:space="preserve"> </w:t>
      </w:r>
      <w:r w:rsidR="00FF326A" w:rsidRPr="002768D6">
        <w:rPr>
          <w:rFonts w:ascii="Trebuchet MS" w:hAnsi="Trebuchet MS"/>
          <w:sz w:val="22"/>
          <w:szCs w:val="22"/>
        </w:rPr>
        <w:t>oświadcza, że</w:t>
      </w:r>
      <w:r w:rsidRPr="002768D6">
        <w:rPr>
          <w:rFonts w:ascii="Trebuchet MS" w:hAnsi="Trebuchet MS"/>
          <w:sz w:val="22"/>
          <w:szCs w:val="22"/>
        </w:rPr>
        <w:t xml:space="preserve"> w ramach Umowy planuje zak</w:t>
      </w:r>
      <w:r w:rsidR="002768D6">
        <w:rPr>
          <w:rFonts w:ascii="Trebuchet MS" w:hAnsi="Trebuchet MS"/>
          <w:sz w:val="22"/>
          <w:szCs w:val="22"/>
        </w:rPr>
        <w:t xml:space="preserve">up energii w łącznej ilości    </w:t>
      </w:r>
      <w:r w:rsidR="007A7D8E">
        <w:rPr>
          <w:rFonts w:ascii="Trebuchet MS" w:hAnsi="Trebuchet MS"/>
          <w:sz w:val="22"/>
          <w:szCs w:val="22"/>
        </w:rPr>
        <w:t>389</w:t>
      </w:r>
      <w:r w:rsidRPr="00427AD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27ADE">
        <w:rPr>
          <w:rFonts w:ascii="Trebuchet MS" w:hAnsi="Trebuchet MS"/>
          <w:sz w:val="22"/>
          <w:szCs w:val="22"/>
        </w:rPr>
        <w:t>MWh</w:t>
      </w:r>
      <w:proofErr w:type="spellEnd"/>
      <w:r w:rsidRPr="00427ADE">
        <w:rPr>
          <w:rFonts w:ascii="Trebuchet MS" w:hAnsi="Trebuchet MS"/>
          <w:sz w:val="22"/>
          <w:szCs w:val="22"/>
        </w:rPr>
        <w:t>. Szczegółowy plan sprzedaży energii określony został w Załączniku nr 4 do</w:t>
      </w:r>
      <w:r w:rsidRPr="003E5402">
        <w:rPr>
          <w:rFonts w:ascii="Trebuchet MS" w:hAnsi="Trebuchet MS"/>
          <w:sz w:val="22"/>
          <w:szCs w:val="22"/>
        </w:rPr>
        <w:t xml:space="preserve"> </w:t>
      </w:r>
      <w:r w:rsidR="007A7D8E">
        <w:rPr>
          <w:rFonts w:ascii="Trebuchet MS" w:hAnsi="Trebuchet MS"/>
          <w:sz w:val="22"/>
          <w:szCs w:val="22"/>
        </w:rPr>
        <w:t xml:space="preserve">istotnych postanowień </w:t>
      </w:r>
      <w:r w:rsidRPr="003E5402">
        <w:rPr>
          <w:rFonts w:ascii="Trebuchet MS" w:hAnsi="Trebuchet MS"/>
          <w:sz w:val="22"/>
          <w:szCs w:val="22"/>
        </w:rPr>
        <w:t>Umowy - Szczegółowy plan sprzedaży energii elektrycznej dla obiektów objętych Umową.</w:t>
      </w:r>
      <w:r w:rsidRPr="002768D6">
        <w:rPr>
          <w:rFonts w:ascii="Trebuchet MS" w:hAnsi="Trebuchet MS"/>
          <w:sz w:val="22"/>
          <w:szCs w:val="22"/>
        </w:rPr>
        <w:t xml:space="preserve"> </w:t>
      </w:r>
    </w:p>
    <w:p w:rsidR="00231018" w:rsidRDefault="00231018" w:rsidP="00427ADE">
      <w:pPr>
        <w:rPr>
          <w:rFonts w:ascii="Trebuchet MS" w:hAnsi="Trebuchet MS"/>
          <w:b/>
          <w:sz w:val="22"/>
          <w:szCs w:val="22"/>
        </w:rPr>
      </w:pPr>
    </w:p>
    <w:p w:rsidR="007A7D8E" w:rsidRDefault="007A7D8E" w:rsidP="00427ADE">
      <w:pPr>
        <w:rPr>
          <w:rFonts w:ascii="Trebuchet MS" w:hAnsi="Trebuchet MS"/>
          <w:b/>
          <w:sz w:val="22"/>
          <w:szCs w:val="22"/>
        </w:rPr>
      </w:pPr>
    </w:p>
    <w:p w:rsidR="007A7D8E" w:rsidRDefault="007A7D8E" w:rsidP="00427ADE">
      <w:pPr>
        <w:rPr>
          <w:rFonts w:ascii="Trebuchet MS" w:hAnsi="Trebuchet MS"/>
          <w:b/>
          <w:sz w:val="22"/>
          <w:szCs w:val="22"/>
        </w:rPr>
      </w:pPr>
    </w:p>
    <w:p w:rsidR="007A7D8E" w:rsidRDefault="007A7D8E" w:rsidP="00427ADE">
      <w:pPr>
        <w:rPr>
          <w:rFonts w:ascii="Trebuchet MS" w:hAnsi="Trebuchet MS"/>
          <w:b/>
          <w:sz w:val="22"/>
          <w:szCs w:val="22"/>
        </w:rPr>
      </w:pPr>
    </w:p>
    <w:p w:rsidR="007A7D8E" w:rsidRDefault="007A7D8E" w:rsidP="00427ADE">
      <w:pPr>
        <w:rPr>
          <w:rFonts w:ascii="Trebuchet MS" w:hAnsi="Trebuchet MS"/>
          <w:b/>
          <w:sz w:val="22"/>
          <w:szCs w:val="22"/>
        </w:rPr>
      </w:pPr>
    </w:p>
    <w:p w:rsidR="00F7120E" w:rsidRPr="00F7120E" w:rsidRDefault="002454E9" w:rsidP="00F7120E">
      <w:pPr>
        <w:jc w:val="center"/>
        <w:rPr>
          <w:rFonts w:ascii="Trebuchet MS" w:hAnsi="Trebuchet MS"/>
          <w:b/>
          <w:sz w:val="22"/>
          <w:szCs w:val="22"/>
        </w:rPr>
      </w:pPr>
      <w:r w:rsidRPr="00F7120E">
        <w:rPr>
          <w:rFonts w:ascii="Trebuchet MS" w:hAnsi="Trebuchet MS"/>
          <w:b/>
          <w:sz w:val="22"/>
          <w:szCs w:val="22"/>
        </w:rPr>
        <w:lastRenderedPageBreak/>
        <w:t>§3</w:t>
      </w:r>
    </w:p>
    <w:p w:rsidR="002768D6" w:rsidRPr="00F7120E" w:rsidRDefault="002454E9" w:rsidP="00F7120E">
      <w:pPr>
        <w:jc w:val="center"/>
        <w:rPr>
          <w:rFonts w:ascii="Trebuchet MS" w:hAnsi="Trebuchet MS"/>
          <w:b/>
          <w:sz w:val="22"/>
          <w:szCs w:val="22"/>
        </w:rPr>
      </w:pPr>
      <w:r w:rsidRPr="00F7120E">
        <w:rPr>
          <w:rFonts w:ascii="Trebuchet MS" w:hAnsi="Trebuchet MS"/>
          <w:b/>
          <w:sz w:val="22"/>
          <w:szCs w:val="22"/>
        </w:rPr>
        <w:t>Warunki techniczne realizacji Umowy</w:t>
      </w:r>
    </w:p>
    <w:p w:rsidR="00F7120E" w:rsidRDefault="00F7120E" w:rsidP="002454E9"/>
    <w:p w:rsidR="00F7120E" w:rsidRPr="00F4436A" w:rsidRDefault="002454E9" w:rsidP="00F7120E">
      <w:pPr>
        <w:ind w:left="284" w:hanging="284"/>
        <w:jc w:val="both"/>
      </w:pPr>
      <w:r w:rsidRPr="00F7120E">
        <w:rPr>
          <w:rFonts w:ascii="Trebuchet MS" w:hAnsi="Trebuchet MS"/>
          <w:sz w:val="22"/>
          <w:szCs w:val="22"/>
        </w:rPr>
        <w:t>1. Usługa kompleksowa świadczona będzie zgodnie z aktualnie obowiązującymi regulacjami prawnymi w zakresie parametrów jakościowych energii elektrycznej, warunków zapewnienia niezawodności i ciągłości dostarczania energii elektrycznej oraz standardów jakościowych obsługi odbiorców określonych w przepisach i dokumentach,</w:t>
      </w:r>
      <w:r w:rsidR="00F7120E">
        <w:rPr>
          <w:rFonts w:ascii="Trebuchet MS" w:hAnsi="Trebuchet MS"/>
          <w:sz w:val="22"/>
          <w:szCs w:val="22"/>
        </w:rPr>
        <w:t xml:space="preserve">   </w:t>
      </w:r>
      <w:r w:rsidRPr="00F7120E">
        <w:rPr>
          <w:rFonts w:ascii="Trebuchet MS" w:hAnsi="Trebuchet MS"/>
          <w:sz w:val="22"/>
          <w:szCs w:val="22"/>
        </w:rPr>
        <w:t xml:space="preserve"> o których mowa w § 1 ust. 1 oraz </w:t>
      </w:r>
      <w:r w:rsidRPr="00F4436A">
        <w:rPr>
          <w:rFonts w:ascii="Trebuchet MS" w:hAnsi="Trebuchet MS"/>
          <w:sz w:val="22"/>
          <w:szCs w:val="22"/>
        </w:rPr>
        <w:t>w Załączniku nr 1 do</w:t>
      </w:r>
      <w:r w:rsidR="007A7D8E">
        <w:rPr>
          <w:rFonts w:ascii="Trebuchet MS" w:hAnsi="Trebuchet MS"/>
          <w:sz w:val="22"/>
          <w:szCs w:val="22"/>
        </w:rPr>
        <w:t xml:space="preserve"> istotnych postanowień</w:t>
      </w:r>
      <w:r w:rsidRPr="00F4436A">
        <w:rPr>
          <w:rFonts w:ascii="Trebuchet MS" w:hAnsi="Trebuchet MS"/>
          <w:sz w:val="22"/>
          <w:szCs w:val="22"/>
        </w:rPr>
        <w:t xml:space="preserve"> Umowy - Warunki techniczne świadczenia usługi kompleksowej.</w:t>
      </w:r>
      <w:r w:rsidRPr="00F4436A">
        <w:t xml:space="preserve"> </w:t>
      </w:r>
    </w:p>
    <w:p w:rsidR="00B71042" w:rsidRDefault="002454E9" w:rsidP="00F7120E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F4436A">
        <w:t>2</w:t>
      </w:r>
      <w:r w:rsidRPr="00F4436A">
        <w:rPr>
          <w:rFonts w:ascii="Trebuchet MS" w:hAnsi="Trebuchet MS"/>
          <w:sz w:val="22"/>
          <w:szCs w:val="22"/>
        </w:rPr>
        <w:t>. Granice własności urządzeń i instalacji, warunki zmiany mocy umownej oraz opis układów pomiarowo-rozliczeniowych i inne techniczne warunki realizacji Umowy określone są w Załączniku nr 1 do</w:t>
      </w:r>
      <w:r w:rsidR="007A7D8E" w:rsidRPr="007A7D8E">
        <w:rPr>
          <w:rFonts w:ascii="Trebuchet MS" w:hAnsi="Trebuchet MS"/>
          <w:sz w:val="22"/>
          <w:szCs w:val="22"/>
        </w:rPr>
        <w:t xml:space="preserve"> </w:t>
      </w:r>
      <w:r w:rsidR="007A7D8E">
        <w:rPr>
          <w:rFonts w:ascii="Trebuchet MS" w:hAnsi="Trebuchet MS"/>
          <w:sz w:val="22"/>
          <w:szCs w:val="22"/>
        </w:rPr>
        <w:t xml:space="preserve"> istotnych postanowień</w:t>
      </w:r>
      <w:r w:rsidRPr="00F4436A">
        <w:rPr>
          <w:rFonts w:ascii="Trebuchet MS" w:hAnsi="Trebuchet MS"/>
          <w:sz w:val="22"/>
          <w:szCs w:val="22"/>
        </w:rPr>
        <w:t xml:space="preserve"> Umowy - Warunki techniczne świadczenia usługi kompleksowej, a w zakresie nim </w:t>
      </w:r>
      <w:r w:rsidR="00425E83" w:rsidRPr="00F4436A">
        <w:rPr>
          <w:rFonts w:ascii="Trebuchet MS" w:hAnsi="Trebuchet MS"/>
          <w:sz w:val="22"/>
          <w:szCs w:val="22"/>
        </w:rPr>
        <w:t>nieuregulowanym</w:t>
      </w:r>
      <w:r w:rsidRPr="00F7120E">
        <w:rPr>
          <w:rFonts w:ascii="Trebuchet MS" w:hAnsi="Trebuchet MS"/>
          <w:sz w:val="22"/>
          <w:szCs w:val="22"/>
        </w:rPr>
        <w:t xml:space="preserve"> - w przepisach</w:t>
      </w:r>
      <w:r w:rsidR="00A420B0">
        <w:rPr>
          <w:rFonts w:ascii="Trebuchet MS" w:hAnsi="Trebuchet MS"/>
          <w:sz w:val="22"/>
          <w:szCs w:val="22"/>
        </w:rPr>
        <w:t xml:space="preserve">       </w:t>
      </w:r>
      <w:r w:rsidRPr="00F7120E">
        <w:rPr>
          <w:rFonts w:ascii="Trebuchet MS" w:hAnsi="Trebuchet MS"/>
          <w:sz w:val="22"/>
          <w:szCs w:val="22"/>
        </w:rPr>
        <w:t xml:space="preserve"> i </w:t>
      </w:r>
      <w:r w:rsidR="00425E83" w:rsidRPr="00F7120E">
        <w:rPr>
          <w:rFonts w:ascii="Trebuchet MS" w:hAnsi="Trebuchet MS"/>
          <w:sz w:val="22"/>
          <w:szCs w:val="22"/>
        </w:rPr>
        <w:t xml:space="preserve">dokumentach, </w:t>
      </w:r>
      <w:r w:rsidR="005B4A58">
        <w:rPr>
          <w:rFonts w:ascii="Trebuchet MS" w:hAnsi="Trebuchet MS"/>
          <w:sz w:val="22"/>
          <w:szCs w:val="22"/>
        </w:rPr>
        <w:t xml:space="preserve"> </w:t>
      </w:r>
      <w:r w:rsidR="00425E83">
        <w:rPr>
          <w:rFonts w:ascii="Trebuchet MS" w:hAnsi="Trebuchet MS"/>
          <w:sz w:val="22"/>
          <w:szCs w:val="22"/>
        </w:rPr>
        <w:t>o</w:t>
      </w:r>
      <w:r w:rsidRPr="00F7120E">
        <w:rPr>
          <w:rFonts w:ascii="Trebuchet MS" w:hAnsi="Trebuchet MS"/>
          <w:sz w:val="22"/>
          <w:szCs w:val="22"/>
        </w:rPr>
        <w:t xml:space="preserve"> których mowa w § 1 ust. 1.</w:t>
      </w:r>
    </w:p>
    <w:p w:rsidR="00F7120E" w:rsidRPr="00F7120E" w:rsidRDefault="002454E9" w:rsidP="00F7120E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F7120E">
        <w:rPr>
          <w:rFonts w:ascii="Trebuchet MS" w:hAnsi="Trebuchet MS"/>
          <w:sz w:val="22"/>
          <w:szCs w:val="22"/>
        </w:rPr>
        <w:t xml:space="preserve"> </w:t>
      </w:r>
    </w:p>
    <w:p w:rsidR="00B71042" w:rsidRPr="00B71042" w:rsidRDefault="002454E9" w:rsidP="00B71042">
      <w:pPr>
        <w:jc w:val="center"/>
        <w:rPr>
          <w:rFonts w:ascii="Trebuchet MS" w:hAnsi="Trebuchet MS"/>
          <w:b/>
          <w:sz w:val="22"/>
          <w:szCs w:val="22"/>
        </w:rPr>
      </w:pPr>
      <w:r w:rsidRPr="00B71042">
        <w:rPr>
          <w:rFonts w:ascii="Trebuchet MS" w:hAnsi="Trebuchet MS"/>
          <w:b/>
          <w:sz w:val="22"/>
          <w:szCs w:val="22"/>
        </w:rPr>
        <w:t>§4</w:t>
      </w:r>
    </w:p>
    <w:p w:rsidR="00B71042" w:rsidRPr="00B71042" w:rsidRDefault="002454E9" w:rsidP="00B71042">
      <w:pPr>
        <w:jc w:val="center"/>
        <w:rPr>
          <w:rFonts w:ascii="Trebuchet MS" w:hAnsi="Trebuchet MS"/>
          <w:b/>
          <w:sz w:val="22"/>
          <w:szCs w:val="22"/>
        </w:rPr>
      </w:pPr>
      <w:r w:rsidRPr="00B71042">
        <w:rPr>
          <w:rFonts w:ascii="Trebuchet MS" w:hAnsi="Trebuchet MS"/>
          <w:b/>
          <w:sz w:val="22"/>
          <w:szCs w:val="22"/>
        </w:rPr>
        <w:t>Obowiązki Wykonawcy i</w:t>
      </w:r>
      <w:r w:rsidR="00425E83">
        <w:rPr>
          <w:rFonts w:ascii="Trebuchet MS" w:hAnsi="Trebuchet MS"/>
          <w:b/>
          <w:sz w:val="22"/>
          <w:szCs w:val="22"/>
        </w:rPr>
        <w:t xml:space="preserve"> OSD</w:t>
      </w:r>
    </w:p>
    <w:p w:rsidR="00B71042" w:rsidRPr="00B71042" w:rsidRDefault="002454E9" w:rsidP="00B71042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71042">
        <w:rPr>
          <w:rFonts w:ascii="Trebuchet MS" w:hAnsi="Trebuchet MS"/>
          <w:sz w:val="22"/>
          <w:szCs w:val="22"/>
        </w:rPr>
        <w:t xml:space="preserve">1. </w:t>
      </w:r>
      <w:r w:rsidRPr="00B71042">
        <w:rPr>
          <w:rFonts w:ascii="Trebuchet MS" w:hAnsi="Trebuchet MS"/>
          <w:b/>
          <w:sz w:val="22"/>
          <w:szCs w:val="22"/>
        </w:rPr>
        <w:t xml:space="preserve">Wykonawca </w:t>
      </w:r>
      <w:r w:rsidRPr="00B71042">
        <w:rPr>
          <w:rFonts w:ascii="Trebuchet MS" w:hAnsi="Trebuchet MS"/>
          <w:sz w:val="22"/>
          <w:szCs w:val="22"/>
        </w:rPr>
        <w:t xml:space="preserve">jest zobowiązany do świadczenia usługi kompleksowej do miejsc(-a) dostarczania będącego(-ych) jednocześnie miejscem(-ami) rozgraniczenia własności instalacji i sieci, określonego(-ych) w Załączniku nr 1 do </w:t>
      </w:r>
      <w:r w:rsidR="00A420B0">
        <w:rPr>
          <w:rFonts w:ascii="Trebuchet MS" w:hAnsi="Trebuchet MS"/>
          <w:sz w:val="22"/>
          <w:szCs w:val="22"/>
        </w:rPr>
        <w:t>istotnych postanowień</w:t>
      </w:r>
      <w:r w:rsidR="00A420B0" w:rsidRPr="00F4436A">
        <w:rPr>
          <w:rFonts w:ascii="Trebuchet MS" w:hAnsi="Trebuchet MS"/>
          <w:sz w:val="22"/>
          <w:szCs w:val="22"/>
        </w:rPr>
        <w:t xml:space="preserve"> </w:t>
      </w:r>
      <w:r w:rsidRPr="00B71042">
        <w:rPr>
          <w:rFonts w:ascii="Trebuchet MS" w:hAnsi="Trebuchet MS"/>
          <w:sz w:val="22"/>
          <w:szCs w:val="22"/>
        </w:rPr>
        <w:t>Umowy - Warunki techniczne świadczenia usługi kompleksowej, w szczególności do:</w:t>
      </w:r>
    </w:p>
    <w:p w:rsidR="00B71042" w:rsidRPr="00B71042" w:rsidRDefault="002454E9" w:rsidP="00AB3AF9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71042">
        <w:rPr>
          <w:rFonts w:ascii="Trebuchet MS" w:hAnsi="Trebuchet MS"/>
          <w:sz w:val="22"/>
          <w:szCs w:val="22"/>
        </w:rPr>
        <w:t xml:space="preserve"> a) sprzedaży energii elektrycznej </w:t>
      </w:r>
      <w:r w:rsidRPr="00B71042">
        <w:rPr>
          <w:rFonts w:ascii="Trebuchet MS" w:hAnsi="Trebuchet MS"/>
          <w:b/>
          <w:sz w:val="22"/>
          <w:szCs w:val="22"/>
        </w:rPr>
        <w:t>Zamawiającemu</w:t>
      </w:r>
      <w:r w:rsidRPr="00B71042">
        <w:rPr>
          <w:rFonts w:ascii="Trebuchet MS" w:hAnsi="Trebuchet MS"/>
          <w:sz w:val="22"/>
          <w:szCs w:val="22"/>
        </w:rPr>
        <w:t xml:space="preserve"> i zapewnienia dostarczania </w:t>
      </w:r>
      <w:r w:rsidR="001B1244" w:rsidRPr="00B71042">
        <w:rPr>
          <w:rFonts w:ascii="Trebuchet MS" w:hAnsi="Trebuchet MS"/>
          <w:sz w:val="22"/>
          <w:szCs w:val="22"/>
        </w:rPr>
        <w:t xml:space="preserve">energii </w:t>
      </w:r>
      <w:r w:rsidR="001B1244">
        <w:rPr>
          <w:rFonts w:ascii="Trebuchet MS" w:hAnsi="Trebuchet MS"/>
          <w:sz w:val="22"/>
          <w:szCs w:val="22"/>
        </w:rPr>
        <w:t>elektrycznej</w:t>
      </w:r>
      <w:r w:rsidRPr="00B71042">
        <w:rPr>
          <w:rFonts w:ascii="Trebuchet MS" w:hAnsi="Trebuchet MS"/>
          <w:sz w:val="22"/>
          <w:szCs w:val="22"/>
        </w:rPr>
        <w:t xml:space="preserve"> do miejsc(-a) dostarczania; </w:t>
      </w:r>
    </w:p>
    <w:p w:rsidR="00B71042" w:rsidRPr="00594186" w:rsidRDefault="00AB3AF9" w:rsidP="00AB3AF9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="002454E9" w:rsidRPr="00594186">
        <w:rPr>
          <w:rFonts w:ascii="Trebuchet MS" w:hAnsi="Trebuchet MS"/>
          <w:sz w:val="22"/>
          <w:szCs w:val="22"/>
        </w:rPr>
        <w:t xml:space="preserve">b) zapewnienia bilansowania handlowego </w:t>
      </w:r>
      <w:r w:rsidR="002454E9" w:rsidRPr="00594186">
        <w:rPr>
          <w:rFonts w:ascii="Trebuchet MS" w:hAnsi="Trebuchet MS"/>
          <w:b/>
          <w:sz w:val="22"/>
          <w:szCs w:val="22"/>
        </w:rPr>
        <w:t xml:space="preserve">Zamawiającemu </w:t>
      </w:r>
      <w:r w:rsidR="002454E9" w:rsidRPr="00594186">
        <w:rPr>
          <w:rFonts w:ascii="Trebuchet MS" w:hAnsi="Trebuchet MS"/>
          <w:sz w:val="22"/>
          <w:szCs w:val="22"/>
        </w:rPr>
        <w:t xml:space="preserve">w zakresie sprzedaży energii elektrycznej objętej Umową, w </w:t>
      </w:r>
      <w:r w:rsidR="00425E83" w:rsidRPr="00594186">
        <w:rPr>
          <w:rFonts w:ascii="Trebuchet MS" w:hAnsi="Trebuchet MS"/>
          <w:sz w:val="22"/>
          <w:szCs w:val="22"/>
        </w:rPr>
        <w:t>przypadku, gdy</w:t>
      </w:r>
      <w:r w:rsidR="002454E9" w:rsidRPr="00594186">
        <w:rPr>
          <w:rFonts w:ascii="Trebuchet MS" w:hAnsi="Trebuchet MS"/>
          <w:sz w:val="22"/>
          <w:szCs w:val="22"/>
        </w:rPr>
        <w:t xml:space="preserve"> </w:t>
      </w:r>
      <w:r w:rsidR="002454E9" w:rsidRPr="00594186">
        <w:rPr>
          <w:rFonts w:ascii="Trebuchet MS" w:hAnsi="Trebuchet MS"/>
          <w:b/>
          <w:sz w:val="22"/>
          <w:szCs w:val="22"/>
        </w:rPr>
        <w:t>Wykonawca</w:t>
      </w:r>
      <w:r w:rsidR="002454E9" w:rsidRPr="00594186">
        <w:rPr>
          <w:rFonts w:ascii="Trebuchet MS" w:hAnsi="Trebuchet MS"/>
          <w:sz w:val="22"/>
          <w:szCs w:val="22"/>
        </w:rPr>
        <w:t xml:space="preserve"> będzie jedynym podmiotem sprzedającym energię elektryczną </w:t>
      </w:r>
      <w:r w:rsidR="002454E9" w:rsidRPr="00594186">
        <w:rPr>
          <w:rFonts w:ascii="Trebuchet MS" w:hAnsi="Trebuchet MS"/>
          <w:b/>
          <w:sz w:val="22"/>
          <w:szCs w:val="22"/>
        </w:rPr>
        <w:t>Zamawiającemu</w:t>
      </w:r>
      <w:r w:rsidR="002454E9" w:rsidRPr="00594186">
        <w:rPr>
          <w:rFonts w:ascii="Trebuchet MS" w:hAnsi="Trebuchet MS"/>
          <w:sz w:val="22"/>
          <w:szCs w:val="22"/>
        </w:rPr>
        <w:t xml:space="preserve"> w miejscu(-ach) dostarczania;</w:t>
      </w:r>
    </w:p>
    <w:p w:rsidR="00B71042" w:rsidRPr="00AB3AF9" w:rsidRDefault="002454E9" w:rsidP="00AB3AF9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AB3AF9">
        <w:rPr>
          <w:rFonts w:ascii="Trebuchet MS" w:hAnsi="Trebuchet MS"/>
          <w:sz w:val="22"/>
          <w:szCs w:val="22"/>
        </w:rPr>
        <w:t xml:space="preserve"> c) przestrzegania aktualnie obowiązujących przepisów dotyczących świadczenia usługi kompleksowej; </w:t>
      </w:r>
    </w:p>
    <w:p w:rsidR="00B71042" w:rsidRPr="00AB3AF9" w:rsidRDefault="00AB3AF9" w:rsidP="00AB3AF9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2454E9" w:rsidRPr="00AB3AF9">
        <w:rPr>
          <w:rFonts w:ascii="Trebuchet MS" w:hAnsi="Trebuchet MS"/>
          <w:sz w:val="22"/>
          <w:szCs w:val="22"/>
        </w:rPr>
        <w:t xml:space="preserve">d) nieodpłatnego udzielania informacji o zasadach rozliczeń, aktualnych cenach </w:t>
      </w:r>
      <w:r w:rsidR="00425E83" w:rsidRPr="00AB3AF9">
        <w:rPr>
          <w:rFonts w:ascii="Trebuchet MS" w:hAnsi="Trebuchet MS"/>
          <w:sz w:val="22"/>
          <w:szCs w:val="22"/>
        </w:rPr>
        <w:t>energii</w:t>
      </w:r>
      <w:r w:rsidR="005B4A58">
        <w:rPr>
          <w:rFonts w:ascii="Trebuchet MS" w:hAnsi="Trebuchet MS"/>
          <w:sz w:val="22"/>
          <w:szCs w:val="22"/>
        </w:rPr>
        <w:t xml:space="preserve">     </w:t>
      </w:r>
      <w:r w:rsidR="00425E83">
        <w:rPr>
          <w:rFonts w:ascii="Trebuchet MS" w:hAnsi="Trebuchet MS"/>
          <w:sz w:val="22"/>
          <w:szCs w:val="22"/>
        </w:rPr>
        <w:t xml:space="preserve"> i</w:t>
      </w:r>
      <w:r w:rsidR="002454E9" w:rsidRPr="00AB3AF9">
        <w:rPr>
          <w:rFonts w:ascii="Trebuchet MS" w:hAnsi="Trebuchet MS"/>
          <w:sz w:val="22"/>
          <w:szCs w:val="22"/>
        </w:rPr>
        <w:t xml:space="preserve"> stawkach </w:t>
      </w:r>
      <w:r w:rsidRPr="00AB3AF9">
        <w:rPr>
          <w:rFonts w:ascii="Trebuchet MS" w:hAnsi="Trebuchet MS"/>
          <w:sz w:val="22"/>
          <w:szCs w:val="22"/>
        </w:rPr>
        <w:t>opłat oraz aktualnej Taryfie OSD</w:t>
      </w:r>
      <w:r w:rsidR="002454E9" w:rsidRPr="00AB3AF9">
        <w:rPr>
          <w:rFonts w:ascii="Trebuchet MS" w:hAnsi="Trebuchet MS"/>
          <w:sz w:val="22"/>
          <w:szCs w:val="22"/>
        </w:rPr>
        <w:t xml:space="preserve">; </w:t>
      </w:r>
    </w:p>
    <w:p w:rsidR="00B71042" w:rsidRPr="002736F9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t>e</w:t>
      </w:r>
      <w:r w:rsidRPr="002736F9">
        <w:rPr>
          <w:rFonts w:ascii="Trebuchet MS" w:hAnsi="Trebuchet MS"/>
          <w:sz w:val="22"/>
          <w:szCs w:val="22"/>
        </w:rPr>
        <w:t xml:space="preserve">) przyjmowania wniosków i reklamacji </w:t>
      </w:r>
      <w:r w:rsidRPr="002736F9">
        <w:rPr>
          <w:rFonts w:ascii="Trebuchet MS" w:hAnsi="Trebuchet MS"/>
          <w:b/>
          <w:sz w:val="22"/>
          <w:szCs w:val="22"/>
        </w:rPr>
        <w:t>Zamawiającego;</w:t>
      </w:r>
      <w:r w:rsidRPr="002736F9">
        <w:rPr>
          <w:rFonts w:ascii="Trebuchet MS" w:hAnsi="Trebuchet MS"/>
          <w:sz w:val="22"/>
          <w:szCs w:val="22"/>
        </w:rPr>
        <w:t xml:space="preserve"> </w:t>
      </w:r>
    </w:p>
    <w:p w:rsidR="00B71042" w:rsidRPr="002736F9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736F9">
        <w:rPr>
          <w:rFonts w:ascii="Trebuchet MS" w:hAnsi="Trebuchet MS"/>
          <w:sz w:val="22"/>
          <w:szCs w:val="22"/>
        </w:rPr>
        <w:t xml:space="preserve">f) rozpatrywania wniosków i reklamacji </w:t>
      </w:r>
      <w:r w:rsidRPr="002736F9">
        <w:rPr>
          <w:rFonts w:ascii="Trebuchet MS" w:hAnsi="Trebuchet MS"/>
          <w:b/>
          <w:sz w:val="22"/>
          <w:szCs w:val="22"/>
        </w:rPr>
        <w:t>Zamawiającego</w:t>
      </w:r>
      <w:r w:rsidRPr="002736F9">
        <w:rPr>
          <w:rFonts w:ascii="Trebuchet MS" w:hAnsi="Trebuchet MS"/>
          <w:sz w:val="22"/>
          <w:szCs w:val="22"/>
        </w:rPr>
        <w:t xml:space="preserve"> w sprawie rozliczeń i udzielania odpowiedzi, nie później niż w terminie 14 dni od dnia złożenia wniosku lub reklamacji;</w:t>
      </w:r>
    </w:p>
    <w:p w:rsidR="00B71042" w:rsidRPr="002736F9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736F9">
        <w:rPr>
          <w:rFonts w:ascii="Trebuchet MS" w:hAnsi="Trebuchet MS"/>
          <w:sz w:val="22"/>
          <w:szCs w:val="22"/>
        </w:rPr>
        <w:t xml:space="preserve"> g) udzielania, po uprzednim </w:t>
      </w:r>
      <w:r w:rsidR="00AB3AF9" w:rsidRPr="002736F9">
        <w:rPr>
          <w:rFonts w:ascii="Trebuchet MS" w:hAnsi="Trebuchet MS"/>
          <w:sz w:val="22"/>
          <w:szCs w:val="22"/>
        </w:rPr>
        <w:t>rozpatrzeniu i uznaniu przez OSD</w:t>
      </w:r>
      <w:r w:rsidRPr="002736F9">
        <w:rPr>
          <w:rFonts w:ascii="Trebuchet MS" w:hAnsi="Trebuchet MS"/>
          <w:sz w:val="22"/>
          <w:szCs w:val="22"/>
        </w:rPr>
        <w:t xml:space="preserve"> zasadności pisemnego wniosku skierowanego przez </w:t>
      </w:r>
      <w:r w:rsidRPr="002736F9">
        <w:rPr>
          <w:rFonts w:ascii="Trebuchet MS" w:hAnsi="Trebuchet MS"/>
          <w:b/>
          <w:sz w:val="22"/>
          <w:szCs w:val="22"/>
        </w:rPr>
        <w:t xml:space="preserve">Zamawiającego </w:t>
      </w:r>
      <w:r w:rsidRPr="002736F9">
        <w:rPr>
          <w:rFonts w:ascii="Trebuchet MS" w:hAnsi="Trebuchet MS"/>
          <w:sz w:val="22"/>
          <w:szCs w:val="22"/>
        </w:rPr>
        <w:t xml:space="preserve">do </w:t>
      </w:r>
      <w:r w:rsidRPr="002736F9">
        <w:rPr>
          <w:rFonts w:ascii="Trebuchet MS" w:hAnsi="Trebuchet MS"/>
          <w:b/>
          <w:sz w:val="22"/>
          <w:szCs w:val="22"/>
        </w:rPr>
        <w:t xml:space="preserve">Wykonawcy </w:t>
      </w:r>
      <w:r w:rsidRPr="002736F9">
        <w:rPr>
          <w:rFonts w:ascii="Trebuchet MS" w:hAnsi="Trebuchet MS"/>
          <w:sz w:val="22"/>
          <w:szCs w:val="22"/>
        </w:rPr>
        <w:t>w tej sprawie, bonif</w:t>
      </w:r>
      <w:r w:rsidR="00AB3AF9" w:rsidRPr="002736F9">
        <w:rPr>
          <w:rFonts w:ascii="Trebuchet MS" w:hAnsi="Trebuchet MS"/>
          <w:sz w:val="22"/>
          <w:szCs w:val="22"/>
        </w:rPr>
        <w:t>ikat za niedotrzymanie przez OSD</w:t>
      </w:r>
      <w:r w:rsidRPr="002736F9">
        <w:rPr>
          <w:rFonts w:ascii="Trebuchet MS" w:hAnsi="Trebuchet MS"/>
          <w:sz w:val="22"/>
          <w:szCs w:val="22"/>
        </w:rPr>
        <w:t xml:space="preserve"> parametrów jakościowych energii elektrycznej lub standardów jakościowych obsługi odbiorców, na zasadach, o których mowa </w:t>
      </w:r>
      <w:r w:rsidR="005B4A58">
        <w:rPr>
          <w:rFonts w:ascii="Trebuchet MS" w:hAnsi="Trebuchet MS"/>
          <w:sz w:val="22"/>
          <w:szCs w:val="22"/>
        </w:rPr>
        <w:t xml:space="preserve">                 </w:t>
      </w:r>
      <w:r w:rsidRPr="002736F9">
        <w:rPr>
          <w:rFonts w:ascii="Trebuchet MS" w:hAnsi="Trebuchet MS"/>
          <w:sz w:val="22"/>
          <w:szCs w:val="22"/>
        </w:rPr>
        <w:t>w przepisach wymienionych w § 1</w:t>
      </w:r>
      <w:r w:rsidR="00AB3AF9" w:rsidRPr="002736F9">
        <w:rPr>
          <w:rFonts w:ascii="Trebuchet MS" w:hAnsi="Trebuchet MS"/>
          <w:sz w:val="22"/>
          <w:szCs w:val="22"/>
        </w:rPr>
        <w:t xml:space="preserve"> ust. 1 lit. a) oraz Taryfie OSD</w:t>
      </w:r>
      <w:r w:rsidRPr="002736F9">
        <w:rPr>
          <w:rFonts w:ascii="Trebuchet MS" w:hAnsi="Trebuchet MS"/>
          <w:sz w:val="22"/>
          <w:szCs w:val="22"/>
        </w:rPr>
        <w:t>;</w:t>
      </w:r>
    </w:p>
    <w:p w:rsidR="00B71042" w:rsidRPr="002736F9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736F9">
        <w:rPr>
          <w:rFonts w:ascii="Trebuchet MS" w:hAnsi="Trebuchet MS"/>
          <w:sz w:val="22"/>
          <w:szCs w:val="22"/>
        </w:rPr>
        <w:t xml:space="preserve"> h) udzielania, po uprzednim rozpatrzeniu i uznaniu przez </w:t>
      </w:r>
      <w:r w:rsidRPr="002736F9">
        <w:rPr>
          <w:rFonts w:ascii="Trebuchet MS" w:hAnsi="Trebuchet MS"/>
          <w:b/>
          <w:sz w:val="22"/>
          <w:szCs w:val="22"/>
        </w:rPr>
        <w:t>Wykonawcę</w:t>
      </w:r>
      <w:r w:rsidRPr="002736F9">
        <w:rPr>
          <w:rFonts w:ascii="Trebuchet MS" w:hAnsi="Trebuchet MS"/>
          <w:sz w:val="22"/>
          <w:szCs w:val="22"/>
        </w:rPr>
        <w:t xml:space="preserve"> zasadności pisemnego wniosku skierowanego przez </w:t>
      </w:r>
      <w:r w:rsidRPr="002736F9">
        <w:rPr>
          <w:rFonts w:ascii="Trebuchet MS" w:hAnsi="Trebuchet MS"/>
          <w:b/>
          <w:sz w:val="22"/>
          <w:szCs w:val="22"/>
        </w:rPr>
        <w:t xml:space="preserve">Zamawiającego </w:t>
      </w:r>
      <w:r w:rsidRPr="002736F9">
        <w:rPr>
          <w:rFonts w:ascii="Trebuchet MS" w:hAnsi="Trebuchet MS"/>
          <w:sz w:val="22"/>
          <w:szCs w:val="22"/>
        </w:rPr>
        <w:t xml:space="preserve">do </w:t>
      </w:r>
      <w:r w:rsidRPr="002736F9">
        <w:rPr>
          <w:rFonts w:ascii="Trebuchet MS" w:hAnsi="Trebuchet MS"/>
          <w:b/>
          <w:sz w:val="22"/>
          <w:szCs w:val="22"/>
        </w:rPr>
        <w:t>Wykonawcy</w:t>
      </w:r>
      <w:r w:rsidRPr="002736F9">
        <w:rPr>
          <w:rFonts w:ascii="Trebuchet MS" w:hAnsi="Trebuchet MS"/>
          <w:sz w:val="22"/>
          <w:szCs w:val="22"/>
        </w:rPr>
        <w:t xml:space="preserve"> w tej sprawie, bonifikat z tytułu niedotrzymania przez </w:t>
      </w:r>
      <w:r w:rsidRPr="002736F9">
        <w:rPr>
          <w:rFonts w:ascii="Trebuchet MS" w:hAnsi="Trebuchet MS"/>
          <w:b/>
          <w:sz w:val="22"/>
          <w:szCs w:val="22"/>
        </w:rPr>
        <w:t>Wykonawcę</w:t>
      </w:r>
      <w:r w:rsidRPr="002736F9">
        <w:rPr>
          <w:rFonts w:ascii="Trebuchet MS" w:hAnsi="Trebuchet MS"/>
          <w:sz w:val="22"/>
          <w:szCs w:val="22"/>
        </w:rPr>
        <w:t xml:space="preserve"> standardów jakościowych obsługi odbiorców, na zasadach, o których mowa w przepisach wymienionych w § 1 ust. </w:t>
      </w:r>
      <w:r w:rsidR="00425E83">
        <w:rPr>
          <w:rFonts w:ascii="Trebuchet MS" w:hAnsi="Trebuchet MS"/>
          <w:sz w:val="22"/>
          <w:szCs w:val="22"/>
        </w:rPr>
        <w:t xml:space="preserve">           </w:t>
      </w:r>
      <w:r w:rsidRPr="002736F9">
        <w:rPr>
          <w:rFonts w:ascii="Trebuchet MS" w:hAnsi="Trebuchet MS"/>
          <w:sz w:val="22"/>
          <w:szCs w:val="22"/>
        </w:rPr>
        <w:t>1 lit. a);</w:t>
      </w:r>
    </w:p>
    <w:p w:rsidR="00B71042" w:rsidRPr="005B4A58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736F9">
        <w:rPr>
          <w:rFonts w:ascii="Trebuchet MS" w:hAnsi="Trebuchet MS"/>
          <w:sz w:val="22"/>
          <w:szCs w:val="22"/>
        </w:rPr>
        <w:t xml:space="preserve"> i) aktualizowania wszelkich danych zawartych w Umowie, mających wpływ na jej realizację, w formie pisemnej, w tym informowania o zmianie wskazanego przez </w:t>
      </w:r>
      <w:r w:rsidRPr="002736F9">
        <w:rPr>
          <w:rFonts w:ascii="Trebuchet MS" w:hAnsi="Trebuchet MS"/>
          <w:b/>
          <w:sz w:val="22"/>
          <w:szCs w:val="22"/>
        </w:rPr>
        <w:t xml:space="preserve">Wykonawcę </w:t>
      </w:r>
      <w:r w:rsidRPr="002736F9">
        <w:rPr>
          <w:rFonts w:ascii="Trebuchet MS" w:hAnsi="Trebuchet MS"/>
          <w:sz w:val="22"/>
          <w:szCs w:val="22"/>
        </w:rPr>
        <w:t xml:space="preserve">adresu do korespondencji, pod rygorem uznania korespondencji za </w:t>
      </w:r>
      <w:r w:rsidRPr="005B4A58">
        <w:rPr>
          <w:rFonts w:ascii="Trebuchet MS" w:hAnsi="Trebuchet MS"/>
          <w:sz w:val="22"/>
          <w:szCs w:val="22"/>
        </w:rPr>
        <w:t>skutecznie doręczoną na dotychczasowy adres;</w:t>
      </w:r>
    </w:p>
    <w:p w:rsidR="00B71042" w:rsidRPr="003E5402" w:rsidRDefault="002454E9" w:rsidP="0097065C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5B4A58">
        <w:t xml:space="preserve"> </w:t>
      </w:r>
      <w:r w:rsidRPr="005B4A58">
        <w:rPr>
          <w:rFonts w:ascii="Trebuchet MS" w:hAnsi="Trebuchet MS"/>
          <w:sz w:val="22"/>
          <w:szCs w:val="22"/>
        </w:rPr>
        <w:t xml:space="preserve">2. </w:t>
      </w:r>
      <w:r w:rsidR="002736F9" w:rsidRPr="005B4A58">
        <w:rPr>
          <w:rFonts w:ascii="Trebuchet MS" w:hAnsi="Trebuchet MS"/>
          <w:sz w:val="22"/>
          <w:szCs w:val="22"/>
        </w:rPr>
        <w:t xml:space="preserve"> </w:t>
      </w:r>
      <w:r w:rsidRPr="005B4A58">
        <w:rPr>
          <w:rFonts w:ascii="Trebuchet MS" w:hAnsi="Trebuchet MS"/>
          <w:b/>
          <w:sz w:val="22"/>
          <w:szCs w:val="22"/>
        </w:rPr>
        <w:t>Wykonawca</w:t>
      </w:r>
      <w:r w:rsidRPr="005B4A58">
        <w:rPr>
          <w:rFonts w:ascii="Trebuchet MS" w:hAnsi="Trebuchet MS"/>
          <w:sz w:val="22"/>
          <w:szCs w:val="22"/>
        </w:rPr>
        <w:t>, w celu wykonania zobowiązania świadczenia</w:t>
      </w:r>
      <w:r w:rsidR="002736F9" w:rsidRPr="005B4A58">
        <w:rPr>
          <w:rFonts w:ascii="Trebuchet MS" w:hAnsi="Trebuchet MS"/>
          <w:sz w:val="22"/>
          <w:szCs w:val="22"/>
        </w:rPr>
        <w:t xml:space="preserve"> usługi kompleksowej, zlecił OSD</w:t>
      </w:r>
      <w:r w:rsidRPr="005B4A58">
        <w:rPr>
          <w:rFonts w:ascii="Trebuchet MS" w:hAnsi="Trebuchet MS"/>
          <w:sz w:val="22"/>
          <w:szCs w:val="22"/>
        </w:rPr>
        <w:t xml:space="preserve"> odrębną umową, we własnym imieniu, świadczenie usług dystrybucji energii </w:t>
      </w:r>
      <w:r w:rsidRPr="003E5402">
        <w:rPr>
          <w:rFonts w:ascii="Trebuchet MS" w:hAnsi="Trebuchet MS"/>
          <w:sz w:val="22"/>
          <w:szCs w:val="22"/>
        </w:rPr>
        <w:t xml:space="preserve">elektrycznej. </w:t>
      </w:r>
    </w:p>
    <w:p w:rsidR="007F135E" w:rsidRPr="00C466BE" w:rsidRDefault="002454E9" w:rsidP="00C466BE">
      <w:pPr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sz w:val="22"/>
          <w:szCs w:val="22"/>
        </w:rPr>
        <w:t>3. W związku z zawartą umową, o której mowa w § 4 ust. 2 oraz na podstawie przepisów prawa i dokumentów, o kt</w:t>
      </w:r>
      <w:r w:rsidR="00C466BE" w:rsidRPr="003E5402">
        <w:rPr>
          <w:rFonts w:ascii="Trebuchet MS" w:hAnsi="Trebuchet MS"/>
          <w:sz w:val="22"/>
          <w:szCs w:val="22"/>
        </w:rPr>
        <w:t>órych mowa w § 1 ust. 1, OSD</w:t>
      </w:r>
      <w:r w:rsidRPr="003E5402">
        <w:rPr>
          <w:rFonts w:ascii="Trebuchet MS" w:hAnsi="Trebuchet MS"/>
          <w:sz w:val="22"/>
          <w:szCs w:val="22"/>
        </w:rPr>
        <w:t xml:space="preserve"> świadczy </w:t>
      </w:r>
      <w:r w:rsidRPr="003E5402">
        <w:rPr>
          <w:rFonts w:ascii="Trebuchet MS" w:hAnsi="Trebuchet MS"/>
          <w:b/>
          <w:sz w:val="22"/>
          <w:szCs w:val="22"/>
        </w:rPr>
        <w:t xml:space="preserve">Zamawiającemu </w:t>
      </w:r>
      <w:r w:rsidRPr="003E5402">
        <w:rPr>
          <w:rFonts w:ascii="Trebuchet MS" w:hAnsi="Trebuchet MS"/>
          <w:sz w:val="22"/>
          <w:szCs w:val="22"/>
        </w:rPr>
        <w:t xml:space="preserve">usługi dystrybucji do miejsc(-a) dostarczania określonych(-ego) w </w:t>
      </w:r>
      <w:r w:rsidRPr="00F4436A">
        <w:rPr>
          <w:rFonts w:ascii="Trebuchet MS" w:hAnsi="Trebuchet MS"/>
          <w:sz w:val="22"/>
          <w:szCs w:val="22"/>
        </w:rPr>
        <w:t xml:space="preserve">Załączniku nr 1 do </w:t>
      </w:r>
      <w:r w:rsidR="00A420B0">
        <w:rPr>
          <w:rFonts w:ascii="Trebuchet MS" w:hAnsi="Trebuchet MS"/>
          <w:sz w:val="22"/>
          <w:szCs w:val="22"/>
        </w:rPr>
        <w:t>istotnych postanowień</w:t>
      </w:r>
      <w:r w:rsidR="00A420B0" w:rsidRPr="00F4436A">
        <w:rPr>
          <w:rFonts w:ascii="Trebuchet MS" w:hAnsi="Trebuchet MS"/>
          <w:sz w:val="22"/>
          <w:szCs w:val="22"/>
        </w:rPr>
        <w:t xml:space="preserve"> </w:t>
      </w:r>
      <w:r w:rsidRPr="00F4436A">
        <w:rPr>
          <w:rFonts w:ascii="Trebuchet MS" w:hAnsi="Trebuchet MS"/>
          <w:sz w:val="22"/>
          <w:szCs w:val="22"/>
        </w:rPr>
        <w:t>Umowy- Warunki techniczne świadczenia usługi kompleksowej,</w:t>
      </w:r>
      <w:r w:rsidR="00A420B0">
        <w:rPr>
          <w:rFonts w:ascii="Trebuchet MS" w:hAnsi="Trebuchet MS"/>
          <w:sz w:val="22"/>
          <w:szCs w:val="22"/>
        </w:rPr>
        <w:t xml:space="preserve">    </w:t>
      </w:r>
      <w:r w:rsidRPr="00F4436A">
        <w:rPr>
          <w:rFonts w:ascii="Trebuchet MS" w:hAnsi="Trebuchet MS"/>
          <w:sz w:val="22"/>
          <w:szCs w:val="22"/>
        </w:rPr>
        <w:t xml:space="preserve"> </w:t>
      </w:r>
      <w:r w:rsidRPr="00F4436A">
        <w:rPr>
          <w:rFonts w:ascii="Trebuchet MS" w:hAnsi="Trebuchet MS"/>
          <w:sz w:val="22"/>
          <w:szCs w:val="22"/>
        </w:rPr>
        <w:lastRenderedPageBreak/>
        <w:t>z zachowaniem</w:t>
      </w:r>
      <w:r w:rsidRPr="003E5402">
        <w:rPr>
          <w:rFonts w:ascii="Trebuchet MS" w:hAnsi="Trebuchet MS"/>
          <w:sz w:val="22"/>
          <w:szCs w:val="22"/>
        </w:rPr>
        <w:t xml:space="preserve"> parametrów jakościowych energii elektrycznej określonych </w:t>
      </w:r>
      <w:r w:rsidR="00A420B0">
        <w:rPr>
          <w:rFonts w:ascii="Trebuchet MS" w:hAnsi="Trebuchet MS"/>
          <w:sz w:val="22"/>
          <w:szCs w:val="22"/>
        </w:rPr>
        <w:t xml:space="preserve">                   </w:t>
      </w:r>
      <w:r w:rsidRPr="003E5402">
        <w:rPr>
          <w:rFonts w:ascii="Trebuchet MS" w:hAnsi="Trebuchet MS"/>
          <w:sz w:val="22"/>
          <w:szCs w:val="22"/>
        </w:rPr>
        <w:t>w przepisach, o których mowa</w:t>
      </w:r>
      <w:r w:rsidR="00C466BE" w:rsidRPr="003E5402">
        <w:rPr>
          <w:rFonts w:ascii="Trebuchet MS" w:hAnsi="Trebuchet MS"/>
          <w:sz w:val="22"/>
          <w:szCs w:val="22"/>
        </w:rPr>
        <w:t xml:space="preserve"> w § 1 ust. 1 oraz w Umowie. OSD</w:t>
      </w:r>
      <w:r w:rsidRPr="003E5402">
        <w:rPr>
          <w:rFonts w:ascii="Trebuchet MS" w:hAnsi="Trebuchet MS"/>
          <w:sz w:val="22"/>
          <w:szCs w:val="22"/>
        </w:rPr>
        <w:t xml:space="preserve"> ma w szczególności obowiązek</w:t>
      </w:r>
      <w:r w:rsidR="00C466BE" w:rsidRPr="003E5402">
        <w:rPr>
          <w:rFonts w:ascii="Trebuchet MS" w:hAnsi="Trebuchet MS"/>
          <w:sz w:val="22"/>
          <w:szCs w:val="22"/>
        </w:rPr>
        <w:t>:</w:t>
      </w:r>
    </w:p>
    <w:p w:rsidR="00EB1EB8" w:rsidRPr="00700413" w:rsidRDefault="00EB1EB8" w:rsidP="00700413">
      <w:pPr>
        <w:tabs>
          <w:tab w:val="left" w:pos="0"/>
        </w:tabs>
        <w:ind w:left="284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</w:r>
      <w:r w:rsidR="00DC1EC0">
        <w:rPr>
          <w:rFonts w:ascii="Trebuchet MS" w:hAnsi="Trebuchet MS"/>
          <w:b/>
          <w:sz w:val="22"/>
          <w:szCs w:val="22"/>
        </w:rPr>
        <w:t xml:space="preserve"> </w:t>
      </w:r>
      <w:r>
        <w:t>a</w:t>
      </w:r>
      <w:r w:rsidRPr="00700413">
        <w:rPr>
          <w:rFonts w:ascii="Trebuchet MS" w:hAnsi="Trebuchet MS"/>
          <w:sz w:val="22"/>
          <w:szCs w:val="22"/>
        </w:rPr>
        <w:t xml:space="preserve">) dostarczania </w:t>
      </w:r>
      <w:r w:rsidRPr="00700413">
        <w:rPr>
          <w:rFonts w:ascii="Trebuchet MS" w:hAnsi="Trebuchet MS"/>
          <w:b/>
          <w:sz w:val="22"/>
          <w:szCs w:val="22"/>
        </w:rPr>
        <w:t>Zamawiającemu</w:t>
      </w:r>
      <w:r w:rsidRPr="00700413">
        <w:rPr>
          <w:rFonts w:ascii="Trebuchet MS" w:hAnsi="Trebuchet MS"/>
          <w:sz w:val="22"/>
          <w:szCs w:val="22"/>
        </w:rPr>
        <w:t xml:space="preserve"> energii elektrycznej do miejsc(-a) dostarczania;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b) stosowania postanowień IRiESD; </w:t>
      </w:r>
    </w:p>
    <w:p w:rsidR="00EB1EB8" w:rsidRPr="00700413" w:rsidRDefault="00700413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EB1EB8" w:rsidRPr="00700413">
        <w:rPr>
          <w:rFonts w:ascii="Trebuchet MS" w:hAnsi="Trebuchet MS"/>
          <w:sz w:val="22"/>
          <w:szCs w:val="22"/>
        </w:rPr>
        <w:t>c) przestrzegania obowiązujących przepisów w zakresie świadczenia usług dystrybucji energii elektrycznej, budowy i eksploatacji sieci, urządzeń i instalacji elektroenergetycznych, ochrony przeciwporażeniowej, przeciwpożarowej i środowiska naturalnego w za</w:t>
      </w:r>
      <w:r w:rsidR="00DC1EC0" w:rsidRPr="00700413">
        <w:rPr>
          <w:rFonts w:ascii="Trebuchet MS" w:hAnsi="Trebuchet MS"/>
          <w:sz w:val="22"/>
          <w:szCs w:val="22"/>
        </w:rPr>
        <w:t>kresie eksploatowanych przez OSD</w:t>
      </w:r>
      <w:r w:rsidR="00EB1EB8" w:rsidRPr="00700413">
        <w:rPr>
          <w:rFonts w:ascii="Trebuchet MS" w:hAnsi="Trebuchet MS"/>
          <w:sz w:val="22"/>
          <w:szCs w:val="22"/>
        </w:rPr>
        <w:t xml:space="preserve"> sieci, urządzeń i instalacji;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d) powierzania budowy, eksploatacji lub dokonywania zmian w sieciach, urządzeniach</w:t>
      </w:r>
      <w:r w:rsidR="00700413">
        <w:rPr>
          <w:rFonts w:ascii="Trebuchet MS" w:hAnsi="Trebuchet MS"/>
          <w:sz w:val="22"/>
          <w:szCs w:val="22"/>
        </w:rPr>
        <w:t xml:space="preserve">       </w:t>
      </w:r>
      <w:r w:rsidRPr="00700413">
        <w:rPr>
          <w:rFonts w:ascii="Trebuchet MS" w:hAnsi="Trebuchet MS"/>
          <w:sz w:val="22"/>
          <w:szCs w:val="22"/>
        </w:rPr>
        <w:t xml:space="preserve"> i instalacjach osobom posiadającym odpowiednie uprawnienia i kwalifikacje;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e) utrzymywania </w:t>
      </w:r>
      <w:r w:rsidR="00DC1EC0" w:rsidRPr="00700413">
        <w:rPr>
          <w:rFonts w:ascii="Trebuchet MS" w:hAnsi="Trebuchet MS"/>
          <w:sz w:val="22"/>
          <w:szCs w:val="22"/>
        </w:rPr>
        <w:t>sieci, urządzeń i instalacji OSD</w:t>
      </w:r>
      <w:r w:rsidRPr="00700413">
        <w:rPr>
          <w:rFonts w:ascii="Trebuchet MS" w:hAnsi="Trebuchet MS"/>
          <w:sz w:val="22"/>
          <w:szCs w:val="22"/>
        </w:rPr>
        <w:t xml:space="preserve"> w należytym stanie technicznym, zgodnym z dokumentacją techniczną oraz z wymaganiami określonymi w odrębnych przepisach;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f) przyjmowania od </w:t>
      </w:r>
      <w:r w:rsidRPr="00700413">
        <w:rPr>
          <w:rFonts w:ascii="Trebuchet MS" w:hAnsi="Trebuchet MS"/>
          <w:b/>
          <w:sz w:val="22"/>
          <w:szCs w:val="22"/>
        </w:rPr>
        <w:t>Zamawiającego</w:t>
      </w:r>
      <w:r w:rsidRPr="00700413">
        <w:rPr>
          <w:rFonts w:ascii="Trebuchet MS" w:hAnsi="Trebuchet MS"/>
          <w:sz w:val="22"/>
          <w:szCs w:val="22"/>
        </w:rPr>
        <w:t xml:space="preserve"> przez całą dobę zgłoszeń i reklamacji dotyczących dostarczania </w:t>
      </w:r>
      <w:r w:rsidR="00DC1EC0" w:rsidRPr="00700413">
        <w:rPr>
          <w:rFonts w:ascii="Trebuchet MS" w:hAnsi="Trebuchet MS"/>
          <w:sz w:val="22"/>
          <w:szCs w:val="22"/>
        </w:rPr>
        <w:t>energii elektrycznej z sieci OSD</w:t>
      </w:r>
      <w:r w:rsidRPr="00700413">
        <w:rPr>
          <w:rFonts w:ascii="Trebuchet MS" w:hAnsi="Trebuchet MS"/>
          <w:sz w:val="22"/>
          <w:szCs w:val="22"/>
        </w:rPr>
        <w:t xml:space="preserve">;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>g) bezzwłocznego przystąpienia do usuwania zakłóceń w dostarczaniu energii elektrycznej spowodowany</w:t>
      </w:r>
      <w:r w:rsidR="00DC1EC0" w:rsidRPr="00700413">
        <w:rPr>
          <w:rFonts w:ascii="Trebuchet MS" w:hAnsi="Trebuchet MS"/>
          <w:sz w:val="22"/>
          <w:szCs w:val="22"/>
        </w:rPr>
        <w:t>ch nieprawidłową pracą sieci OSD</w:t>
      </w:r>
      <w:r w:rsidRPr="00700413">
        <w:rPr>
          <w:rFonts w:ascii="Trebuchet MS" w:hAnsi="Trebuchet MS"/>
          <w:sz w:val="22"/>
          <w:szCs w:val="22"/>
        </w:rPr>
        <w:t xml:space="preserve">;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h) umożliwienia </w:t>
      </w:r>
      <w:r w:rsidRPr="00700413">
        <w:rPr>
          <w:rFonts w:ascii="Trebuchet MS" w:hAnsi="Trebuchet MS"/>
          <w:b/>
          <w:sz w:val="22"/>
          <w:szCs w:val="22"/>
        </w:rPr>
        <w:t>Zamawiającemu</w:t>
      </w:r>
      <w:r w:rsidRPr="00700413">
        <w:rPr>
          <w:rFonts w:ascii="Trebuchet MS" w:hAnsi="Trebuchet MS"/>
          <w:sz w:val="22"/>
          <w:szCs w:val="22"/>
        </w:rPr>
        <w:t xml:space="preserve"> wglądu do wskazań układu pomiarowo-rozliczeniowego oraz dokumentów stanowiących podstawę do rozliczeń za świadczoną usługę kompleksową oraz wyników kontroli prawidłowości wskazań tych układów;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i) udzielania </w:t>
      </w:r>
      <w:r w:rsidRPr="00700413">
        <w:rPr>
          <w:rFonts w:ascii="Trebuchet MS" w:hAnsi="Trebuchet MS"/>
          <w:b/>
          <w:sz w:val="22"/>
          <w:szCs w:val="22"/>
        </w:rPr>
        <w:t>Zamawiającemu</w:t>
      </w:r>
      <w:r w:rsidRPr="00700413">
        <w:rPr>
          <w:rFonts w:ascii="Trebuchet MS" w:hAnsi="Trebuchet MS"/>
          <w:sz w:val="22"/>
          <w:szCs w:val="22"/>
        </w:rPr>
        <w:t xml:space="preserve"> na jego żądanie informacji o przewidywanym terminie wznowienia dostarczania energii elektrycznej przerwa</w:t>
      </w:r>
      <w:r w:rsidR="00DC1EC0" w:rsidRPr="00700413">
        <w:rPr>
          <w:rFonts w:ascii="Trebuchet MS" w:hAnsi="Trebuchet MS"/>
          <w:sz w:val="22"/>
          <w:szCs w:val="22"/>
        </w:rPr>
        <w:t>nego z powodu awarii w sieci OSD</w:t>
      </w:r>
      <w:r w:rsidRPr="00700413">
        <w:rPr>
          <w:rFonts w:ascii="Trebuchet MS" w:hAnsi="Trebuchet MS"/>
          <w:sz w:val="22"/>
          <w:szCs w:val="22"/>
        </w:rPr>
        <w:t>;</w:t>
      </w:r>
    </w:p>
    <w:p w:rsidR="00EB1EB8" w:rsidRPr="00700413" w:rsidRDefault="00700413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j</w:t>
      </w:r>
      <w:r w:rsidR="00425E83">
        <w:rPr>
          <w:rFonts w:ascii="Trebuchet MS" w:hAnsi="Trebuchet MS"/>
          <w:sz w:val="22"/>
          <w:szCs w:val="22"/>
        </w:rPr>
        <w:t>)</w:t>
      </w:r>
      <w:r w:rsidR="00425E83" w:rsidRPr="00700413">
        <w:rPr>
          <w:rFonts w:ascii="Trebuchet MS" w:hAnsi="Trebuchet MS"/>
          <w:sz w:val="22"/>
          <w:szCs w:val="22"/>
        </w:rPr>
        <w:t xml:space="preserve"> powiadamiania</w:t>
      </w:r>
      <w:r w:rsidR="00EB1EB8" w:rsidRPr="00700413">
        <w:rPr>
          <w:rFonts w:ascii="Trebuchet MS" w:hAnsi="Trebuchet MS"/>
          <w:sz w:val="22"/>
          <w:szCs w:val="22"/>
        </w:rPr>
        <w:t xml:space="preserve"> </w:t>
      </w:r>
      <w:r w:rsidR="00EB1EB8" w:rsidRPr="00700413">
        <w:rPr>
          <w:rFonts w:ascii="Trebuchet MS" w:hAnsi="Trebuchet MS"/>
          <w:b/>
          <w:sz w:val="22"/>
          <w:szCs w:val="22"/>
        </w:rPr>
        <w:t>Zamawiającego</w:t>
      </w:r>
      <w:r w:rsidR="00EB1EB8" w:rsidRPr="00700413">
        <w:rPr>
          <w:rFonts w:ascii="Trebuchet MS" w:hAnsi="Trebuchet MS"/>
          <w:sz w:val="22"/>
          <w:szCs w:val="22"/>
        </w:rPr>
        <w:t>, z co najmniej pięciodniowym wyprzedzeniem,</w:t>
      </w:r>
      <w:r>
        <w:rPr>
          <w:rFonts w:ascii="Trebuchet MS" w:hAnsi="Trebuchet MS"/>
          <w:sz w:val="22"/>
          <w:szCs w:val="22"/>
        </w:rPr>
        <w:t xml:space="preserve">             </w:t>
      </w:r>
      <w:r w:rsidR="00EB1EB8" w:rsidRPr="00700413">
        <w:rPr>
          <w:rFonts w:ascii="Trebuchet MS" w:hAnsi="Trebuchet MS"/>
          <w:sz w:val="22"/>
          <w:szCs w:val="22"/>
        </w:rPr>
        <w:t xml:space="preserve"> o terminach i czasie planowanych przerw w dostarczaniu </w:t>
      </w:r>
      <w:r w:rsidR="00DC1EC0" w:rsidRPr="00700413">
        <w:rPr>
          <w:rFonts w:ascii="Trebuchet MS" w:hAnsi="Trebuchet MS"/>
          <w:sz w:val="22"/>
          <w:szCs w:val="22"/>
        </w:rPr>
        <w:t>energii elektrycznej z sieci OSD</w:t>
      </w:r>
      <w:r w:rsidR="00EB1EB8" w:rsidRPr="00700413">
        <w:rPr>
          <w:rFonts w:ascii="Trebuchet MS" w:hAnsi="Trebuchet MS"/>
          <w:sz w:val="22"/>
          <w:szCs w:val="22"/>
        </w:rPr>
        <w:t xml:space="preserve">, w formie określonej w przepisach, o których mowa w § 1 ust. 1 lit. a);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>k</w:t>
      </w:r>
      <w:r w:rsidRPr="001845EF">
        <w:rPr>
          <w:rFonts w:ascii="Trebuchet MS" w:hAnsi="Trebuchet MS"/>
          <w:sz w:val="22"/>
          <w:szCs w:val="22"/>
        </w:rPr>
        <w:t xml:space="preserve">) informowania </w:t>
      </w:r>
      <w:r w:rsidR="00425E83" w:rsidRPr="001845EF">
        <w:rPr>
          <w:rFonts w:ascii="Trebuchet MS" w:hAnsi="Trebuchet MS"/>
          <w:b/>
          <w:sz w:val="22"/>
          <w:szCs w:val="22"/>
        </w:rPr>
        <w:t>Zamawiającego</w:t>
      </w:r>
      <w:r w:rsidR="00425E83" w:rsidRPr="001845EF">
        <w:rPr>
          <w:rFonts w:ascii="Trebuchet MS" w:hAnsi="Trebuchet MS"/>
          <w:sz w:val="22"/>
          <w:szCs w:val="22"/>
        </w:rPr>
        <w:t xml:space="preserve"> na</w:t>
      </w:r>
      <w:r w:rsidRPr="001845EF">
        <w:rPr>
          <w:rFonts w:ascii="Trebuchet MS" w:hAnsi="Trebuchet MS"/>
          <w:sz w:val="22"/>
          <w:szCs w:val="22"/>
        </w:rPr>
        <w:t xml:space="preserve"> piśmie, z co najmniej </w:t>
      </w:r>
      <w:r w:rsidR="0097065C" w:rsidRPr="001845EF">
        <w:rPr>
          <w:rFonts w:ascii="Trebuchet MS" w:hAnsi="Trebuchet MS"/>
          <w:sz w:val="22"/>
          <w:szCs w:val="22"/>
        </w:rPr>
        <w:t>pół</w:t>
      </w:r>
      <w:r w:rsidRPr="001845EF">
        <w:rPr>
          <w:rFonts w:ascii="Trebuchet MS" w:hAnsi="Trebuchet MS"/>
          <w:sz w:val="22"/>
          <w:szCs w:val="22"/>
        </w:rPr>
        <w:t xml:space="preserve">rocznym </w:t>
      </w:r>
      <w:r w:rsidR="00425E83" w:rsidRPr="001845EF">
        <w:rPr>
          <w:rFonts w:ascii="Trebuchet MS" w:hAnsi="Trebuchet MS"/>
          <w:sz w:val="22"/>
          <w:szCs w:val="22"/>
        </w:rPr>
        <w:t>wyprzedzeniem,           o</w:t>
      </w:r>
      <w:r w:rsidRPr="001845EF">
        <w:rPr>
          <w:rFonts w:ascii="Trebuchet MS" w:hAnsi="Trebuchet MS"/>
          <w:sz w:val="22"/>
          <w:szCs w:val="22"/>
        </w:rPr>
        <w:t xml:space="preserve"> konieczności dostosowania urządzeń i instalacji do zmienionych warunków funkcjonowania sieci;</w:t>
      </w:r>
      <w:r w:rsidR="00425E83">
        <w:rPr>
          <w:rFonts w:ascii="Trebuchet MS" w:hAnsi="Trebuchet MS"/>
          <w:sz w:val="22"/>
          <w:szCs w:val="22"/>
        </w:rPr>
        <w:t xml:space="preserve"> 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I) odpłatnego podejmowania </w:t>
      </w:r>
      <w:r w:rsidR="00DC1EC0" w:rsidRPr="00700413">
        <w:rPr>
          <w:rFonts w:ascii="Trebuchet MS" w:hAnsi="Trebuchet MS"/>
          <w:sz w:val="22"/>
          <w:szCs w:val="22"/>
        </w:rPr>
        <w:t>stosownych czynności w sieci OSD</w:t>
      </w:r>
      <w:r w:rsidRPr="00700413">
        <w:rPr>
          <w:rFonts w:ascii="Trebuchet MS" w:hAnsi="Trebuchet MS"/>
          <w:sz w:val="22"/>
          <w:szCs w:val="22"/>
        </w:rPr>
        <w:t xml:space="preserve"> w celu umożliwienia bezpiecznego wykonywania, przez </w:t>
      </w:r>
      <w:r w:rsidRPr="00700413">
        <w:rPr>
          <w:rFonts w:ascii="Trebuchet MS" w:hAnsi="Trebuchet MS"/>
          <w:b/>
          <w:sz w:val="22"/>
          <w:szCs w:val="22"/>
        </w:rPr>
        <w:t>Zamawiającego</w:t>
      </w:r>
      <w:r w:rsidRPr="00700413">
        <w:rPr>
          <w:rFonts w:ascii="Trebuchet MS" w:hAnsi="Trebuchet MS"/>
          <w:sz w:val="22"/>
          <w:szCs w:val="22"/>
        </w:rPr>
        <w:t xml:space="preserve"> lub inny podmiot, prac w obszarze oddziaływania tej sieci;</w:t>
      </w:r>
    </w:p>
    <w:p w:rsidR="00EB1EB8" w:rsidRPr="00700413" w:rsidRDefault="00700413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</w:t>
      </w:r>
      <w:r w:rsidR="00BA35B0">
        <w:rPr>
          <w:rFonts w:ascii="Trebuchet MS" w:hAnsi="Trebuchet MS"/>
          <w:sz w:val="22"/>
          <w:szCs w:val="22"/>
        </w:rPr>
        <w:t>)</w:t>
      </w:r>
      <w:r w:rsidR="00BA35B0" w:rsidRPr="00700413">
        <w:rPr>
          <w:rFonts w:ascii="Trebuchet MS" w:hAnsi="Trebuchet MS"/>
          <w:sz w:val="22"/>
          <w:szCs w:val="22"/>
        </w:rPr>
        <w:t xml:space="preserve"> dokonywania</w:t>
      </w:r>
      <w:r w:rsidR="00EB1EB8" w:rsidRPr="00700413">
        <w:rPr>
          <w:rFonts w:ascii="Trebuchet MS" w:hAnsi="Trebuchet MS"/>
          <w:sz w:val="22"/>
          <w:szCs w:val="22"/>
        </w:rPr>
        <w:t xml:space="preserve"> na pisemny wniosek </w:t>
      </w:r>
      <w:r w:rsidR="00EB1EB8" w:rsidRPr="00700413">
        <w:rPr>
          <w:rFonts w:ascii="Trebuchet MS" w:hAnsi="Trebuchet MS"/>
          <w:b/>
          <w:sz w:val="22"/>
          <w:szCs w:val="22"/>
        </w:rPr>
        <w:t>Zamawiającego</w:t>
      </w:r>
      <w:r w:rsidR="00EB1EB8" w:rsidRPr="00700413">
        <w:rPr>
          <w:rFonts w:ascii="Trebuchet MS" w:hAnsi="Trebuchet MS"/>
          <w:sz w:val="22"/>
          <w:szCs w:val="22"/>
        </w:rPr>
        <w:t xml:space="preserve"> sprawdzenia dotrzymania parametrów jakościowych energii elekt</w:t>
      </w:r>
      <w:r w:rsidR="00DC1EC0" w:rsidRPr="00700413">
        <w:rPr>
          <w:rFonts w:ascii="Trebuchet MS" w:hAnsi="Trebuchet MS"/>
          <w:sz w:val="22"/>
          <w:szCs w:val="22"/>
        </w:rPr>
        <w:t>rycznej dostarczanej z sieci OSD</w:t>
      </w:r>
      <w:r w:rsidR="00EB1EB8" w:rsidRPr="00700413">
        <w:rPr>
          <w:rFonts w:ascii="Trebuchet MS" w:hAnsi="Trebuchet MS"/>
          <w:sz w:val="22"/>
          <w:szCs w:val="22"/>
        </w:rPr>
        <w:t xml:space="preserve">, o których mowa </w:t>
      </w:r>
      <w:r>
        <w:rPr>
          <w:rFonts w:ascii="Trebuchet MS" w:hAnsi="Trebuchet MS"/>
          <w:sz w:val="22"/>
          <w:szCs w:val="22"/>
        </w:rPr>
        <w:t xml:space="preserve"> </w:t>
      </w:r>
      <w:r w:rsidR="00EB1EB8" w:rsidRPr="00700413">
        <w:rPr>
          <w:rFonts w:ascii="Trebuchet MS" w:hAnsi="Trebuchet MS"/>
          <w:sz w:val="22"/>
          <w:szCs w:val="22"/>
        </w:rPr>
        <w:t xml:space="preserve">w przepisach wymienionych w § 1 ust. 1 lit. a), poprzez wykonanie, w miarę możliwości technicznych i organizacyjnych, odpowiednich pomiarów;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n) rozpatrywania zasadności skierowanych przez </w:t>
      </w:r>
      <w:r w:rsidRPr="00700413">
        <w:rPr>
          <w:rFonts w:ascii="Trebuchet MS" w:hAnsi="Trebuchet MS"/>
          <w:b/>
          <w:sz w:val="22"/>
          <w:szCs w:val="22"/>
        </w:rPr>
        <w:t xml:space="preserve">Zamawiającego </w:t>
      </w:r>
      <w:r w:rsidRPr="00700413">
        <w:rPr>
          <w:rFonts w:ascii="Trebuchet MS" w:hAnsi="Trebuchet MS"/>
          <w:sz w:val="22"/>
          <w:szCs w:val="22"/>
        </w:rPr>
        <w:t xml:space="preserve">do </w:t>
      </w:r>
      <w:r w:rsidRPr="00700413">
        <w:rPr>
          <w:rFonts w:ascii="Trebuchet MS" w:hAnsi="Trebuchet MS"/>
          <w:b/>
          <w:sz w:val="22"/>
          <w:szCs w:val="22"/>
        </w:rPr>
        <w:t xml:space="preserve">Wykonawcy </w:t>
      </w:r>
      <w:r w:rsidRPr="00700413">
        <w:rPr>
          <w:rFonts w:ascii="Trebuchet MS" w:hAnsi="Trebuchet MS"/>
          <w:sz w:val="22"/>
          <w:szCs w:val="22"/>
        </w:rPr>
        <w:t>wniosków o udzielenie bonif</w:t>
      </w:r>
      <w:r w:rsidR="00DC1EC0" w:rsidRPr="00700413">
        <w:rPr>
          <w:rFonts w:ascii="Trebuchet MS" w:hAnsi="Trebuchet MS"/>
          <w:sz w:val="22"/>
          <w:szCs w:val="22"/>
        </w:rPr>
        <w:t>ikat za niedotrzymanie przez OSD</w:t>
      </w:r>
      <w:r w:rsidRPr="00700413">
        <w:rPr>
          <w:rFonts w:ascii="Trebuchet MS" w:hAnsi="Trebuchet MS"/>
          <w:sz w:val="22"/>
          <w:szCs w:val="22"/>
        </w:rPr>
        <w:t xml:space="preserve"> parametrów</w:t>
      </w:r>
      <w:r w:rsidR="00DC1EC0" w:rsidRPr="00700413">
        <w:rPr>
          <w:rFonts w:ascii="Trebuchet MS" w:hAnsi="Trebuchet MS"/>
          <w:sz w:val="22"/>
          <w:szCs w:val="22"/>
        </w:rPr>
        <w:t xml:space="preserve"> </w:t>
      </w:r>
      <w:r w:rsidRPr="00700413">
        <w:rPr>
          <w:rFonts w:ascii="Trebuchet MS" w:hAnsi="Trebuchet MS"/>
          <w:sz w:val="22"/>
          <w:szCs w:val="22"/>
        </w:rPr>
        <w:t>jakościowych energii elektrycznej lub standardów jakościowych obsługi odbiorców;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o) udostępnianie </w:t>
      </w:r>
      <w:r w:rsidRPr="00700413">
        <w:rPr>
          <w:rFonts w:ascii="Trebuchet MS" w:hAnsi="Trebuchet MS"/>
          <w:b/>
          <w:sz w:val="22"/>
          <w:szCs w:val="22"/>
        </w:rPr>
        <w:t xml:space="preserve">Wykonawcy </w:t>
      </w:r>
      <w:r w:rsidRPr="00700413">
        <w:rPr>
          <w:rFonts w:ascii="Trebuchet MS" w:hAnsi="Trebuchet MS"/>
          <w:sz w:val="22"/>
          <w:szCs w:val="22"/>
        </w:rPr>
        <w:t xml:space="preserve">danych pomiarowych </w:t>
      </w:r>
      <w:r w:rsidRPr="00700413">
        <w:rPr>
          <w:rFonts w:ascii="Trebuchet MS" w:hAnsi="Trebuchet MS"/>
          <w:b/>
          <w:sz w:val="22"/>
          <w:szCs w:val="22"/>
        </w:rPr>
        <w:t>Zamawiającego</w:t>
      </w:r>
      <w:r w:rsidRPr="00700413">
        <w:rPr>
          <w:rFonts w:ascii="Trebuchet MS" w:hAnsi="Trebuchet MS"/>
          <w:sz w:val="22"/>
          <w:szCs w:val="22"/>
        </w:rPr>
        <w:t>;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 xml:space="preserve"> 4. Obowiązki dotyczące układu pomiarowo-rozlicz</w:t>
      </w:r>
      <w:r w:rsidR="00700413" w:rsidRPr="0075376C">
        <w:rPr>
          <w:rFonts w:ascii="Trebuchet MS" w:hAnsi="Trebuchet MS"/>
          <w:sz w:val="22"/>
          <w:szCs w:val="22"/>
        </w:rPr>
        <w:t>eniowego będącego własnością OSD</w:t>
      </w:r>
      <w:r w:rsidRPr="0075376C">
        <w:rPr>
          <w:rFonts w:ascii="Trebuchet MS" w:hAnsi="Trebuchet MS"/>
          <w:sz w:val="22"/>
          <w:szCs w:val="22"/>
        </w:rPr>
        <w:t xml:space="preserve">: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>a) za stan techniczny, poprawną eksploatację, naprawę, konserwację, kontrolę</w:t>
      </w:r>
      <w:r w:rsidR="0075376C">
        <w:rPr>
          <w:rFonts w:ascii="Trebuchet MS" w:hAnsi="Trebuchet MS"/>
          <w:sz w:val="22"/>
          <w:szCs w:val="22"/>
        </w:rPr>
        <w:t xml:space="preserve">                 </w:t>
      </w:r>
      <w:r w:rsidRPr="0075376C">
        <w:rPr>
          <w:rFonts w:ascii="Trebuchet MS" w:hAnsi="Trebuchet MS"/>
          <w:sz w:val="22"/>
          <w:szCs w:val="22"/>
        </w:rPr>
        <w:t xml:space="preserve"> i legalizację elementu układu pomiarowo</w:t>
      </w:r>
      <w:r w:rsidR="00700413" w:rsidRPr="0075376C">
        <w:rPr>
          <w:rFonts w:ascii="Trebuchet MS" w:hAnsi="Trebuchet MS"/>
          <w:sz w:val="22"/>
          <w:szCs w:val="22"/>
        </w:rPr>
        <w:t>-</w:t>
      </w:r>
      <w:r w:rsidRPr="0075376C">
        <w:rPr>
          <w:rFonts w:ascii="Trebuchet MS" w:hAnsi="Trebuchet MS"/>
          <w:sz w:val="22"/>
          <w:szCs w:val="22"/>
        </w:rPr>
        <w:t xml:space="preserve">rozliczeniowego oraz jego dokumentację techniczno-eksploatacyjną odpowiada właściciel elementu; ponowne zalegalizowanie przez właściciela elementu układu pomiarowo-rozliczeniowego podlegającego legalizacji, powinno się odbyć przed upływem okresu ważności legalizacji;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 xml:space="preserve">b) na żądanie </w:t>
      </w:r>
      <w:r w:rsidRPr="0075376C">
        <w:rPr>
          <w:rFonts w:ascii="Trebuchet MS" w:hAnsi="Trebuchet MS"/>
          <w:b/>
          <w:sz w:val="22"/>
          <w:szCs w:val="22"/>
        </w:rPr>
        <w:t>Zamawiającego</w:t>
      </w:r>
      <w:r w:rsidR="00700413" w:rsidRPr="0075376C">
        <w:rPr>
          <w:rFonts w:ascii="Trebuchet MS" w:hAnsi="Trebuchet MS"/>
          <w:sz w:val="22"/>
          <w:szCs w:val="22"/>
        </w:rPr>
        <w:t>, OSD</w:t>
      </w:r>
      <w:r w:rsidRPr="0075376C">
        <w:rPr>
          <w:rFonts w:ascii="Trebuchet MS" w:hAnsi="Trebuchet MS"/>
          <w:sz w:val="22"/>
          <w:szCs w:val="22"/>
        </w:rPr>
        <w:t xml:space="preserve"> dokonuje sprawdzenia prawidłowości działania układu pomiarowo-rozliczeniowego; sprawdzenie przeprowadza się w ciągu 14 dni od dnia zgłoszenia żądania;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>c</w:t>
      </w:r>
      <w:r w:rsidRPr="0075376C">
        <w:rPr>
          <w:rFonts w:ascii="Trebuchet MS" w:hAnsi="Trebuchet MS"/>
          <w:b/>
          <w:sz w:val="22"/>
          <w:szCs w:val="22"/>
        </w:rPr>
        <w:t>) Zamawiający</w:t>
      </w:r>
      <w:r w:rsidRPr="0075376C">
        <w:rPr>
          <w:rFonts w:ascii="Trebuchet MS" w:hAnsi="Trebuchet MS"/>
          <w:sz w:val="22"/>
          <w:szCs w:val="22"/>
        </w:rPr>
        <w:t xml:space="preserve"> ma prawo żądać laboratoryjnego sprawdzenia prawidłowości działania układu pomiarowo-rozliczeniowego; badanie laboratoryjne przeprowadza się w ciągu 14 dni od dnia zgłoszenia żądania;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lastRenderedPageBreak/>
        <w:t xml:space="preserve">d) </w:t>
      </w:r>
      <w:r w:rsidRPr="0075376C">
        <w:rPr>
          <w:rFonts w:ascii="Trebuchet MS" w:hAnsi="Trebuchet MS"/>
          <w:b/>
          <w:sz w:val="22"/>
          <w:szCs w:val="22"/>
        </w:rPr>
        <w:t>Zamawiający</w:t>
      </w:r>
      <w:r w:rsidRPr="0075376C">
        <w:rPr>
          <w:rFonts w:ascii="Trebuchet MS" w:hAnsi="Trebuchet MS"/>
          <w:sz w:val="22"/>
          <w:szCs w:val="22"/>
        </w:rPr>
        <w:t xml:space="preserve"> pokrywa koszty sprawdzenia prawidłowości działania układu pomiarowo-rozliczeniowego oraz badania laboratoryjnego tylko w przypadku, gdy nie stwierdzono nieprawidłowości w działaniu elementów układu pomiarowo</w:t>
      </w:r>
      <w:r w:rsidR="00700413" w:rsidRPr="0075376C">
        <w:rPr>
          <w:rFonts w:ascii="Trebuchet MS" w:hAnsi="Trebuchet MS"/>
          <w:sz w:val="22"/>
          <w:szCs w:val="22"/>
        </w:rPr>
        <w:t xml:space="preserve"> -</w:t>
      </w:r>
      <w:r w:rsidR="005B4A58">
        <w:rPr>
          <w:rFonts w:ascii="Trebuchet MS" w:hAnsi="Trebuchet MS"/>
          <w:sz w:val="22"/>
          <w:szCs w:val="22"/>
        </w:rPr>
        <w:t xml:space="preserve"> </w:t>
      </w:r>
      <w:r w:rsidRPr="0075376C">
        <w:rPr>
          <w:rFonts w:ascii="Trebuchet MS" w:hAnsi="Trebuchet MS"/>
          <w:sz w:val="22"/>
          <w:szCs w:val="22"/>
        </w:rPr>
        <w:t xml:space="preserve">rozliczeniowego;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 xml:space="preserve">e) w ciągu 30 dni od dnia otrzymania wyniku badania laboratoryjnego, o którym mowa wyżej, </w:t>
      </w:r>
      <w:r w:rsidRPr="0075376C">
        <w:rPr>
          <w:rFonts w:ascii="Trebuchet MS" w:hAnsi="Trebuchet MS"/>
          <w:b/>
          <w:sz w:val="22"/>
          <w:szCs w:val="22"/>
        </w:rPr>
        <w:t>Zamawiający</w:t>
      </w:r>
      <w:r w:rsidRPr="0075376C">
        <w:rPr>
          <w:rFonts w:ascii="Trebuchet MS" w:hAnsi="Trebuchet MS"/>
          <w:sz w:val="22"/>
          <w:szCs w:val="22"/>
        </w:rPr>
        <w:t xml:space="preserve"> może zlecić wykonanie dodatkowej ekspertyzy badanego uprzednio układ</w:t>
      </w:r>
      <w:r w:rsidR="00700413" w:rsidRPr="0075376C">
        <w:rPr>
          <w:rFonts w:ascii="Trebuchet MS" w:hAnsi="Trebuchet MS"/>
          <w:sz w:val="22"/>
          <w:szCs w:val="22"/>
        </w:rPr>
        <w:t>u pomiarowo-rozliczeniowego; OSD</w:t>
      </w:r>
      <w:r w:rsidRPr="0075376C">
        <w:rPr>
          <w:rFonts w:ascii="Trebuchet MS" w:hAnsi="Trebuchet MS"/>
          <w:sz w:val="22"/>
          <w:szCs w:val="22"/>
        </w:rPr>
        <w:t xml:space="preserve"> umożliwia przeprowadzenie takiej ekspertyzy, a koszty ekspertyzy pokrywa </w:t>
      </w:r>
      <w:r w:rsidRPr="0075376C">
        <w:rPr>
          <w:rFonts w:ascii="Trebuchet MS" w:hAnsi="Trebuchet MS"/>
          <w:b/>
          <w:sz w:val="22"/>
          <w:szCs w:val="22"/>
        </w:rPr>
        <w:t>Zamawiający;</w:t>
      </w:r>
      <w:r w:rsidRPr="0075376C">
        <w:rPr>
          <w:rFonts w:ascii="Trebuchet MS" w:hAnsi="Trebuchet MS"/>
          <w:sz w:val="22"/>
          <w:szCs w:val="22"/>
        </w:rPr>
        <w:t xml:space="preserve"> </w:t>
      </w:r>
    </w:p>
    <w:p w:rsidR="00EB1EB8" w:rsidRPr="00E7717A" w:rsidRDefault="004C6F8C" w:rsidP="004C6F8C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f) </w:t>
      </w:r>
      <w:r w:rsidR="00EB1EB8" w:rsidRPr="00E7717A">
        <w:rPr>
          <w:rFonts w:ascii="Trebuchet MS" w:hAnsi="Trebuchet MS"/>
          <w:sz w:val="22"/>
          <w:szCs w:val="22"/>
        </w:rPr>
        <w:t>w przypadku stwierdzenia nieprawidłowości w działaniu układ</w:t>
      </w:r>
      <w:r w:rsidR="00E7717A" w:rsidRPr="00E7717A">
        <w:rPr>
          <w:rFonts w:ascii="Trebuchet MS" w:hAnsi="Trebuchet MS"/>
          <w:sz w:val="22"/>
          <w:szCs w:val="22"/>
        </w:rPr>
        <w:t>u pomiarowo-rozliczeniowego, OSD</w:t>
      </w:r>
      <w:r w:rsidR="00EB1EB8" w:rsidRPr="00E7717A">
        <w:rPr>
          <w:rFonts w:ascii="Trebuchet MS" w:hAnsi="Trebuchet MS"/>
          <w:sz w:val="22"/>
          <w:szCs w:val="22"/>
        </w:rPr>
        <w:t xml:space="preserve"> zwraca koszty, o których mowa w § 4 ust. 4 lit. d) i e), jednocześnie </w:t>
      </w:r>
      <w:r w:rsidR="00EB1EB8" w:rsidRPr="00E7717A">
        <w:rPr>
          <w:rFonts w:ascii="Trebuchet MS" w:hAnsi="Trebuchet MS"/>
          <w:b/>
          <w:sz w:val="22"/>
          <w:szCs w:val="22"/>
        </w:rPr>
        <w:t>Wykonawca</w:t>
      </w:r>
      <w:r w:rsidR="00EB1EB8" w:rsidRPr="00E7717A">
        <w:rPr>
          <w:rFonts w:ascii="Trebuchet MS" w:hAnsi="Trebuchet MS"/>
          <w:sz w:val="22"/>
          <w:szCs w:val="22"/>
        </w:rPr>
        <w:t xml:space="preserve"> dokonuje korekty należności wynikających z realizacji Umowy kompleksowej, z wyłączeniem przypadku, gdy nieprawidłowości w działaniu układu pomiarowo-rozliczeniowego wynikały z nielegalnego poboru energii elek</w:t>
      </w:r>
      <w:r w:rsidR="00E7717A" w:rsidRPr="00E7717A">
        <w:rPr>
          <w:rFonts w:ascii="Trebuchet MS" w:hAnsi="Trebuchet MS"/>
          <w:sz w:val="22"/>
          <w:szCs w:val="22"/>
        </w:rPr>
        <w:t>trycznej stwierdzonego przez OSD</w:t>
      </w:r>
      <w:r w:rsidR="00EB1EB8" w:rsidRPr="00E7717A">
        <w:rPr>
          <w:rFonts w:ascii="Trebuchet MS" w:hAnsi="Trebuchet MS"/>
          <w:sz w:val="22"/>
          <w:szCs w:val="22"/>
        </w:rPr>
        <w:t xml:space="preserve">; </w:t>
      </w:r>
    </w:p>
    <w:p w:rsidR="00EB1EB8" w:rsidRPr="00E7717A" w:rsidRDefault="00EB1EB8" w:rsidP="004C6F8C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E7717A">
        <w:rPr>
          <w:rFonts w:ascii="Trebuchet MS" w:hAnsi="Trebuchet MS"/>
          <w:sz w:val="22"/>
          <w:szCs w:val="22"/>
        </w:rPr>
        <w:t xml:space="preserve">g) </w:t>
      </w:r>
      <w:r w:rsidR="004C6F8C">
        <w:rPr>
          <w:rFonts w:ascii="Trebuchet MS" w:hAnsi="Trebuchet MS"/>
          <w:sz w:val="22"/>
          <w:szCs w:val="22"/>
        </w:rPr>
        <w:t xml:space="preserve"> </w:t>
      </w:r>
      <w:r w:rsidRPr="00E7717A">
        <w:rPr>
          <w:rFonts w:ascii="Trebuchet MS" w:hAnsi="Trebuchet MS"/>
          <w:sz w:val="22"/>
          <w:szCs w:val="22"/>
        </w:rPr>
        <w:t xml:space="preserve">w </w:t>
      </w:r>
      <w:r w:rsidR="000B3BEE" w:rsidRPr="00E7717A">
        <w:rPr>
          <w:rFonts w:ascii="Trebuchet MS" w:hAnsi="Trebuchet MS"/>
          <w:sz w:val="22"/>
          <w:szCs w:val="22"/>
        </w:rPr>
        <w:t>przypadku, gdy</w:t>
      </w:r>
      <w:r w:rsidRPr="00E7717A">
        <w:rPr>
          <w:rFonts w:ascii="Trebuchet MS" w:hAnsi="Trebuchet MS"/>
          <w:sz w:val="22"/>
          <w:szCs w:val="22"/>
        </w:rPr>
        <w:t xml:space="preserve"> układ pomiarowo-rozliczeniowy znajduje się na terenie lub </w:t>
      </w:r>
      <w:r w:rsidR="000B3BEE">
        <w:rPr>
          <w:rFonts w:ascii="Trebuchet MS" w:hAnsi="Trebuchet MS"/>
          <w:sz w:val="22"/>
          <w:szCs w:val="22"/>
        </w:rPr>
        <w:t xml:space="preserve">               </w:t>
      </w:r>
      <w:r w:rsidRPr="00E7717A">
        <w:rPr>
          <w:rFonts w:ascii="Trebuchet MS" w:hAnsi="Trebuchet MS"/>
          <w:sz w:val="22"/>
          <w:szCs w:val="22"/>
        </w:rPr>
        <w:t xml:space="preserve">w obiekcie </w:t>
      </w:r>
      <w:r w:rsidRPr="00E7717A">
        <w:rPr>
          <w:rFonts w:ascii="Trebuchet MS" w:hAnsi="Trebuchet MS"/>
          <w:b/>
          <w:sz w:val="22"/>
          <w:szCs w:val="22"/>
        </w:rPr>
        <w:t>Zamawiającego</w:t>
      </w:r>
      <w:r w:rsidRPr="00E7717A">
        <w:rPr>
          <w:rFonts w:ascii="Trebuchet MS" w:hAnsi="Trebuchet MS"/>
          <w:sz w:val="22"/>
          <w:szCs w:val="22"/>
        </w:rPr>
        <w:t xml:space="preserve">, za właściwe zabezpieczenie obiektu, w którym zabudowany jest układ pomiarowo-rozliczeniowy odpowiada </w:t>
      </w:r>
      <w:r w:rsidRPr="00E7717A">
        <w:rPr>
          <w:rFonts w:ascii="Trebuchet MS" w:hAnsi="Trebuchet MS"/>
          <w:b/>
          <w:sz w:val="22"/>
          <w:szCs w:val="22"/>
        </w:rPr>
        <w:t>Zamawiający</w:t>
      </w:r>
      <w:r w:rsidRPr="00E7717A">
        <w:rPr>
          <w:rFonts w:ascii="Trebuchet MS" w:hAnsi="Trebuchet MS"/>
          <w:sz w:val="22"/>
          <w:szCs w:val="22"/>
        </w:rPr>
        <w:t>, ponosząc ewentualne koszty naprawy lub wymiany układu pomiarowo-rozliczeniowego</w:t>
      </w:r>
      <w:r w:rsidR="00E7717A" w:rsidRPr="00E7717A">
        <w:rPr>
          <w:rFonts w:ascii="Trebuchet MS" w:hAnsi="Trebuchet MS"/>
          <w:sz w:val="22"/>
          <w:szCs w:val="22"/>
        </w:rPr>
        <w:t xml:space="preserve"> </w:t>
      </w:r>
      <w:r w:rsidRPr="00E7717A">
        <w:rPr>
          <w:rFonts w:ascii="Trebuchet MS" w:hAnsi="Trebuchet MS"/>
          <w:sz w:val="22"/>
          <w:szCs w:val="22"/>
        </w:rPr>
        <w:t xml:space="preserve">wynikające </w:t>
      </w:r>
      <w:r w:rsidR="000B3BEE">
        <w:rPr>
          <w:rFonts w:ascii="Trebuchet MS" w:hAnsi="Trebuchet MS"/>
          <w:sz w:val="22"/>
          <w:szCs w:val="22"/>
        </w:rPr>
        <w:t xml:space="preserve">                  </w:t>
      </w:r>
      <w:r w:rsidRPr="00E7717A">
        <w:rPr>
          <w:rFonts w:ascii="Trebuchet MS" w:hAnsi="Trebuchet MS"/>
          <w:sz w:val="22"/>
          <w:szCs w:val="22"/>
        </w:rPr>
        <w:t>z niewłaściwego zabezpieczenia obiektu.</w:t>
      </w:r>
    </w:p>
    <w:p w:rsidR="00D72BE5" w:rsidRDefault="00D72BE5" w:rsidP="004C6F8C">
      <w:pPr>
        <w:tabs>
          <w:tab w:val="left" w:pos="300"/>
        </w:tabs>
        <w:jc w:val="center"/>
        <w:rPr>
          <w:rFonts w:ascii="Trebuchet MS" w:hAnsi="Trebuchet MS"/>
          <w:b/>
          <w:sz w:val="22"/>
          <w:szCs w:val="22"/>
        </w:rPr>
      </w:pPr>
    </w:p>
    <w:p w:rsidR="00EB1EB8" w:rsidRPr="00D72BE5" w:rsidRDefault="00EB1EB8" w:rsidP="004C6F8C">
      <w:pPr>
        <w:tabs>
          <w:tab w:val="left" w:pos="300"/>
        </w:tabs>
        <w:jc w:val="center"/>
        <w:rPr>
          <w:rFonts w:ascii="Trebuchet MS" w:hAnsi="Trebuchet MS"/>
          <w:b/>
          <w:sz w:val="22"/>
          <w:szCs w:val="22"/>
        </w:rPr>
      </w:pPr>
      <w:r w:rsidRPr="00D72BE5">
        <w:rPr>
          <w:rFonts w:ascii="Trebuchet MS" w:hAnsi="Trebuchet MS"/>
          <w:b/>
          <w:sz w:val="22"/>
          <w:szCs w:val="22"/>
        </w:rPr>
        <w:t>§5</w:t>
      </w:r>
    </w:p>
    <w:p w:rsidR="00EB1EB8" w:rsidRDefault="00EB1EB8" w:rsidP="004C6F8C">
      <w:pPr>
        <w:tabs>
          <w:tab w:val="left" w:pos="300"/>
        </w:tabs>
        <w:jc w:val="center"/>
        <w:rPr>
          <w:rFonts w:ascii="Trebuchet MS" w:hAnsi="Trebuchet MS"/>
          <w:b/>
          <w:sz w:val="22"/>
          <w:szCs w:val="22"/>
        </w:rPr>
      </w:pPr>
      <w:r w:rsidRPr="00D72BE5">
        <w:rPr>
          <w:rFonts w:ascii="Trebuchet MS" w:hAnsi="Trebuchet MS"/>
          <w:b/>
          <w:sz w:val="22"/>
          <w:szCs w:val="22"/>
        </w:rPr>
        <w:t>Obowiązki Zamawiającego</w:t>
      </w:r>
    </w:p>
    <w:p w:rsidR="00D72BE5" w:rsidRPr="00D72BE5" w:rsidRDefault="00D72BE5" w:rsidP="004C6F8C">
      <w:pPr>
        <w:tabs>
          <w:tab w:val="left" w:pos="300"/>
        </w:tabs>
        <w:jc w:val="center"/>
        <w:rPr>
          <w:rFonts w:ascii="Trebuchet MS" w:hAnsi="Trebuchet MS"/>
          <w:b/>
          <w:sz w:val="22"/>
          <w:szCs w:val="22"/>
        </w:rPr>
      </w:pPr>
    </w:p>
    <w:p w:rsidR="00EB1EB8" w:rsidRPr="00D72BE5" w:rsidRDefault="00EB1EB8" w:rsidP="00E05B9A">
      <w:pPr>
        <w:tabs>
          <w:tab w:val="left" w:pos="300"/>
        </w:tabs>
        <w:ind w:left="284" w:hanging="284"/>
        <w:rPr>
          <w:rFonts w:ascii="Trebuchet MS" w:hAnsi="Trebuchet MS"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1. </w:t>
      </w:r>
      <w:r w:rsidRPr="00D72BE5">
        <w:rPr>
          <w:rFonts w:ascii="Trebuchet MS" w:hAnsi="Trebuchet MS"/>
          <w:b/>
          <w:sz w:val="22"/>
          <w:szCs w:val="22"/>
        </w:rPr>
        <w:t>Zamawiający</w:t>
      </w:r>
      <w:r w:rsidRPr="00D72BE5">
        <w:rPr>
          <w:rFonts w:ascii="Trebuchet MS" w:hAnsi="Trebuchet MS"/>
          <w:sz w:val="22"/>
          <w:szCs w:val="22"/>
        </w:rPr>
        <w:t xml:space="preserve"> jest zobowiązany do: </w:t>
      </w:r>
    </w:p>
    <w:p w:rsidR="00EB1EB8" w:rsidRPr="00D72BE5" w:rsidRDefault="00EB1EB8" w:rsidP="00E05B9A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a) terminowego regulowania należności za świadczoną usługę kompleksową oraz innych należności związanych z realizacją Umową; </w:t>
      </w:r>
    </w:p>
    <w:p w:rsidR="00EB1EB8" w:rsidRPr="00D72BE5" w:rsidRDefault="00EB1EB8" w:rsidP="00E05B9A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b) pobierania mocy i energii elektrycznej zgodnie z przepisami prawa powszechnie obowiązującego oraz na warunkach określonych w Umowie; </w:t>
      </w:r>
    </w:p>
    <w:p w:rsidR="00EB1EB8" w:rsidRPr="00D72BE5" w:rsidRDefault="00EB1EB8" w:rsidP="00E05B9A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c) stosowania postanowień IRiESD; </w:t>
      </w:r>
    </w:p>
    <w:p w:rsidR="007F135E" w:rsidRPr="009A40A4" w:rsidRDefault="00EB1EB8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d) przestrzegania obowiązujących przepisów w zakresie świadczenia usługi kompleksowej, budowy oraz eksploatacji sieci, urządzeń i instalacji, ochrony przeciwporażeniowej, przeciwpożarowej i środowiska naturalnego w zakresie eksploatowanych przez </w:t>
      </w:r>
      <w:r w:rsidRPr="00D72BE5">
        <w:rPr>
          <w:rFonts w:ascii="Trebuchet MS" w:hAnsi="Trebuchet MS"/>
          <w:b/>
          <w:sz w:val="22"/>
          <w:szCs w:val="22"/>
        </w:rPr>
        <w:t xml:space="preserve">Zamawiającego </w:t>
      </w:r>
      <w:r w:rsidRPr="00D72BE5">
        <w:rPr>
          <w:rFonts w:ascii="Trebuchet MS" w:hAnsi="Trebuchet MS"/>
          <w:sz w:val="22"/>
          <w:szCs w:val="22"/>
        </w:rPr>
        <w:t>sieci, urządzeń i instalacji</w:t>
      </w:r>
      <w:r w:rsidR="00E05B9A">
        <w:rPr>
          <w:rFonts w:ascii="Trebuchet MS" w:hAnsi="Trebuchet MS"/>
          <w:sz w:val="22"/>
          <w:szCs w:val="22"/>
        </w:rPr>
        <w:t>;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e) </w:t>
      </w:r>
      <w:r w:rsidR="00EA1E9A" w:rsidRPr="009A40A4">
        <w:rPr>
          <w:rFonts w:ascii="Trebuchet MS" w:hAnsi="Trebuchet MS"/>
          <w:sz w:val="22"/>
          <w:szCs w:val="22"/>
        </w:rPr>
        <w:t>prowadzenia ruchu i eksploatacji sieci, urządzeń i instalacji oraz przekazywania OSD danych i informacji związanych z pobieraniem energ</w:t>
      </w:r>
      <w:r w:rsidR="0085244A">
        <w:rPr>
          <w:rFonts w:ascii="Trebuchet MS" w:hAnsi="Trebuchet MS"/>
          <w:sz w:val="22"/>
          <w:szCs w:val="22"/>
        </w:rPr>
        <w:t>ii elektrycznej zgodnie z IRiESD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f</w:t>
      </w:r>
      <w:r w:rsidR="000B3BEE">
        <w:rPr>
          <w:rFonts w:ascii="Trebuchet MS" w:hAnsi="Trebuchet MS"/>
          <w:sz w:val="22"/>
          <w:szCs w:val="22"/>
        </w:rPr>
        <w:t>)</w:t>
      </w:r>
      <w:r w:rsidR="005700BD">
        <w:rPr>
          <w:rFonts w:ascii="Trebuchet MS" w:hAnsi="Trebuchet MS"/>
          <w:sz w:val="22"/>
          <w:szCs w:val="22"/>
        </w:rPr>
        <w:t xml:space="preserve"> </w:t>
      </w:r>
      <w:r w:rsidR="000B3BEE" w:rsidRPr="009A40A4">
        <w:rPr>
          <w:rFonts w:ascii="Trebuchet MS" w:hAnsi="Trebuchet MS"/>
          <w:sz w:val="22"/>
          <w:szCs w:val="22"/>
        </w:rPr>
        <w:t>zabezpieczenia</w:t>
      </w:r>
      <w:r w:rsidR="00EA1E9A" w:rsidRPr="009A40A4">
        <w:rPr>
          <w:rFonts w:ascii="Trebuchet MS" w:hAnsi="Trebuchet MS"/>
          <w:sz w:val="22"/>
          <w:szCs w:val="22"/>
        </w:rPr>
        <w:t xml:space="preserve"> przed uszkodzeniem lub zniszczeniem układu pomiarowo-rozliczeniowego, zabezpieczeń głównych oraz plomb założonych przez OSD i pl</w:t>
      </w:r>
      <w:r>
        <w:rPr>
          <w:rFonts w:ascii="Trebuchet MS" w:hAnsi="Trebuchet MS"/>
          <w:sz w:val="22"/>
          <w:szCs w:val="22"/>
        </w:rPr>
        <w:t xml:space="preserve">omb legalizacyjnych, </w:t>
      </w:r>
      <w:r w:rsidR="00EA1E9A" w:rsidRPr="009A40A4">
        <w:rPr>
          <w:rFonts w:ascii="Trebuchet MS" w:hAnsi="Trebuchet MS"/>
          <w:sz w:val="22"/>
          <w:szCs w:val="22"/>
        </w:rPr>
        <w:t xml:space="preserve">a w szczególności plomb na elementach układu pomiarowo - rozliczeniowego oraz na zabezpieczeniu głównym/przedlicznikowym, w sposób trwale </w:t>
      </w:r>
      <w:r>
        <w:rPr>
          <w:rFonts w:ascii="Trebuchet MS" w:hAnsi="Trebuchet MS"/>
          <w:sz w:val="22"/>
          <w:szCs w:val="22"/>
        </w:rPr>
        <w:t xml:space="preserve">     </w:t>
      </w:r>
      <w:r w:rsidR="00EA1E9A" w:rsidRPr="009A40A4">
        <w:rPr>
          <w:rFonts w:ascii="Trebuchet MS" w:hAnsi="Trebuchet MS"/>
          <w:sz w:val="22"/>
          <w:szCs w:val="22"/>
        </w:rPr>
        <w:t xml:space="preserve">i skutecznie uniemożliwiający dostęp osób trzecich do układu </w:t>
      </w:r>
      <w:r w:rsidR="000B3BEE" w:rsidRPr="009A40A4">
        <w:rPr>
          <w:rFonts w:ascii="Trebuchet MS" w:hAnsi="Trebuchet MS"/>
          <w:sz w:val="22"/>
          <w:szCs w:val="22"/>
        </w:rPr>
        <w:t>pomiarowo-ro</w:t>
      </w:r>
      <w:r w:rsidR="000B3BEE">
        <w:rPr>
          <w:rFonts w:ascii="Trebuchet MS" w:hAnsi="Trebuchet MS"/>
          <w:sz w:val="22"/>
          <w:szCs w:val="22"/>
        </w:rPr>
        <w:t>zliczeniowego, w</w:t>
      </w:r>
      <w:r w:rsidR="00EA1E9A" w:rsidRPr="009A40A4">
        <w:rPr>
          <w:rFonts w:ascii="Trebuchet MS" w:hAnsi="Trebuchet MS"/>
          <w:sz w:val="22"/>
          <w:szCs w:val="22"/>
        </w:rPr>
        <w:t xml:space="preserve"> przypadku, gdy układ pomiarowo-rozliczeniowy znajduje się na terenie lub w obiekcie </w:t>
      </w:r>
      <w:r w:rsidR="00EA1E9A" w:rsidRPr="009A40A4">
        <w:rPr>
          <w:rFonts w:ascii="Trebuchet MS" w:hAnsi="Trebuchet MS"/>
          <w:b/>
          <w:sz w:val="22"/>
          <w:szCs w:val="22"/>
        </w:rPr>
        <w:t xml:space="preserve">Zamawiającego; 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g) </w:t>
      </w:r>
      <w:r w:rsidR="00EA1E9A" w:rsidRPr="009A40A4">
        <w:rPr>
          <w:rFonts w:ascii="Trebuchet MS" w:hAnsi="Trebuchet MS"/>
          <w:sz w:val="22"/>
          <w:szCs w:val="22"/>
        </w:rPr>
        <w:t xml:space="preserve">dostosowania swoich urządzeń i instalacji do zmienionych warunków funkcjonowania sieci OSD, o których </w:t>
      </w:r>
      <w:r w:rsidR="00EA1E9A" w:rsidRPr="009A40A4">
        <w:rPr>
          <w:rFonts w:ascii="Trebuchet MS" w:hAnsi="Trebuchet MS"/>
          <w:b/>
          <w:sz w:val="22"/>
          <w:szCs w:val="22"/>
        </w:rPr>
        <w:t>Zamawiający</w:t>
      </w:r>
      <w:r w:rsidR="00EA1E9A" w:rsidRPr="009A40A4">
        <w:rPr>
          <w:rFonts w:ascii="Trebuchet MS" w:hAnsi="Trebuchet MS"/>
          <w:sz w:val="22"/>
          <w:szCs w:val="22"/>
        </w:rPr>
        <w:t xml:space="preserve"> został uprzednio powiadomiony w trybie określonym w przepisach wymienionych w § 1 ust. 1 lit. a); </w:t>
      </w:r>
    </w:p>
    <w:p w:rsidR="00EA1E9A" w:rsidRPr="009A40A4" w:rsidRDefault="00973465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h) </w:t>
      </w:r>
      <w:r w:rsidR="00EA1E9A" w:rsidRPr="009A40A4">
        <w:rPr>
          <w:rFonts w:ascii="Trebuchet MS" w:hAnsi="Trebuchet MS"/>
          <w:sz w:val="22"/>
          <w:szCs w:val="22"/>
        </w:rPr>
        <w:t xml:space="preserve">zabezpieczenia i przekazania OSD plomb numerowanych założonych przez OSD, </w:t>
      </w:r>
      <w:r w:rsidR="009A40A4">
        <w:rPr>
          <w:rFonts w:ascii="Trebuchet MS" w:hAnsi="Trebuchet MS"/>
          <w:sz w:val="22"/>
          <w:szCs w:val="22"/>
        </w:rPr>
        <w:t xml:space="preserve">           </w:t>
      </w:r>
      <w:r w:rsidR="00EA1E9A" w:rsidRPr="009A40A4">
        <w:rPr>
          <w:rFonts w:ascii="Trebuchet MS" w:hAnsi="Trebuchet MS"/>
          <w:sz w:val="22"/>
          <w:szCs w:val="22"/>
        </w:rPr>
        <w:t xml:space="preserve">w przypadku uzasadnionej konieczności ich zdjęcia; </w:t>
      </w:r>
      <w:r w:rsidR="00EA1E9A" w:rsidRPr="009A40A4">
        <w:rPr>
          <w:rFonts w:ascii="Trebuchet MS" w:hAnsi="Trebuchet MS"/>
          <w:b/>
          <w:sz w:val="22"/>
          <w:szCs w:val="22"/>
        </w:rPr>
        <w:t>Zamawiający</w:t>
      </w:r>
      <w:r w:rsidR="00EA1E9A" w:rsidRPr="009A40A4">
        <w:rPr>
          <w:rFonts w:ascii="Trebuchet MS" w:hAnsi="Trebuchet MS"/>
          <w:sz w:val="22"/>
          <w:szCs w:val="22"/>
        </w:rPr>
        <w:t xml:space="preserve"> może zdjąć plombę bez zgody OSD, jedynie w przypadku zaistnienia uzasadnionego zagrożenia dla życia, zdrowia lub mienia; w każdym przypadku </w:t>
      </w:r>
      <w:r w:rsidR="00EA1E9A" w:rsidRPr="009A40A4">
        <w:rPr>
          <w:rFonts w:ascii="Trebuchet MS" w:hAnsi="Trebuchet MS"/>
          <w:b/>
          <w:sz w:val="22"/>
          <w:szCs w:val="22"/>
        </w:rPr>
        <w:t xml:space="preserve">Zamawiający </w:t>
      </w:r>
      <w:r w:rsidR="00EA1E9A" w:rsidRPr="009A40A4">
        <w:rPr>
          <w:rFonts w:ascii="Trebuchet MS" w:hAnsi="Trebuchet MS"/>
          <w:sz w:val="22"/>
          <w:szCs w:val="22"/>
        </w:rPr>
        <w:t>ma obowiązek niezwłocznie powiadomić OSD o fakcie i przyczynach zdjęcia plomby;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 i) umożliwi</w:t>
      </w:r>
      <w:r w:rsidR="00532905" w:rsidRPr="009A40A4">
        <w:rPr>
          <w:rFonts w:ascii="Trebuchet MS" w:hAnsi="Trebuchet MS"/>
          <w:sz w:val="22"/>
          <w:szCs w:val="22"/>
        </w:rPr>
        <w:t>enia przedstawicielom OSD</w:t>
      </w:r>
      <w:r w:rsidRPr="009A40A4">
        <w:rPr>
          <w:rFonts w:ascii="Trebuchet MS" w:hAnsi="Trebuchet MS"/>
          <w:sz w:val="22"/>
          <w:szCs w:val="22"/>
        </w:rPr>
        <w:t xml:space="preserve"> dokonania odczytów wskazań układu pomiarowo-rozliczeniowego oraz dostępu, wraz z niezbędnym sprzętem, do wszystkich elementów si</w:t>
      </w:r>
      <w:r w:rsidR="00532905" w:rsidRPr="009A40A4">
        <w:rPr>
          <w:rFonts w:ascii="Trebuchet MS" w:hAnsi="Trebuchet MS"/>
          <w:sz w:val="22"/>
          <w:szCs w:val="22"/>
        </w:rPr>
        <w:t>eci i urządzeń należących do OSD</w:t>
      </w:r>
      <w:r w:rsidRPr="009A40A4">
        <w:rPr>
          <w:rFonts w:ascii="Trebuchet MS" w:hAnsi="Trebuchet MS"/>
          <w:sz w:val="22"/>
          <w:szCs w:val="22"/>
        </w:rPr>
        <w:t xml:space="preserve"> oraz elementów układu pomiarowo</w:t>
      </w:r>
      <w:r w:rsidR="00532905" w:rsidRPr="009A40A4">
        <w:rPr>
          <w:rFonts w:ascii="Trebuchet MS" w:hAnsi="Trebuchet MS"/>
          <w:sz w:val="22"/>
          <w:szCs w:val="22"/>
        </w:rPr>
        <w:t>-</w:t>
      </w:r>
      <w:r w:rsidRPr="009A40A4">
        <w:rPr>
          <w:rFonts w:ascii="Trebuchet MS" w:hAnsi="Trebuchet MS"/>
          <w:sz w:val="22"/>
          <w:szCs w:val="22"/>
        </w:rPr>
        <w:t xml:space="preserve">rozliczeniowego znajdujących się na terenie lub w obiekcie </w:t>
      </w:r>
      <w:r w:rsidRPr="009A40A4">
        <w:rPr>
          <w:rFonts w:ascii="Trebuchet MS" w:hAnsi="Trebuchet MS"/>
          <w:b/>
          <w:sz w:val="22"/>
          <w:szCs w:val="22"/>
        </w:rPr>
        <w:t>Zamawiającego,</w:t>
      </w:r>
      <w:r w:rsidRPr="009A40A4">
        <w:rPr>
          <w:rFonts w:ascii="Trebuchet MS" w:hAnsi="Trebuchet MS"/>
          <w:sz w:val="22"/>
          <w:szCs w:val="22"/>
        </w:rPr>
        <w:t xml:space="preserve"> w celu przeprowadzenia kontroli, prac eksploatacyjnych </w:t>
      </w:r>
      <w:r w:rsidR="00532905" w:rsidRPr="009A40A4">
        <w:rPr>
          <w:rFonts w:ascii="Trebuchet MS" w:hAnsi="Trebuchet MS"/>
          <w:sz w:val="22"/>
          <w:szCs w:val="22"/>
        </w:rPr>
        <w:t>lub usunięcia awarii w sieci OSD</w:t>
      </w:r>
      <w:r w:rsidRPr="009A40A4">
        <w:rPr>
          <w:rFonts w:ascii="Trebuchet MS" w:hAnsi="Trebuchet MS"/>
          <w:sz w:val="22"/>
          <w:szCs w:val="22"/>
        </w:rPr>
        <w:t>;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 j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niezwłocznego</w:t>
      </w:r>
      <w:r w:rsidR="00EA1E9A" w:rsidRPr="009A40A4">
        <w:rPr>
          <w:rFonts w:ascii="Trebuchet MS" w:hAnsi="Trebuchet MS"/>
          <w:sz w:val="22"/>
          <w:szCs w:val="22"/>
        </w:rPr>
        <w:t xml:space="preserve"> informowania </w:t>
      </w:r>
      <w:r w:rsidR="00EA1E9A" w:rsidRPr="009A40A4">
        <w:rPr>
          <w:rFonts w:ascii="Trebuchet MS" w:hAnsi="Trebuchet MS"/>
          <w:b/>
          <w:sz w:val="22"/>
          <w:szCs w:val="22"/>
        </w:rPr>
        <w:t>Wykonawcy</w:t>
      </w:r>
      <w:r w:rsidR="00EA1E9A" w:rsidRPr="009A40A4">
        <w:rPr>
          <w:rFonts w:ascii="Trebuchet MS" w:hAnsi="Trebuchet MS"/>
          <w:sz w:val="22"/>
          <w:szCs w:val="22"/>
        </w:rPr>
        <w:t xml:space="preserve"> o okolicznościach mających wpływ na możliwość niewłaściwego rozliczenia za świadczoną usługę kompleksową;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 k</w:t>
      </w:r>
      <w:r w:rsidR="00532905" w:rsidRPr="009A40A4">
        <w:rPr>
          <w:rFonts w:ascii="Trebuchet MS" w:hAnsi="Trebuchet MS"/>
          <w:sz w:val="22"/>
          <w:szCs w:val="22"/>
        </w:rPr>
        <w:t>) niezwłocznego informowania OSD</w:t>
      </w:r>
      <w:r w:rsidRPr="009A40A4">
        <w:rPr>
          <w:rFonts w:ascii="Trebuchet MS" w:hAnsi="Trebuchet MS"/>
          <w:sz w:val="22"/>
          <w:szCs w:val="22"/>
        </w:rPr>
        <w:t xml:space="preserve"> o zauważonych wadach</w:t>
      </w:r>
      <w:r w:rsidR="00532905" w:rsidRPr="009A40A4">
        <w:rPr>
          <w:rFonts w:ascii="Trebuchet MS" w:hAnsi="Trebuchet MS"/>
          <w:sz w:val="22"/>
          <w:szCs w:val="22"/>
        </w:rPr>
        <w:t xml:space="preserve"> lub usterkach w pracy sieci OSD</w:t>
      </w:r>
      <w:r w:rsidRPr="009A40A4">
        <w:rPr>
          <w:rFonts w:ascii="Trebuchet MS" w:hAnsi="Trebuchet MS"/>
          <w:sz w:val="22"/>
          <w:szCs w:val="22"/>
        </w:rPr>
        <w:t xml:space="preserve"> i w układzie pomiarowo</w:t>
      </w:r>
      <w:r w:rsidR="00973465">
        <w:rPr>
          <w:rFonts w:ascii="Trebuchet MS" w:hAnsi="Trebuchet MS"/>
          <w:sz w:val="22"/>
          <w:szCs w:val="22"/>
        </w:rPr>
        <w:t xml:space="preserve"> - </w:t>
      </w:r>
      <w:r w:rsidRPr="009A40A4">
        <w:rPr>
          <w:rFonts w:ascii="Trebuchet MS" w:hAnsi="Trebuchet MS"/>
          <w:sz w:val="22"/>
          <w:szCs w:val="22"/>
        </w:rPr>
        <w:t xml:space="preserve">rozliczeniowym oraz o powstałych przerwach </w:t>
      </w:r>
      <w:r w:rsidR="00532905" w:rsidRPr="009A40A4">
        <w:rPr>
          <w:rFonts w:ascii="Trebuchet MS" w:hAnsi="Trebuchet MS"/>
          <w:sz w:val="22"/>
          <w:szCs w:val="22"/>
        </w:rPr>
        <w:t xml:space="preserve"> </w:t>
      </w:r>
      <w:r w:rsidR="009A40A4">
        <w:rPr>
          <w:rFonts w:ascii="Trebuchet MS" w:hAnsi="Trebuchet MS"/>
          <w:sz w:val="22"/>
          <w:szCs w:val="22"/>
        </w:rPr>
        <w:t xml:space="preserve">                   </w:t>
      </w:r>
      <w:r w:rsidRPr="009A40A4">
        <w:rPr>
          <w:rFonts w:ascii="Trebuchet MS" w:hAnsi="Trebuchet MS"/>
          <w:sz w:val="22"/>
          <w:szCs w:val="22"/>
        </w:rPr>
        <w:t>w dostarczaniu energii elektrycznej lub niewłaściwych jej parametrach;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 I) </w:t>
      </w:r>
      <w:r w:rsidRPr="001845EF">
        <w:rPr>
          <w:rFonts w:ascii="Trebuchet MS" w:hAnsi="Trebuchet MS"/>
          <w:sz w:val="22"/>
          <w:szCs w:val="22"/>
        </w:rPr>
        <w:t>nie wprow</w:t>
      </w:r>
      <w:r w:rsidR="00532905" w:rsidRPr="001845EF">
        <w:rPr>
          <w:rFonts w:ascii="Trebuchet MS" w:hAnsi="Trebuchet MS"/>
          <w:sz w:val="22"/>
          <w:szCs w:val="22"/>
        </w:rPr>
        <w:t>adzania do sieci OSD</w:t>
      </w:r>
      <w:r w:rsidRPr="001845EF">
        <w:rPr>
          <w:rFonts w:ascii="Trebuchet MS" w:hAnsi="Trebuchet MS"/>
          <w:sz w:val="22"/>
          <w:szCs w:val="22"/>
        </w:rPr>
        <w:t xml:space="preserve"> zakłóceń powodujących pogorszenie parametrów jakościowych energii elektrycznej;</w:t>
      </w:r>
      <w:r w:rsidRPr="009A40A4">
        <w:rPr>
          <w:rFonts w:ascii="Trebuchet MS" w:hAnsi="Trebuchet MS"/>
          <w:sz w:val="22"/>
          <w:szCs w:val="22"/>
        </w:rPr>
        <w:t xml:space="preserve"> 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użytkowanie</w:t>
      </w:r>
      <w:r w:rsidR="00EA1E9A" w:rsidRPr="009A40A4">
        <w:rPr>
          <w:rFonts w:ascii="Trebuchet MS" w:hAnsi="Trebuchet MS"/>
          <w:sz w:val="22"/>
          <w:szCs w:val="22"/>
        </w:rPr>
        <w:t xml:space="preserve"> obiektu(-ów) w sposób </w:t>
      </w:r>
      <w:r w:rsidR="000B3BEE" w:rsidRPr="009A40A4">
        <w:rPr>
          <w:rFonts w:ascii="Trebuchet MS" w:hAnsi="Trebuchet MS"/>
          <w:sz w:val="22"/>
          <w:szCs w:val="22"/>
        </w:rPr>
        <w:t>niepowodujący</w:t>
      </w:r>
      <w:r w:rsidR="00EA1E9A" w:rsidRPr="009A40A4">
        <w:rPr>
          <w:rFonts w:ascii="Trebuchet MS" w:hAnsi="Trebuchet MS"/>
          <w:sz w:val="22"/>
          <w:szCs w:val="22"/>
        </w:rPr>
        <w:t xml:space="preserve"> utrudnień w praw</w:t>
      </w:r>
      <w:r w:rsidR="00532905" w:rsidRPr="009A40A4">
        <w:rPr>
          <w:rFonts w:ascii="Trebuchet MS" w:hAnsi="Trebuchet MS"/>
          <w:sz w:val="22"/>
          <w:szCs w:val="22"/>
        </w:rPr>
        <w:t>idłowym funkcjonowaniu sieci OSD</w:t>
      </w:r>
      <w:r w:rsidR="00EA1E9A" w:rsidRPr="009A40A4">
        <w:rPr>
          <w:rFonts w:ascii="Trebuchet MS" w:hAnsi="Trebuchet MS"/>
          <w:sz w:val="22"/>
          <w:szCs w:val="22"/>
        </w:rPr>
        <w:t xml:space="preserve">, a w szczególności do zachowania wymaganych odległości od istniejących urządzeń i instalacji, w przypadku stawiania obiektów budowlanych </w:t>
      </w:r>
      <w:r>
        <w:rPr>
          <w:rFonts w:ascii="Trebuchet MS" w:hAnsi="Trebuchet MS"/>
          <w:sz w:val="22"/>
          <w:szCs w:val="22"/>
        </w:rPr>
        <w:t xml:space="preserve">            </w:t>
      </w:r>
      <w:r w:rsidR="00EA1E9A" w:rsidRPr="009A40A4">
        <w:rPr>
          <w:rFonts w:ascii="Trebuchet MS" w:hAnsi="Trebuchet MS"/>
          <w:sz w:val="22"/>
          <w:szCs w:val="22"/>
        </w:rPr>
        <w:t>i sadzenia drzew oraz już istniejącego drzewostanu, zgodnie z wymaganiami określonymi w odrębnych przepisach;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n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powierzania</w:t>
      </w:r>
      <w:r w:rsidR="00EA1E9A" w:rsidRPr="009A40A4">
        <w:rPr>
          <w:rFonts w:ascii="Trebuchet MS" w:hAnsi="Trebuchet MS"/>
          <w:sz w:val="22"/>
          <w:szCs w:val="22"/>
        </w:rPr>
        <w:t xml:space="preserve"> budowy, eksploatacji lub dokonywania zmian w sieci, urządzeniach</w:t>
      </w:r>
      <w:r w:rsidR="00532905" w:rsidRPr="009A40A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          </w:t>
      </w:r>
      <w:r w:rsidR="00532905" w:rsidRPr="009A40A4">
        <w:rPr>
          <w:rFonts w:ascii="Trebuchet MS" w:hAnsi="Trebuchet MS"/>
          <w:sz w:val="22"/>
          <w:szCs w:val="22"/>
        </w:rPr>
        <w:t xml:space="preserve">i instalacjach elektrycznych </w:t>
      </w:r>
      <w:r w:rsidR="00EA1E9A" w:rsidRPr="009A40A4">
        <w:rPr>
          <w:rFonts w:ascii="Trebuchet MS" w:hAnsi="Trebuchet MS"/>
          <w:sz w:val="22"/>
          <w:szCs w:val="22"/>
        </w:rPr>
        <w:t>o</w:t>
      </w:r>
      <w:r w:rsidR="00532905" w:rsidRPr="009A40A4">
        <w:rPr>
          <w:rFonts w:ascii="Trebuchet MS" w:hAnsi="Trebuchet MS"/>
          <w:sz w:val="22"/>
          <w:szCs w:val="22"/>
        </w:rPr>
        <w:t>so</w:t>
      </w:r>
      <w:r w:rsidR="00EA1E9A" w:rsidRPr="009A40A4">
        <w:rPr>
          <w:rFonts w:ascii="Trebuchet MS" w:hAnsi="Trebuchet MS"/>
          <w:sz w:val="22"/>
          <w:szCs w:val="22"/>
        </w:rPr>
        <w:t>bom posiadającym odpowiednie uprawnienia</w:t>
      </w:r>
      <w:r>
        <w:rPr>
          <w:rFonts w:ascii="Trebuchet MS" w:hAnsi="Trebuchet MS"/>
          <w:sz w:val="22"/>
          <w:szCs w:val="22"/>
        </w:rPr>
        <w:t xml:space="preserve">                 </w:t>
      </w:r>
      <w:r w:rsidR="00EA1E9A" w:rsidRPr="009A40A4">
        <w:rPr>
          <w:rFonts w:ascii="Trebuchet MS" w:hAnsi="Trebuchet MS"/>
          <w:sz w:val="22"/>
          <w:szCs w:val="22"/>
        </w:rPr>
        <w:t xml:space="preserve"> i kwalifikacje;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o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uzgadniania</w:t>
      </w:r>
      <w:r w:rsidR="00532905" w:rsidRPr="009A40A4">
        <w:rPr>
          <w:rFonts w:ascii="Trebuchet MS" w:hAnsi="Trebuchet MS"/>
          <w:sz w:val="22"/>
          <w:szCs w:val="22"/>
        </w:rPr>
        <w:t xml:space="preserve"> z OSD</w:t>
      </w:r>
      <w:r w:rsidR="00EA1E9A" w:rsidRPr="009A40A4">
        <w:rPr>
          <w:rFonts w:ascii="Trebuchet MS" w:hAnsi="Trebuchet MS"/>
          <w:sz w:val="22"/>
          <w:szCs w:val="22"/>
        </w:rPr>
        <w:t xml:space="preserve"> projektu przebudowy układu pomiarowo - rozliczeniowego </w:t>
      </w:r>
      <w:r w:rsidR="00EA1E9A" w:rsidRPr="009A40A4">
        <w:rPr>
          <w:rFonts w:ascii="Trebuchet MS" w:hAnsi="Trebuchet MS"/>
          <w:b/>
          <w:sz w:val="22"/>
          <w:szCs w:val="22"/>
        </w:rPr>
        <w:t>Zamawiającego</w:t>
      </w:r>
      <w:r w:rsidR="00EA1E9A" w:rsidRPr="009A40A4">
        <w:rPr>
          <w:rFonts w:ascii="Trebuchet MS" w:hAnsi="Trebuchet MS"/>
          <w:sz w:val="22"/>
          <w:szCs w:val="22"/>
        </w:rPr>
        <w:t xml:space="preserve"> oraz urządzeń elektroenergetycznych </w:t>
      </w:r>
      <w:r w:rsidR="00EA1E9A" w:rsidRPr="009A40A4">
        <w:rPr>
          <w:rFonts w:ascii="Trebuchet MS" w:hAnsi="Trebuchet MS"/>
          <w:b/>
          <w:sz w:val="22"/>
          <w:szCs w:val="22"/>
        </w:rPr>
        <w:t>Zamawiającego</w:t>
      </w:r>
      <w:r w:rsidR="00EA1E9A" w:rsidRPr="009A40A4">
        <w:rPr>
          <w:rFonts w:ascii="Trebuchet MS" w:hAnsi="Trebuchet MS"/>
          <w:sz w:val="22"/>
          <w:szCs w:val="22"/>
        </w:rPr>
        <w:t xml:space="preserve"> mającyc</w:t>
      </w:r>
      <w:r w:rsidR="00532905" w:rsidRPr="009A40A4">
        <w:rPr>
          <w:rFonts w:ascii="Trebuchet MS" w:hAnsi="Trebuchet MS"/>
          <w:sz w:val="22"/>
          <w:szCs w:val="22"/>
        </w:rPr>
        <w:t>h wpływ na pracę sieci OSD</w:t>
      </w:r>
      <w:r w:rsidR="00EA1E9A" w:rsidRPr="009A40A4">
        <w:rPr>
          <w:rFonts w:ascii="Trebuchet MS" w:hAnsi="Trebuchet MS"/>
          <w:sz w:val="22"/>
          <w:szCs w:val="22"/>
        </w:rPr>
        <w:t xml:space="preserve">; 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utrzymywania</w:t>
      </w:r>
      <w:r w:rsidR="00EA1E9A" w:rsidRPr="009A40A4">
        <w:rPr>
          <w:rFonts w:ascii="Trebuchet MS" w:hAnsi="Trebuchet MS"/>
          <w:sz w:val="22"/>
          <w:szCs w:val="22"/>
        </w:rPr>
        <w:t xml:space="preserve"> sieci, urządzeń i instalacji </w:t>
      </w:r>
      <w:r w:rsidR="00EA1E9A" w:rsidRPr="009A40A4">
        <w:rPr>
          <w:rFonts w:ascii="Trebuchet MS" w:hAnsi="Trebuchet MS"/>
          <w:b/>
          <w:sz w:val="22"/>
          <w:szCs w:val="22"/>
        </w:rPr>
        <w:t xml:space="preserve">Zamawiającego </w:t>
      </w:r>
      <w:r w:rsidR="00EA1E9A" w:rsidRPr="009A40A4">
        <w:rPr>
          <w:rFonts w:ascii="Trebuchet MS" w:hAnsi="Trebuchet MS"/>
          <w:sz w:val="22"/>
          <w:szCs w:val="22"/>
        </w:rPr>
        <w:t xml:space="preserve">w należytym stanie technicznym, zgodnym z dokumentacją oraz z wymaganiami określonymi w odrębnych przepisach; 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q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aktualizowania</w:t>
      </w:r>
      <w:r w:rsidR="00EA1E9A" w:rsidRPr="009A40A4">
        <w:rPr>
          <w:rFonts w:ascii="Trebuchet MS" w:hAnsi="Trebuchet MS"/>
          <w:sz w:val="22"/>
          <w:szCs w:val="22"/>
        </w:rPr>
        <w:t xml:space="preserve"> wszelkich danych zawartych w Umowie, mających wpływ na jej realizację, w formie pisemnej pod rygorem nieważności, w szczególności zobowiązany jest poinformować w formie pisemnej </w:t>
      </w:r>
      <w:r w:rsidR="00EA1E9A" w:rsidRPr="009A40A4">
        <w:rPr>
          <w:rFonts w:ascii="Trebuchet MS" w:hAnsi="Trebuchet MS"/>
          <w:b/>
          <w:sz w:val="22"/>
          <w:szCs w:val="22"/>
        </w:rPr>
        <w:t xml:space="preserve">Wykonawcę </w:t>
      </w:r>
      <w:r w:rsidR="00EA1E9A" w:rsidRPr="009A40A4">
        <w:rPr>
          <w:rFonts w:ascii="Trebuchet MS" w:hAnsi="Trebuchet MS"/>
          <w:sz w:val="22"/>
          <w:szCs w:val="22"/>
        </w:rPr>
        <w:t>o zmianie adresu do korespondencyjnego, na który powinny zostać wysłane faktury oraz wszelka inna korespondencja, pod rygorem uznania faktury i korespondencji za skutecznie doręczoną na dotychczasowy adres;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 </w:t>
      </w:r>
      <w:r w:rsidRPr="00D92A5A">
        <w:rPr>
          <w:rFonts w:ascii="Trebuchet MS" w:hAnsi="Trebuchet MS"/>
          <w:sz w:val="22"/>
          <w:szCs w:val="22"/>
        </w:rPr>
        <w:t xml:space="preserve">r) przekazywania </w:t>
      </w:r>
      <w:r w:rsidRPr="00D92A5A">
        <w:rPr>
          <w:rFonts w:ascii="Trebuchet MS" w:hAnsi="Trebuchet MS"/>
          <w:b/>
          <w:sz w:val="22"/>
          <w:szCs w:val="22"/>
        </w:rPr>
        <w:t>Wykonawcy i</w:t>
      </w:r>
      <w:r w:rsidRPr="00D92A5A">
        <w:rPr>
          <w:rFonts w:ascii="Trebuchet MS" w:hAnsi="Trebuchet MS"/>
          <w:sz w:val="22"/>
          <w:szCs w:val="22"/>
        </w:rPr>
        <w:t xml:space="preserve">nformacji o zmianie stanu faktycznego wpływającej na zmianę podmiotu zobowiązanego do odprowadzania akcyzy od energii elektrycznej nabytej przez </w:t>
      </w:r>
      <w:r w:rsidRPr="00D92A5A">
        <w:rPr>
          <w:rFonts w:ascii="Trebuchet MS" w:hAnsi="Trebuchet MS"/>
          <w:b/>
          <w:sz w:val="22"/>
          <w:szCs w:val="22"/>
        </w:rPr>
        <w:t>Zamawiającego</w:t>
      </w:r>
      <w:r w:rsidRPr="00D92A5A">
        <w:rPr>
          <w:rFonts w:ascii="Trebuchet MS" w:hAnsi="Trebuchet MS"/>
          <w:sz w:val="22"/>
          <w:szCs w:val="22"/>
        </w:rPr>
        <w:t xml:space="preserve"> od </w:t>
      </w:r>
      <w:r w:rsidRPr="00D92A5A">
        <w:rPr>
          <w:rFonts w:ascii="Trebuchet MS" w:hAnsi="Trebuchet MS"/>
          <w:b/>
          <w:sz w:val="22"/>
          <w:szCs w:val="22"/>
        </w:rPr>
        <w:t xml:space="preserve">Wykonawcy </w:t>
      </w:r>
      <w:r w:rsidRPr="00D92A5A">
        <w:rPr>
          <w:rFonts w:ascii="Trebuchet MS" w:hAnsi="Trebuchet MS"/>
          <w:sz w:val="22"/>
          <w:szCs w:val="22"/>
        </w:rPr>
        <w:t>na podstawie Umowy, w trybie,</w:t>
      </w:r>
      <w:r w:rsidR="00532905" w:rsidRPr="00D92A5A">
        <w:rPr>
          <w:rFonts w:ascii="Trebuchet MS" w:hAnsi="Trebuchet MS"/>
          <w:sz w:val="22"/>
          <w:szCs w:val="22"/>
        </w:rPr>
        <w:t xml:space="preserve"> </w:t>
      </w:r>
      <w:r w:rsidRPr="00D92A5A">
        <w:rPr>
          <w:rFonts w:ascii="Trebuchet MS" w:hAnsi="Trebuchet MS"/>
          <w:sz w:val="22"/>
          <w:szCs w:val="22"/>
        </w:rPr>
        <w:t>o którym mowa w § 1 ust. 4 lit. d);</w:t>
      </w:r>
      <w:r w:rsidRPr="009A40A4">
        <w:rPr>
          <w:rFonts w:ascii="Trebuchet MS" w:hAnsi="Trebuchet MS"/>
          <w:sz w:val="22"/>
          <w:szCs w:val="22"/>
        </w:rPr>
        <w:t xml:space="preserve"> 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>s) poniesienia, na za</w:t>
      </w:r>
      <w:r w:rsidR="00532905" w:rsidRPr="009A40A4">
        <w:rPr>
          <w:rFonts w:ascii="Trebuchet MS" w:hAnsi="Trebuchet MS"/>
          <w:sz w:val="22"/>
          <w:szCs w:val="22"/>
        </w:rPr>
        <w:t>sadach określonych w Taryfie OSD</w:t>
      </w:r>
      <w:r w:rsidRPr="009A40A4">
        <w:rPr>
          <w:rFonts w:ascii="Trebuchet MS" w:hAnsi="Trebuchet MS"/>
          <w:sz w:val="22"/>
          <w:szCs w:val="22"/>
        </w:rPr>
        <w:t xml:space="preserve">, kosztów sprawdzenia i pomiarów dotrzymania parametrów jakościowych energii elektrycznej, w </w:t>
      </w:r>
      <w:r w:rsidR="000B3BEE" w:rsidRPr="009A40A4">
        <w:rPr>
          <w:rFonts w:ascii="Trebuchet MS" w:hAnsi="Trebuchet MS"/>
          <w:sz w:val="22"/>
          <w:szCs w:val="22"/>
        </w:rPr>
        <w:t>przypadku, gdy</w:t>
      </w:r>
      <w:r w:rsidRPr="009A40A4">
        <w:rPr>
          <w:rFonts w:ascii="Trebuchet MS" w:hAnsi="Trebuchet MS"/>
          <w:sz w:val="22"/>
          <w:szCs w:val="22"/>
        </w:rPr>
        <w:t xml:space="preserve"> sprawdzen</w:t>
      </w:r>
      <w:r w:rsidR="00532905" w:rsidRPr="009A40A4">
        <w:rPr>
          <w:rFonts w:ascii="Trebuchet MS" w:hAnsi="Trebuchet MS"/>
          <w:sz w:val="22"/>
          <w:szCs w:val="22"/>
        </w:rPr>
        <w:t xml:space="preserve">ie odbyło się na wniosek </w:t>
      </w:r>
      <w:r w:rsidR="00532905" w:rsidRPr="009A40A4">
        <w:rPr>
          <w:rFonts w:ascii="Trebuchet MS" w:hAnsi="Trebuchet MS"/>
          <w:b/>
          <w:sz w:val="22"/>
          <w:szCs w:val="22"/>
        </w:rPr>
        <w:t>Zamawiającego</w:t>
      </w:r>
      <w:r w:rsidRPr="009A40A4">
        <w:rPr>
          <w:rFonts w:ascii="Trebuchet MS" w:hAnsi="Trebuchet MS"/>
          <w:sz w:val="22"/>
          <w:szCs w:val="22"/>
        </w:rPr>
        <w:t xml:space="preserve"> i potwierdziło zgodność zmierzonych wartości z parametrami określonymi w przepisach, o których mowa w § 1 ust. 1 lit. a), kosztów montażu i demontażu urządzenia kontrolno</w:t>
      </w:r>
      <w:r w:rsidR="00532905" w:rsidRPr="009A40A4">
        <w:rPr>
          <w:rFonts w:ascii="Trebuchet MS" w:hAnsi="Trebuchet MS"/>
          <w:sz w:val="22"/>
          <w:szCs w:val="22"/>
        </w:rPr>
        <w:t xml:space="preserve">- </w:t>
      </w:r>
      <w:r w:rsidRPr="009A40A4">
        <w:rPr>
          <w:rFonts w:ascii="Trebuchet MS" w:hAnsi="Trebuchet MS"/>
          <w:sz w:val="22"/>
          <w:szCs w:val="22"/>
        </w:rPr>
        <w:t>pomiarowego instalowanego w celu sprawdzenia dotrzymania parametrów jakościowych energii elekt</w:t>
      </w:r>
      <w:r w:rsidR="00532905" w:rsidRPr="009A40A4">
        <w:rPr>
          <w:rFonts w:ascii="Trebuchet MS" w:hAnsi="Trebuchet MS"/>
          <w:sz w:val="22"/>
          <w:szCs w:val="22"/>
        </w:rPr>
        <w:t xml:space="preserve">rycznej dostarczanej </w:t>
      </w:r>
      <w:r w:rsidR="000B3BEE">
        <w:rPr>
          <w:rFonts w:ascii="Trebuchet MS" w:hAnsi="Trebuchet MS"/>
          <w:sz w:val="22"/>
          <w:szCs w:val="22"/>
        </w:rPr>
        <w:t xml:space="preserve">   </w:t>
      </w:r>
      <w:r w:rsidR="00532905" w:rsidRPr="009A40A4">
        <w:rPr>
          <w:rFonts w:ascii="Trebuchet MS" w:hAnsi="Trebuchet MS"/>
          <w:sz w:val="22"/>
          <w:szCs w:val="22"/>
        </w:rPr>
        <w:t>z sieci OSD</w:t>
      </w:r>
      <w:r w:rsidRPr="009A40A4">
        <w:rPr>
          <w:rFonts w:ascii="Trebuchet MS" w:hAnsi="Trebuchet MS"/>
          <w:sz w:val="22"/>
          <w:szCs w:val="22"/>
        </w:rPr>
        <w:t xml:space="preserve">; a także </w:t>
      </w:r>
      <w:r w:rsidR="000B3BEE" w:rsidRPr="009A40A4">
        <w:rPr>
          <w:rFonts w:ascii="Trebuchet MS" w:hAnsi="Trebuchet MS"/>
          <w:sz w:val="22"/>
          <w:szCs w:val="22"/>
        </w:rPr>
        <w:t>przypadku, gdy</w:t>
      </w:r>
      <w:r w:rsidRPr="009A40A4">
        <w:rPr>
          <w:rFonts w:ascii="Trebuchet MS" w:hAnsi="Trebuchet MS"/>
          <w:sz w:val="22"/>
          <w:szCs w:val="22"/>
        </w:rPr>
        <w:t xml:space="preserve"> urządzenie to zostanie zainstalowane na terenie lub w obiekcie </w:t>
      </w:r>
      <w:r w:rsidRPr="009A40A4">
        <w:rPr>
          <w:rFonts w:ascii="Trebuchet MS" w:hAnsi="Trebuchet MS"/>
          <w:b/>
          <w:sz w:val="22"/>
          <w:szCs w:val="22"/>
        </w:rPr>
        <w:t>Zamawiającego</w:t>
      </w:r>
      <w:r w:rsidRPr="009A40A4">
        <w:rPr>
          <w:rFonts w:ascii="Trebuchet MS" w:hAnsi="Trebuchet MS"/>
          <w:sz w:val="22"/>
          <w:szCs w:val="22"/>
        </w:rPr>
        <w:t xml:space="preserve"> do jego zabezpieczenia przed utratą lub uszkodzeniem; 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t) umożliwienia </w:t>
      </w:r>
      <w:r w:rsidRPr="009A40A4">
        <w:rPr>
          <w:rFonts w:ascii="Trebuchet MS" w:hAnsi="Trebuchet MS"/>
          <w:b/>
          <w:sz w:val="22"/>
          <w:szCs w:val="22"/>
        </w:rPr>
        <w:t xml:space="preserve">Wykonawcy </w:t>
      </w:r>
      <w:r w:rsidR="00C0394B">
        <w:rPr>
          <w:rFonts w:ascii="Trebuchet MS" w:hAnsi="Trebuchet MS"/>
          <w:sz w:val="22"/>
          <w:szCs w:val="22"/>
        </w:rPr>
        <w:t>realizacji</w:t>
      </w:r>
      <w:r w:rsidRPr="009A40A4">
        <w:rPr>
          <w:rFonts w:ascii="Trebuchet MS" w:hAnsi="Trebuchet MS"/>
          <w:sz w:val="22"/>
          <w:szCs w:val="22"/>
        </w:rPr>
        <w:t xml:space="preserve"> Umowy w szczególności poprzez: przekazanie danych niezbę</w:t>
      </w:r>
      <w:r w:rsidR="00532905" w:rsidRPr="009A40A4">
        <w:rPr>
          <w:rFonts w:ascii="Trebuchet MS" w:hAnsi="Trebuchet MS"/>
          <w:sz w:val="22"/>
          <w:szCs w:val="22"/>
        </w:rPr>
        <w:t xml:space="preserve">dnych do zgłoszenia umowy do </w:t>
      </w:r>
      <w:r w:rsidR="000B3BEE" w:rsidRPr="009A40A4">
        <w:rPr>
          <w:rFonts w:ascii="Trebuchet MS" w:hAnsi="Trebuchet MS"/>
          <w:sz w:val="22"/>
          <w:szCs w:val="22"/>
        </w:rPr>
        <w:t>OSD</w:t>
      </w:r>
      <w:r w:rsidR="000B3BEE">
        <w:rPr>
          <w:rFonts w:ascii="Trebuchet MS" w:hAnsi="Trebuchet MS"/>
          <w:sz w:val="22"/>
          <w:szCs w:val="22"/>
        </w:rPr>
        <w:t xml:space="preserve"> </w:t>
      </w:r>
      <w:r w:rsidR="000B3BEE" w:rsidRPr="009A40A4">
        <w:rPr>
          <w:rFonts w:ascii="Trebuchet MS" w:hAnsi="Trebuchet MS"/>
          <w:sz w:val="22"/>
          <w:szCs w:val="22"/>
        </w:rPr>
        <w:t>i</w:t>
      </w:r>
      <w:r w:rsidRPr="009A40A4">
        <w:rPr>
          <w:rFonts w:ascii="Trebuchet MS" w:hAnsi="Trebuchet MS"/>
          <w:sz w:val="22"/>
          <w:szCs w:val="22"/>
        </w:rPr>
        <w:t xml:space="preserve"> udzielenie pełnomocnictwa </w:t>
      </w:r>
      <w:r w:rsidR="00532905" w:rsidRPr="009A40A4">
        <w:rPr>
          <w:rFonts w:ascii="Trebuchet MS" w:hAnsi="Trebuchet MS"/>
          <w:sz w:val="22"/>
          <w:szCs w:val="22"/>
        </w:rPr>
        <w:t>do zgłoszenia Umowy do OSD</w:t>
      </w:r>
      <w:r w:rsidRPr="009A40A4">
        <w:rPr>
          <w:rFonts w:ascii="Trebuchet MS" w:hAnsi="Trebuchet MS"/>
          <w:sz w:val="22"/>
          <w:szCs w:val="22"/>
        </w:rPr>
        <w:t xml:space="preserve">; </w:t>
      </w:r>
    </w:p>
    <w:p w:rsidR="009A40A4" w:rsidRDefault="009A40A4" w:rsidP="009A40A4">
      <w:pPr>
        <w:jc w:val="center"/>
        <w:rPr>
          <w:rFonts w:ascii="Trebuchet MS" w:hAnsi="Trebuchet MS"/>
          <w:b/>
          <w:sz w:val="22"/>
          <w:szCs w:val="22"/>
        </w:rPr>
      </w:pPr>
    </w:p>
    <w:p w:rsidR="00EA1E9A" w:rsidRPr="009A40A4" w:rsidRDefault="00EA1E9A" w:rsidP="009A40A4">
      <w:pPr>
        <w:jc w:val="center"/>
        <w:rPr>
          <w:rFonts w:ascii="Trebuchet MS" w:hAnsi="Trebuchet MS"/>
          <w:b/>
          <w:sz w:val="22"/>
          <w:szCs w:val="22"/>
        </w:rPr>
      </w:pPr>
      <w:r w:rsidRPr="009A40A4">
        <w:rPr>
          <w:rFonts w:ascii="Trebuchet MS" w:hAnsi="Trebuchet MS"/>
          <w:b/>
          <w:sz w:val="22"/>
          <w:szCs w:val="22"/>
        </w:rPr>
        <w:t>§6</w:t>
      </w:r>
    </w:p>
    <w:p w:rsidR="00EA1E9A" w:rsidRDefault="00EA1E9A" w:rsidP="009A40A4">
      <w:pPr>
        <w:jc w:val="center"/>
        <w:rPr>
          <w:rFonts w:ascii="Trebuchet MS" w:hAnsi="Trebuchet MS"/>
          <w:b/>
          <w:sz w:val="22"/>
          <w:szCs w:val="22"/>
        </w:rPr>
      </w:pPr>
      <w:r w:rsidRPr="009A40A4">
        <w:rPr>
          <w:rFonts w:ascii="Trebuchet MS" w:hAnsi="Trebuchet MS"/>
          <w:b/>
          <w:sz w:val="22"/>
          <w:szCs w:val="22"/>
        </w:rPr>
        <w:t>Rozliczenia i warunki płatności</w:t>
      </w:r>
    </w:p>
    <w:p w:rsidR="009A40A4" w:rsidRPr="009A40A4" w:rsidRDefault="009A40A4" w:rsidP="009A40A4">
      <w:pPr>
        <w:jc w:val="center"/>
        <w:rPr>
          <w:rFonts w:ascii="Trebuchet MS" w:hAnsi="Trebuchet MS"/>
          <w:b/>
          <w:sz w:val="22"/>
          <w:szCs w:val="22"/>
        </w:rPr>
      </w:pPr>
    </w:p>
    <w:p w:rsidR="00EA1E9A" w:rsidRPr="009A40A4" w:rsidRDefault="00EA1E9A" w:rsidP="009A40A4">
      <w:pPr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1. Wartość należności za świadczoną usługę kompleksową obliczana będzie w oparciu o: </w:t>
      </w:r>
    </w:p>
    <w:p w:rsidR="00EA1E9A" w:rsidRPr="00D92A5A" w:rsidRDefault="00EA1E9A" w:rsidP="009A40A4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a) ceny energii elektrycznej zawarte </w:t>
      </w:r>
      <w:r w:rsidRPr="00D92A5A">
        <w:rPr>
          <w:rFonts w:ascii="Trebuchet MS" w:hAnsi="Trebuchet MS"/>
          <w:sz w:val="22"/>
          <w:szCs w:val="22"/>
        </w:rPr>
        <w:t>w Załączniku nr 3 do</w:t>
      </w:r>
      <w:r w:rsidR="00820977" w:rsidRPr="00820977">
        <w:rPr>
          <w:rFonts w:ascii="Trebuchet MS" w:hAnsi="Trebuchet MS"/>
          <w:sz w:val="22"/>
          <w:szCs w:val="22"/>
        </w:rPr>
        <w:t xml:space="preserve"> </w:t>
      </w:r>
      <w:r w:rsidR="00820977">
        <w:rPr>
          <w:rFonts w:ascii="Trebuchet MS" w:hAnsi="Trebuchet MS"/>
          <w:sz w:val="22"/>
          <w:szCs w:val="22"/>
        </w:rPr>
        <w:t>istotnych postanowień</w:t>
      </w:r>
      <w:r w:rsidRPr="00D92A5A">
        <w:rPr>
          <w:rFonts w:ascii="Trebuchet MS" w:hAnsi="Trebuchet MS"/>
          <w:sz w:val="22"/>
          <w:szCs w:val="22"/>
        </w:rPr>
        <w:t xml:space="preserve"> Umowy - Ceny energii i stawki opłat, z zastrzeżeniem zapisów § 6 ust. 3-4; </w:t>
      </w:r>
    </w:p>
    <w:p w:rsidR="00EA1E9A" w:rsidRPr="00D92A5A" w:rsidRDefault="00EA1E9A" w:rsidP="009A40A4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>b) stawk</w:t>
      </w:r>
      <w:r w:rsidR="009A40A4" w:rsidRPr="00D92A5A">
        <w:rPr>
          <w:rFonts w:ascii="Trebuchet MS" w:hAnsi="Trebuchet MS"/>
          <w:sz w:val="22"/>
          <w:szCs w:val="22"/>
        </w:rPr>
        <w:t>i opłat, wynikające z Taryfy OSD</w:t>
      </w:r>
      <w:r w:rsidRPr="00D92A5A">
        <w:rPr>
          <w:rFonts w:ascii="Trebuchet MS" w:hAnsi="Trebuchet MS"/>
          <w:sz w:val="22"/>
          <w:szCs w:val="22"/>
        </w:rPr>
        <w:t xml:space="preserve"> właściwe dla grupy taryfowej wskazanej </w:t>
      </w:r>
      <w:r w:rsidR="009A40A4" w:rsidRPr="00D92A5A">
        <w:rPr>
          <w:rFonts w:ascii="Trebuchet MS" w:hAnsi="Trebuchet MS"/>
          <w:sz w:val="22"/>
          <w:szCs w:val="22"/>
        </w:rPr>
        <w:t xml:space="preserve">            </w:t>
      </w:r>
      <w:r w:rsidRPr="00D92A5A">
        <w:rPr>
          <w:rFonts w:ascii="Trebuchet MS" w:hAnsi="Trebuchet MS"/>
          <w:sz w:val="22"/>
          <w:szCs w:val="22"/>
        </w:rPr>
        <w:t>w Załączniku nr 1 do</w:t>
      </w:r>
      <w:r w:rsidR="00820977" w:rsidRPr="00820977">
        <w:rPr>
          <w:rFonts w:ascii="Trebuchet MS" w:hAnsi="Trebuchet MS"/>
          <w:sz w:val="22"/>
          <w:szCs w:val="22"/>
        </w:rPr>
        <w:t xml:space="preserve"> </w:t>
      </w:r>
      <w:r w:rsidR="00820977">
        <w:rPr>
          <w:rFonts w:ascii="Trebuchet MS" w:hAnsi="Trebuchet MS"/>
          <w:sz w:val="22"/>
          <w:szCs w:val="22"/>
        </w:rPr>
        <w:t>istotnych postanowień</w:t>
      </w:r>
      <w:r w:rsidRPr="00D92A5A">
        <w:rPr>
          <w:rFonts w:ascii="Trebuchet MS" w:hAnsi="Trebuchet MS"/>
          <w:sz w:val="22"/>
          <w:szCs w:val="22"/>
        </w:rPr>
        <w:t xml:space="preserve"> Umowy - Warunki techniczne świadczenia usługi kompleksowej; </w:t>
      </w:r>
    </w:p>
    <w:p w:rsidR="009A40A4" w:rsidRPr="00D92A5A" w:rsidRDefault="00EA1E9A" w:rsidP="009A40A4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lastRenderedPageBreak/>
        <w:t>c) ilość energii elektrycznej wynikającą z danych pomiarowych ok</w:t>
      </w:r>
      <w:r w:rsidR="009A40A4" w:rsidRPr="00D92A5A">
        <w:rPr>
          <w:rFonts w:ascii="Trebuchet MS" w:hAnsi="Trebuchet MS"/>
          <w:sz w:val="22"/>
          <w:szCs w:val="22"/>
        </w:rPr>
        <w:t>reślonych przez OSD</w:t>
      </w:r>
      <w:r w:rsidRPr="00D92A5A">
        <w:rPr>
          <w:rFonts w:ascii="Trebuchet MS" w:hAnsi="Trebuchet MS"/>
          <w:sz w:val="22"/>
          <w:szCs w:val="22"/>
        </w:rPr>
        <w:t xml:space="preserve"> </w:t>
      </w:r>
      <w:r w:rsidR="009A40A4" w:rsidRPr="00D92A5A">
        <w:rPr>
          <w:rFonts w:ascii="Trebuchet MS" w:hAnsi="Trebuchet MS"/>
          <w:sz w:val="22"/>
          <w:szCs w:val="22"/>
        </w:rPr>
        <w:t xml:space="preserve">        </w:t>
      </w:r>
      <w:r w:rsidRPr="00D92A5A">
        <w:rPr>
          <w:rFonts w:ascii="Trebuchet MS" w:hAnsi="Trebuchet MS"/>
          <w:sz w:val="22"/>
          <w:szCs w:val="22"/>
        </w:rPr>
        <w:t>w oparciu o odczyty wskazań układów pomiarowo-rozliczeniowych i ud</w:t>
      </w:r>
      <w:r w:rsidR="009A40A4" w:rsidRPr="00D92A5A">
        <w:rPr>
          <w:rFonts w:ascii="Trebuchet MS" w:hAnsi="Trebuchet MS"/>
          <w:sz w:val="22"/>
          <w:szCs w:val="22"/>
        </w:rPr>
        <w:t xml:space="preserve">ostępnionych </w:t>
      </w:r>
      <w:r w:rsidR="009A40A4" w:rsidRPr="00D92A5A">
        <w:rPr>
          <w:rFonts w:ascii="Trebuchet MS" w:hAnsi="Trebuchet MS"/>
          <w:b/>
          <w:sz w:val="22"/>
          <w:szCs w:val="22"/>
        </w:rPr>
        <w:t xml:space="preserve">Wykonawcy </w:t>
      </w:r>
      <w:r w:rsidR="009A40A4" w:rsidRPr="00D92A5A">
        <w:rPr>
          <w:rFonts w:ascii="Trebuchet MS" w:hAnsi="Trebuchet MS"/>
          <w:sz w:val="22"/>
          <w:szCs w:val="22"/>
        </w:rPr>
        <w:t>przez OSD</w:t>
      </w:r>
      <w:r w:rsidRPr="00D92A5A">
        <w:rPr>
          <w:rFonts w:ascii="Trebuchet MS" w:hAnsi="Trebuchet MS"/>
          <w:sz w:val="22"/>
          <w:szCs w:val="22"/>
        </w:rPr>
        <w:t xml:space="preserve"> lub danych szacowanych. </w:t>
      </w:r>
    </w:p>
    <w:p w:rsidR="00EA1E9A" w:rsidRPr="00D92A5A" w:rsidRDefault="00EA1E9A" w:rsidP="009A40A4">
      <w:pPr>
        <w:ind w:left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>Ceny energii elektrycznej wskazane w Załączniku nr 3 do</w:t>
      </w:r>
      <w:r w:rsidR="00820977" w:rsidRPr="00820977">
        <w:rPr>
          <w:rFonts w:ascii="Trebuchet MS" w:hAnsi="Trebuchet MS"/>
          <w:sz w:val="22"/>
          <w:szCs w:val="22"/>
        </w:rPr>
        <w:t xml:space="preserve"> </w:t>
      </w:r>
      <w:r w:rsidR="00820977">
        <w:rPr>
          <w:rFonts w:ascii="Trebuchet MS" w:hAnsi="Trebuchet MS"/>
          <w:sz w:val="22"/>
          <w:szCs w:val="22"/>
        </w:rPr>
        <w:t>istotnych postanowień</w:t>
      </w:r>
      <w:r w:rsidRPr="00D92A5A">
        <w:rPr>
          <w:rFonts w:ascii="Trebuchet MS" w:hAnsi="Trebuchet MS"/>
          <w:sz w:val="22"/>
          <w:szCs w:val="22"/>
        </w:rPr>
        <w:t xml:space="preserve"> U</w:t>
      </w:r>
      <w:r w:rsidR="009A40A4" w:rsidRPr="00D92A5A">
        <w:rPr>
          <w:rFonts w:ascii="Trebuchet MS" w:hAnsi="Trebuchet MS"/>
          <w:sz w:val="22"/>
          <w:szCs w:val="22"/>
        </w:rPr>
        <w:t>mowy - Ceny energii i stawki opł</w:t>
      </w:r>
      <w:r w:rsidRPr="00D92A5A">
        <w:rPr>
          <w:rFonts w:ascii="Trebuchet MS" w:hAnsi="Trebuchet MS"/>
          <w:sz w:val="22"/>
          <w:szCs w:val="22"/>
        </w:rPr>
        <w:t>at, obowiązują od dnia rozpoczęcia świadczenia usługi kompleksowej w ramach Umowy.</w:t>
      </w:r>
    </w:p>
    <w:p w:rsidR="00EA1E9A" w:rsidRPr="009A40A4" w:rsidRDefault="00EA1E9A" w:rsidP="009A40A4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 xml:space="preserve"> 2. Za prowadzoną przez </w:t>
      </w:r>
      <w:r w:rsidRPr="00D92A5A">
        <w:rPr>
          <w:rFonts w:ascii="Trebuchet MS" w:hAnsi="Trebuchet MS"/>
          <w:b/>
          <w:sz w:val="22"/>
          <w:szCs w:val="22"/>
        </w:rPr>
        <w:t xml:space="preserve">Wykonawcę </w:t>
      </w:r>
      <w:r w:rsidRPr="00D92A5A">
        <w:rPr>
          <w:rFonts w:ascii="Trebuchet MS" w:hAnsi="Trebuchet MS"/>
          <w:sz w:val="22"/>
          <w:szCs w:val="22"/>
        </w:rPr>
        <w:t xml:space="preserve">obsługę handlową, w okresie od rozpoczęcia świadczenia usługi kompleksowej w ramach Umowy, pobierana będzie miesięczna opłata w wysokości określonej w Załączniku nr 3 do </w:t>
      </w:r>
      <w:r w:rsidR="00820977">
        <w:rPr>
          <w:rFonts w:ascii="Trebuchet MS" w:hAnsi="Trebuchet MS"/>
          <w:sz w:val="22"/>
          <w:szCs w:val="22"/>
        </w:rPr>
        <w:t>istotnych postanowień</w:t>
      </w:r>
      <w:r w:rsidR="00820977" w:rsidRPr="00F4436A">
        <w:rPr>
          <w:rFonts w:ascii="Trebuchet MS" w:hAnsi="Trebuchet MS"/>
          <w:sz w:val="22"/>
          <w:szCs w:val="22"/>
        </w:rPr>
        <w:t xml:space="preserve"> </w:t>
      </w:r>
      <w:r w:rsidRPr="00D92A5A">
        <w:rPr>
          <w:rFonts w:ascii="Trebuchet MS" w:hAnsi="Trebuchet MS"/>
          <w:sz w:val="22"/>
          <w:szCs w:val="22"/>
        </w:rPr>
        <w:t>Umowy - Ceny energii i stawki opłat, za każdy układ pomiarowo - rozliczeniowy. Opłata za</w:t>
      </w:r>
      <w:r w:rsidRPr="009A40A4">
        <w:rPr>
          <w:rFonts w:ascii="Trebuchet MS" w:hAnsi="Trebuchet MS"/>
          <w:sz w:val="22"/>
          <w:szCs w:val="22"/>
        </w:rPr>
        <w:t xml:space="preserve"> obsługę handlową naliczana będzie miesięcznie w pełnej wysokości niezależnie od dnia miesiąca, w którym nastąpiło rozpoczęcie świadczenia usługi kompleksowej na podstawie Umowy lub rozwiązanie Umowy. </w:t>
      </w:r>
    </w:p>
    <w:p w:rsidR="00B7002B" w:rsidRPr="00D92A5A" w:rsidRDefault="00EA1E9A" w:rsidP="00B7002B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3. </w:t>
      </w:r>
      <w:r w:rsidRPr="003E5402">
        <w:rPr>
          <w:rFonts w:ascii="Trebuchet MS" w:hAnsi="Trebuchet MS"/>
          <w:sz w:val="22"/>
          <w:szCs w:val="22"/>
        </w:rPr>
        <w:t xml:space="preserve">Ceny energii, o których </w:t>
      </w:r>
      <w:r w:rsidRPr="00D92A5A">
        <w:rPr>
          <w:rFonts w:ascii="Trebuchet MS" w:hAnsi="Trebuchet MS"/>
          <w:sz w:val="22"/>
          <w:szCs w:val="22"/>
        </w:rPr>
        <w:t>mowa w § 6 ust. 1 lit. a) zawierają podatek akcyzowy na ene</w:t>
      </w:r>
      <w:r w:rsidR="009A40A4" w:rsidRPr="00D92A5A">
        <w:rPr>
          <w:rFonts w:ascii="Trebuchet MS" w:hAnsi="Trebuchet MS"/>
          <w:sz w:val="22"/>
          <w:szCs w:val="22"/>
        </w:rPr>
        <w:t>rgię elektryczną w kwocie………………………zł</w:t>
      </w:r>
      <w:r w:rsidRPr="00D92A5A">
        <w:rPr>
          <w:rFonts w:ascii="Trebuchet MS" w:hAnsi="Trebuchet MS"/>
          <w:sz w:val="22"/>
          <w:szCs w:val="22"/>
        </w:rPr>
        <w:t xml:space="preserve">/MWh. Zmiana stawki podatku akcyzowego uwzględnionego przez </w:t>
      </w:r>
      <w:r w:rsidRPr="00D92A5A">
        <w:rPr>
          <w:rFonts w:ascii="Trebuchet MS" w:hAnsi="Trebuchet MS"/>
          <w:b/>
          <w:sz w:val="22"/>
          <w:szCs w:val="22"/>
        </w:rPr>
        <w:t xml:space="preserve">Wykonawcę </w:t>
      </w:r>
      <w:r w:rsidRPr="00D92A5A">
        <w:rPr>
          <w:rFonts w:ascii="Trebuchet MS" w:hAnsi="Trebuchet MS"/>
          <w:sz w:val="22"/>
          <w:szCs w:val="22"/>
        </w:rPr>
        <w:t>w cenie energii nie stanowi zmiany Umowy (nie wymaga je</w:t>
      </w:r>
      <w:r w:rsidR="009A40A4" w:rsidRPr="00D92A5A">
        <w:rPr>
          <w:rFonts w:ascii="Trebuchet MS" w:hAnsi="Trebuchet MS"/>
          <w:sz w:val="22"/>
          <w:szCs w:val="22"/>
        </w:rPr>
        <w:t>j</w:t>
      </w:r>
      <w:r w:rsidR="00B7002B" w:rsidRPr="00D92A5A">
        <w:rPr>
          <w:rFonts w:ascii="Trebuchet MS" w:hAnsi="Trebuchet MS"/>
          <w:sz w:val="22"/>
          <w:szCs w:val="22"/>
        </w:rPr>
        <w:t xml:space="preserve"> aneksowania) i nie daje uprawnienia do wypowiedzenia Umowy przez </w:t>
      </w:r>
      <w:r w:rsidR="00B7002B" w:rsidRPr="00D92A5A">
        <w:rPr>
          <w:rFonts w:ascii="Trebuchet MS" w:hAnsi="Trebuchet MS"/>
          <w:b/>
          <w:sz w:val="22"/>
          <w:szCs w:val="22"/>
        </w:rPr>
        <w:t>Zamawiającego.</w:t>
      </w:r>
      <w:r w:rsidR="00B7002B" w:rsidRPr="00D92A5A">
        <w:rPr>
          <w:rFonts w:ascii="Trebuchet MS" w:hAnsi="Trebuchet MS"/>
          <w:sz w:val="22"/>
          <w:szCs w:val="22"/>
        </w:rPr>
        <w:t xml:space="preserve"> W przypadku zmiany stawki podatku akcyzowego, wraz z </w:t>
      </w:r>
      <w:r w:rsidR="008B0708" w:rsidRPr="00D92A5A">
        <w:rPr>
          <w:rFonts w:ascii="Trebuchet MS" w:hAnsi="Trebuchet MS"/>
          <w:sz w:val="22"/>
          <w:szCs w:val="22"/>
        </w:rPr>
        <w:t xml:space="preserve">wejściem </w:t>
      </w:r>
      <w:r w:rsidR="00820977">
        <w:rPr>
          <w:rFonts w:ascii="Trebuchet MS" w:hAnsi="Trebuchet MS"/>
          <w:sz w:val="22"/>
          <w:szCs w:val="22"/>
        </w:rPr>
        <w:t xml:space="preserve">     </w:t>
      </w:r>
      <w:r w:rsidR="008B0708" w:rsidRPr="00D92A5A">
        <w:rPr>
          <w:rFonts w:ascii="Trebuchet MS" w:hAnsi="Trebuchet MS"/>
          <w:sz w:val="22"/>
          <w:szCs w:val="22"/>
        </w:rPr>
        <w:t>w</w:t>
      </w:r>
      <w:r w:rsidR="00B7002B" w:rsidRPr="00D92A5A">
        <w:rPr>
          <w:rFonts w:ascii="Trebuchet MS" w:hAnsi="Trebuchet MS"/>
          <w:sz w:val="22"/>
          <w:szCs w:val="22"/>
        </w:rPr>
        <w:t xml:space="preserve"> życie tej zmiany, zmianie ulegną stosownie do zmienionej stawki podatku akcyzowego, ceny energii elektrycznej, o których mowa w § 6 ust. 1 lit. a). </w:t>
      </w:r>
    </w:p>
    <w:p w:rsidR="00B7002B" w:rsidRPr="00D92A5A" w:rsidRDefault="00B7002B" w:rsidP="00B7002B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 xml:space="preserve">4. Ceny energii oraz stawki opłaty handlowej, o których mowa wyżej zostaną powiększone o podatek od towarów i usług zgodnie z obowiązującymi przepisami. </w:t>
      </w:r>
    </w:p>
    <w:p w:rsidR="00973465" w:rsidRPr="00D92A5A" w:rsidRDefault="00B7002B" w:rsidP="00B7002B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 xml:space="preserve">5. Rozliczenia usługi kompleksowej odbywają się w okresach rozliczeniowych wskazanych w Załączniku nr 2 do </w:t>
      </w:r>
      <w:r w:rsidR="00820977">
        <w:rPr>
          <w:rFonts w:ascii="Trebuchet MS" w:hAnsi="Trebuchet MS"/>
          <w:sz w:val="22"/>
          <w:szCs w:val="22"/>
        </w:rPr>
        <w:t>istotnych postanowień</w:t>
      </w:r>
      <w:r w:rsidR="00820977" w:rsidRPr="00F4436A">
        <w:rPr>
          <w:rFonts w:ascii="Trebuchet MS" w:hAnsi="Trebuchet MS"/>
          <w:sz w:val="22"/>
          <w:szCs w:val="22"/>
        </w:rPr>
        <w:t xml:space="preserve"> </w:t>
      </w:r>
      <w:r w:rsidRPr="00D92A5A">
        <w:rPr>
          <w:rFonts w:ascii="Trebuchet MS" w:hAnsi="Trebuchet MS"/>
          <w:sz w:val="22"/>
          <w:szCs w:val="22"/>
        </w:rPr>
        <w:t xml:space="preserve">Umowy - Informacje handlowe dotyczące obiektów objętych Umową. </w:t>
      </w:r>
    </w:p>
    <w:p w:rsidR="00B7002B" w:rsidRPr="00B7002B" w:rsidRDefault="00B7002B" w:rsidP="00B7002B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>6. Rozliczeniu zgodnie z zasadami określonymi w Taryfie OSD podlega ponad umowny pobór mocy czynnej i energii e</w:t>
      </w:r>
      <w:r w:rsidR="00973465" w:rsidRPr="00D92A5A">
        <w:rPr>
          <w:rFonts w:ascii="Trebuchet MS" w:hAnsi="Trebuchet MS"/>
          <w:sz w:val="22"/>
          <w:szCs w:val="22"/>
        </w:rPr>
        <w:t>lektrycznej biernej indukcyjnej</w:t>
      </w:r>
      <w:r w:rsidRPr="00D92A5A">
        <w:rPr>
          <w:rFonts w:ascii="Trebuchet MS" w:hAnsi="Trebuchet MS"/>
          <w:sz w:val="22"/>
          <w:szCs w:val="22"/>
        </w:rPr>
        <w:t xml:space="preserve"> i pojemnościowej. Wielkość mocy umownej i umownego współczynnika tg,  </w:t>
      </w:r>
      <w:r w:rsidR="001B1244" w:rsidRPr="00D92A5A">
        <w:rPr>
          <w:rFonts w:ascii="Trebuchet MS" w:hAnsi="Trebuchet MS"/>
          <w:sz w:val="22"/>
          <w:szCs w:val="22"/>
        </w:rPr>
        <w:t>określono w</w:t>
      </w:r>
      <w:r w:rsidRPr="00D92A5A">
        <w:rPr>
          <w:rFonts w:ascii="Trebuchet MS" w:hAnsi="Trebuchet MS"/>
          <w:sz w:val="22"/>
          <w:szCs w:val="22"/>
        </w:rPr>
        <w:t xml:space="preserve"> Załączniku nr 1 do</w:t>
      </w:r>
      <w:r w:rsidRPr="00B7002B">
        <w:rPr>
          <w:rFonts w:ascii="Trebuchet MS" w:hAnsi="Trebuchet MS"/>
          <w:sz w:val="22"/>
          <w:szCs w:val="22"/>
        </w:rPr>
        <w:t xml:space="preserve"> Umowy - Warunki techniczne świadczenia usługi kompleksowej. </w:t>
      </w:r>
    </w:p>
    <w:p w:rsidR="007F135E" w:rsidRPr="00645DD0" w:rsidRDefault="00B7002B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7002B">
        <w:rPr>
          <w:rFonts w:ascii="Trebuchet MS" w:hAnsi="Trebuchet MS"/>
          <w:sz w:val="22"/>
          <w:szCs w:val="22"/>
        </w:rPr>
        <w:t>7. OSD nie jest zobowiązany do dokonywania dodatkowych odczytów wskazań układów pomiarowo-rozliczeniowych w przypadku zmiany Taryfy OSD lub zmiany cen lub stawek opłat, o których mowa w § 6 ust. 1 lit. a).</w:t>
      </w:r>
    </w:p>
    <w:p w:rsidR="00CF24A0" w:rsidRPr="00645DD0" w:rsidRDefault="00CF24A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8.</w:t>
      </w:r>
      <w:r w:rsidR="001B494C" w:rsidRPr="00645DD0">
        <w:rPr>
          <w:rFonts w:ascii="Trebuchet MS" w:hAnsi="Trebuchet MS"/>
          <w:sz w:val="22"/>
          <w:szCs w:val="22"/>
        </w:rPr>
        <w:t xml:space="preserve">W przypadku zmiany cen lub stawek opłat od dnia innego niż pierwszy dzień okresu rozliczeniowego, 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Wykonawca </w:t>
      </w:r>
      <w:r w:rsidR="001B494C" w:rsidRPr="00645DD0">
        <w:rPr>
          <w:rFonts w:ascii="Trebuchet MS" w:hAnsi="Trebuchet MS"/>
          <w:sz w:val="22"/>
          <w:szCs w:val="22"/>
        </w:rPr>
        <w:t>o ile nie o</w:t>
      </w:r>
      <w:r w:rsidRPr="00645DD0">
        <w:rPr>
          <w:rFonts w:ascii="Trebuchet MS" w:hAnsi="Trebuchet MS"/>
          <w:sz w:val="22"/>
          <w:szCs w:val="22"/>
        </w:rPr>
        <w:t xml:space="preserve">trzyma danych </w:t>
      </w:r>
      <w:r w:rsidR="000B3BEE" w:rsidRPr="00645DD0">
        <w:rPr>
          <w:rFonts w:ascii="Trebuchet MS" w:hAnsi="Trebuchet MS"/>
          <w:sz w:val="22"/>
          <w:szCs w:val="22"/>
        </w:rPr>
        <w:t>pomiarowych, od OSD</w:t>
      </w:r>
      <w:r w:rsidR="001B494C" w:rsidRPr="00645DD0">
        <w:rPr>
          <w:rFonts w:ascii="Trebuchet MS" w:hAnsi="Trebuchet MS"/>
          <w:sz w:val="22"/>
          <w:szCs w:val="22"/>
        </w:rPr>
        <w:t xml:space="preserve">, przyjmie do rozliczeń szacunkowe wskazania układu pomiarowo-rozliczeniowego na dzień rozpoczęcia obowiązywania nowych cen lub stawek opłat, określone na podstawie średniego dobowego zużycia z danego okresu rozliczeniowego, </w:t>
      </w:r>
      <w:r w:rsidR="000B3BEE" w:rsidRPr="00645DD0">
        <w:rPr>
          <w:rFonts w:ascii="Trebuchet MS" w:hAnsi="Trebuchet MS"/>
          <w:sz w:val="22"/>
          <w:szCs w:val="22"/>
        </w:rPr>
        <w:t>chyba, że</w:t>
      </w:r>
      <w:r w:rsidR="001B494C" w:rsidRPr="00645DD0">
        <w:rPr>
          <w:rFonts w:ascii="Trebuchet MS" w:hAnsi="Trebuchet MS"/>
          <w:sz w:val="22"/>
          <w:szCs w:val="22"/>
        </w:rPr>
        <w:t xml:space="preserve"> </w:t>
      </w:r>
      <w:r w:rsidR="001B494C" w:rsidRPr="00645DD0">
        <w:rPr>
          <w:rFonts w:ascii="Trebuchet MS" w:hAnsi="Trebuchet MS"/>
          <w:b/>
          <w:sz w:val="22"/>
          <w:szCs w:val="22"/>
        </w:rPr>
        <w:t>Zamawiający</w:t>
      </w:r>
      <w:r w:rsidR="001B494C" w:rsidRPr="00645DD0">
        <w:rPr>
          <w:rFonts w:ascii="Trebuchet MS" w:hAnsi="Trebuchet MS"/>
          <w:sz w:val="22"/>
          <w:szCs w:val="22"/>
        </w:rPr>
        <w:t xml:space="preserve"> </w:t>
      </w:r>
      <w:r w:rsidR="00645DD0">
        <w:rPr>
          <w:rFonts w:ascii="Trebuchet MS" w:hAnsi="Trebuchet MS"/>
          <w:sz w:val="22"/>
          <w:szCs w:val="22"/>
        </w:rPr>
        <w:t xml:space="preserve">  </w:t>
      </w:r>
      <w:r w:rsidR="001B494C" w:rsidRPr="00645DD0">
        <w:rPr>
          <w:rFonts w:ascii="Trebuchet MS" w:hAnsi="Trebuchet MS"/>
          <w:sz w:val="22"/>
          <w:szCs w:val="22"/>
        </w:rPr>
        <w:t xml:space="preserve">w terminie 5 dni od wprowadzenia zmiany cen lub stawek opłat poda stan rzeczywisty.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9.</w:t>
      </w:r>
      <w:r w:rsidR="001B494C" w:rsidRPr="001845EF">
        <w:rPr>
          <w:rFonts w:ascii="Trebuchet MS" w:hAnsi="Trebuchet MS"/>
          <w:sz w:val="22"/>
          <w:szCs w:val="22"/>
        </w:rPr>
        <w:t xml:space="preserve">W przypadku utraty, zniszczenia lub wadliwego działania układu pomiarowo-rozliczeniowego rozliczenie następuje na zasadach określonych w przepisach prawa, </w:t>
      </w:r>
      <w:r w:rsidRPr="001845EF">
        <w:rPr>
          <w:rFonts w:ascii="Trebuchet MS" w:hAnsi="Trebuchet MS"/>
          <w:sz w:val="22"/>
          <w:szCs w:val="22"/>
        </w:rPr>
        <w:t xml:space="preserve">     </w:t>
      </w:r>
      <w:r w:rsidR="000B3BEE" w:rsidRPr="001845EF">
        <w:rPr>
          <w:rFonts w:ascii="Trebuchet MS" w:hAnsi="Trebuchet MS"/>
          <w:sz w:val="22"/>
          <w:szCs w:val="22"/>
        </w:rPr>
        <w:t>a w</w:t>
      </w:r>
      <w:r w:rsidR="001B494C" w:rsidRPr="001845EF">
        <w:rPr>
          <w:rFonts w:ascii="Trebuchet MS" w:hAnsi="Trebuchet MS"/>
          <w:sz w:val="22"/>
          <w:szCs w:val="22"/>
        </w:rPr>
        <w:t xml:space="preserve"> szczególności w przepisach, o których mowa w § 1 u</w:t>
      </w:r>
      <w:r w:rsidR="00CF24A0" w:rsidRPr="001845EF">
        <w:rPr>
          <w:rFonts w:ascii="Trebuchet MS" w:hAnsi="Trebuchet MS"/>
          <w:sz w:val="22"/>
          <w:szCs w:val="22"/>
        </w:rPr>
        <w:t>st. 1 lit. a) oraz w Taryfie OSD</w:t>
      </w:r>
      <w:r w:rsidR="001B494C" w:rsidRPr="001845EF">
        <w:rPr>
          <w:rFonts w:ascii="Trebuchet MS" w:hAnsi="Trebuchet MS"/>
          <w:sz w:val="22"/>
          <w:szCs w:val="22"/>
        </w:rPr>
        <w:t>.</w:t>
      </w:r>
      <w:r w:rsidR="001B494C" w:rsidRPr="00645DD0">
        <w:rPr>
          <w:rFonts w:ascii="Trebuchet MS" w:hAnsi="Trebuchet MS"/>
          <w:sz w:val="22"/>
          <w:szCs w:val="22"/>
        </w:rPr>
        <w:t xml:space="preserve">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10.</w:t>
      </w:r>
      <w:r w:rsidR="001B494C" w:rsidRPr="00645DD0">
        <w:rPr>
          <w:rFonts w:ascii="Trebuchet MS" w:hAnsi="Trebuchet MS"/>
          <w:sz w:val="22"/>
          <w:szCs w:val="22"/>
        </w:rPr>
        <w:t>W przypadku nieu</w:t>
      </w:r>
      <w:r w:rsidR="00CF24A0" w:rsidRPr="00645DD0">
        <w:rPr>
          <w:rFonts w:ascii="Trebuchet MS" w:hAnsi="Trebuchet MS"/>
          <w:sz w:val="22"/>
          <w:szCs w:val="22"/>
        </w:rPr>
        <w:t xml:space="preserve">dostępnienia </w:t>
      </w:r>
      <w:r w:rsidR="00CF24A0" w:rsidRPr="00645DD0">
        <w:rPr>
          <w:rFonts w:ascii="Trebuchet MS" w:hAnsi="Trebuchet MS"/>
          <w:b/>
          <w:sz w:val="22"/>
          <w:szCs w:val="22"/>
        </w:rPr>
        <w:t>Wykonawcy</w:t>
      </w:r>
      <w:r w:rsidR="00CF24A0" w:rsidRPr="00645DD0">
        <w:rPr>
          <w:rFonts w:ascii="Trebuchet MS" w:hAnsi="Trebuchet MS"/>
          <w:sz w:val="22"/>
          <w:szCs w:val="22"/>
        </w:rPr>
        <w:t xml:space="preserve"> przez OSD</w:t>
      </w:r>
      <w:r w:rsidR="001B494C" w:rsidRPr="00645DD0">
        <w:rPr>
          <w:rFonts w:ascii="Trebuchet MS" w:hAnsi="Trebuchet MS"/>
          <w:sz w:val="22"/>
          <w:szCs w:val="22"/>
        </w:rPr>
        <w:t xml:space="preserve"> danych pomiarowych lub gdy dane pomiarowe przekazywane są W</w:t>
      </w:r>
      <w:r w:rsidR="001B494C" w:rsidRPr="00645DD0">
        <w:rPr>
          <w:rFonts w:ascii="Trebuchet MS" w:hAnsi="Trebuchet MS"/>
          <w:b/>
          <w:sz w:val="22"/>
          <w:szCs w:val="22"/>
        </w:rPr>
        <w:t>ykonawcy</w:t>
      </w:r>
      <w:r w:rsidR="00CF24A0" w:rsidRPr="00645DD0">
        <w:rPr>
          <w:rFonts w:ascii="Trebuchet MS" w:hAnsi="Trebuchet MS"/>
          <w:sz w:val="22"/>
          <w:szCs w:val="22"/>
        </w:rPr>
        <w:t xml:space="preserve"> przez OSD</w:t>
      </w:r>
      <w:r w:rsidR="001B494C" w:rsidRPr="00645DD0">
        <w:rPr>
          <w:rFonts w:ascii="Trebuchet MS" w:hAnsi="Trebuchet MS"/>
          <w:sz w:val="22"/>
          <w:szCs w:val="22"/>
        </w:rPr>
        <w:t xml:space="preserve"> w innych okresach niż okresy rozliczeniowe, 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Wykonawca </w:t>
      </w:r>
      <w:r w:rsidR="001B494C" w:rsidRPr="00645DD0">
        <w:rPr>
          <w:rFonts w:ascii="Trebuchet MS" w:hAnsi="Trebuchet MS"/>
          <w:sz w:val="22"/>
          <w:szCs w:val="22"/>
        </w:rPr>
        <w:t xml:space="preserve">ma prawo przyjąć do rozliczeń za dany okres rozliczeniowy szacowane ilości energii. Przyjęte do rozliczeń w ten sposób szacowane dane pomiarowe, zostaną odpowiednio skorygowane przez 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Wykonawcę </w:t>
      </w:r>
      <w:r w:rsidR="001B494C" w:rsidRPr="00645DD0">
        <w:rPr>
          <w:rFonts w:ascii="Trebuchet MS" w:hAnsi="Trebuchet MS"/>
          <w:sz w:val="22"/>
          <w:szCs w:val="22"/>
        </w:rPr>
        <w:t xml:space="preserve">zgodnie z trybem określonym w § 6 ust. 11. </w:t>
      </w:r>
    </w:p>
    <w:p w:rsidR="00CF24A0" w:rsidRPr="00645DD0" w:rsidRDefault="001B494C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11. Jeżeli w wyniku wzajemnych rozliczeń powstanie: </w:t>
      </w:r>
    </w:p>
    <w:p w:rsidR="00CF24A0" w:rsidRPr="00645DD0" w:rsidRDefault="00CF24A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 </w:t>
      </w:r>
      <w:r w:rsidR="001B494C" w:rsidRPr="00645DD0">
        <w:rPr>
          <w:rFonts w:ascii="Trebuchet MS" w:hAnsi="Trebuchet MS"/>
          <w:sz w:val="22"/>
          <w:szCs w:val="22"/>
        </w:rPr>
        <w:t xml:space="preserve">a) nadpłata - to podlega zaliczeniu na poczet płatności ustalonych na najbliższy okres rozliczeniowy, o ile </w:t>
      </w:r>
      <w:r w:rsidR="001B494C" w:rsidRPr="00645DD0">
        <w:rPr>
          <w:rFonts w:ascii="Trebuchet MS" w:hAnsi="Trebuchet MS"/>
          <w:b/>
          <w:sz w:val="22"/>
          <w:szCs w:val="22"/>
        </w:rPr>
        <w:t>Zamawiający</w:t>
      </w:r>
      <w:r w:rsidR="001B494C" w:rsidRPr="00645DD0">
        <w:rPr>
          <w:rFonts w:ascii="Trebuchet MS" w:hAnsi="Trebuchet MS"/>
          <w:sz w:val="22"/>
          <w:szCs w:val="22"/>
        </w:rPr>
        <w:t xml:space="preserve"> nie zażąda jej zwrotu;</w:t>
      </w:r>
    </w:p>
    <w:p w:rsidR="00CF24A0" w:rsidRPr="00645DD0" w:rsidRDefault="001B494C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 b) niedopłata - to podlega ona doliczeniu</w:t>
      </w:r>
      <w:r w:rsidR="00973465">
        <w:rPr>
          <w:rFonts w:ascii="Trebuchet MS" w:hAnsi="Trebuchet MS"/>
          <w:sz w:val="22"/>
          <w:szCs w:val="22"/>
        </w:rPr>
        <w:t xml:space="preserve"> </w:t>
      </w:r>
      <w:r w:rsidR="00EC2AAF">
        <w:rPr>
          <w:rFonts w:ascii="Trebuchet MS" w:hAnsi="Trebuchet MS"/>
          <w:sz w:val="22"/>
          <w:szCs w:val="22"/>
        </w:rPr>
        <w:t xml:space="preserve">do </w:t>
      </w:r>
      <w:r w:rsidR="00EC2AAF" w:rsidRPr="00645DD0">
        <w:rPr>
          <w:rFonts w:ascii="Trebuchet MS" w:hAnsi="Trebuchet MS"/>
          <w:sz w:val="22"/>
          <w:szCs w:val="22"/>
        </w:rPr>
        <w:t>pierwszej</w:t>
      </w:r>
      <w:r w:rsidRPr="00645DD0">
        <w:rPr>
          <w:rFonts w:ascii="Trebuchet MS" w:hAnsi="Trebuchet MS"/>
          <w:sz w:val="22"/>
          <w:szCs w:val="22"/>
        </w:rPr>
        <w:t xml:space="preserve"> faktury, ustalonej dla najbliższego okresu rozliczeniowego.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12.</w:t>
      </w:r>
      <w:r w:rsidR="001B494C" w:rsidRPr="00645DD0">
        <w:rPr>
          <w:rFonts w:ascii="Trebuchet MS" w:hAnsi="Trebuchet MS"/>
          <w:sz w:val="22"/>
          <w:szCs w:val="22"/>
        </w:rPr>
        <w:t xml:space="preserve">Żądanie zwrotu nadpłaty, o którym mowa w § 6 ust. 11 lit. a) musi pod rygorem nieważności: zostać przekazane </w:t>
      </w:r>
      <w:r w:rsidR="001B494C" w:rsidRPr="00645DD0">
        <w:rPr>
          <w:rFonts w:ascii="Trebuchet MS" w:hAnsi="Trebuchet MS"/>
          <w:b/>
          <w:sz w:val="22"/>
          <w:szCs w:val="22"/>
        </w:rPr>
        <w:t>Wykonawcy</w:t>
      </w:r>
      <w:r w:rsidR="001B494C" w:rsidRPr="00645DD0">
        <w:rPr>
          <w:rFonts w:ascii="Trebuchet MS" w:hAnsi="Trebuchet MS"/>
          <w:sz w:val="22"/>
          <w:szCs w:val="22"/>
        </w:rPr>
        <w:t xml:space="preserve"> w formie pisemnej na adres 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Wykonawcy </w:t>
      </w:r>
      <w:r w:rsidR="001B494C" w:rsidRPr="00645DD0">
        <w:rPr>
          <w:rFonts w:ascii="Trebuchet MS" w:hAnsi="Trebuchet MS"/>
          <w:sz w:val="22"/>
          <w:szCs w:val="22"/>
        </w:rPr>
        <w:lastRenderedPageBreak/>
        <w:t xml:space="preserve">wskazany w </w:t>
      </w:r>
      <w:r w:rsidR="000B3BEE" w:rsidRPr="00645DD0">
        <w:rPr>
          <w:rFonts w:ascii="Trebuchet MS" w:hAnsi="Trebuchet MS"/>
          <w:sz w:val="22"/>
          <w:szCs w:val="22"/>
        </w:rPr>
        <w:t>Umowie, jako</w:t>
      </w:r>
      <w:r w:rsidR="001B494C" w:rsidRPr="00645DD0">
        <w:rPr>
          <w:rFonts w:ascii="Trebuchet MS" w:hAnsi="Trebuchet MS"/>
          <w:sz w:val="22"/>
          <w:szCs w:val="22"/>
        </w:rPr>
        <w:t xml:space="preserve"> adres do korespondencji oraz zawierać wskazanie </w:t>
      </w:r>
      <w:r w:rsidR="007C705D">
        <w:rPr>
          <w:rFonts w:ascii="Trebuchet MS" w:hAnsi="Trebuchet MS"/>
          <w:sz w:val="22"/>
          <w:szCs w:val="22"/>
        </w:rPr>
        <w:t xml:space="preserve">                </w:t>
      </w:r>
      <w:r w:rsidR="001B494C" w:rsidRPr="00645DD0">
        <w:rPr>
          <w:rFonts w:ascii="Trebuchet MS" w:hAnsi="Trebuchet MS"/>
          <w:sz w:val="22"/>
          <w:szCs w:val="22"/>
        </w:rPr>
        <w:t xml:space="preserve">nr rachunku bankowego </w:t>
      </w:r>
      <w:r w:rsidR="001B494C" w:rsidRPr="00645DD0">
        <w:rPr>
          <w:rFonts w:ascii="Trebuchet MS" w:hAnsi="Trebuchet MS"/>
          <w:b/>
          <w:sz w:val="22"/>
          <w:szCs w:val="22"/>
        </w:rPr>
        <w:t>Zamawiającego</w:t>
      </w:r>
      <w:r w:rsidR="001B494C" w:rsidRPr="00645DD0">
        <w:rPr>
          <w:rFonts w:ascii="Trebuchet MS" w:hAnsi="Trebuchet MS"/>
          <w:sz w:val="22"/>
          <w:szCs w:val="22"/>
        </w:rPr>
        <w:t xml:space="preserve">, na który </w:t>
      </w:r>
      <w:r w:rsidR="001B494C" w:rsidRPr="00645DD0">
        <w:rPr>
          <w:rFonts w:ascii="Trebuchet MS" w:hAnsi="Trebuchet MS"/>
          <w:b/>
          <w:sz w:val="22"/>
          <w:szCs w:val="22"/>
        </w:rPr>
        <w:t>Wykonawca</w:t>
      </w:r>
      <w:r w:rsidR="001B494C" w:rsidRPr="00645DD0">
        <w:rPr>
          <w:rFonts w:ascii="Trebuchet MS" w:hAnsi="Trebuchet MS"/>
          <w:sz w:val="22"/>
          <w:szCs w:val="22"/>
        </w:rPr>
        <w:t xml:space="preserve"> powinien zwrócić nadpłatę.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13.</w:t>
      </w:r>
      <w:r w:rsidR="001B494C" w:rsidRPr="00645DD0">
        <w:rPr>
          <w:rFonts w:ascii="Trebuchet MS" w:hAnsi="Trebuchet MS"/>
          <w:sz w:val="22"/>
          <w:szCs w:val="22"/>
        </w:rPr>
        <w:t xml:space="preserve">Za usługę dystrybucji </w:t>
      </w:r>
      <w:r w:rsidR="001B494C" w:rsidRPr="00645DD0">
        <w:rPr>
          <w:rFonts w:ascii="Trebuchet MS" w:hAnsi="Trebuchet MS"/>
          <w:b/>
          <w:sz w:val="22"/>
          <w:szCs w:val="22"/>
        </w:rPr>
        <w:t>Wykonawca</w:t>
      </w:r>
      <w:r w:rsidR="001B494C" w:rsidRPr="00645DD0">
        <w:rPr>
          <w:rFonts w:ascii="Trebuchet MS" w:hAnsi="Trebuchet MS"/>
          <w:sz w:val="22"/>
          <w:szCs w:val="22"/>
        </w:rPr>
        <w:t xml:space="preserve"> pobiera opłaty w wysokości i na za</w:t>
      </w:r>
      <w:r w:rsidR="00CF24A0" w:rsidRPr="00645DD0">
        <w:rPr>
          <w:rFonts w:ascii="Trebuchet MS" w:hAnsi="Trebuchet MS"/>
          <w:sz w:val="22"/>
          <w:szCs w:val="22"/>
        </w:rPr>
        <w:t>sadach określonych w Taryfie OSD</w:t>
      </w:r>
      <w:r w:rsidR="001B494C" w:rsidRPr="00645DD0">
        <w:rPr>
          <w:rFonts w:ascii="Trebuchet MS" w:hAnsi="Trebuchet MS"/>
          <w:sz w:val="22"/>
          <w:szCs w:val="22"/>
        </w:rPr>
        <w:t>. W rozliczeniach za usługę dystrybucji uwzględnia się bonifi</w:t>
      </w:r>
      <w:r w:rsidR="00CF24A0" w:rsidRPr="00645DD0">
        <w:rPr>
          <w:rFonts w:ascii="Trebuchet MS" w:hAnsi="Trebuchet MS"/>
          <w:sz w:val="22"/>
          <w:szCs w:val="22"/>
        </w:rPr>
        <w:t>katy za niedotrzymanie przez OSD</w:t>
      </w:r>
      <w:r w:rsidR="001B494C" w:rsidRPr="00645DD0">
        <w:rPr>
          <w:rFonts w:ascii="Trebuchet MS" w:hAnsi="Trebuchet MS"/>
          <w:sz w:val="22"/>
          <w:szCs w:val="22"/>
        </w:rPr>
        <w:t xml:space="preserve"> parametrów jakościowych energii lub standardów jakościowych obsługi odbiorców, zgodnie z za</w:t>
      </w:r>
      <w:r w:rsidR="00CF24A0" w:rsidRPr="00645DD0">
        <w:rPr>
          <w:rFonts w:ascii="Trebuchet MS" w:hAnsi="Trebuchet MS"/>
          <w:sz w:val="22"/>
          <w:szCs w:val="22"/>
        </w:rPr>
        <w:t>sadami określonymi w Taryfie OSD</w:t>
      </w:r>
      <w:r w:rsidR="001B494C" w:rsidRPr="00645DD0">
        <w:rPr>
          <w:rFonts w:ascii="Trebuchet MS" w:hAnsi="Trebuchet MS"/>
          <w:sz w:val="22"/>
          <w:szCs w:val="22"/>
        </w:rPr>
        <w:t xml:space="preserve">. </w:t>
      </w:r>
    </w:p>
    <w:p w:rsidR="00CF24A0" w:rsidRPr="00645DD0" w:rsidRDefault="00114FD9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14.</w:t>
      </w:r>
      <w:r w:rsidR="00645DD0" w:rsidRPr="00645DD0">
        <w:rPr>
          <w:rFonts w:ascii="Trebuchet MS" w:hAnsi="Trebuchet MS"/>
          <w:sz w:val="22"/>
          <w:szCs w:val="22"/>
        </w:rPr>
        <w:t>Taryfa OSD</w:t>
      </w:r>
      <w:r w:rsidR="001B494C" w:rsidRPr="00645DD0">
        <w:rPr>
          <w:rFonts w:ascii="Trebuchet MS" w:hAnsi="Trebuchet MS"/>
          <w:sz w:val="22"/>
          <w:szCs w:val="22"/>
        </w:rPr>
        <w:t xml:space="preserve"> jest zbiorem stawek opłat oraz warunków ich stosowania i jest zatwierdzana przez Prezesa Urzędu Regulacji Energetyki. O ile decyzja administracyjna Prezesa Urzędu Regulacji Energetyki</w:t>
      </w:r>
      <w:r w:rsidR="00645DD0" w:rsidRPr="00645DD0">
        <w:rPr>
          <w:rFonts w:ascii="Trebuchet MS" w:hAnsi="Trebuchet MS"/>
          <w:sz w:val="22"/>
          <w:szCs w:val="22"/>
        </w:rPr>
        <w:t xml:space="preserve"> nie stanowi inaczej, Taryfa OSD</w:t>
      </w:r>
      <w:r w:rsidR="001B494C" w:rsidRPr="00645DD0">
        <w:rPr>
          <w:rFonts w:ascii="Trebuchet MS" w:hAnsi="Trebuchet MS"/>
          <w:sz w:val="22"/>
          <w:szCs w:val="22"/>
        </w:rPr>
        <w:t xml:space="preserve"> ustalana jest na okres 12 miesięcy kalendarzowych, zwany rokiem obowiązywania Taryfy OSO i jest publikowana w Biuletynie Urzędu Regulacji Energetyki.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15.</w:t>
      </w:r>
      <w:r w:rsidR="001B494C" w:rsidRPr="00645DD0">
        <w:rPr>
          <w:rFonts w:ascii="Trebuchet MS" w:hAnsi="Trebuchet MS"/>
          <w:b/>
          <w:sz w:val="22"/>
          <w:szCs w:val="22"/>
        </w:rPr>
        <w:t>Wykonawca</w:t>
      </w:r>
      <w:r w:rsidR="001B494C" w:rsidRPr="00645DD0">
        <w:rPr>
          <w:rFonts w:ascii="Trebuchet MS" w:hAnsi="Trebuchet MS"/>
          <w:sz w:val="22"/>
          <w:szCs w:val="22"/>
        </w:rPr>
        <w:t xml:space="preserve"> powiadomi </w:t>
      </w:r>
      <w:r w:rsidR="001B494C" w:rsidRPr="00645DD0">
        <w:rPr>
          <w:rFonts w:ascii="Trebuchet MS" w:hAnsi="Trebuchet MS"/>
          <w:b/>
          <w:sz w:val="22"/>
          <w:szCs w:val="22"/>
        </w:rPr>
        <w:t>Zamawiającego</w:t>
      </w:r>
      <w:r w:rsidR="001B494C" w:rsidRPr="00645DD0">
        <w:rPr>
          <w:rFonts w:ascii="Trebuchet MS" w:hAnsi="Trebuchet MS"/>
          <w:sz w:val="22"/>
          <w:szCs w:val="22"/>
        </w:rPr>
        <w:t xml:space="preserve"> (w formie ogłoszeń prasowych, internetowych oraz poprzez ulotki informacyjne dostępne we wszystkich punktach, w których prowadzona jest obsługa Klientów </w:t>
      </w:r>
      <w:r w:rsidR="001B494C" w:rsidRPr="00645DD0">
        <w:rPr>
          <w:rFonts w:ascii="Trebuchet MS" w:hAnsi="Trebuchet MS"/>
          <w:b/>
          <w:sz w:val="22"/>
          <w:szCs w:val="22"/>
        </w:rPr>
        <w:t>Wykonawcy)</w:t>
      </w:r>
      <w:r w:rsidR="001B494C" w:rsidRPr="00645DD0">
        <w:rPr>
          <w:rFonts w:ascii="Trebuchet MS" w:hAnsi="Trebuchet MS"/>
          <w:sz w:val="22"/>
          <w:szCs w:val="22"/>
        </w:rPr>
        <w:t>, o podwyżce stawek</w:t>
      </w:r>
      <w:r w:rsidRPr="00645DD0">
        <w:rPr>
          <w:rFonts w:ascii="Trebuchet MS" w:hAnsi="Trebuchet MS"/>
          <w:sz w:val="22"/>
          <w:szCs w:val="22"/>
        </w:rPr>
        <w:t xml:space="preserve"> opłat określonych w Taryfie OSD,</w:t>
      </w:r>
      <w:r w:rsidR="001B494C" w:rsidRPr="00645DD0">
        <w:rPr>
          <w:rFonts w:ascii="Trebuchet MS" w:hAnsi="Trebuchet MS"/>
          <w:sz w:val="22"/>
          <w:szCs w:val="22"/>
        </w:rPr>
        <w:t xml:space="preserve"> w ciągu jednego okresu rozliczeniowego od dnia tej podwyżki. Informacja ta nie ma wpływu na datę, od której zgodnie z przepisami prawa obowiązywać będą zmienione stawki opłat. </w:t>
      </w:r>
    </w:p>
    <w:p w:rsidR="00CF24A0" w:rsidRPr="007C705D" w:rsidRDefault="00645DD0" w:rsidP="00645DD0">
      <w:pPr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16.Taryfa OSD</w:t>
      </w:r>
      <w:r w:rsidR="001B494C" w:rsidRPr="00645DD0">
        <w:rPr>
          <w:rFonts w:ascii="Trebuchet MS" w:hAnsi="Trebuchet MS"/>
          <w:sz w:val="22"/>
          <w:szCs w:val="22"/>
        </w:rPr>
        <w:t xml:space="preserve"> udostępniana jest </w:t>
      </w:r>
      <w:r w:rsidR="001B494C" w:rsidRPr="00645DD0">
        <w:rPr>
          <w:rFonts w:ascii="Trebuchet MS" w:hAnsi="Trebuchet MS"/>
          <w:b/>
          <w:sz w:val="22"/>
          <w:szCs w:val="22"/>
        </w:rPr>
        <w:t>Zamawiającemu</w:t>
      </w:r>
      <w:r w:rsidR="001B494C" w:rsidRPr="00645DD0">
        <w:rPr>
          <w:rFonts w:ascii="Trebuchet MS" w:hAnsi="Trebuchet MS"/>
          <w:sz w:val="22"/>
          <w:szCs w:val="22"/>
        </w:rPr>
        <w:t xml:space="preserve"> we wszystkich punktach, w których prowadzona jest obsługa Klientów </w:t>
      </w:r>
      <w:r w:rsidR="001B494C" w:rsidRPr="007C705D">
        <w:rPr>
          <w:rFonts w:ascii="Trebuchet MS" w:hAnsi="Trebuchet MS"/>
          <w:b/>
          <w:sz w:val="22"/>
          <w:szCs w:val="22"/>
        </w:rPr>
        <w:t xml:space="preserve">Wykonawcy.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17.</w:t>
      </w:r>
      <w:r w:rsidR="001B494C" w:rsidRPr="00645DD0">
        <w:rPr>
          <w:rFonts w:ascii="Trebuchet MS" w:hAnsi="Trebuchet MS"/>
          <w:sz w:val="22"/>
          <w:szCs w:val="22"/>
        </w:rPr>
        <w:t>Aktualne komunikaty o zmianie staw</w:t>
      </w:r>
      <w:r w:rsidRPr="00645DD0">
        <w:rPr>
          <w:rFonts w:ascii="Trebuchet MS" w:hAnsi="Trebuchet MS"/>
          <w:sz w:val="22"/>
          <w:szCs w:val="22"/>
        </w:rPr>
        <w:t>ek opłat zawartych w Taryfie OSD oraz aktualne Taryfy OSD</w:t>
      </w:r>
      <w:r w:rsidR="001B494C" w:rsidRPr="00645DD0">
        <w:rPr>
          <w:rFonts w:ascii="Trebuchet MS" w:hAnsi="Trebuchet MS"/>
          <w:sz w:val="22"/>
          <w:szCs w:val="22"/>
        </w:rPr>
        <w:t xml:space="preserve"> publikowan</w:t>
      </w:r>
      <w:r w:rsidRPr="00645DD0">
        <w:rPr>
          <w:rFonts w:ascii="Trebuchet MS" w:hAnsi="Trebuchet MS"/>
          <w:sz w:val="22"/>
          <w:szCs w:val="22"/>
        </w:rPr>
        <w:t>e są na stronie internetowej OSD</w:t>
      </w:r>
      <w:r w:rsidR="001B494C" w:rsidRPr="00645DD0">
        <w:rPr>
          <w:rFonts w:ascii="Trebuchet MS" w:hAnsi="Trebuchet MS"/>
          <w:sz w:val="22"/>
          <w:szCs w:val="22"/>
        </w:rPr>
        <w:t xml:space="preserve">: </w:t>
      </w:r>
      <w:hyperlink r:id="rId7" w:history="1">
        <w:r w:rsidR="00CF24A0" w:rsidRPr="00645DD0">
          <w:rPr>
            <w:rStyle w:val="Hipercze"/>
            <w:rFonts w:ascii="Trebuchet MS" w:hAnsi="Trebuchet MS"/>
            <w:sz w:val="22"/>
            <w:szCs w:val="22"/>
          </w:rPr>
          <w:t>www.operator.enea.pl</w:t>
        </w:r>
      </w:hyperlink>
      <w:r w:rsidR="001B494C" w:rsidRPr="00645DD0">
        <w:rPr>
          <w:rFonts w:ascii="Trebuchet MS" w:hAnsi="Trebuchet MS"/>
          <w:sz w:val="22"/>
          <w:szCs w:val="22"/>
        </w:rPr>
        <w:t xml:space="preserve">. </w:t>
      </w:r>
    </w:p>
    <w:p w:rsidR="00645DD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18.</w:t>
      </w:r>
      <w:r w:rsidR="001B494C" w:rsidRPr="00645DD0">
        <w:rPr>
          <w:rFonts w:ascii="Trebuchet MS" w:hAnsi="Trebuchet MS"/>
          <w:sz w:val="22"/>
          <w:szCs w:val="22"/>
        </w:rPr>
        <w:t xml:space="preserve">Strony zgodnie ustalają: </w:t>
      </w:r>
    </w:p>
    <w:p w:rsidR="00645DD0" w:rsidRPr="00645DD0" w:rsidRDefault="001B494C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a) w terminie 14 dni po zakończeniu każdego okresu rozliczeniowego </w:t>
      </w:r>
      <w:r w:rsidRPr="00645DD0">
        <w:rPr>
          <w:rFonts w:ascii="Trebuchet MS" w:hAnsi="Trebuchet MS"/>
          <w:b/>
          <w:sz w:val="22"/>
          <w:szCs w:val="22"/>
        </w:rPr>
        <w:t>Wykonawca</w:t>
      </w:r>
      <w:r w:rsidRPr="00645DD0">
        <w:rPr>
          <w:rFonts w:ascii="Trebuchet MS" w:hAnsi="Trebuchet MS"/>
          <w:sz w:val="22"/>
          <w:szCs w:val="22"/>
        </w:rPr>
        <w:t xml:space="preserve"> wystawi fakturę obejmującą należności za dany okres rozliczeniowy; </w:t>
      </w:r>
    </w:p>
    <w:p w:rsidR="00CF24A0" w:rsidRPr="00645DD0" w:rsidRDefault="001B494C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b) faktura będzie płatna będzie w terminie 30 dni od dnia wystawienia faktury, </w:t>
      </w:r>
      <w:r w:rsidRPr="00645DD0">
        <w:rPr>
          <w:rFonts w:ascii="Trebuchet MS" w:hAnsi="Trebuchet MS"/>
          <w:b/>
          <w:sz w:val="22"/>
          <w:szCs w:val="22"/>
        </w:rPr>
        <w:t>Wykonawca</w:t>
      </w:r>
      <w:r w:rsidRPr="00645DD0">
        <w:rPr>
          <w:rFonts w:ascii="Trebuchet MS" w:hAnsi="Trebuchet MS"/>
          <w:sz w:val="22"/>
          <w:szCs w:val="22"/>
        </w:rPr>
        <w:t xml:space="preserve"> niezwłocznie dostarczy </w:t>
      </w:r>
      <w:r w:rsidRPr="00645DD0">
        <w:rPr>
          <w:rFonts w:ascii="Trebuchet MS" w:hAnsi="Trebuchet MS"/>
          <w:b/>
          <w:sz w:val="22"/>
          <w:szCs w:val="22"/>
        </w:rPr>
        <w:t>Zamawiającemu</w:t>
      </w:r>
      <w:r w:rsidRPr="00645DD0">
        <w:rPr>
          <w:rFonts w:ascii="Trebuchet MS" w:hAnsi="Trebuchet MS"/>
          <w:sz w:val="22"/>
          <w:szCs w:val="22"/>
        </w:rPr>
        <w:t xml:space="preserve"> faktury, jednak nie </w:t>
      </w:r>
      <w:r w:rsidR="000B3BEE" w:rsidRPr="00645DD0">
        <w:rPr>
          <w:rFonts w:ascii="Trebuchet MS" w:hAnsi="Trebuchet MS"/>
          <w:sz w:val="22"/>
          <w:szCs w:val="22"/>
        </w:rPr>
        <w:t>później</w:t>
      </w:r>
      <w:r w:rsidRPr="00645DD0">
        <w:rPr>
          <w:rFonts w:ascii="Trebuchet MS" w:hAnsi="Trebuchet MS"/>
          <w:sz w:val="22"/>
          <w:szCs w:val="22"/>
        </w:rPr>
        <w:t xml:space="preserve"> niż 7 dni przed terminem płatności faktury. Za dzień zapłaty uznaje się datę wpływu środków na rachunek bankowy </w:t>
      </w:r>
      <w:r w:rsidRPr="00645DD0">
        <w:rPr>
          <w:rFonts w:ascii="Trebuchet MS" w:hAnsi="Trebuchet MS"/>
          <w:b/>
          <w:sz w:val="22"/>
          <w:szCs w:val="22"/>
        </w:rPr>
        <w:t>Wykonawcy</w:t>
      </w:r>
      <w:r w:rsidRPr="00645DD0">
        <w:rPr>
          <w:rFonts w:ascii="Trebuchet MS" w:hAnsi="Trebuchet MS"/>
          <w:sz w:val="22"/>
          <w:szCs w:val="22"/>
        </w:rPr>
        <w:t xml:space="preserve">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19.</w:t>
      </w:r>
      <w:r w:rsidR="001B494C" w:rsidRPr="00645DD0">
        <w:rPr>
          <w:rFonts w:ascii="Trebuchet MS" w:hAnsi="Trebuchet MS"/>
          <w:sz w:val="22"/>
          <w:szCs w:val="22"/>
        </w:rPr>
        <w:t xml:space="preserve">Należności wynikające z Umowy regulowane będą przelewem na konto </w:t>
      </w:r>
      <w:r w:rsidR="001B494C" w:rsidRPr="00645DD0">
        <w:rPr>
          <w:rFonts w:ascii="Trebuchet MS" w:hAnsi="Trebuchet MS"/>
          <w:b/>
          <w:sz w:val="22"/>
          <w:szCs w:val="22"/>
        </w:rPr>
        <w:t>Wykonawcy</w:t>
      </w:r>
      <w:r w:rsidR="001B494C" w:rsidRPr="00645DD0">
        <w:rPr>
          <w:rFonts w:ascii="Trebuchet MS" w:hAnsi="Trebuchet MS"/>
          <w:sz w:val="22"/>
          <w:szCs w:val="22"/>
        </w:rPr>
        <w:t xml:space="preserve">, wskazane na odpowiednich dokumentach finansowych.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20.</w:t>
      </w:r>
      <w:r w:rsidR="001B494C" w:rsidRPr="00645DD0">
        <w:rPr>
          <w:rFonts w:ascii="Trebuchet MS" w:hAnsi="Trebuchet MS"/>
          <w:sz w:val="22"/>
          <w:szCs w:val="22"/>
        </w:rPr>
        <w:t xml:space="preserve">Za datę zapłaty uznaje się dzień uznania rachunku bankowego </w:t>
      </w:r>
      <w:r w:rsidR="001B494C" w:rsidRPr="00645DD0">
        <w:rPr>
          <w:rFonts w:ascii="Trebuchet MS" w:hAnsi="Trebuchet MS"/>
          <w:b/>
          <w:sz w:val="22"/>
          <w:szCs w:val="22"/>
        </w:rPr>
        <w:t>Wykonawcy.</w:t>
      </w:r>
      <w:r w:rsidR="001B494C" w:rsidRPr="00645DD0">
        <w:rPr>
          <w:rFonts w:ascii="Trebuchet MS" w:hAnsi="Trebuchet MS"/>
          <w:sz w:val="22"/>
          <w:szCs w:val="22"/>
        </w:rPr>
        <w:t xml:space="preserve">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21.</w:t>
      </w:r>
      <w:r w:rsidR="001B494C" w:rsidRPr="00645DD0">
        <w:rPr>
          <w:rFonts w:ascii="Trebuchet MS" w:hAnsi="Trebuchet MS"/>
          <w:sz w:val="22"/>
          <w:szCs w:val="22"/>
        </w:rPr>
        <w:t xml:space="preserve">W przypadku opóźnienia z zapłatą, </w:t>
      </w:r>
      <w:r w:rsidR="001B494C" w:rsidRPr="00645DD0">
        <w:rPr>
          <w:rFonts w:ascii="Trebuchet MS" w:hAnsi="Trebuchet MS"/>
          <w:b/>
          <w:sz w:val="22"/>
          <w:szCs w:val="22"/>
        </w:rPr>
        <w:t>Wykonawca</w:t>
      </w:r>
      <w:r w:rsidR="001B494C" w:rsidRPr="00645DD0">
        <w:rPr>
          <w:rFonts w:ascii="Trebuchet MS" w:hAnsi="Trebuchet MS"/>
          <w:sz w:val="22"/>
          <w:szCs w:val="22"/>
        </w:rPr>
        <w:t xml:space="preserve"> może naliczyć odsetki ustawowe za każdy dzień opóźnienia.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22.</w:t>
      </w:r>
      <w:r w:rsidR="001B494C" w:rsidRPr="00645DD0">
        <w:rPr>
          <w:rFonts w:ascii="Trebuchet MS" w:hAnsi="Trebuchet MS"/>
          <w:sz w:val="22"/>
          <w:szCs w:val="22"/>
        </w:rPr>
        <w:t xml:space="preserve">Wniesienie reklamacji nie zwalnia </w:t>
      </w:r>
      <w:r w:rsidR="001B494C" w:rsidRPr="00645DD0">
        <w:rPr>
          <w:rFonts w:ascii="Trebuchet MS" w:hAnsi="Trebuchet MS"/>
          <w:b/>
          <w:sz w:val="22"/>
          <w:szCs w:val="22"/>
        </w:rPr>
        <w:t>Zamawiającego</w:t>
      </w:r>
      <w:r w:rsidR="001B494C" w:rsidRPr="00645DD0">
        <w:rPr>
          <w:rFonts w:ascii="Trebuchet MS" w:hAnsi="Trebuchet MS"/>
          <w:sz w:val="22"/>
          <w:szCs w:val="22"/>
        </w:rPr>
        <w:t xml:space="preserve"> od obowiązku terminowej zapłaty należności w wysokości określonej w fakturze VAT lub fakturze korygującej. </w:t>
      </w:r>
    </w:p>
    <w:p w:rsidR="007F135E" w:rsidRPr="00B817AB" w:rsidRDefault="00645DD0" w:rsidP="00B817AB">
      <w:pPr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23.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Wykonawca </w:t>
      </w:r>
      <w:r w:rsidR="001B494C" w:rsidRPr="00645DD0">
        <w:rPr>
          <w:rFonts w:ascii="Trebuchet MS" w:hAnsi="Trebuchet MS"/>
          <w:sz w:val="22"/>
          <w:szCs w:val="22"/>
        </w:rPr>
        <w:t xml:space="preserve">ma prawo do korygowania rozliczeń i wystawionych faktur VAT na zasadach </w:t>
      </w:r>
      <w:r w:rsidR="001B494C" w:rsidRPr="00B817AB">
        <w:rPr>
          <w:rFonts w:ascii="Trebuchet MS" w:hAnsi="Trebuchet MS"/>
          <w:sz w:val="22"/>
          <w:szCs w:val="22"/>
        </w:rPr>
        <w:t>określonych w powszechnie obowiązujących przepisach prawa.</w:t>
      </w:r>
    </w:p>
    <w:p w:rsidR="00101FE2" w:rsidRPr="00B817AB" w:rsidRDefault="00101FE2" w:rsidP="00B817AB">
      <w:pPr>
        <w:jc w:val="both"/>
        <w:rPr>
          <w:rFonts w:ascii="Trebuchet MS" w:hAnsi="Trebuchet MS"/>
          <w:sz w:val="22"/>
          <w:szCs w:val="22"/>
        </w:rPr>
      </w:pPr>
      <w:r w:rsidRPr="00B817AB">
        <w:rPr>
          <w:rFonts w:ascii="Trebuchet MS" w:hAnsi="Trebuchet MS"/>
          <w:sz w:val="22"/>
          <w:szCs w:val="22"/>
        </w:rPr>
        <w:t xml:space="preserve">24. Faktura korygująca płatna będzie w terminie 14 dni od dnia od jej wystawienia. </w:t>
      </w:r>
    </w:p>
    <w:p w:rsidR="00101FE2" w:rsidRPr="00A86A0D" w:rsidRDefault="00101FE2" w:rsidP="00B817AB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A86A0D">
        <w:rPr>
          <w:rFonts w:ascii="Trebuchet MS" w:hAnsi="Trebuchet MS"/>
          <w:sz w:val="22"/>
          <w:szCs w:val="22"/>
        </w:rPr>
        <w:t xml:space="preserve">25. </w:t>
      </w:r>
      <w:r w:rsidRPr="00B817AB">
        <w:rPr>
          <w:rFonts w:ascii="Trebuchet MS" w:hAnsi="Trebuchet MS"/>
          <w:b/>
          <w:sz w:val="22"/>
          <w:szCs w:val="22"/>
        </w:rPr>
        <w:t xml:space="preserve">Wykonawca </w:t>
      </w:r>
      <w:r w:rsidRPr="00A86A0D">
        <w:rPr>
          <w:rFonts w:ascii="Trebuchet MS" w:hAnsi="Trebuchet MS"/>
          <w:sz w:val="22"/>
          <w:szCs w:val="22"/>
        </w:rPr>
        <w:t xml:space="preserve">nie ponosi odpowiedzialności za ewentualne skutki wpłat dokonanych przez </w:t>
      </w:r>
      <w:r w:rsidRPr="00B817AB">
        <w:rPr>
          <w:rFonts w:ascii="Trebuchet MS" w:hAnsi="Trebuchet MS"/>
          <w:b/>
          <w:sz w:val="22"/>
          <w:szCs w:val="22"/>
        </w:rPr>
        <w:t>Zamawiającego</w:t>
      </w:r>
      <w:r w:rsidRPr="00A86A0D">
        <w:rPr>
          <w:rFonts w:ascii="Trebuchet MS" w:hAnsi="Trebuchet MS"/>
          <w:sz w:val="22"/>
          <w:szCs w:val="22"/>
        </w:rPr>
        <w:t xml:space="preserve"> na inny numer konta bankowego niż wskazany na fakturach wystawionych przez </w:t>
      </w:r>
      <w:r w:rsidRPr="00B817AB">
        <w:rPr>
          <w:rFonts w:ascii="Trebuchet MS" w:hAnsi="Trebuchet MS"/>
          <w:b/>
          <w:sz w:val="22"/>
          <w:szCs w:val="22"/>
        </w:rPr>
        <w:t>Wykonawcę.</w:t>
      </w:r>
      <w:r w:rsidRPr="00A86A0D">
        <w:rPr>
          <w:rFonts w:ascii="Trebuchet MS" w:hAnsi="Trebuchet MS"/>
          <w:sz w:val="22"/>
          <w:szCs w:val="22"/>
        </w:rPr>
        <w:t xml:space="preserve"> </w:t>
      </w:r>
    </w:p>
    <w:p w:rsidR="00660504" w:rsidRDefault="00101FE2" w:rsidP="00B817AB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A86A0D">
        <w:rPr>
          <w:rFonts w:ascii="Trebuchet MS" w:hAnsi="Trebuchet MS"/>
          <w:sz w:val="22"/>
          <w:szCs w:val="22"/>
        </w:rPr>
        <w:t xml:space="preserve">26. </w:t>
      </w:r>
      <w:r w:rsidRPr="00B817AB">
        <w:rPr>
          <w:rFonts w:ascii="Trebuchet MS" w:hAnsi="Trebuchet MS"/>
          <w:b/>
          <w:sz w:val="22"/>
          <w:szCs w:val="22"/>
        </w:rPr>
        <w:t xml:space="preserve">Zamawiający </w:t>
      </w:r>
      <w:r w:rsidRPr="00A86A0D">
        <w:rPr>
          <w:rFonts w:ascii="Trebuchet MS" w:hAnsi="Trebuchet MS"/>
          <w:sz w:val="22"/>
          <w:szCs w:val="22"/>
        </w:rPr>
        <w:t xml:space="preserve">ma prawo wystąpić do </w:t>
      </w:r>
      <w:r w:rsidRPr="00B817AB">
        <w:rPr>
          <w:rFonts w:ascii="Trebuchet MS" w:hAnsi="Trebuchet MS"/>
          <w:b/>
          <w:sz w:val="22"/>
          <w:szCs w:val="22"/>
        </w:rPr>
        <w:t xml:space="preserve">Wykonawcy </w:t>
      </w:r>
      <w:r w:rsidRPr="00A86A0D">
        <w:rPr>
          <w:rFonts w:ascii="Trebuchet MS" w:hAnsi="Trebuchet MS"/>
          <w:sz w:val="22"/>
          <w:szCs w:val="22"/>
        </w:rPr>
        <w:t xml:space="preserve">o zmianę </w:t>
      </w:r>
      <w:r w:rsidRPr="001845EF">
        <w:rPr>
          <w:rFonts w:ascii="Trebuchet MS" w:hAnsi="Trebuchet MS"/>
          <w:sz w:val="22"/>
          <w:szCs w:val="22"/>
        </w:rPr>
        <w:t>grupy taryfowej raz na 12</w:t>
      </w:r>
      <w:r w:rsidRPr="00A86A0D">
        <w:rPr>
          <w:rFonts w:ascii="Trebuchet MS" w:hAnsi="Trebuchet MS"/>
          <w:sz w:val="22"/>
          <w:szCs w:val="22"/>
        </w:rPr>
        <w:t xml:space="preserve"> miesięcy, a w przypadku zmiany stawek opłat w okresie 60 dni od wejścia w życie nowej </w:t>
      </w:r>
      <w:r w:rsidR="00B817AB">
        <w:rPr>
          <w:rFonts w:ascii="Trebuchet MS" w:hAnsi="Trebuchet MS"/>
          <w:sz w:val="22"/>
          <w:szCs w:val="22"/>
        </w:rPr>
        <w:t>Taryfy OSD</w:t>
      </w:r>
      <w:r w:rsidRPr="00A86A0D">
        <w:rPr>
          <w:rFonts w:ascii="Trebuchet MS" w:hAnsi="Trebuchet MS"/>
          <w:sz w:val="22"/>
          <w:szCs w:val="22"/>
        </w:rPr>
        <w:t xml:space="preserve">, o ile może być zakwalifikowany do innej grupy taryfowej. Pisemny wniosek w sprawie zmiany grupy taryfowej </w:t>
      </w:r>
      <w:r w:rsidRPr="00B817AB">
        <w:rPr>
          <w:rFonts w:ascii="Trebuchet MS" w:hAnsi="Trebuchet MS"/>
          <w:b/>
          <w:sz w:val="22"/>
          <w:szCs w:val="22"/>
        </w:rPr>
        <w:t>Zamawiający</w:t>
      </w:r>
      <w:r w:rsidRPr="00A86A0D">
        <w:rPr>
          <w:rFonts w:ascii="Trebuchet MS" w:hAnsi="Trebuchet MS"/>
          <w:sz w:val="22"/>
          <w:szCs w:val="22"/>
        </w:rPr>
        <w:t xml:space="preserve"> powinien złożyć </w:t>
      </w:r>
      <w:r w:rsidR="000B3BEE" w:rsidRPr="00B817AB">
        <w:rPr>
          <w:rFonts w:ascii="Trebuchet MS" w:hAnsi="Trebuchet MS"/>
          <w:b/>
          <w:sz w:val="22"/>
          <w:szCs w:val="22"/>
        </w:rPr>
        <w:t xml:space="preserve">Wykonawcy, </w:t>
      </w:r>
      <w:r w:rsidR="000B3BEE" w:rsidRPr="007C705D">
        <w:rPr>
          <w:rFonts w:ascii="Trebuchet MS" w:hAnsi="Trebuchet MS"/>
          <w:sz w:val="22"/>
          <w:szCs w:val="22"/>
        </w:rPr>
        <w:t>z co</w:t>
      </w:r>
      <w:r w:rsidRPr="00A86A0D">
        <w:rPr>
          <w:rFonts w:ascii="Trebuchet MS" w:hAnsi="Trebuchet MS"/>
          <w:sz w:val="22"/>
          <w:szCs w:val="22"/>
        </w:rPr>
        <w:t xml:space="preserve"> najmniej 1-miesięcznym wyprzedzeniem. Dodatkowe warunki zmiany grupy taryfowej określa Taryfa O</w:t>
      </w:r>
      <w:r w:rsidR="00B817AB">
        <w:rPr>
          <w:rFonts w:ascii="Trebuchet MS" w:hAnsi="Trebuchet MS"/>
          <w:sz w:val="22"/>
          <w:szCs w:val="22"/>
        </w:rPr>
        <w:t>SD</w:t>
      </w:r>
      <w:r w:rsidRPr="00A86A0D">
        <w:rPr>
          <w:rFonts w:ascii="Trebuchet MS" w:hAnsi="Trebuchet MS"/>
          <w:sz w:val="22"/>
          <w:szCs w:val="22"/>
        </w:rPr>
        <w:t>.</w:t>
      </w:r>
    </w:p>
    <w:p w:rsidR="00101FE2" w:rsidRDefault="00660504" w:rsidP="00B817AB">
      <w:pPr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27.</w:t>
      </w:r>
      <w:r w:rsidR="005700BD">
        <w:rPr>
          <w:rFonts w:ascii="Trebuchet MS" w:hAnsi="Trebuchet MS"/>
          <w:sz w:val="22"/>
          <w:szCs w:val="22"/>
        </w:rPr>
        <w:t xml:space="preserve"> </w:t>
      </w:r>
      <w:r w:rsidRPr="00D22C4B">
        <w:rPr>
          <w:rFonts w:ascii="Trebuchet MS" w:hAnsi="Trebuchet MS"/>
          <w:iCs/>
          <w:sz w:val="22"/>
          <w:szCs w:val="22"/>
        </w:rPr>
        <w:t xml:space="preserve">W przypadku wskazania przez </w:t>
      </w:r>
      <w:r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Pr="00D22C4B">
        <w:rPr>
          <w:rFonts w:ascii="Trebuchet MS" w:hAnsi="Trebuchet MS"/>
          <w:iCs/>
          <w:sz w:val="22"/>
          <w:szCs w:val="22"/>
        </w:rPr>
        <w:t xml:space="preserve"> na fakturze rachunku bankowego nieujawnionego w wykazie podatników VAT, </w:t>
      </w:r>
      <w:r w:rsidRPr="007B49C3">
        <w:rPr>
          <w:rFonts w:ascii="Trebuchet MS" w:hAnsi="Trebuchet MS"/>
          <w:b/>
          <w:iCs/>
          <w:sz w:val="22"/>
          <w:szCs w:val="22"/>
        </w:rPr>
        <w:t>Zamawiający</w:t>
      </w:r>
      <w:r w:rsidRPr="00D22C4B">
        <w:rPr>
          <w:rFonts w:ascii="Trebuchet MS" w:hAnsi="Trebuchet MS"/>
          <w:iCs/>
          <w:sz w:val="22"/>
          <w:szCs w:val="22"/>
        </w:rPr>
        <w:t xml:space="preserve"> uprawniony będzie do dokonania zapłaty na rachunek bankowy </w:t>
      </w:r>
      <w:r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Pr="00D22C4B">
        <w:rPr>
          <w:rFonts w:ascii="Trebuchet MS" w:hAnsi="Trebuchet MS"/>
          <w:iCs/>
          <w:sz w:val="22"/>
          <w:szCs w:val="22"/>
        </w:rPr>
        <w:t xml:space="preserve"> wskazany w wykazie podatników VAT, a w razie braku rachunku </w:t>
      </w:r>
      <w:r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Pr="00D22C4B">
        <w:rPr>
          <w:rFonts w:ascii="Trebuchet MS" w:hAnsi="Trebuchet MS"/>
          <w:iCs/>
          <w:sz w:val="22"/>
          <w:szCs w:val="22"/>
        </w:rPr>
        <w:t xml:space="preserve"> ujawnionego w wykazie, do wstrzymania się z zapłatą do czasu wskazania przez </w:t>
      </w:r>
      <w:r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Pr="00D22C4B">
        <w:rPr>
          <w:rFonts w:ascii="Trebuchet MS" w:hAnsi="Trebuchet MS"/>
          <w:iCs/>
          <w:sz w:val="22"/>
          <w:szCs w:val="22"/>
        </w:rPr>
        <w:t xml:space="preserve">, dla potrzeb płatności, rachunku bankowego </w:t>
      </w:r>
      <w:r w:rsidR="00EC2AAF" w:rsidRPr="00D22C4B">
        <w:rPr>
          <w:rFonts w:ascii="Trebuchet MS" w:hAnsi="Trebuchet MS"/>
          <w:iCs/>
          <w:sz w:val="22"/>
          <w:szCs w:val="22"/>
        </w:rPr>
        <w:t xml:space="preserve">ujawnionego </w:t>
      </w:r>
      <w:r w:rsidR="00EC2AAF">
        <w:rPr>
          <w:rFonts w:ascii="Trebuchet MS" w:hAnsi="Trebuchet MS"/>
          <w:iCs/>
          <w:sz w:val="22"/>
          <w:szCs w:val="22"/>
        </w:rPr>
        <w:t>w</w:t>
      </w:r>
      <w:r w:rsidRPr="00D22C4B">
        <w:rPr>
          <w:rFonts w:ascii="Trebuchet MS" w:hAnsi="Trebuchet MS"/>
          <w:iCs/>
          <w:sz w:val="22"/>
          <w:szCs w:val="22"/>
        </w:rPr>
        <w:t xml:space="preserve"> wykazie podatników VAT</w:t>
      </w:r>
      <w:r w:rsidRPr="00D22C4B">
        <w:rPr>
          <w:rStyle w:val="size"/>
          <w:rFonts w:ascii="Trebuchet MS" w:hAnsi="Trebuchet MS" w:cs="Helvetica"/>
          <w:color w:val="222222"/>
          <w:sz w:val="22"/>
          <w:szCs w:val="22"/>
        </w:rPr>
        <w:t>. </w:t>
      </w:r>
    </w:p>
    <w:p w:rsidR="00DA68BD" w:rsidRDefault="00DA68BD" w:rsidP="001845EF">
      <w:pPr>
        <w:rPr>
          <w:rFonts w:ascii="Trebuchet MS" w:hAnsi="Trebuchet MS"/>
          <w:b/>
          <w:sz w:val="22"/>
          <w:szCs w:val="22"/>
        </w:rPr>
      </w:pPr>
    </w:p>
    <w:p w:rsidR="00101FE2" w:rsidRPr="00C1575F" w:rsidRDefault="00101FE2" w:rsidP="0024223B">
      <w:pPr>
        <w:jc w:val="center"/>
        <w:rPr>
          <w:rFonts w:ascii="Trebuchet MS" w:hAnsi="Trebuchet MS"/>
          <w:b/>
          <w:sz w:val="22"/>
          <w:szCs w:val="22"/>
        </w:rPr>
      </w:pPr>
      <w:r w:rsidRPr="00C1575F">
        <w:rPr>
          <w:rFonts w:ascii="Trebuchet MS" w:hAnsi="Trebuchet MS"/>
          <w:b/>
          <w:sz w:val="22"/>
          <w:szCs w:val="22"/>
        </w:rPr>
        <w:t xml:space="preserve">§7 </w:t>
      </w:r>
    </w:p>
    <w:p w:rsidR="00101FE2" w:rsidRDefault="00101FE2" w:rsidP="0024223B">
      <w:pPr>
        <w:jc w:val="center"/>
        <w:rPr>
          <w:rFonts w:ascii="Trebuchet MS" w:hAnsi="Trebuchet MS"/>
          <w:b/>
          <w:sz w:val="22"/>
          <w:szCs w:val="22"/>
        </w:rPr>
      </w:pPr>
      <w:r w:rsidRPr="00C1575F">
        <w:rPr>
          <w:rFonts w:ascii="Trebuchet MS" w:hAnsi="Trebuchet MS"/>
          <w:b/>
          <w:sz w:val="22"/>
          <w:szCs w:val="22"/>
        </w:rPr>
        <w:t>Warunki rozwiązania Umowy</w:t>
      </w:r>
    </w:p>
    <w:p w:rsidR="00C1575F" w:rsidRPr="00C1575F" w:rsidRDefault="00C1575F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653A94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1. Rozwiązanie Umowy na skutek wypowiedzenia dokonanego przez </w:t>
      </w:r>
      <w:r w:rsidRPr="00653A94">
        <w:rPr>
          <w:rFonts w:ascii="Trebuchet MS" w:hAnsi="Trebuchet MS"/>
          <w:b/>
          <w:sz w:val="22"/>
          <w:szCs w:val="22"/>
        </w:rPr>
        <w:t xml:space="preserve">Zamawiającego </w:t>
      </w:r>
      <w:r w:rsidRPr="00161CDA">
        <w:rPr>
          <w:rFonts w:ascii="Trebuchet MS" w:hAnsi="Trebuchet MS"/>
          <w:sz w:val="22"/>
          <w:szCs w:val="22"/>
        </w:rPr>
        <w:t xml:space="preserve">na podstawie art. 4j ust. 3a ustawy Prawo energetyczne, następuje z ostatnim dniem trzeciego miesiąca kalendarzowego następującego po miesiącu, w którym oświadczenie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Pr="00161CDA">
        <w:rPr>
          <w:rFonts w:ascii="Trebuchet MS" w:hAnsi="Trebuchet MS"/>
          <w:sz w:val="22"/>
          <w:szCs w:val="22"/>
        </w:rPr>
        <w:t xml:space="preserve"> o wypowiedzeniu Umowy dotarło do </w:t>
      </w:r>
      <w:r w:rsidRPr="00653A94">
        <w:rPr>
          <w:rFonts w:ascii="Trebuchet MS" w:hAnsi="Trebuchet MS"/>
          <w:b/>
          <w:sz w:val="22"/>
          <w:szCs w:val="22"/>
        </w:rPr>
        <w:t>Wykonawcy</w:t>
      </w:r>
      <w:r w:rsidRPr="00161CDA">
        <w:rPr>
          <w:rFonts w:ascii="Trebuchet MS" w:hAnsi="Trebuchet MS"/>
          <w:sz w:val="22"/>
          <w:szCs w:val="22"/>
        </w:rPr>
        <w:t xml:space="preserve">, </w:t>
      </w:r>
      <w:r w:rsidR="000B3BEE" w:rsidRPr="00161CDA">
        <w:rPr>
          <w:rFonts w:ascii="Trebuchet MS" w:hAnsi="Trebuchet MS"/>
          <w:sz w:val="22"/>
          <w:szCs w:val="22"/>
        </w:rPr>
        <w:t>chyba, że</w:t>
      </w:r>
      <w:r w:rsidRPr="00161CDA">
        <w:rPr>
          <w:rFonts w:ascii="Trebuchet MS" w:hAnsi="Trebuchet MS"/>
          <w:sz w:val="22"/>
          <w:szCs w:val="22"/>
        </w:rPr>
        <w:t xml:space="preserve"> </w:t>
      </w:r>
      <w:r w:rsidRPr="00653A94">
        <w:rPr>
          <w:rFonts w:ascii="Trebuchet MS" w:hAnsi="Trebuchet MS"/>
          <w:b/>
          <w:sz w:val="22"/>
          <w:szCs w:val="22"/>
        </w:rPr>
        <w:t>Zamawiający</w:t>
      </w:r>
      <w:r w:rsidRPr="00161CDA">
        <w:rPr>
          <w:rFonts w:ascii="Trebuchet MS" w:hAnsi="Trebuchet MS"/>
          <w:sz w:val="22"/>
          <w:szCs w:val="22"/>
        </w:rPr>
        <w:t xml:space="preserve"> wskaże w oświadczeniu o wypowiedzeniu późniejszy termin rozwiązania Umowy. W takim przypadku Umowa ulegnie rozwiązaniu z ostatnim dniem miesiąca kalendarzowego, w którym zgodnie z oświadczeniem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Pr="00161CDA">
        <w:rPr>
          <w:rFonts w:ascii="Trebuchet MS" w:hAnsi="Trebuchet MS"/>
          <w:sz w:val="22"/>
          <w:szCs w:val="22"/>
        </w:rPr>
        <w:t xml:space="preserve"> nastąpiłoby rozwiązanie Umowy. Oświadczenie o wypowiedzeniu Umowy musi być złożone pod rygorem nie</w:t>
      </w:r>
      <w:r w:rsidR="00653A94">
        <w:rPr>
          <w:rFonts w:ascii="Trebuchet MS" w:hAnsi="Trebuchet MS"/>
          <w:sz w:val="22"/>
          <w:szCs w:val="22"/>
        </w:rPr>
        <w:t>ważności w formie pisemnej,</w:t>
      </w:r>
      <w:r w:rsidRPr="00161CDA">
        <w:rPr>
          <w:rFonts w:ascii="Trebuchet MS" w:hAnsi="Trebuchet MS"/>
          <w:sz w:val="22"/>
          <w:szCs w:val="22"/>
        </w:rPr>
        <w:t xml:space="preserve"> na adres do korespondencji </w:t>
      </w:r>
      <w:r w:rsidRPr="00653A94">
        <w:rPr>
          <w:rFonts w:ascii="Trebuchet MS" w:hAnsi="Trebuchet MS"/>
          <w:b/>
          <w:sz w:val="22"/>
          <w:szCs w:val="22"/>
        </w:rPr>
        <w:t>Wykonawcy</w:t>
      </w:r>
      <w:r w:rsidRPr="00161CDA">
        <w:rPr>
          <w:rFonts w:ascii="Trebuchet MS" w:hAnsi="Trebuchet MS"/>
          <w:sz w:val="22"/>
          <w:szCs w:val="22"/>
        </w:rPr>
        <w:t xml:space="preserve"> określony w Umowie. </w:t>
      </w:r>
    </w:p>
    <w:p w:rsidR="00101FE2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2. </w:t>
      </w:r>
      <w:r w:rsidRPr="00653A94">
        <w:rPr>
          <w:rFonts w:ascii="Trebuchet MS" w:hAnsi="Trebuchet MS"/>
          <w:b/>
          <w:sz w:val="22"/>
          <w:szCs w:val="22"/>
        </w:rPr>
        <w:t>Zamawiający</w:t>
      </w:r>
      <w:r w:rsidRPr="00161CDA">
        <w:rPr>
          <w:rFonts w:ascii="Trebuchet MS" w:hAnsi="Trebuchet MS"/>
          <w:sz w:val="22"/>
          <w:szCs w:val="22"/>
        </w:rPr>
        <w:t xml:space="preserve"> zobowiązany jest. pisemnie powiadomić </w:t>
      </w:r>
      <w:r w:rsidRPr="00653A94">
        <w:rPr>
          <w:rFonts w:ascii="Trebuchet MS" w:hAnsi="Trebuchet MS"/>
          <w:b/>
          <w:sz w:val="22"/>
          <w:szCs w:val="22"/>
        </w:rPr>
        <w:t>Wykonawcę</w:t>
      </w:r>
      <w:r w:rsidRPr="00161CDA">
        <w:rPr>
          <w:rFonts w:ascii="Trebuchet MS" w:hAnsi="Trebuchet MS"/>
          <w:sz w:val="22"/>
          <w:szCs w:val="22"/>
        </w:rPr>
        <w:t xml:space="preserve"> o zamiarze opuszczenia obiektu, do którego dostarczana jest energia lub utracie do niego tytułu prawnego, jeśli zamiar ten wiąże się z trwałym zaprzestaniem korzystania z usługi kompleksowej. W takim przypadku Umowa rozwiązuje się w terminie wskazanym przez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="00653A94">
        <w:rPr>
          <w:rFonts w:ascii="Trebuchet MS" w:hAnsi="Trebuchet MS"/>
          <w:sz w:val="22"/>
          <w:szCs w:val="22"/>
        </w:rPr>
        <w:t xml:space="preserve"> jednak nie krótszym niż</w:t>
      </w:r>
      <w:r w:rsidRPr="00161CDA">
        <w:rPr>
          <w:rFonts w:ascii="Trebuchet MS" w:hAnsi="Trebuchet MS"/>
          <w:sz w:val="22"/>
          <w:szCs w:val="22"/>
        </w:rPr>
        <w:t xml:space="preserve"> jeden miesiąc, </w:t>
      </w:r>
      <w:r w:rsidR="000B3BEE" w:rsidRPr="00161CDA">
        <w:rPr>
          <w:rFonts w:ascii="Trebuchet MS" w:hAnsi="Trebuchet MS"/>
          <w:sz w:val="22"/>
          <w:szCs w:val="22"/>
        </w:rPr>
        <w:t>chyba, że</w:t>
      </w:r>
      <w:r w:rsidRPr="00161CDA">
        <w:rPr>
          <w:rFonts w:ascii="Trebuchet MS" w:hAnsi="Trebuchet MS"/>
          <w:sz w:val="22"/>
          <w:szCs w:val="22"/>
        </w:rPr>
        <w:t xml:space="preserve"> Strony pisemnie uzgodnią inny termin rozwiązania Umowy. </w:t>
      </w:r>
    </w:p>
    <w:p w:rsidR="00C1575F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3. W przypadku, gdy zaprzestanie korzystania z usługi kompleksowej wiąże się </w:t>
      </w:r>
      <w:r w:rsidR="00653A94">
        <w:rPr>
          <w:rFonts w:ascii="Trebuchet MS" w:hAnsi="Trebuchet MS"/>
          <w:sz w:val="22"/>
          <w:szCs w:val="22"/>
        </w:rPr>
        <w:t xml:space="preserve">                 </w:t>
      </w:r>
      <w:r w:rsidRPr="00161CDA">
        <w:rPr>
          <w:rFonts w:ascii="Trebuchet MS" w:hAnsi="Trebuchet MS"/>
          <w:sz w:val="22"/>
          <w:szCs w:val="22"/>
        </w:rPr>
        <w:t>z zaprzestaniem dostarczani</w:t>
      </w:r>
      <w:r w:rsidR="00653A94">
        <w:rPr>
          <w:rFonts w:ascii="Trebuchet MS" w:hAnsi="Trebuchet MS"/>
          <w:sz w:val="22"/>
          <w:szCs w:val="22"/>
        </w:rPr>
        <w:t>a energii elektrycznej przez OSD</w:t>
      </w:r>
      <w:r w:rsidRPr="00161CDA">
        <w:rPr>
          <w:rFonts w:ascii="Trebuchet MS" w:hAnsi="Trebuchet MS"/>
          <w:sz w:val="22"/>
          <w:szCs w:val="22"/>
        </w:rPr>
        <w:t xml:space="preserve">, </w:t>
      </w:r>
      <w:r w:rsidRPr="00653A94">
        <w:rPr>
          <w:rFonts w:ascii="Trebuchet MS" w:hAnsi="Trebuchet MS"/>
          <w:b/>
          <w:sz w:val="22"/>
          <w:szCs w:val="22"/>
        </w:rPr>
        <w:t xml:space="preserve">Zamawiający </w:t>
      </w:r>
      <w:r w:rsidR="00653A94">
        <w:rPr>
          <w:rFonts w:ascii="Trebuchet MS" w:hAnsi="Trebuchet MS"/>
          <w:sz w:val="22"/>
          <w:szCs w:val="22"/>
        </w:rPr>
        <w:t>umożliwi OSD</w:t>
      </w:r>
      <w:r w:rsidRPr="00161CDA">
        <w:rPr>
          <w:rFonts w:ascii="Trebuchet MS" w:hAnsi="Trebuchet MS"/>
          <w:sz w:val="22"/>
          <w:szCs w:val="22"/>
        </w:rPr>
        <w:t xml:space="preserve"> demontaż elementów układu pomiarowo-rozlicz</w:t>
      </w:r>
      <w:r w:rsidR="00653A94">
        <w:rPr>
          <w:rFonts w:ascii="Trebuchet MS" w:hAnsi="Trebuchet MS"/>
          <w:sz w:val="22"/>
          <w:szCs w:val="22"/>
        </w:rPr>
        <w:t>eniowego będących własnością OSD</w:t>
      </w:r>
      <w:r w:rsidRPr="00161CDA">
        <w:rPr>
          <w:rFonts w:ascii="Trebuchet MS" w:hAnsi="Trebuchet MS"/>
          <w:sz w:val="22"/>
          <w:szCs w:val="22"/>
        </w:rPr>
        <w:t xml:space="preserve">, a ponadto: </w:t>
      </w:r>
    </w:p>
    <w:p w:rsidR="00C1575F" w:rsidRPr="00161CDA" w:rsidRDefault="000B3BE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101FE2" w:rsidRPr="00161CDA">
        <w:rPr>
          <w:rFonts w:ascii="Trebuchet MS" w:hAnsi="Trebuchet MS"/>
          <w:sz w:val="22"/>
          <w:szCs w:val="22"/>
        </w:rPr>
        <w:t xml:space="preserve">a) w </w:t>
      </w:r>
      <w:r w:rsidRPr="00161CDA">
        <w:rPr>
          <w:rFonts w:ascii="Trebuchet MS" w:hAnsi="Trebuchet MS"/>
          <w:sz w:val="22"/>
          <w:szCs w:val="22"/>
        </w:rPr>
        <w:t>przypadku, gdy</w:t>
      </w:r>
      <w:r w:rsidR="00101FE2" w:rsidRPr="00161CDA">
        <w:rPr>
          <w:rFonts w:ascii="Trebuchet MS" w:hAnsi="Trebuchet MS"/>
          <w:sz w:val="22"/>
          <w:szCs w:val="22"/>
        </w:rPr>
        <w:t xml:space="preserve"> tor prądowy łączący instalacje </w:t>
      </w:r>
      <w:r w:rsidR="00101FE2" w:rsidRPr="00653A94">
        <w:rPr>
          <w:rFonts w:ascii="Trebuchet MS" w:hAnsi="Trebuchet MS"/>
          <w:b/>
          <w:sz w:val="22"/>
          <w:szCs w:val="22"/>
        </w:rPr>
        <w:t>Zamawiającego</w:t>
      </w:r>
      <w:r w:rsidR="00653A94">
        <w:rPr>
          <w:rFonts w:ascii="Trebuchet MS" w:hAnsi="Trebuchet MS"/>
          <w:sz w:val="22"/>
          <w:szCs w:val="22"/>
        </w:rPr>
        <w:t xml:space="preserve"> z siecią OSD</w:t>
      </w:r>
      <w:r w:rsidR="00101FE2" w:rsidRPr="00161CDA">
        <w:rPr>
          <w:rFonts w:ascii="Trebuchet MS" w:hAnsi="Trebuchet MS"/>
          <w:sz w:val="22"/>
          <w:szCs w:val="22"/>
        </w:rPr>
        <w:t xml:space="preserve"> jest własnością </w:t>
      </w:r>
      <w:r w:rsidR="00101FE2" w:rsidRPr="00653A94">
        <w:rPr>
          <w:rFonts w:ascii="Trebuchet MS" w:hAnsi="Trebuchet MS"/>
          <w:b/>
          <w:sz w:val="22"/>
          <w:szCs w:val="22"/>
        </w:rPr>
        <w:t>Zamawiającego</w:t>
      </w:r>
      <w:r w:rsidR="00653A94">
        <w:rPr>
          <w:rFonts w:ascii="Trebuchet MS" w:hAnsi="Trebuchet MS"/>
          <w:sz w:val="22"/>
          <w:szCs w:val="22"/>
        </w:rPr>
        <w:t>, OSD</w:t>
      </w:r>
      <w:r w:rsidR="00101FE2" w:rsidRPr="00161CDA">
        <w:rPr>
          <w:rFonts w:ascii="Trebuchet MS" w:hAnsi="Trebuchet MS"/>
          <w:sz w:val="22"/>
          <w:szCs w:val="22"/>
        </w:rPr>
        <w:t xml:space="preserve"> umożliwi </w:t>
      </w:r>
      <w:r w:rsidR="00101FE2" w:rsidRPr="00653A94">
        <w:rPr>
          <w:rFonts w:ascii="Trebuchet MS" w:hAnsi="Trebuchet MS"/>
          <w:b/>
          <w:sz w:val="22"/>
          <w:szCs w:val="22"/>
        </w:rPr>
        <w:t>Zamawiającemu</w:t>
      </w:r>
      <w:r w:rsidR="00101FE2" w:rsidRPr="00161CDA">
        <w:rPr>
          <w:rFonts w:ascii="Trebuchet MS" w:hAnsi="Trebuchet MS"/>
          <w:sz w:val="22"/>
          <w:szCs w:val="22"/>
        </w:rPr>
        <w:t xml:space="preserve"> jego demontaż;</w:t>
      </w:r>
    </w:p>
    <w:p w:rsidR="00653A94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 b) w </w:t>
      </w:r>
      <w:r w:rsidR="000B3BEE" w:rsidRPr="00161CDA">
        <w:rPr>
          <w:rFonts w:ascii="Trebuchet MS" w:hAnsi="Trebuchet MS"/>
          <w:sz w:val="22"/>
          <w:szCs w:val="22"/>
        </w:rPr>
        <w:t>przypadku, gdy</w:t>
      </w:r>
      <w:r w:rsidRPr="00161CDA">
        <w:rPr>
          <w:rFonts w:ascii="Trebuchet MS" w:hAnsi="Trebuchet MS"/>
          <w:sz w:val="22"/>
          <w:szCs w:val="22"/>
        </w:rPr>
        <w:t xml:space="preserve"> tor prądowy łączący instalacje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="00653A94">
        <w:rPr>
          <w:rFonts w:ascii="Trebuchet MS" w:hAnsi="Trebuchet MS"/>
          <w:sz w:val="22"/>
          <w:szCs w:val="22"/>
        </w:rPr>
        <w:t xml:space="preserve"> z siecią OSD jest własnością OSD</w:t>
      </w:r>
      <w:r w:rsidRPr="00161CDA">
        <w:rPr>
          <w:rFonts w:ascii="Trebuchet MS" w:hAnsi="Trebuchet MS"/>
          <w:sz w:val="22"/>
          <w:szCs w:val="22"/>
        </w:rPr>
        <w:t xml:space="preserve">, </w:t>
      </w:r>
      <w:r w:rsidRPr="00653A94">
        <w:rPr>
          <w:rFonts w:ascii="Trebuchet MS" w:hAnsi="Trebuchet MS"/>
          <w:b/>
          <w:sz w:val="22"/>
          <w:szCs w:val="22"/>
        </w:rPr>
        <w:t>Zamawiający</w:t>
      </w:r>
      <w:r w:rsidR="00653A94">
        <w:rPr>
          <w:rFonts w:ascii="Trebuchet MS" w:hAnsi="Trebuchet MS"/>
          <w:sz w:val="22"/>
          <w:szCs w:val="22"/>
        </w:rPr>
        <w:t xml:space="preserve"> umożliwi OSD </w:t>
      </w:r>
      <w:r w:rsidRPr="00161CDA">
        <w:rPr>
          <w:rFonts w:ascii="Trebuchet MS" w:hAnsi="Trebuchet MS"/>
          <w:sz w:val="22"/>
          <w:szCs w:val="22"/>
        </w:rPr>
        <w:t xml:space="preserve">jego demontaż. </w:t>
      </w:r>
    </w:p>
    <w:p w:rsidR="00101FE2" w:rsidRPr="00161CDA" w:rsidRDefault="00653A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9A7C46">
        <w:rPr>
          <w:rFonts w:ascii="Trebuchet MS" w:hAnsi="Trebuchet MS"/>
          <w:sz w:val="22"/>
          <w:szCs w:val="22"/>
        </w:rPr>
        <w:t xml:space="preserve"> </w:t>
      </w:r>
      <w:r w:rsidR="00101FE2" w:rsidRPr="00161CDA">
        <w:rPr>
          <w:rFonts w:ascii="Trebuchet MS" w:hAnsi="Trebuchet MS"/>
          <w:sz w:val="22"/>
          <w:szCs w:val="22"/>
        </w:rPr>
        <w:t xml:space="preserve">Uzgodnienie szczegółów technicznych i organizacyjnych oraz przeprowadzenie powyższych czynności powinno zostać zrealizowane w terminie </w:t>
      </w:r>
      <w:r w:rsidR="001B1244" w:rsidRPr="00161CDA">
        <w:rPr>
          <w:rFonts w:ascii="Trebuchet MS" w:hAnsi="Trebuchet MS"/>
          <w:sz w:val="22"/>
          <w:szCs w:val="22"/>
        </w:rPr>
        <w:t>nieprzekraczającym</w:t>
      </w:r>
      <w:r w:rsidR="00101FE2" w:rsidRPr="00161CDA">
        <w:rPr>
          <w:rFonts w:ascii="Trebuchet MS" w:hAnsi="Trebuchet MS"/>
          <w:sz w:val="22"/>
          <w:szCs w:val="22"/>
        </w:rPr>
        <w:t xml:space="preserve"> okresu wypowiedzenia Umowy, bądź</w:t>
      </w:r>
      <w:r>
        <w:rPr>
          <w:rFonts w:ascii="Trebuchet MS" w:hAnsi="Trebuchet MS"/>
          <w:sz w:val="22"/>
          <w:szCs w:val="22"/>
        </w:rPr>
        <w:t xml:space="preserve"> w terminie określonym przez OSD</w:t>
      </w:r>
      <w:r w:rsidR="00101FE2" w:rsidRPr="00161CDA">
        <w:rPr>
          <w:rFonts w:ascii="Trebuchet MS" w:hAnsi="Trebuchet MS"/>
          <w:sz w:val="22"/>
          <w:szCs w:val="22"/>
        </w:rPr>
        <w:t xml:space="preserve"> - w </w:t>
      </w:r>
      <w:r w:rsidR="004709AA" w:rsidRPr="00161CDA">
        <w:rPr>
          <w:rFonts w:ascii="Trebuchet MS" w:hAnsi="Trebuchet MS"/>
          <w:sz w:val="22"/>
          <w:szCs w:val="22"/>
        </w:rPr>
        <w:t>przypadku, gdy</w:t>
      </w:r>
      <w:r w:rsidR="00101FE2" w:rsidRPr="00161CDA">
        <w:rPr>
          <w:rFonts w:ascii="Trebuchet MS" w:hAnsi="Trebuchet MS"/>
          <w:sz w:val="22"/>
          <w:szCs w:val="22"/>
        </w:rPr>
        <w:t xml:space="preserve"> zaprzestanie świadczenia usługi kompleksowej nastąpiło w wyniku rozwiązania Umowy przez </w:t>
      </w:r>
      <w:r w:rsidR="00101FE2" w:rsidRPr="00653A94">
        <w:rPr>
          <w:rFonts w:ascii="Trebuchet MS" w:hAnsi="Trebuchet MS"/>
          <w:b/>
          <w:sz w:val="22"/>
          <w:szCs w:val="22"/>
        </w:rPr>
        <w:t>Wykonawcę</w:t>
      </w:r>
      <w:r w:rsidR="00101FE2" w:rsidRPr="00161CDA">
        <w:rPr>
          <w:rFonts w:ascii="Trebuchet MS" w:hAnsi="Trebuchet MS"/>
          <w:sz w:val="22"/>
          <w:szCs w:val="22"/>
        </w:rPr>
        <w:t xml:space="preserve"> w trybie określonym w</w:t>
      </w:r>
      <w:r>
        <w:rPr>
          <w:rFonts w:ascii="Trebuchet MS" w:hAnsi="Trebuchet MS"/>
          <w:sz w:val="22"/>
          <w:szCs w:val="22"/>
        </w:rPr>
        <w:t xml:space="preserve"> </w:t>
      </w:r>
      <w:r w:rsidR="00101FE2" w:rsidRPr="00161CDA">
        <w:rPr>
          <w:rFonts w:ascii="Trebuchet MS" w:hAnsi="Trebuchet MS"/>
          <w:sz w:val="22"/>
          <w:szCs w:val="22"/>
        </w:rPr>
        <w:t xml:space="preserve">§ 7 ust. 4. </w:t>
      </w:r>
    </w:p>
    <w:p w:rsidR="00C1575F" w:rsidRPr="00161CDA" w:rsidRDefault="00653A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4.</w:t>
      </w:r>
      <w:r w:rsidR="00101FE2" w:rsidRPr="00653A94">
        <w:rPr>
          <w:rFonts w:ascii="Trebuchet MS" w:hAnsi="Trebuchet MS"/>
          <w:b/>
          <w:sz w:val="22"/>
          <w:szCs w:val="22"/>
        </w:rPr>
        <w:t>Wykonawcy</w:t>
      </w:r>
      <w:r w:rsidR="00101FE2" w:rsidRPr="00161CDA">
        <w:rPr>
          <w:rFonts w:ascii="Trebuchet MS" w:hAnsi="Trebuchet MS"/>
          <w:sz w:val="22"/>
          <w:szCs w:val="22"/>
        </w:rPr>
        <w:t xml:space="preserve"> przysługuje prawo do rozwiązania Umowy z zachowaniem siedmiodniowego okresu wypowiedzenia, w przypadkach:</w:t>
      </w:r>
    </w:p>
    <w:p w:rsidR="00C1575F" w:rsidRPr="00161CDA" w:rsidRDefault="00653A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a) </w:t>
      </w:r>
      <w:r w:rsidR="00101FE2" w:rsidRPr="00161CDA">
        <w:rPr>
          <w:rFonts w:ascii="Trebuchet MS" w:hAnsi="Trebuchet MS"/>
          <w:sz w:val="22"/>
          <w:szCs w:val="22"/>
        </w:rPr>
        <w:t xml:space="preserve">gdy </w:t>
      </w:r>
      <w:r w:rsidR="00101FE2" w:rsidRPr="00653A94">
        <w:rPr>
          <w:rFonts w:ascii="Trebuchet MS" w:hAnsi="Trebuchet MS"/>
          <w:b/>
          <w:sz w:val="22"/>
          <w:szCs w:val="22"/>
        </w:rPr>
        <w:t xml:space="preserve">Zamawiający </w:t>
      </w:r>
      <w:r w:rsidR="00101FE2" w:rsidRPr="00161CDA">
        <w:rPr>
          <w:rFonts w:ascii="Trebuchet MS" w:hAnsi="Trebuchet MS"/>
          <w:sz w:val="22"/>
          <w:szCs w:val="22"/>
        </w:rPr>
        <w:t xml:space="preserve">zwleka przynajmniej 30 dni z zapłatą za świadczoną usługę kompleksową. za co najmniej jeden okres rozliczeniowy; </w:t>
      </w:r>
    </w:p>
    <w:p w:rsidR="00C37BB3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b) uniemożliwienia przez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Pr="00161CDA">
        <w:rPr>
          <w:rFonts w:ascii="Trebuchet MS" w:hAnsi="Trebuchet MS"/>
          <w:sz w:val="22"/>
          <w:szCs w:val="22"/>
        </w:rPr>
        <w:t xml:space="preserve"> realizacji Umowy z przyczyn od niego zależnych, w tym w szczególności w sytuacji zawarcia przez </w:t>
      </w:r>
      <w:r w:rsidRPr="00157C72">
        <w:rPr>
          <w:rFonts w:ascii="Trebuchet MS" w:hAnsi="Trebuchet MS"/>
          <w:b/>
          <w:sz w:val="22"/>
          <w:szCs w:val="22"/>
        </w:rPr>
        <w:t>Zamawiającego</w:t>
      </w:r>
      <w:r w:rsidRPr="00161CDA">
        <w:rPr>
          <w:rFonts w:ascii="Trebuchet MS" w:hAnsi="Trebuchet MS"/>
          <w:sz w:val="22"/>
          <w:szCs w:val="22"/>
        </w:rPr>
        <w:t xml:space="preserve"> umowy sprzedaży energii elektrycznej lub umo</w:t>
      </w:r>
      <w:r w:rsidR="00157C72">
        <w:rPr>
          <w:rFonts w:ascii="Trebuchet MS" w:hAnsi="Trebuchet MS"/>
          <w:sz w:val="22"/>
          <w:szCs w:val="22"/>
        </w:rPr>
        <w:t xml:space="preserve">wy kompleksowej z innym niż </w:t>
      </w:r>
      <w:r w:rsidR="00157C72" w:rsidRPr="00157C72">
        <w:rPr>
          <w:rFonts w:ascii="Trebuchet MS" w:hAnsi="Trebuchet MS"/>
          <w:b/>
          <w:sz w:val="22"/>
          <w:szCs w:val="22"/>
        </w:rPr>
        <w:t>Wyko</w:t>
      </w:r>
      <w:r w:rsidRPr="00157C72">
        <w:rPr>
          <w:rFonts w:ascii="Trebuchet MS" w:hAnsi="Trebuchet MS"/>
          <w:b/>
          <w:sz w:val="22"/>
          <w:szCs w:val="22"/>
        </w:rPr>
        <w:t>nawca</w:t>
      </w:r>
      <w:r w:rsidRPr="00161CDA">
        <w:rPr>
          <w:rFonts w:ascii="Trebuchet MS" w:hAnsi="Trebuchet MS"/>
          <w:sz w:val="22"/>
          <w:szCs w:val="22"/>
        </w:rPr>
        <w:t xml:space="preserve"> przedsiębiorstwem energetycznym, uniemożliwiającej realizację Umowy w okresie jej obowiązywania. </w:t>
      </w:r>
    </w:p>
    <w:p w:rsidR="00C37BB3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5. Umowa może zostać rozwiązania na mocy porozumienia Stron w terminie uzgodnionym przez Strony. </w:t>
      </w:r>
    </w:p>
    <w:p w:rsidR="00DD4950" w:rsidRPr="00161CDA" w:rsidRDefault="00DD4950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</w:p>
    <w:p w:rsidR="00DD4950" w:rsidRPr="003E5402" w:rsidRDefault="00101FE2" w:rsidP="00C356B6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>§8</w:t>
      </w:r>
    </w:p>
    <w:p w:rsidR="00C37BB3" w:rsidRDefault="00101FE2" w:rsidP="00C356B6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 xml:space="preserve"> Ograniczenia w wykonaniu Umowy</w:t>
      </w:r>
    </w:p>
    <w:p w:rsidR="00DD4950" w:rsidRPr="00DD4950" w:rsidRDefault="00DD4950" w:rsidP="00C356B6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DD4950" w:rsidRDefault="00101FE2" w:rsidP="00DD4950">
      <w:pPr>
        <w:ind w:left="284" w:hanging="426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>1. Realizacja Umowy może być niemożliwa lub ograniczona w szczególności w przypad</w:t>
      </w:r>
      <w:r w:rsidR="00DD4950">
        <w:rPr>
          <w:rFonts w:ascii="Trebuchet MS" w:hAnsi="Trebuchet MS"/>
          <w:sz w:val="22"/>
          <w:szCs w:val="22"/>
        </w:rPr>
        <w:t xml:space="preserve">ku: </w:t>
      </w:r>
    </w:p>
    <w:p w:rsidR="00161CDA" w:rsidRPr="00161CDA" w:rsidRDefault="00DD4950" w:rsidP="00DD4950">
      <w:pPr>
        <w:ind w:left="284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a) </w:t>
      </w:r>
      <w:r w:rsidR="00EC2AA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wystąpienia siły wyższej,</w:t>
      </w:r>
      <w:r w:rsidR="00101FE2" w:rsidRPr="00161CDA">
        <w:rPr>
          <w:rFonts w:ascii="Trebuchet MS" w:hAnsi="Trebuchet MS"/>
          <w:sz w:val="22"/>
          <w:szCs w:val="22"/>
        </w:rPr>
        <w:t xml:space="preserve"> przez okres jej trwania i likwidacji jej skutków; </w:t>
      </w:r>
    </w:p>
    <w:p w:rsidR="00161CDA" w:rsidRPr="00161CDA" w:rsidRDefault="00DD4950" w:rsidP="00DD4950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b) niezawinionych przez OSD</w:t>
      </w:r>
      <w:r w:rsidR="00101FE2" w:rsidRPr="00161CDA">
        <w:rPr>
          <w:rFonts w:ascii="Trebuchet MS" w:hAnsi="Trebuchet MS"/>
          <w:sz w:val="22"/>
          <w:szCs w:val="22"/>
        </w:rPr>
        <w:t xml:space="preserve"> a</w:t>
      </w:r>
      <w:r>
        <w:rPr>
          <w:rFonts w:ascii="Trebuchet MS" w:hAnsi="Trebuchet MS"/>
          <w:sz w:val="22"/>
          <w:szCs w:val="22"/>
        </w:rPr>
        <w:t>warii w sieci dystrybucyjnej OSD</w:t>
      </w:r>
      <w:r w:rsidR="00101FE2" w:rsidRPr="00161CDA">
        <w:rPr>
          <w:rFonts w:ascii="Trebuchet MS" w:hAnsi="Trebuchet MS"/>
          <w:sz w:val="22"/>
          <w:szCs w:val="22"/>
        </w:rPr>
        <w:t>, awarii sieciowej lub awarii w systemie;</w:t>
      </w:r>
    </w:p>
    <w:p w:rsidR="00161CDA" w:rsidRPr="00161CDA" w:rsidRDefault="00DD4950" w:rsidP="00DD4950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</w:t>
      </w:r>
      <w:r w:rsidR="004709AA">
        <w:rPr>
          <w:rFonts w:ascii="Trebuchet MS" w:hAnsi="Trebuchet MS"/>
          <w:sz w:val="22"/>
          <w:szCs w:val="22"/>
        </w:rPr>
        <w:t>)</w:t>
      </w:r>
      <w:r w:rsidR="004709AA" w:rsidRPr="00161CDA">
        <w:rPr>
          <w:rFonts w:ascii="Trebuchet MS" w:hAnsi="Trebuchet MS"/>
          <w:sz w:val="22"/>
          <w:szCs w:val="22"/>
        </w:rPr>
        <w:t xml:space="preserve"> zastosowania</w:t>
      </w:r>
      <w:r w:rsidR="00101FE2" w:rsidRPr="00161CDA">
        <w:rPr>
          <w:rFonts w:ascii="Trebuchet MS" w:hAnsi="Trebuchet MS"/>
          <w:sz w:val="22"/>
          <w:szCs w:val="22"/>
        </w:rPr>
        <w:t xml:space="preserve"> przez Operatora Systemu Przesyłowego ograniczeń w funkcjonowaniu Rynku Bilansującego lub wprowadzenia ograniczeń, w wykonaniu Umowy o świadczenie </w:t>
      </w:r>
      <w:r w:rsidR="00101FE2" w:rsidRPr="00161CDA">
        <w:rPr>
          <w:rFonts w:ascii="Trebuchet MS" w:hAnsi="Trebuchet MS"/>
          <w:sz w:val="22"/>
          <w:szCs w:val="22"/>
        </w:rPr>
        <w:lastRenderedPageBreak/>
        <w:t>usług przesyłania energii el</w:t>
      </w:r>
      <w:r>
        <w:rPr>
          <w:rFonts w:ascii="Trebuchet MS" w:hAnsi="Trebuchet MS"/>
          <w:sz w:val="22"/>
          <w:szCs w:val="22"/>
        </w:rPr>
        <w:t>ektrycznej zawartej pomiędzy OSD</w:t>
      </w:r>
      <w:r w:rsidR="00101FE2" w:rsidRPr="00161CDA">
        <w:rPr>
          <w:rFonts w:ascii="Trebuchet MS" w:hAnsi="Trebuchet MS"/>
          <w:sz w:val="22"/>
          <w:szCs w:val="22"/>
        </w:rPr>
        <w:t xml:space="preserve"> a Operatorem Systemu Przesyłowego;</w:t>
      </w:r>
    </w:p>
    <w:p w:rsidR="00161CDA" w:rsidRPr="00161CDA" w:rsidRDefault="00DD4950" w:rsidP="00DD4950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</w:t>
      </w:r>
      <w:r w:rsidR="004709AA">
        <w:rPr>
          <w:rFonts w:ascii="Trebuchet MS" w:hAnsi="Trebuchet MS"/>
          <w:sz w:val="22"/>
          <w:szCs w:val="22"/>
        </w:rPr>
        <w:t>)</w:t>
      </w:r>
      <w:r w:rsidR="004709AA" w:rsidRPr="00161CDA">
        <w:rPr>
          <w:rFonts w:ascii="Trebuchet MS" w:hAnsi="Trebuchet MS"/>
          <w:sz w:val="22"/>
          <w:szCs w:val="22"/>
        </w:rPr>
        <w:t xml:space="preserve"> na</w:t>
      </w:r>
      <w:r w:rsidR="00101FE2" w:rsidRPr="00161CDA">
        <w:rPr>
          <w:rFonts w:ascii="Trebuchet MS" w:hAnsi="Trebuchet MS"/>
          <w:sz w:val="22"/>
          <w:szCs w:val="22"/>
        </w:rPr>
        <w:t xml:space="preserve"> podstawie powszechnie obowiązujących przepisów lub na podstawie decyzji właściwych organów państwowych lub Operatora Systemu Przesyłowego zostaną wprowadzone ograniczenia w dostarczaniu energii elektrycznej; </w:t>
      </w:r>
    </w:p>
    <w:p w:rsidR="00C37BB3" w:rsidRPr="00161CDA" w:rsidRDefault="00DD4950" w:rsidP="00DD4950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="004709AA">
        <w:rPr>
          <w:rFonts w:ascii="Trebuchet MS" w:hAnsi="Trebuchet MS"/>
          <w:sz w:val="22"/>
          <w:szCs w:val="22"/>
        </w:rPr>
        <w:t>)</w:t>
      </w:r>
      <w:r w:rsidR="004709AA" w:rsidRPr="00161CDA">
        <w:rPr>
          <w:rFonts w:ascii="Trebuchet MS" w:hAnsi="Trebuchet MS"/>
          <w:sz w:val="22"/>
          <w:szCs w:val="22"/>
        </w:rPr>
        <w:t xml:space="preserve"> zostało</w:t>
      </w:r>
      <w:r w:rsidR="00101FE2" w:rsidRPr="00161CDA">
        <w:rPr>
          <w:rFonts w:ascii="Trebuchet MS" w:hAnsi="Trebuchet MS"/>
          <w:sz w:val="22"/>
          <w:szCs w:val="22"/>
        </w:rPr>
        <w:t xml:space="preserve"> wydane prawomocne orzeczenie sądu albo decyzja organu władzy lub administracji państwowej uniemożliwiające lub ogra</w:t>
      </w:r>
      <w:r>
        <w:rPr>
          <w:rFonts w:ascii="Trebuchet MS" w:hAnsi="Trebuchet MS"/>
          <w:sz w:val="22"/>
          <w:szCs w:val="22"/>
        </w:rPr>
        <w:t>niczające dostarczanie przez OSD</w:t>
      </w:r>
      <w:r w:rsidR="00101FE2" w:rsidRPr="00161CDA">
        <w:rPr>
          <w:rFonts w:ascii="Trebuchet MS" w:hAnsi="Trebuchet MS"/>
          <w:sz w:val="22"/>
          <w:szCs w:val="22"/>
        </w:rPr>
        <w:t xml:space="preserve"> energii elektrycznej. </w:t>
      </w:r>
    </w:p>
    <w:p w:rsidR="00C37BB3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>2. Przerwy lub zakłócenia w do</w:t>
      </w:r>
      <w:r w:rsidR="00DD4950">
        <w:rPr>
          <w:rFonts w:ascii="Trebuchet MS" w:hAnsi="Trebuchet MS"/>
          <w:sz w:val="22"/>
          <w:szCs w:val="22"/>
        </w:rPr>
        <w:t>starczaniu energii elektrycznej,</w:t>
      </w:r>
      <w:r w:rsidRPr="00161CDA">
        <w:rPr>
          <w:rFonts w:ascii="Trebuchet MS" w:hAnsi="Trebuchet MS"/>
          <w:sz w:val="22"/>
          <w:szCs w:val="22"/>
        </w:rPr>
        <w:t xml:space="preserve"> wynikające z zaistnienia </w:t>
      </w:r>
      <w:r w:rsidR="004709AA" w:rsidRPr="00161CDA">
        <w:rPr>
          <w:rFonts w:ascii="Trebuchet MS" w:hAnsi="Trebuchet MS"/>
          <w:sz w:val="22"/>
          <w:szCs w:val="22"/>
        </w:rPr>
        <w:t>przyczyn, o których</w:t>
      </w:r>
      <w:r w:rsidRPr="00161CDA">
        <w:rPr>
          <w:rFonts w:ascii="Trebuchet MS" w:hAnsi="Trebuchet MS"/>
          <w:sz w:val="22"/>
          <w:szCs w:val="22"/>
        </w:rPr>
        <w:t xml:space="preserve"> mowa w § 8 ust. 1, nie stanowią niewykonywania lub nienależytego wykonywania Umowy przez </w:t>
      </w:r>
      <w:r w:rsidRPr="00DD4950">
        <w:rPr>
          <w:rFonts w:ascii="Trebuchet MS" w:hAnsi="Trebuchet MS"/>
          <w:b/>
          <w:sz w:val="22"/>
          <w:szCs w:val="22"/>
        </w:rPr>
        <w:t>Wykonawcę.</w:t>
      </w:r>
      <w:r w:rsidRPr="00161CDA">
        <w:rPr>
          <w:rFonts w:ascii="Trebuchet MS" w:hAnsi="Trebuchet MS"/>
          <w:sz w:val="22"/>
          <w:szCs w:val="22"/>
        </w:rPr>
        <w:t xml:space="preserve"> </w:t>
      </w:r>
    </w:p>
    <w:p w:rsidR="00C37BB3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>3. W przypadku powstania szkód spowodowanych niedotrzymaniem parametrów jakościowych energii elektrycznej lub standardów jakościowy</w:t>
      </w:r>
      <w:r w:rsidR="00DD4950">
        <w:rPr>
          <w:rFonts w:ascii="Trebuchet MS" w:hAnsi="Trebuchet MS"/>
          <w:sz w:val="22"/>
          <w:szCs w:val="22"/>
        </w:rPr>
        <w:t xml:space="preserve">ch obsługi odbiorców, </w:t>
      </w:r>
      <w:r w:rsidR="00DD4950" w:rsidRPr="00DD4950">
        <w:rPr>
          <w:rFonts w:ascii="Trebuchet MS" w:hAnsi="Trebuchet MS"/>
          <w:b/>
          <w:sz w:val="22"/>
          <w:szCs w:val="22"/>
        </w:rPr>
        <w:t xml:space="preserve">Zamawiającemu </w:t>
      </w:r>
      <w:r w:rsidRPr="00161CDA">
        <w:rPr>
          <w:rFonts w:ascii="Trebuchet MS" w:hAnsi="Trebuchet MS"/>
          <w:sz w:val="22"/>
          <w:szCs w:val="22"/>
        </w:rPr>
        <w:t xml:space="preserve">przysługują bonifikaty w wysokości określonej na podstawie przepisów, o których mowa w § 1 ust. 1 lit a). </w:t>
      </w:r>
    </w:p>
    <w:p w:rsidR="002D66DE" w:rsidRPr="00820977" w:rsidRDefault="00101FE2" w:rsidP="00820977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4. </w:t>
      </w:r>
      <w:r w:rsidRPr="003943FA">
        <w:rPr>
          <w:rFonts w:ascii="Trebuchet MS" w:hAnsi="Trebuchet MS"/>
          <w:b/>
          <w:sz w:val="22"/>
          <w:szCs w:val="22"/>
        </w:rPr>
        <w:t xml:space="preserve">Wykonawca </w:t>
      </w:r>
      <w:r w:rsidR="003943FA">
        <w:rPr>
          <w:rFonts w:ascii="Trebuchet MS" w:hAnsi="Trebuchet MS"/>
          <w:sz w:val="22"/>
          <w:szCs w:val="22"/>
        </w:rPr>
        <w:t>i OSD</w:t>
      </w:r>
      <w:r w:rsidRPr="00161CDA">
        <w:rPr>
          <w:rFonts w:ascii="Trebuchet MS" w:hAnsi="Trebuchet MS"/>
          <w:sz w:val="22"/>
          <w:szCs w:val="22"/>
        </w:rPr>
        <w:t xml:space="preserve"> nie ponoszą odpowiedzialności, za szkody spowodowane przerwami planowanymi lub nieplanowanymi, których czas trwania nie przekroczył czasów określonych w </w:t>
      </w:r>
      <w:r w:rsidRPr="00D92A5A">
        <w:rPr>
          <w:rFonts w:ascii="Trebuchet MS" w:hAnsi="Trebuchet MS"/>
          <w:sz w:val="22"/>
          <w:szCs w:val="22"/>
        </w:rPr>
        <w:t xml:space="preserve">Załączniku nr 1 do </w:t>
      </w:r>
      <w:r w:rsidR="00820977">
        <w:rPr>
          <w:rFonts w:ascii="Trebuchet MS" w:hAnsi="Trebuchet MS"/>
          <w:sz w:val="22"/>
          <w:szCs w:val="22"/>
        </w:rPr>
        <w:t>istotnych postanowień</w:t>
      </w:r>
      <w:r w:rsidR="00820977" w:rsidRPr="00F4436A">
        <w:rPr>
          <w:rFonts w:ascii="Trebuchet MS" w:hAnsi="Trebuchet MS"/>
          <w:sz w:val="22"/>
          <w:szCs w:val="22"/>
        </w:rPr>
        <w:t xml:space="preserve"> </w:t>
      </w:r>
      <w:r w:rsidRPr="00D92A5A">
        <w:rPr>
          <w:rFonts w:ascii="Trebuchet MS" w:hAnsi="Trebuchet MS"/>
          <w:sz w:val="22"/>
          <w:szCs w:val="22"/>
        </w:rPr>
        <w:t>Umowy</w:t>
      </w:r>
      <w:r w:rsidRPr="00915481">
        <w:rPr>
          <w:rFonts w:ascii="Trebuchet MS" w:hAnsi="Trebuchet MS"/>
          <w:sz w:val="22"/>
          <w:szCs w:val="22"/>
        </w:rPr>
        <w:t xml:space="preserve"> - Warunki techniczne świadczenia usługi</w:t>
      </w:r>
      <w:r w:rsidR="00820977">
        <w:rPr>
          <w:rFonts w:ascii="Trebuchet MS" w:hAnsi="Trebuchet MS"/>
          <w:b/>
          <w:sz w:val="22"/>
          <w:szCs w:val="22"/>
        </w:rPr>
        <w:t xml:space="preserve"> </w:t>
      </w:r>
      <w:r w:rsidR="002D66DE" w:rsidRPr="002D66DE">
        <w:rPr>
          <w:rFonts w:ascii="Trebuchet MS" w:hAnsi="Trebuchet MS"/>
          <w:sz w:val="22"/>
          <w:szCs w:val="22"/>
        </w:rPr>
        <w:t xml:space="preserve">kompleksowej oraz za szkody </w:t>
      </w:r>
      <w:r w:rsidR="002D66DE" w:rsidRPr="002D66DE">
        <w:rPr>
          <w:rFonts w:ascii="Trebuchet MS" w:hAnsi="Trebuchet MS"/>
          <w:b/>
          <w:sz w:val="22"/>
          <w:szCs w:val="22"/>
        </w:rPr>
        <w:t xml:space="preserve">Zamawiającego </w:t>
      </w:r>
      <w:r w:rsidR="002D66DE" w:rsidRPr="002D66DE">
        <w:rPr>
          <w:rFonts w:ascii="Trebuchet MS" w:hAnsi="Trebuchet MS"/>
          <w:sz w:val="22"/>
          <w:szCs w:val="22"/>
        </w:rPr>
        <w:t xml:space="preserve">powstałe wskutek siły wyższej albo wyłącznie z winy </w:t>
      </w:r>
      <w:r w:rsidR="002D66DE" w:rsidRPr="002D66DE">
        <w:rPr>
          <w:rFonts w:ascii="Trebuchet MS" w:hAnsi="Trebuchet MS"/>
          <w:b/>
          <w:sz w:val="22"/>
          <w:szCs w:val="22"/>
        </w:rPr>
        <w:t>Zamawiającego</w:t>
      </w:r>
      <w:r w:rsidR="002D66DE">
        <w:rPr>
          <w:rFonts w:ascii="Trebuchet MS" w:hAnsi="Trebuchet MS"/>
          <w:sz w:val="22"/>
          <w:szCs w:val="22"/>
        </w:rPr>
        <w:t xml:space="preserve"> lub osoby </w:t>
      </w:r>
      <w:r w:rsidR="004709AA">
        <w:rPr>
          <w:rFonts w:ascii="Trebuchet MS" w:hAnsi="Trebuchet MS"/>
          <w:sz w:val="22"/>
          <w:szCs w:val="22"/>
        </w:rPr>
        <w:t>trzeciej</w:t>
      </w:r>
      <w:r w:rsidR="004709AA" w:rsidRPr="002D66DE">
        <w:rPr>
          <w:rFonts w:ascii="Trebuchet MS" w:hAnsi="Trebuchet MS"/>
          <w:sz w:val="22"/>
          <w:szCs w:val="22"/>
        </w:rPr>
        <w:t>, za którą</w:t>
      </w:r>
      <w:r w:rsidR="002D66DE" w:rsidRPr="002D66DE">
        <w:rPr>
          <w:rFonts w:ascii="Trebuchet MS" w:hAnsi="Trebuchet MS"/>
          <w:sz w:val="22"/>
          <w:szCs w:val="22"/>
        </w:rPr>
        <w:t xml:space="preserve"> </w:t>
      </w:r>
      <w:r w:rsidR="002D66DE" w:rsidRPr="002D66DE">
        <w:rPr>
          <w:rFonts w:ascii="Trebuchet MS" w:hAnsi="Trebuchet MS"/>
          <w:b/>
          <w:sz w:val="22"/>
          <w:szCs w:val="22"/>
        </w:rPr>
        <w:t>Wykonawca</w:t>
      </w:r>
      <w:r w:rsidR="002D66DE">
        <w:rPr>
          <w:rFonts w:ascii="Trebuchet MS" w:hAnsi="Trebuchet MS"/>
          <w:sz w:val="22"/>
          <w:szCs w:val="22"/>
        </w:rPr>
        <w:t xml:space="preserve"> lub OSD</w:t>
      </w:r>
      <w:r w:rsidR="002D66DE" w:rsidRPr="002D66DE">
        <w:rPr>
          <w:rFonts w:ascii="Trebuchet MS" w:hAnsi="Trebuchet MS"/>
          <w:sz w:val="22"/>
          <w:szCs w:val="22"/>
        </w:rPr>
        <w:t xml:space="preserve"> nie ponosi odpowiedzialności. </w:t>
      </w:r>
    </w:p>
    <w:p w:rsidR="00915481" w:rsidRPr="002D66DE" w:rsidRDefault="00915481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</w:p>
    <w:p w:rsidR="002D66DE" w:rsidRDefault="002D66DE" w:rsidP="002D66D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2D66DE">
        <w:rPr>
          <w:rFonts w:ascii="Trebuchet MS" w:hAnsi="Trebuchet MS"/>
          <w:b/>
          <w:sz w:val="22"/>
          <w:szCs w:val="22"/>
        </w:rPr>
        <w:t>§9</w:t>
      </w:r>
    </w:p>
    <w:p w:rsidR="00915481" w:rsidRPr="002D66DE" w:rsidRDefault="00915481" w:rsidP="002D66D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2D66DE" w:rsidRDefault="002D66DE" w:rsidP="002D66D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2D66DE">
        <w:rPr>
          <w:rFonts w:ascii="Trebuchet MS" w:hAnsi="Trebuchet MS"/>
          <w:b/>
          <w:sz w:val="22"/>
          <w:szCs w:val="22"/>
        </w:rPr>
        <w:t>Wstrzymanie dostarczania energii elektrycznej</w:t>
      </w:r>
    </w:p>
    <w:p w:rsidR="002D66DE" w:rsidRPr="002D66DE" w:rsidRDefault="002D66DE" w:rsidP="002D66D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2D66DE" w:rsidRPr="002D66DE" w:rsidRDefault="002D66DE" w:rsidP="00046894">
      <w:pPr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04689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1.</w:t>
      </w:r>
      <w:r w:rsidRPr="002D66DE">
        <w:rPr>
          <w:rFonts w:ascii="Trebuchet MS" w:hAnsi="Trebuchet MS"/>
          <w:b/>
          <w:sz w:val="22"/>
          <w:szCs w:val="22"/>
        </w:rPr>
        <w:t>Wykonawcy</w:t>
      </w:r>
      <w:r w:rsidRPr="002D66DE">
        <w:rPr>
          <w:rFonts w:ascii="Trebuchet MS" w:hAnsi="Trebuchet MS"/>
          <w:sz w:val="22"/>
          <w:szCs w:val="22"/>
        </w:rPr>
        <w:t xml:space="preserve"> przysługuje </w:t>
      </w:r>
      <w:r>
        <w:rPr>
          <w:rFonts w:ascii="Trebuchet MS" w:hAnsi="Trebuchet MS"/>
          <w:sz w:val="22"/>
          <w:szCs w:val="22"/>
        </w:rPr>
        <w:t>prawo do złożenia wniosku do OSD</w:t>
      </w:r>
      <w:r w:rsidRPr="002D66DE">
        <w:rPr>
          <w:rFonts w:ascii="Trebuchet MS" w:hAnsi="Trebuchet MS"/>
          <w:sz w:val="22"/>
          <w:szCs w:val="22"/>
        </w:rPr>
        <w:t xml:space="preserve"> o wstrzymanie dostarczania energii elektrycznej w przypadku, gdy </w:t>
      </w:r>
      <w:r w:rsidRPr="00046894">
        <w:rPr>
          <w:rFonts w:ascii="Trebuchet MS" w:hAnsi="Trebuchet MS"/>
          <w:b/>
          <w:sz w:val="22"/>
          <w:szCs w:val="22"/>
        </w:rPr>
        <w:t>Zamawiający</w:t>
      </w:r>
      <w:r w:rsidRPr="002D66DE">
        <w:rPr>
          <w:rFonts w:ascii="Trebuchet MS" w:hAnsi="Trebuchet MS"/>
          <w:sz w:val="22"/>
          <w:szCs w:val="22"/>
        </w:rPr>
        <w:t xml:space="preserve"> opóźnia się z </w:t>
      </w:r>
      <w:r w:rsidR="004709AA" w:rsidRPr="002D66DE">
        <w:rPr>
          <w:rFonts w:ascii="Trebuchet MS" w:hAnsi="Trebuchet MS"/>
          <w:sz w:val="22"/>
          <w:szCs w:val="22"/>
        </w:rPr>
        <w:t>zapłatą, co</w:t>
      </w:r>
      <w:r w:rsidRPr="002D66DE">
        <w:rPr>
          <w:rFonts w:ascii="Trebuchet MS" w:hAnsi="Trebuchet MS"/>
          <w:sz w:val="22"/>
          <w:szCs w:val="22"/>
        </w:rPr>
        <w:t xml:space="preserve"> najmniej 30 dni po upływie terminu płatności. </w:t>
      </w:r>
    </w:p>
    <w:p w:rsidR="002D66DE" w:rsidRPr="002D66DE" w:rsidRDefault="000468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 OSD</w:t>
      </w:r>
      <w:r w:rsidR="002D66DE" w:rsidRPr="002D66DE">
        <w:rPr>
          <w:rFonts w:ascii="Trebuchet MS" w:hAnsi="Trebuchet MS"/>
          <w:sz w:val="22"/>
          <w:szCs w:val="22"/>
        </w:rPr>
        <w:t xml:space="preserve"> może wstrzymać dostarczanie energii elektrycznej w </w:t>
      </w:r>
      <w:r w:rsidR="004709AA" w:rsidRPr="002D66DE">
        <w:rPr>
          <w:rFonts w:ascii="Trebuchet MS" w:hAnsi="Trebuchet MS"/>
          <w:sz w:val="22"/>
          <w:szCs w:val="22"/>
        </w:rPr>
        <w:t>przypadku, gdy</w:t>
      </w:r>
      <w:r w:rsidR="002D66DE" w:rsidRPr="002D66DE">
        <w:rPr>
          <w:rFonts w:ascii="Trebuchet MS" w:hAnsi="Trebuchet MS"/>
          <w:sz w:val="22"/>
          <w:szCs w:val="22"/>
        </w:rPr>
        <w:t>: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 a) instalacja </w:t>
      </w:r>
      <w:r w:rsidRPr="00046894">
        <w:rPr>
          <w:rFonts w:ascii="Trebuchet MS" w:hAnsi="Trebuchet MS"/>
          <w:b/>
          <w:sz w:val="22"/>
          <w:szCs w:val="22"/>
        </w:rPr>
        <w:t xml:space="preserve">Zamawiającego </w:t>
      </w:r>
      <w:r w:rsidRPr="002D66DE">
        <w:rPr>
          <w:rFonts w:ascii="Trebuchet MS" w:hAnsi="Trebuchet MS"/>
          <w:sz w:val="22"/>
          <w:szCs w:val="22"/>
        </w:rPr>
        <w:t>stwarza bezpośrednie zagrożenie dla życia, zdrowia lub środowiska;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 b) w wyniku przeprowadzonej kontroli stwierdzono, że nastąpił nielega</w:t>
      </w:r>
      <w:r w:rsidR="00046894">
        <w:rPr>
          <w:rFonts w:ascii="Trebuchet MS" w:hAnsi="Trebuchet MS"/>
          <w:sz w:val="22"/>
          <w:szCs w:val="22"/>
        </w:rPr>
        <w:t xml:space="preserve">lny pobór energii </w:t>
      </w:r>
      <w:r w:rsidR="004709AA">
        <w:rPr>
          <w:rFonts w:ascii="Trebuchet MS" w:hAnsi="Trebuchet MS"/>
          <w:sz w:val="22"/>
          <w:szCs w:val="22"/>
        </w:rPr>
        <w:t>elektrycznej, jeżeli</w:t>
      </w:r>
      <w:r w:rsidRPr="002D66DE">
        <w:rPr>
          <w:rFonts w:ascii="Trebuchet MS" w:hAnsi="Trebuchet MS"/>
          <w:sz w:val="22"/>
          <w:szCs w:val="22"/>
        </w:rPr>
        <w:t xml:space="preserve"> nie ustały przyczyny uzasadniające wstrzymanie dostarczania energii elektrycznej; 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c) otrzymał od </w:t>
      </w:r>
      <w:r w:rsidRPr="00046894">
        <w:rPr>
          <w:rFonts w:ascii="Trebuchet MS" w:hAnsi="Trebuchet MS"/>
          <w:b/>
          <w:sz w:val="22"/>
          <w:szCs w:val="22"/>
        </w:rPr>
        <w:t>Wykonawcy</w:t>
      </w:r>
      <w:r w:rsidRPr="002D66DE">
        <w:rPr>
          <w:rFonts w:ascii="Trebuchet MS" w:hAnsi="Trebuchet MS"/>
          <w:sz w:val="22"/>
          <w:szCs w:val="22"/>
        </w:rPr>
        <w:t xml:space="preserve"> wniosek o wstrzymanie dostarczania energii elektrycznej </w:t>
      </w:r>
      <w:r w:rsidRPr="00046894">
        <w:rPr>
          <w:rFonts w:ascii="Trebuchet MS" w:hAnsi="Trebuchet MS"/>
          <w:b/>
          <w:sz w:val="22"/>
          <w:szCs w:val="22"/>
        </w:rPr>
        <w:t xml:space="preserve">Zmawiającemu </w:t>
      </w:r>
      <w:r w:rsidRPr="002D66DE">
        <w:rPr>
          <w:rFonts w:ascii="Trebuchet MS" w:hAnsi="Trebuchet MS"/>
          <w:sz w:val="22"/>
          <w:szCs w:val="22"/>
        </w:rPr>
        <w:t xml:space="preserve">w związku z zaistnieniem przyczyny </w:t>
      </w:r>
      <w:r w:rsidR="005700BD">
        <w:rPr>
          <w:rFonts w:ascii="Trebuchet MS" w:hAnsi="Trebuchet MS"/>
          <w:sz w:val="22"/>
          <w:szCs w:val="22"/>
        </w:rPr>
        <w:t>określonej</w:t>
      </w:r>
      <w:r w:rsidR="005700BD" w:rsidRPr="002D66DE">
        <w:rPr>
          <w:rFonts w:ascii="Trebuchet MS" w:hAnsi="Trebuchet MS"/>
          <w:sz w:val="22"/>
          <w:szCs w:val="22"/>
        </w:rPr>
        <w:t xml:space="preserve"> </w:t>
      </w:r>
      <w:r w:rsidRPr="002D66DE">
        <w:rPr>
          <w:rFonts w:ascii="Trebuchet MS" w:hAnsi="Trebuchet MS"/>
          <w:sz w:val="22"/>
          <w:szCs w:val="22"/>
        </w:rPr>
        <w:t xml:space="preserve">w § 9 ust. 1; 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d) nastąpi inna sytuacja określona w powszechnie obowiązujących przepisach prawa albo wskazana w decyzji administracyjnej lub orzeczeniu sądowym, uprawniająca do wstrzymania dostarczania energii elektrycznej. </w:t>
      </w:r>
    </w:p>
    <w:p w:rsidR="002D66DE" w:rsidRPr="002D66DE" w:rsidRDefault="000468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3. OSD</w:t>
      </w:r>
      <w:r w:rsidR="002D66DE" w:rsidRPr="002D66DE">
        <w:rPr>
          <w:rFonts w:ascii="Trebuchet MS" w:hAnsi="Trebuchet MS"/>
          <w:sz w:val="22"/>
          <w:szCs w:val="22"/>
        </w:rPr>
        <w:t xml:space="preserve"> jest obowiązany do bezzwłocznego wznowienia dostarczania energii elektrycznej. jeżeli ustaną przyczyny uzasadniające jej wstrzymanie, o których mowa w § 9 ust. 2. 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>4. Za wzn</w:t>
      </w:r>
      <w:r w:rsidR="00046894">
        <w:rPr>
          <w:rFonts w:ascii="Trebuchet MS" w:hAnsi="Trebuchet MS"/>
          <w:sz w:val="22"/>
          <w:szCs w:val="22"/>
        </w:rPr>
        <w:t>owienie dostarczania energii OSD</w:t>
      </w:r>
      <w:r w:rsidRPr="002D66DE">
        <w:rPr>
          <w:rFonts w:ascii="Trebuchet MS" w:hAnsi="Trebuchet MS"/>
          <w:sz w:val="22"/>
          <w:szCs w:val="22"/>
        </w:rPr>
        <w:t xml:space="preserve"> pobiera opłatę zgodnie z Taryfą OSD. 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5. Wstrzymanie dostarczania energii z przyczyn, o których mowa w § 9 ust. 2 nie oznacza rozwiązania Umowy. </w:t>
      </w:r>
      <w:r w:rsidRPr="00046894">
        <w:rPr>
          <w:rFonts w:ascii="Trebuchet MS" w:hAnsi="Trebuchet MS"/>
          <w:b/>
          <w:sz w:val="22"/>
          <w:szCs w:val="22"/>
        </w:rPr>
        <w:t>Zamawiający</w:t>
      </w:r>
      <w:r w:rsidRPr="002D66DE">
        <w:rPr>
          <w:rFonts w:ascii="Trebuchet MS" w:hAnsi="Trebuchet MS"/>
          <w:sz w:val="22"/>
          <w:szCs w:val="22"/>
        </w:rPr>
        <w:t xml:space="preserve"> jest zobowiązany do regulowania należności wynikających z opłat st</w:t>
      </w:r>
      <w:r w:rsidR="00046894">
        <w:rPr>
          <w:rFonts w:ascii="Trebuchet MS" w:hAnsi="Trebuchet MS"/>
          <w:sz w:val="22"/>
          <w:szCs w:val="22"/>
        </w:rPr>
        <w:t>ałych, określonych w Taryfie OSD</w:t>
      </w:r>
      <w:r w:rsidRPr="002D66DE">
        <w:rPr>
          <w:rFonts w:ascii="Trebuchet MS" w:hAnsi="Trebuchet MS"/>
          <w:sz w:val="22"/>
          <w:szCs w:val="22"/>
        </w:rPr>
        <w:t xml:space="preserve"> oraz opłaty handlowej, </w:t>
      </w:r>
      <w:r w:rsidR="00046894">
        <w:rPr>
          <w:rFonts w:ascii="Trebuchet MS" w:hAnsi="Trebuchet MS"/>
          <w:sz w:val="22"/>
          <w:szCs w:val="22"/>
        </w:rPr>
        <w:t xml:space="preserve">         </w:t>
      </w:r>
      <w:r w:rsidRPr="002D66DE">
        <w:rPr>
          <w:rFonts w:ascii="Trebuchet MS" w:hAnsi="Trebuchet MS"/>
          <w:sz w:val="22"/>
          <w:szCs w:val="22"/>
        </w:rPr>
        <w:t>o której mowa w</w:t>
      </w:r>
      <w:r w:rsidR="00046894">
        <w:rPr>
          <w:rFonts w:ascii="Trebuchet MS" w:hAnsi="Trebuchet MS"/>
          <w:sz w:val="22"/>
          <w:szCs w:val="22"/>
        </w:rPr>
        <w:t xml:space="preserve"> </w:t>
      </w:r>
      <w:r w:rsidRPr="002D66DE">
        <w:rPr>
          <w:rFonts w:ascii="Trebuchet MS" w:hAnsi="Trebuchet MS"/>
          <w:sz w:val="22"/>
          <w:szCs w:val="22"/>
        </w:rPr>
        <w:t xml:space="preserve">§ 6 ust. 2. </w:t>
      </w:r>
    </w:p>
    <w:p w:rsidR="00915481" w:rsidRDefault="002D66DE" w:rsidP="001845EF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6. </w:t>
      </w:r>
      <w:r w:rsidRPr="00046894">
        <w:rPr>
          <w:rFonts w:ascii="Trebuchet MS" w:hAnsi="Trebuchet MS"/>
          <w:b/>
          <w:sz w:val="22"/>
          <w:szCs w:val="22"/>
        </w:rPr>
        <w:t>Wykonawca</w:t>
      </w:r>
      <w:r w:rsidR="00046894">
        <w:rPr>
          <w:rFonts w:ascii="Trebuchet MS" w:hAnsi="Trebuchet MS"/>
          <w:sz w:val="22"/>
          <w:szCs w:val="22"/>
        </w:rPr>
        <w:t xml:space="preserve"> i OSD</w:t>
      </w:r>
      <w:r w:rsidRPr="002D66DE">
        <w:rPr>
          <w:rFonts w:ascii="Trebuchet MS" w:hAnsi="Trebuchet MS"/>
          <w:sz w:val="22"/>
          <w:szCs w:val="22"/>
        </w:rPr>
        <w:t xml:space="preserve"> nie ponoszą odpowiedzialności za ewentualne szkody spowodowane wstrzymaniem </w:t>
      </w:r>
      <w:r w:rsidR="004709AA" w:rsidRPr="002D66DE">
        <w:rPr>
          <w:rFonts w:ascii="Trebuchet MS" w:hAnsi="Trebuchet MS"/>
          <w:sz w:val="22"/>
          <w:szCs w:val="22"/>
        </w:rPr>
        <w:t>dostarczania, energii</w:t>
      </w:r>
      <w:r w:rsidRPr="002D66DE">
        <w:rPr>
          <w:rFonts w:ascii="Trebuchet MS" w:hAnsi="Trebuchet MS"/>
          <w:sz w:val="22"/>
          <w:szCs w:val="22"/>
        </w:rPr>
        <w:t xml:space="preserve"> elektrycznej z przyczyn, o których mowa w § 9 ust. 1 i 2. </w:t>
      </w:r>
    </w:p>
    <w:p w:rsidR="00915481" w:rsidRPr="002D66DE" w:rsidRDefault="00915481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</w:p>
    <w:p w:rsidR="00820977" w:rsidRDefault="00820977" w:rsidP="00B1560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820977" w:rsidRDefault="00820977" w:rsidP="00B1560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820977" w:rsidRDefault="00820977" w:rsidP="00B1560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2D66DE" w:rsidRPr="003E5402" w:rsidRDefault="002D66DE" w:rsidP="00B1560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lastRenderedPageBreak/>
        <w:t>§ 10</w:t>
      </w:r>
    </w:p>
    <w:p w:rsidR="002D66DE" w:rsidRPr="003E5402" w:rsidRDefault="002D66DE" w:rsidP="00B1560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>Ochrona informacji oraz sposób ich przekazywania</w:t>
      </w:r>
    </w:p>
    <w:p w:rsidR="00B1560E" w:rsidRPr="003E5402" w:rsidRDefault="00B1560E" w:rsidP="00425D73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</w:p>
    <w:p w:rsidR="00425D73" w:rsidRPr="003E5402" w:rsidRDefault="004709AA" w:rsidP="00425D73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3E5402">
        <w:rPr>
          <w:rFonts w:ascii="Trebuchet MS" w:hAnsi="Trebuchet MS"/>
          <w:sz w:val="22"/>
          <w:szCs w:val="22"/>
        </w:rPr>
        <w:t xml:space="preserve">   </w:t>
      </w:r>
      <w:r w:rsidR="002D66DE" w:rsidRPr="003E5402">
        <w:rPr>
          <w:rFonts w:ascii="Trebuchet MS" w:hAnsi="Trebuchet MS"/>
          <w:sz w:val="22"/>
          <w:szCs w:val="22"/>
        </w:rPr>
        <w:t xml:space="preserve"> Treść Umowy stanowi</w:t>
      </w:r>
      <w:r w:rsidR="00F16196" w:rsidRPr="003E5402">
        <w:rPr>
          <w:rFonts w:ascii="Trebuchet MS" w:hAnsi="Trebuchet MS"/>
          <w:sz w:val="22"/>
          <w:szCs w:val="22"/>
        </w:rPr>
        <w:t xml:space="preserve"> informacje powszechnie znaną</w:t>
      </w:r>
      <w:r w:rsidR="00425D73" w:rsidRPr="003E5402">
        <w:rPr>
          <w:rFonts w:ascii="Trebuchet MS" w:hAnsi="Trebuchet MS"/>
          <w:sz w:val="22"/>
          <w:szCs w:val="22"/>
        </w:rPr>
        <w:t xml:space="preserve"> lub informacje, której </w:t>
      </w:r>
      <w:r w:rsidR="00F16196" w:rsidRPr="003E5402">
        <w:rPr>
          <w:rFonts w:ascii="Trebuchet MS" w:hAnsi="Trebuchet MS"/>
          <w:sz w:val="22"/>
          <w:szCs w:val="22"/>
        </w:rPr>
        <w:t xml:space="preserve"> ujawnienie</w:t>
      </w:r>
      <w:r w:rsidR="00425D73" w:rsidRPr="003E5402">
        <w:rPr>
          <w:rFonts w:ascii="Trebuchet MS" w:hAnsi="Trebuchet MS"/>
          <w:sz w:val="22"/>
          <w:szCs w:val="22"/>
        </w:rPr>
        <w:t xml:space="preserve"> </w:t>
      </w:r>
      <w:r w:rsidR="00F16196" w:rsidRPr="003E5402">
        <w:rPr>
          <w:rFonts w:ascii="Trebuchet MS" w:hAnsi="Trebuchet MS"/>
          <w:sz w:val="22"/>
          <w:szCs w:val="22"/>
        </w:rPr>
        <w:t>jest wymagane na podstawie powszechnie obowiązujących przepisów prawa.</w:t>
      </w:r>
      <w:r w:rsidR="002D66DE" w:rsidRPr="003E5402">
        <w:rPr>
          <w:rFonts w:ascii="Trebuchet MS" w:hAnsi="Trebuchet MS"/>
          <w:sz w:val="22"/>
          <w:szCs w:val="22"/>
        </w:rPr>
        <w:t xml:space="preserve"> </w:t>
      </w:r>
    </w:p>
    <w:p w:rsidR="001845EF" w:rsidRPr="003E5402" w:rsidRDefault="001845EF" w:rsidP="00425D73">
      <w:pPr>
        <w:jc w:val="both"/>
        <w:rPr>
          <w:rFonts w:ascii="Trebuchet MS" w:hAnsi="Trebuchet MS"/>
          <w:sz w:val="22"/>
          <w:szCs w:val="22"/>
        </w:rPr>
      </w:pPr>
    </w:p>
    <w:p w:rsidR="00425D73" w:rsidRPr="003E5402" w:rsidRDefault="002D66DE" w:rsidP="00425D73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>§ 11</w:t>
      </w:r>
    </w:p>
    <w:p w:rsidR="00425D73" w:rsidRPr="003E5402" w:rsidRDefault="002D66DE" w:rsidP="00425D73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>Okres obowiązywania Umowy i postanowienia końcowe</w:t>
      </w:r>
    </w:p>
    <w:p w:rsidR="00425D73" w:rsidRPr="003E5402" w:rsidRDefault="00425D73" w:rsidP="00425D73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425D73" w:rsidRPr="001D1073" w:rsidRDefault="002D66DE" w:rsidP="00425D73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3E5402">
        <w:rPr>
          <w:rFonts w:ascii="Trebuchet MS" w:hAnsi="Trebuchet MS"/>
          <w:sz w:val="22"/>
          <w:szCs w:val="22"/>
        </w:rPr>
        <w:t xml:space="preserve"> </w:t>
      </w:r>
      <w:r w:rsidR="00425D73" w:rsidRPr="003E5402">
        <w:rPr>
          <w:rFonts w:ascii="Trebuchet MS" w:hAnsi="Trebuchet MS"/>
          <w:sz w:val="22"/>
          <w:szCs w:val="22"/>
        </w:rPr>
        <w:t xml:space="preserve"> </w:t>
      </w:r>
      <w:r w:rsidRPr="001D1073">
        <w:rPr>
          <w:rFonts w:ascii="Trebuchet MS" w:hAnsi="Trebuchet MS"/>
          <w:sz w:val="22"/>
          <w:szCs w:val="22"/>
        </w:rPr>
        <w:t>1. Umowa została zawarta na c</w:t>
      </w:r>
      <w:r w:rsidR="001845EF" w:rsidRPr="001D1073">
        <w:rPr>
          <w:rFonts w:ascii="Trebuchet MS" w:hAnsi="Trebuchet MS"/>
          <w:sz w:val="22"/>
          <w:szCs w:val="22"/>
        </w:rPr>
        <w:t xml:space="preserve">zas określony </w:t>
      </w:r>
      <w:r w:rsidR="00007041" w:rsidRPr="001D1073">
        <w:rPr>
          <w:rFonts w:ascii="Trebuchet MS" w:hAnsi="Trebuchet MS"/>
          <w:b/>
          <w:sz w:val="22"/>
          <w:szCs w:val="22"/>
        </w:rPr>
        <w:t xml:space="preserve"> 12 miesięcy</w:t>
      </w:r>
      <w:r w:rsidRPr="001D1073">
        <w:rPr>
          <w:rFonts w:ascii="Trebuchet MS" w:hAnsi="Trebuchet MS"/>
          <w:sz w:val="22"/>
          <w:szCs w:val="22"/>
        </w:rPr>
        <w:t xml:space="preserve"> </w:t>
      </w:r>
      <w:r w:rsidR="008B0708" w:rsidRPr="001D1073">
        <w:rPr>
          <w:rFonts w:ascii="Trebuchet MS" w:hAnsi="Trebuchet MS"/>
          <w:sz w:val="22"/>
          <w:szCs w:val="22"/>
        </w:rPr>
        <w:t>tj.</w:t>
      </w:r>
      <w:r w:rsidR="00007041" w:rsidRPr="001D1073">
        <w:rPr>
          <w:rFonts w:ascii="Trebuchet MS" w:hAnsi="Trebuchet MS"/>
          <w:sz w:val="22"/>
          <w:szCs w:val="22"/>
        </w:rPr>
        <w:t>………………………………..</w:t>
      </w:r>
    </w:p>
    <w:p w:rsidR="00425D73" w:rsidRPr="001D1073" w:rsidRDefault="002D66DE" w:rsidP="00425D73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D1073">
        <w:rPr>
          <w:rFonts w:ascii="Trebuchet MS" w:hAnsi="Trebuchet MS"/>
          <w:sz w:val="22"/>
          <w:szCs w:val="22"/>
        </w:rPr>
        <w:t xml:space="preserve">2. Umowa obowiązuje od dnia zawarcia, z zastrzeżeniem § 11 ust. 3. </w:t>
      </w:r>
    </w:p>
    <w:p w:rsidR="00425D73" w:rsidRPr="00425D73" w:rsidRDefault="00425D73" w:rsidP="00425D73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D1073">
        <w:rPr>
          <w:rFonts w:ascii="Trebuchet MS" w:hAnsi="Trebuchet MS"/>
          <w:sz w:val="22"/>
          <w:szCs w:val="22"/>
        </w:rPr>
        <w:t>3.</w:t>
      </w:r>
      <w:r w:rsidR="00B94A20" w:rsidRPr="001D1073">
        <w:rPr>
          <w:rFonts w:ascii="Trebuchet MS" w:hAnsi="Trebuchet MS"/>
          <w:sz w:val="22"/>
          <w:szCs w:val="22"/>
        </w:rPr>
        <w:t xml:space="preserve"> </w:t>
      </w:r>
      <w:r w:rsidR="004A1B45" w:rsidRPr="001D1073">
        <w:rPr>
          <w:rFonts w:ascii="Trebuchet MS" w:hAnsi="Trebuchet MS"/>
          <w:b/>
          <w:sz w:val="22"/>
          <w:szCs w:val="22"/>
        </w:rPr>
        <w:t>Planowane</w:t>
      </w:r>
      <w:r w:rsidR="004A1B45" w:rsidRPr="001D1073">
        <w:rPr>
          <w:rFonts w:ascii="Trebuchet MS" w:hAnsi="Trebuchet MS"/>
          <w:sz w:val="22"/>
          <w:szCs w:val="22"/>
        </w:rPr>
        <w:t xml:space="preserve"> </w:t>
      </w:r>
      <w:r w:rsidR="004A1B45" w:rsidRPr="001D1073">
        <w:rPr>
          <w:rFonts w:ascii="Trebuchet MS" w:hAnsi="Trebuchet MS"/>
          <w:b/>
          <w:sz w:val="22"/>
          <w:szCs w:val="22"/>
        </w:rPr>
        <w:t>r</w:t>
      </w:r>
      <w:r w:rsidR="002D66DE" w:rsidRPr="001D1073">
        <w:rPr>
          <w:rFonts w:ascii="Trebuchet MS" w:hAnsi="Trebuchet MS"/>
          <w:b/>
          <w:sz w:val="22"/>
          <w:szCs w:val="22"/>
        </w:rPr>
        <w:t xml:space="preserve">ozpoczęcie świadczenia usługi kompleksowej na podstawie </w:t>
      </w:r>
      <w:r w:rsidRPr="001D1073">
        <w:rPr>
          <w:rFonts w:ascii="Trebuchet MS" w:hAnsi="Trebuchet MS"/>
          <w:b/>
          <w:sz w:val="22"/>
          <w:szCs w:val="22"/>
        </w:rPr>
        <w:t xml:space="preserve">Umowy nastąpi </w:t>
      </w:r>
      <w:r w:rsidR="00B94A20" w:rsidRPr="001D1073">
        <w:rPr>
          <w:rFonts w:ascii="Trebuchet MS" w:hAnsi="Trebuchet MS"/>
          <w:b/>
          <w:sz w:val="22"/>
          <w:szCs w:val="22"/>
        </w:rPr>
        <w:t xml:space="preserve">z </w:t>
      </w:r>
      <w:r w:rsidR="006726B5" w:rsidRPr="001D1073">
        <w:rPr>
          <w:rFonts w:ascii="Trebuchet MS" w:hAnsi="Trebuchet MS"/>
          <w:b/>
          <w:sz w:val="22"/>
          <w:szCs w:val="22"/>
        </w:rPr>
        <w:t>dniem 01.01.2024</w:t>
      </w:r>
      <w:r w:rsidR="002D66DE" w:rsidRPr="001D1073">
        <w:rPr>
          <w:rFonts w:ascii="Trebuchet MS" w:hAnsi="Trebuchet MS"/>
          <w:b/>
          <w:sz w:val="22"/>
          <w:szCs w:val="22"/>
        </w:rPr>
        <w:t xml:space="preserve"> </w:t>
      </w:r>
      <w:r w:rsidR="00AB258A" w:rsidRPr="001D1073">
        <w:rPr>
          <w:rFonts w:ascii="Trebuchet MS" w:hAnsi="Trebuchet MS"/>
          <w:b/>
          <w:sz w:val="22"/>
          <w:szCs w:val="22"/>
        </w:rPr>
        <w:t>r., która</w:t>
      </w:r>
      <w:r w:rsidR="00007041" w:rsidRPr="001D1073">
        <w:rPr>
          <w:rFonts w:ascii="Trebuchet MS" w:hAnsi="Trebuchet MS"/>
          <w:b/>
          <w:sz w:val="22"/>
          <w:szCs w:val="22"/>
        </w:rPr>
        <w:t xml:space="preserve"> ma trwać do dnia 31.12.2024 r.( </w:t>
      </w:r>
      <w:r w:rsidR="002D66DE" w:rsidRPr="001D1073">
        <w:rPr>
          <w:rFonts w:ascii="Trebuchet MS" w:hAnsi="Trebuchet MS"/>
          <w:b/>
          <w:sz w:val="22"/>
          <w:szCs w:val="22"/>
        </w:rPr>
        <w:t>jednakże nie wcześniej niż z chwilą przyjęc</w:t>
      </w:r>
      <w:r w:rsidRPr="001D1073">
        <w:rPr>
          <w:rFonts w:ascii="Trebuchet MS" w:hAnsi="Trebuchet MS"/>
          <w:b/>
          <w:sz w:val="22"/>
          <w:szCs w:val="22"/>
        </w:rPr>
        <w:t>ia Umowy do realizacji przez OSD</w:t>
      </w:r>
      <w:r w:rsidR="00007041" w:rsidRPr="001D1073">
        <w:rPr>
          <w:rFonts w:ascii="Trebuchet MS" w:hAnsi="Trebuchet MS"/>
          <w:b/>
          <w:sz w:val="22"/>
          <w:szCs w:val="22"/>
        </w:rPr>
        <w:t>).</w:t>
      </w:r>
      <w:r w:rsidR="00007041">
        <w:rPr>
          <w:rFonts w:ascii="Trebuchet MS" w:hAnsi="Trebuchet MS"/>
          <w:b/>
          <w:sz w:val="22"/>
          <w:szCs w:val="22"/>
        </w:rPr>
        <w:t xml:space="preserve">  </w:t>
      </w:r>
    </w:p>
    <w:p w:rsidR="00A805A8" w:rsidRPr="00A805A8" w:rsidRDefault="002D66DE" w:rsidP="00A805A8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425D73">
        <w:rPr>
          <w:rFonts w:ascii="Trebuchet MS" w:hAnsi="Trebuchet MS"/>
          <w:sz w:val="22"/>
          <w:szCs w:val="22"/>
        </w:rPr>
        <w:t xml:space="preserve">4. </w:t>
      </w:r>
      <w:r w:rsidRPr="004A1B45">
        <w:rPr>
          <w:rFonts w:ascii="Trebuchet MS" w:hAnsi="Trebuchet MS"/>
          <w:b/>
          <w:sz w:val="22"/>
          <w:szCs w:val="22"/>
        </w:rPr>
        <w:t xml:space="preserve">Zamawiający </w:t>
      </w:r>
      <w:r w:rsidRPr="004A1B45">
        <w:rPr>
          <w:rFonts w:ascii="Trebuchet MS" w:hAnsi="Trebuchet MS"/>
          <w:sz w:val="22"/>
          <w:szCs w:val="22"/>
        </w:rPr>
        <w:t xml:space="preserve">oświadcza, że wszelką korespondencję do </w:t>
      </w:r>
      <w:r w:rsidRPr="004A1B45">
        <w:rPr>
          <w:rFonts w:ascii="Trebuchet MS" w:hAnsi="Trebuchet MS"/>
          <w:b/>
          <w:sz w:val="22"/>
          <w:szCs w:val="22"/>
        </w:rPr>
        <w:t>Zamawiającego</w:t>
      </w:r>
      <w:r w:rsidRPr="004A1B45">
        <w:rPr>
          <w:rFonts w:ascii="Trebuchet MS" w:hAnsi="Trebuchet MS"/>
          <w:sz w:val="22"/>
          <w:szCs w:val="22"/>
        </w:rPr>
        <w:t xml:space="preserve"> związaną </w:t>
      </w:r>
      <w:r w:rsidR="00425D73" w:rsidRPr="004A1B45">
        <w:rPr>
          <w:rFonts w:ascii="Trebuchet MS" w:hAnsi="Trebuchet MS"/>
          <w:sz w:val="22"/>
          <w:szCs w:val="22"/>
        </w:rPr>
        <w:t xml:space="preserve">         </w:t>
      </w:r>
      <w:r w:rsidRPr="004A1B45">
        <w:rPr>
          <w:rFonts w:ascii="Trebuchet MS" w:hAnsi="Trebuchet MS"/>
          <w:sz w:val="22"/>
          <w:szCs w:val="22"/>
        </w:rPr>
        <w:t xml:space="preserve">z realizacją Umowy należy kierować na adres: ul. </w:t>
      </w:r>
      <w:r w:rsidR="00FF326A" w:rsidRPr="004A1B45">
        <w:rPr>
          <w:rFonts w:ascii="Trebuchet MS" w:hAnsi="Trebuchet MS"/>
          <w:sz w:val="22"/>
          <w:szCs w:val="22"/>
        </w:rPr>
        <w:t>Podchorążych 10, 64-920 Piła</w:t>
      </w:r>
      <w:r w:rsidR="00425D73" w:rsidRPr="004A1B45">
        <w:rPr>
          <w:rFonts w:ascii="Trebuchet MS" w:hAnsi="Trebuchet MS"/>
          <w:sz w:val="22"/>
          <w:szCs w:val="22"/>
        </w:rPr>
        <w:t xml:space="preserve">  lub</w:t>
      </w:r>
      <w:r w:rsidR="00425D73">
        <w:rPr>
          <w:rFonts w:ascii="Trebuchet MS" w:hAnsi="Trebuchet MS"/>
          <w:sz w:val="22"/>
          <w:szCs w:val="22"/>
        </w:rPr>
        <w:t xml:space="preserve"> adres </w:t>
      </w:r>
      <w:r w:rsidR="00FF326A">
        <w:rPr>
          <w:rFonts w:ascii="Trebuchet MS" w:hAnsi="Trebuchet MS"/>
          <w:sz w:val="22"/>
          <w:szCs w:val="22"/>
        </w:rPr>
        <w:t xml:space="preserve">e-mail: </w:t>
      </w:r>
      <w:r w:rsidR="00B04267">
        <w:rPr>
          <w:rFonts w:ascii="Trebuchet MS" w:hAnsi="Trebuchet MS"/>
          <w:sz w:val="22"/>
          <w:szCs w:val="22"/>
        </w:rPr>
        <w:t>dag@ans.pila.pl, asierpinski@an</w:t>
      </w:r>
      <w:r w:rsidR="00425D73" w:rsidRPr="00425D73">
        <w:rPr>
          <w:rFonts w:ascii="Trebuchet MS" w:hAnsi="Trebuchet MS"/>
          <w:sz w:val="22"/>
          <w:szCs w:val="22"/>
        </w:rPr>
        <w:t>s</w:t>
      </w:r>
      <w:r w:rsidRPr="00425D73">
        <w:rPr>
          <w:rFonts w:ascii="Trebuchet MS" w:hAnsi="Trebuchet MS"/>
          <w:sz w:val="22"/>
          <w:szCs w:val="22"/>
        </w:rPr>
        <w:t>.pila.</w:t>
      </w:r>
      <w:r w:rsidR="00A0287E" w:rsidRPr="00425D73">
        <w:rPr>
          <w:rFonts w:ascii="Trebuchet MS" w:hAnsi="Trebuchet MS"/>
          <w:sz w:val="22"/>
          <w:szCs w:val="22"/>
        </w:rPr>
        <w:t xml:space="preserve">pl, </w:t>
      </w:r>
      <w:r w:rsidRPr="00425D73">
        <w:rPr>
          <w:rFonts w:ascii="Trebuchet MS" w:hAnsi="Trebuchet MS"/>
          <w:sz w:val="22"/>
          <w:szCs w:val="22"/>
        </w:rPr>
        <w:t xml:space="preserve">nr telefonu 67 352-26-00 </w:t>
      </w:r>
      <w:r w:rsidR="00425D73">
        <w:rPr>
          <w:rFonts w:ascii="Trebuchet MS" w:hAnsi="Trebuchet MS"/>
          <w:sz w:val="22"/>
          <w:szCs w:val="22"/>
        </w:rPr>
        <w:t xml:space="preserve">                     </w:t>
      </w:r>
      <w:r w:rsidRPr="00425D73">
        <w:rPr>
          <w:rFonts w:ascii="Trebuchet MS" w:hAnsi="Trebuchet MS"/>
          <w:sz w:val="22"/>
          <w:szCs w:val="22"/>
        </w:rPr>
        <w:t xml:space="preserve">z zastrzeżeniem, że adres wysyłkowy dla faktur to: ul. </w:t>
      </w:r>
      <w:r w:rsidR="00A0287E" w:rsidRPr="00425D73">
        <w:rPr>
          <w:rFonts w:ascii="Trebuchet MS" w:hAnsi="Trebuchet MS"/>
          <w:sz w:val="22"/>
          <w:szCs w:val="22"/>
        </w:rPr>
        <w:t>Podchorążych 10</w:t>
      </w:r>
      <w:r w:rsidR="00A0287E">
        <w:rPr>
          <w:rFonts w:ascii="Trebuchet MS" w:hAnsi="Trebuchet MS"/>
          <w:sz w:val="22"/>
          <w:szCs w:val="22"/>
        </w:rPr>
        <w:t xml:space="preserve">, </w:t>
      </w:r>
      <w:r w:rsidR="00A0287E" w:rsidRPr="00425D73">
        <w:rPr>
          <w:rFonts w:ascii="Trebuchet MS" w:hAnsi="Trebuchet MS"/>
          <w:sz w:val="22"/>
          <w:szCs w:val="22"/>
        </w:rPr>
        <w:t>64-920 Piła</w:t>
      </w:r>
      <w:r w:rsidR="00425D73">
        <w:rPr>
          <w:rFonts w:ascii="Trebuchet MS" w:hAnsi="Trebuchet MS"/>
          <w:sz w:val="22"/>
          <w:szCs w:val="22"/>
        </w:rPr>
        <w:t xml:space="preserve"> lub </w:t>
      </w:r>
      <w:r w:rsidR="00A0287E">
        <w:rPr>
          <w:rFonts w:ascii="Trebuchet MS" w:hAnsi="Trebuchet MS"/>
          <w:sz w:val="22"/>
          <w:szCs w:val="22"/>
        </w:rPr>
        <w:t xml:space="preserve">e-mail: </w:t>
      </w:r>
      <w:r w:rsidR="00425D73">
        <w:rPr>
          <w:rFonts w:ascii="Trebuchet MS" w:hAnsi="Trebuchet MS"/>
          <w:sz w:val="22"/>
          <w:szCs w:val="22"/>
        </w:rPr>
        <w:t>kancelaria</w:t>
      </w:r>
      <w:r w:rsidR="00B04267">
        <w:rPr>
          <w:rFonts w:ascii="Trebuchet MS" w:hAnsi="Trebuchet MS"/>
          <w:sz w:val="22"/>
          <w:szCs w:val="22"/>
        </w:rPr>
        <w:t>@an</w:t>
      </w:r>
      <w:r w:rsidR="004A1835" w:rsidRPr="00425D73">
        <w:rPr>
          <w:rFonts w:ascii="Trebuchet MS" w:hAnsi="Trebuchet MS"/>
          <w:sz w:val="22"/>
          <w:szCs w:val="22"/>
        </w:rPr>
        <w:t>s.pila.pl</w:t>
      </w:r>
      <w:r w:rsidR="00425D73" w:rsidRPr="00425D73">
        <w:rPr>
          <w:rFonts w:ascii="Trebuchet MS" w:hAnsi="Trebuchet MS"/>
          <w:sz w:val="22"/>
          <w:szCs w:val="22"/>
        </w:rPr>
        <w:t xml:space="preserve"> </w:t>
      </w:r>
      <w:r w:rsidR="00425D73">
        <w:rPr>
          <w:rFonts w:ascii="Trebuchet MS" w:hAnsi="Trebuchet MS"/>
          <w:sz w:val="22"/>
          <w:szCs w:val="22"/>
        </w:rPr>
        <w:t xml:space="preserve">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5.</w:t>
      </w:r>
      <w:r w:rsidRPr="00A805A8">
        <w:rPr>
          <w:rFonts w:ascii="Trebuchet MS" w:hAnsi="Trebuchet MS"/>
          <w:b/>
          <w:sz w:val="22"/>
          <w:szCs w:val="22"/>
        </w:rPr>
        <w:t>Wykonawca</w:t>
      </w:r>
      <w:r w:rsidRPr="00A805A8">
        <w:rPr>
          <w:rFonts w:ascii="Trebuchet MS" w:hAnsi="Trebuchet MS"/>
          <w:sz w:val="22"/>
          <w:szCs w:val="22"/>
        </w:rPr>
        <w:t xml:space="preserve"> </w:t>
      </w:r>
      <w:r w:rsidRPr="004A1B45">
        <w:rPr>
          <w:rFonts w:ascii="Trebuchet MS" w:hAnsi="Trebuchet MS"/>
          <w:sz w:val="22"/>
          <w:szCs w:val="22"/>
        </w:rPr>
        <w:t xml:space="preserve">oświadcza, że wszelką korespondencję do </w:t>
      </w:r>
      <w:r w:rsidRPr="004A1B45">
        <w:rPr>
          <w:rFonts w:ascii="Trebuchet MS" w:hAnsi="Trebuchet MS"/>
          <w:b/>
          <w:sz w:val="22"/>
          <w:szCs w:val="22"/>
        </w:rPr>
        <w:t>Wykonawcy</w:t>
      </w:r>
      <w:r w:rsidRPr="004A1B45">
        <w:rPr>
          <w:rFonts w:ascii="Trebuchet MS" w:hAnsi="Trebuchet MS"/>
          <w:sz w:val="22"/>
          <w:szCs w:val="22"/>
        </w:rPr>
        <w:t xml:space="preserve"> związaną                z realizacją Umowy należy kierować na adres:…………………………………………………………… ,  e-mail:…………………………………………………………………………………………………………………………………</w:t>
      </w:r>
      <w:r w:rsidRPr="00A805A8">
        <w:rPr>
          <w:rFonts w:ascii="Trebuchet MS" w:hAnsi="Trebuchet MS"/>
          <w:sz w:val="22"/>
          <w:szCs w:val="22"/>
        </w:rPr>
        <w:t xml:space="preserve">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6. Korespondencja i faktury składane na inne niż ostatnio wskazane przez Strony, zgodnie z zapisami Umowy adresy, będzie uznawana za nieskutecznie doręczoną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 Adres do korespondencji OSD: u</w:t>
      </w:r>
      <w:r w:rsidRPr="00A805A8">
        <w:rPr>
          <w:rFonts w:ascii="Trebuchet MS" w:hAnsi="Trebuchet MS"/>
          <w:sz w:val="22"/>
          <w:szCs w:val="22"/>
        </w:rPr>
        <w:t>l. Strzeszyńska</w:t>
      </w:r>
      <w:r>
        <w:rPr>
          <w:rFonts w:ascii="Trebuchet MS" w:hAnsi="Trebuchet MS"/>
          <w:sz w:val="22"/>
          <w:szCs w:val="22"/>
        </w:rPr>
        <w:t xml:space="preserve"> 58, </w:t>
      </w:r>
      <w:r w:rsidRPr="00A805A8">
        <w:rPr>
          <w:rFonts w:ascii="Trebuchet MS" w:hAnsi="Trebuchet MS"/>
          <w:sz w:val="22"/>
          <w:szCs w:val="22"/>
        </w:rPr>
        <w:t xml:space="preserve"> 60-479 Poznań</w:t>
      </w:r>
      <w:r>
        <w:rPr>
          <w:rFonts w:ascii="Trebuchet MS" w:hAnsi="Trebuchet MS"/>
          <w:sz w:val="22"/>
          <w:szCs w:val="22"/>
        </w:rPr>
        <w:t xml:space="preserve">, </w:t>
      </w:r>
      <w:r w:rsidRPr="00A805A8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adres e-mail: </w:t>
      </w:r>
      <w:r w:rsidRPr="00A805A8">
        <w:rPr>
          <w:rFonts w:ascii="Trebuchet MS" w:hAnsi="Trebuchet MS"/>
          <w:sz w:val="22"/>
          <w:szCs w:val="22"/>
        </w:rPr>
        <w:t xml:space="preserve"> kontakt@operator.enea.pl nr telefonu 61 850 40 00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8. Strony postanawiają, że nie wymagają aktualizacji Umowy w formie pisemnego aneksu: </w:t>
      </w:r>
    </w:p>
    <w:p w:rsidR="007B7949" w:rsidRDefault="007B7949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a) zmiany Taryfy OS</w:t>
      </w:r>
      <w:r w:rsidR="00A805A8" w:rsidRPr="00A805A8">
        <w:rPr>
          <w:rFonts w:ascii="Trebuchet MS" w:hAnsi="Trebuchet MS"/>
          <w:sz w:val="22"/>
          <w:szCs w:val="22"/>
        </w:rPr>
        <w:t xml:space="preserve">D, w szczególności stawek opłat stosowanych w rozliczeniach;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b) zmiana cen, o której mowa w § 6 ust. 3;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>c) zmiany dotyczące siedziby Stron, adre</w:t>
      </w:r>
      <w:r w:rsidR="007B7949">
        <w:rPr>
          <w:rFonts w:ascii="Trebuchet MS" w:hAnsi="Trebuchet MS"/>
          <w:sz w:val="22"/>
          <w:szCs w:val="22"/>
        </w:rPr>
        <w:t>su do korespondencji, adresu OSD</w:t>
      </w:r>
      <w:r w:rsidRPr="00A805A8">
        <w:rPr>
          <w:rFonts w:ascii="Trebuchet MS" w:hAnsi="Trebuchet MS"/>
          <w:sz w:val="22"/>
          <w:szCs w:val="22"/>
        </w:rPr>
        <w:t xml:space="preserve"> oraz innych danych do kontaktu;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d) zmiana numeru licznika;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>e) zmiana numeru PPE;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 f) zmiana aktów prawnych i dokumentów, o których mowa w § 1 ust 1. z zastrzeżeniem, że zmiany, o których mowa w lit. c) dokonywane są w drodze zawiadomienia drugiej Strony w formie pisemnej. </w:t>
      </w:r>
    </w:p>
    <w:p w:rsidR="00A805A8" w:rsidRPr="00A805A8" w:rsidRDefault="00786DC1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9. </w:t>
      </w:r>
      <w:r w:rsidR="00A805A8" w:rsidRPr="00A805A8">
        <w:rPr>
          <w:rFonts w:ascii="Trebuchet MS" w:hAnsi="Trebuchet MS"/>
          <w:sz w:val="22"/>
          <w:szCs w:val="22"/>
        </w:rPr>
        <w:t>Zmia</w:t>
      </w:r>
      <w:r>
        <w:rPr>
          <w:rFonts w:ascii="Trebuchet MS" w:hAnsi="Trebuchet MS"/>
          <w:sz w:val="22"/>
          <w:szCs w:val="22"/>
        </w:rPr>
        <w:t xml:space="preserve">na warunków Umowy w </w:t>
      </w:r>
      <w:r w:rsidR="00EC2AAF">
        <w:rPr>
          <w:rFonts w:ascii="Trebuchet MS" w:hAnsi="Trebuchet MS"/>
          <w:sz w:val="22"/>
          <w:szCs w:val="22"/>
        </w:rPr>
        <w:t xml:space="preserve">zakresie </w:t>
      </w:r>
      <w:r w:rsidR="00EC2AAF" w:rsidRPr="00A805A8">
        <w:rPr>
          <w:rFonts w:ascii="Trebuchet MS" w:hAnsi="Trebuchet MS"/>
          <w:sz w:val="22"/>
          <w:szCs w:val="22"/>
        </w:rPr>
        <w:t>określonym</w:t>
      </w:r>
      <w:r w:rsidR="00A805A8" w:rsidRPr="00A805A8">
        <w:rPr>
          <w:rFonts w:ascii="Trebuchet MS" w:hAnsi="Trebuchet MS"/>
          <w:sz w:val="22"/>
          <w:szCs w:val="22"/>
        </w:rPr>
        <w:t xml:space="preserve"> w § 11 ust. 8</w:t>
      </w:r>
      <w:r>
        <w:rPr>
          <w:rFonts w:ascii="Trebuchet MS" w:hAnsi="Trebuchet MS"/>
          <w:sz w:val="22"/>
          <w:szCs w:val="22"/>
        </w:rPr>
        <w:t xml:space="preserve"> </w:t>
      </w:r>
      <w:r w:rsidR="00EC2AAF">
        <w:rPr>
          <w:rFonts w:ascii="Trebuchet MS" w:hAnsi="Trebuchet MS"/>
          <w:sz w:val="22"/>
          <w:szCs w:val="22"/>
        </w:rPr>
        <w:t xml:space="preserve">nie </w:t>
      </w:r>
      <w:r w:rsidR="00EC2AAF" w:rsidRPr="00A805A8">
        <w:rPr>
          <w:rFonts w:ascii="Trebuchet MS" w:hAnsi="Trebuchet MS"/>
          <w:sz w:val="22"/>
          <w:szCs w:val="22"/>
        </w:rPr>
        <w:t>wymaga</w:t>
      </w:r>
      <w:r w:rsidR="00A805A8" w:rsidRPr="00A805A8">
        <w:rPr>
          <w:rFonts w:ascii="Trebuchet MS" w:hAnsi="Trebuchet MS"/>
          <w:sz w:val="22"/>
          <w:szCs w:val="22"/>
        </w:rPr>
        <w:t xml:space="preserve"> jej aktualizacji w formie pisemnego aneksu. </w:t>
      </w:r>
    </w:p>
    <w:p w:rsidR="00A805A8" w:rsidRPr="00A805A8" w:rsidRDefault="00413A22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10.</w:t>
      </w:r>
      <w:r w:rsidR="00A0287E">
        <w:rPr>
          <w:rFonts w:ascii="Trebuchet MS" w:hAnsi="Trebuchet MS"/>
          <w:sz w:val="22"/>
          <w:szCs w:val="22"/>
        </w:rPr>
        <w:t>Tekst aktualnej IRiESD</w:t>
      </w:r>
      <w:r w:rsidR="00A805A8" w:rsidRPr="00A805A8">
        <w:rPr>
          <w:rFonts w:ascii="Trebuchet MS" w:hAnsi="Trebuchet MS"/>
          <w:sz w:val="22"/>
          <w:szCs w:val="22"/>
        </w:rPr>
        <w:t xml:space="preserve"> dostępny jest </w:t>
      </w:r>
      <w:r>
        <w:rPr>
          <w:rFonts w:ascii="Trebuchet MS" w:hAnsi="Trebuchet MS"/>
          <w:sz w:val="22"/>
          <w:szCs w:val="22"/>
        </w:rPr>
        <w:t>na stronie internetowej OSD</w:t>
      </w:r>
      <w:r w:rsidR="00A805A8" w:rsidRPr="00A805A8">
        <w:rPr>
          <w:rFonts w:ascii="Trebuchet MS" w:hAnsi="Trebuchet MS"/>
          <w:sz w:val="22"/>
          <w:szCs w:val="22"/>
        </w:rPr>
        <w:t xml:space="preserve"> wskazanej w § 6 </w:t>
      </w:r>
      <w:r w:rsidR="00915481">
        <w:rPr>
          <w:rFonts w:ascii="Trebuchet MS" w:hAnsi="Trebuchet MS"/>
          <w:sz w:val="22"/>
          <w:szCs w:val="22"/>
        </w:rPr>
        <w:t xml:space="preserve">   </w:t>
      </w:r>
      <w:r w:rsidR="00A805A8" w:rsidRPr="00A805A8">
        <w:rPr>
          <w:rFonts w:ascii="Trebuchet MS" w:hAnsi="Trebuchet MS"/>
          <w:sz w:val="22"/>
          <w:szCs w:val="22"/>
        </w:rPr>
        <w:t xml:space="preserve">ust. 17 oraz zamieszczany jest w Biuletynie Urzędu Regulacji Energetyki. </w:t>
      </w:r>
    </w:p>
    <w:p w:rsidR="00A805A8" w:rsidRPr="00A805A8" w:rsidRDefault="00413A22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11.</w:t>
      </w:r>
      <w:r w:rsidR="00A805A8" w:rsidRPr="00413A22">
        <w:rPr>
          <w:rFonts w:ascii="Trebuchet MS" w:hAnsi="Trebuchet MS"/>
          <w:b/>
          <w:sz w:val="22"/>
          <w:szCs w:val="22"/>
        </w:rPr>
        <w:t>Zamawiający</w:t>
      </w:r>
      <w:r w:rsidR="00A805A8" w:rsidRPr="00A805A8">
        <w:rPr>
          <w:rFonts w:ascii="Trebuchet MS" w:hAnsi="Trebuchet MS"/>
          <w:sz w:val="22"/>
          <w:szCs w:val="22"/>
        </w:rPr>
        <w:t xml:space="preserve"> wyraża zgodę na udostępnienie </w:t>
      </w:r>
      <w:r w:rsidR="00A805A8" w:rsidRPr="00413A22">
        <w:rPr>
          <w:rFonts w:ascii="Trebuchet MS" w:hAnsi="Trebuchet MS"/>
          <w:b/>
          <w:sz w:val="22"/>
          <w:szCs w:val="22"/>
        </w:rPr>
        <w:t>Wykonawcy</w:t>
      </w:r>
      <w:r>
        <w:rPr>
          <w:rFonts w:ascii="Trebuchet MS" w:hAnsi="Trebuchet MS"/>
          <w:sz w:val="22"/>
          <w:szCs w:val="22"/>
        </w:rPr>
        <w:t xml:space="preserve"> przez OSD</w:t>
      </w:r>
      <w:r w:rsidR="00A805A8" w:rsidRPr="00A805A8">
        <w:rPr>
          <w:rFonts w:ascii="Trebuchet MS" w:hAnsi="Trebuchet MS"/>
          <w:sz w:val="22"/>
          <w:szCs w:val="22"/>
        </w:rPr>
        <w:t xml:space="preserve"> odczytów wskazań układów pomiarowo-rozliczeniowych, danych pomiarowych i innych danych niezbędnych do prowadzenia rozliczeń za świadczoną usługę kompleksową. </w:t>
      </w:r>
    </w:p>
    <w:p w:rsidR="00A805A8" w:rsidRPr="00A805A8" w:rsidRDefault="00413A22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12.</w:t>
      </w:r>
      <w:r w:rsidR="00A805A8" w:rsidRPr="00413A22">
        <w:rPr>
          <w:rFonts w:ascii="Trebuchet MS" w:hAnsi="Trebuchet MS"/>
          <w:b/>
          <w:sz w:val="22"/>
          <w:szCs w:val="22"/>
        </w:rPr>
        <w:t>Zamawiający</w:t>
      </w:r>
      <w:r w:rsidR="00A805A8" w:rsidRPr="00A805A8">
        <w:rPr>
          <w:rFonts w:ascii="Trebuchet MS" w:hAnsi="Trebuchet MS"/>
          <w:sz w:val="22"/>
          <w:szCs w:val="22"/>
        </w:rPr>
        <w:t xml:space="preserve"> oświadcza, ze przed podpisaniem Umowy zapoznał się z a</w:t>
      </w:r>
      <w:r>
        <w:rPr>
          <w:rFonts w:ascii="Trebuchet MS" w:hAnsi="Trebuchet MS"/>
          <w:sz w:val="22"/>
          <w:szCs w:val="22"/>
        </w:rPr>
        <w:t>ktualnie obowiązującą Taryfą OSD</w:t>
      </w:r>
      <w:r w:rsidR="00A805A8" w:rsidRPr="00A805A8">
        <w:rPr>
          <w:rFonts w:ascii="Trebuchet MS" w:hAnsi="Trebuchet MS"/>
          <w:sz w:val="22"/>
          <w:szCs w:val="22"/>
        </w:rPr>
        <w:t xml:space="preserve">.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13. W przypadku sporu powstałego przy wykonywaniu Umowy Strony dołożą starań w celu jego rozwiązania w sposób polubowny w terminie 30 dni od daty zaistnienia sporu. Po upływie tego terminu w przypadku nie rozwiązania sporu, będzie on rozstrzygany przez właściwy miejscowo dla siedziby </w:t>
      </w:r>
      <w:r w:rsidRPr="00A30EE9">
        <w:rPr>
          <w:rFonts w:ascii="Trebuchet MS" w:hAnsi="Trebuchet MS"/>
          <w:b/>
          <w:sz w:val="22"/>
          <w:szCs w:val="22"/>
        </w:rPr>
        <w:t xml:space="preserve">Zamawiającego </w:t>
      </w:r>
      <w:r w:rsidR="00A30EE9">
        <w:rPr>
          <w:rFonts w:ascii="Trebuchet MS" w:hAnsi="Trebuchet MS"/>
          <w:sz w:val="22"/>
          <w:szCs w:val="22"/>
        </w:rPr>
        <w:t>są</w:t>
      </w:r>
      <w:r w:rsidRPr="00A805A8">
        <w:rPr>
          <w:rFonts w:ascii="Trebuchet MS" w:hAnsi="Trebuchet MS"/>
          <w:sz w:val="22"/>
          <w:szCs w:val="22"/>
        </w:rPr>
        <w:t xml:space="preserve">d powszechny, </w:t>
      </w:r>
      <w:r w:rsidR="00EE32EC" w:rsidRPr="00A805A8">
        <w:rPr>
          <w:rFonts w:ascii="Trebuchet MS" w:hAnsi="Trebuchet MS"/>
          <w:sz w:val="22"/>
          <w:szCs w:val="22"/>
        </w:rPr>
        <w:t>chyba, że</w:t>
      </w:r>
      <w:r w:rsidRPr="00A805A8">
        <w:rPr>
          <w:rFonts w:ascii="Trebuchet MS" w:hAnsi="Trebuchet MS"/>
          <w:sz w:val="22"/>
          <w:szCs w:val="22"/>
        </w:rPr>
        <w:t xml:space="preserve"> sprawa należeć będzie do właściwości Prezesa Urzędu Regulacji Energetyki. </w:t>
      </w:r>
    </w:p>
    <w:p w:rsidR="00A71BDD" w:rsidRDefault="00A71BDD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14.</w:t>
      </w:r>
      <w:r w:rsidR="00A805A8" w:rsidRPr="00A805A8">
        <w:rPr>
          <w:rFonts w:ascii="Trebuchet MS" w:hAnsi="Trebuchet MS"/>
          <w:sz w:val="22"/>
          <w:szCs w:val="22"/>
        </w:rPr>
        <w:t xml:space="preserve">Wystąpienie lub istnienie sporu związanego z Umową lub zgłoszenie wniosku </w:t>
      </w:r>
      <w:r>
        <w:rPr>
          <w:rFonts w:ascii="Trebuchet MS" w:hAnsi="Trebuchet MS"/>
          <w:sz w:val="22"/>
          <w:szCs w:val="22"/>
        </w:rPr>
        <w:t xml:space="preserve">               </w:t>
      </w:r>
      <w:r w:rsidR="00A805A8" w:rsidRPr="00A805A8">
        <w:rPr>
          <w:rFonts w:ascii="Trebuchet MS" w:hAnsi="Trebuchet MS"/>
          <w:sz w:val="22"/>
          <w:szCs w:val="22"/>
        </w:rPr>
        <w:t>o renegocjację Umowy nie zwalnia Stron z dotrzymania zobowiązań wynikających</w:t>
      </w:r>
      <w:r w:rsidR="00915481">
        <w:rPr>
          <w:rFonts w:ascii="Trebuchet MS" w:hAnsi="Trebuchet MS"/>
          <w:sz w:val="22"/>
          <w:szCs w:val="22"/>
        </w:rPr>
        <w:t xml:space="preserve">       </w:t>
      </w:r>
      <w:r w:rsidR="00A805A8" w:rsidRPr="00A805A8">
        <w:rPr>
          <w:rFonts w:ascii="Trebuchet MS" w:hAnsi="Trebuchet MS"/>
          <w:sz w:val="22"/>
          <w:szCs w:val="22"/>
        </w:rPr>
        <w:t xml:space="preserve"> z Umowy.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>15. Umowę sporządzono w dwóch jednobrzmiących egzemplarzach, po jednym dla każdej ze Stron.</w:t>
      </w:r>
    </w:p>
    <w:p w:rsidR="004A1B45" w:rsidRDefault="004A1B45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A71BDD" w:rsidRPr="00A71BDD" w:rsidRDefault="00C346AD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§ 12</w:t>
      </w:r>
    </w:p>
    <w:p w:rsidR="00A805A8" w:rsidRDefault="00A805A8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A71BDD">
        <w:rPr>
          <w:rFonts w:ascii="Trebuchet MS" w:hAnsi="Trebuchet MS"/>
          <w:b/>
          <w:sz w:val="22"/>
          <w:szCs w:val="22"/>
        </w:rPr>
        <w:t>Zmiana umowy</w:t>
      </w:r>
    </w:p>
    <w:p w:rsidR="008468BF" w:rsidRPr="00A71BDD" w:rsidRDefault="008468BF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A805A8" w:rsidRPr="00B169B7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 1. Zmiana postanowień zawartej umowy może nastąpić tylko za zgodą obu stron wyrażoną na piśmie, w formie aneksu do umowy, pod rygorem nieważności takiej zmiany. Strona, która występuje z propozycją zmiany umowy, zobowiązana jest do sporządzenia i uzasadnienia wniosku o taką zmianę. Zmiany nie mogą naruszać postanowień zawartych w</w:t>
      </w:r>
      <w:r w:rsidR="008468BF">
        <w:rPr>
          <w:rFonts w:ascii="Trebuchet MS" w:hAnsi="Trebuchet MS"/>
          <w:sz w:val="22"/>
          <w:szCs w:val="22"/>
        </w:rPr>
        <w:t xml:space="preserve"> </w:t>
      </w:r>
      <w:r w:rsidR="00EC2AAF" w:rsidRPr="00B169B7">
        <w:rPr>
          <w:rFonts w:ascii="Trebuchet MS" w:hAnsi="Trebuchet MS"/>
          <w:sz w:val="22"/>
          <w:szCs w:val="22"/>
        </w:rPr>
        <w:t>ustawie Pzp</w:t>
      </w:r>
      <w:r w:rsidR="008468BF" w:rsidRPr="00B169B7">
        <w:rPr>
          <w:rFonts w:ascii="Trebuchet MS" w:hAnsi="Trebuchet MS"/>
          <w:sz w:val="22"/>
          <w:szCs w:val="22"/>
        </w:rPr>
        <w:t xml:space="preserve">.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>2. W przypadku zmiany przepisów bezwzględnie obowiązujących ulegają automatycznie zmianie postanowienia niniejszej Umowy. Z zastrzeżeniem postanowień Umowy, wszelkie inne zmiany Umowy mogą nastąpić wyłącznie za zgodą Stron wyrażoną na piśmie pod rygorem nieważności.</w:t>
      </w:r>
      <w:r w:rsidRPr="00A805A8">
        <w:rPr>
          <w:rFonts w:ascii="Trebuchet MS" w:hAnsi="Trebuchet MS"/>
          <w:sz w:val="22"/>
          <w:szCs w:val="22"/>
        </w:rPr>
        <w:t xml:space="preserve">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3. </w:t>
      </w:r>
      <w:r w:rsidRPr="00BE3207">
        <w:rPr>
          <w:rFonts w:ascii="Trebuchet MS" w:hAnsi="Trebuchet MS"/>
          <w:b/>
          <w:sz w:val="22"/>
          <w:szCs w:val="22"/>
        </w:rPr>
        <w:t>Zamawiający</w:t>
      </w:r>
      <w:r w:rsidRPr="00A805A8">
        <w:rPr>
          <w:rFonts w:ascii="Trebuchet MS" w:hAnsi="Trebuchet MS"/>
          <w:sz w:val="22"/>
          <w:szCs w:val="22"/>
        </w:rPr>
        <w:t xml:space="preserve"> dopuszcza możliwość zmian postanowień zawartej umowy dotyczących: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1) Zmiany osób reprezentujących strony umowy; w przypadku zmian osób uprawnionych do reprezentowania </w:t>
      </w:r>
      <w:r w:rsidRPr="00BE3207">
        <w:rPr>
          <w:rFonts w:ascii="Trebuchet MS" w:hAnsi="Trebuchet MS"/>
          <w:b/>
          <w:sz w:val="22"/>
          <w:szCs w:val="22"/>
        </w:rPr>
        <w:t>Zamawiającego</w:t>
      </w:r>
      <w:r w:rsidRPr="00A805A8">
        <w:rPr>
          <w:rFonts w:ascii="Trebuchet MS" w:hAnsi="Trebuchet MS"/>
          <w:sz w:val="22"/>
          <w:szCs w:val="22"/>
        </w:rPr>
        <w:t xml:space="preserve"> lub </w:t>
      </w:r>
      <w:r w:rsidRPr="00BE3207">
        <w:rPr>
          <w:rFonts w:ascii="Trebuchet MS" w:hAnsi="Trebuchet MS"/>
          <w:b/>
          <w:sz w:val="22"/>
          <w:szCs w:val="22"/>
        </w:rPr>
        <w:t>Wykonawcy</w:t>
      </w:r>
      <w:r w:rsidRPr="00A805A8">
        <w:rPr>
          <w:rFonts w:ascii="Trebuchet MS" w:hAnsi="Trebuchet MS"/>
          <w:sz w:val="22"/>
          <w:szCs w:val="22"/>
        </w:rPr>
        <w:t xml:space="preserve"> strony dokonają stosownych zmian w umowie poprzez podpisanie aneksu,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 2) Zmiany grupy taryfowej o ile taka jest możliwa wg taryfy właściwego OSD pod warunkiem, że zmiana okaże się korzystna dla </w:t>
      </w:r>
      <w:r w:rsidRPr="00BE3207">
        <w:rPr>
          <w:rFonts w:ascii="Trebuchet MS" w:hAnsi="Trebuchet MS"/>
          <w:b/>
          <w:sz w:val="22"/>
          <w:szCs w:val="22"/>
        </w:rPr>
        <w:t>Zamawiającego</w:t>
      </w:r>
      <w:r w:rsidRPr="00A805A8">
        <w:rPr>
          <w:rFonts w:ascii="Trebuchet MS" w:hAnsi="Trebuchet MS"/>
          <w:sz w:val="22"/>
          <w:szCs w:val="22"/>
        </w:rPr>
        <w:t>, w przypadku zmiany grupy taryfowej strony dokonają stosownych zmian w umowie poprzez podpisanie aneksu. W przypadku takiej zmiany zastosowanie będą mi</w:t>
      </w:r>
      <w:r w:rsidR="00BE3207">
        <w:rPr>
          <w:rFonts w:ascii="Trebuchet MS" w:hAnsi="Trebuchet MS"/>
          <w:sz w:val="22"/>
          <w:szCs w:val="22"/>
        </w:rPr>
        <w:t>a</w:t>
      </w:r>
      <w:r w:rsidRPr="00A805A8">
        <w:rPr>
          <w:rFonts w:ascii="Trebuchet MS" w:hAnsi="Trebuchet MS"/>
          <w:sz w:val="22"/>
          <w:szCs w:val="22"/>
        </w:rPr>
        <w:t xml:space="preserve">ły odpowiednie stawki za energię elektryczną w ramach wybranej przez </w:t>
      </w:r>
      <w:r w:rsidRPr="00BE3207">
        <w:rPr>
          <w:rFonts w:ascii="Trebuchet MS" w:hAnsi="Trebuchet MS"/>
          <w:b/>
          <w:sz w:val="22"/>
          <w:szCs w:val="22"/>
        </w:rPr>
        <w:t>Zamawiającego</w:t>
      </w:r>
      <w:r w:rsidRPr="00A805A8">
        <w:rPr>
          <w:rFonts w:ascii="Trebuchet MS" w:hAnsi="Trebuchet MS"/>
          <w:sz w:val="22"/>
          <w:szCs w:val="22"/>
        </w:rPr>
        <w:t xml:space="preserve"> grupy taryfowej określonej w załączniku. </w:t>
      </w:r>
      <w:r w:rsidRPr="00BE3207">
        <w:rPr>
          <w:rFonts w:ascii="Trebuchet MS" w:hAnsi="Trebuchet MS"/>
          <w:b/>
          <w:sz w:val="22"/>
          <w:szCs w:val="22"/>
        </w:rPr>
        <w:t xml:space="preserve">Zamawiający </w:t>
      </w:r>
      <w:r w:rsidRPr="00A805A8">
        <w:rPr>
          <w:rFonts w:ascii="Trebuchet MS" w:hAnsi="Trebuchet MS"/>
          <w:sz w:val="22"/>
          <w:szCs w:val="22"/>
        </w:rPr>
        <w:t>może dodawać nowe PPE oraz zmieniać grupy taryfowe dla istniejących PPE jedynie w obrębie tych grup taryfowych, które</w:t>
      </w:r>
      <w:r w:rsidR="00BE3207">
        <w:rPr>
          <w:rFonts w:ascii="Trebuchet MS" w:hAnsi="Trebuchet MS"/>
          <w:sz w:val="22"/>
          <w:szCs w:val="22"/>
        </w:rPr>
        <w:t xml:space="preserve"> są wymienione w S</w:t>
      </w:r>
      <w:r w:rsidRPr="00A805A8">
        <w:rPr>
          <w:rFonts w:ascii="Trebuchet MS" w:hAnsi="Trebuchet MS"/>
          <w:sz w:val="22"/>
          <w:szCs w:val="22"/>
        </w:rPr>
        <w:t xml:space="preserve">WZ i załącznikach oraz będą wycenione w ofercie,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3) Zmian postanowień, których nie było można przewidzieć w chwili zawarcia umowy, albo są korzystne dla </w:t>
      </w:r>
      <w:r w:rsidRPr="00BE3207">
        <w:rPr>
          <w:rFonts w:ascii="Trebuchet MS" w:hAnsi="Trebuchet MS"/>
          <w:b/>
          <w:sz w:val="22"/>
          <w:szCs w:val="22"/>
        </w:rPr>
        <w:t>Zamawiającego</w:t>
      </w:r>
      <w:r w:rsidRPr="00A805A8">
        <w:rPr>
          <w:rFonts w:ascii="Trebuchet MS" w:hAnsi="Trebuchet MS"/>
          <w:sz w:val="22"/>
          <w:szCs w:val="22"/>
        </w:rPr>
        <w:t xml:space="preserve">, w takim przypadku strony dokonają stosownych zmian w umowie poprzez podpisanie aneksu. </w:t>
      </w:r>
    </w:p>
    <w:p w:rsidR="00A805A8" w:rsidRPr="00B169B7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4) </w:t>
      </w:r>
      <w:r w:rsidRPr="00EE32EC">
        <w:rPr>
          <w:rFonts w:ascii="Trebuchet MS" w:hAnsi="Trebuchet MS"/>
          <w:b/>
          <w:sz w:val="22"/>
          <w:szCs w:val="22"/>
        </w:rPr>
        <w:t>Zamawiający</w:t>
      </w:r>
      <w:r w:rsidRPr="00A805A8">
        <w:rPr>
          <w:rFonts w:ascii="Trebuchet MS" w:hAnsi="Trebuchet MS"/>
          <w:sz w:val="22"/>
          <w:szCs w:val="22"/>
        </w:rPr>
        <w:t xml:space="preserve"> dopuszcza zmiany przewidziane </w:t>
      </w:r>
      <w:r w:rsidRPr="00B169B7">
        <w:rPr>
          <w:rFonts w:ascii="Trebuchet MS" w:hAnsi="Trebuchet MS"/>
          <w:sz w:val="22"/>
          <w:szCs w:val="22"/>
        </w:rPr>
        <w:t>w</w:t>
      </w:r>
      <w:r w:rsidR="00BE3207" w:rsidRPr="00B169B7">
        <w:rPr>
          <w:rFonts w:ascii="Trebuchet MS" w:hAnsi="Trebuchet MS"/>
          <w:sz w:val="22"/>
          <w:szCs w:val="22"/>
        </w:rPr>
        <w:t xml:space="preserve"> </w:t>
      </w:r>
      <w:r w:rsidR="00EE32EC" w:rsidRPr="00B169B7">
        <w:rPr>
          <w:rFonts w:ascii="Trebuchet MS" w:hAnsi="Trebuchet MS"/>
          <w:sz w:val="22"/>
          <w:szCs w:val="22"/>
        </w:rPr>
        <w:t>ustawie Pzp.</w:t>
      </w:r>
      <w:r w:rsidR="00BE3207" w:rsidRPr="00B169B7">
        <w:rPr>
          <w:rFonts w:ascii="Trebuchet MS" w:hAnsi="Trebuchet MS"/>
          <w:sz w:val="22"/>
          <w:szCs w:val="22"/>
        </w:rPr>
        <w:t xml:space="preserve"> </w:t>
      </w:r>
      <w:r w:rsidRPr="00B169B7">
        <w:rPr>
          <w:rFonts w:ascii="Trebuchet MS" w:hAnsi="Trebuchet MS"/>
          <w:sz w:val="22"/>
          <w:szCs w:val="22"/>
        </w:rPr>
        <w:t xml:space="preserve"> </w:t>
      </w:r>
    </w:p>
    <w:p w:rsidR="00A805A8" w:rsidRPr="00B169B7" w:rsidRDefault="00BE3207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>4.</w:t>
      </w:r>
      <w:r w:rsidR="00A805A8" w:rsidRPr="00B169B7">
        <w:rPr>
          <w:rFonts w:ascii="Trebuchet MS" w:hAnsi="Trebuchet MS"/>
          <w:sz w:val="22"/>
          <w:szCs w:val="22"/>
        </w:rPr>
        <w:t xml:space="preserve">Ustala się następujące okoliczności, które mogą powodować konieczność wprowadzenia istotnych zmian w treści zawartej umowy: </w:t>
      </w:r>
    </w:p>
    <w:p w:rsidR="007F135E" w:rsidRPr="00B169B7" w:rsidRDefault="00A805A8" w:rsidP="00A805A8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4.1 Rezygnacja przez </w:t>
      </w:r>
      <w:r w:rsidRPr="00B169B7">
        <w:rPr>
          <w:rFonts w:ascii="Trebuchet MS" w:hAnsi="Trebuchet MS"/>
          <w:b/>
          <w:sz w:val="22"/>
          <w:szCs w:val="22"/>
        </w:rPr>
        <w:t>Zamawiającego</w:t>
      </w:r>
      <w:r w:rsidRPr="00B169B7">
        <w:rPr>
          <w:rFonts w:ascii="Trebuchet MS" w:hAnsi="Trebuchet MS"/>
          <w:sz w:val="22"/>
          <w:szCs w:val="22"/>
        </w:rPr>
        <w:t xml:space="preserve"> z punktów odbiorów wymienionych w </w:t>
      </w:r>
      <w:r w:rsidRPr="00D92A5A">
        <w:rPr>
          <w:rFonts w:ascii="Trebuchet MS" w:hAnsi="Trebuchet MS"/>
          <w:sz w:val="22"/>
          <w:szCs w:val="22"/>
        </w:rPr>
        <w:t xml:space="preserve">Załączniku </w:t>
      </w:r>
      <w:r w:rsidR="00BE3207" w:rsidRPr="00D92A5A">
        <w:rPr>
          <w:rFonts w:ascii="Trebuchet MS" w:hAnsi="Trebuchet MS"/>
          <w:sz w:val="22"/>
          <w:szCs w:val="22"/>
        </w:rPr>
        <w:t xml:space="preserve">  </w:t>
      </w:r>
      <w:r w:rsidRPr="00D92A5A">
        <w:rPr>
          <w:rFonts w:ascii="Trebuchet MS" w:hAnsi="Trebuchet MS"/>
          <w:sz w:val="22"/>
          <w:szCs w:val="22"/>
        </w:rPr>
        <w:t>nr 1 do Umowy</w:t>
      </w:r>
      <w:r w:rsidR="00A403D1" w:rsidRPr="00D92A5A">
        <w:rPr>
          <w:rFonts w:ascii="Trebuchet MS" w:hAnsi="Trebuchet MS"/>
          <w:sz w:val="22"/>
          <w:szCs w:val="22"/>
        </w:rPr>
        <w:t>.</w:t>
      </w:r>
    </w:p>
    <w:p w:rsidR="008A7A77" w:rsidRPr="00B169B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>5.</w:t>
      </w:r>
      <w:r w:rsidR="00382E93">
        <w:rPr>
          <w:rFonts w:ascii="Trebuchet MS" w:hAnsi="Trebuchet MS"/>
          <w:sz w:val="22"/>
          <w:szCs w:val="22"/>
        </w:rPr>
        <w:t xml:space="preserve"> </w:t>
      </w:r>
      <w:r w:rsidRPr="00C346AD">
        <w:rPr>
          <w:rFonts w:ascii="Trebuchet MS" w:hAnsi="Trebuchet MS"/>
          <w:sz w:val="22"/>
          <w:szCs w:val="22"/>
        </w:rPr>
        <w:t>W przypadku wystąpienia okoliczności określonych w ust. 4.1. rezygnacja                      z któregokolwiek punktu poboru energii wymienionego w Załączniku nr 1 do Umowy może nastąpić w przypadku przekazania, sprzedaży, wynajmu obiektu innemu właścicielowi oraz w przypadku zamknięcia lub likwidacji obiektu</w:t>
      </w:r>
      <w:r w:rsidR="00EE32EC" w:rsidRPr="00C346AD">
        <w:rPr>
          <w:rFonts w:ascii="Trebuchet MS" w:hAnsi="Trebuchet MS"/>
          <w:sz w:val="22"/>
          <w:szCs w:val="22"/>
        </w:rPr>
        <w:t xml:space="preserve"> bądź przejścia na OZE</w:t>
      </w:r>
      <w:r w:rsidRPr="00C346AD">
        <w:rPr>
          <w:rFonts w:ascii="Trebuchet MS" w:hAnsi="Trebuchet MS"/>
          <w:sz w:val="22"/>
          <w:szCs w:val="22"/>
        </w:rPr>
        <w:t>. Zmiana umowy nastąpi poprzez zawarcie stosownego aneksu do Umowy.</w:t>
      </w:r>
      <w:r w:rsidRPr="00B169B7">
        <w:rPr>
          <w:rFonts w:ascii="Trebuchet MS" w:hAnsi="Trebuchet MS"/>
          <w:sz w:val="22"/>
          <w:szCs w:val="22"/>
        </w:rPr>
        <w:t xml:space="preserve"> </w:t>
      </w:r>
    </w:p>
    <w:p w:rsidR="008A7A77" w:rsidRPr="008A7A7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6. W przypadku ewentualnej możliwości wystąpienia zwiększenia ilości punktów poboru energii, o których mowa </w:t>
      </w:r>
      <w:r w:rsidRPr="00D92A5A">
        <w:rPr>
          <w:rFonts w:ascii="Trebuchet MS" w:hAnsi="Trebuchet MS"/>
          <w:sz w:val="22"/>
          <w:szCs w:val="22"/>
        </w:rPr>
        <w:t>w Załączniku nr 1 Umowy, do</w:t>
      </w:r>
      <w:r w:rsidRPr="00B169B7">
        <w:rPr>
          <w:rFonts w:ascii="Trebuchet MS" w:hAnsi="Trebuchet MS"/>
          <w:sz w:val="22"/>
          <w:szCs w:val="22"/>
        </w:rPr>
        <w:t>kon</w:t>
      </w:r>
      <w:r w:rsidRPr="008A7A77">
        <w:rPr>
          <w:rFonts w:ascii="Trebuchet MS" w:hAnsi="Trebuchet MS"/>
          <w:sz w:val="22"/>
          <w:szCs w:val="22"/>
        </w:rPr>
        <w:t xml:space="preserve">a się to w rozmiarze nie większym niż 1 punkt odbioru energii. Rozliczenie dodatkowego punktu odbioru będzie się odbywać odpowiednio do pierwotnej części zamówienia i według tej samej stawki rozliczeniowej. </w:t>
      </w:r>
    </w:p>
    <w:p w:rsidR="008A7A77" w:rsidRPr="00C346AD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7. </w:t>
      </w:r>
      <w:r w:rsidRPr="00C346AD">
        <w:rPr>
          <w:rFonts w:ascii="Trebuchet MS" w:hAnsi="Trebuchet MS"/>
          <w:b/>
          <w:sz w:val="22"/>
          <w:szCs w:val="22"/>
        </w:rPr>
        <w:t>Zamawiający</w:t>
      </w:r>
      <w:r w:rsidRPr="00C346AD">
        <w:rPr>
          <w:rFonts w:ascii="Trebuchet MS" w:hAnsi="Trebuchet MS"/>
          <w:sz w:val="22"/>
          <w:szCs w:val="22"/>
        </w:rPr>
        <w:t xml:space="preserve"> zastrzega sobie prawo poboru mniejszej</w:t>
      </w:r>
      <w:r w:rsidR="004A1B45" w:rsidRPr="00C346AD">
        <w:rPr>
          <w:rFonts w:ascii="Trebuchet MS" w:hAnsi="Trebuchet MS"/>
          <w:sz w:val="22"/>
          <w:szCs w:val="22"/>
        </w:rPr>
        <w:t xml:space="preserve"> lub </w:t>
      </w:r>
      <w:r w:rsidR="00362C23" w:rsidRPr="00C346AD">
        <w:rPr>
          <w:rFonts w:ascii="Trebuchet MS" w:hAnsi="Trebuchet MS"/>
          <w:sz w:val="22"/>
          <w:szCs w:val="22"/>
        </w:rPr>
        <w:t>większej ilości</w:t>
      </w:r>
      <w:r w:rsidRPr="00C346AD">
        <w:rPr>
          <w:rFonts w:ascii="Trebuchet MS" w:hAnsi="Trebuchet MS"/>
          <w:sz w:val="22"/>
          <w:szCs w:val="22"/>
        </w:rPr>
        <w:t xml:space="preserve"> energii elektrycznej </w:t>
      </w:r>
      <w:r w:rsidR="00362C23" w:rsidRPr="00C346AD">
        <w:rPr>
          <w:rFonts w:ascii="Trebuchet MS" w:hAnsi="Trebuchet MS"/>
          <w:sz w:val="22"/>
          <w:szCs w:val="22"/>
        </w:rPr>
        <w:t>do 50% ( -/+ 50% ) w</w:t>
      </w:r>
      <w:r w:rsidRPr="00C346AD">
        <w:rPr>
          <w:rFonts w:ascii="Trebuchet MS" w:hAnsi="Trebuchet MS"/>
          <w:sz w:val="22"/>
          <w:szCs w:val="22"/>
        </w:rPr>
        <w:t xml:space="preserve"> zależności od bieżącego zapotrzebowania. Oznacza to, że ilość energii określona w umowie może ulec zmniejszeniu</w:t>
      </w:r>
      <w:r w:rsidR="004A1B45" w:rsidRPr="00C346AD">
        <w:rPr>
          <w:rFonts w:ascii="Trebuchet MS" w:hAnsi="Trebuchet MS"/>
          <w:sz w:val="22"/>
          <w:szCs w:val="22"/>
        </w:rPr>
        <w:t xml:space="preserve"> lub </w:t>
      </w:r>
      <w:r w:rsidR="00362C23" w:rsidRPr="00C346AD">
        <w:rPr>
          <w:rFonts w:ascii="Trebuchet MS" w:hAnsi="Trebuchet MS"/>
          <w:sz w:val="22"/>
          <w:szCs w:val="22"/>
        </w:rPr>
        <w:t xml:space="preserve">zwiększeniu, </w:t>
      </w:r>
      <w:r w:rsidRPr="00C346AD">
        <w:rPr>
          <w:rFonts w:ascii="Trebuchet MS" w:hAnsi="Trebuchet MS"/>
          <w:sz w:val="22"/>
          <w:szCs w:val="22"/>
        </w:rPr>
        <w:t xml:space="preserve">co może wpłynąć na ostateczną wartość całej umowy. </w:t>
      </w:r>
    </w:p>
    <w:p w:rsidR="008A7A77" w:rsidRPr="008A7A7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C346AD">
        <w:rPr>
          <w:rFonts w:ascii="Trebuchet MS" w:hAnsi="Trebuchet MS"/>
          <w:sz w:val="22"/>
          <w:szCs w:val="22"/>
        </w:rPr>
        <w:lastRenderedPageBreak/>
        <w:t xml:space="preserve">8. </w:t>
      </w:r>
      <w:r w:rsidRPr="00C346AD">
        <w:rPr>
          <w:rFonts w:ascii="Trebuchet MS" w:hAnsi="Trebuchet MS"/>
          <w:b/>
          <w:sz w:val="22"/>
          <w:szCs w:val="22"/>
        </w:rPr>
        <w:t xml:space="preserve">Wykonawca </w:t>
      </w:r>
      <w:r w:rsidRPr="00C346AD">
        <w:rPr>
          <w:rFonts w:ascii="Trebuchet MS" w:hAnsi="Trebuchet MS"/>
          <w:sz w:val="22"/>
          <w:szCs w:val="22"/>
        </w:rPr>
        <w:t xml:space="preserve">oświadcza, że nie będzie względem </w:t>
      </w:r>
      <w:r w:rsidRPr="00C346AD">
        <w:rPr>
          <w:rFonts w:ascii="Trebuchet MS" w:hAnsi="Trebuchet MS"/>
          <w:b/>
          <w:sz w:val="22"/>
          <w:szCs w:val="22"/>
        </w:rPr>
        <w:t>Zamawiającego</w:t>
      </w:r>
      <w:r w:rsidRPr="00C346AD">
        <w:rPr>
          <w:rFonts w:ascii="Trebuchet MS" w:hAnsi="Trebuchet MS"/>
          <w:sz w:val="22"/>
          <w:szCs w:val="22"/>
        </w:rPr>
        <w:t xml:space="preserve"> wnosił roszczeń          z tytułu zakupu mniejszej ilości energii niż określono w umowie</w:t>
      </w:r>
      <w:r w:rsidR="008160A8" w:rsidRPr="00C346AD">
        <w:rPr>
          <w:rFonts w:ascii="Trebuchet MS" w:hAnsi="Trebuchet MS"/>
          <w:sz w:val="22"/>
          <w:szCs w:val="22"/>
        </w:rPr>
        <w:t xml:space="preserve"> w tym min.: przejście </w:t>
      </w:r>
      <w:r w:rsidR="008160A8" w:rsidRPr="00C346AD">
        <w:rPr>
          <w:rFonts w:ascii="Trebuchet MS" w:hAnsi="Trebuchet MS"/>
          <w:b/>
          <w:sz w:val="22"/>
          <w:szCs w:val="22"/>
        </w:rPr>
        <w:t>Zamawiającego</w:t>
      </w:r>
      <w:r w:rsidR="008160A8" w:rsidRPr="00C346AD">
        <w:rPr>
          <w:rFonts w:ascii="Trebuchet MS" w:hAnsi="Trebuchet MS"/>
          <w:sz w:val="22"/>
          <w:szCs w:val="22"/>
        </w:rPr>
        <w:t xml:space="preserve"> na OZE – zasilanie kampusu </w:t>
      </w:r>
      <w:r w:rsidR="00362C23" w:rsidRPr="00C346AD">
        <w:rPr>
          <w:rFonts w:ascii="Trebuchet MS" w:hAnsi="Trebuchet MS"/>
          <w:sz w:val="22"/>
          <w:szCs w:val="22"/>
        </w:rPr>
        <w:t>ANS z</w:t>
      </w:r>
      <w:r w:rsidR="008160A8" w:rsidRPr="00C346AD">
        <w:rPr>
          <w:rFonts w:ascii="Trebuchet MS" w:hAnsi="Trebuchet MS"/>
          <w:sz w:val="22"/>
          <w:szCs w:val="22"/>
        </w:rPr>
        <w:t xml:space="preserve"> własnej farmy fotowoltaicznej</w:t>
      </w:r>
      <w:r w:rsidRPr="00C346AD">
        <w:rPr>
          <w:rFonts w:ascii="Trebuchet MS" w:hAnsi="Trebuchet MS"/>
          <w:sz w:val="22"/>
          <w:szCs w:val="22"/>
        </w:rPr>
        <w:t>.</w:t>
      </w:r>
    </w:p>
    <w:p w:rsidR="008A7A77" w:rsidRPr="008A7A7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9. W razie wystąpienia istotnej zmiany okoliczności powodującej, że wykonanie niniejszej umowy nie leży w interesie publicznym, czego nie można było przewidzieć w chwili zawarcia umowy, </w:t>
      </w:r>
      <w:r w:rsidRPr="00245094">
        <w:rPr>
          <w:rFonts w:ascii="Trebuchet MS" w:hAnsi="Trebuchet MS"/>
          <w:b/>
          <w:sz w:val="22"/>
          <w:szCs w:val="22"/>
        </w:rPr>
        <w:t>Zamawiający</w:t>
      </w:r>
      <w:r w:rsidRPr="008A7A77">
        <w:rPr>
          <w:rFonts w:ascii="Trebuchet MS" w:hAnsi="Trebuchet MS"/>
          <w:sz w:val="22"/>
          <w:szCs w:val="22"/>
        </w:rPr>
        <w:t xml:space="preserve"> może odstąpić od umowy w terminie 30 dni od powzięcia informacji o powyższych okolicznościach. W takim przypadku </w:t>
      </w:r>
      <w:r w:rsidRPr="00245094">
        <w:rPr>
          <w:rFonts w:ascii="Trebuchet MS" w:hAnsi="Trebuchet MS"/>
          <w:b/>
          <w:sz w:val="22"/>
          <w:szCs w:val="22"/>
        </w:rPr>
        <w:t xml:space="preserve">Wykonawca </w:t>
      </w:r>
      <w:r w:rsidRPr="008A7A77">
        <w:rPr>
          <w:rFonts w:ascii="Trebuchet MS" w:hAnsi="Trebuchet MS"/>
          <w:sz w:val="22"/>
          <w:szCs w:val="22"/>
        </w:rPr>
        <w:t xml:space="preserve">może żądać jedynie wynagrodzenia należnego mu z tytułu wykonania części umowy, bez naliczania kar umownych. </w:t>
      </w:r>
    </w:p>
    <w:p w:rsidR="008A7A77" w:rsidRPr="008A7A77" w:rsidRDefault="00245094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10.</w:t>
      </w:r>
      <w:r w:rsidR="008A7A77" w:rsidRPr="00245094">
        <w:rPr>
          <w:rFonts w:ascii="Trebuchet MS" w:hAnsi="Trebuchet MS"/>
          <w:b/>
          <w:sz w:val="22"/>
          <w:szCs w:val="22"/>
        </w:rPr>
        <w:t>Zamawiający</w:t>
      </w:r>
      <w:r w:rsidR="008A7A77" w:rsidRPr="008A7A77">
        <w:rPr>
          <w:rFonts w:ascii="Trebuchet MS" w:hAnsi="Trebuchet MS"/>
          <w:sz w:val="22"/>
          <w:szCs w:val="22"/>
        </w:rPr>
        <w:t xml:space="preserve"> przewiduje zmiany postanowień zawartej umowy w przypadku wystąpienia okoliczności, których nie można było przewidzieć w chwili zawarcia umowy. </w:t>
      </w:r>
    </w:p>
    <w:p w:rsidR="00245094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>11. Dopuszczalna jest zmiana umowy polegająca na zmianie wynagrodzenia za przedmiot zamówienia w przypadkach opisanych poniżej. Dopuszczalna jest zmiana umowy polegająca na zmianie wynagrod</w:t>
      </w:r>
      <w:r w:rsidR="00245094">
        <w:rPr>
          <w:rFonts w:ascii="Trebuchet MS" w:hAnsi="Trebuchet MS"/>
          <w:sz w:val="22"/>
          <w:szCs w:val="22"/>
        </w:rPr>
        <w:t>zenia za przedmiot zamówienia tj.</w:t>
      </w:r>
      <w:r w:rsidRPr="008A7A77">
        <w:rPr>
          <w:rFonts w:ascii="Trebuchet MS" w:hAnsi="Trebuchet MS"/>
          <w:sz w:val="22"/>
          <w:szCs w:val="22"/>
        </w:rPr>
        <w:t xml:space="preserve">, ceny </w:t>
      </w:r>
      <w:r w:rsidR="00362C23" w:rsidRPr="008A7A77">
        <w:rPr>
          <w:rFonts w:ascii="Trebuchet MS" w:hAnsi="Trebuchet MS"/>
          <w:sz w:val="22"/>
          <w:szCs w:val="22"/>
        </w:rPr>
        <w:t xml:space="preserve">ofertowe </w:t>
      </w:r>
      <w:r w:rsidR="00EA2FBB">
        <w:rPr>
          <w:rFonts w:ascii="Trebuchet MS" w:hAnsi="Trebuchet MS"/>
          <w:sz w:val="22"/>
          <w:szCs w:val="22"/>
        </w:rPr>
        <w:t xml:space="preserve">     </w:t>
      </w:r>
      <w:r w:rsidR="00362C23">
        <w:rPr>
          <w:rFonts w:ascii="Trebuchet MS" w:hAnsi="Trebuchet MS"/>
          <w:sz w:val="22"/>
          <w:szCs w:val="22"/>
        </w:rPr>
        <w:t>w</w:t>
      </w:r>
      <w:r w:rsidRPr="008A7A77">
        <w:rPr>
          <w:rFonts w:ascii="Trebuchet MS" w:hAnsi="Trebuchet MS"/>
          <w:sz w:val="22"/>
          <w:szCs w:val="22"/>
        </w:rPr>
        <w:t xml:space="preserve"> okresie umowy za 1 MWh ulegną zmianie w przypadku:</w:t>
      </w:r>
    </w:p>
    <w:p w:rsidR="00245094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 1) zmiany ustawy o podatku akcyzowym; </w:t>
      </w:r>
    </w:p>
    <w:p w:rsidR="00245094" w:rsidRDefault="00245094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2) </w:t>
      </w:r>
      <w:r w:rsidR="008A7A77" w:rsidRPr="008A7A77">
        <w:rPr>
          <w:rFonts w:ascii="Trebuchet MS" w:hAnsi="Trebuchet MS"/>
          <w:sz w:val="22"/>
          <w:szCs w:val="22"/>
        </w:rPr>
        <w:t>zmiany ustawy o podatku od towarów i usług VAT;</w:t>
      </w:r>
    </w:p>
    <w:p w:rsidR="00245094" w:rsidRDefault="00245094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3) </w:t>
      </w:r>
      <w:r w:rsidR="008A7A77" w:rsidRPr="008A7A77">
        <w:rPr>
          <w:rFonts w:ascii="Trebuchet MS" w:hAnsi="Trebuchet MS"/>
          <w:sz w:val="22"/>
          <w:szCs w:val="22"/>
        </w:rPr>
        <w:t xml:space="preserve">zmiany lub nałożenia dodatkowych obowiązków związanych z zakupem praw majątkowych; </w:t>
      </w:r>
    </w:p>
    <w:p w:rsidR="00245094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4) zmiany taryfy dystrybucyjnej Operatora Systemu Dystrybucyjnego; </w:t>
      </w:r>
    </w:p>
    <w:p w:rsidR="008A7A77" w:rsidRPr="008A7A77" w:rsidRDefault="00245094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8A7A77" w:rsidRPr="008A7A77">
        <w:rPr>
          <w:rFonts w:ascii="Trebuchet MS" w:hAnsi="Trebuchet MS"/>
          <w:sz w:val="22"/>
          <w:szCs w:val="22"/>
        </w:rPr>
        <w:t>Zmiana cen w przypadkach określonych w pkt</w:t>
      </w:r>
      <w:r w:rsidR="007765C9" w:rsidRPr="008A7A77">
        <w:rPr>
          <w:rFonts w:ascii="Trebuchet MS" w:hAnsi="Trebuchet MS"/>
          <w:sz w:val="22"/>
          <w:szCs w:val="22"/>
        </w:rPr>
        <w:t>.1) -4) powyżej</w:t>
      </w:r>
      <w:r w:rsidR="008A7A77" w:rsidRPr="008A7A77">
        <w:rPr>
          <w:rFonts w:ascii="Trebuchet MS" w:hAnsi="Trebuchet MS"/>
          <w:sz w:val="22"/>
          <w:szCs w:val="22"/>
        </w:rPr>
        <w:t xml:space="preserve"> nie wymaga aneksu do zawartej na podstawie oferty umowy i jest wprowadzana do rozliczeń w drodze jednostronnego pisemnego oświadczenia </w:t>
      </w:r>
      <w:r w:rsidR="008A7A77" w:rsidRPr="00245094">
        <w:rPr>
          <w:rFonts w:ascii="Trebuchet MS" w:hAnsi="Trebuchet MS"/>
          <w:b/>
          <w:sz w:val="22"/>
          <w:szCs w:val="22"/>
        </w:rPr>
        <w:t>Wykonawcy</w:t>
      </w:r>
      <w:r w:rsidR="008A7A77" w:rsidRPr="008A7A77">
        <w:rPr>
          <w:rFonts w:ascii="Trebuchet MS" w:hAnsi="Trebuchet MS"/>
          <w:sz w:val="22"/>
          <w:szCs w:val="22"/>
        </w:rPr>
        <w:t xml:space="preserve">, na co </w:t>
      </w:r>
      <w:r w:rsidR="008A7A77" w:rsidRPr="00245094">
        <w:rPr>
          <w:rFonts w:ascii="Trebuchet MS" w:hAnsi="Trebuchet MS"/>
          <w:b/>
          <w:sz w:val="22"/>
          <w:szCs w:val="22"/>
        </w:rPr>
        <w:t>Zamawiający</w:t>
      </w:r>
      <w:r w:rsidR="008A7A77" w:rsidRPr="008A7A77">
        <w:rPr>
          <w:rFonts w:ascii="Trebuchet MS" w:hAnsi="Trebuchet MS"/>
          <w:sz w:val="22"/>
          <w:szCs w:val="22"/>
        </w:rPr>
        <w:t xml:space="preserve"> niniejszym wyraża zgodę </w:t>
      </w:r>
    </w:p>
    <w:p w:rsidR="008A7A77" w:rsidRPr="008A7A7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12. Dopuszczalna jest zmiana umowy w stosunku do treści oferty, na podstawie, której dokonany został wybór </w:t>
      </w:r>
      <w:r w:rsidRPr="008B3218">
        <w:rPr>
          <w:rFonts w:ascii="Trebuchet MS" w:hAnsi="Trebuchet MS"/>
          <w:b/>
          <w:sz w:val="22"/>
          <w:szCs w:val="22"/>
        </w:rPr>
        <w:t>Wykonawcy</w:t>
      </w:r>
      <w:r w:rsidRPr="008A7A77">
        <w:rPr>
          <w:rFonts w:ascii="Trebuchet MS" w:hAnsi="Trebuchet MS"/>
          <w:sz w:val="22"/>
          <w:szCs w:val="22"/>
        </w:rPr>
        <w:t>, polegająca na zmianie wynagrodzenia za przedmiot zamówienia lub / i sposobu realizacji umowy, w przypadku wystąpienia siły wyższej, tj. zdarzenia zewnętrznego, niemożliwego do przewidzenia i niemożliwego do zapobieżenia (niemożliwości zapobieżenia nie tyle samemu zjawisku, co jego następstwom, na które Strona nie ma wpływu i której nie można przypisać drugiej Stronie) w tym m.in. katastrofa naturalna, katastrofalne działanie, ustanowienie stanu klęski żywiołowej, epidemia, ograniczenia z powodu kwarantanny, strajk, zamieszki uliczne, pożar, eksplozja, wojna, rewolucja, atak terrorystyczny. Jeżeli siła wyższa uniemożliwia lub przewiduje się, że uniemożliwi którejkolwiek</w:t>
      </w:r>
      <w:r w:rsidR="008B3218">
        <w:rPr>
          <w:rFonts w:ascii="Trebuchet MS" w:hAnsi="Trebuchet MS"/>
          <w:sz w:val="22"/>
          <w:szCs w:val="22"/>
        </w:rPr>
        <w:t xml:space="preserve"> ze Stron wykonanie dostawy bądź</w:t>
      </w:r>
      <w:r w:rsidRPr="008A7A77">
        <w:rPr>
          <w:rFonts w:ascii="Trebuchet MS" w:hAnsi="Trebuchet MS"/>
          <w:sz w:val="22"/>
          <w:szCs w:val="22"/>
        </w:rPr>
        <w:t xml:space="preserve"> pozostałych zobowiązań wynikających z umowy, to Strona ta powiadomi drugą Stronę o zaistniałym wydarzeniu lub okolicznościach i wyszczególni zobowiązania, których wykonanie będzie uniemożliwione na warunkach </w:t>
      </w:r>
      <w:r w:rsidR="00AB258A" w:rsidRPr="008A7A77">
        <w:rPr>
          <w:rFonts w:ascii="Trebuchet MS" w:hAnsi="Trebuchet MS"/>
          <w:sz w:val="22"/>
          <w:szCs w:val="22"/>
        </w:rPr>
        <w:t xml:space="preserve">umownych </w:t>
      </w:r>
      <w:r w:rsidR="00EA2FBB">
        <w:rPr>
          <w:rFonts w:ascii="Trebuchet MS" w:hAnsi="Trebuchet MS"/>
          <w:sz w:val="22"/>
          <w:szCs w:val="22"/>
        </w:rPr>
        <w:t xml:space="preserve">     </w:t>
      </w:r>
      <w:r w:rsidR="00AB258A">
        <w:rPr>
          <w:rFonts w:ascii="Trebuchet MS" w:hAnsi="Trebuchet MS"/>
          <w:sz w:val="22"/>
          <w:szCs w:val="22"/>
        </w:rPr>
        <w:t>w</w:t>
      </w:r>
      <w:r w:rsidRPr="008A7A77">
        <w:rPr>
          <w:rFonts w:ascii="Trebuchet MS" w:hAnsi="Trebuchet MS"/>
          <w:sz w:val="22"/>
          <w:szCs w:val="22"/>
        </w:rPr>
        <w:t xml:space="preserve"> ich wyniku. Powiadomienie to zostanie przekazane w terminie 2 dni od momentu powz</w:t>
      </w:r>
      <w:r w:rsidR="008B3218">
        <w:rPr>
          <w:rFonts w:ascii="Trebuchet MS" w:hAnsi="Trebuchet MS"/>
          <w:sz w:val="22"/>
          <w:szCs w:val="22"/>
        </w:rPr>
        <w:t>ięcia wiedzy o wydarzeniach bądź</w:t>
      </w:r>
      <w:r w:rsidRPr="008A7A77">
        <w:rPr>
          <w:rFonts w:ascii="Trebuchet MS" w:hAnsi="Trebuchet MS"/>
          <w:sz w:val="22"/>
          <w:szCs w:val="22"/>
        </w:rPr>
        <w:t xml:space="preserve"> okolicznościach stanowiących podstawę zmiany umowy. </w:t>
      </w:r>
    </w:p>
    <w:p w:rsidR="00D95793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13. Dopuszczalna jest zmiana umowy w stosunku do treści oferty, na podstawie, której dokonany został wybór </w:t>
      </w:r>
      <w:r w:rsidRPr="00D95793">
        <w:rPr>
          <w:rFonts w:ascii="Trebuchet MS" w:hAnsi="Trebuchet MS"/>
          <w:b/>
          <w:sz w:val="22"/>
          <w:szCs w:val="22"/>
        </w:rPr>
        <w:t>Wykonawcy,</w:t>
      </w:r>
      <w:r w:rsidRPr="008A7A77">
        <w:rPr>
          <w:rFonts w:ascii="Trebuchet MS" w:hAnsi="Trebuchet MS"/>
          <w:sz w:val="22"/>
          <w:szCs w:val="22"/>
        </w:rPr>
        <w:t xml:space="preserve"> polegająca na zmianie sposobu realizacji umowy, w przypadku wystąpienia, co najmniej jednej z okoliczności wymienionych poniżej: </w:t>
      </w:r>
    </w:p>
    <w:p w:rsidR="00D95793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a) zmiany organizacyjne, wewnętrzne u </w:t>
      </w:r>
      <w:r w:rsidRPr="00D95793">
        <w:rPr>
          <w:rFonts w:ascii="Trebuchet MS" w:hAnsi="Trebuchet MS"/>
          <w:b/>
          <w:sz w:val="22"/>
          <w:szCs w:val="22"/>
        </w:rPr>
        <w:t>Zamawiającego</w:t>
      </w:r>
      <w:r w:rsidRPr="008A7A77">
        <w:rPr>
          <w:rFonts w:ascii="Trebuchet MS" w:hAnsi="Trebuchet MS"/>
          <w:sz w:val="22"/>
          <w:szCs w:val="22"/>
        </w:rPr>
        <w:t xml:space="preserve"> ( w poszczególnych obiektach/ punktach poboru energii -elektrycznej) lub </w:t>
      </w:r>
      <w:r w:rsidRPr="00D95793">
        <w:rPr>
          <w:rFonts w:ascii="Trebuchet MS" w:hAnsi="Trebuchet MS"/>
          <w:b/>
          <w:sz w:val="22"/>
          <w:szCs w:val="22"/>
        </w:rPr>
        <w:t>Wykonawcy</w:t>
      </w:r>
      <w:r w:rsidRPr="008A7A77">
        <w:rPr>
          <w:rFonts w:ascii="Trebuchet MS" w:hAnsi="Trebuchet MS"/>
          <w:sz w:val="22"/>
          <w:szCs w:val="22"/>
        </w:rPr>
        <w:t xml:space="preserve"> w przypadku zmian organizacyjnych, w tym również związanych z następstwem prawnym podmiotów, dopuszcza się zmianę treści umowy w tym przedmiocie, zmierzającą do uzyskania zgodności zapisów ze stanem faktycznym,</w:t>
      </w:r>
    </w:p>
    <w:p w:rsidR="00D95793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 b) zmian warunków technicznych/ technologicznych, rozwiązań projektowych budynku, instalacji urządzeń w poszczególnych obiektach/punktach poboru energii elektrycznej,</w:t>
      </w:r>
    </w:p>
    <w:p w:rsidR="00D95793" w:rsidRPr="002A2F23" w:rsidRDefault="00D95793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087036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w tym przejście na odnawialne źródła energii </w:t>
      </w:r>
      <w:r w:rsidR="007765C9">
        <w:rPr>
          <w:rFonts w:ascii="Trebuchet MS" w:hAnsi="Trebuchet MS"/>
          <w:sz w:val="22"/>
          <w:szCs w:val="22"/>
        </w:rPr>
        <w:t xml:space="preserve">(OZE) </w:t>
      </w:r>
      <w:r>
        <w:rPr>
          <w:rFonts w:ascii="Trebuchet MS" w:hAnsi="Trebuchet MS"/>
          <w:sz w:val="22"/>
          <w:szCs w:val="22"/>
        </w:rPr>
        <w:t>panele fotowoltaiczne</w:t>
      </w:r>
      <w:r w:rsidR="00087036">
        <w:rPr>
          <w:rFonts w:ascii="Trebuchet MS" w:hAnsi="Trebuchet MS"/>
          <w:sz w:val="22"/>
          <w:szCs w:val="22"/>
        </w:rPr>
        <w:t xml:space="preserve"> z będącej własnością </w:t>
      </w:r>
      <w:r w:rsidR="00087036" w:rsidRPr="00087036">
        <w:rPr>
          <w:rFonts w:ascii="Trebuchet MS" w:hAnsi="Trebuchet MS"/>
          <w:b/>
          <w:sz w:val="22"/>
          <w:szCs w:val="22"/>
        </w:rPr>
        <w:t>Zamawiającego</w:t>
      </w:r>
      <w:r w:rsidR="00087036">
        <w:rPr>
          <w:rFonts w:ascii="Trebuchet MS" w:hAnsi="Trebuchet MS"/>
          <w:sz w:val="22"/>
          <w:szCs w:val="22"/>
        </w:rPr>
        <w:t xml:space="preserve"> - </w:t>
      </w:r>
      <w:r w:rsidR="00087036" w:rsidRPr="002A2F23">
        <w:rPr>
          <w:rFonts w:ascii="Trebuchet MS" w:hAnsi="Trebuchet MS"/>
          <w:b/>
          <w:sz w:val="22"/>
          <w:szCs w:val="22"/>
        </w:rPr>
        <w:t>Farmy Fotowoltaicznej o mocy 495,73kWp</w:t>
      </w:r>
      <w:r w:rsidRPr="002A2F23">
        <w:rPr>
          <w:rFonts w:ascii="Trebuchet MS" w:hAnsi="Trebuchet MS"/>
          <w:b/>
          <w:sz w:val="22"/>
          <w:szCs w:val="22"/>
        </w:rPr>
        <w:t>.</w:t>
      </w:r>
    </w:p>
    <w:p w:rsidR="008A7A77" w:rsidRPr="008A7A77" w:rsidRDefault="00D95793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 c)</w:t>
      </w:r>
      <w:r w:rsidR="008A7A77" w:rsidRPr="008A7A77">
        <w:rPr>
          <w:rFonts w:ascii="Trebuchet MS" w:hAnsi="Trebuchet MS"/>
          <w:sz w:val="22"/>
          <w:szCs w:val="22"/>
        </w:rPr>
        <w:t xml:space="preserve">zmiany obowiązujących przepisów mających wpływ na świadczone dostawy </w:t>
      </w:r>
      <w:r>
        <w:rPr>
          <w:rFonts w:ascii="Trebuchet MS" w:hAnsi="Trebuchet MS"/>
          <w:sz w:val="22"/>
          <w:szCs w:val="22"/>
        </w:rPr>
        <w:t xml:space="preserve">                  </w:t>
      </w:r>
      <w:r w:rsidR="008A7A77" w:rsidRPr="008A7A77">
        <w:rPr>
          <w:rFonts w:ascii="Trebuchet MS" w:hAnsi="Trebuchet MS"/>
          <w:sz w:val="22"/>
          <w:szCs w:val="22"/>
        </w:rPr>
        <w:t xml:space="preserve">i skutkujące niemożliwością zrealizowania przedmiotu zamówienia na dotychczasowych warunkach; </w:t>
      </w:r>
    </w:p>
    <w:p w:rsidR="008A7A77" w:rsidRPr="008A7A77" w:rsidRDefault="00D95793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14.</w:t>
      </w:r>
      <w:r w:rsidR="008A7A77" w:rsidRPr="008A7A77">
        <w:rPr>
          <w:rFonts w:ascii="Trebuchet MS" w:hAnsi="Trebuchet MS"/>
          <w:sz w:val="22"/>
          <w:szCs w:val="22"/>
        </w:rPr>
        <w:t xml:space="preserve">W zakresie mającym wpływ na realizację obowiązków umownych- dopuszcza się obustronnie uzgodnioną zmianę treści umowy, wynikającą z nowelizacji przepisów, zmierzającą do uzyskania zgodności zapisów umowy z obowiązującym prawem. </w:t>
      </w:r>
    </w:p>
    <w:p w:rsidR="00D95793" w:rsidRDefault="00D95793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15.</w:t>
      </w:r>
      <w:r w:rsidR="008A7A77" w:rsidRPr="00D95793">
        <w:rPr>
          <w:rFonts w:ascii="Trebuchet MS" w:hAnsi="Trebuchet MS"/>
          <w:b/>
          <w:sz w:val="22"/>
          <w:szCs w:val="22"/>
        </w:rPr>
        <w:t>Zamawiający</w:t>
      </w:r>
      <w:r w:rsidR="008A7A77" w:rsidRPr="008A7A77">
        <w:rPr>
          <w:rFonts w:ascii="Trebuchet MS" w:hAnsi="Trebuchet MS"/>
          <w:sz w:val="22"/>
          <w:szCs w:val="22"/>
        </w:rPr>
        <w:t xml:space="preserve"> przewiduje możliwość wcześniejszego rozwiązania umowy przez odstąpienie zachowując 2 miesięczny okres na jej wypowiedzenie w przypadku przejścia </w:t>
      </w:r>
      <w:r w:rsidR="008A7A77" w:rsidRPr="00D95793">
        <w:rPr>
          <w:rFonts w:ascii="Trebuchet MS" w:hAnsi="Trebuchet MS"/>
          <w:b/>
          <w:sz w:val="22"/>
          <w:szCs w:val="22"/>
        </w:rPr>
        <w:t xml:space="preserve">Zamawiającego </w:t>
      </w:r>
      <w:r w:rsidR="008A7A77" w:rsidRPr="008A7A77">
        <w:rPr>
          <w:rFonts w:ascii="Trebuchet MS" w:hAnsi="Trebuchet MS"/>
          <w:sz w:val="22"/>
          <w:szCs w:val="22"/>
        </w:rPr>
        <w:t xml:space="preserve">na </w:t>
      </w:r>
      <w:r>
        <w:rPr>
          <w:rFonts w:ascii="Trebuchet MS" w:hAnsi="Trebuchet MS"/>
          <w:sz w:val="22"/>
          <w:szCs w:val="22"/>
        </w:rPr>
        <w:t>własną instalacje odnawialnych ź</w:t>
      </w:r>
      <w:r w:rsidR="008A7A77" w:rsidRPr="008A7A77">
        <w:rPr>
          <w:rFonts w:ascii="Trebuchet MS" w:hAnsi="Trebuchet MS"/>
          <w:sz w:val="22"/>
          <w:szCs w:val="22"/>
        </w:rPr>
        <w:t xml:space="preserve">ródeł energii. </w:t>
      </w:r>
      <w:r>
        <w:rPr>
          <w:rFonts w:ascii="Trebuchet MS" w:hAnsi="Trebuchet MS"/>
          <w:sz w:val="22"/>
          <w:szCs w:val="22"/>
        </w:rPr>
        <w:t xml:space="preserve">               </w:t>
      </w:r>
      <w:r w:rsidR="008A7A77" w:rsidRPr="008A7A77">
        <w:rPr>
          <w:rFonts w:ascii="Trebuchet MS" w:hAnsi="Trebuchet MS"/>
          <w:sz w:val="22"/>
          <w:szCs w:val="22"/>
        </w:rPr>
        <w:t xml:space="preserve">W przypadku zaistnienia takich okoliczności </w:t>
      </w:r>
      <w:r w:rsidR="008A7A77" w:rsidRPr="00D95793">
        <w:rPr>
          <w:rFonts w:ascii="Trebuchet MS" w:hAnsi="Trebuchet MS"/>
          <w:b/>
          <w:sz w:val="22"/>
          <w:szCs w:val="22"/>
        </w:rPr>
        <w:t>Wykonawcy</w:t>
      </w:r>
      <w:r w:rsidR="008A7A77" w:rsidRPr="008A7A77">
        <w:rPr>
          <w:rFonts w:ascii="Trebuchet MS" w:hAnsi="Trebuchet MS"/>
          <w:sz w:val="22"/>
          <w:szCs w:val="22"/>
        </w:rPr>
        <w:t xml:space="preserve"> nie przysługują z tego tytułu żadne roszczenia w tym odszkodowania</w:t>
      </w:r>
      <w:r>
        <w:rPr>
          <w:rFonts w:ascii="Trebuchet MS" w:hAnsi="Trebuchet MS"/>
          <w:sz w:val="22"/>
          <w:szCs w:val="22"/>
        </w:rPr>
        <w:t xml:space="preserve"> </w:t>
      </w:r>
      <w:r w:rsidR="00566F48">
        <w:rPr>
          <w:rFonts w:ascii="Trebuchet MS" w:hAnsi="Trebuchet MS"/>
          <w:sz w:val="22"/>
          <w:szCs w:val="22"/>
        </w:rPr>
        <w:t>a także naliczanie</w:t>
      </w:r>
      <w:r w:rsidR="00C445CF">
        <w:rPr>
          <w:rFonts w:ascii="Trebuchet MS" w:hAnsi="Trebuchet MS"/>
          <w:sz w:val="22"/>
          <w:szCs w:val="22"/>
        </w:rPr>
        <w:t xml:space="preserve"> i płatność</w:t>
      </w:r>
      <w:r w:rsidR="00566F48">
        <w:rPr>
          <w:rFonts w:ascii="Trebuchet MS" w:hAnsi="Trebuchet MS"/>
          <w:sz w:val="22"/>
          <w:szCs w:val="22"/>
        </w:rPr>
        <w:t xml:space="preserve"> kar umownych</w:t>
      </w:r>
      <w:r w:rsidR="008A7A77" w:rsidRPr="008A7A77">
        <w:rPr>
          <w:rFonts w:ascii="Trebuchet MS" w:hAnsi="Trebuchet MS"/>
          <w:sz w:val="22"/>
          <w:szCs w:val="22"/>
        </w:rPr>
        <w:t>.</w:t>
      </w:r>
    </w:p>
    <w:p w:rsidR="00D95793" w:rsidRDefault="00D95793" w:rsidP="00D95793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D95793" w:rsidRPr="00D95793" w:rsidRDefault="00C346AD" w:rsidP="00D95793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§13</w:t>
      </w:r>
    </w:p>
    <w:p w:rsidR="00D95793" w:rsidRDefault="008A7A77" w:rsidP="00D95793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D95793">
        <w:rPr>
          <w:rFonts w:ascii="Trebuchet MS" w:hAnsi="Trebuchet MS"/>
          <w:b/>
          <w:sz w:val="22"/>
          <w:szCs w:val="22"/>
        </w:rPr>
        <w:t>Kary umowne</w:t>
      </w:r>
    </w:p>
    <w:p w:rsidR="00D95793" w:rsidRPr="00D95793" w:rsidRDefault="00D95793" w:rsidP="00D95793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C445CF" w:rsidRPr="00B169B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 1. </w:t>
      </w:r>
      <w:r w:rsidRPr="00D95793">
        <w:rPr>
          <w:rFonts w:ascii="Trebuchet MS" w:hAnsi="Trebuchet MS"/>
          <w:b/>
          <w:sz w:val="22"/>
          <w:szCs w:val="22"/>
        </w:rPr>
        <w:t>Wykonawca</w:t>
      </w:r>
      <w:r w:rsidRPr="008A7A77">
        <w:rPr>
          <w:rFonts w:ascii="Trebuchet MS" w:hAnsi="Trebuchet MS"/>
          <w:sz w:val="22"/>
          <w:szCs w:val="22"/>
        </w:rPr>
        <w:t xml:space="preserve"> zapłaci </w:t>
      </w:r>
      <w:r w:rsidRPr="00D95793">
        <w:rPr>
          <w:rFonts w:ascii="Trebuchet MS" w:hAnsi="Trebuchet MS"/>
          <w:b/>
          <w:sz w:val="22"/>
          <w:szCs w:val="22"/>
        </w:rPr>
        <w:t>Zamawiającemu</w:t>
      </w:r>
      <w:r w:rsidRPr="008A7A77">
        <w:rPr>
          <w:rFonts w:ascii="Trebuchet MS" w:hAnsi="Trebuchet MS"/>
          <w:sz w:val="22"/>
          <w:szCs w:val="22"/>
        </w:rPr>
        <w:t xml:space="preserve"> karę umowną za odstąpienie od umowy lub jej rozwiązanie przez </w:t>
      </w:r>
      <w:r w:rsidRPr="00C445CF">
        <w:rPr>
          <w:rFonts w:ascii="Trebuchet MS" w:hAnsi="Trebuchet MS"/>
          <w:b/>
          <w:sz w:val="22"/>
          <w:szCs w:val="22"/>
        </w:rPr>
        <w:t xml:space="preserve">Zamawiającego </w:t>
      </w:r>
      <w:r w:rsidRPr="008A7A77">
        <w:rPr>
          <w:rFonts w:ascii="Trebuchet MS" w:hAnsi="Trebuchet MS"/>
          <w:sz w:val="22"/>
          <w:szCs w:val="22"/>
        </w:rPr>
        <w:t xml:space="preserve">z przyczyn, za które odpowiedzialność ponosi </w:t>
      </w:r>
      <w:r w:rsidRPr="00C445CF">
        <w:rPr>
          <w:rFonts w:ascii="Trebuchet MS" w:hAnsi="Trebuchet MS"/>
          <w:b/>
          <w:sz w:val="22"/>
          <w:szCs w:val="22"/>
        </w:rPr>
        <w:t>Wykonawca,</w:t>
      </w:r>
      <w:r w:rsidRPr="008A7A77">
        <w:rPr>
          <w:rFonts w:ascii="Trebuchet MS" w:hAnsi="Trebuchet MS"/>
          <w:sz w:val="22"/>
          <w:szCs w:val="22"/>
        </w:rPr>
        <w:t xml:space="preserve"> w wysokości 10% umownego łącznego przewidywanego szacunkowego wynagrodzenia brutto </w:t>
      </w:r>
      <w:r w:rsidRPr="00C445CF">
        <w:rPr>
          <w:rFonts w:ascii="Trebuchet MS" w:hAnsi="Trebuchet MS"/>
          <w:b/>
          <w:sz w:val="22"/>
          <w:szCs w:val="22"/>
        </w:rPr>
        <w:t>Wykonawcy</w:t>
      </w:r>
      <w:r w:rsidR="00036ED4">
        <w:rPr>
          <w:rFonts w:ascii="Trebuchet MS" w:hAnsi="Trebuchet MS"/>
          <w:sz w:val="22"/>
          <w:szCs w:val="22"/>
        </w:rPr>
        <w:t xml:space="preserve"> określonego w </w:t>
      </w:r>
      <w:r w:rsidR="00036ED4" w:rsidRPr="00851745">
        <w:rPr>
          <w:rFonts w:ascii="Trebuchet MS" w:hAnsi="Trebuchet MS"/>
          <w:sz w:val="22"/>
          <w:szCs w:val="22"/>
        </w:rPr>
        <w:t xml:space="preserve">umowie </w:t>
      </w:r>
      <w:r w:rsidR="00A466CD" w:rsidRPr="00851745">
        <w:rPr>
          <w:rFonts w:ascii="Trebuchet MS" w:hAnsi="Trebuchet MS"/>
          <w:sz w:val="22"/>
          <w:szCs w:val="22"/>
        </w:rPr>
        <w:t>§ 6 ust. 1</w:t>
      </w:r>
      <w:r w:rsidRPr="00851745">
        <w:rPr>
          <w:rFonts w:ascii="Trebuchet MS" w:hAnsi="Trebuchet MS"/>
          <w:sz w:val="22"/>
          <w:szCs w:val="22"/>
        </w:rPr>
        <w:t xml:space="preserve">. </w:t>
      </w:r>
      <w:r w:rsidRPr="00851745">
        <w:rPr>
          <w:rFonts w:ascii="Trebuchet MS" w:hAnsi="Trebuchet MS"/>
          <w:b/>
          <w:sz w:val="22"/>
          <w:szCs w:val="22"/>
        </w:rPr>
        <w:t>Zamawiający</w:t>
      </w:r>
      <w:r w:rsidRPr="00851745">
        <w:rPr>
          <w:rFonts w:ascii="Trebuchet MS" w:hAnsi="Trebuchet MS"/>
          <w:sz w:val="22"/>
          <w:szCs w:val="22"/>
        </w:rPr>
        <w:t xml:space="preserve"> ma prawo potrącić karę umowną z najbliżej przypadającej płatności na rzecz</w:t>
      </w:r>
      <w:r w:rsidRPr="00B169B7">
        <w:rPr>
          <w:rFonts w:ascii="Trebuchet MS" w:hAnsi="Trebuchet MS"/>
          <w:sz w:val="22"/>
          <w:szCs w:val="22"/>
        </w:rPr>
        <w:t xml:space="preserve">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 i kolejnych, jeżeli wysokość kary przekracza wartość jednej faktury, na co </w:t>
      </w:r>
      <w:r w:rsidRPr="00B169B7">
        <w:rPr>
          <w:rFonts w:ascii="Trebuchet MS" w:hAnsi="Trebuchet MS"/>
          <w:b/>
          <w:sz w:val="22"/>
          <w:szCs w:val="22"/>
        </w:rPr>
        <w:t>Wykonawca</w:t>
      </w:r>
      <w:r w:rsidRPr="00B169B7">
        <w:rPr>
          <w:rFonts w:ascii="Trebuchet MS" w:hAnsi="Trebuchet MS"/>
          <w:sz w:val="22"/>
          <w:szCs w:val="22"/>
        </w:rPr>
        <w:t xml:space="preserve"> wyraża nieodwołalną zgodę. </w:t>
      </w:r>
    </w:p>
    <w:p w:rsidR="00C466BE" w:rsidRPr="00B169B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2.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zapłaci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 karę umowną za odstąpienie od umowy lub jej rozwiązanie przez </w:t>
      </w:r>
      <w:r w:rsidRPr="00B169B7">
        <w:rPr>
          <w:rFonts w:ascii="Trebuchet MS" w:hAnsi="Trebuchet MS"/>
          <w:b/>
          <w:sz w:val="22"/>
          <w:szCs w:val="22"/>
        </w:rPr>
        <w:t>Wykonawcę</w:t>
      </w:r>
      <w:r w:rsidRPr="00B169B7">
        <w:rPr>
          <w:rFonts w:ascii="Trebuchet MS" w:hAnsi="Trebuchet MS"/>
          <w:sz w:val="22"/>
          <w:szCs w:val="22"/>
        </w:rPr>
        <w:t xml:space="preserve"> z przyczyn, za które odpowiedzialność ponosi </w:t>
      </w:r>
      <w:r w:rsidRPr="00B169B7">
        <w:rPr>
          <w:rFonts w:ascii="Trebuchet MS" w:hAnsi="Trebuchet MS"/>
          <w:b/>
          <w:sz w:val="22"/>
          <w:szCs w:val="22"/>
        </w:rPr>
        <w:t xml:space="preserve">Zamawiający </w:t>
      </w:r>
      <w:r w:rsidRPr="00B169B7">
        <w:rPr>
          <w:rFonts w:ascii="Trebuchet MS" w:hAnsi="Trebuchet MS"/>
          <w:sz w:val="22"/>
          <w:szCs w:val="22"/>
        </w:rPr>
        <w:t xml:space="preserve">w wysokości 10% umownego łącznego przewidywanego szacunkowego wynagrodzenia brutto </w:t>
      </w:r>
      <w:r w:rsidRPr="00B169B7">
        <w:rPr>
          <w:rFonts w:ascii="Trebuchet MS" w:hAnsi="Trebuchet MS"/>
          <w:b/>
          <w:sz w:val="22"/>
          <w:szCs w:val="22"/>
        </w:rPr>
        <w:t xml:space="preserve">Wykonawcy </w:t>
      </w:r>
      <w:r w:rsidRPr="00B169B7">
        <w:rPr>
          <w:rFonts w:ascii="Trebuchet MS" w:hAnsi="Trebuchet MS"/>
          <w:sz w:val="22"/>
          <w:szCs w:val="22"/>
        </w:rPr>
        <w:t xml:space="preserve">określonego w umowie </w:t>
      </w:r>
      <w:r w:rsidR="00A466CD" w:rsidRPr="00B169B7">
        <w:rPr>
          <w:rFonts w:ascii="Trebuchet MS" w:hAnsi="Trebuchet MS"/>
          <w:sz w:val="22"/>
          <w:szCs w:val="22"/>
        </w:rPr>
        <w:t>§ 6 ust. 1.</w:t>
      </w:r>
      <w:r w:rsidR="00C445CF" w:rsidRPr="00B169B7">
        <w:rPr>
          <w:rFonts w:ascii="Trebuchet MS" w:hAnsi="Trebuchet MS"/>
          <w:sz w:val="22"/>
          <w:szCs w:val="22"/>
        </w:rPr>
        <w:t xml:space="preserve">Wyjątek  stanowią </w:t>
      </w:r>
    </w:p>
    <w:p w:rsidR="00C445CF" w:rsidRPr="00B169B7" w:rsidRDefault="00C445CF" w:rsidP="00C445CF">
      <w:pPr>
        <w:ind w:left="426" w:hanging="284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b/>
          <w:sz w:val="22"/>
          <w:szCs w:val="22"/>
        </w:rPr>
        <w:t xml:space="preserve">     </w:t>
      </w:r>
      <w:r w:rsidR="00C346AD">
        <w:rPr>
          <w:rFonts w:ascii="Trebuchet MS" w:hAnsi="Trebuchet MS"/>
          <w:sz w:val="22"/>
          <w:szCs w:val="22"/>
        </w:rPr>
        <w:t>postanowienia § 12</w:t>
      </w:r>
      <w:r w:rsidRPr="00B169B7">
        <w:rPr>
          <w:rFonts w:ascii="Trebuchet MS" w:hAnsi="Trebuchet MS"/>
          <w:sz w:val="22"/>
          <w:szCs w:val="22"/>
        </w:rPr>
        <w:t xml:space="preserve"> ust.15</w:t>
      </w:r>
    </w:p>
    <w:p w:rsidR="00AF5C1A" w:rsidRPr="00B169B7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3. W przypadku naliczenia kar umownych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wystawi notę obciążeniową. </w:t>
      </w:r>
      <w:r w:rsidRPr="00B169B7">
        <w:rPr>
          <w:rFonts w:ascii="Trebuchet MS" w:hAnsi="Trebuchet MS"/>
          <w:b/>
          <w:sz w:val="22"/>
          <w:szCs w:val="22"/>
        </w:rPr>
        <w:t>Wykonawca</w:t>
      </w:r>
      <w:r w:rsidRPr="00B169B7">
        <w:rPr>
          <w:rFonts w:ascii="Trebuchet MS" w:hAnsi="Trebuchet MS"/>
          <w:sz w:val="22"/>
          <w:szCs w:val="22"/>
        </w:rPr>
        <w:t xml:space="preserve"> zobowiązany jest do zapłaty w terminie określonym w nocie obciążeniowej. </w:t>
      </w:r>
    </w:p>
    <w:p w:rsidR="00AF5C1A" w:rsidRPr="00B169B7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4. </w:t>
      </w:r>
      <w:r w:rsidRPr="00B169B7">
        <w:rPr>
          <w:rFonts w:ascii="Trebuchet MS" w:hAnsi="Trebuchet MS"/>
          <w:b/>
          <w:sz w:val="22"/>
          <w:szCs w:val="22"/>
        </w:rPr>
        <w:t>Wykonawca</w:t>
      </w:r>
      <w:r w:rsidRPr="00B169B7">
        <w:rPr>
          <w:rFonts w:ascii="Trebuchet MS" w:hAnsi="Trebuchet MS"/>
          <w:sz w:val="22"/>
          <w:szCs w:val="22"/>
        </w:rPr>
        <w:t xml:space="preserve"> zapłaci </w:t>
      </w:r>
      <w:r w:rsidRPr="00B169B7">
        <w:rPr>
          <w:rFonts w:ascii="Trebuchet MS" w:hAnsi="Trebuchet MS"/>
          <w:b/>
          <w:sz w:val="22"/>
          <w:szCs w:val="22"/>
        </w:rPr>
        <w:t>Zamawiającemu</w:t>
      </w:r>
      <w:r w:rsidRPr="00B169B7">
        <w:rPr>
          <w:rFonts w:ascii="Trebuchet MS" w:hAnsi="Trebuchet MS"/>
          <w:sz w:val="22"/>
          <w:szCs w:val="22"/>
        </w:rPr>
        <w:t xml:space="preserve"> karę umowną w wysokości 0,5% łącznego przewidywanego szacunkowego wynagrodzenia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 określonego w umow</w:t>
      </w:r>
      <w:r w:rsidR="00A466CD" w:rsidRPr="00B169B7">
        <w:rPr>
          <w:rFonts w:ascii="Trebuchet MS" w:hAnsi="Trebuchet MS"/>
          <w:sz w:val="22"/>
          <w:szCs w:val="22"/>
        </w:rPr>
        <w:t>ie § 6 ust. 1</w:t>
      </w:r>
      <w:r w:rsidRPr="00B169B7">
        <w:rPr>
          <w:rFonts w:ascii="Trebuchet MS" w:hAnsi="Trebuchet MS"/>
          <w:sz w:val="22"/>
          <w:szCs w:val="22"/>
        </w:rPr>
        <w:t xml:space="preserve">., w wysokości odpowiadającej wartości brutto oferty złożonej przez </w:t>
      </w:r>
      <w:r w:rsidRPr="00B169B7">
        <w:rPr>
          <w:rFonts w:ascii="Trebuchet MS" w:hAnsi="Trebuchet MS"/>
          <w:b/>
          <w:sz w:val="22"/>
          <w:szCs w:val="22"/>
        </w:rPr>
        <w:t xml:space="preserve">Wykonawcę </w:t>
      </w:r>
      <w:r w:rsidR="00A6544B" w:rsidRPr="00B169B7">
        <w:rPr>
          <w:rFonts w:ascii="Trebuchet MS" w:hAnsi="Trebuchet MS"/>
          <w:sz w:val="22"/>
          <w:szCs w:val="22"/>
        </w:rPr>
        <w:t>za każdy dzień opóź</w:t>
      </w:r>
      <w:r w:rsidRPr="00B169B7">
        <w:rPr>
          <w:rFonts w:ascii="Trebuchet MS" w:hAnsi="Trebuchet MS"/>
          <w:sz w:val="22"/>
          <w:szCs w:val="22"/>
        </w:rPr>
        <w:t xml:space="preserve">nienia w przekazaniu informacji o utracie statusu podmiotu odpowiedzialnego za bilansowanie handlowe.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ma prawo potrącić karę umowną z najbliżej przypadającej płatności kolejnej na rzecz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 i kolejnych, jeżeli wysokość kary przekracza wartość jednej faktury, na co </w:t>
      </w:r>
      <w:r w:rsidRPr="00B169B7">
        <w:rPr>
          <w:rFonts w:ascii="Trebuchet MS" w:hAnsi="Trebuchet MS"/>
          <w:b/>
          <w:sz w:val="22"/>
          <w:szCs w:val="22"/>
        </w:rPr>
        <w:t xml:space="preserve">Wykonawca </w:t>
      </w:r>
      <w:r w:rsidRPr="00B169B7">
        <w:rPr>
          <w:rFonts w:ascii="Trebuchet MS" w:hAnsi="Trebuchet MS"/>
          <w:sz w:val="22"/>
          <w:szCs w:val="22"/>
        </w:rPr>
        <w:t xml:space="preserve">wyraża nieodwołalną zgodę.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5. W przypadku, gdy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poniesie szkodę z powodu działania lub zaniechania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, </w:t>
      </w:r>
      <w:r w:rsidRPr="00B169B7">
        <w:rPr>
          <w:rFonts w:ascii="Trebuchet MS" w:hAnsi="Trebuchet MS"/>
          <w:b/>
          <w:sz w:val="22"/>
          <w:szCs w:val="22"/>
        </w:rPr>
        <w:t>Wykonawca</w:t>
      </w:r>
      <w:r w:rsidRPr="00B169B7">
        <w:rPr>
          <w:rFonts w:ascii="Trebuchet MS" w:hAnsi="Trebuchet MS"/>
          <w:sz w:val="22"/>
          <w:szCs w:val="22"/>
        </w:rPr>
        <w:t xml:space="preserve"> zobowiązany jest do jej naprawienia w pełnej wysokości. Powyższe dotyczy również działania lub zaniechania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="00AB258A">
        <w:rPr>
          <w:rFonts w:ascii="Trebuchet MS" w:hAnsi="Trebuchet MS"/>
          <w:sz w:val="22"/>
          <w:szCs w:val="22"/>
        </w:rPr>
        <w:t xml:space="preserve"> skutkującego sytuacją, w której</w:t>
      </w:r>
      <w:r w:rsidRPr="00B169B7">
        <w:rPr>
          <w:rFonts w:ascii="Trebuchet MS" w:hAnsi="Trebuchet MS"/>
          <w:sz w:val="22"/>
          <w:szCs w:val="22"/>
        </w:rPr>
        <w:t xml:space="preserve">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będzie rozliczany za energię elektryczną na zasadach</w:t>
      </w:r>
      <w:r w:rsidRPr="00AF5C1A">
        <w:rPr>
          <w:rFonts w:ascii="Trebuchet MS" w:hAnsi="Trebuchet MS"/>
          <w:sz w:val="22"/>
          <w:szCs w:val="22"/>
        </w:rPr>
        <w:t xml:space="preserve"> tzw. "sprzedaży reze</w:t>
      </w:r>
      <w:r w:rsidR="00A6544B">
        <w:rPr>
          <w:rFonts w:ascii="Trebuchet MS" w:hAnsi="Trebuchet MS"/>
          <w:sz w:val="22"/>
          <w:szCs w:val="22"/>
        </w:rPr>
        <w:t>rwowej", t</w:t>
      </w:r>
      <w:r w:rsidRPr="00AF5C1A">
        <w:rPr>
          <w:rFonts w:ascii="Trebuchet MS" w:hAnsi="Trebuchet MS"/>
          <w:sz w:val="22"/>
          <w:szCs w:val="22"/>
        </w:rPr>
        <w:t xml:space="preserve">j. sprzedaży bez obowiązującej umowy sprzedaży energii elektrycznej lub też na zasadach bezumownego poboru energii elektrycznej. </w:t>
      </w:r>
    </w:p>
    <w:p w:rsidR="00A466CD" w:rsidRDefault="00A466CD" w:rsidP="00A466CD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AF5C1A" w:rsidRDefault="00C346AD" w:rsidP="00A466CD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§14</w:t>
      </w:r>
    </w:p>
    <w:p w:rsidR="00A466CD" w:rsidRPr="00AF5C1A" w:rsidRDefault="00A466CD" w:rsidP="00A466CD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 1. </w:t>
      </w:r>
      <w:r w:rsidRPr="00730830">
        <w:rPr>
          <w:rFonts w:ascii="Trebuchet MS" w:hAnsi="Trebuchet MS"/>
          <w:b/>
          <w:sz w:val="22"/>
          <w:szCs w:val="22"/>
        </w:rPr>
        <w:t>Wykonawca</w:t>
      </w:r>
      <w:r w:rsidRPr="00AF5C1A">
        <w:rPr>
          <w:rFonts w:ascii="Trebuchet MS" w:hAnsi="Trebuchet MS"/>
          <w:sz w:val="22"/>
          <w:szCs w:val="22"/>
        </w:rPr>
        <w:t xml:space="preserve"> oświadcza, iż wypełnia obowiązku informacyjne przewidziane wart. 13 lub art. 14 rozporządzenia Parlamentu Europejskiego i Rady (UE) 2016/679 z dnia 27 kwietnia 2016 roku w sprawie ochrony osób fizycznych w związku z przetwarzaniem danych osobowych i w sprawie swobodnego przepływu takich danych oraz uchylenia dyrektywy 95/46/W (ogólne rozporządzenie o ochronie danych) (Dz. Urz. UE L 119 </w:t>
      </w:r>
      <w:r w:rsidR="00442ED1">
        <w:rPr>
          <w:rFonts w:ascii="Trebuchet MS" w:hAnsi="Trebuchet MS"/>
          <w:sz w:val="22"/>
          <w:szCs w:val="22"/>
        </w:rPr>
        <w:t xml:space="preserve">       </w:t>
      </w:r>
      <w:r w:rsidRPr="00AF5C1A">
        <w:rPr>
          <w:rFonts w:ascii="Trebuchet MS" w:hAnsi="Trebuchet MS"/>
          <w:sz w:val="22"/>
          <w:szCs w:val="22"/>
        </w:rPr>
        <w:t xml:space="preserve">z 04.05.2016 r., str. 1).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lastRenderedPageBreak/>
        <w:t xml:space="preserve">2. W związku z zapisami w ust.1, </w:t>
      </w:r>
      <w:r w:rsidRPr="003F60E0">
        <w:rPr>
          <w:rFonts w:ascii="Trebuchet MS" w:hAnsi="Trebuchet MS"/>
          <w:b/>
          <w:sz w:val="22"/>
          <w:szCs w:val="22"/>
        </w:rPr>
        <w:t>Wykonawca</w:t>
      </w:r>
      <w:r w:rsidRPr="00AF5C1A">
        <w:rPr>
          <w:rFonts w:ascii="Trebuchet MS" w:hAnsi="Trebuchet MS"/>
          <w:sz w:val="22"/>
          <w:szCs w:val="22"/>
        </w:rPr>
        <w:t xml:space="preserve"> w dalszej części ni</w:t>
      </w:r>
      <w:r w:rsidR="003F60E0">
        <w:rPr>
          <w:rFonts w:ascii="Trebuchet MS" w:hAnsi="Trebuchet MS"/>
          <w:sz w:val="22"/>
          <w:szCs w:val="22"/>
        </w:rPr>
        <w:t>niejszego paragrafu zwany jest „</w:t>
      </w:r>
      <w:r w:rsidRPr="00AF5C1A">
        <w:rPr>
          <w:rFonts w:ascii="Trebuchet MS" w:hAnsi="Trebuchet MS"/>
          <w:sz w:val="22"/>
          <w:szCs w:val="22"/>
        </w:rPr>
        <w:t xml:space="preserve">Podmiotem przetwarzającym", a </w:t>
      </w:r>
      <w:r w:rsidRPr="003F60E0">
        <w:rPr>
          <w:rFonts w:ascii="Trebuchet MS" w:hAnsi="Trebuchet MS"/>
          <w:b/>
          <w:sz w:val="22"/>
          <w:szCs w:val="22"/>
        </w:rPr>
        <w:t>Zamawiający</w:t>
      </w:r>
      <w:r w:rsidRPr="00AF5C1A">
        <w:rPr>
          <w:rFonts w:ascii="Trebuchet MS" w:hAnsi="Trebuchet MS"/>
          <w:sz w:val="22"/>
          <w:szCs w:val="22"/>
        </w:rPr>
        <w:t xml:space="preserve"> zwany w dalszej części niniejszego paragrafu "Administratorem danych" lub "Administratorem"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I. Powierzenie przetwarzania danych osobowych.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1) Administrator danych powierza Podmiotowi przetwarzającemu, w trybie art. 28 ogólnego rozporządzenia o ochronie danych z dnia 27 kwietnia 2016 r. (zwanego </w:t>
      </w:r>
      <w:r w:rsidR="003F60E0">
        <w:rPr>
          <w:rFonts w:ascii="Trebuchet MS" w:hAnsi="Trebuchet MS"/>
          <w:sz w:val="22"/>
          <w:szCs w:val="22"/>
        </w:rPr>
        <w:t xml:space="preserve">          </w:t>
      </w:r>
      <w:r w:rsidRPr="00AF5C1A">
        <w:rPr>
          <w:rFonts w:ascii="Trebuchet MS" w:hAnsi="Trebuchet MS"/>
          <w:sz w:val="22"/>
          <w:szCs w:val="22"/>
        </w:rPr>
        <w:t>w dalszej części "Rozporządzeniem") dane osobowe do przetwarzania, na zasadach</w:t>
      </w:r>
      <w:r w:rsidR="003F60E0">
        <w:rPr>
          <w:rFonts w:ascii="Trebuchet MS" w:hAnsi="Trebuchet MS"/>
          <w:sz w:val="22"/>
          <w:szCs w:val="22"/>
        </w:rPr>
        <w:t xml:space="preserve">       </w:t>
      </w:r>
      <w:r w:rsidRPr="00AF5C1A">
        <w:rPr>
          <w:rFonts w:ascii="Trebuchet MS" w:hAnsi="Trebuchet MS"/>
          <w:sz w:val="22"/>
          <w:szCs w:val="22"/>
        </w:rPr>
        <w:t xml:space="preserve"> i w celu określonym w niniejszym punkcie.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2) Podmiot przetwarzający zobowiązuje się przetwarzać powierzone mu dane osobowe zgodnie z poniższymi zapisami, Rozporządzeniem oraz z innymi przepisami prawa powszechnie obowiązującego, które chronią prawa osób, których dane dotyczą.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3) Podmiot przetwarzający oświadcza, iż stosuje środki bezpieczeństwa spełniające wymogi Rozporządzenia.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II. Zakres i cel przetwarzania danych. </w:t>
      </w:r>
    </w:p>
    <w:p w:rsidR="003F60E0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1) Podmiot przetwarzający będzie przetwarzał powierzone na podstawie umowy </w:t>
      </w:r>
      <w:r w:rsidR="00730830">
        <w:rPr>
          <w:rFonts w:ascii="Trebuchet MS" w:hAnsi="Trebuchet MS"/>
          <w:sz w:val="22"/>
          <w:szCs w:val="22"/>
        </w:rPr>
        <w:t xml:space="preserve">             </w:t>
      </w:r>
      <w:r w:rsidRPr="00AF5C1A">
        <w:rPr>
          <w:rFonts w:ascii="Trebuchet MS" w:hAnsi="Trebuchet MS"/>
          <w:sz w:val="22"/>
          <w:szCs w:val="22"/>
        </w:rPr>
        <w:t xml:space="preserve">w postaci imion i nazwisk, adresu zamieszkania, nr PESEL, nr NIP, adresu e-mail, numeru telefonu; </w:t>
      </w:r>
    </w:p>
    <w:p w:rsidR="003F60E0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2) Powierzone przez Administratora danych dane osobowe będą przetwarzane przez Podmiot przetwarzający wyłącznie w celu </w:t>
      </w:r>
      <w:r w:rsidR="00FF326A" w:rsidRPr="00AF5C1A">
        <w:rPr>
          <w:rFonts w:ascii="Trebuchet MS" w:hAnsi="Trebuchet MS"/>
          <w:sz w:val="22"/>
          <w:szCs w:val="22"/>
        </w:rPr>
        <w:t xml:space="preserve">realizacji </w:t>
      </w:r>
      <w:r w:rsidR="00FF326A">
        <w:rPr>
          <w:rFonts w:ascii="Trebuchet MS" w:hAnsi="Trebuchet MS"/>
          <w:sz w:val="22"/>
          <w:szCs w:val="22"/>
        </w:rPr>
        <w:t>niniejszej</w:t>
      </w:r>
      <w:r w:rsidR="003F60E0">
        <w:rPr>
          <w:rFonts w:ascii="Trebuchet MS" w:hAnsi="Trebuchet MS"/>
          <w:sz w:val="22"/>
          <w:szCs w:val="22"/>
        </w:rPr>
        <w:t xml:space="preserve"> </w:t>
      </w:r>
      <w:r w:rsidRPr="00AF5C1A">
        <w:rPr>
          <w:rFonts w:ascii="Trebuchet MS" w:hAnsi="Trebuchet MS"/>
          <w:sz w:val="22"/>
          <w:szCs w:val="22"/>
        </w:rPr>
        <w:t xml:space="preserve">umowy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III. Obowiązki podmiotu przetwarzającego.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1) 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wart. 32 Rozporządzenia. </w:t>
      </w:r>
    </w:p>
    <w:p w:rsidR="00AF5C1A" w:rsidRPr="00AF5C1A" w:rsidRDefault="00521FEE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2)</w:t>
      </w:r>
      <w:r w:rsidR="00AF5C1A" w:rsidRPr="00AF5C1A">
        <w:rPr>
          <w:rFonts w:ascii="Trebuchet MS" w:hAnsi="Trebuchet MS"/>
          <w:sz w:val="22"/>
          <w:szCs w:val="22"/>
        </w:rPr>
        <w:t xml:space="preserve">Podmiot przetwarzający zobowiązuje się dołożyć należytej staranności przy przetwarzaniu powierzonych danych osobowych.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3) Podmiot przetwarzający zobowiązuje się do nadania upoważnień do przetwarzania danych osobowych wszystkim osobom, które będą przetwarzały powierzone </w:t>
      </w:r>
      <w:r w:rsidR="00FF326A" w:rsidRPr="00AF5C1A">
        <w:rPr>
          <w:rFonts w:ascii="Trebuchet MS" w:hAnsi="Trebuchet MS"/>
          <w:sz w:val="22"/>
          <w:szCs w:val="22"/>
        </w:rPr>
        <w:t xml:space="preserve">dane </w:t>
      </w:r>
      <w:r w:rsidR="00730830">
        <w:rPr>
          <w:rFonts w:ascii="Trebuchet MS" w:hAnsi="Trebuchet MS"/>
          <w:sz w:val="22"/>
          <w:szCs w:val="22"/>
        </w:rPr>
        <w:t xml:space="preserve">        </w:t>
      </w:r>
      <w:r w:rsidR="00FF326A">
        <w:rPr>
          <w:rFonts w:ascii="Trebuchet MS" w:hAnsi="Trebuchet MS"/>
          <w:sz w:val="22"/>
          <w:szCs w:val="22"/>
        </w:rPr>
        <w:t>w</w:t>
      </w:r>
      <w:r w:rsidRPr="00AF5C1A">
        <w:rPr>
          <w:rFonts w:ascii="Trebuchet MS" w:hAnsi="Trebuchet MS"/>
          <w:sz w:val="22"/>
          <w:szCs w:val="22"/>
        </w:rPr>
        <w:t xml:space="preserve"> celu realizacji umowy.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4) Podmiot przetwarzający zobowiązuje się zapewnić zachowanie w tajemnicy, (o której mowa wart. 28 ust 3 </w:t>
      </w:r>
      <w:r w:rsidR="00FF326A" w:rsidRPr="00AF5C1A">
        <w:rPr>
          <w:rFonts w:ascii="Trebuchet MS" w:hAnsi="Trebuchet MS"/>
          <w:sz w:val="22"/>
          <w:szCs w:val="22"/>
        </w:rPr>
        <w:t>pkt.</w:t>
      </w:r>
      <w:r w:rsidRPr="00AF5C1A">
        <w:rPr>
          <w:rFonts w:ascii="Trebuchet MS" w:hAnsi="Trebuchet MS"/>
          <w:sz w:val="22"/>
          <w:szCs w:val="22"/>
        </w:rPr>
        <w:t xml:space="preserve"> b Rozporządzenia) przetwarzanych danych przez osoby, które upoważnia do przetwarzania danych osobowych w celu realizacji umowy, zarówno</w:t>
      </w:r>
      <w:r w:rsidR="00730830">
        <w:rPr>
          <w:rFonts w:ascii="Trebuchet MS" w:hAnsi="Trebuchet MS"/>
          <w:sz w:val="22"/>
          <w:szCs w:val="22"/>
        </w:rPr>
        <w:t xml:space="preserve"> </w:t>
      </w:r>
      <w:r w:rsidRPr="00AF5C1A">
        <w:rPr>
          <w:rFonts w:ascii="Trebuchet MS" w:hAnsi="Trebuchet MS"/>
          <w:sz w:val="22"/>
          <w:szCs w:val="22"/>
        </w:rPr>
        <w:t xml:space="preserve">w trakcie zatrudnienia ich w Podmiocie przetwarzającym, jak i po jego ustaniu.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5) W miarę możliwości Podmiot przetwarzający pomaga Administratorowi w niezbędnym zakresie wywiązywać się z obowiązku odpowiadania na żądania osoby, której dane dotyczą oraz wywiązywania się z obowiązków określonych wart. 32-36 Rozporządzenia.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6) Podmiot przetwarzający po stwierdzeniu naruszenia ochrony danych osobowych bez zbędnej zwłoki zgłasza je Administratorowi w ciągu 2 dni.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IV. Dalsze powierzenie danych do przetwarzania.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1) Podmiot przetwarzający może powierzyć dane osobowe objęte umową do dalszego przetwarzania podwykonawcom jedynie w celu wykonania umowy po uzyskaniu uprzedniej pisemnej zgody Administratora danych.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2) Przekazanie powierzonych danych do państwa trzeciego może nastąpić jedynie na pisemne polecenie Administratora danych chyba, że obowiązek taki nakłada na Podmiot przetwarzający prawo Unii </w:t>
      </w:r>
      <w:r w:rsidR="00DE5785">
        <w:rPr>
          <w:rFonts w:ascii="Trebuchet MS" w:hAnsi="Trebuchet MS"/>
          <w:sz w:val="22"/>
          <w:szCs w:val="22"/>
        </w:rPr>
        <w:t>lub prawo państwa członkowskiego</w:t>
      </w:r>
      <w:r w:rsidRPr="00AF5C1A">
        <w:rPr>
          <w:rFonts w:ascii="Trebuchet MS" w:hAnsi="Trebuchet MS"/>
          <w:sz w:val="22"/>
          <w:szCs w:val="22"/>
        </w:rPr>
        <w:t xml:space="preserve">, któremu podlega Podmiot przetwarzający. W takim przypadku przed rozpoczęciem przetwarzania Podmiot przetwarzający informuje Administratora danych o tym obowiązku prawnym, o ile prawo to nie zabrania udzielania takiej informacji z uwagi na ważny interes publiczny. </w:t>
      </w:r>
    </w:p>
    <w:p w:rsidR="00C466BE" w:rsidRDefault="00AF5C1A" w:rsidP="006B4D8C">
      <w:pPr>
        <w:tabs>
          <w:tab w:val="left" w:pos="426"/>
        </w:tabs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>3) Podwykonawca winien spełniać te same gwarancje i obowiązki, jakie zostały nałożone na Podmiot przetwarzający.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lastRenderedPageBreak/>
        <w:t xml:space="preserve">4) Podmiot przetwarzający ponosi pełną odpowiedzialność wobec Administratora za nie wywiązanie się ze spoczywających na podwykonawcy obowiązków ochrony danych.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V. Odpowiedzialność Podmiotu przetwarzającego.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1) Podmiot przetwarzający jest odpowiedzialny za udostępnienie lub wykorzystanie danych osobowych niezgodnie z treścią niniejszego punktu, a w szczególności za udostępnienie powierzonych do przetwarzania danych osobowych osobom nieupoważnionym. </w:t>
      </w:r>
    </w:p>
    <w:p w:rsidR="006B4D8C" w:rsidRPr="006B4D8C" w:rsidRDefault="003E5402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2)</w:t>
      </w:r>
      <w:r w:rsidR="006B4D8C" w:rsidRPr="006B4D8C">
        <w:rPr>
          <w:rFonts w:ascii="Trebuchet MS" w:hAnsi="Trebuchet MS"/>
          <w:sz w:val="22"/>
          <w:szCs w:val="22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niniejszym punkcie, o jakiejkolwiek decyzji administracyjnej lub orzeczeniu dotyczącym przetwarzania tych danych, skierowanych do Podmiotu przetwarzającego, a także o wszelkich planowanych, o ile są wiadome, lub realizowanych kontrolach i inspekcjach dotyczących przetwarzania </w:t>
      </w:r>
      <w:r w:rsidR="00F5125E">
        <w:rPr>
          <w:rFonts w:ascii="Trebuchet MS" w:hAnsi="Trebuchet MS"/>
          <w:sz w:val="22"/>
          <w:szCs w:val="22"/>
        </w:rPr>
        <w:t xml:space="preserve">   </w:t>
      </w:r>
      <w:r w:rsidR="006B4D8C" w:rsidRPr="006B4D8C">
        <w:rPr>
          <w:rFonts w:ascii="Trebuchet MS" w:hAnsi="Trebuchet MS"/>
          <w:sz w:val="22"/>
          <w:szCs w:val="22"/>
        </w:rPr>
        <w:t xml:space="preserve">w Podmiocie przetwarzającym tych danych osobowych, w szczególności prowadzonych przez inspektorów upoważnionych przez Generalnego Inspektora Ochrony Danych Osobowych. Niniejszy zapis dotyczy wyłącznie danych osobowych powierzonych przez Administratora danych.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VI. Zasady zachowania poufności.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1) Podmiot przetwarzający zobowiązuje się do zachowania w tajemnicy wszelkich informacji, danych, materiałów, dokumentów i danych osobowych otrzymanych od Administratora danych i od współpracujących z nim osób oraz danych uzyskanych </w:t>
      </w:r>
      <w:r w:rsidR="000C60BD">
        <w:rPr>
          <w:rFonts w:ascii="Trebuchet MS" w:hAnsi="Trebuchet MS"/>
          <w:sz w:val="22"/>
          <w:szCs w:val="22"/>
        </w:rPr>
        <w:t xml:space="preserve">      </w:t>
      </w:r>
      <w:r w:rsidRPr="006B4D8C">
        <w:rPr>
          <w:rFonts w:ascii="Trebuchet MS" w:hAnsi="Trebuchet MS"/>
          <w:sz w:val="22"/>
          <w:szCs w:val="22"/>
        </w:rPr>
        <w:t xml:space="preserve">w jakikolwiek inny sposób, zamierzony czy przypadkowy w formie ustnej, pisemnej lub elektronicznej ("dane poufne").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2) Podmiot przetwarzający oświadcza, że w związku ze zobowiązaniem do zachowania </w:t>
      </w:r>
      <w:r w:rsidR="000C60BD">
        <w:rPr>
          <w:rFonts w:ascii="Trebuchet MS" w:hAnsi="Trebuchet MS"/>
          <w:sz w:val="22"/>
          <w:szCs w:val="22"/>
        </w:rPr>
        <w:t xml:space="preserve">    </w:t>
      </w:r>
      <w:r w:rsidRPr="006B4D8C">
        <w:rPr>
          <w:rFonts w:ascii="Trebuchet MS" w:hAnsi="Trebuchet MS"/>
          <w:sz w:val="22"/>
          <w:szCs w:val="22"/>
        </w:rPr>
        <w:t>w tajemnicy danych poufnych nie będą one wykorzystywane, ujawniane ani udostępniane bez pisemnej zgody Administratora danych w innym celu niż wykonanie umowy, chyba</w:t>
      </w:r>
      <w:r w:rsidR="00E17CC7">
        <w:rPr>
          <w:rFonts w:ascii="Trebuchet MS" w:hAnsi="Trebuchet MS"/>
          <w:sz w:val="22"/>
          <w:szCs w:val="22"/>
        </w:rPr>
        <w:tab/>
      </w:r>
      <w:r w:rsidRPr="006B4D8C">
        <w:rPr>
          <w:rFonts w:ascii="Trebuchet MS" w:hAnsi="Trebuchet MS"/>
          <w:sz w:val="22"/>
          <w:szCs w:val="22"/>
        </w:rPr>
        <w:t xml:space="preserve">, że konieczność ujawnienia posiadanych informacji wynika </w:t>
      </w:r>
      <w:r w:rsidR="000C60BD">
        <w:rPr>
          <w:rFonts w:ascii="Trebuchet MS" w:hAnsi="Trebuchet MS"/>
          <w:sz w:val="22"/>
          <w:szCs w:val="22"/>
        </w:rPr>
        <w:t xml:space="preserve">                   </w:t>
      </w:r>
      <w:r w:rsidRPr="006B4D8C">
        <w:rPr>
          <w:rFonts w:ascii="Trebuchet MS" w:hAnsi="Trebuchet MS"/>
          <w:sz w:val="22"/>
          <w:szCs w:val="22"/>
        </w:rPr>
        <w:t xml:space="preserve">z obowiązujących przepisów prawa lub umowy. </w:t>
      </w:r>
    </w:p>
    <w:p w:rsidR="00C0394B" w:rsidRDefault="00C0394B" w:rsidP="003E5402">
      <w:pPr>
        <w:rPr>
          <w:rFonts w:ascii="Trebuchet MS" w:hAnsi="Trebuchet MS"/>
          <w:b/>
          <w:sz w:val="22"/>
          <w:szCs w:val="22"/>
        </w:rPr>
      </w:pPr>
    </w:p>
    <w:p w:rsidR="000122A7" w:rsidRPr="00D12B35" w:rsidRDefault="00C0394B" w:rsidP="00C0394B">
      <w:pPr>
        <w:ind w:left="426" w:hanging="284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                                </w:t>
      </w:r>
      <w:r w:rsidR="00FE3E21">
        <w:rPr>
          <w:rFonts w:ascii="Trebuchet MS" w:hAnsi="Trebuchet MS"/>
          <w:b/>
          <w:sz w:val="22"/>
          <w:szCs w:val="22"/>
        </w:rPr>
        <w:t>§ 15</w:t>
      </w:r>
    </w:p>
    <w:p w:rsidR="006B4D8C" w:rsidRDefault="006B4D8C" w:rsidP="00D12B35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D12B35">
        <w:rPr>
          <w:rFonts w:ascii="Trebuchet MS" w:hAnsi="Trebuchet MS"/>
          <w:b/>
          <w:sz w:val="22"/>
          <w:szCs w:val="22"/>
        </w:rPr>
        <w:t>Załączniki do</w:t>
      </w:r>
      <w:r w:rsidR="00EA2FBB">
        <w:rPr>
          <w:rFonts w:ascii="Trebuchet MS" w:hAnsi="Trebuchet MS"/>
          <w:b/>
          <w:sz w:val="22"/>
          <w:szCs w:val="22"/>
        </w:rPr>
        <w:t xml:space="preserve"> istotnych postanowień</w:t>
      </w:r>
      <w:r w:rsidRPr="00D12B35">
        <w:rPr>
          <w:rFonts w:ascii="Trebuchet MS" w:hAnsi="Trebuchet MS"/>
          <w:b/>
          <w:sz w:val="22"/>
          <w:szCs w:val="22"/>
        </w:rPr>
        <w:t xml:space="preserve"> Umowy</w:t>
      </w:r>
    </w:p>
    <w:p w:rsidR="00D12B35" w:rsidRPr="00D12B35" w:rsidRDefault="00D12B35" w:rsidP="00D12B35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D12B35" w:rsidRPr="006B4D8C" w:rsidRDefault="00D12B35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Załącznik nr 1 - Warunki techniczne świadczenia usługi kompleksowej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>Załącznik nr 2 - Informacje handlowe dotyczące obiektów objętych Umową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Załącznik nr 3 - Ceny energii i stawki opłat </w:t>
      </w:r>
    </w:p>
    <w:p w:rsidR="00C466BE" w:rsidRPr="006B4D8C" w:rsidRDefault="003C0691" w:rsidP="00D12B35">
      <w:pPr>
        <w:ind w:left="1843" w:hanging="1701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Załącznik </w:t>
      </w:r>
      <w:r w:rsidR="00D12B35">
        <w:rPr>
          <w:rFonts w:ascii="Trebuchet MS" w:hAnsi="Trebuchet MS"/>
          <w:sz w:val="22"/>
          <w:szCs w:val="22"/>
        </w:rPr>
        <w:t xml:space="preserve">nr </w:t>
      </w:r>
      <w:r w:rsidR="006B4D8C" w:rsidRPr="006B4D8C">
        <w:rPr>
          <w:rFonts w:ascii="Trebuchet MS" w:hAnsi="Trebuchet MS"/>
          <w:sz w:val="22"/>
          <w:szCs w:val="22"/>
        </w:rPr>
        <w:t xml:space="preserve">4 - Szczegółowy plan sprzedaży energii elektrycznej dla obiektów objętych </w:t>
      </w:r>
      <w:r w:rsidR="00D12B35">
        <w:rPr>
          <w:rFonts w:ascii="Trebuchet MS" w:hAnsi="Trebuchet MS"/>
          <w:sz w:val="22"/>
          <w:szCs w:val="22"/>
        </w:rPr>
        <w:t xml:space="preserve">    </w:t>
      </w:r>
      <w:r w:rsidR="006B4D8C" w:rsidRPr="006B4D8C">
        <w:rPr>
          <w:rFonts w:ascii="Trebuchet MS" w:hAnsi="Trebuchet MS"/>
          <w:sz w:val="22"/>
          <w:szCs w:val="22"/>
        </w:rPr>
        <w:t xml:space="preserve">Umową </w:t>
      </w:r>
    </w:p>
    <w:p w:rsidR="00C466BE" w:rsidRDefault="00C466BE" w:rsidP="006B4D8C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</w:p>
    <w:p w:rsidR="00046B7F" w:rsidRPr="00036F91" w:rsidRDefault="00FE3E21" w:rsidP="00C0394B">
      <w:pPr>
        <w:ind w:left="4248" w:right="-469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§ 16</w:t>
      </w:r>
    </w:p>
    <w:p w:rsidR="00046B7F" w:rsidRPr="00036F91" w:rsidRDefault="00046B7F" w:rsidP="00046B7F">
      <w:pPr>
        <w:ind w:left="142" w:right="-1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Umowę niniejszą sporządza się w dwóch</w:t>
      </w:r>
      <w:r w:rsidRPr="00036F91">
        <w:rPr>
          <w:rFonts w:ascii="Trebuchet MS" w:hAnsi="Trebuchet MS" w:cs="Arial"/>
          <w:sz w:val="22"/>
          <w:szCs w:val="22"/>
        </w:rPr>
        <w:t xml:space="preserve"> jednobrzmiących</w:t>
      </w:r>
      <w:r w:rsidRPr="00036F91">
        <w:rPr>
          <w:rFonts w:ascii="Trebuchet MS" w:hAnsi="Trebuchet MS"/>
          <w:sz w:val="22"/>
          <w:szCs w:val="22"/>
        </w:rPr>
        <w:t xml:space="preserve"> egzemplarzach, po jednym dla każdej ze stron.</w:t>
      </w:r>
    </w:p>
    <w:p w:rsidR="00046B7F" w:rsidRPr="00036F91" w:rsidRDefault="00046B7F" w:rsidP="00046B7F">
      <w:pPr>
        <w:ind w:right="-649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 xml:space="preserve">                                </w:t>
      </w:r>
    </w:p>
    <w:p w:rsidR="00E17CC7" w:rsidRDefault="00046B7F" w:rsidP="00046B7F">
      <w:pPr>
        <w:tabs>
          <w:tab w:val="left" w:pos="-180"/>
        </w:tabs>
        <w:jc w:val="both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 xml:space="preserve">  </w:t>
      </w:r>
    </w:p>
    <w:p w:rsidR="00C466BE" w:rsidRDefault="00C466BE" w:rsidP="003E5402">
      <w:pPr>
        <w:rPr>
          <w:rFonts w:ascii="Trebuchet MS" w:hAnsi="Trebuchet MS"/>
          <w:b/>
          <w:sz w:val="22"/>
          <w:szCs w:val="22"/>
        </w:rPr>
      </w:pPr>
    </w:p>
    <w:p w:rsidR="00C466BE" w:rsidRDefault="00C466B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C466BE" w:rsidRDefault="00C466BE" w:rsidP="00D36986">
      <w:pPr>
        <w:rPr>
          <w:rFonts w:ascii="Trebuchet MS" w:hAnsi="Trebuchet MS"/>
          <w:b/>
          <w:sz w:val="22"/>
          <w:szCs w:val="22"/>
        </w:rPr>
      </w:pPr>
    </w:p>
    <w:p w:rsidR="00C466BE" w:rsidRDefault="00C466B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C466BE" w:rsidRDefault="00C466B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7F135E" w:rsidRDefault="007F135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7F135E" w:rsidRPr="00036F91" w:rsidRDefault="007F135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6521ED" w:rsidRPr="0024223B" w:rsidRDefault="006521ED" w:rsidP="0024223B">
      <w:pPr>
        <w:tabs>
          <w:tab w:val="left" w:pos="-180"/>
        </w:tabs>
        <w:jc w:val="both"/>
        <w:rPr>
          <w:rFonts w:ascii="Trebuchet MS" w:hAnsi="Trebuchet MS"/>
          <w:b/>
          <w:sz w:val="22"/>
          <w:szCs w:val="22"/>
        </w:rPr>
      </w:pPr>
    </w:p>
    <w:sectPr w:rsidR="006521ED" w:rsidRPr="0024223B" w:rsidSect="00EA1E9A">
      <w:footerReference w:type="default" r:id="rId8"/>
      <w:pgSz w:w="11907" w:h="16840"/>
      <w:pgMar w:top="1423" w:right="1418" w:bottom="1531" w:left="1418" w:header="624" w:footer="624" w:gutter="0"/>
      <w:paperSrc w:first="7" w:other="7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8B" w:rsidRDefault="00FE598B" w:rsidP="00B7725B">
      <w:r>
        <w:separator/>
      </w:r>
    </w:p>
  </w:endnote>
  <w:endnote w:type="continuationSeparator" w:id="0">
    <w:p w:rsidR="00FE598B" w:rsidRDefault="00FE598B" w:rsidP="00B7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EE" w:rsidRDefault="00521FE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8B" w:rsidRDefault="00FE598B" w:rsidP="00B7725B">
      <w:r>
        <w:separator/>
      </w:r>
    </w:p>
  </w:footnote>
  <w:footnote w:type="continuationSeparator" w:id="0">
    <w:p w:rsidR="00FE598B" w:rsidRDefault="00FE598B" w:rsidP="00B7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73"/>
    <w:multiLevelType w:val="hybridMultilevel"/>
    <w:tmpl w:val="B7ACE886"/>
    <w:lvl w:ilvl="0" w:tplc="4A56454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84D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1A57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6ECE5AD2">
      <w:start w:val="2"/>
      <w:numFmt w:val="decimal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5510C"/>
    <w:multiLevelType w:val="hybridMultilevel"/>
    <w:tmpl w:val="9202E99C"/>
    <w:lvl w:ilvl="0" w:tplc="FFFC065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D8E9A6A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8F00250"/>
    <w:multiLevelType w:val="hybridMultilevel"/>
    <w:tmpl w:val="FCE0CD0C"/>
    <w:lvl w:ilvl="0" w:tplc="2DEE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815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1A3DFC">
      <w:start w:val="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F7ECD"/>
    <w:multiLevelType w:val="singleLevel"/>
    <w:tmpl w:val="D59653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4">
    <w:nsid w:val="148D0D18"/>
    <w:multiLevelType w:val="hybridMultilevel"/>
    <w:tmpl w:val="09B6E5A2"/>
    <w:lvl w:ilvl="0" w:tplc="3154D5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44603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B251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F8A"/>
    <w:multiLevelType w:val="hybridMultilevel"/>
    <w:tmpl w:val="583AFD70"/>
    <w:lvl w:ilvl="0" w:tplc="75F49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ADF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B0B"/>
    <w:multiLevelType w:val="hybridMultilevel"/>
    <w:tmpl w:val="A1582B32"/>
    <w:lvl w:ilvl="0" w:tplc="BD0C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18A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F49BD0">
      <w:start w:val="1"/>
      <w:numFmt w:val="decimal"/>
      <w:lvlText w:val="%3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249DD"/>
    <w:multiLevelType w:val="hybridMultilevel"/>
    <w:tmpl w:val="385A390A"/>
    <w:lvl w:ilvl="0" w:tplc="C17A214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24AB1"/>
    <w:multiLevelType w:val="hybridMultilevel"/>
    <w:tmpl w:val="6CA0D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C06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C64B3"/>
    <w:multiLevelType w:val="hybridMultilevel"/>
    <w:tmpl w:val="D0803620"/>
    <w:lvl w:ilvl="0" w:tplc="A354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30DFD"/>
    <w:multiLevelType w:val="hybridMultilevel"/>
    <w:tmpl w:val="B41E5438"/>
    <w:lvl w:ilvl="0" w:tplc="6FF0CE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60918"/>
    <w:multiLevelType w:val="hybridMultilevel"/>
    <w:tmpl w:val="9ED84334"/>
    <w:lvl w:ilvl="0" w:tplc="2A9ABA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A48FE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3C9DB6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9C8AD0B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26AAD5E4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0303C"/>
    <w:multiLevelType w:val="hybridMultilevel"/>
    <w:tmpl w:val="678CE45C"/>
    <w:lvl w:ilvl="0" w:tplc="75F49B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18A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F49B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330F83"/>
    <w:multiLevelType w:val="hybridMultilevel"/>
    <w:tmpl w:val="68F4DA42"/>
    <w:lvl w:ilvl="0" w:tplc="ED7A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ADF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C92F46"/>
    <w:multiLevelType w:val="hybridMultilevel"/>
    <w:tmpl w:val="AA389842"/>
    <w:lvl w:ilvl="0" w:tplc="75F49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80BE3"/>
    <w:multiLevelType w:val="hybridMultilevel"/>
    <w:tmpl w:val="57B29F62"/>
    <w:lvl w:ilvl="0" w:tplc="F9B09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BB320D"/>
    <w:multiLevelType w:val="hybridMultilevel"/>
    <w:tmpl w:val="3642FBD4"/>
    <w:lvl w:ilvl="0" w:tplc="CA4C4246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D80DBB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FF3FC0"/>
    <w:multiLevelType w:val="hybridMultilevel"/>
    <w:tmpl w:val="D79ADFFE"/>
    <w:lvl w:ilvl="0" w:tplc="75F49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6418D"/>
    <w:multiLevelType w:val="hybridMultilevel"/>
    <w:tmpl w:val="31C8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2"/>
  </w:num>
  <w:num w:numId="6">
    <w:abstractNumId w:val="15"/>
  </w:num>
  <w:num w:numId="7">
    <w:abstractNumId w:val="11"/>
  </w:num>
  <w:num w:numId="8">
    <w:abstractNumId w:val="0"/>
  </w:num>
  <w:num w:numId="9">
    <w:abstractNumId w:val="16"/>
  </w:num>
  <w:num w:numId="10">
    <w:abstractNumId w:val="18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7"/>
  </w:num>
  <w:num w:numId="16">
    <w:abstractNumId w:val="12"/>
  </w:num>
  <w:num w:numId="17">
    <w:abstractNumId w:val="14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C41"/>
    <w:rsid w:val="00001DFF"/>
    <w:rsid w:val="00005C9D"/>
    <w:rsid w:val="00007041"/>
    <w:rsid w:val="0001133E"/>
    <w:rsid w:val="000122A7"/>
    <w:rsid w:val="00036ED4"/>
    <w:rsid w:val="00037221"/>
    <w:rsid w:val="00037A2A"/>
    <w:rsid w:val="00046894"/>
    <w:rsid w:val="00046B7F"/>
    <w:rsid w:val="00051A48"/>
    <w:rsid w:val="00052CF1"/>
    <w:rsid w:val="00087036"/>
    <w:rsid w:val="000A0719"/>
    <w:rsid w:val="000B3BEE"/>
    <w:rsid w:val="000C60BD"/>
    <w:rsid w:val="000C64A0"/>
    <w:rsid w:val="000E0246"/>
    <w:rsid w:val="000E0880"/>
    <w:rsid w:val="000E3428"/>
    <w:rsid w:val="000F0287"/>
    <w:rsid w:val="000F374F"/>
    <w:rsid w:val="000F3CFE"/>
    <w:rsid w:val="00101FE2"/>
    <w:rsid w:val="0011477A"/>
    <w:rsid w:val="00114FD9"/>
    <w:rsid w:val="0012011D"/>
    <w:rsid w:val="00135E21"/>
    <w:rsid w:val="00146412"/>
    <w:rsid w:val="00156407"/>
    <w:rsid w:val="00157C72"/>
    <w:rsid w:val="00161CDA"/>
    <w:rsid w:val="001845EF"/>
    <w:rsid w:val="001A0CFA"/>
    <w:rsid w:val="001A310C"/>
    <w:rsid w:val="001B1244"/>
    <w:rsid w:val="001B494C"/>
    <w:rsid w:val="001D1073"/>
    <w:rsid w:val="001E0123"/>
    <w:rsid w:val="001E3BA3"/>
    <w:rsid w:val="001F2252"/>
    <w:rsid w:val="002023BD"/>
    <w:rsid w:val="00203881"/>
    <w:rsid w:val="002072AD"/>
    <w:rsid w:val="00207F8E"/>
    <w:rsid w:val="00223F58"/>
    <w:rsid w:val="00231018"/>
    <w:rsid w:val="0023590B"/>
    <w:rsid w:val="0024223B"/>
    <w:rsid w:val="0024447F"/>
    <w:rsid w:val="00245094"/>
    <w:rsid w:val="002454E9"/>
    <w:rsid w:val="00262042"/>
    <w:rsid w:val="00270244"/>
    <w:rsid w:val="002736F9"/>
    <w:rsid w:val="00273723"/>
    <w:rsid w:val="002755E8"/>
    <w:rsid w:val="002768D6"/>
    <w:rsid w:val="002913FF"/>
    <w:rsid w:val="00297CAC"/>
    <w:rsid w:val="002A2F23"/>
    <w:rsid w:val="002C7D95"/>
    <w:rsid w:val="002D5313"/>
    <w:rsid w:val="002D66DE"/>
    <w:rsid w:val="002E73D5"/>
    <w:rsid w:val="00336A4C"/>
    <w:rsid w:val="00341F88"/>
    <w:rsid w:val="0034756B"/>
    <w:rsid w:val="003518BE"/>
    <w:rsid w:val="0036027A"/>
    <w:rsid w:val="00362C23"/>
    <w:rsid w:val="003671F3"/>
    <w:rsid w:val="00381637"/>
    <w:rsid w:val="00382E93"/>
    <w:rsid w:val="003943FA"/>
    <w:rsid w:val="003B0832"/>
    <w:rsid w:val="003C0691"/>
    <w:rsid w:val="003C70C3"/>
    <w:rsid w:val="003C730F"/>
    <w:rsid w:val="003D411E"/>
    <w:rsid w:val="003E0BCA"/>
    <w:rsid w:val="003E5402"/>
    <w:rsid w:val="003E74A4"/>
    <w:rsid w:val="003E7BAB"/>
    <w:rsid w:val="003F001F"/>
    <w:rsid w:val="003F60E0"/>
    <w:rsid w:val="004038BB"/>
    <w:rsid w:val="004056B5"/>
    <w:rsid w:val="00410E2C"/>
    <w:rsid w:val="00413A22"/>
    <w:rsid w:val="00417ECC"/>
    <w:rsid w:val="00425BF9"/>
    <w:rsid w:val="00425D73"/>
    <w:rsid w:val="00425E83"/>
    <w:rsid w:val="00427ADE"/>
    <w:rsid w:val="00427C41"/>
    <w:rsid w:val="00442ED1"/>
    <w:rsid w:val="0044413A"/>
    <w:rsid w:val="00444E09"/>
    <w:rsid w:val="0046670B"/>
    <w:rsid w:val="004709AA"/>
    <w:rsid w:val="00487726"/>
    <w:rsid w:val="004967CA"/>
    <w:rsid w:val="004A0BCB"/>
    <w:rsid w:val="004A0CDD"/>
    <w:rsid w:val="004A1835"/>
    <w:rsid w:val="004A1B45"/>
    <w:rsid w:val="004B1105"/>
    <w:rsid w:val="004B6769"/>
    <w:rsid w:val="004C55AC"/>
    <w:rsid w:val="004C6F8C"/>
    <w:rsid w:val="0051030F"/>
    <w:rsid w:val="00510A8C"/>
    <w:rsid w:val="005137C1"/>
    <w:rsid w:val="00521FEE"/>
    <w:rsid w:val="005279F9"/>
    <w:rsid w:val="00532905"/>
    <w:rsid w:val="0054495C"/>
    <w:rsid w:val="00553C03"/>
    <w:rsid w:val="0055792E"/>
    <w:rsid w:val="00566F48"/>
    <w:rsid w:val="005700BD"/>
    <w:rsid w:val="00592B92"/>
    <w:rsid w:val="00594186"/>
    <w:rsid w:val="005958C8"/>
    <w:rsid w:val="0059597E"/>
    <w:rsid w:val="005A2095"/>
    <w:rsid w:val="005B4A58"/>
    <w:rsid w:val="005C160D"/>
    <w:rsid w:val="005D0D5A"/>
    <w:rsid w:val="006323C3"/>
    <w:rsid w:val="006403BA"/>
    <w:rsid w:val="00645DD0"/>
    <w:rsid w:val="00646E22"/>
    <w:rsid w:val="006521ED"/>
    <w:rsid w:val="00653A94"/>
    <w:rsid w:val="00653D93"/>
    <w:rsid w:val="00660504"/>
    <w:rsid w:val="006657A8"/>
    <w:rsid w:val="00671425"/>
    <w:rsid w:val="006726B5"/>
    <w:rsid w:val="00672B33"/>
    <w:rsid w:val="00673030"/>
    <w:rsid w:val="00676A22"/>
    <w:rsid w:val="00676DFC"/>
    <w:rsid w:val="00677A2D"/>
    <w:rsid w:val="0068028C"/>
    <w:rsid w:val="006851A6"/>
    <w:rsid w:val="00693490"/>
    <w:rsid w:val="0069462E"/>
    <w:rsid w:val="006A41FF"/>
    <w:rsid w:val="006A47C9"/>
    <w:rsid w:val="006B4D8C"/>
    <w:rsid w:val="006B7A3B"/>
    <w:rsid w:val="006D5043"/>
    <w:rsid w:val="006E510E"/>
    <w:rsid w:val="006F5A7C"/>
    <w:rsid w:val="006F7B83"/>
    <w:rsid w:val="00700413"/>
    <w:rsid w:val="007143C8"/>
    <w:rsid w:val="0072702E"/>
    <w:rsid w:val="00727C8A"/>
    <w:rsid w:val="00730830"/>
    <w:rsid w:val="0073223B"/>
    <w:rsid w:val="00735196"/>
    <w:rsid w:val="00735E92"/>
    <w:rsid w:val="0075376C"/>
    <w:rsid w:val="00770DAA"/>
    <w:rsid w:val="007765C9"/>
    <w:rsid w:val="00786DC1"/>
    <w:rsid w:val="0079150A"/>
    <w:rsid w:val="007926AE"/>
    <w:rsid w:val="007A68D5"/>
    <w:rsid w:val="007A7D8E"/>
    <w:rsid w:val="007B0EB5"/>
    <w:rsid w:val="007B49C3"/>
    <w:rsid w:val="007B6844"/>
    <w:rsid w:val="007B7949"/>
    <w:rsid w:val="007C2354"/>
    <w:rsid w:val="007C705D"/>
    <w:rsid w:val="007D70B5"/>
    <w:rsid w:val="007E457F"/>
    <w:rsid w:val="007F135E"/>
    <w:rsid w:val="007F6BEF"/>
    <w:rsid w:val="008160A8"/>
    <w:rsid w:val="00820977"/>
    <w:rsid w:val="0084019F"/>
    <w:rsid w:val="008468BF"/>
    <w:rsid w:val="0084752F"/>
    <w:rsid w:val="00851745"/>
    <w:rsid w:val="0085244A"/>
    <w:rsid w:val="008529D1"/>
    <w:rsid w:val="00865E40"/>
    <w:rsid w:val="00871E0B"/>
    <w:rsid w:val="00872646"/>
    <w:rsid w:val="00887F0F"/>
    <w:rsid w:val="00892028"/>
    <w:rsid w:val="0089427C"/>
    <w:rsid w:val="008A31A6"/>
    <w:rsid w:val="008A3D23"/>
    <w:rsid w:val="008A7A77"/>
    <w:rsid w:val="008B0708"/>
    <w:rsid w:val="008B3218"/>
    <w:rsid w:val="008C5CAE"/>
    <w:rsid w:val="008D4DAA"/>
    <w:rsid w:val="009001E0"/>
    <w:rsid w:val="00910C88"/>
    <w:rsid w:val="00915481"/>
    <w:rsid w:val="00917D5D"/>
    <w:rsid w:val="009243FD"/>
    <w:rsid w:val="00931BE1"/>
    <w:rsid w:val="009367D4"/>
    <w:rsid w:val="009435E4"/>
    <w:rsid w:val="00950F9D"/>
    <w:rsid w:val="0095773F"/>
    <w:rsid w:val="0097065C"/>
    <w:rsid w:val="00973465"/>
    <w:rsid w:val="0097519A"/>
    <w:rsid w:val="00977EE7"/>
    <w:rsid w:val="00983C90"/>
    <w:rsid w:val="009A3CF3"/>
    <w:rsid w:val="009A40A4"/>
    <w:rsid w:val="009A7C46"/>
    <w:rsid w:val="009B034B"/>
    <w:rsid w:val="009B1C6B"/>
    <w:rsid w:val="009C1707"/>
    <w:rsid w:val="009C33CB"/>
    <w:rsid w:val="009D1385"/>
    <w:rsid w:val="009F62C7"/>
    <w:rsid w:val="00A0287E"/>
    <w:rsid w:val="00A079A3"/>
    <w:rsid w:val="00A10257"/>
    <w:rsid w:val="00A1329C"/>
    <w:rsid w:val="00A30EE9"/>
    <w:rsid w:val="00A37BA2"/>
    <w:rsid w:val="00A403D1"/>
    <w:rsid w:val="00A420B0"/>
    <w:rsid w:val="00A466CD"/>
    <w:rsid w:val="00A474D6"/>
    <w:rsid w:val="00A563C7"/>
    <w:rsid w:val="00A6544B"/>
    <w:rsid w:val="00A71BDD"/>
    <w:rsid w:val="00A805A8"/>
    <w:rsid w:val="00A80CF8"/>
    <w:rsid w:val="00A86A0D"/>
    <w:rsid w:val="00A91455"/>
    <w:rsid w:val="00A93772"/>
    <w:rsid w:val="00A968B1"/>
    <w:rsid w:val="00AA7561"/>
    <w:rsid w:val="00AB258A"/>
    <w:rsid w:val="00AB3AF9"/>
    <w:rsid w:val="00AC1A86"/>
    <w:rsid w:val="00AF5C1A"/>
    <w:rsid w:val="00B04267"/>
    <w:rsid w:val="00B1476A"/>
    <w:rsid w:val="00B1560E"/>
    <w:rsid w:val="00B16298"/>
    <w:rsid w:val="00B169B7"/>
    <w:rsid w:val="00B21965"/>
    <w:rsid w:val="00B3750A"/>
    <w:rsid w:val="00B438BA"/>
    <w:rsid w:val="00B7002B"/>
    <w:rsid w:val="00B71042"/>
    <w:rsid w:val="00B7725B"/>
    <w:rsid w:val="00B817AB"/>
    <w:rsid w:val="00B93E7B"/>
    <w:rsid w:val="00B94A20"/>
    <w:rsid w:val="00BA35B0"/>
    <w:rsid w:val="00BA689C"/>
    <w:rsid w:val="00BA7465"/>
    <w:rsid w:val="00BB1709"/>
    <w:rsid w:val="00BB6191"/>
    <w:rsid w:val="00BB712E"/>
    <w:rsid w:val="00BD17C8"/>
    <w:rsid w:val="00BE3207"/>
    <w:rsid w:val="00C0295A"/>
    <w:rsid w:val="00C0394B"/>
    <w:rsid w:val="00C07B18"/>
    <w:rsid w:val="00C14CD3"/>
    <w:rsid w:val="00C1575F"/>
    <w:rsid w:val="00C215C3"/>
    <w:rsid w:val="00C21CEE"/>
    <w:rsid w:val="00C346AD"/>
    <w:rsid w:val="00C3557E"/>
    <w:rsid w:val="00C356B6"/>
    <w:rsid w:val="00C37BB3"/>
    <w:rsid w:val="00C40F36"/>
    <w:rsid w:val="00C445CF"/>
    <w:rsid w:val="00C466BE"/>
    <w:rsid w:val="00C46D40"/>
    <w:rsid w:val="00C762C3"/>
    <w:rsid w:val="00CB1B9D"/>
    <w:rsid w:val="00CC6B70"/>
    <w:rsid w:val="00CD2681"/>
    <w:rsid w:val="00CD34D5"/>
    <w:rsid w:val="00CF0677"/>
    <w:rsid w:val="00CF1925"/>
    <w:rsid w:val="00CF24A0"/>
    <w:rsid w:val="00CF4EA2"/>
    <w:rsid w:val="00D010E4"/>
    <w:rsid w:val="00D12B35"/>
    <w:rsid w:val="00D158CE"/>
    <w:rsid w:val="00D159B4"/>
    <w:rsid w:val="00D22C4B"/>
    <w:rsid w:val="00D36986"/>
    <w:rsid w:val="00D37E5E"/>
    <w:rsid w:val="00D42E37"/>
    <w:rsid w:val="00D52433"/>
    <w:rsid w:val="00D718CA"/>
    <w:rsid w:val="00D72BE5"/>
    <w:rsid w:val="00D77FD9"/>
    <w:rsid w:val="00D83383"/>
    <w:rsid w:val="00D92A5A"/>
    <w:rsid w:val="00D95793"/>
    <w:rsid w:val="00D957D2"/>
    <w:rsid w:val="00DA68BD"/>
    <w:rsid w:val="00DC0EE5"/>
    <w:rsid w:val="00DC1EC0"/>
    <w:rsid w:val="00DD07E9"/>
    <w:rsid w:val="00DD4950"/>
    <w:rsid w:val="00DE1DB1"/>
    <w:rsid w:val="00DE5785"/>
    <w:rsid w:val="00DF415C"/>
    <w:rsid w:val="00DF5A8D"/>
    <w:rsid w:val="00DF5BEB"/>
    <w:rsid w:val="00E00855"/>
    <w:rsid w:val="00E05B9A"/>
    <w:rsid w:val="00E17CC7"/>
    <w:rsid w:val="00E43ADC"/>
    <w:rsid w:val="00E4609B"/>
    <w:rsid w:val="00E4705B"/>
    <w:rsid w:val="00E57B4E"/>
    <w:rsid w:val="00E60AAC"/>
    <w:rsid w:val="00E74741"/>
    <w:rsid w:val="00E7717A"/>
    <w:rsid w:val="00E872D4"/>
    <w:rsid w:val="00E937F7"/>
    <w:rsid w:val="00E93851"/>
    <w:rsid w:val="00E96713"/>
    <w:rsid w:val="00EA1E9A"/>
    <w:rsid w:val="00EA2FBB"/>
    <w:rsid w:val="00EA5D61"/>
    <w:rsid w:val="00EA68AD"/>
    <w:rsid w:val="00EB1EB8"/>
    <w:rsid w:val="00EC2AAF"/>
    <w:rsid w:val="00EC35B4"/>
    <w:rsid w:val="00EC6D6C"/>
    <w:rsid w:val="00ED69AE"/>
    <w:rsid w:val="00EE2B03"/>
    <w:rsid w:val="00EE32EC"/>
    <w:rsid w:val="00F16196"/>
    <w:rsid w:val="00F34299"/>
    <w:rsid w:val="00F37B40"/>
    <w:rsid w:val="00F40C40"/>
    <w:rsid w:val="00F4436A"/>
    <w:rsid w:val="00F5125E"/>
    <w:rsid w:val="00F53100"/>
    <w:rsid w:val="00F54C19"/>
    <w:rsid w:val="00F7120E"/>
    <w:rsid w:val="00FC3E16"/>
    <w:rsid w:val="00FC7DEB"/>
    <w:rsid w:val="00FD279A"/>
    <w:rsid w:val="00FD2DFC"/>
    <w:rsid w:val="00FE3E21"/>
    <w:rsid w:val="00FE598B"/>
    <w:rsid w:val="00FF30F5"/>
    <w:rsid w:val="00FF326A"/>
    <w:rsid w:val="00FF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?"/>
    <w:basedOn w:val="Normalny"/>
    <w:rsid w:val="00427C4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427C4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7C4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27C4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27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27C41"/>
    <w:pPr>
      <w:ind w:left="996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7C4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7C41"/>
    <w:pPr>
      <w:ind w:left="720"/>
      <w:contextualSpacing/>
    </w:pPr>
  </w:style>
  <w:style w:type="character" w:customStyle="1" w:styleId="size">
    <w:name w:val="size"/>
    <w:basedOn w:val="Domylnaczcionkaakapitu"/>
    <w:rsid w:val="00D22C4B"/>
  </w:style>
  <w:style w:type="paragraph" w:styleId="Nagwek">
    <w:name w:val="header"/>
    <w:basedOn w:val="Normalny"/>
    <w:link w:val="NagwekZnak"/>
    <w:uiPriority w:val="99"/>
    <w:semiHidden/>
    <w:unhideWhenUsed/>
    <w:rsid w:val="00242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2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422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CF24A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2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2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2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rator.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15</Pages>
  <Words>7287</Words>
  <Characters>43725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asierpinski</dc:creator>
  <cp:lastModifiedBy>asierpinski</cp:lastModifiedBy>
  <cp:revision>241</cp:revision>
  <cp:lastPrinted>2023-11-30T10:06:00Z</cp:lastPrinted>
  <dcterms:created xsi:type="dcterms:W3CDTF">2020-05-14T09:56:00Z</dcterms:created>
  <dcterms:modified xsi:type="dcterms:W3CDTF">2023-12-01T10:01:00Z</dcterms:modified>
</cp:coreProperties>
</file>