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DF6B1" w14:textId="1D19BC1B" w:rsidR="0034388B" w:rsidRPr="0065186C" w:rsidRDefault="00547A8A" w:rsidP="00547A8A">
      <w:pPr>
        <w:pStyle w:val="Normalny1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 xml:space="preserve">                                      </w:t>
      </w:r>
      <w:r w:rsidR="007D4038">
        <w:rPr>
          <w:rFonts w:ascii="Arial" w:hAnsi="Arial" w:cs="Arial"/>
          <w:b/>
          <w:bCs/>
          <w:sz w:val="22"/>
          <w:szCs w:val="22"/>
          <w:lang w:val="pl-PL"/>
        </w:rPr>
        <w:t xml:space="preserve">UMOWA  DOSTAWY NR </w:t>
      </w:r>
      <w:r>
        <w:rPr>
          <w:rFonts w:ascii="Arial" w:hAnsi="Arial" w:cs="Arial"/>
          <w:b/>
          <w:bCs/>
          <w:sz w:val="22"/>
          <w:szCs w:val="22"/>
          <w:lang w:val="pl-PL"/>
        </w:rPr>
        <w:t>KD.273.</w:t>
      </w:r>
      <w:r w:rsidR="006422E7">
        <w:rPr>
          <w:rFonts w:ascii="Arial" w:hAnsi="Arial" w:cs="Arial"/>
          <w:b/>
          <w:bCs/>
          <w:sz w:val="22"/>
          <w:szCs w:val="22"/>
          <w:lang w:val="pl-PL"/>
        </w:rPr>
        <w:t xml:space="preserve">    </w:t>
      </w:r>
      <w:r>
        <w:rPr>
          <w:rFonts w:ascii="Arial" w:hAnsi="Arial" w:cs="Arial"/>
          <w:b/>
          <w:bCs/>
          <w:sz w:val="22"/>
          <w:szCs w:val="22"/>
          <w:lang w:val="pl-PL"/>
        </w:rPr>
        <w:t>.202</w:t>
      </w:r>
      <w:r w:rsidR="00344544">
        <w:rPr>
          <w:rFonts w:ascii="Arial" w:hAnsi="Arial" w:cs="Arial"/>
          <w:b/>
          <w:bCs/>
          <w:sz w:val="22"/>
          <w:szCs w:val="22"/>
          <w:lang w:val="pl-PL"/>
        </w:rPr>
        <w:t>4</w:t>
      </w:r>
      <w:r w:rsidR="000667A9" w:rsidRPr="0065186C">
        <w:rPr>
          <w:rFonts w:ascii="Arial" w:hAnsi="Arial" w:cs="Arial"/>
          <w:b/>
          <w:bCs/>
          <w:sz w:val="22"/>
          <w:szCs w:val="22"/>
          <w:lang w:val="pl-PL"/>
        </w:rPr>
        <w:tab/>
      </w:r>
    </w:p>
    <w:p w14:paraId="058DB3A7" w14:textId="1EB3CB91" w:rsidR="0034388B" w:rsidRPr="0065186C" w:rsidRDefault="000667A9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>Zawarta w dniu</w:t>
      </w:r>
      <w:r w:rsidR="00F934B3" w:rsidRPr="0065186C">
        <w:rPr>
          <w:rFonts w:ascii="Arial" w:hAnsi="Arial" w:cs="Arial"/>
          <w:sz w:val="22"/>
          <w:szCs w:val="22"/>
          <w:lang w:val="pl-PL"/>
        </w:rPr>
        <w:t xml:space="preserve"> </w:t>
      </w:r>
      <w:r w:rsidR="006422E7">
        <w:rPr>
          <w:rFonts w:ascii="Arial" w:hAnsi="Arial" w:cs="Arial"/>
          <w:sz w:val="22"/>
          <w:szCs w:val="22"/>
          <w:lang w:val="pl-PL"/>
        </w:rPr>
        <w:t>…………………</w:t>
      </w:r>
      <w:r w:rsidR="006A6178">
        <w:rPr>
          <w:rFonts w:ascii="Arial" w:hAnsi="Arial" w:cs="Arial"/>
          <w:sz w:val="22"/>
          <w:szCs w:val="22"/>
          <w:lang w:val="pl-PL"/>
        </w:rPr>
        <w:t xml:space="preserve">. </w:t>
      </w:r>
      <w:r w:rsidR="00F934B3" w:rsidRPr="0065186C">
        <w:rPr>
          <w:rFonts w:ascii="Arial" w:hAnsi="Arial" w:cs="Arial"/>
          <w:sz w:val="22"/>
          <w:szCs w:val="22"/>
          <w:lang w:val="pl-PL"/>
        </w:rPr>
        <w:t xml:space="preserve">w Brzegu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 pomiędzy:</w:t>
      </w:r>
    </w:p>
    <w:p w14:paraId="66C5295C" w14:textId="77777777" w:rsidR="00587C69" w:rsidRPr="0065186C" w:rsidRDefault="00587C69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</w:p>
    <w:p w14:paraId="13F4D050" w14:textId="77777777" w:rsidR="00587C69" w:rsidRPr="0065186C" w:rsidRDefault="00587C69" w:rsidP="00587C69">
      <w:pPr>
        <w:pStyle w:val="Normalny1"/>
        <w:rPr>
          <w:rFonts w:ascii="Arial" w:hAnsi="Arial" w:cs="Arial"/>
          <w:sz w:val="22"/>
          <w:szCs w:val="22"/>
        </w:rPr>
      </w:pPr>
      <w:r w:rsidRPr="0065186C">
        <w:rPr>
          <w:rFonts w:ascii="Arial" w:hAnsi="Arial" w:cs="Arial"/>
          <w:b/>
          <w:sz w:val="22"/>
          <w:szCs w:val="22"/>
        </w:rPr>
        <w:t xml:space="preserve">Powiatem Brzeskim </w:t>
      </w:r>
      <w:r w:rsidRPr="0065186C">
        <w:rPr>
          <w:rFonts w:ascii="Arial" w:hAnsi="Arial" w:cs="Arial"/>
          <w:sz w:val="22"/>
          <w:szCs w:val="22"/>
        </w:rPr>
        <w:t>z siedzibą w Brzegu przy ul. Robotniczej 20, 49-300 Brzeg,</w:t>
      </w:r>
    </w:p>
    <w:p w14:paraId="31E83899" w14:textId="77777777" w:rsidR="00587C69" w:rsidRPr="0065186C" w:rsidRDefault="00587C69" w:rsidP="00587C69">
      <w:pPr>
        <w:pStyle w:val="Normalny1"/>
        <w:rPr>
          <w:rFonts w:ascii="Arial" w:hAnsi="Arial" w:cs="Arial"/>
          <w:sz w:val="22"/>
          <w:szCs w:val="22"/>
        </w:rPr>
      </w:pPr>
      <w:r w:rsidRPr="0065186C">
        <w:rPr>
          <w:rFonts w:ascii="Arial" w:hAnsi="Arial" w:cs="Arial"/>
          <w:sz w:val="22"/>
          <w:szCs w:val="22"/>
        </w:rPr>
        <w:t>NIP 747-15-67-388, REGON 531412444,</w:t>
      </w:r>
    </w:p>
    <w:p w14:paraId="34D00D84" w14:textId="325040CD" w:rsidR="00587C69" w:rsidRPr="0065186C" w:rsidRDefault="00587C69" w:rsidP="00587C69">
      <w:pPr>
        <w:pStyle w:val="Normalny1"/>
        <w:rPr>
          <w:rFonts w:ascii="Arial" w:hAnsi="Arial" w:cs="Arial"/>
          <w:sz w:val="22"/>
          <w:szCs w:val="22"/>
        </w:rPr>
      </w:pPr>
      <w:r w:rsidRPr="0065186C">
        <w:rPr>
          <w:rFonts w:ascii="Arial" w:hAnsi="Arial" w:cs="Arial"/>
          <w:sz w:val="22"/>
          <w:szCs w:val="22"/>
        </w:rPr>
        <w:t xml:space="preserve">zwanym dalej </w:t>
      </w:r>
      <w:r w:rsidRPr="0065186C">
        <w:rPr>
          <w:rFonts w:ascii="Arial" w:hAnsi="Arial" w:cs="Arial"/>
          <w:b/>
          <w:sz w:val="22"/>
          <w:szCs w:val="22"/>
        </w:rPr>
        <w:t>„Zamawiającym”</w:t>
      </w:r>
      <w:r w:rsidR="007D4038">
        <w:rPr>
          <w:rFonts w:ascii="Arial" w:hAnsi="Arial" w:cs="Arial"/>
          <w:sz w:val="22"/>
          <w:szCs w:val="22"/>
        </w:rPr>
        <w:t>, reprezentowanym przez</w:t>
      </w:r>
      <w:r w:rsidR="001661B9">
        <w:rPr>
          <w:rFonts w:ascii="Arial" w:hAnsi="Arial" w:cs="Arial"/>
          <w:sz w:val="22"/>
          <w:szCs w:val="22"/>
        </w:rPr>
        <w:t>:</w:t>
      </w:r>
    </w:p>
    <w:p w14:paraId="6600DD14" w14:textId="77777777" w:rsidR="007D4038" w:rsidRDefault="00587C69" w:rsidP="00587C69">
      <w:pPr>
        <w:pStyle w:val="Normalny1"/>
        <w:rPr>
          <w:rFonts w:ascii="Arial" w:hAnsi="Arial" w:cs="Arial"/>
          <w:sz w:val="22"/>
          <w:szCs w:val="22"/>
        </w:rPr>
      </w:pPr>
      <w:r w:rsidRPr="0065186C">
        <w:rPr>
          <w:rFonts w:ascii="Arial" w:hAnsi="Arial" w:cs="Arial"/>
          <w:sz w:val="22"/>
          <w:szCs w:val="22"/>
        </w:rPr>
        <w:t xml:space="preserve">- </w:t>
      </w:r>
      <w:r w:rsidR="007D4038">
        <w:rPr>
          <w:rFonts w:ascii="Arial" w:hAnsi="Arial" w:cs="Arial"/>
          <w:sz w:val="22"/>
          <w:szCs w:val="22"/>
        </w:rPr>
        <w:t>Jacka Monkiewicza- Starostę Powiatu Brzeskiego</w:t>
      </w:r>
    </w:p>
    <w:p w14:paraId="0E4718CE" w14:textId="43DBD230" w:rsidR="00587C69" w:rsidRPr="0065186C" w:rsidRDefault="007D4038" w:rsidP="00587C69">
      <w:pPr>
        <w:pStyle w:val="Normalny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344544">
        <w:rPr>
          <w:rFonts w:ascii="Arial" w:hAnsi="Arial" w:cs="Arial"/>
          <w:sz w:val="22"/>
          <w:szCs w:val="22"/>
        </w:rPr>
        <w:t xml:space="preserve">Krzysztofa Danickiego </w:t>
      </w:r>
      <w:r>
        <w:rPr>
          <w:rFonts w:ascii="Arial" w:hAnsi="Arial" w:cs="Arial"/>
          <w:sz w:val="22"/>
          <w:szCs w:val="22"/>
        </w:rPr>
        <w:t xml:space="preserve"> – Wicestarostę Powiatu Brzeskiego</w:t>
      </w:r>
      <w:r w:rsidR="00587C69" w:rsidRPr="0065186C">
        <w:rPr>
          <w:rFonts w:ascii="Arial" w:hAnsi="Arial" w:cs="Arial"/>
          <w:sz w:val="22"/>
          <w:szCs w:val="22"/>
        </w:rPr>
        <w:t>,</w:t>
      </w:r>
    </w:p>
    <w:p w14:paraId="588F583F" w14:textId="5B13AE02" w:rsidR="00587C69" w:rsidRPr="0065186C" w:rsidRDefault="00587C69" w:rsidP="00587C69">
      <w:pPr>
        <w:pStyle w:val="Normalny1"/>
        <w:rPr>
          <w:rFonts w:ascii="Arial" w:hAnsi="Arial" w:cs="Arial"/>
          <w:sz w:val="22"/>
          <w:szCs w:val="22"/>
        </w:rPr>
      </w:pPr>
      <w:r w:rsidRPr="0065186C">
        <w:rPr>
          <w:rFonts w:ascii="Arial" w:hAnsi="Arial" w:cs="Arial"/>
          <w:sz w:val="22"/>
          <w:szCs w:val="22"/>
        </w:rPr>
        <w:t xml:space="preserve">przy kontrasygnacie </w:t>
      </w:r>
      <w:r w:rsidR="000C2EEE">
        <w:rPr>
          <w:rFonts w:ascii="Arial" w:hAnsi="Arial" w:cs="Arial"/>
          <w:sz w:val="22"/>
          <w:szCs w:val="22"/>
        </w:rPr>
        <w:t>Sabiny Nowak</w:t>
      </w:r>
      <w:r w:rsidR="006A6178">
        <w:rPr>
          <w:rFonts w:ascii="Arial" w:hAnsi="Arial" w:cs="Arial"/>
          <w:sz w:val="22"/>
          <w:szCs w:val="22"/>
        </w:rPr>
        <w:t xml:space="preserve"> </w:t>
      </w:r>
      <w:r w:rsidR="000C2EEE">
        <w:rPr>
          <w:rFonts w:ascii="Arial" w:hAnsi="Arial" w:cs="Arial"/>
          <w:sz w:val="22"/>
          <w:szCs w:val="22"/>
        </w:rPr>
        <w:t>- Skarbnika Powiatu Brzeskiego,</w:t>
      </w:r>
    </w:p>
    <w:p w14:paraId="61C2D56E" w14:textId="77777777" w:rsidR="0034388B" w:rsidRPr="0065186C" w:rsidRDefault="0034388B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</w:p>
    <w:p w14:paraId="1C369B3C" w14:textId="77777777" w:rsidR="000C2EEE" w:rsidRDefault="007D4038" w:rsidP="007D4038">
      <w:pPr>
        <w:rPr>
          <w:rFonts w:ascii="Arial" w:hAnsi="Arial" w:cs="Arial"/>
          <w:sz w:val="22"/>
        </w:rPr>
      </w:pPr>
      <w:r w:rsidRPr="007D4038">
        <w:rPr>
          <w:rFonts w:ascii="Arial" w:hAnsi="Arial" w:cs="Arial"/>
          <w:sz w:val="22"/>
        </w:rPr>
        <w:t xml:space="preserve">a </w:t>
      </w:r>
    </w:p>
    <w:p w14:paraId="55AB5120" w14:textId="50ADAD95" w:rsidR="0034388B" w:rsidRDefault="006422E7" w:rsidP="001661B9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</w:t>
      </w:r>
    </w:p>
    <w:p w14:paraId="52F3F2D1" w14:textId="132E3526" w:rsidR="006422E7" w:rsidRDefault="006422E7" w:rsidP="001661B9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</w:t>
      </w:r>
    </w:p>
    <w:p w14:paraId="66A691CD" w14:textId="34C19CEA" w:rsidR="006422E7" w:rsidRPr="007D4038" w:rsidRDefault="006422E7" w:rsidP="001661B9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</w:t>
      </w:r>
    </w:p>
    <w:p w14:paraId="28540D5F" w14:textId="252F9669" w:rsidR="0034388B" w:rsidRPr="007D4038" w:rsidRDefault="000667A9" w:rsidP="001661B9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  <w:r w:rsidRPr="007D4038">
        <w:rPr>
          <w:rFonts w:ascii="Arial" w:hAnsi="Arial" w:cs="Arial"/>
          <w:sz w:val="22"/>
          <w:szCs w:val="22"/>
          <w:lang w:val="pl-PL"/>
        </w:rPr>
        <w:t xml:space="preserve">zwaną dalej w treści umowy </w:t>
      </w:r>
      <w:r w:rsidRPr="004F0458">
        <w:rPr>
          <w:rFonts w:ascii="Arial" w:hAnsi="Arial" w:cs="Arial"/>
          <w:b/>
          <w:sz w:val="22"/>
          <w:szCs w:val="22"/>
          <w:lang w:val="pl-PL"/>
        </w:rPr>
        <w:t>"</w:t>
      </w:r>
      <w:r w:rsidR="00055B5A" w:rsidRPr="004F0458">
        <w:rPr>
          <w:rFonts w:ascii="Arial" w:hAnsi="Arial" w:cs="Arial"/>
          <w:b/>
          <w:sz w:val="22"/>
          <w:szCs w:val="22"/>
          <w:lang w:val="pl-PL"/>
        </w:rPr>
        <w:t>Wykonawcą</w:t>
      </w:r>
      <w:r w:rsidR="004F0458">
        <w:rPr>
          <w:rFonts w:ascii="Arial" w:hAnsi="Arial" w:cs="Arial"/>
          <w:sz w:val="22"/>
          <w:szCs w:val="22"/>
          <w:lang w:val="pl-PL"/>
        </w:rPr>
        <w:t>"</w:t>
      </w:r>
    </w:p>
    <w:p w14:paraId="3B91B9B2" w14:textId="77777777" w:rsidR="0034388B" w:rsidRPr="007D4038" w:rsidRDefault="0034388B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</w:p>
    <w:p w14:paraId="608DC6BE" w14:textId="4996D844" w:rsidR="0034388B" w:rsidRPr="0065186C" w:rsidRDefault="000667A9" w:rsidP="000C2EEE">
      <w:pPr>
        <w:pStyle w:val="Normalny1"/>
        <w:spacing w:after="57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W wyniku rozstrzygnięcia postępowania o udzielenie zamówienia publicznego w trybie art. 275  pkt 1 ustawy z dnia 11 września 2019 r. - Prawo zamówień publicznych, </w:t>
      </w:r>
      <w:r w:rsidR="00920F5C" w:rsidRPr="0065186C">
        <w:rPr>
          <w:rFonts w:ascii="Arial" w:hAnsi="Arial" w:cs="Arial"/>
          <w:sz w:val="22"/>
          <w:szCs w:val="22"/>
          <w:lang w:val="pl-PL"/>
        </w:rPr>
        <w:t>sygnatura po</w:t>
      </w:r>
      <w:r w:rsidR="007D4038">
        <w:rPr>
          <w:rFonts w:ascii="Arial" w:hAnsi="Arial" w:cs="Arial"/>
          <w:sz w:val="22"/>
          <w:szCs w:val="22"/>
          <w:lang w:val="pl-PL"/>
        </w:rPr>
        <w:t>stępowania:</w:t>
      </w:r>
      <w:r w:rsidR="004F0458">
        <w:rPr>
          <w:rFonts w:ascii="Arial" w:hAnsi="Arial" w:cs="Arial"/>
          <w:sz w:val="22"/>
          <w:szCs w:val="22"/>
          <w:lang w:val="pl-PL"/>
        </w:rPr>
        <w:t xml:space="preserve">               </w:t>
      </w:r>
      <w:r w:rsidR="007D4038">
        <w:rPr>
          <w:rFonts w:ascii="Arial" w:hAnsi="Arial" w:cs="Arial"/>
          <w:sz w:val="22"/>
          <w:szCs w:val="22"/>
          <w:lang w:val="pl-PL"/>
        </w:rPr>
        <w:t xml:space="preserve"> ZAM. </w:t>
      </w:r>
      <w:r w:rsidR="006422E7">
        <w:rPr>
          <w:rFonts w:ascii="Arial" w:hAnsi="Arial" w:cs="Arial"/>
          <w:sz w:val="22"/>
          <w:szCs w:val="22"/>
          <w:lang w:val="pl-PL"/>
        </w:rPr>
        <w:t>……………….</w:t>
      </w:r>
      <w:r w:rsidR="00920F5C" w:rsidRPr="0065186C">
        <w:rPr>
          <w:rFonts w:ascii="Arial" w:hAnsi="Arial" w:cs="Arial"/>
          <w:sz w:val="22"/>
          <w:szCs w:val="22"/>
          <w:lang w:val="pl-PL"/>
        </w:rPr>
        <w:t xml:space="preserve">, </w:t>
      </w:r>
      <w:r w:rsidRPr="0065186C">
        <w:rPr>
          <w:rFonts w:ascii="Arial" w:hAnsi="Arial" w:cs="Arial"/>
          <w:sz w:val="22"/>
          <w:szCs w:val="22"/>
          <w:lang w:val="pl-PL"/>
        </w:rPr>
        <w:t>ogłoszonego w „Biuletyni</w:t>
      </w:r>
      <w:r w:rsidR="007D4038">
        <w:rPr>
          <w:rFonts w:ascii="Arial" w:hAnsi="Arial" w:cs="Arial"/>
          <w:sz w:val="22"/>
          <w:szCs w:val="22"/>
          <w:lang w:val="pl-PL"/>
        </w:rPr>
        <w:t xml:space="preserve">e Zamówień Publicznych” z dnia </w:t>
      </w:r>
      <w:r w:rsidR="006422E7">
        <w:rPr>
          <w:rFonts w:ascii="Arial" w:hAnsi="Arial" w:cs="Arial"/>
          <w:sz w:val="22"/>
          <w:szCs w:val="22"/>
          <w:lang w:val="pl-PL"/>
        </w:rPr>
        <w:t>………..</w:t>
      </w:r>
      <w:r w:rsidR="007D4038">
        <w:rPr>
          <w:rFonts w:ascii="Arial" w:hAnsi="Arial" w:cs="Arial"/>
          <w:sz w:val="22"/>
          <w:szCs w:val="22"/>
          <w:lang w:val="pl-PL"/>
        </w:rPr>
        <w:t>.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 zawarto umowę o następującej treści:</w:t>
      </w:r>
    </w:p>
    <w:p w14:paraId="7978AB88" w14:textId="77777777" w:rsidR="0034388B" w:rsidRPr="0065186C" w:rsidRDefault="0034388B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</w:p>
    <w:p w14:paraId="25597B5E" w14:textId="77777777" w:rsidR="0034388B" w:rsidRPr="0065186C" w:rsidRDefault="000667A9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65186C">
        <w:rPr>
          <w:rFonts w:ascii="Arial" w:hAnsi="Arial" w:cs="Arial"/>
          <w:b/>
          <w:sz w:val="22"/>
          <w:szCs w:val="22"/>
          <w:lang w:val="pl-PL"/>
        </w:rPr>
        <w:t>§ 1</w:t>
      </w:r>
    </w:p>
    <w:p w14:paraId="74DE7B78" w14:textId="3A032834" w:rsidR="0034388B" w:rsidRPr="0065186C" w:rsidRDefault="00055B5A" w:rsidP="00D11DED">
      <w:pPr>
        <w:pStyle w:val="Normalny1"/>
        <w:numPr>
          <w:ilvl w:val="0"/>
          <w:numId w:val="3"/>
        </w:numPr>
        <w:ind w:left="284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Zamawiający </w:t>
      </w:r>
      <w:r w:rsidR="000667A9" w:rsidRPr="0065186C">
        <w:rPr>
          <w:rFonts w:ascii="Arial" w:hAnsi="Arial" w:cs="Arial"/>
          <w:sz w:val="22"/>
          <w:szCs w:val="22"/>
          <w:lang w:val="pl-PL"/>
        </w:rPr>
        <w:t xml:space="preserve">zleca, a </w:t>
      </w:r>
      <w:r w:rsidRPr="0065186C">
        <w:rPr>
          <w:rFonts w:ascii="Arial" w:hAnsi="Arial" w:cs="Arial"/>
          <w:sz w:val="22"/>
          <w:szCs w:val="22"/>
          <w:lang w:val="pl-PL"/>
        </w:rPr>
        <w:t>Wykonawca</w:t>
      </w:r>
      <w:r w:rsidR="000667A9" w:rsidRPr="0065186C">
        <w:rPr>
          <w:rFonts w:ascii="Arial" w:hAnsi="Arial" w:cs="Arial"/>
          <w:sz w:val="22"/>
          <w:szCs w:val="22"/>
          <w:lang w:val="pl-PL"/>
        </w:rPr>
        <w:t xml:space="preserve"> zobowiązuje się do wytworzenia (produkcji) i dostarczenia tablic rejestracyjnych według wzorów i wymagań zgodnych z aktualnym rozporządzeniem wydanym na podstawie art. 76 ust. 1 pkt 1 lit. a oraz lit. c ustawy z dnia 20 czerwca 1997 r. - Prawo o ruchu drogowym (Dz. U. z 202</w:t>
      </w:r>
      <w:r w:rsidR="00344544">
        <w:rPr>
          <w:rFonts w:ascii="Arial" w:hAnsi="Arial" w:cs="Arial"/>
          <w:sz w:val="22"/>
          <w:szCs w:val="22"/>
          <w:lang w:val="pl-PL"/>
        </w:rPr>
        <w:t>4</w:t>
      </w:r>
      <w:r w:rsidR="000667A9" w:rsidRPr="0065186C">
        <w:rPr>
          <w:rFonts w:ascii="Arial" w:hAnsi="Arial" w:cs="Arial"/>
          <w:sz w:val="22"/>
          <w:szCs w:val="22"/>
          <w:lang w:val="pl-PL"/>
        </w:rPr>
        <w:t xml:space="preserve"> r. poz. </w:t>
      </w:r>
      <w:r w:rsidR="006422E7">
        <w:rPr>
          <w:rFonts w:ascii="Arial" w:hAnsi="Arial" w:cs="Arial"/>
          <w:sz w:val="22"/>
          <w:szCs w:val="22"/>
          <w:lang w:val="pl-PL"/>
        </w:rPr>
        <w:t>1</w:t>
      </w:r>
      <w:r w:rsidR="00344544">
        <w:rPr>
          <w:rFonts w:ascii="Arial" w:hAnsi="Arial" w:cs="Arial"/>
          <w:sz w:val="22"/>
          <w:szCs w:val="22"/>
          <w:lang w:val="pl-PL"/>
        </w:rPr>
        <w:t>251)</w:t>
      </w:r>
      <w:r w:rsidR="000667A9" w:rsidRPr="0065186C">
        <w:rPr>
          <w:rFonts w:ascii="Arial" w:hAnsi="Arial" w:cs="Arial"/>
          <w:sz w:val="22"/>
          <w:szCs w:val="22"/>
          <w:lang w:val="pl-PL"/>
        </w:rPr>
        <w:t xml:space="preserve"> oraz zgodnie z przepisami rozporządzenia </w:t>
      </w:r>
      <w:bookmarkStart w:id="0" w:name="__DdeLink__248_499006034"/>
      <w:r w:rsidR="000667A9" w:rsidRPr="0065186C">
        <w:rPr>
          <w:rFonts w:ascii="Arial" w:hAnsi="Arial" w:cs="Arial"/>
          <w:sz w:val="22"/>
          <w:szCs w:val="22"/>
          <w:lang w:val="pl-PL"/>
        </w:rPr>
        <w:t xml:space="preserve">Ministra Transportu, Budownictwa i Gospodarki Morskiej z dnia 2 maja 2012 r. w sprawie </w:t>
      </w:r>
      <w:bookmarkStart w:id="1" w:name="__DdeLink__247_513930986"/>
      <w:r w:rsidR="000667A9" w:rsidRPr="0065186C">
        <w:rPr>
          <w:rFonts w:ascii="Arial" w:hAnsi="Arial" w:cs="Arial"/>
          <w:sz w:val="22"/>
          <w:szCs w:val="22"/>
          <w:lang w:val="pl-PL"/>
        </w:rPr>
        <w:t>warunków produkcji i sposobu dystrybucji tablic rejestracyjnych</w:t>
      </w:r>
      <w:bookmarkEnd w:id="1"/>
      <w:r w:rsidR="000667A9" w:rsidRPr="0065186C">
        <w:rPr>
          <w:rFonts w:ascii="Arial" w:hAnsi="Arial" w:cs="Arial"/>
          <w:sz w:val="22"/>
          <w:szCs w:val="22"/>
          <w:lang w:val="pl-PL"/>
        </w:rPr>
        <w:t xml:space="preserve"> i znaków legalizacyjnych </w:t>
      </w:r>
      <w:bookmarkEnd w:id="0"/>
      <w:r w:rsidR="000667A9" w:rsidRPr="0065186C">
        <w:rPr>
          <w:rFonts w:ascii="Arial" w:hAnsi="Arial" w:cs="Arial"/>
          <w:sz w:val="22"/>
          <w:szCs w:val="22"/>
          <w:lang w:val="pl-PL"/>
        </w:rPr>
        <w:t>(Dz. U. z 202</w:t>
      </w:r>
      <w:r w:rsidR="006E3149">
        <w:rPr>
          <w:rFonts w:ascii="Arial" w:hAnsi="Arial" w:cs="Arial"/>
          <w:sz w:val="22"/>
          <w:szCs w:val="22"/>
          <w:lang w:val="pl-PL"/>
        </w:rPr>
        <w:t>2</w:t>
      </w:r>
      <w:r w:rsidR="000667A9" w:rsidRPr="0065186C">
        <w:rPr>
          <w:rFonts w:ascii="Arial" w:hAnsi="Arial" w:cs="Arial"/>
          <w:sz w:val="22"/>
          <w:szCs w:val="22"/>
          <w:lang w:val="pl-PL"/>
        </w:rPr>
        <w:t xml:space="preserve"> r. poz. 1</w:t>
      </w:r>
      <w:r w:rsidR="006E3149">
        <w:rPr>
          <w:rFonts w:ascii="Arial" w:hAnsi="Arial" w:cs="Arial"/>
          <w:sz w:val="22"/>
          <w:szCs w:val="22"/>
          <w:lang w:val="pl-PL"/>
        </w:rPr>
        <w:t>885</w:t>
      </w:r>
      <w:r w:rsidR="000667A9" w:rsidRPr="0065186C">
        <w:rPr>
          <w:rFonts w:ascii="Arial" w:hAnsi="Arial" w:cs="Arial"/>
          <w:sz w:val="22"/>
          <w:szCs w:val="22"/>
          <w:lang w:val="pl-PL"/>
        </w:rPr>
        <w:t>) i rozporządzenia Ministra Infrastruktury z dnia 12 marca 2019 r.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 </w:t>
      </w:r>
      <w:r w:rsidR="000667A9" w:rsidRPr="0065186C">
        <w:rPr>
          <w:rFonts w:ascii="Arial" w:hAnsi="Arial" w:cs="Arial"/>
          <w:sz w:val="22"/>
          <w:szCs w:val="22"/>
          <w:lang w:val="pl-PL"/>
        </w:rPr>
        <w:t>w sprawie warunków produkcji i sposobu dystrybucji profesjonalnych tablic rejestracyjnych i znaków legalizacyjnych oraz trybu legalizacji profesjonalnych tablic rejestracyjnych (Dz. U. z 2019 r. poz. 547), a nadto zgodnie z postanowieniami niniejszej umowy oraz warunkami określonymi w Specyfikacji Warunków Zamówienia, stanowiącej integralną część niniejszej umowy.</w:t>
      </w:r>
    </w:p>
    <w:p w14:paraId="16339EE3" w14:textId="77777777" w:rsidR="0034388B" w:rsidRPr="0065186C" w:rsidRDefault="000667A9">
      <w:pPr>
        <w:pStyle w:val="Normalny1"/>
        <w:spacing w:before="170" w:after="170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>2. Przedmiotem dostawy jest następujący zakres rzeczowy:</w:t>
      </w:r>
    </w:p>
    <w:tbl>
      <w:tblPr>
        <w:tblW w:w="9682" w:type="dxa"/>
        <w:tblInd w:w="-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751"/>
        <w:gridCol w:w="1684"/>
        <w:gridCol w:w="1806"/>
      </w:tblGrid>
      <w:tr w:rsidR="00BB5028" w:rsidRPr="0065186C" w14:paraId="2245B3A7" w14:textId="77777777" w:rsidTr="00C35493">
        <w:trPr>
          <w:trHeight w:val="45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  <w:tcMar>
              <w:left w:w="0" w:type="dxa"/>
            </w:tcMar>
            <w:vAlign w:val="center"/>
          </w:tcPr>
          <w:p w14:paraId="55631A58" w14:textId="77777777" w:rsidR="0034388B" w:rsidRPr="0065186C" w:rsidRDefault="000667A9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186C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6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  <w:tcMar>
              <w:left w:w="0" w:type="dxa"/>
            </w:tcMar>
            <w:vAlign w:val="center"/>
          </w:tcPr>
          <w:p w14:paraId="55F67E6E" w14:textId="77777777" w:rsidR="0034388B" w:rsidRPr="0065186C" w:rsidRDefault="000667A9">
            <w:pPr>
              <w:pStyle w:val="Nagwek"/>
              <w:tabs>
                <w:tab w:val="left" w:pos="708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186C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WYSZCZEGÓLNIENIE TABLIC REJESTRACYJNYCH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  <w:tcMar>
              <w:left w:w="0" w:type="dxa"/>
            </w:tcMar>
            <w:vAlign w:val="center"/>
          </w:tcPr>
          <w:p w14:paraId="6C5D2158" w14:textId="77777777" w:rsidR="0034388B" w:rsidRPr="0065186C" w:rsidRDefault="000667A9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186C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SZACUNKOWA ILOŚĆ (szt.)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DDD"/>
            <w:tcMar>
              <w:left w:w="0" w:type="dxa"/>
            </w:tcMar>
            <w:vAlign w:val="bottom"/>
          </w:tcPr>
          <w:p w14:paraId="4BD50F93" w14:textId="77777777" w:rsidR="0034388B" w:rsidRPr="0065186C" w:rsidRDefault="000667A9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186C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CENA JEDNOSTKOWA BRUTTO</w:t>
            </w:r>
          </w:p>
        </w:tc>
      </w:tr>
      <w:tr w:rsidR="00BB5028" w:rsidRPr="0065186C" w14:paraId="015C7F67" w14:textId="77777777" w:rsidTr="0078359B">
        <w:trPr>
          <w:trHeight w:val="45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2BBD1D9C" w14:textId="77777777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6050" w:type="dxa"/>
            <w:shd w:val="clear" w:color="auto" w:fill="FFFFFF"/>
            <w:tcMar>
              <w:left w:w="0" w:type="dxa"/>
            </w:tcMar>
          </w:tcPr>
          <w:p w14:paraId="1125BD5F" w14:textId="045D688C" w:rsidR="00C35493" w:rsidRPr="0065186C" w:rsidRDefault="00C35493" w:rsidP="00C35493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 xml:space="preserve">Samochodowe jednorzędowe </w:t>
            </w:r>
          </w:p>
        </w:tc>
        <w:tc>
          <w:tcPr>
            <w:tcW w:w="1543" w:type="dxa"/>
            <w:shd w:val="clear" w:color="auto" w:fill="FFFFFF"/>
            <w:tcMar>
              <w:left w:w="0" w:type="dxa"/>
            </w:tcMar>
            <w:vAlign w:val="center"/>
          </w:tcPr>
          <w:p w14:paraId="6FDE94DD" w14:textId="1818F286" w:rsidR="00C35493" w:rsidRPr="0065186C" w:rsidRDefault="00B10238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6E314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6E3149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4901DAB2" w14:textId="70EEC266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BB5028" w:rsidRPr="0065186C" w14:paraId="3F182561" w14:textId="77777777" w:rsidTr="0078359B">
        <w:trPr>
          <w:trHeight w:val="45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2C308543" w14:textId="77777777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6050" w:type="dxa"/>
            <w:shd w:val="clear" w:color="auto" w:fill="FFFFFF"/>
            <w:tcMar>
              <w:left w:w="0" w:type="dxa"/>
            </w:tcMar>
          </w:tcPr>
          <w:p w14:paraId="5C7524D8" w14:textId="71A76EA5" w:rsidR="00C35493" w:rsidRPr="0065186C" w:rsidRDefault="00C35493" w:rsidP="00C35493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Samochodowe dwurzędowe</w:t>
            </w:r>
          </w:p>
        </w:tc>
        <w:tc>
          <w:tcPr>
            <w:tcW w:w="1543" w:type="dxa"/>
            <w:shd w:val="clear" w:color="auto" w:fill="FFFFFF"/>
            <w:tcMar>
              <w:left w:w="0" w:type="dxa"/>
            </w:tcMar>
            <w:vAlign w:val="center"/>
          </w:tcPr>
          <w:p w14:paraId="15135394" w14:textId="3F4C9ACA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217A17D4" w14:textId="12A4B2C7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BB5028" w:rsidRPr="0065186C" w14:paraId="7E7363FE" w14:textId="77777777" w:rsidTr="0078359B">
        <w:trPr>
          <w:trHeight w:val="45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2C32D4D0" w14:textId="77777777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6050" w:type="dxa"/>
            <w:shd w:val="clear" w:color="auto" w:fill="FFFFFF"/>
            <w:tcMar>
              <w:left w:w="0" w:type="dxa"/>
            </w:tcMar>
          </w:tcPr>
          <w:p w14:paraId="351AFEFD" w14:textId="2A79EF34" w:rsidR="00C35493" w:rsidRPr="0065186C" w:rsidRDefault="00C35493" w:rsidP="00C35493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Samochodowe indywidualne jednorzędowe</w:t>
            </w:r>
          </w:p>
        </w:tc>
        <w:tc>
          <w:tcPr>
            <w:tcW w:w="1543" w:type="dxa"/>
            <w:shd w:val="clear" w:color="auto" w:fill="FFFFFF"/>
            <w:tcMar>
              <w:left w:w="0" w:type="dxa"/>
            </w:tcMar>
            <w:vAlign w:val="center"/>
          </w:tcPr>
          <w:p w14:paraId="67B4F810" w14:textId="78DB121E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249D7AF2" w14:textId="536B292D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BB5028" w:rsidRPr="0065186C" w14:paraId="66400A8D" w14:textId="77777777" w:rsidTr="0078359B">
        <w:trPr>
          <w:trHeight w:val="525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4B3A7C7F" w14:textId="77777777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  <w:tc>
          <w:tcPr>
            <w:tcW w:w="6050" w:type="dxa"/>
            <w:shd w:val="clear" w:color="auto" w:fill="FFFFFF"/>
            <w:tcMar>
              <w:left w:w="0" w:type="dxa"/>
            </w:tcMar>
          </w:tcPr>
          <w:p w14:paraId="1DC6F95E" w14:textId="79D98C9F" w:rsidR="00C35493" w:rsidRPr="0065186C" w:rsidRDefault="00C35493" w:rsidP="00C35493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 xml:space="preserve">Samochodowe indywidualne dwurzędowe </w:t>
            </w:r>
          </w:p>
        </w:tc>
        <w:tc>
          <w:tcPr>
            <w:tcW w:w="1543" w:type="dxa"/>
            <w:shd w:val="clear" w:color="auto" w:fill="FFFFFF"/>
            <w:tcMar>
              <w:left w:w="0" w:type="dxa"/>
            </w:tcMar>
            <w:vAlign w:val="center"/>
          </w:tcPr>
          <w:p w14:paraId="75594DD5" w14:textId="075307D5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7E0BD78A" w14:textId="5117759E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BB5028" w:rsidRPr="0065186C" w14:paraId="0AD13844" w14:textId="77777777" w:rsidTr="0078359B">
        <w:trPr>
          <w:trHeight w:val="45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153EEDD6" w14:textId="77777777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5</w:t>
            </w:r>
          </w:p>
        </w:tc>
        <w:tc>
          <w:tcPr>
            <w:tcW w:w="6050" w:type="dxa"/>
            <w:shd w:val="clear" w:color="auto" w:fill="FFFFFF"/>
            <w:tcMar>
              <w:left w:w="0" w:type="dxa"/>
            </w:tcMar>
          </w:tcPr>
          <w:p w14:paraId="2A36E0FE" w14:textId="17601E78" w:rsidR="00C35493" w:rsidRPr="0065186C" w:rsidRDefault="00C35493" w:rsidP="00C35493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Samochodowe zabytkowe</w:t>
            </w:r>
          </w:p>
        </w:tc>
        <w:tc>
          <w:tcPr>
            <w:tcW w:w="1543" w:type="dxa"/>
            <w:shd w:val="clear" w:color="auto" w:fill="FFFFFF"/>
            <w:tcMar>
              <w:left w:w="0" w:type="dxa"/>
            </w:tcMar>
            <w:vAlign w:val="center"/>
          </w:tcPr>
          <w:p w14:paraId="1662373C" w14:textId="5D7D9BE3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50EDACCC" w14:textId="0C08192D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BB5028" w:rsidRPr="0065186C" w14:paraId="182F3BFA" w14:textId="77777777" w:rsidTr="0078359B">
        <w:trPr>
          <w:trHeight w:val="45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42C76312" w14:textId="77777777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6</w:t>
            </w:r>
          </w:p>
        </w:tc>
        <w:tc>
          <w:tcPr>
            <w:tcW w:w="6050" w:type="dxa"/>
            <w:shd w:val="clear" w:color="auto" w:fill="FFFFFF"/>
            <w:tcMar>
              <w:left w:w="0" w:type="dxa"/>
            </w:tcMar>
          </w:tcPr>
          <w:p w14:paraId="76307A62" w14:textId="36D23971" w:rsidR="00C35493" w:rsidRPr="0065186C" w:rsidRDefault="00C35493" w:rsidP="00C35493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Samochodowe tymczasowe</w:t>
            </w:r>
          </w:p>
        </w:tc>
        <w:tc>
          <w:tcPr>
            <w:tcW w:w="1543" w:type="dxa"/>
            <w:shd w:val="clear" w:color="auto" w:fill="FFFFFF"/>
            <w:tcMar>
              <w:left w:w="0" w:type="dxa"/>
            </w:tcMar>
            <w:vAlign w:val="center"/>
          </w:tcPr>
          <w:p w14:paraId="3CD4016E" w14:textId="39F2860F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2C47AE4E" w14:textId="2DBA809B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BB5028" w:rsidRPr="0065186C" w14:paraId="4FAD64B8" w14:textId="77777777" w:rsidTr="0078359B">
        <w:trPr>
          <w:trHeight w:val="45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18937765" w14:textId="77777777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7</w:t>
            </w:r>
          </w:p>
        </w:tc>
        <w:tc>
          <w:tcPr>
            <w:tcW w:w="6050" w:type="dxa"/>
            <w:shd w:val="clear" w:color="auto" w:fill="FFFFFF"/>
            <w:tcMar>
              <w:left w:w="0" w:type="dxa"/>
            </w:tcMar>
          </w:tcPr>
          <w:p w14:paraId="6C581570" w14:textId="280DB768" w:rsidR="00C35493" w:rsidRPr="0065186C" w:rsidRDefault="00C35493" w:rsidP="00C35493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Motocyklowe zwyczajne</w:t>
            </w:r>
          </w:p>
        </w:tc>
        <w:tc>
          <w:tcPr>
            <w:tcW w:w="1543" w:type="dxa"/>
            <w:shd w:val="clear" w:color="auto" w:fill="FFFFFF"/>
            <w:tcMar>
              <w:left w:w="0" w:type="dxa"/>
            </w:tcMar>
            <w:vAlign w:val="center"/>
          </w:tcPr>
          <w:p w14:paraId="0A3B48ED" w14:textId="3141CEF9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</w:rPr>
              <w:t>600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1F695A7B" w14:textId="66E4890E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BB5028" w:rsidRPr="0065186C" w14:paraId="28F512CE" w14:textId="77777777" w:rsidTr="0078359B">
        <w:trPr>
          <w:trHeight w:val="45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2E18FDBA" w14:textId="77777777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8</w:t>
            </w:r>
          </w:p>
        </w:tc>
        <w:tc>
          <w:tcPr>
            <w:tcW w:w="6050" w:type="dxa"/>
            <w:shd w:val="clear" w:color="auto" w:fill="FFFFFF"/>
            <w:tcMar>
              <w:left w:w="0" w:type="dxa"/>
            </w:tcMar>
          </w:tcPr>
          <w:p w14:paraId="0FCAA3B0" w14:textId="44ADF728" w:rsidR="00C35493" w:rsidRPr="0065186C" w:rsidRDefault="00C35493" w:rsidP="00C35493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Motocyklowe indywidualne</w:t>
            </w:r>
          </w:p>
        </w:tc>
        <w:tc>
          <w:tcPr>
            <w:tcW w:w="1543" w:type="dxa"/>
            <w:shd w:val="clear" w:color="auto" w:fill="FFFFFF"/>
            <w:tcMar>
              <w:left w:w="0" w:type="dxa"/>
            </w:tcMar>
            <w:vAlign w:val="center"/>
          </w:tcPr>
          <w:p w14:paraId="6BF6459E" w14:textId="60EF850F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61D99E74" w14:textId="686ADA9D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BB5028" w:rsidRPr="0065186C" w14:paraId="7A3EED56" w14:textId="77777777" w:rsidTr="0078359B">
        <w:trPr>
          <w:trHeight w:val="45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566F326F" w14:textId="77777777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9</w:t>
            </w:r>
          </w:p>
        </w:tc>
        <w:tc>
          <w:tcPr>
            <w:tcW w:w="6050" w:type="dxa"/>
            <w:shd w:val="clear" w:color="auto" w:fill="FFFFFF"/>
            <w:tcMar>
              <w:left w:w="0" w:type="dxa"/>
            </w:tcMar>
          </w:tcPr>
          <w:p w14:paraId="02EEB18E" w14:textId="5FD06DE2" w:rsidR="00C35493" w:rsidRPr="0065186C" w:rsidRDefault="00C35493" w:rsidP="00C35493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Motocyklowe zabytkowe</w:t>
            </w:r>
          </w:p>
        </w:tc>
        <w:tc>
          <w:tcPr>
            <w:tcW w:w="1543" w:type="dxa"/>
            <w:shd w:val="clear" w:color="auto" w:fill="FFFFFF"/>
            <w:tcMar>
              <w:left w:w="0" w:type="dxa"/>
            </w:tcMar>
            <w:vAlign w:val="center"/>
          </w:tcPr>
          <w:p w14:paraId="1A1E5746" w14:textId="5A146459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1906E53C" w14:textId="6651B4E4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BB5028" w:rsidRPr="0065186C" w14:paraId="10394056" w14:textId="77777777" w:rsidTr="0078359B">
        <w:trPr>
          <w:trHeight w:val="45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4737355F" w14:textId="77777777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10</w:t>
            </w:r>
          </w:p>
        </w:tc>
        <w:tc>
          <w:tcPr>
            <w:tcW w:w="6050" w:type="dxa"/>
            <w:shd w:val="clear" w:color="auto" w:fill="FFFFFF"/>
            <w:tcMar>
              <w:left w:w="0" w:type="dxa"/>
            </w:tcMar>
          </w:tcPr>
          <w:p w14:paraId="2C07581A" w14:textId="5B5A7DBA" w:rsidR="00C35493" w:rsidRPr="0065186C" w:rsidRDefault="00C35493" w:rsidP="00C35493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Motorowerowe zwyczajne</w:t>
            </w:r>
          </w:p>
        </w:tc>
        <w:tc>
          <w:tcPr>
            <w:tcW w:w="1543" w:type="dxa"/>
            <w:shd w:val="clear" w:color="auto" w:fill="FFFFFF"/>
            <w:tcMar>
              <w:left w:w="0" w:type="dxa"/>
            </w:tcMar>
            <w:vAlign w:val="center"/>
          </w:tcPr>
          <w:p w14:paraId="30CBA813" w14:textId="399628C7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0FFBB773" w14:textId="67957255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6E3149" w:rsidRPr="0065186C" w14:paraId="74812473" w14:textId="77777777" w:rsidTr="0078359B">
        <w:trPr>
          <w:trHeight w:val="45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3F5FC851" w14:textId="552E2612" w:rsidR="006E3149" w:rsidRPr="0065186C" w:rsidRDefault="006E3149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11.</w:t>
            </w:r>
          </w:p>
        </w:tc>
        <w:tc>
          <w:tcPr>
            <w:tcW w:w="6050" w:type="dxa"/>
            <w:shd w:val="clear" w:color="auto" w:fill="FFFFFF"/>
            <w:tcMar>
              <w:left w:w="0" w:type="dxa"/>
            </w:tcMar>
          </w:tcPr>
          <w:p w14:paraId="589492FB" w14:textId="330A9BE3" w:rsidR="006E3149" w:rsidRPr="0065186C" w:rsidRDefault="006E3149" w:rsidP="00C35493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Motorowerowe zabytkowe </w:t>
            </w:r>
          </w:p>
        </w:tc>
        <w:tc>
          <w:tcPr>
            <w:tcW w:w="1543" w:type="dxa"/>
            <w:shd w:val="clear" w:color="auto" w:fill="FFFFFF"/>
            <w:tcMar>
              <w:left w:w="0" w:type="dxa"/>
            </w:tcMar>
            <w:vAlign w:val="center"/>
          </w:tcPr>
          <w:p w14:paraId="56D792EE" w14:textId="599458BE" w:rsidR="006E3149" w:rsidRPr="0065186C" w:rsidRDefault="006E3149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272C95F2" w14:textId="77777777" w:rsidR="006E3149" w:rsidRPr="0065186C" w:rsidRDefault="006E3149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BB5028" w:rsidRPr="0065186C" w14:paraId="0349A73B" w14:textId="77777777" w:rsidTr="0078359B">
        <w:trPr>
          <w:trHeight w:val="45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51003EDD" w14:textId="3AE15A40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1</w:t>
            </w:r>
            <w:r w:rsidR="006E3149">
              <w:rPr>
                <w:rFonts w:ascii="Arial" w:hAnsi="Arial" w:cs="Arial"/>
                <w:sz w:val="22"/>
                <w:szCs w:val="22"/>
                <w:lang w:val="pl-PL"/>
              </w:rPr>
              <w:t>2.</w:t>
            </w:r>
          </w:p>
        </w:tc>
        <w:tc>
          <w:tcPr>
            <w:tcW w:w="6050" w:type="dxa"/>
            <w:shd w:val="clear" w:color="auto" w:fill="FFFFFF"/>
            <w:tcMar>
              <w:left w:w="0" w:type="dxa"/>
            </w:tcMar>
          </w:tcPr>
          <w:p w14:paraId="11788864" w14:textId="50A73CD3" w:rsidR="00C35493" w:rsidRPr="0065186C" w:rsidRDefault="00C35493" w:rsidP="00C35493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Tablice do przyczep jednorzędowe</w:t>
            </w:r>
          </w:p>
        </w:tc>
        <w:tc>
          <w:tcPr>
            <w:tcW w:w="1543" w:type="dxa"/>
            <w:shd w:val="clear" w:color="auto" w:fill="FFFFFF"/>
            <w:tcMar>
              <w:left w:w="0" w:type="dxa"/>
            </w:tcMar>
            <w:vAlign w:val="center"/>
          </w:tcPr>
          <w:p w14:paraId="58153194" w14:textId="3AD53F06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</w:rPr>
              <w:t>350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401BDF05" w14:textId="6B50091C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BB5028" w:rsidRPr="004B0FC9" w14:paraId="347B27DA" w14:textId="77777777" w:rsidTr="0078359B">
        <w:trPr>
          <w:trHeight w:val="45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3E856860" w14:textId="2B39E30B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  <w:r w:rsidR="006E3149">
              <w:rPr>
                <w:rFonts w:ascii="Arial" w:hAnsi="Arial" w:cs="Arial"/>
                <w:sz w:val="22"/>
                <w:szCs w:val="22"/>
                <w:lang w:val="pl-PL"/>
              </w:rPr>
              <w:t>3.</w:t>
            </w:r>
          </w:p>
        </w:tc>
        <w:tc>
          <w:tcPr>
            <w:tcW w:w="6050" w:type="dxa"/>
            <w:shd w:val="clear" w:color="auto" w:fill="FFFFFF"/>
            <w:tcMar>
              <w:left w:w="0" w:type="dxa"/>
            </w:tcMar>
          </w:tcPr>
          <w:p w14:paraId="1F0206D0" w14:textId="21DF90E3" w:rsidR="00C35493" w:rsidRPr="0065186C" w:rsidRDefault="00C35493" w:rsidP="00C35493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Tablice do przyczep dwurzędowe</w:t>
            </w:r>
          </w:p>
        </w:tc>
        <w:tc>
          <w:tcPr>
            <w:tcW w:w="1543" w:type="dxa"/>
            <w:shd w:val="clear" w:color="auto" w:fill="FFFFFF"/>
            <w:tcMar>
              <w:left w:w="0" w:type="dxa"/>
            </w:tcMar>
            <w:vAlign w:val="center"/>
          </w:tcPr>
          <w:p w14:paraId="2BCC2E88" w14:textId="18C627CA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5321F07F" w14:textId="787A5607" w:rsidR="00C35493" w:rsidRPr="004B0FC9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BB5028" w:rsidRPr="0065186C" w14:paraId="746ACB1B" w14:textId="77777777" w:rsidTr="0078359B">
        <w:trPr>
          <w:trHeight w:val="45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14D7576F" w14:textId="206F2041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  <w:r w:rsidR="006E3149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  <w:tc>
          <w:tcPr>
            <w:tcW w:w="6050" w:type="dxa"/>
            <w:shd w:val="clear" w:color="auto" w:fill="FFFFFF"/>
            <w:tcMar>
              <w:left w:w="0" w:type="dxa"/>
            </w:tcMar>
          </w:tcPr>
          <w:p w14:paraId="244207CE" w14:textId="04F12343" w:rsidR="00C35493" w:rsidRPr="0065186C" w:rsidRDefault="00C35493" w:rsidP="00C35493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 xml:space="preserve">Motocyklowe, ciągnikowe tymczasowe </w:t>
            </w:r>
          </w:p>
        </w:tc>
        <w:tc>
          <w:tcPr>
            <w:tcW w:w="1543" w:type="dxa"/>
            <w:shd w:val="clear" w:color="auto" w:fill="FFFFFF"/>
            <w:tcMar>
              <w:left w:w="0" w:type="dxa"/>
            </w:tcMar>
            <w:vAlign w:val="center"/>
          </w:tcPr>
          <w:p w14:paraId="14323272" w14:textId="31E281A1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64C5F343" w14:textId="08434940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BB5028" w:rsidRPr="0065186C" w14:paraId="29666A61" w14:textId="77777777" w:rsidTr="0078359B">
        <w:trPr>
          <w:trHeight w:val="45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5F286D46" w14:textId="28FD0F9B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  <w:r w:rsidR="006E3149">
              <w:rPr>
                <w:rFonts w:ascii="Arial" w:hAnsi="Arial" w:cs="Arial"/>
                <w:sz w:val="22"/>
                <w:szCs w:val="22"/>
                <w:lang w:val="pl-PL"/>
              </w:rPr>
              <w:t>5</w:t>
            </w:r>
          </w:p>
        </w:tc>
        <w:tc>
          <w:tcPr>
            <w:tcW w:w="6050" w:type="dxa"/>
            <w:tcMar>
              <w:left w:w="0" w:type="dxa"/>
            </w:tcMar>
          </w:tcPr>
          <w:p w14:paraId="2CF4ED59" w14:textId="3CB51D76" w:rsidR="00C35493" w:rsidRPr="0065186C" w:rsidRDefault="00C35493" w:rsidP="00C35493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Wtórniki tablic rejestracyjnych</w:t>
            </w:r>
          </w:p>
        </w:tc>
        <w:tc>
          <w:tcPr>
            <w:tcW w:w="1543" w:type="dxa"/>
            <w:tcMar>
              <w:left w:w="0" w:type="dxa"/>
            </w:tcMar>
            <w:vAlign w:val="center"/>
          </w:tcPr>
          <w:p w14:paraId="4B423DC8" w14:textId="1E61F18E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47490250" w14:textId="185DD5B9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BB5028" w:rsidRPr="0065186C" w14:paraId="33AB9820" w14:textId="77777777" w:rsidTr="0078359B">
        <w:trPr>
          <w:trHeight w:val="45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55F83D6B" w14:textId="1E0A2F3E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  <w:r w:rsidR="006E3149">
              <w:rPr>
                <w:rFonts w:ascii="Arial" w:hAnsi="Arial" w:cs="Arial"/>
                <w:sz w:val="22"/>
                <w:szCs w:val="22"/>
                <w:lang w:val="pl-PL"/>
              </w:rPr>
              <w:t>6</w:t>
            </w:r>
          </w:p>
        </w:tc>
        <w:tc>
          <w:tcPr>
            <w:tcW w:w="6050" w:type="dxa"/>
            <w:tcMar>
              <w:left w:w="0" w:type="dxa"/>
            </w:tcMar>
          </w:tcPr>
          <w:p w14:paraId="2F591441" w14:textId="795C33CD" w:rsidR="00C35493" w:rsidRPr="0065186C" w:rsidRDefault="00C35493" w:rsidP="00C35493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  <w:lang w:val="pl-PL"/>
              </w:rPr>
              <w:t>Tablica samochodowa zmniejszona</w:t>
            </w:r>
          </w:p>
        </w:tc>
        <w:tc>
          <w:tcPr>
            <w:tcW w:w="1543" w:type="dxa"/>
            <w:tcMar>
              <w:left w:w="0" w:type="dxa"/>
            </w:tcMar>
            <w:vAlign w:val="center"/>
          </w:tcPr>
          <w:p w14:paraId="076AC80D" w14:textId="01B72364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186C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2689444F" w14:textId="62DCD9E5" w:rsidR="00C35493" w:rsidRPr="0065186C" w:rsidRDefault="00C35493" w:rsidP="00C35493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14:paraId="6D0EA757" w14:textId="703C75B5" w:rsidR="0034388B" w:rsidRPr="0065186C" w:rsidRDefault="000667A9" w:rsidP="00C64649">
      <w:pPr>
        <w:pStyle w:val="Normalny1"/>
        <w:numPr>
          <w:ilvl w:val="0"/>
          <w:numId w:val="2"/>
        </w:numPr>
        <w:ind w:left="284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Szacunkową ilość zamawianych w ramach niniejszej umowy tablic rejestracyjnych określa                 tabela zawarta w ust. 2. Liczba dokonywanych w okresie obowiązywania umowy zamówień wynikać będzie z potrzeb </w:t>
      </w:r>
      <w:r w:rsidR="00055B5A" w:rsidRPr="0065186C">
        <w:rPr>
          <w:rFonts w:ascii="Arial" w:hAnsi="Arial" w:cs="Arial"/>
          <w:sz w:val="22"/>
          <w:szCs w:val="22"/>
          <w:lang w:val="pl-PL"/>
        </w:rPr>
        <w:t>Zamawiającego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 jako organu rejestrującego </w:t>
      </w:r>
      <w:r w:rsidR="00BD4ED9" w:rsidRPr="0065186C">
        <w:rPr>
          <w:rFonts w:ascii="Arial" w:hAnsi="Arial" w:cs="Arial"/>
          <w:sz w:val="22"/>
          <w:szCs w:val="22"/>
          <w:lang w:val="pl-PL"/>
        </w:rPr>
        <w:t>Liczba tablic określona</w:t>
      </w:r>
      <w:r w:rsidR="004F0458">
        <w:rPr>
          <w:rFonts w:ascii="Arial" w:hAnsi="Arial" w:cs="Arial"/>
          <w:sz w:val="22"/>
          <w:szCs w:val="22"/>
          <w:lang w:val="pl-PL"/>
        </w:rPr>
        <w:t xml:space="preserve">                  </w:t>
      </w:r>
      <w:r w:rsidR="00BD4ED9" w:rsidRPr="0065186C">
        <w:rPr>
          <w:rFonts w:ascii="Arial" w:hAnsi="Arial" w:cs="Arial"/>
          <w:sz w:val="22"/>
          <w:szCs w:val="22"/>
          <w:lang w:val="pl-PL"/>
        </w:rPr>
        <w:t xml:space="preserve"> w ust. 2 </w:t>
      </w:r>
      <w:r w:rsidRPr="0065186C">
        <w:rPr>
          <w:rFonts w:ascii="Arial" w:hAnsi="Arial" w:cs="Arial"/>
          <w:sz w:val="22"/>
          <w:szCs w:val="22"/>
          <w:lang w:val="pl-PL"/>
        </w:rPr>
        <w:t>może ulec zm</w:t>
      </w:r>
      <w:r w:rsidR="00C61ED5">
        <w:rPr>
          <w:rFonts w:ascii="Arial" w:hAnsi="Arial" w:cs="Arial"/>
          <w:sz w:val="22"/>
          <w:szCs w:val="22"/>
          <w:lang w:val="pl-PL"/>
        </w:rPr>
        <w:t>ianie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, bez jakichkolwiek roszczeń  ze strony </w:t>
      </w:r>
      <w:r w:rsidR="00055B5A" w:rsidRPr="0065186C">
        <w:rPr>
          <w:rFonts w:ascii="Arial" w:hAnsi="Arial" w:cs="Arial"/>
          <w:sz w:val="22"/>
          <w:szCs w:val="22"/>
          <w:lang w:val="pl-PL"/>
        </w:rPr>
        <w:t>Wykonawcy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, a w szczególności bez obowiązku zapłaty kar umownych przez </w:t>
      </w:r>
      <w:r w:rsidR="00055B5A" w:rsidRPr="0065186C">
        <w:rPr>
          <w:rFonts w:ascii="Arial" w:hAnsi="Arial" w:cs="Arial"/>
          <w:sz w:val="22"/>
          <w:szCs w:val="22"/>
          <w:lang w:val="pl-PL"/>
        </w:rPr>
        <w:t>Zamawiającego</w:t>
      </w:r>
      <w:r w:rsidRPr="0065186C">
        <w:rPr>
          <w:rFonts w:ascii="Arial" w:hAnsi="Arial" w:cs="Arial"/>
          <w:sz w:val="22"/>
          <w:szCs w:val="22"/>
          <w:lang w:val="pl-PL"/>
        </w:rPr>
        <w:t>.</w:t>
      </w:r>
    </w:p>
    <w:p w14:paraId="01076A96" w14:textId="6107CA61" w:rsidR="002372BE" w:rsidRPr="0065186C" w:rsidRDefault="000667A9" w:rsidP="00C64649">
      <w:pPr>
        <w:pStyle w:val="Normalny1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color w:val="000000"/>
          <w:sz w:val="22"/>
          <w:szCs w:val="22"/>
          <w:lang w:val="pl-PL"/>
        </w:rPr>
        <w:t>Zapotrzebowania na tablice rejestracyjne</w:t>
      </w:r>
      <w:r w:rsidRPr="0065186C">
        <w:rPr>
          <w:rFonts w:ascii="Arial" w:hAnsi="Arial" w:cs="Arial"/>
          <w:color w:val="000000"/>
          <w:sz w:val="22"/>
          <w:szCs w:val="22"/>
        </w:rPr>
        <w:t xml:space="preserve"> </w:t>
      </w:r>
      <w:r w:rsidRPr="0065186C">
        <w:rPr>
          <w:rFonts w:ascii="Arial" w:hAnsi="Arial" w:cs="Arial"/>
          <w:color w:val="000000"/>
          <w:sz w:val="22"/>
          <w:szCs w:val="22"/>
          <w:lang w:val="pl-PL"/>
        </w:rPr>
        <w:t>wysyłane będą w formie</w:t>
      </w:r>
      <w:r w:rsidRPr="0065186C">
        <w:rPr>
          <w:rFonts w:ascii="Arial" w:hAnsi="Arial" w:cs="Arial"/>
          <w:color w:val="000000"/>
          <w:sz w:val="22"/>
          <w:szCs w:val="22"/>
        </w:rPr>
        <w:t xml:space="preserve"> zamówienia</w:t>
      </w:r>
      <w:r w:rsidR="00F934B3" w:rsidRPr="0065186C">
        <w:rPr>
          <w:rFonts w:ascii="Arial" w:hAnsi="Arial" w:cs="Arial"/>
          <w:color w:val="000000"/>
          <w:sz w:val="22"/>
          <w:szCs w:val="22"/>
        </w:rPr>
        <w:t xml:space="preserve"> </w:t>
      </w:r>
      <w:r w:rsidRPr="0065186C">
        <w:rPr>
          <w:rFonts w:ascii="Arial" w:hAnsi="Arial" w:cs="Arial"/>
          <w:color w:val="000000"/>
          <w:sz w:val="22"/>
          <w:szCs w:val="22"/>
        </w:rPr>
        <w:t>drog</w:t>
      </w:r>
      <w:r w:rsidR="004F0458">
        <w:rPr>
          <w:rFonts w:ascii="Arial" w:hAnsi="Arial" w:cs="Arial"/>
          <w:color w:val="000000"/>
          <w:sz w:val="22"/>
          <w:szCs w:val="22"/>
        </w:rPr>
        <w:t>ą</w:t>
      </w:r>
      <w:r w:rsidR="00F934B3" w:rsidRPr="0065186C">
        <w:rPr>
          <w:rFonts w:ascii="Arial" w:hAnsi="Arial" w:cs="Arial"/>
          <w:color w:val="000000"/>
          <w:sz w:val="22"/>
          <w:szCs w:val="22"/>
        </w:rPr>
        <w:t xml:space="preserve"> elektroniczn</w:t>
      </w:r>
      <w:r w:rsidR="00B64068" w:rsidRPr="0065186C">
        <w:rPr>
          <w:rFonts w:ascii="Arial" w:hAnsi="Arial" w:cs="Arial"/>
          <w:color w:val="000000"/>
          <w:sz w:val="22"/>
          <w:szCs w:val="22"/>
        </w:rPr>
        <w:t>ą</w:t>
      </w:r>
      <w:r w:rsidRPr="0065186C">
        <w:rPr>
          <w:rFonts w:ascii="Arial" w:hAnsi="Arial" w:cs="Arial"/>
          <w:color w:val="000000"/>
          <w:sz w:val="22"/>
          <w:szCs w:val="22"/>
        </w:rPr>
        <w:t xml:space="preserve"> </w:t>
      </w:r>
      <w:r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na adres e–mail  lub numer faxu podany przez </w:t>
      </w:r>
      <w:r w:rsidR="00055B5A" w:rsidRPr="0065186C">
        <w:rPr>
          <w:rFonts w:ascii="Arial" w:hAnsi="Arial" w:cs="Arial"/>
          <w:color w:val="000000"/>
          <w:sz w:val="22"/>
          <w:szCs w:val="22"/>
          <w:lang w:val="pl-PL"/>
        </w:rPr>
        <w:t>Wykonawcę</w:t>
      </w:r>
      <w:r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. </w:t>
      </w:r>
    </w:p>
    <w:p w14:paraId="09B7CE08" w14:textId="28DA7DD4" w:rsidR="002372BE" w:rsidRPr="0065186C" w:rsidRDefault="000667A9" w:rsidP="00C64649">
      <w:pPr>
        <w:pStyle w:val="Normalny1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Wynagrodzenie </w:t>
      </w:r>
      <w:r w:rsidR="00CD3734" w:rsidRPr="0065186C">
        <w:rPr>
          <w:rFonts w:ascii="Arial" w:hAnsi="Arial" w:cs="Arial"/>
          <w:sz w:val="22"/>
          <w:szCs w:val="22"/>
          <w:lang w:val="pl-PL"/>
        </w:rPr>
        <w:t xml:space="preserve">Wykonawcy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obliczane będzie w sposób określony w § 3 ust. 2 na podstawie cen </w:t>
      </w:r>
      <w:r w:rsidR="002372BE" w:rsidRPr="0065186C">
        <w:rPr>
          <w:rFonts w:ascii="Arial" w:hAnsi="Arial" w:cs="Arial"/>
          <w:sz w:val="22"/>
          <w:szCs w:val="22"/>
          <w:lang w:val="pl-PL"/>
        </w:rPr>
        <w:t xml:space="preserve">  </w:t>
      </w:r>
      <w:r w:rsidRPr="0065186C">
        <w:rPr>
          <w:rFonts w:ascii="Arial" w:hAnsi="Arial" w:cs="Arial"/>
          <w:sz w:val="22"/>
          <w:szCs w:val="22"/>
          <w:lang w:val="pl-PL"/>
        </w:rPr>
        <w:t>jednostkowych określonych w tabeli zawartej w ust. 2</w:t>
      </w:r>
      <w:r w:rsidR="00920F5C" w:rsidRPr="0065186C">
        <w:rPr>
          <w:rFonts w:ascii="Arial" w:hAnsi="Arial" w:cs="Arial"/>
          <w:sz w:val="22"/>
          <w:szCs w:val="22"/>
          <w:lang w:val="pl-PL"/>
        </w:rPr>
        <w:t>.</w:t>
      </w:r>
    </w:p>
    <w:p w14:paraId="5C56A95E" w14:textId="0AD5B938" w:rsidR="00920F5C" w:rsidRPr="0065186C" w:rsidRDefault="00BD4ED9" w:rsidP="00C64649">
      <w:pPr>
        <w:pStyle w:val="Normalny1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>Zamawiający zobowiązany będzie zapłacić Wykonawcy wynagrodzenie w kwocie wynikającej z iloczynu ilości rze</w:t>
      </w:r>
      <w:r w:rsidR="00C64649" w:rsidRPr="0065186C">
        <w:rPr>
          <w:rFonts w:ascii="Arial" w:hAnsi="Arial" w:cs="Arial"/>
          <w:sz w:val="22"/>
          <w:szCs w:val="22"/>
          <w:lang w:val="pl-PL"/>
        </w:rPr>
        <w:t xml:space="preserve">czywiście dostarczonych tablic </w:t>
      </w:r>
      <w:r w:rsidRPr="0065186C">
        <w:rPr>
          <w:rFonts w:ascii="Arial" w:hAnsi="Arial" w:cs="Arial"/>
          <w:sz w:val="22"/>
          <w:szCs w:val="22"/>
          <w:lang w:val="pl-PL"/>
        </w:rPr>
        <w:t>objętych przedmiotem umowy i ich cen jednostkowych.</w:t>
      </w:r>
    </w:p>
    <w:p w14:paraId="442F494C" w14:textId="33D5A1D0" w:rsidR="00920F5C" w:rsidRPr="0065186C" w:rsidRDefault="00920F5C" w:rsidP="00C64649">
      <w:pPr>
        <w:pStyle w:val="Normalny1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>Szacowana wartość przedmiotu umowy, w okresie jej obowiązywania wynosi: wartość netto</w:t>
      </w:r>
      <w:r w:rsidR="000C2EEE">
        <w:rPr>
          <w:rFonts w:ascii="Arial" w:hAnsi="Arial" w:cs="Arial"/>
          <w:sz w:val="22"/>
          <w:szCs w:val="22"/>
          <w:lang w:val="pl-PL"/>
        </w:rPr>
        <w:t xml:space="preserve"> </w:t>
      </w:r>
      <w:r w:rsidR="006E3149">
        <w:rPr>
          <w:rFonts w:ascii="Arial" w:hAnsi="Arial" w:cs="Arial"/>
          <w:sz w:val="22"/>
          <w:szCs w:val="22"/>
          <w:lang w:val="pl-PL"/>
        </w:rPr>
        <w:t>……………..</w:t>
      </w:r>
      <w:r w:rsidR="000C2EEE">
        <w:rPr>
          <w:rFonts w:ascii="Arial" w:hAnsi="Arial" w:cs="Arial"/>
          <w:sz w:val="22"/>
          <w:szCs w:val="22"/>
          <w:lang w:val="pl-PL"/>
        </w:rPr>
        <w:t xml:space="preserve">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zł, wartość brutto (wraz z </w:t>
      </w:r>
      <w:r w:rsidR="00705820" w:rsidRPr="0065186C">
        <w:rPr>
          <w:rFonts w:ascii="Arial" w:hAnsi="Arial" w:cs="Arial"/>
          <w:sz w:val="22"/>
          <w:szCs w:val="22"/>
          <w:lang w:val="pl-PL"/>
        </w:rPr>
        <w:t>VAT)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 </w:t>
      </w:r>
      <w:r w:rsidR="006E3149">
        <w:rPr>
          <w:rFonts w:ascii="Arial" w:hAnsi="Arial" w:cs="Arial"/>
          <w:sz w:val="22"/>
          <w:szCs w:val="22"/>
          <w:lang w:val="pl-PL"/>
        </w:rPr>
        <w:t>……………..</w:t>
      </w:r>
    </w:p>
    <w:p w14:paraId="37C8A815" w14:textId="77777777" w:rsidR="001A148E" w:rsidRDefault="00BD4ED9" w:rsidP="001A148E">
      <w:pPr>
        <w:pStyle w:val="Normalny1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</w:rPr>
        <w:t xml:space="preserve">W </w:t>
      </w:r>
      <w:r w:rsidRPr="00C61ED5">
        <w:rPr>
          <w:rFonts w:ascii="Arial" w:hAnsi="Arial" w:cs="Arial"/>
          <w:sz w:val="22"/>
          <w:szCs w:val="22"/>
          <w:lang w:val="pl-PL"/>
        </w:rPr>
        <w:t xml:space="preserve">przypadku braku zapotrzebowania, zakres umowy może zostać zmniejszony, przy jednoczesnym odpowiednim zmniejszeniu wynagrodzenia umownego. Zamawiający gwarantuje jednak Wykonawcy świadczenie dostaw objętych niniejszą umową o wartości nie mniejszej niż </w:t>
      </w:r>
      <w:r w:rsidR="00AC4567" w:rsidRPr="00C61ED5">
        <w:rPr>
          <w:rFonts w:ascii="Arial" w:hAnsi="Arial" w:cs="Arial"/>
          <w:sz w:val="22"/>
          <w:szCs w:val="22"/>
          <w:lang w:val="pl-PL"/>
        </w:rPr>
        <w:t>4</w:t>
      </w:r>
      <w:r w:rsidRPr="00C61ED5">
        <w:rPr>
          <w:rFonts w:ascii="Arial" w:hAnsi="Arial" w:cs="Arial"/>
          <w:sz w:val="22"/>
          <w:szCs w:val="22"/>
          <w:lang w:val="pl-PL"/>
        </w:rPr>
        <w:t xml:space="preserve">0% wartości wskazanej w ust. </w:t>
      </w:r>
      <w:r w:rsidR="00705820" w:rsidRPr="00C61ED5">
        <w:rPr>
          <w:rFonts w:ascii="Arial" w:hAnsi="Arial" w:cs="Arial"/>
          <w:sz w:val="22"/>
          <w:szCs w:val="22"/>
          <w:lang w:val="pl-PL"/>
        </w:rPr>
        <w:t>7</w:t>
      </w:r>
      <w:r w:rsidRPr="00C61ED5">
        <w:rPr>
          <w:rFonts w:ascii="Arial" w:hAnsi="Arial" w:cs="Arial"/>
          <w:sz w:val="22"/>
          <w:szCs w:val="22"/>
          <w:lang w:val="pl-PL"/>
        </w:rPr>
        <w:t>. Z tytułu zm</w:t>
      </w:r>
      <w:r w:rsidR="00C61ED5" w:rsidRPr="00C61ED5">
        <w:rPr>
          <w:rFonts w:ascii="Arial" w:hAnsi="Arial" w:cs="Arial"/>
          <w:sz w:val="22"/>
          <w:szCs w:val="22"/>
          <w:lang w:val="pl-PL"/>
        </w:rPr>
        <w:t>ia</w:t>
      </w:r>
      <w:r w:rsidRPr="00C61ED5">
        <w:rPr>
          <w:rFonts w:ascii="Arial" w:hAnsi="Arial" w:cs="Arial"/>
          <w:sz w:val="22"/>
          <w:szCs w:val="22"/>
          <w:lang w:val="pl-PL"/>
        </w:rPr>
        <w:t>n</w:t>
      </w:r>
      <w:r w:rsidR="00C61ED5" w:rsidRPr="00C61ED5">
        <w:rPr>
          <w:rFonts w:ascii="Arial" w:hAnsi="Arial" w:cs="Arial"/>
          <w:sz w:val="22"/>
          <w:szCs w:val="22"/>
          <w:lang w:val="pl-PL"/>
        </w:rPr>
        <w:t>y</w:t>
      </w:r>
      <w:r w:rsidRPr="00C61ED5">
        <w:rPr>
          <w:rFonts w:ascii="Arial" w:hAnsi="Arial" w:cs="Arial"/>
          <w:sz w:val="22"/>
          <w:szCs w:val="22"/>
          <w:lang w:val="pl-PL"/>
        </w:rPr>
        <w:t xml:space="preserve"> zakresu umowy Wykonawcy nie przysługują żadne roszczenia.</w:t>
      </w:r>
    </w:p>
    <w:p w14:paraId="77AFF2F0" w14:textId="0A7B506A" w:rsidR="00B87AA1" w:rsidRPr="00A67EC6" w:rsidRDefault="00B87AA1" w:rsidP="001A148E">
      <w:pPr>
        <w:pStyle w:val="Normalny1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ins w:id="2" w:author="Aleksandra Kurpiel" w:date="2023-10-23T08:58:00Z">
        <w:r w:rsidRPr="00A67EC6">
          <w:rPr>
            <w:rFonts w:ascii="Arial" w:hAnsi="Arial" w:cs="Arial"/>
            <w:sz w:val="22"/>
            <w:szCs w:val="22"/>
          </w:rPr>
          <w:t xml:space="preserve">Jeśli przed upływem terminu realizacji umowy,  kwota, o której mowa w ust. </w:t>
        </w:r>
      </w:ins>
      <w:ins w:id="3" w:author="Aleksandra Kurpiel" w:date="2023-10-23T08:59:00Z">
        <w:r w:rsidRPr="00A67EC6">
          <w:rPr>
            <w:rFonts w:ascii="Arial" w:hAnsi="Arial" w:cs="Arial"/>
            <w:sz w:val="22"/>
            <w:szCs w:val="22"/>
          </w:rPr>
          <w:t>7</w:t>
        </w:r>
      </w:ins>
      <w:ins w:id="4" w:author="Aleksandra Kurpiel" w:date="2023-10-23T08:58:00Z">
        <w:r w:rsidRPr="00A67EC6">
          <w:rPr>
            <w:rFonts w:ascii="Arial" w:hAnsi="Arial" w:cs="Arial"/>
            <w:sz w:val="22"/>
            <w:szCs w:val="22"/>
          </w:rPr>
          <w:t xml:space="preserve"> ulegnie wyczerpaniu, </w:t>
        </w:r>
      </w:ins>
      <w:r w:rsidRPr="00A67EC6">
        <w:rPr>
          <w:rFonts w:ascii="Arial" w:hAnsi="Arial" w:cs="Arial"/>
          <w:sz w:val="22"/>
          <w:szCs w:val="22"/>
        </w:rPr>
        <w:t xml:space="preserve">umowa będzie obowiązywać do wysokości środków zabezpieczonych w budżecie na realizację umowy. </w:t>
      </w:r>
    </w:p>
    <w:p w14:paraId="7122C1EA" w14:textId="77777777" w:rsidR="00D11DED" w:rsidRDefault="00D11DED" w:rsidP="003C652C">
      <w:pPr>
        <w:pStyle w:val="Normalny1"/>
        <w:rPr>
          <w:rFonts w:ascii="Arial" w:hAnsi="Arial" w:cs="Arial"/>
          <w:b/>
          <w:sz w:val="22"/>
          <w:szCs w:val="22"/>
          <w:lang w:val="pl-PL"/>
        </w:rPr>
      </w:pPr>
    </w:p>
    <w:p w14:paraId="24BC2701" w14:textId="41E45F24" w:rsidR="0034388B" w:rsidRPr="0065186C" w:rsidRDefault="000667A9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65186C">
        <w:rPr>
          <w:rFonts w:ascii="Arial" w:hAnsi="Arial" w:cs="Arial"/>
          <w:b/>
          <w:sz w:val="22"/>
          <w:szCs w:val="22"/>
          <w:lang w:val="pl-PL"/>
        </w:rPr>
        <w:t>§ 2</w:t>
      </w:r>
    </w:p>
    <w:p w14:paraId="61311A0B" w14:textId="417FAD94" w:rsidR="0034388B" w:rsidRPr="0065186C" w:rsidRDefault="000667A9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1. </w:t>
      </w:r>
      <w:r w:rsidR="00CD3734" w:rsidRPr="0065186C">
        <w:rPr>
          <w:rFonts w:ascii="Arial" w:hAnsi="Arial" w:cs="Arial"/>
          <w:sz w:val="22"/>
          <w:szCs w:val="22"/>
          <w:lang w:val="pl-PL"/>
        </w:rPr>
        <w:t xml:space="preserve">Wykonawca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zobowiązuje się wyprodukować i dostarczyć tablice na własny koszt i własne ryzyko  </w:t>
      </w:r>
    </w:p>
    <w:p w14:paraId="33C0F92E" w14:textId="2E2B5D21" w:rsidR="0034388B" w:rsidRPr="0065186C" w:rsidRDefault="000667A9">
      <w:pPr>
        <w:pStyle w:val="Normalny1"/>
        <w:ind w:left="284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do siedziby </w:t>
      </w:r>
      <w:r w:rsidR="00CD3734" w:rsidRPr="0065186C">
        <w:rPr>
          <w:rFonts w:ascii="Arial" w:hAnsi="Arial" w:cs="Arial"/>
          <w:sz w:val="22"/>
          <w:szCs w:val="22"/>
          <w:lang w:val="pl-PL"/>
        </w:rPr>
        <w:t xml:space="preserve">Zamawiającego </w:t>
      </w:r>
      <w:r w:rsidR="000C2EEE">
        <w:rPr>
          <w:rFonts w:ascii="Arial" w:hAnsi="Arial" w:cs="Arial"/>
          <w:sz w:val="22"/>
          <w:szCs w:val="22"/>
          <w:lang w:val="pl-PL"/>
        </w:rPr>
        <w:t xml:space="preserve">w terminie do </w:t>
      </w:r>
      <w:r w:rsidR="00F111AE">
        <w:rPr>
          <w:rFonts w:ascii="Arial" w:hAnsi="Arial" w:cs="Arial"/>
          <w:sz w:val="22"/>
          <w:szCs w:val="22"/>
          <w:lang w:val="pl-PL"/>
        </w:rPr>
        <w:t>…………</w:t>
      </w:r>
      <w:r w:rsidR="000C2EEE">
        <w:rPr>
          <w:rFonts w:ascii="Arial" w:hAnsi="Arial" w:cs="Arial"/>
          <w:sz w:val="22"/>
          <w:szCs w:val="22"/>
          <w:lang w:val="pl-PL"/>
        </w:rPr>
        <w:t xml:space="preserve">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dni od chwili otrzymania od </w:t>
      </w:r>
      <w:r w:rsidR="00CD3734" w:rsidRPr="0065186C">
        <w:rPr>
          <w:rFonts w:ascii="Arial" w:hAnsi="Arial" w:cs="Arial"/>
          <w:sz w:val="22"/>
          <w:szCs w:val="22"/>
          <w:lang w:val="pl-PL"/>
        </w:rPr>
        <w:t xml:space="preserve">Zamawiającego </w:t>
      </w:r>
      <w:r w:rsidRPr="0065186C">
        <w:rPr>
          <w:rFonts w:ascii="Arial" w:hAnsi="Arial" w:cs="Arial"/>
          <w:sz w:val="22"/>
          <w:szCs w:val="22"/>
          <w:lang w:val="pl-PL"/>
        </w:rPr>
        <w:t>pisemnego lub elektronicznego zamówienia, a w odniesieniu do tablic jednostkowych (wtórniki, indywidualne, zabytkowe) – w terminie do 24 godzin.</w:t>
      </w:r>
    </w:p>
    <w:p w14:paraId="0D2423BE" w14:textId="4CFBC559" w:rsidR="0034388B" w:rsidRPr="0065186C" w:rsidRDefault="000667A9">
      <w:pPr>
        <w:pStyle w:val="Normalny1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2. </w:t>
      </w:r>
      <w:r w:rsidR="00CD3734" w:rsidRPr="0065186C">
        <w:rPr>
          <w:rFonts w:ascii="Arial" w:hAnsi="Arial" w:cs="Arial"/>
          <w:sz w:val="22"/>
          <w:szCs w:val="22"/>
          <w:lang w:val="pl-PL"/>
        </w:rPr>
        <w:t xml:space="preserve">Wykonawca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zobowiązany jest wyprodukowane tablice dostarczyć w trwałym opakowaniu, czytelnie opisanym nazwą producenta tablic oraz specyfikacją zawartości opakowania (należy podać w szczególności ilość tablic i zakres numerów rejestracyjnych). Odbiór tablic następować będzie w siedzibie </w:t>
      </w:r>
      <w:r w:rsidR="00CD3734" w:rsidRPr="0065186C">
        <w:rPr>
          <w:rFonts w:ascii="Arial" w:hAnsi="Arial" w:cs="Arial"/>
          <w:sz w:val="22"/>
          <w:szCs w:val="22"/>
          <w:lang w:val="pl-PL"/>
        </w:rPr>
        <w:t xml:space="preserve">Zamawiającego </w:t>
      </w:r>
      <w:r w:rsidR="001B613C">
        <w:rPr>
          <w:rFonts w:ascii="Arial" w:hAnsi="Arial" w:cs="Arial"/>
          <w:sz w:val="22"/>
          <w:szCs w:val="22"/>
          <w:lang w:val="pl-PL"/>
        </w:rPr>
        <w:t xml:space="preserve">- w Wydziale Komunikacji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Starostwa Powiatowego w </w:t>
      </w:r>
      <w:r w:rsidR="00CD3734" w:rsidRPr="0065186C">
        <w:rPr>
          <w:rFonts w:ascii="Arial" w:hAnsi="Arial" w:cs="Arial"/>
          <w:sz w:val="22"/>
          <w:szCs w:val="22"/>
          <w:lang w:val="pl-PL"/>
        </w:rPr>
        <w:t>Brzegu</w:t>
      </w:r>
      <w:r w:rsidRPr="0065186C">
        <w:rPr>
          <w:rFonts w:ascii="Arial" w:hAnsi="Arial" w:cs="Arial"/>
          <w:sz w:val="22"/>
          <w:szCs w:val="22"/>
          <w:lang w:val="pl-PL"/>
        </w:rPr>
        <w:t>.</w:t>
      </w:r>
    </w:p>
    <w:p w14:paraId="3E7BF52F" w14:textId="77777777" w:rsidR="0034388B" w:rsidRPr="0065186C" w:rsidRDefault="0034388B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3479D8A7" w14:textId="77777777" w:rsidR="0034388B" w:rsidRPr="0065186C" w:rsidRDefault="000667A9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65186C">
        <w:rPr>
          <w:rFonts w:ascii="Arial" w:hAnsi="Arial" w:cs="Arial"/>
          <w:b/>
          <w:sz w:val="22"/>
          <w:szCs w:val="22"/>
          <w:lang w:val="pl-PL"/>
        </w:rPr>
        <w:t>§ 3</w:t>
      </w:r>
    </w:p>
    <w:p w14:paraId="41794A92" w14:textId="445887C3" w:rsidR="0034388B" w:rsidRPr="0065186C" w:rsidRDefault="000667A9" w:rsidP="00D11DED">
      <w:pPr>
        <w:pStyle w:val="Normalny1"/>
        <w:numPr>
          <w:ilvl w:val="0"/>
          <w:numId w:val="1"/>
        </w:numPr>
        <w:ind w:left="284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Dokumentem potwierdzającym realizację każdego zamówienia jest podpisany przez przedstawiciela </w:t>
      </w:r>
      <w:r w:rsidR="00CD3734" w:rsidRPr="0065186C">
        <w:rPr>
          <w:rFonts w:ascii="Arial" w:hAnsi="Arial" w:cs="Arial"/>
          <w:sz w:val="22"/>
          <w:szCs w:val="22"/>
          <w:lang w:val="pl-PL"/>
        </w:rPr>
        <w:t>Wykonawcy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 dokument dostawy, który </w:t>
      </w:r>
      <w:r w:rsidR="00F543CC" w:rsidRPr="0065186C">
        <w:rPr>
          <w:rFonts w:ascii="Arial" w:hAnsi="Arial" w:cs="Arial"/>
          <w:sz w:val="22"/>
          <w:szCs w:val="22"/>
          <w:lang w:val="pl-PL"/>
        </w:rPr>
        <w:t xml:space="preserve">Wykonawca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załącza do faktury VAT -                   ze  wskazaniem wielkości zamówienia. </w:t>
      </w:r>
      <w:r w:rsidR="00F543CC" w:rsidRPr="0065186C">
        <w:rPr>
          <w:rFonts w:ascii="Arial" w:hAnsi="Arial" w:cs="Arial"/>
          <w:sz w:val="22"/>
          <w:szCs w:val="22"/>
          <w:lang w:val="pl-PL"/>
        </w:rPr>
        <w:t xml:space="preserve">Zamawiający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realizację zamówienia potwierdza również                   na fakturze VAT wystawionej przez </w:t>
      </w:r>
      <w:r w:rsidR="00F543CC" w:rsidRPr="0065186C">
        <w:rPr>
          <w:rFonts w:ascii="Arial" w:hAnsi="Arial" w:cs="Arial"/>
          <w:sz w:val="22"/>
          <w:szCs w:val="22"/>
          <w:lang w:val="pl-PL"/>
        </w:rPr>
        <w:t xml:space="preserve">Wykonawcę </w:t>
      </w:r>
      <w:r w:rsidRPr="0065186C">
        <w:rPr>
          <w:rFonts w:ascii="Arial" w:hAnsi="Arial" w:cs="Arial"/>
          <w:sz w:val="22"/>
          <w:szCs w:val="22"/>
          <w:lang w:val="pl-PL"/>
        </w:rPr>
        <w:t>.</w:t>
      </w:r>
    </w:p>
    <w:p w14:paraId="652E9CF3" w14:textId="73AAAC03" w:rsidR="0034388B" w:rsidRPr="0065186C" w:rsidRDefault="000667A9" w:rsidP="00B64068">
      <w:pPr>
        <w:pStyle w:val="Normalny1"/>
        <w:numPr>
          <w:ilvl w:val="0"/>
          <w:numId w:val="1"/>
        </w:numPr>
        <w:tabs>
          <w:tab w:val="left" w:pos="-60"/>
        </w:tabs>
        <w:ind w:left="284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Za towar stanowiący przedmiot dostawy </w:t>
      </w:r>
      <w:r w:rsidR="00F543CC" w:rsidRPr="0065186C">
        <w:rPr>
          <w:rFonts w:ascii="Arial" w:hAnsi="Arial" w:cs="Arial"/>
          <w:sz w:val="22"/>
          <w:szCs w:val="22"/>
          <w:lang w:val="pl-PL"/>
        </w:rPr>
        <w:t xml:space="preserve">Zamawiający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zapłaci </w:t>
      </w:r>
      <w:r w:rsidR="00F543CC" w:rsidRPr="0065186C">
        <w:rPr>
          <w:rFonts w:ascii="Arial" w:hAnsi="Arial" w:cs="Arial"/>
          <w:sz w:val="22"/>
          <w:szCs w:val="22"/>
          <w:lang w:val="pl-PL"/>
        </w:rPr>
        <w:t>Wykonawcy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 wynagrodzenie                            w wysokości wynikającej z cen jednostkowych wskazanych w tabeli określonej w §1 ust. 2               oraz ilości faktycznie dostarczonych tablic.</w:t>
      </w:r>
    </w:p>
    <w:p w14:paraId="48481548" w14:textId="77777777" w:rsidR="0034388B" w:rsidRPr="0065186C" w:rsidRDefault="0034388B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1065406E" w14:textId="77777777" w:rsidR="0034388B" w:rsidRPr="0065186C" w:rsidRDefault="000667A9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65186C">
        <w:rPr>
          <w:rFonts w:ascii="Arial" w:hAnsi="Arial" w:cs="Arial"/>
          <w:b/>
          <w:sz w:val="22"/>
          <w:szCs w:val="22"/>
          <w:lang w:val="pl-PL"/>
        </w:rPr>
        <w:t>§ 4</w:t>
      </w:r>
    </w:p>
    <w:p w14:paraId="17656433" w14:textId="1423C0C2" w:rsidR="0034388B" w:rsidRPr="0065186C" w:rsidRDefault="000667A9" w:rsidP="00D11DED">
      <w:pPr>
        <w:pStyle w:val="Normalny1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1. Zapłata należności następować będzie w terminie do 21 dni od daty doręczenia </w:t>
      </w:r>
      <w:r w:rsidR="00F543CC" w:rsidRPr="0065186C">
        <w:rPr>
          <w:rFonts w:ascii="Arial" w:hAnsi="Arial" w:cs="Arial"/>
          <w:sz w:val="22"/>
          <w:szCs w:val="22"/>
          <w:lang w:val="pl-PL"/>
        </w:rPr>
        <w:t xml:space="preserve">Zamawiającemu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 poprawnie wystawionej faktury VAT, po uprzednim stwierdzeniu przez </w:t>
      </w:r>
      <w:r w:rsidR="00F543CC" w:rsidRPr="0065186C">
        <w:rPr>
          <w:rFonts w:ascii="Arial" w:hAnsi="Arial" w:cs="Arial"/>
          <w:sz w:val="22"/>
          <w:szCs w:val="22"/>
          <w:lang w:val="pl-PL"/>
        </w:rPr>
        <w:t xml:space="preserve">Zamawiającego </w:t>
      </w:r>
      <w:r w:rsidRPr="0065186C">
        <w:rPr>
          <w:rFonts w:ascii="Arial" w:hAnsi="Arial" w:cs="Arial"/>
          <w:sz w:val="22"/>
          <w:szCs w:val="22"/>
          <w:lang w:val="pl-PL"/>
        </w:rPr>
        <w:t>prawidłowej realizacji każdego zamówienia.</w:t>
      </w:r>
    </w:p>
    <w:p w14:paraId="5266C5A9" w14:textId="77777777" w:rsidR="006E3149" w:rsidRDefault="000667A9" w:rsidP="001661B9">
      <w:pPr>
        <w:pStyle w:val="HTML-wstpniesformatowany"/>
        <w:rPr>
          <w:rFonts w:ascii="Arial" w:hAnsi="Arial" w:cs="Arial"/>
          <w:sz w:val="22"/>
          <w:szCs w:val="22"/>
        </w:rPr>
      </w:pPr>
      <w:r w:rsidRPr="0065186C">
        <w:rPr>
          <w:rFonts w:ascii="Arial" w:hAnsi="Arial" w:cs="Arial"/>
          <w:sz w:val="22"/>
          <w:szCs w:val="22"/>
        </w:rPr>
        <w:t xml:space="preserve">2. Wynagrodzenie należne </w:t>
      </w:r>
      <w:r w:rsidR="00F543CC" w:rsidRPr="0065186C">
        <w:rPr>
          <w:rFonts w:ascii="Arial" w:hAnsi="Arial" w:cs="Arial"/>
          <w:sz w:val="22"/>
          <w:szCs w:val="22"/>
        </w:rPr>
        <w:t xml:space="preserve">Wykonawcy </w:t>
      </w:r>
      <w:r w:rsidRPr="0065186C">
        <w:rPr>
          <w:rFonts w:ascii="Arial" w:hAnsi="Arial" w:cs="Arial"/>
          <w:sz w:val="22"/>
          <w:szCs w:val="22"/>
        </w:rPr>
        <w:t xml:space="preserve">za </w:t>
      </w:r>
      <w:r w:rsidRPr="001661B9">
        <w:rPr>
          <w:rFonts w:ascii="Arial" w:hAnsi="Arial" w:cs="Arial"/>
          <w:sz w:val="22"/>
          <w:szCs w:val="22"/>
        </w:rPr>
        <w:t xml:space="preserve">wykonanie umowy płatne będzie przez </w:t>
      </w:r>
      <w:r w:rsidR="00F543CC" w:rsidRPr="001661B9">
        <w:rPr>
          <w:rFonts w:ascii="Arial" w:hAnsi="Arial" w:cs="Arial"/>
          <w:sz w:val="22"/>
          <w:szCs w:val="22"/>
        </w:rPr>
        <w:t>Zamawiającego</w:t>
      </w:r>
      <w:r w:rsidRPr="001661B9">
        <w:rPr>
          <w:rFonts w:ascii="Arial" w:hAnsi="Arial" w:cs="Arial"/>
          <w:sz w:val="22"/>
          <w:szCs w:val="22"/>
        </w:rPr>
        <w:t xml:space="preserve"> </w:t>
      </w:r>
    </w:p>
    <w:p w14:paraId="4C793907" w14:textId="0C11ACC4" w:rsidR="001661B9" w:rsidRPr="001661B9" w:rsidRDefault="000667A9" w:rsidP="001661B9">
      <w:pPr>
        <w:pStyle w:val="HTML-wstpniesformatowany"/>
        <w:rPr>
          <w:rFonts w:ascii="Arial" w:eastAsia="Times New Roman" w:hAnsi="Arial" w:cs="Arial"/>
          <w:sz w:val="22"/>
          <w:szCs w:val="22"/>
          <w:lang w:eastAsia="pl-PL"/>
        </w:rPr>
      </w:pPr>
      <w:r w:rsidRPr="001661B9">
        <w:rPr>
          <w:rFonts w:ascii="Arial" w:hAnsi="Arial" w:cs="Arial"/>
          <w:sz w:val="22"/>
          <w:szCs w:val="22"/>
        </w:rPr>
        <w:t xml:space="preserve">    na rachunek bankowy </w:t>
      </w:r>
      <w:r w:rsidR="00F543CC" w:rsidRPr="001661B9">
        <w:rPr>
          <w:rFonts w:ascii="Arial" w:hAnsi="Arial" w:cs="Arial"/>
          <w:sz w:val="22"/>
          <w:szCs w:val="22"/>
        </w:rPr>
        <w:t xml:space="preserve">Wykonawcy </w:t>
      </w:r>
      <w:r w:rsidRPr="001661B9">
        <w:rPr>
          <w:rFonts w:ascii="Arial" w:hAnsi="Arial" w:cs="Arial"/>
          <w:sz w:val="22"/>
          <w:szCs w:val="22"/>
        </w:rPr>
        <w:t>o numerz</w:t>
      </w:r>
      <w:r w:rsidR="00F543CC" w:rsidRPr="001661B9">
        <w:rPr>
          <w:rFonts w:ascii="Arial" w:hAnsi="Arial" w:cs="Arial"/>
          <w:sz w:val="22"/>
          <w:szCs w:val="22"/>
        </w:rPr>
        <w:t>e</w:t>
      </w:r>
      <w:r w:rsidR="001661B9" w:rsidRPr="001661B9">
        <w:rPr>
          <w:rFonts w:ascii="Arial" w:hAnsi="Arial" w:cs="Arial"/>
          <w:sz w:val="22"/>
          <w:szCs w:val="22"/>
        </w:rPr>
        <w:t xml:space="preserve"> : </w:t>
      </w:r>
      <w:r w:rsidR="006E3149">
        <w:rPr>
          <w:rFonts w:ascii="Arial" w:eastAsia="Times New Roman" w:hAnsi="Arial" w:cs="Arial"/>
          <w:sz w:val="22"/>
          <w:szCs w:val="22"/>
          <w:lang w:eastAsia="pl-PL"/>
        </w:rPr>
        <w:t>……………………………….</w:t>
      </w:r>
    </w:p>
    <w:p w14:paraId="4F0CB036" w14:textId="58884AC5" w:rsidR="0034388B" w:rsidRPr="0065186C" w:rsidRDefault="000667A9" w:rsidP="000C2EEE">
      <w:pPr>
        <w:pStyle w:val="Normalny1"/>
        <w:ind w:left="283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1661B9">
        <w:rPr>
          <w:rFonts w:ascii="Arial" w:hAnsi="Arial" w:cs="Arial"/>
          <w:sz w:val="22"/>
          <w:szCs w:val="22"/>
          <w:lang w:val="pl-PL"/>
        </w:rPr>
        <w:t xml:space="preserve">3. Opóźnienie w zapłacie faktury powoduje po stronie </w:t>
      </w:r>
      <w:r w:rsidR="00F543CC" w:rsidRPr="001661B9">
        <w:rPr>
          <w:rFonts w:ascii="Arial" w:hAnsi="Arial" w:cs="Arial"/>
          <w:sz w:val="22"/>
          <w:szCs w:val="22"/>
          <w:lang w:val="pl-PL"/>
        </w:rPr>
        <w:t xml:space="preserve">Zamawiającego </w:t>
      </w:r>
      <w:r w:rsidRPr="001661B9">
        <w:rPr>
          <w:rFonts w:ascii="Arial" w:hAnsi="Arial" w:cs="Arial"/>
          <w:sz w:val="22"/>
          <w:szCs w:val="22"/>
          <w:lang w:val="pl-PL"/>
        </w:rPr>
        <w:t>obowiązek zapłaty odsetek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 ustawowych za opóźnienie.</w:t>
      </w:r>
    </w:p>
    <w:p w14:paraId="34D0EA60" w14:textId="1FAB9180" w:rsidR="0034388B" w:rsidRPr="0065186C" w:rsidRDefault="000667A9" w:rsidP="000C2EEE">
      <w:pPr>
        <w:pStyle w:val="Normalny1"/>
        <w:ind w:left="283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4. </w:t>
      </w:r>
      <w:r w:rsidR="00F543CC" w:rsidRPr="0065186C">
        <w:rPr>
          <w:rFonts w:ascii="Arial" w:hAnsi="Arial" w:cs="Arial"/>
          <w:sz w:val="22"/>
          <w:szCs w:val="22"/>
          <w:lang w:val="pl-PL"/>
        </w:rPr>
        <w:t xml:space="preserve">Zamawiający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zastrzega sobie prawo rozliczenia płatności wynikających z umowy za </w:t>
      </w:r>
      <w:r w:rsidRPr="0065186C">
        <w:rPr>
          <w:rFonts w:ascii="Arial" w:hAnsi="Arial" w:cs="Arial"/>
          <w:sz w:val="22"/>
          <w:szCs w:val="22"/>
          <w:lang w:val="pl-PL"/>
        </w:rPr>
        <w:lastRenderedPageBreak/>
        <w:t xml:space="preserve">pośrednictwem metody podzielonej płatności (ang. </w:t>
      </w:r>
      <w:r w:rsidRPr="0065186C">
        <w:rPr>
          <w:rFonts w:ascii="Arial" w:hAnsi="Arial" w:cs="Arial"/>
          <w:i/>
          <w:iCs/>
          <w:sz w:val="22"/>
          <w:szCs w:val="22"/>
          <w:lang w:val="pl-PL"/>
        </w:rPr>
        <w:t>split payment</w:t>
      </w:r>
      <w:r w:rsidRPr="0065186C">
        <w:rPr>
          <w:rFonts w:ascii="Arial" w:hAnsi="Arial" w:cs="Arial"/>
          <w:sz w:val="22"/>
          <w:szCs w:val="22"/>
          <w:lang w:val="pl-PL"/>
        </w:rPr>
        <w:t>) przewidzianej w przepisach ustawy o podatku od towarów i usług.</w:t>
      </w:r>
    </w:p>
    <w:p w14:paraId="4DBC27C9" w14:textId="13F9A874" w:rsidR="0034388B" w:rsidRPr="0065186C" w:rsidRDefault="000667A9" w:rsidP="000C2EEE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5. </w:t>
      </w:r>
      <w:r w:rsidR="00F543CC" w:rsidRPr="0065186C">
        <w:rPr>
          <w:rFonts w:ascii="Arial" w:hAnsi="Arial" w:cs="Arial"/>
          <w:sz w:val="22"/>
          <w:szCs w:val="22"/>
          <w:lang w:val="pl-PL"/>
        </w:rPr>
        <w:t xml:space="preserve">Wykonawca </w:t>
      </w:r>
      <w:r w:rsidRPr="0065186C">
        <w:rPr>
          <w:rFonts w:ascii="Arial" w:hAnsi="Arial" w:cs="Arial"/>
          <w:sz w:val="22"/>
          <w:szCs w:val="22"/>
          <w:lang w:val="pl-PL"/>
        </w:rPr>
        <w:t>oświadcza, że rachunek bankowy wskazany w ust. 2:</w:t>
      </w:r>
    </w:p>
    <w:p w14:paraId="464F2BBA" w14:textId="77777777" w:rsidR="0034388B" w:rsidRPr="0065186C" w:rsidRDefault="000667A9" w:rsidP="000C2EEE">
      <w:pPr>
        <w:pStyle w:val="Normalny1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>jest rachunkiem umożliwiającym płatność w ramach mechanizmu podzielonej płatności,                    o którym mowa w ust. 4,</w:t>
      </w:r>
    </w:p>
    <w:p w14:paraId="664D5303" w14:textId="77777777" w:rsidR="0034388B" w:rsidRPr="0065186C" w:rsidRDefault="000667A9" w:rsidP="000C2EEE">
      <w:pPr>
        <w:pStyle w:val="Normalny1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>jest rachunkiem znajdującym się w elektronicznym wykazie podmiotów prowadzonym                 od 1 września 2019 r. przez Szefa Krajowej Administracji Skarbowej, o którym mowa                   w ustawie o podatku od towarów i usług.</w:t>
      </w:r>
    </w:p>
    <w:p w14:paraId="3F768F21" w14:textId="77777777" w:rsidR="0034388B" w:rsidRPr="0065186C" w:rsidRDefault="0034388B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425DB430" w14:textId="77777777" w:rsidR="0034388B" w:rsidRPr="0065186C" w:rsidRDefault="000667A9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65186C">
        <w:rPr>
          <w:rFonts w:ascii="Arial" w:hAnsi="Arial" w:cs="Arial"/>
          <w:b/>
          <w:sz w:val="22"/>
          <w:szCs w:val="22"/>
          <w:lang w:val="pl-PL"/>
        </w:rPr>
        <w:t>§ 5</w:t>
      </w:r>
    </w:p>
    <w:p w14:paraId="1FD66F0E" w14:textId="475F03FD" w:rsidR="0034388B" w:rsidRPr="0065186C" w:rsidRDefault="00F543CC" w:rsidP="00D11DED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Wykonawca </w:t>
      </w:r>
      <w:r w:rsidR="000667A9" w:rsidRPr="0065186C">
        <w:rPr>
          <w:rFonts w:ascii="Arial" w:hAnsi="Arial" w:cs="Arial"/>
          <w:sz w:val="22"/>
          <w:szCs w:val="22"/>
          <w:lang w:val="pl-PL"/>
        </w:rPr>
        <w:t xml:space="preserve">zapłaci </w:t>
      </w:r>
      <w:r w:rsidRPr="0065186C">
        <w:rPr>
          <w:rFonts w:ascii="Arial" w:hAnsi="Arial" w:cs="Arial"/>
          <w:sz w:val="22"/>
          <w:szCs w:val="22"/>
          <w:lang w:val="pl-PL"/>
        </w:rPr>
        <w:t>Zamawiającemu</w:t>
      </w:r>
      <w:r w:rsidR="000667A9" w:rsidRPr="0065186C">
        <w:rPr>
          <w:rFonts w:ascii="Arial" w:hAnsi="Arial" w:cs="Arial"/>
          <w:sz w:val="22"/>
          <w:szCs w:val="22"/>
          <w:lang w:val="pl-PL"/>
        </w:rPr>
        <w:t xml:space="preserve"> kary umowne:</w:t>
      </w:r>
    </w:p>
    <w:p w14:paraId="006F28DB" w14:textId="7B3ACFB8" w:rsidR="0034388B" w:rsidRPr="0065186C" w:rsidRDefault="000667A9">
      <w:pPr>
        <w:pStyle w:val="Normalny1"/>
        <w:spacing w:before="60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1) za odstąpienie od umowy z przyczyn leżących po stronie </w:t>
      </w:r>
      <w:r w:rsidR="00F543CC" w:rsidRPr="0065186C">
        <w:rPr>
          <w:rFonts w:ascii="Arial" w:hAnsi="Arial" w:cs="Arial"/>
          <w:sz w:val="22"/>
          <w:szCs w:val="22"/>
          <w:lang w:val="pl-PL"/>
        </w:rPr>
        <w:t xml:space="preserve">Wykonawcy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– w wysokości 10%  ogólnej wartości zamówienia brutto, określonej w § 1 ust. </w:t>
      </w:r>
      <w:r w:rsidR="00705820" w:rsidRPr="0065186C">
        <w:rPr>
          <w:rFonts w:ascii="Arial" w:hAnsi="Arial" w:cs="Arial"/>
          <w:sz w:val="22"/>
          <w:szCs w:val="22"/>
          <w:lang w:val="pl-PL"/>
        </w:rPr>
        <w:t>7</w:t>
      </w:r>
      <w:r w:rsidRPr="0065186C">
        <w:rPr>
          <w:rFonts w:ascii="Arial" w:hAnsi="Arial" w:cs="Arial"/>
          <w:sz w:val="22"/>
          <w:szCs w:val="22"/>
          <w:lang w:val="pl-PL"/>
        </w:rPr>
        <w:t>,</w:t>
      </w:r>
    </w:p>
    <w:p w14:paraId="437F18F3" w14:textId="1B1C3201" w:rsidR="0034388B" w:rsidRPr="0065186C" w:rsidRDefault="000667A9">
      <w:pPr>
        <w:pStyle w:val="Normalny1"/>
        <w:tabs>
          <w:tab w:val="left" w:pos="286"/>
        </w:tabs>
        <w:ind w:left="283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>2) za zwłokę w dostawie – w wysokości 0,5% wartości brutto danego zamówienia za każdy dzień zwłoki.</w:t>
      </w:r>
    </w:p>
    <w:p w14:paraId="7DECEF60" w14:textId="77777777" w:rsidR="0034388B" w:rsidRPr="0065186C" w:rsidRDefault="0034388B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05A83E06" w14:textId="77777777" w:rsidR="0034388B" w:rsidRPr="0065186C" w:rsidRDefault="000667A9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65186C">
        <w:rPr>
          <w:rFonts w:ascii="Arial" w:hAnsi="Arial" w:cs="Arial"/>
          <w:b/>
          <w:sz w:val="22"/>
          <w:szCs w:val="22"/>
          <w:lang w:val="pl-PL"/>
        </w:rPr>
        <w:t>§ 6</w:t>
      </w:r>
    </w:p>
    <w:p w14:paraId="2260214E" w14:textId="1055A7EB" w:rsidR="0034388B" w:rsidRPr="0065186C" w:rsidRDefault="006B1B0E" w:rsidP="00D11DED">
      <w:pPr>
        <w:pStyle w:val="Normalny1"/>
        <w:numPr>
          <w:ilvl w:val="0"/>
          <w:numId w:val="5"/>
        </w:numPr>
        <w:tabs>
          <w:tab w:val="left" w:pos="286"/>
        </w:tabs>
        <w:ind w:left="283" w:hanging="283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Zamawiający </w:t>
      </w:r>
      <w:r w:rsidR="000667A9"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zapłaci </w:t>
      </w:r>
      <w:r w:rsidRPr="0065186C">
        <w:rPr>
          <w:rFonts w:ascii="Arial" w:hAnsi="Arial" w:cs="Arial"/>
          <w:color w:val="000000"/>
          <w:sz w:val="22"/>
          <w:szCs w:val="22"/>
          <w:lang w:val="pl-PL"/>
        </w:rPr>
        <w:t>Wykonawcy</w:t>
      </w:r>
      <w:r w:rsidR="000667A9"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 karę umowną za odstąpienie od umowy z przyczyn leżących po stronie </w:t>
      </w:r>
      <w:r w:rsidRPr="0065186C">
        <w:rPr>
          <w:rFonts w:ascii="Arial" w:hAnsi="Arial" w:cs="Arial"/>
          <w:color w:val="000000"/>
          <w:sz w:val="22"/>
          <w:szCs w:val="22"/>
          <w:lang w:val="pl-PL"/>
        </w:rPr>
        <w:t>Zamawiającego</w:t>
      </w:r>
      <w:r w:rsidR="000667A9"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 – w wysokości 10% ogólnej wartości zamówienia brutto, o której mowa w § 1 ust. </w:t>
      </w:r>
      <w:r w:rsidR="00705820" w:rsidRPr="0065186C">
        <w:rPr>
          <w:rFonts w:ascii="Arial" w:hAnsi="Arial" w:cs="Arial"/>
          <w:color w:val="000000"/>
          <w:sz w:val="22"/>
          <w:szCs w:val="22"/>
          <w:lang w:val="pl-PL"/>
        </w:rPr>
        <w:t>7</w:t>
      </w:r>
      <w:r w:rsidR="000667A9"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. Zapis ten nie dotyczy odstąpienia od umowy w przypadkach określonych w art. 456 ustawy z dnia 11 września 2019 r. </w:t>
      </w:r>
      <w:bookmarkStart w:id="5" w:name="__DdeLink__263_1573906984"/>
      <w:r w:rsidR="000667A9" w:rsidRPr="0065186C">
        <w:rPr>
          <w:rFonts w:ascii="Arial" w:hAnsi="Arial" w:cs="Arial"/>
          <w:color w:val="000000"/>
          <w:sz w:val="22"/>
          <w:szCs w:val="22"/>
          <w:lang w:val="pl-PL"/>
        </w:rPr>
        <w:t>Prawo zamówień publicznych</w:t>
      </w:r>
      <w:bookmarkEnd w:id="5"/>
      <w:r w:rsidR="000667A9"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 (Dz. U.  z 202</w:t>
      </w:r>
      <w:r w:rsidR="00B10238">
        <w:rPr>
          <w:rFonts w:ascii="Arial" w:hAnsi="Arial" w:cs="Arial"/>
          <w:color w:val="000000"/>
          <w:sz w:val="22"/>
          <w:szCs w:val="22"/>
          <w:lang w:val="pl-PL"/>
        </w:rPr>
        <w:t>4</w:t>
      </w:r>
      <w:r w:rsidR="000667A9"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 r. poz. </w:t>
      </w:r>
      <w:r w:rsidR="00B87AA1">
        <w:rPr>
          <w:rFonts w:ascii="Arial" w:hAnsi="Arial" w:cs="Arial"/>
          <w:color w:val="000000"/>
          <w:sz w:val="22"/>
          <w:szCs w:val="22"/>
          <w:lang w:val="pl-PL"/>
        </w:rPr>
        <w:t>1</w:t>
      </w:r>
      <w:r w:rsidR="00B10238">
        <w:rPr>
          <w:rFonts w:ascii="Arial" w:hAnsi="Arial" w:cs="Arial"/>
          <w:color w:val="000000"/>
          <w:sz w:val="22"/>
          <w:szCs w:val="22"/>
          <w:lang w:val="pl-PL"/>
        </w:rPr>
        <w:t>32</w:t>
      </w:r>
      <w:r w:rsidR="00B87AA1">
        <w:rPr>
          <w:rFonts w:ascii="Arial" w:hAnsi="Arial" w:cs="Arial"/>
          <w:color w:val="000000"/>
          <w:sz w:val="22"/>
          <w:szCs w:val="22"/>
          <w:lang w:val="pl-PL"/>
        </w:rPr>
        <w:t>0</w:t>
      </w:r>
      <w:r w:rsidR="00B10238">
        <w:rPr>
          <w:rFonts w:ascii="Arial" w:hAnsi="Arial" w:cs="Arial"/>
          <w:color w:val="000000"/>
          <w:sz w:val="22"/>
          <w:szCs w:val="22"/>
          <w:lang w:val="pl-PL"/>
        </w:rPr>
        <w:t>)</w:t>
      </w:r>
    </w:p>
    <w:p w14:paraId="5CEA7EDB" w14:textId="77777777" w:rsidR="0034388B" w:rsidRDefault="000667A9">
      <w:pPr>
        <w:pStyle w:val="Normalny1"/>
        <w:numPr>
          <w:ilvl w:val="0"/>
          <w:numId w:val="5"/>
        </w:numPr>
        <w:tabs>
          <w:tab w:val="left" w:pos="286"/>
        </w:tabs>
        <w:ind w:left="283" w:hanging="283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65186C">
        <w:rPr>
          <w:rFonts w:ascii="Arial" w:hAnsi="Arial" w:cs="Arial"/>
          <w:color w:val="000000"/>
          <w:sz w:val="22"/>
          <w:szCs w:val="22"/>
          <w:lang w:val="pl-PL"/>
        </w:rPr>
        <w:t>Maksymalna wysokość kar umownych nie może przekroczyć 20% ogólnej wartości zamówienia brutto.</w:t>
      </w:r>
    </w:p>
    <w:p w14:paraId="33228038" w14:textId="77777777" w:rsidR="003C652C" w:rsidRPr="0065186C" w:rsidRDefault="003C652C" w:rsidP="003C652C">
      <w:pPr>
        <w:pStyle w:val="Normalny1"/>
        <w:tabs>
          <w:tab w:val="left" w:pos="286"/>
        </w:tabs>
        <w:ind w:left="283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2B118960" w14:textId="77777777" w:rsidR="0034388B" w:rsidRPr="0065186C" w:rsidRDefault="000667A9" w:rsidP="00D11DED">
      <w:pPr>
        <w:pStyle w:val="Normalny1"/>
        <w:jc w:val="center"/>
        <w:rPr>
          <w:rFonts w:ascii="Arial" w:hAnsi="Arial" w:cs="Arial"/>
          <w:sz w:val="22"/>
          <w:szCs w:val="22"/>
        </w:rPr>
      </w:pPr>
      <w:r w:rsidRPr="0065186C">
        <w:rPr>
          <w:rFonts w:ascii="Arial" w:hAnsi="Arial" w:cs="Arial"/>
          <w:b/>
          <w:sz w:val="22"/>
          <w:szCs w:val="22"/>
          <w:lang w:val="pl-PL"/>
        </w:rPr>
        <w:t>§ 7</w:t>
      </w:r>
    </w:p>
    <w:p w14:paraId="5ACFFE57" w14:textId="6D08F7C1" w:rsidR="0034388B" w:rsidRPr="0065186C" w:rsidRDefault="000667A9" w:rsidP="00D11DED">
      <w:pPr>
        <w:pStyle w:val="Normalny1"/>
        <w:numPr>
          <w:ilvl w:val="0"/>
          <w:numId w:val="6"/>
        </w:numPr>
        <w:tabs>
          <w:tab w:val="left" w:pos="286"/>
        </w:tabs>
        <w:ind w:left="283" w:hanging="340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W przypadku stwierdzenia przez </w:t>
      </w:r>
      <w:r w:rsidR="006B1B0E" w:rsidRPr="0065186C">
        <w:rPr>
          <w:rFonts w:ascii="Arial" w:hAnsi="Arial" w:cs="Arial"/>
          <w:sz w:val="22"/>
          <w:szCs w:val="22"/>
          <w:lang w:val="pl-PL"/>
        </w:rPr>
        <w:t xml:space="preserve">Zamawiającego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wad lub pomyłek w przedmiocie dostawy, </w:t>
      </w:r>
      <w:r w:rsidR="006B1B0E" w:rsidRPr="0065186C">
        <w:rPr>
          <w:rFonts w:ascii="Arial" w:hAnsi="Arial" w:cs="Arial"/>
          <w:sz w:val="22"/>
          <w:szCs w:val="22"/>
          <w:lang w:val="pl-PL"/>
        </w:rPr>
        <w:t xml:space="preserve">Wykonawca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zobowiązany jest na swój koszt do niezwłocznej wymiany tablic – nie później niż w terminie  24 godzin od otrzymania reklamacji od </w:t>
      </w:r>
      <w:r w:rsidR="006B1B0E" w:rsidRPr="0065186C">
        <w:rPr>
          <w:rFonts w:ascii="Arial" w:hAnsi="Arial" w:cs="Arial"/>
          <w:sz w:val="22"/>
          <w:szCs w:val="22"/>
          <w:lang w:val="pl-PL"/>
        </w:rPr>
        <w:t xml:space="preserve">Zamawiającego </w:t>
      </w:r>
    </w:p>
    <w:p w14:paraId="785D40F8" w14:textId="32DDE17C" w:rsidR="0034388B" w:rsidRPr="0065186C" w:rsidRDefault="000667A9">
      <w:pPr>
        <w:pStyle w:val="Normalny1"/>
        <w:numPr>
          <w:ilvl w:val="0"/>
          <w:numId w:val="6"/>
        </w:numPr>
        <w:tabs>
          <w:tab w:val="left" w:pos="286"/>
        </w:tabs>
        <w:ind w:left="283" w:hanging="34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W razie braku wymiany </w:t>
      </w:r>
      <w:r w:rsidR="006B1B0E"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Zamawiający </w:t>
      </w:r>
      <w:r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może </w:t>
      </w:r>
      <w:bookmarkStart w:id="6" w:name="__DdeLink__383_1450336983"/>
      <w:bookmarkEnd w:id="6"/>
      <w:r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powierzyć naprawę lub wymianę innemu podmiotowi na koszt i ryzyko </w:t>
      </w:r>
      <w:r w:rsidR="006B1B0E" w:rsidRPr="0065186C">
        <w:rPr>
          <w:rFonts w:ascii="Arial" w:hAnsi="Arial" w:cs="Arial"/>
          <w:color w:val="000000"/>
          <w:sz w:val="22"/>
          <w:szCs w:val="22"/>
          <w:lang w:val="pl-PL"/>
        </w:rPr>
        <w:t>Wykonawcy</w:t>
      </w:r>
      <w:r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 bez potrzeby uzyskiwania wyroku sądu. </w:t>
      </w:r>
    </w:p>
    <w:p w14:paraId="2C92637B" w14:textId="77777777" w:rsidR="0034388B" w:rsidRPr="0065186C" w:rsidRDefault="0034388B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06FF230E" w14:textId="77777777" w:rsidR="0034388B" w:rsidRDefault="000667A9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65186C">
        <w:rPr>
          <w:rFonts w:ascii="Arial" w:hAnsi="Arial" w:cs="Arial"/>
          <w:b/>
          <w:sz w:val="22"/>
          <w:szCs w:val="22"/>
          <w:lang w:val="pl-PL"/>
        </w:rPr>
        <w:t>§ 8</w:t>
      </w:r>
    </w:p>
    <w:p w14:paraId="296447A8" w14:textId="6FE2F7A3" w:rsidR="00571167" w:rsidRPr="00571167" w:rsidRDefault="00571167" w:rsidP="00D11DED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1. Zamawiający przewiduje możliwość wprowadzenia zmiany wysokości wynagrodzenia Wykonawcy,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z tytułu realizacji przedmiotu niniejszej umowy, w przypadku zmiany:</w:t>
      </w:r>
    </w:p>
    <w:p w14:paraId="1E3167E0" w14:textId="340015D5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a) obowiązującej stawki podatku od towarów i usług oraz podatku akcyzowego – zmiana może dotyczyć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zarówno zwiększenia jak i zmniejszenia kosztów wykonania zamówienia,</w:t>
      </w:r>
    </w:p>
    <w:p w14:paraId="62B1EFCB" w14:textId="2C7ED728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b) wysokości minimalnego wynagrodzenia za pracę albo minimalnej stawki godzinowej ustalonych na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podstawie przepisów ustawy z dnia 10 października 2002 r. o minimalnym wynagrodzeniu za pracę,</w:t>
      </w:r>
    </w:p>
    <w:p w14:paraId="1440AD26" w14:textId="39AEB3B0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c) zasad podlegania ubezpieczeniom społecznym lub ubezpieczeniu zdrowotnemu lub wysokości stawki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składki na ubezpieczenie społeczne lub zdrowotne.</w:t>
      </w:r>
    </w:p>
    <w:p w14:paraId="103F3930" w14:textId="77777777" w:rsidR="00571167" w:rsidRPr="00571167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d) zasad gromadzenia i wysokości wpłat pracowniczych planów kapitałowych, o których mowa</w:t>
      </w:r>
    </w:p>
    <w:p w14:paraId="6481AA9F" w14:textId="77777777" w:rsidR="00571167" w:rsidRPr="00571167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w ustawie z dnia 4 października 2018 r. o pracowniczych planach kapitałowych.</w:t>
      </w:r>
    </w:p>
    <w:p w14:paraId="404BEA63" w14:textId="1A130589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2. Zamawiający dopuszcza możliwość zmiany wynagrodzenia pod warunkiem, że zmiany te będą miały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wpływ na koszty wykonania zamówienia przez Wykonawcę i dotyczą okresu wykonywania zadania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w terminie umownym, w którym zadanie miało być wykonane, z uwzględnieniem zapisów ust. 4.</w:t>
      </w:r>
    </w:p>
    <w:p w14:paraId="2E7F92C6" w14:textId="25900748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3. Zmiana wynagrodzenia należnego Wykonawcy wymaga dla swojej ważności zmiany umowy zawartej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pomiędzy Zamawiającym a Wykonawcą w formie pisemnego aneksu pod rygorem nieważności.</w:t>
      </w:r>
    </w:p>
    <w:p w14:paraId="17AA6842" w14:textId="6D5E2BA7" w:rsidR="00571167" w:rsidRDefault="00571167" w:rsidP="00D11DED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4. Wykonawcy nie będą przysługiwały żadne roszczenia wobec Zamawiającego, wynikające z tytułu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waloryzacji wynagrodzenia określone ust. 1 w przypadku, gdy łączne wynagrodzenie za zrealizowanie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 xml:space="preserve">przedmiotu zamówienia będzie niższe od wynagrodzenia, o którym mowa w § </w:t>
      </w:r>
      <w:r>
        <w:rPr>
          <w:rFonts w:ascii="Arial" w:hAnsi="Arial" w:cs="Arial"/>
          <w:sz w:val="22"/>
        </w:rPr>
        <w:t>1</w:t>
      </w:r>
      <w:r w:rsidRPr="00571167">
        <w:rPr>
          <w:rFonts w:ascii="Arial" w:hAnsi="Arial" w:cs="Arial"/>
          <w:sz w:val="22"/>
        </w:rPr>
        <w:t xml:space="preserve"> niniejszej umowy.</w:t>
      </w:r>
    </w:p>
    <w:p w14:paraId="4BC60EFB" w14:textId="77777777" w:rsidR="00571167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17D169D3" w14:textId="7F6E7687" w:rsidR="00571167" w:rsidRPr="00571167" w:rsidRDefault="00571167" w:rsidP="0057116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</w:rPr>
      </w:pPr>
      <w:r w:rsidRPr="00571167">
        <w:rPr>
          <w:rFonts w:ascii="Arial" w:hAnsi="Arial" w:cs="Arial"/>
          <w:b/>
          <w:bCs/>
          <w:sz w:val="22"/>
        </w:rPr>
        <w:t>§ 9</w:t>
      </w:r>
    </w:p>
    <w:p w14:paraId="7AA05DFD" w14:textId="0B1B600E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1. Każdorazowo przed wprowadzeniem zmiany wynagrodzenia, o której mowa w § 8 ust. 1 lit. b), c) i d)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Wykonawca jest obowiązany, pod rygorem utraty prawa do ubiegania się o zmianę wynagrodzenia,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przedstawić Zamawiającemu w terminie 14 dni od dnia zaistnienia zdarzenia pisemny wniosek, w którym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wykaże wpływ na koszty wykonania zamówienia:</w:t>
      </w:r>
    </w:p>
    <w:p w14:paraId="7542BA61" w14:textId="77777777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lastRenderedPageBreak/>
        <w:t>a) zmiany wysokości minimalnego wynagrodzenia za pracę, albo minimalnej stawki godzinowej,</w:t>
      </w:r>
    </w:p>
    <w:p w14:paraId="21C0B71D" w14:textId="2F42EC55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b) zmiany zasad podlegania ubezpieczeniom społecznym lub ubezpieczeniu zdrowotnemu lub wysokości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stawki składki na ubezpieczenia społeczne lub zdrowotne,</w:t>
      </w:r>
    </w:p>
    <w:p w14:paraId="7466BD0D" w14:textId="77777777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c) zmiany zasad gromadzenia i wysokości wpłat do pracowniczych planów kapitałowych, o których</w:t>
      </w:r>
    </w:p>
    <w:p w14:paraId="246F9C4D" w14:textId="77777777" w:rsidR="00571167" w:rsidRPr="00571167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mowa w ustawie z dnia 4 października 2018 r. o pracowniczych planach kapitałowych.</w:t>
      </w:r>
    </w:p>
    <w:p w14:paraId="68CC041F" w14:textId="77777777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Jednocześnie Wykonawca zobowiązany jest do przedłożenia propozycji nowego wynagrodzenia,</w:t>
      </w:r>
    </w:p>
    <w:p w14:paraId="75C70468" w14:textId="77777777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potwierdzonego powołaniem się na stosowne przepisy, z których wynikają ww. zmiany. Zmiana</w:t>
      </w:r>
    </w:p>
    <w:p w14:paraId="6F01003E" w14:textId="77777777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wynagrodzenia, o której mowa w niniejszym paragrafie, może nastąpić po uzyskaniu akceptacji</w:t>
      </w:r>
    </w:p>
    <w:p w14:paraId="14732B1C" w14:textId="77777777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Zamawiającego w formie aneksu do umowy pod rygorem nieważności.</w:t>
      </w:r>
    </w:p>
    <w:p w14:paraId="469FF636" w14:textId="2C5CE227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2. Zmiana wysokości wynagrodzenia Wykonawcy z powodu okoliczności, o których mowa w ust. 1 lit. a)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dotyczy tylko tych pracowników, którzy otrzymują wynagrodzenie równe wynagrodzeniu minimalnemu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albo tych osób, których stawka godzinowa nie przekracza wysokości minimalnej stawki godzinowej.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W przypadku gdy wynagrodzenie danego pracownika przewyższa wynagrodzenie minimalne lub stawka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godzinowa osoby przekracza wysokość minimalnej stawki godzinowej, nie może stanowić ono podstawy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do ubiegania się o podwyższenie wynagrodzenia Wykonawcy.</w:t>
      </w:r>
    </w:p>
    <w:p w14:paraId="2276FB88" w14:textId="3AA13634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3. Do wniosku o zmianę wynagrodzenia z powodu okoliczności, o których mowa w § 8 ust. 1 lit. b) i c)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należy dołączyć dowody świadczące o wystąpieniu tych okoliczności, a w szczególności:</w:t>
      </w:r>
    </w:p>
    <w:p w14:paraId="499C66E0" w14:textId="77777777" w:rsidR="00571167" w:rsidRPr="00571167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a) listę pracowników/osób zaangażowanych w realizację Umowy oraz</w:t>
      </w:r>
    </w:p>
    <w:p w14:paraId="10238162" w14:textId="77777777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b) zaświadczenie o braku zaległości w opłacaniu składek na ubezpieczenie społeczne i zdrowotne oraz</w:t>
      </w:r>
    </w:p>
    <w:p w14:paraId="3D27568E" w14:textId="77777777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c) zaświadczenie o braku zaległości w opłacaniu podatku dochodowego od osób fizycznych oraz</w:t>
      </w:r>
    </w:p>
    <w:p w14:paraId="4164B7C7" w14:textId="59ED830C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d) oświadczenie o niezaleganiu z wypłatą wynagrodzeń pracownikom oraz osobom fizycznym, z którymi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zawarto umowy cywilno-prawne w okresie objętym umową oraz</w:t>
      </w:r>
    </w:p>
    <w:p w14:paraId="09240DBA" w14:textId="4F011668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e) inne dowody potwierdzające okoliczność powodującą zmianę wysokości wynagrodzenia, np. umowa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o pracę itp.</w:t>
      </w:r>
    </w:p>
    <w:p w14:paraId="7F6DB888" w14:textId="6A399362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4. Do wniosku o zmianę wynagrodzenia z powodu okoliczności, o których mowa w § 8 ust. 1 lit. d), należy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dołączyć dowody świadczące o wystąpieniu tych okoliczności, a w szczególności:</w:t>
      </w:r>
    </w:p>
    <w:p w14:paraId="2F4D3FFB" w14:textId="77777777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a) listę pracowników/osób zaangażowanych w realizację Umowy oraz</w:t>
      </w:r>
    </w:p>
    <w:p w14:paraId="419C3C5A" w14:textId="77777777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b) dowód zawarcia umowy o prowadzenie pracowniczych planów kapitałowych (np. w formie</w:t>
      </w:r>
    </w:p>
    <w:p w14:paraId="21C41D11" w14:textId="77777777" w:rsidR="00571167" w:rsidRPr="00571167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oświadczenia itp.) oraz</w:t>
      </w:r>
    </w:p>
    <w:p w14:paraId="7B9BDCE1" w14:textId="77777777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c) dowód dokonywania wpłat do pracowniczych planów kapitałowych (np. w formie oświadczenia itp.).</w:t>
      </w:r>
    </w:p>
    <w:p w14:paraId="25759D6C" w14:textId="72E7ED8B" w:rsidR="00571167" w:rsidRPr="00571167" w:rsidRDefault="00571167" w:rsidP="0057116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 xml:space="preserve">5. Lista, o której mowa w § </w:t>
      </w:r>
      <w:r w:rsidR="00715FFD">
        <w:rPr>
          <w:rFonts w:ascii="Arial" w:hAnsi="Arial" w:cs="Arial"/>
          <w:sz w:val="22"/>
        </w:rPr>
        <w:t>9</w:t>
      </w:r>
      <w:r w:rsidR="00715FFD" w:rsidRPr="00571167"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ust. 3 i 4 lit. a), winna zawierać w szczególności dane każdej osoby</w:t>
      </w:r>
    </w:p>
    <w:p w14:paraId="2C25117A" w14:textId="77777777" w:rsidR="00571167" w:rsidRPr="00571167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zaangażowanej w realizację Umowy, w tym:</w:t>
      </w:r>
    </w:p>
    <w:p w14:paraId="251C359C" w14:textId="77777777" w:rsidR="00571167" w:rsidRPr="00571167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a) pełnioną funkcję,</w:t>
      </w:r>
    </w:p>
    <w:p w14:paraId="464175AB" w14:textId="77777777" w:rsidR="00571167" w:rsidRPr="00571167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b) zakres wykonywanych prac przy realizacji zamówienia,</w:t>
      </w:r>
    </w:p>
    <w:p w14:paraId="584BEC59" w14:textId="77777777" w:rsidR="00571167" w:rsidRPr="00571167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c) rodzaj zawartej z nią umowy,</w:t>
      </w:r>
    </w:p>
    <w:p w14:paraId="495A3B04" w14:textId="6DA492EE" w:rsidR="00571167" w:rsidRPr="00571167" w:rsidRDefault="00571167" w:rsidP="002F0598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d) wskazanie procentowego zaangażowania danej osoby w procesie realizacji zadania wraz z dowodem</w:t>
      </w:r>
      <w:r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świadczącym o procentowym zaangażowaniu danej osoby w procesie realizacji zadania (np.</w:t>
      </w:r>
      <w:r w:rsidR="002F0598"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oświadczenie osoby/pracownika, którego ww. okoliczności dotyczą),</w:t>
      </w:r>
    </w:p>
    <w:p w14:paraId="4BEEA451" w14:textId="109C82D3" w:rsidR="00571167" w:rsidRPr="00571167" w:rsidRDefault="00571167" w:rsidP="002F0598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e) wysokość dotychczas wypłacanego wynagrodzenia oraz wynagrodzenia wypłacanego po zmianie</w:t>
      </w:r>
      <w:r w:rsidR="002F0598"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przepisów wraz z należnymi składkami na ubezpieczenie społeczne i zdrowotne (wraz ze stosownym</w:t>
      </w:r>
      <w:r w:rsidR="002F0598"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wyliczeniem różnicy pomiędzy wynagrodzeniem dotychczasowym, a tym po dokonaniu zmiany</w:t>
      </w:r>
      <w:r w:rsidR="002F0598"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przepisów),</w:t>
      </w:r>
    </w:p>
    <w:p w14:paraId="49174962" w14:textId="738AE771" w:rsidR="00571167" w:rsidRPr="00571167" w:rsidRDefault="00571167" w:rsidP="002F0598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6. Wykonawca jest zobowiązany do przedłożenia listy osób zaangażowanych do realizacji zamówienia wraz</w:t>
      </w:r>
      <w:r w:rsidR="002F0598"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 xml:space="preserve">z podaniem danych, o których mowa w § </w:t>
      </w:r>
      <w:r w:rsidR="00715FFD">
        <w:rPr>
          <w:rFonts w:ascii="Arial" w:hAnsi="Arial" w:cs="Arial"/>
          <w:sz w:val="22"/>
        </w:rPr>
        <w:t>9</w:t>
      </w:r>
      <w:r w:rsidRPr="00571167">
        <w:rPr>
          <w:rFonts w:ascii="Arial" w:hAnsi="Arial" w:cs="Arial"/>
          <w:sz w:val="22"/>
        </w:rPr>
        <w:t xml:space="preserve"> ust. 5, również na wniosek Zamawiającego, we wskazanym</w:t>
      </w:r>
      <w:r w:rsidR="002F0598"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przez niego terminie.</w:t>
      </w:r>
    </w:p>
    <w:p w14:paraId="16B5CA4F" w14:textId="1B9AF41A" w:rsidR="00571167" w:rsidRPr="00571167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7. Zamawiający ma prawo do zgłoszenia pisemnych zastrzeżeń co do zasadności propozycji zmiany</w:t>
      </w:r>
      <w:r w:rsidR="002F0598">
        <w:rPr>
          <w:rFonts w:ascii="Arial" w:hAnsi="Arial" w:cs="Arial"/>
          <w:sz w:val="22"/>
        </w:rPr>
        <w:t xml:space="preserve"> </w:t>
      </w:r>
      <w:r w:rsidRPr="00571167">
        <w:rPr>
          <w:rFonts w:ascii="Arial" w:hAnsi="Arial" w:cs="Arial"/>
          <w:sz w:val="22"/>
        </w:rPr>
        <w:t>wynagrodzenia, jeżeli:</w:t>
      </w:r>
    </w:p>
    <w:p w14:paraId="571F0619" w14:textId="77777777" w:rsidR="00571167" w:rsidRPr="00571167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a) żądanie będzie bezzasadne,</w:t>
      </w:r>
    </w:p>
    <w:p w14:paraId="5C39DF45" w14:textId="77777777" w:rsidR="00571167" w:rsidRPr="00571167" w:rsidRDefault="00571167" w:rsidP="002F0598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b) zmiany, o których mowa w § 8 ust. 1 lit. b), c) i d), nie wpłyną na koszt wykonania zamówienia</w:t>
      </w:r>
    </w:p>
    <w:p w14:paraId="33375360" w14:textId="77777777" w:rsidR="00571167" w:rsidRPr="00571167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Wykonawcy,</w:t>
      </w:r>
    </w:p>
    <w:p w14:paraId="6C8666A2" w14:textId="77777777" w:rsidR="00571167" w:rsidRPr="00571167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571167">
        <w:rPr>
          <w:rFonts w:ascii="Arial" w:hAnsi="Arial" w:cs="Arial"/>
          <w:sz w:val="22"/>
        </w:rPr>
        <w:t>c) zostaną przedstawione nierzetelne dane lub</w:t>
      </w:r>
    </w:p>
    <w:p w14:paraId="372C3E07" w14:textId="77777777" w:rsidR="00571167" w:rsidRPr="002F0598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2F0598">
        <w:rPr>
          <w:rFonts w:ascii="Arial" w:hAnsi="Arial" w:cs="Arial"/>
          <w:sz w:val="22"/>
        </w:rPr>
        <w:t>d) żądanie będzie zawierało omyłki i błędy rachunkowe.</w:t>
      </w:r>
    </w:p>
    <w:p w14:paraId="37547141" w14:textId="77777777" w:rsidR="00571167" w:rsidRPr="002F0598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2F0598">
        <w:rPr>
          <w:rFonts w:ascii="Arial" w:hAnsi="Arial" w:cs="Arial"/>
          <w:sz w:val="22"/>
        </w:rPr>
        <w:t>Brak zgłoszenia zastrzeżeń nie oznacza uznania roszczeń Wykonawcy w tym zakresie.</w:t>
      </w:r>
    </w:p>
    <w:p w14:paraId="634A3772" w14:textId="3EF6DAC2" w:rsidR="00571167" w:rsidRPr="002F0598" w:rsidRDefault="00571167" w:rsidP="002F0598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2F0598">
        <w:rPr>
          <w:rFonts w:ascii="Arial" w:hAnsi="Arial" w:cs="Arial"/>
          <w:sz w:val="22"/>
        </w:rPr>
        <w:t>8. Zmiana wynagrodzenia należnego Wykonawcy na skutek okoliczności, o których mowa w § 8 ust. 1 lit.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b), c) i d), może obejmować okres nie wcześniejszy niż liczony od dnia wejścia w życie przepisów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powodujących zmiany: wysokości płacy minimalnej albo wysokości minimalnej stawki godzinowej, zasad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 xml:space="preserve">podlegania ubezpieczeniom społecznym lub ubezpieczeniu zdrowotnemu albo </w:t>
      </w:r>
      <w:r w:rsidRPr="002F0598">
        <w:rPr>
          <w:rFonts w:ascii="Arial" w:hAnsi="Arial" w:cs="Arial"/>
          <w:sz w:val="22"/>
        </w:rPr>
        <w:lastRenderedPageBreak/>
        <w:t>wysokości stawki składki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na ubezpieczenia społeczne lub zdrowotne, zasad gromadzenia i wysokości wpłat do pracowniczych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planów kapitałowych oraz nie wcześniej niż od daty, w której zmiany te wywołały wpływ na koszt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wykonania zamówienia przez Wykonawcę.</w:t>
      </w:r>
    </w:p>
    <w:p w14:paraId="7065BA5E" w14:textId="32DDD0D0" w:rsidR="00571167" w:rsidRPr="002F0598" w:rsidRDefault="00571167" w:rsidP="002F0598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2F0598">
        <w:rPr>
          <w:rFonts w:ascii="Arial" w:hAnsi="Arial" w:cs="Arial"/>
          <w:sz w:val="22"/>
        </w:rPr>
        <w:t>9. W przypadku zmiany, o której mowa w ust. 1 lit. c) niniejszego paragrafu, wynagrodzenie Wykonawcy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ulegnie zmianie o sumę wzrostu kosztów realizacji zamówienia publicznego wynikającą z wpłat do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pracowniczego planu kapitałowego dokonanego przez Wykonawcę.</w:t>
      </w:r>
    </w:p>
    <w:p w14:paraId="09AB92B3" w14:textId="77777777" w:rsidR="00571167" w:rsidRPr="002F0598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2F0598">
        <w:rPr>
          <w:rFonts w:ascii="Arial" w:hAnsi="Arial" w:cs="Arial"/>
          <w:sz w:val="22"/>
        </w:rPr>
        <w:t>11. W sytuacji ustawowej zmiany stawki podatku od towarów i usług oraz podatku akcyzowego</w:t>
      </w:r>
    </w:p>
    <w:p w14:paraId="089462E2" w14:textId="52C99B1C" w:rsidR="00571167" w:rsidRPr="002F0598" w:rsidRDefault="00571167" w:rsidP="002F0598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2F0598">
        <w:rPr>
          <w:rFonts w:ascii="Arial" w:hAnsi="Arial" w:cs="Arial"/>
          <w:sz w:val="22"/>
        </w:rPr>
        <w:t>wynagrodzenie Wykonawcy podlega waloryzacji zarówno w zakresie podwyższenia jak i obniżenia,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o kwotę wynikającą ze zmiany stawek.</w:t>
      </w:r>
    </w:p>
    <w:p w14:paraId="79E50F19" w14:textId="62D1AB15" w:rsidR="00571167" w:rsidRPr="002F0598" w:rsidRDefault="00571167" w:rsidP="002F0598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2F0598">
        <w:rPr>
          <w:rFonts w:ascii="Arial" w:hAnsi="Arial" w:cs="Arial"/>
          <w:sz w:val="22"/>
        </w:rPr>
        <w:t>12. W przypadku zaistnienia zmiany, o której mowa w § 9 ust. 11, Wykonawca zobowiązany jest do dokonania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inwentaryzacji i przedstawienia do rozliczenia częściowego przedmiotu umowy zrealizowanego do dnia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poprzedzającego dzień wejścia w życie zmiany stawki VAT oraz podatku akcyzowego.</w:t>
      </w:r>
    </w:p>
    <w:p w14:paraId="6E67C2C0" w14:textId="6E1B4027" w:rsidR="00571167" w:rsidRPr="002F0598" w:rsidRDefault="00571167" w:rsidP="002F0598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2F0598">
        <w:rPr>
          <w:rFonts w:ascii="Arial" w:hAnsi="Arial" w:cs="Arial"/>
          <w:sz w:val="22"/>
        </w:rPr>
        <w:t>13. Wykonawca w zakresie, o którym mowa w § 9 ust. 12, wystawi fakturę VAT zgodnie z obowiązującymi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przepisami. Natomiast realizacja przedmiotu umowy dokonana od dnia ustawowej zmiany stawki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VAT/podatku akcyzowego zostanie rozliczona i zafakturowana przez Wykonawcę zgodnie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z postanowieniami zawartymi w umowie.</w:t>
      </w:r>
    </w:p>
    <w:p w14:paraId="0C55C0F5" w14:textId="77777777" w:rsidR="002F0598" w:rsidRDefault="002F0598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1DA74413" w14:textId="267908DD" w:rsidR="00571167" w:rsidRPr="002F0598" w:rsidRDefault="00571167" w:rsidP="002F059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</w:rPr>
      </w:pPr>
      <w:r w:rsidRPr="002F0598">
        <w:rPr>
          <w:rFonts w:ascii="Arial" w:hAnsi="Arial" w:cs="Arial"/>
          <w:b/>
          <w:bCs/>
          <w:sz w:val="22"/>
        </w:rPr>
        <w:t>§ 10</w:t>
      </w:r>
    </w:p>
    <w:p w14:paraId="4C762A4C" w14:textId="112D137C" w:rsidR="00571167" w:rsidRPr="002F0598" w:rsidRDefault="00571167" w:rsidP="002F0598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2F0598">
        <w:rPr>
          <w:rFonts w:ascii="Arial" w:hAnsi="Arial" w:cs="Arial"/>
          <w:sz w:val="22"/>
        </w:rPr>
        <w:t>1. Strony przewidują możliwość zmiany wynagrodzenia Wykonawcy w przypadku zmiany cen materiałów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związanych z realizacją przedmiotowego zamówienia, zgodnie z postanowieniami niniejszego paragrafu.</w:t>
      </w:r>
    </w:p>
    <w:p w14:paraId="21245575" w14:textId="1537AB1F" w:rsidR="00571167" w:rsidRPr="002F0598" w:rsidRDefault="00571167" w:rsidP="002F0598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2F0598">
        <w:rPr>
          <w:rFonts w:ascii="Arial" w:hAnsi="Arial" w:cs="Arial"/>
          <w:sz w:val="22"/>
        </w:rPr>
        <w:t>2. Wykonawca uprawniony będzie do złożenia wniosku o zmianę (podwyższenie) wynagrodzenia, jeżeli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wskaźnik cen konsumpcyjnych (HICP) w miesiącu poprzedzającym złożenie wniosku wzrośnie o co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najmniej 15% w stosunku do jego wartości w miesiącu, w którym zawarto niniejszą umowę.</w:t>
      </w:r>
    </w:p>
    <w:p w14:paraId="3A1CEE92" w14:textId="769477DC" w:rsidR="00571167" w:rsidRPr="002F0598" w:rsidRDefault="00571167" w:rsidP="002F0598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2F0598">
        <w:rPr>
          <w:rFonts w:ascii="Arial" w:hAnsi="Arial" w:cs="Arial"/>
          <w:sz w:val="22"/>
        </w:rPr>
        <w:t>3. Wniosek Wykonawcy powinien zawierać wyczerpujące uzasadnienie faktyczne i prawne oraz dokładne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wyliczenie kwoty wynagrodzenia Wykonawcy po zmianie umowy. W szczególności Wykonawca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zobowiązany będzie wykazać związek pomiędzy wnioskowaną kwotą podwyższenia wynagrodzenia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umownego a wpływem zmian cen konsumpcyjnych na kalkulację ceny ofertowej. Wniosek powinien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obejmować jedynie zwiększone koszty realizacji zamówienia, które Wykonawca ponosi w związku ze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zmianą rynkowych cen konsumpcyjnych. Obowiązek wykazania wpływu zmian na koszty wykonania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zamówienia należy do Wykonawcy pod rygorem odmowy dokonania zmiany umowy przez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Zamawiającego.</w:t>
      </w:r>
    </w:p>
    <w:p w14:paraId="59F1DBFA" w14:textId="72CBBF42" w:rsidR="00571167" w:rsidRPr="002F0598" w:rsidRDefault="00571167" w:rsidP="002F0598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2F0598">
        <w:rPr>
          <w:rFonts w:ascii="Arial" w:hAnsi="Arial" w:cs="Arial"/>
          <w:sz w:val="22"/>
        </w:rPr>
        <w:t>4. Zamawiający uprawniony będzie do złożenia wniosku o zmianę (obniżenie) wynagrodzenia Wykonawcy,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jeżeli wskaźnik cen konsumpcyjnych, w miesiącu poprzedzającym złożenie wniosku, ulegnie obniżeniu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o co najmniej 5% w stosunku do jego wartości w miesiącu, w którym zawarto niniejszą umowę</w:t>
      </w:r>
    </w:p>
    <w:p w14:paraId="6C25D5BC" w14:textId="6F0E1941" w:rsidR="00571167" w:rsidRPr="002F0598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2F0598">
        <w:rPr>
          <w:rFonts w:ascii="Arial" w:hAnsi="Arial" w:cs="Arial"/>
          <w:sz w:val="22"/>
        </w:rPr>
        <w:t>5. Wzrost wskaźnika cen konsumpcyjnych weryfikowany będzie na stronie internetowej Głównego Urzędu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Statystycznego, w zakładce Zharmonizowane wskaźniki cen konsumpcyjnych (HICP), na podstawi</w:t>
      </w:r>
      <w:r w:rsidR="002F0598">
        <w:rPr>
          <w:rFonts w:ascii="Arial" w:hAnsi="Arial" w:cs="Arial"/>
          <w:sz w:val="22"/>
        </w:rPr>
        <w:t xml:space="preserve">e </w:t>
      </w:r>
      <w:r w:rsidRPr="002F0598">
        <w:rPr>
          <w:rFonts w:ascii="Arial" w:hAnsi="Arial" w:cs="Arial"/>
          <w:sz w:val="22"/>
        </w:rPr>
        <w:t>wartości zamieszczonych w drugiej części tabeli wyszczególnionej jako: „Zmiana cen (w %) Poprzedni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miesiąc = 100”.</w:t>
      </w:r>
    </w:p>
    <w:p w14:paraId="4938C979" w14:textId="533CB32B" w:rsidR="00571167" w:rsidRPr="002F0598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2F0598">
        <w:rPr>
          <w:rFonts w:ascii="Arial" w:hAnsi="Arial" w:cs="Arial"/>
          <w:sz w:val="22"/>
        </w:rPr>
        <w:t>6. Zamawiający wskazuje, że maksymalna wartość zmiany wynagrodzenia dla Wykonawcy (podwyższenia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lub obniżenia), jaką dopuszcza w efekcie zastosowania postanowień o zasadach wprowadzenia zmian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wysokości wynagrodzenia na podstawie art. 439 ust. 2 ustawy Prawo zamówień publicznych to 3%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 xml:space="preserve">maksymalnej wartości zamówienia brutto, o której mowa w § </w:t>
      </w:r>
      <w:r w:rsidR="002F0598">
        <w:rPr>
          <w:rFonts w:ascii="Arial" w:hAnsi="Arial" w:cs="Arial"/>
          <w:sz w:val="22"/>
        </w:rPr>
        <w:t>1.</w:t>
      </w:r>
      <w:r w:rsidRPr="002F0598">
        <w:rPr>
          <w:rFonts w:ascii="Arial" w:hAnsi="Arial" w:cs="Arial"/>
          <w:sz w:val="22"/>
        </w:rPr>
        <w:t xml:space="preserve"> </w:t>
      </w:r>
    </w:p>
    <w:p w14:paraId="709AD8EA" w14:textId="08AA4CAB" w:rsidR="00571167" w:rsidRPr="002F0598" w:rsidRDefault="00571167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2F0598">
        <w:rPr>
          <w:rFonts w:ascii="Arial" w:hAnsi="Arial" w:cs="Arial"/>
          <w:sz w:val="22"/>
        </w:rPr>
        <w:t>7. Zmiana umowy skutkuje zmianą wynagrodzenia jedynie w zakresie płatności realizowanych za pełny</w:t>
      </w:r>
      <w:r w:rsidR="002F0598">
        <w:rPr>
          <w:rFonts w:ascii="Arial" w:hAnsi="Arial" w:cs="Arial"/>
          <w:sz w:val="22"/>
        </w:rPr>
        <w:t xml:space="preserve"> </w:t>
      </w:r>
      <w:r w:rsidRPr="002F0598">
        <w:rPr>
          <w:rFonts w:ascii="Arial" w:hAnsi="Arial" w:cs="Arial"/>
          <w:sz w:val="22"/>
        </w:rPr>
        <w:t>okres rozliczeniowy, po dacie zawarcia aneksu do umowy.</w:t>
      </w:r>
    </w:p>
    <w:p w14:paraId="3B7CAEBC" w14:textId="011A77E0" w:rsidR="00571167" w:rsidRPr="002F0598" w:rsidRDefault="00FE58B0" w:rsidP="00571167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8</w:t>
      </w:r>
      <w:r w:rsidR="00571167" w:rsidRPr="002F0598">
        <w:rPr>
          <w:rFonts w:ascii="Arial" w:hAnsi="Arial" w:cs="Arial"/>
          <w:sz w:val="22"/>
        </w:rPr>
        <w:t>. Uprawnienie do złożenia wniosku o odpowiednią zmianę wynagrodzenia Strony nabywają po upływie</w:t>
      </w:r>
      <w:r>
        <w:rPr>
          <w:rFonts w:ascii="Arial" w:hAnsi="Arial" w:cs="Arial"/>
          <w:sz w:val="22"/>
        </w:rPr>
        <w:t xml:space="preserve"> </w:t>
      </w:r>
      <w:r w:rsidR="00571167" w:rsidRPr="002F0598">
        <w:rPr>
          <w:rFonts w:ascii="Arial" w:hAnsi="Arial" w:cs="Arial"/>
          <w:sz w:val="22"/>
        </w:rPr>
        <w:t>6 miesięcy od dnia podpisania umowy, z zastrzeżeniem ust. 7.</w:t>
      </w:r>
    </w:p>
    <w:p w14:paraId="2BD65945" w14:textId="09B66E05" w:rsidR="00571167" w:rsidRPr="00FE58B0" w:rsidRDefault="00FE58B0" w:rsidP="00FE58B0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FE58B0">
        <w:rPr>
          <w:rFonts w:ascii="Arial" w:hAnsi="Arial" w:cs="Arial"/>
          <w:sz w:val="22"/>
        </w:rPr>
        <w:t>9</w:t>
      </w:r>
      <w:r w:rsidR="00571167" w:rsidRPr="00FE58B0">
        <w:rPr>
          <w:rFonts w:ascii="Arial" w:hAnsi="Arial" w:cs="Arial"/>
          <w:sz w:val="22"/>
        </w:rPr>
        <w:t>. W przypadku dokonania zmiany niniejszej umowy na podstawie ust. 1 niniejszego paragrafu Wykonawca</w:t>
      </w:r>
      <w:r>
        <w:rPr>
          <w:rFonts w:ascii="Arial" w:hAnsi="Arial" w:cs="Arial"/>
          <w:sz w:val="22"/>
        </w:rPr>
        <w:t xml:space="preserve"> </w:t>
      </w:r>
      <w:r w:rsidR="00571167" w:rsidRPr="00FE58B0">
        <w:rPr>
          <w:rFonts w:ascii="Arial" w:hAnsi="Arial" w:cs="Arial"/>
          <w:sz w:val="22"/>
        </w:rPr>
        <w:t>zobowiązany jest do zmiany wynagrodzenia przysługującego podwykonawcy, z którym zawarł umowę,</w:t>
      </w:r>
      <w:r>
        <w:rPr>
          <w:rFonts w:ascii="Arial" w:hAnsi="Arial" w:cs="Arial"/>
          <w:sz w:val="22"/>
        </w:rPr>
        <w:t xml:space="preserve"> </w:t>
      </w:r>
      <w:r w:rsidR="00571167" w:rsidRPr="00FE58B0">
        <w:rPr>
          <w:rFonts w:ascii="Arial" w:hAnsi="Arial" w:cs="Arial"/>
          <w:sz w:val="22"/>
        </w:rPr>
        <w:t>w zakresie odpowiadającym powyższym zmianom dotyczącym zobowiązania podwykonawcy.</w:t>
      </w:r>
    </w:p>
    <w:p w14:paraId="50FDE46B" w14:textId="51105137" w:rsidR="00571167" w:rsidRDefault="00571167" w:rsidP="00D11DED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FE58B0">
        <w:rPr>
          <w:rFonts w:ascii="Arial" w:hAnsi="Arial" w:cs="Arial"/>
          <w:sz w:val="22"/>
        </w:rPr>
        <w:t>12. Wykonawca zobowiązany jest do złożenia Zamawiającemu pisemnego oświadczenia o zmianie</w:t>
      </w:r>
      <w:r w:rsidR="00FE58B0">
        <w:rPr>
          <w:rFonts w:ascii="Arial" w:hAnsi="Arial" w:cs="Arial"/>
          <w:sz w:val="22"/>
        </w:rPr>
        <w:t xml:space="preserve"> </w:t>
      </w:r>
      <w:r w:rsidRPr="00FE58B0">
        <w:rPr>
          <w:rFonts w:ascii="Arial" w:hAnsi="Arial" w:cs="Arial"/>
          <w:sz w:val="22"/>
        </w:rPr>
        <w:t xml:space="preserve">wysokości wynagrodzenia podwykonawcy, w terminie 7 dni kalendarzowych od dnia podpisania </w:t>
      </w:r>
      <w:r w:rsidRPr="00D11DED">
        <w:rPr>
          <w:rFonts w:ascii="Arial" w:hAnsi="Arial" w:cs="Arial"/>
          <w:sz w:val="22"/>
        </w:rPr>
        <w:t>aneksu</w:t>
      </w:r>
      <w:r w:rsidR="00D11DED">
        <w:rPr>
          <w:rFonts w:ascii="Arial" w:hAnsi="Arial" w:cs="Arial"/>
          <w:sz w:val="22"/>
        </w:rPr>
        <w:t xml:space="preserve"> </w:t>
      </w:r>
      <w:r w:rsidRPr="00D11DED">
        <w:rPr>
          <w:rFonts w:ascii="Arial" w:hAnsi="Arial" w:cs="Arial"/>
          <w:sz w:val="22"/>
        </w:rPr>
        <w:t>do niniejszej umowy.</w:t>
      </w:r>
    </w:p>
    <w:p w14:paraId="493C8215" w14:textId="77777777" w:rsidR="00D11DED" w:rsidRDefault="00D11DED" w:rsidP="00D11DED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338B114E" w14:textId="77777777" w:rsidR="003C652C" w:rsidRPr="00D11DED" w:rsidRDefault="003C652C" w:rsidP="00D11DED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2B6A6E8F" w14:textId="7A0891DB" w:rsidR="00571167" w:rsidRPr="0065186C" w:rsidRDefault="00D11DED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65186C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>
        <w:rPr>
          <w:rFonts w:ascii="Arial" w:hAnsi="Arial" w:cs="Arial"/>
          <w:b/>
          <w:sz w:val="22"/>
          <w:szCs w:val="22"/>
          <w:lang w:val="pl-PL"/>
        </w:rPr>
        <w:t>11</w:t>
      </w:r>
    </w:p>
    <w:p w14:paraId="04F07A80" w14:textId="3E0417DA" w:rsidR="0034388B" w:rsidRDefault="006B1B0E" w:rsidP="00D11DED">
      <w:pPr>
        <w:pStyle w:val="Normalny1"/>
        <w:numPr>
          <w:ilvl w:val="0"/>
          <w:numId w:val="7"/>
        </w:numPr>
        <w:tabs>
          <w:tab w:val="left" w:pos="286"/>
        </w:tabs>
        <w:ind w:left="283" w:hanging="340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Wykonawca </w:t>
      </w:r>
      <w:r w:rsidR="000667A9" w:rsidRPr="0065186C">
        <w:rPr>
          <w:rFonts w:ascii="Arial" w:hAnsi="Arial" w:cs="Arial"/>
          <w:sz w:val="22"/>
          <w:szCs w:val="22"/>
          <w:lang w:val="pl-PL"/>
        </w:rPr>
        <w:t xml:space="preserve">na wyprodukowane i dostarczone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Zamawiającemu </w:t>
      </w:r>
      <w:r w:rsidR="000667A9" w:rsidRPr="0065186C">
        <w:rPr>
          <w:rFonts w:ascii="Arial" w:hAnsi="Arial" w:cs="Arial"/>
          <w:sz w:val="22"/>
          <w:szCs w:val="22"/>
          <w:lang w:val="pl-PL"/>
        </w:rPr>
        <w:t xml:space="preserve">tablice udziela gwarancji na </w:t>
      </w:r>
      <w:r w:rsidR="000667A9" w:rsidRPr="0065186C">
        <w:rPr>
          <w:rFonts w:ascii="Arial" w:hAnsi="Arial" w:cs="Arial"/>
          <w:sz w:val="22"/>
          <w:szCs w:val="22"/>
          <w:lang w:val="pl-PL"/>
        </w:rPr>
        <w:lastRenderedPageBreak/>
        <w:t>okres 3 lat, licząc od dnia ich odbioru przez Odbiorcę.</w:t>
      </w:r>
    </w:p>
    <w:p w14:paraId="18982CA3" w14:textId="02A091A9" w:rsidR="0034388B" w:rsidRPr="001661B9" w:rsidRDefault="000667A9" w:rsidP="001661B9">
      <w:pPr>
        <w:pStyle w:val="Normalny1"/>
        <w:numPr>
          <w:ilvl w:val="0"/>
          <w:numId w:val="7"/>
        </w:numPr>
        <w:tabs>
          <w:tab w:val="left" w:pos="286"/>
        </w:tabs>
        <w:ind w:left="283" w:hanging="340"/>
        <w:jc w:val="both"/>
        <w:rPr>
          <w:rFonts w:ascii="Arial" w:hAnsi="Arial" w:cs="Arial"/>
          <w:sz w:val="22"/>
          <w:szCs w:val="22"/>
          <w:lang w:val="pl-PL"/>
        </w:rPr>
      </w:pPr>
      <w:r w:rsidRPr="001661B9">
        <w:rPr>
          <w:rFonts w:ascii="Arial" w:hAnsi="Arial" w:cs="Arial"/>
          <w:sz w:val="22"/>
          <w:szCs w:val="22"/>
          <w:lang w:val="pl-PL"/>
        </w:rPr>
        <w:t>Zgłoszenia reklamacyjne będą dokonywane pisemnie bądź mailowo na adres</w:t>
      </w:r>
      <w:r w:rsidR="001661B9" w:rsidRPr="001661B9">
        <w:rPr>
          <w:rFonts w:ascii="Arial" w:hAnsi="Arial" w:cs="Arial"/>
          <w:sz w:val="22"/>
          <w:szCs w:val="22"/>
          <w:lang w:val="pl-PL"/>
        </w:rPr>
        <w:t xml:space="preserve">: </w:t>
      </w:r>
      <w:hyperlink r:id="rId8" w:history="1">
        <w:r w:rsidR="00F111AE">
          <w:rPr>
            <w:rFonts w:ascii="Arial" w:eastAsia="Times New Roman" w:hAnsi="Arial" w:cs="Arial"/>
            <w:color w:val="000000" w:themeColor="text1"/>
            <w:sz w:val="22"/>
            <w:szCs w:val="22"/>
            <w:u w:val="single"/>
            <w:lang w:val="pl-PL" w:eastAsia="pl-PL" w:bidi="ar-SA"/>
          </w:rPr>
          <w:t>...............................................</w:t>
        </w:r>
      </w:hyperlink>
    </w:p>
    <w:p w14:paraId="20F51C2B" w14:textId="3E13E967" w:rsidR="0034388B" w:rsidRPr="0065186C" w:rsidRDefault="006B1B0E">
      <w:pPr>
        <w:pStyle w:val="Normalny1"/>
        <w:numPr>
          <w:ilvl w:val="0"/>
          <w:numId w:val="7"/>
        </w:numPr>
        <w:tabs>
          <w:tab w:val="left" w:pos="286"/>
        </w:tabs>
        <w:ind w:left="283" w:hanging="340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Wykonawca </w:t>
      </w:r>
      <w:r w:rsidR="000667A9" w:rsidRPr="0065186C">
        <w:rPr>
          <w:rFonts w:ascii="Arial" w:hAnsi="Arial" w:cs="Arial"/>
          <w:sz w:val="22"/>
          <w:szCs w:val="22"/>
          <w:lang w:val="pl-PL"/>
        </w:rPr>
        <w:t xml:space="preserve">usunie wady w terminie ustalonym przez strony, nie krótszym niż 14 dni od dnia otrzymania zgłoszenia. </w:t>
      </w:r>
    </w:p>
    <w:p w14:paraId="764664E0" w14:textId="6BEECD45" w:rsidR="0034388B" w:rsidRPr="0065186C" w:rsidRDefault="000667A9">
      <w:pPr>
        <w:pStyle w:val="Normalny1"/>
        <w:numPr>
          <w:ilvl w:val="0"/>
          <w:numId w:val="7"/>
        </w:numPr>
        <w:tabs>
          <w:tab w:val="left" w:pos="286"/>
        </w:tabs>
        <w:ind w:left="283" w:hanging="34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Brak reakcji na zgłoszenie, odmowa usunięcia wady lub nie usunięcie wady upoważnia </w:t>
      </w:r>
      <w:r w:rsidR="006B1B0E" w:rsidRPr="0065186C">
        <w:rPr>
          <w:rFonts w:ascii="Arial" w:hAnsi="Arial" w:cs="Arial"/>
          <w:color w:val="000000"/>
          <w:sz w:val="22"/>
          <w:szCs w:val="22"/>
          <w:lang w:val="pl-PL"/>
        </w:rPr>
        <w:t>Zamawiającego</w:t>
      </w:r>
      <w:r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 powierzenia naprawy lub wymiany innemu podmiotowi na koszt i ryzyko </w:t>
      </w:r>
      <w:r w:rsidR="006B1B0E"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Wykonawcy </w:t>
      </w:r>
      <w:r w:rsidRPr="0065186C">
        <w:rPr>
          <w:rFonts w:ascii="Arial" w:hAnsi="Arial" w:cs="Arial"/>
          <w:color w:val="000000"/>
          <w:sz w:val="22"/>
          <w:szCs w:val="22"/>
          <w:lang w:val="pl-PL"/>
        </w:rPr>
        <w:t xml:space="preserve">bez potrzeby uzyskiwania wyroku sądu. </w:t>
      </w:r>
    </w:p>
    <w:p w14:paraId="0598DB9E" w14:textId="77777777" w:rsidR="0034388B" w:rsidRPr="0065186C" w:rsidRDefault="0034388B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542DE1C9" w14:textId="6F1066FB" w:rsidR="0034388B" w:rsidRPr="0065186C" w:rsidRDefault="000667A9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65186C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 w:rsidR="00D11DED">
        <w:rPr>
          <w:rFonts w:ascii="Arial" w:hAnsi="Arial" w:cs="Arial"/>
          <w:b/>
          <w:sz w:val="22"/>
          <w:szCs w:val="22"/>
          <w:lang w:val="pl-PL"/>
        </w:rPr>
        <w:t>12</w:t>
      </w:r>
    </w:p>
    <w:p w14:paraId="7F3BCE5B" w14:textId="79E07652" w:rsidR="0034388B" w:rsidRPr="0065186C" w:rsidRDefault="006B1B0E" w:rsidP="00D11DED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Wykonawca </w:t>
      </w:r>
      <w:r w:rsidR="000667A9" w:rsidRPr="0065186C">
        <w:rPr>
          <w:rFonts w:ascii="Arial" w:hAnsi="Arial" w:cs="Arial"/>
          <w:sz w:val="22"/>
          <w:szCs w:val="22"/>
          <w:lang w:val="pl-PL"/>
        </w:rPr>
        <w:t xml:space="preserve">zobowiązuje się bezpłatnie odbierać od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Zamawiającego </w:t>
      </w:r>
      <w:r w:rsidR="000667A9" w:rsidRPr="0065186C">
        <w:rPr>
          <w:rFonts w:ascii="Arial" w:hAnsi="Arial" w:cs="Arial"/>
          <w:sz w:val="22"/>
          <w:szCs w:val="22"/>
          <w:lang w:val="pl-PL"/>
        </w:rPr>
        <w:t xml:space="preserve">wycofane (zużyte) tablice rejestracyjne i złomować je zgodnie z obowiązującymi przepisami, najpóźniej w terminie </w:t>
      </w:r>
      <w:r w:rsidR="00510160" w:rsidRPr="0065186C">
        <w:rPr>
          <w:rFonts w:ascii="Arial" w:hAnsi="Arial" w:cs="Arial"/>
          <w:sz w:val="22"/>
          <w:szCs w:val="22"/>
          <w:lang w:val="pl-PL"/>
        </w:rPr>
        <w:t xml:space="preserve">5 </w:t>
      </w:r>
      <w:r w:rsidR="000667A9" w:rsidRPr="0065186C">
        <w:rPr>
          <w:rFonts w:ascii="Arial" w:hAnsi="Arial" w:cs="Arial"/>
          <w:sz w:val="22"/>
          <w:szCs w:val="22"/>
          <w:lang w:val="pl-PL"/>
        </w:rPr>
        <w:t xml:space="preserve">dni od daty powiadomienia go przez </w:t>
      </w:r>
      <w:r w:rsidRPr="0065186C">
        <w:rPr>
          <w:rFonts w:ascii="Arial" w:hAnsi="Arial" w:cs="Arial"/>
          <w:sz w:val="22"/>
          <w:szCs w:val="22"/>
          <w:lang w:val="pl-PL"/>
        </w:rPr>
        <w:t>Zamawiającego</w:t>
      </w:r>
      <w:r w:rsidR="000667A9" w:rsidRPr="0065186C">
        <w:rPr>
          <w:rFonts w:ascii="Arial" w:hAnsi="Arial" w:cs="Arial"/>
          <w:sz w:val="22"/>
          <w:szCs w:val="22"/>
          <w:lang w:val="pl-PL"/>
        </w:rPr>
        <w:t>.</w:t>
      </w:r>
    </w:p>
    <w:p w14:paraId="3468804E" w14:textId="77777777" w:rsidR="0034388B" w:rsidRPr="0065186C" w:rsidRDefault="0034388B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404BB872" w14:textId="0AE9FD86" w:rsidR="00E44995" w:rsidRPr="00D11DED" w:rsidRDefault="000667A9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65186C">
        <w:rPr>
          <w:rFonts w:ascii="Arial" w:hAnsi="Arial" w:cs="Arial"/>
          <w:b/>
          <w:sz w:val="22"/>
          <w:szCs w:val="22"/>
          <w:lang w:val="pl-PL"/>
        </w:rPr>
        <w:t>§ 1</w:t>
      </w:r>
      <w:r w:rsidR="00D11DED">
        <w:rPr>
          <w:rFonts w:ascii="Arial" w:hAnsi="Arial" w:cs="Arial"/>
          <w:b/>
          <w:sz w:val="22"/>
          <w:szCs w:val="22"/>
          <w:lang w:val="pl-PL"/>
        </w:rPr>
        <w:t>3</w:t>
      </w:r>
    </w:p>
    <w:p w14:paraId="5331447E" w14:textId="77777777" w:rsidR="00E44995" w:rsidRPr="006E3149" w:rsidRDefault="00E44995" w:rsidP="00D11DED">
      <w:pPr>
        <w:pStyle w:val="Default"/>
        <w:numPr>
          <w:ilvl w:val="0"/>
          <w:numId w:val="12"/>
        </w:numPr>
        <w:ind w:left="284" w:hanging="284"/>
        <w:jc w:val="both"/>
        <w:rPr>
          <w:sz w:val="22"/>
          <w:szCs w:val="22"/>
        </w:rPr>
      </w:pPr>
      <w:r w:rsidRPr="0065186C">
        <w:rPr>
          <w:sz w:val="22"/>
          <w:szCs w:val="22"/>
        </w:rPr>
        <w:t>Wykonawca zrealizuje przedmiot umowy z udziałem podwykonawcy/ów, który/rzy został/li wskazany/i w ofercie: ……</w:t>
      </w:r>
      <w:r w:rsidRPr="006E3149">
        <w:rPr>
          <w:sz w:val="22"/>
          <w:szCs w:val="22"/>
        </w:rPr>
        <w:t>……………………</w:t>
      </w:r>
      <w:r w:rsidRPr="0065186C">
        <w:rPr>
          <w:sz w:val="22"/>
          <w:szCs w:val="22"/>
        </w:rPr>
        <w:t xml:space="preserve">….... w zakresie </w:t>
      </w:r>
      <w:r w:rsidRPr="006E3149">
        <w:rPr>
          <w:sz w:val="22"/>
          <w:szCs w:val="22"/>
        </w:rPr>
        <w:t>…………………………</w:t>
      </w:r>
    </w:p>
    <w:p w14:paraId="0FC1C58A" w14:textId="555F1799" w:rsidR="00E44995" w:rsidRPr="0065186C" w:rsidRDefault="00E44995" w:rsidP="00C61ED5">
      <w:pPr>
        <w:pStyle w:val="Default"/>
        <w:numPr>
          <w:ilvl w:val="0"/>
          <w:numId w:val="12"/>
        </w:numPr>
        <w:ind w:left="284" w:hanging="284"/>
        <w:jc w:val="both"/>
        <w:rPr>
          <w:sz w:val="22"/>
          <w:szCs w:val="22"/>
        </w:rPr>
      </w:pPr>
      <w:r w:rsidRPr="0065186C">
        <w:rPr>
          <w:sz w:val="22"/>
          <w:szCs w:val="22"/>
        </w:rPr>
        <w:t xml:space="preserve"> Wykonawca odpowiada wobec Zamawiającego za działania, zaniechania, uchybienia i zaniedbania każdego Podwykonawcy tak, jakby to były jego własne działania, zaniedbania zaniechania, uchybienia. </w:t>
      </w:r>
    </w:p>
    <w:p w14:paraId="3C19318F" w14:textId="5B3919B3" w:rsidR="00E44995" w:rsidRPr="0065186C" w:rsidRDefault="00E44995" w:rsidP="00C61ED5">
      <w:pPr>
        <w:pStyle w:val="Default"/>
        <w:numPr>
          <w:ilvl w:val="0"/>
          <w:numId w:val="12"/>
        </w:numPr>
        <w:ind w:left="284" w:hanging="284"/>
        <w:jc w:val="both"/>
        <w:rPr>
          <w:sz w:val="22"/>
          <w:szCs w:val="22"/>
        </w:rPr>
      </w:pPr>
      <w:r w:rsidRPr="0065186C">
        <w:rPr>
          <w:sz w:val="22"/>
          <w:szCs w:val="22"/>
        </w:rPr>
        <w:t>Wykonawca zobowiązany jest do przedłożenia Zamawiającemu kopii, poświadczonej za zgodność z oryginałem, zawartej umowy o podwykonawstwo w terminie 7 dni od jej zawarcia.</w:t>
      </w:r>
    </w:p>
    <w:p w14:paraId="17C3FF6D" w14:textId="7E63037B" w:rsidR="00E44995" w:rsidRPr="0065186C" w:rsidRDefault="00E44995" w:rsidP="00C61ED5">
      <w:pPr>
        <w:pStyle w:val="Default"/>
        <w:numPr>
          <w:ilvl w:val="0"/>
          <w:numId w:val="12"/>
        </w:numPr>
        <w:ind w:left="284" w:hanging="284"/>
        <w:jc w:val="both"/>
        <w:rPr>
          <w:sz w:val="22"/>
          <w:szCs w:val="22"/>
        </w:rPr>
      </w:pPr>
      <w:r w:rsidRPr="0065186C">
        <w:rPr>
          <w:sz w:val="22"/>
          <w:szCs w:val="22"/>
        </w:rPr>
        <w:t xml:space="preserve">Zamawiający nie wyraża zgody na zawarcie z Podwykonawcami umów, których treść pozostaje sprzeczna z treścią umowy zawartej z Wykonawcą. </w:t>
      </w:r>
    </w:p>
    <w:p w14:paraId="6037F0A9" w14:textId="61A9A1B0" w:rsidR="00E44995" w:rsidRPr="0065186C" w:rsidRDefault="00E44995" w:rsidP="00C61ED5">
      <w:pPr>
        <w:pStyle w:val="Default"/>
        <w:numPr>
          <w:ilvl w:val="0"/>
          <w:numId w:val="12"/>
        </w:numPr>
        <w:ind w:left="284" w:hanging="284"/>
        <w:jc w:val="both"/>
        <w:rPr>
          <w:sz w:val="22"/>
          <w:szCs w:val="22"/>
        </w:rPr>
      </w:pPr>
      <w:r w:rsidRPr="0065186C">
        <w:rPr>
          <w:sz w:val="22"/>
          <w:szCs w:val="22"/>
        </w:rPr>
        <w:t xml:space="preserve">Wykonawca najpóźniej w dniu przedłożenia faktury przedstawi Zamawiającemu dowód zapłaty Podwykonawcom, potwierdzony przez Podwykonawców. W przypadku nie przedstawienia Zamawiającemu przedmiotowego dowodu, Zamawiający może wstrzymać się z zapłatą wynagrodzenia Wykonawcy. </w:t>
      </w:r>
    </w:p>
    <w:p w14:paraId="6FB455B7" w14:textId="77777777" w:rsidR="00C61ED5" w:rsidRDefault="00C61ED5" w:rsidP="0065186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</w:rPr>
      </w:pPr>
    </w:p>
    <w:p w14:paraId="647D8D9A" w14:textId="7B8DD324" w:rsidR="0083681B" w:rsidRPr="00442E42" w:rsidRDefault="0065186C" w:rsidP="0065186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</w:rPr>
      </w:pPr>
      <w:r w:rsidRPr="00442E42">
        <w:rPr>
          <w:rFonts w:ascii="Arial" w:hAnsi="Arial" w:cs="Arial"/>
          <w:b/>
          <w:bCs/>
          <w:color w:val="000000"/>
          <w:sz w:val="22"/>
        </w:rPr>
        <w:t>§1</w:t>
      </w:r>
      <w:r w:rsidR="00D11DED">
        <w:rPr>
          <w:rFonts w:ascii="Arial" w:hAnsi="Arial" w:cs="Arial"/>
          <w:b/>
          <w:bCs/>
          <w:color w:val="000000"/>
          <w:sz w:val="22"/>
        </w:rPr>
        <w:t>4</w:t>
      </w:r>
    </w:p>
    <w:p w14:paraId="0E54F643" w14:textId="77777777" w:rsidR="00442E42" w:rsidRPr="00442E42" w:rsidRDefault="00442E42" w:rsidP="00442E42">
      <w:pPr>
        <w:pStyle w:val="Bezodstpw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284" w:hanging="284"/>
        <w:rPr>
          <w:rFonts w:ascii="Arial" w:hAnsi="Arial" w:cs="Arial"/>
        </w:rPr>
      </w:pPr>
      <w:r w:rsidRPr="002E6309">
        <w:rPr>
          <w:sz w:val="24"/>
          <w:szCs w:val="24"/>
        </w:rPr>
        <w:t>1.</w:t>
      </w:r>
      <w:r w:rsidRPr="002E6309">
        <w:rPr>
          <w:sz w:val="24"/>
          <w:szCs w:val="24"/>
        </w:rPr>
        <w:tab/>
      </w:r>
      <w:r w:rsidRPr="00442E42">
        <w:rPr>
          <w:rFonts w:ascii="Arial" w:hAnsi="Arial" w:cs="Arial"/>
        </w:rPr>
        <w:t>Zmiana postanowień zawartej umowy może nastąpić wyłącznie za zgodą stron wyrażoną w formie pisemnego aneksu pod rygorem nieważności.</w:t>
      </w:r>
    </w:p>
    <w:p w14:paraId="6C781837" w14:textId="77777777" w:rsidR="00442E42" w:rsidRPr="00442E42" w:rsidRDefault="00442E42" w:rsidP="00442E42">
      <w:pPr>
        <w:pStyle w:val="Bezodstpw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284" w:hanging="284"/>
        <w:rPr>
          <w:rFonts w:ascii="Arial" w:hAnsi="Arial" w:cs="Arial"/>
        </w:rPr>
      </w:pPr>
      <w:r w:rsidRPr="00442E42">
        <w:rPr>
          <w:rFonts w:ascii="Arial" w:hAnsi="Arial" w:cs="Arial"/>
        </w:rPr>
        <w:t>2.</w:t>
      </w:r>
      <w:r w:rsidRPr="00442E42">
        <w:rPr>
          <w:rFonts w:ascii="Arial" w:hAnsi="Arial" w:cs="Arial"/>
        </w:rPr>
        <w:tab/>
        <w:t>Zmiana umowy może być dokonana w następujących przypadkach:</w:t>
      </w:r>
    </w:p>
    <w:p w14:paraId="5645F8CE" w14:textId="77777777" w:rsidR="00442E42" w:rsidRPr="00442E42" w:rsidRDefault="00442E42" w:rsidP="00442E42">
      <w:pPr>
        <w:pStyle w:val="Bezodstpw"/>
        <w:numPr>
          <w:ilvl w:val="1"/>
          <w:numId w:val="1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567"/>
        <w:rPr>
          <w:rFonts w:ascii="Arial" w:hAnsi="Arial" w:cs="Arial"/>
        </w:rPr>
      </w:pPr>
      <w:r w:rsidRPr="00442E42">
        <w:rPr>
          <w:rFonts w:ascii="Arial" w:hAnsi="Arial" w:cs="Arial"/>
        </w:rPr>
        <w:t>zmianie uległy stawki lub zasady naliczania podatku VAT,</w:t>
      </w:r>
    </w:p>
    <w:p w14:paraId="5566D65E" w14:textId="77777777" w:rsidR="00442E42" w:rsidRPr="00442E42" w:rsidRDefault="00442E42" w:rsidP="00442E42">
      <w:pPr>
        <w:pStyle w:val="Bezodstpw"/>
        <w:numPr>
          <w:ilvl w:val="1"/>
          <w:numId w:val="1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567"/>
        <w:rPr>
          <w:rFonts w:ascii="Arial" w:hAnsi="Arial" w:cs="Arial"/>
        </w:rPr>
      </w:pPr>
      <w:r w:rsidRPr="00442E42">
        <w:rPr>
          <w:rFonts w:ascii="Arial" w:hAnsi="Arial" w:cs="Arial"/>
        </w:rPr>
        <w:t>wystąpienie z wnioskiem do Zamawiającego o wyrażenie zgody na powierzenie Podwykonawcy części zamówienia, pomimo zobowiązania w ofercie wykonania zamówienia bez podwykonawców,</w:t>
      </w:r>
    </w:p>
    <w:p w14:paraId="653AC4B0" w14:textId="77777777" w:rsidR="00442E42" w:rsidRPr="00442E42" w:rsidRDefault="00442E42" w:rsidP="00442E42">
      <w:pPr>
        <w:pStyle w:val="Bezodstpw"/>
        <w:numPr>
          <w:ilvl w:val="1"/>
          <w:numId w:val="1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567"/>
        <w:rPr>
          <w:rFonts w:ascii="Arial" w:hAnsi="Arial" w:cs="Arial"/>
        </w:rPr>
      </w:pPr>
      <w:r w:rsidRPr="00442E42">
        <w:rPr>
          <w:rFonts w:ascii="Arial" w:hAnsi="Arial" w:cs="Arial"/>
        </w:rPr>
        <w:t>zmiana albo rezygnacja z podwykonawcy - podmiotu na którego zasoby Wykonawca powoływał się, na zasadach określonych w art. 118 Pzp, w celu wykazania spełniania warunków udziału w postępowaniu,</w:t>
      </w:r>
      <w:r w:rsidRPr="00442E42">
        <w:rPr>
          <w:rFonts w:ascii="Arial" w:hAnsi="Arial" w:cs="Arial"/>
        </w:rPr>
        <w:tab/>
      </w:r>
    </w:p>
    <w:p w14:paraId="1A988D66" w14:textId="4068A668" w:rsidR="00442E42" w:rsidRDefault="00442E42" w:rsidP="00442E42">
      <w:pPr>
        <w:pStyle w:val="Bezodstpw"/>
        <w:numPr>
          <w:ilvl w:val="1"/>
          <w:numId w:val="1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567"/>
        <w:rPr>
          <w:rFonts w:ascii="Arial" w:hAnsi="Arial" w:cs="Arial"/>
        </w:rPr>
      </w:pPr>
      <w:r w:rsidRPr="00442E42">
        <w:rPr>
          <w:rFonts w:ascii="Arial" w:hAnsi="Arial" w:cs="Arial"/>
        </w:rPr>
        <w:t>zmiana albo rezygnacja z podwykonawcy,</w:t>
      </w:r>
    </w:p>
    <w:p w14:paraId="027665FE" w14:textId="235415A0" w:rsidR="00442E42" w:rsidRDefault="00442E42" w:rsidP="00D11DED">
      <w:pPr>
        <w:pStyle w:val="Bezodstpw"/>
        <w:numPr>
          <w:ilvl w:val="1"/>
          <w:numId w:val="1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567"/>
        <w:rPr>
          <w:rFonts w:ascii="Arial" w:hAnsi="Arial" w:cs="Arial"/>
        </w:rPr>
      </w:pPr>
      <w:r w:rsidRPr="00442E42">
        <w:rPr>
          <w:rFonts w:ascii="Arial" w:hAnsi="Arial" w:cs="Arial"/>
        </w:rPr>
        <w:t>zmianie uległa nazwa, adres, spowodowane zmianą formy organizacyjno-prawnej, przekształceniem lub połączeniem z innym podmiotem dot. Zamawiającego i/lub Wykonawcy</w:t>
      </w:r>
      <w:r>
        <w:rPr>
          <w:rFonts w:ascii="Arial" w:hAnsi="Arial" w:cs="Arial"/>
        </w:rPr>
        <w:t>;</w:t>
      </w:r>
    </w:p>
    <w:p w14:paraId="0E2C3232" w14:textId="77777777" w:rsidR="00D11DED" w:rsidRDefault="00D11DED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4F5158B3" w14:textId="3882D4D8" w:rsidR="00E44995" w:rsidRPr="0065186C" w:rsidRDefault="00442E42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§1</w:t>
      </w:r>
      <w:r w:rsidR="00D11DED">
        <w:rPr>
          <w:rFonts w:ascii="Arial" w:hAnsi="Arial" w:cs="Arial"/>
          <w:b/>
          <w:sz w:val="22"/>
          <w:szCs w:val="22"/>
          <w:lang w:val="pl-PL"/>
        </w:rPr>
        <w:t>5</w:t>
      </w:r>
    </w:p>
    <w:p w14:paraId="633CFB12" w14:textId="3D0A3B98" w:rsidR="0034388B" w:rsidRPr="0065186C" w:rsidRDefault="000667A9" w:rsidP="00D11DED">
      <w:pPr>
        <w:pStyle w:val="Normalny1"/>
        <w:jc w:val="both"/>
        <w:rPr>
          <w:rFonts w:ascii="Arial" w:hAnsi="Arial" w:cs="Arial"/>
          <w:sz w:val="22"/>
          <w:szCs w:val="22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Umowę zawiera się na czas oznaczony od  dnia </w:t>
      </w:r>
      <w:r w:rsidR="001B613C">
        <w:rPr>
          <w:rFonts w:ascii="Arial" w:hAnsi="Arial" w:cs="Arial"/>
          <w:sz w:val="22"/>
          <w:szCs w:val="22"/>
          <w:lang w:val="pl-PL"/>
        </w:rPr>
        <w:t>0</w:t>
      </w:r>
      <w:r w:rsidR="00B550ED">
        <w:rPr>
          <w:rFonts w:ascii="Arial" w:hAnsi="Arial" w:cs="Arial"/>
          <w:sz w:val="22"/>
          <w:szCs w:val="22"/>
          <w:lang w:val="pl-PL"/>
        </w:rPr>
        <w:t>2</w:t>
      </w:r>
      <w:r w:rsidR="00C61ED5">
        <w:rPr>
          <w:rFonts w:ascii="Arial" w:hAnsi="Arial" w:cs="Arial"/>
          <w:sz w:val="22"/>
          <w:szCs w:val="22"/>
          <w:lang w:val="pl-PL"/>
        </w:rPr>
        <w:t xml:space="preserve"> stycznia </w:t>
      </w:r>
      <w:r w:rsidR="001B613C">
        <w:rPr>
          <w:rFonts w:ascii="Arial" w:hAnsi="Arial" w:cs="Arial"/>
          <w:sz w:val="22"/>
          <w:szCs w:val="22"/>
          <w:lang w:val="pl-PL"/>
        </w:rPr>
        <w:t>202</w:t>
      </w:r>
      <w:r w:rsidR="00344544">
        <w:rPr>
          <w:rFonts w:ascii="Arial" w:hAnsi="Arial" w:cs="Arial"/>
          <w:sz w:val="22"/>
          <w:szCs w:val="22"/>
          <w:lang w:val="pl-PL"/>
        </w:rPr>
        <w:t>5</w:t>
      </w:r>
      <w:r w:rsidR="00C61ED5">
        <w:rPr>
          <w:rFonts w:ascii="Arial" w:hAnsi="Arial" w:cs="Arial"/>
          <w:sz w:val="22"/>
          <w:szCs w:val="22"/>
          <w:lang w:val="pl-PL"/>
        </w:rPr>
        <w:t xml:space="preserve"> </w:t>
      </w:r>
      <w:r w:rsidR="001B613C">
        <w:rPr>
          <w:rFonts w:ascii="Arial" w:hAnsi="Arial" w:cs="Arial"/>
          <w:sz w:val="22"/>
          <w:szCs w:val="22"/>
          <w:lang w:val="pl-PL"/>
        </w:rPr>
        <w:t xml:space="preserve">r. </w:t>
      </w:r>
      <w:r w:rsidRPr="0065186C">
        <w:rPr>
          <w:rFonts w:ascii="Arial" w:hAnsi="Arial" w:cs="Arial"/>
          <w:sz w:val="22"/>
          <w:szCs w:val="22"/>
          <w:lang w:val="pl-PL"/>
        </w:rPr>
        <w:t>do dnia 31 grudnia 202</w:t>
      </w:r>
      <w:r w:rsidR="00344544">
        <w:rPr>
          <w:rFonts w:ascii="Arial" w:hAnsi="Arial" w:cs="Arial"/>
          <w:sz w:val="22"/>
          <w:szCs w:val="22"/>
          <w:lang w:val="pl-PL"/>
        </w:rPr>
        <w:t>5</w:t>
      </w:r>
      <w:r w:rsidR="00C61ED5">
        <w:rPr>
          <w:rFonts w:ascii="Arial" w:hAnsi="Arial" w:cs="Arial"/>
          <w:sz w:val="22"/>
          <w:szCs w:val="22"/>
          <w:lang w:val="pl-PL"/>
        </w:rPr>
        <w:t xml:space="preserve"> </w:t>
      </w:r>
      <w:r w:rsidRPr="0065186C">
        <w:rPr>
          <w:rFonts w:ascii="Arial" w:hAnsi="Arial" w:cs="Arial"/>
          <w:sz w:val="22"/>
          <w:szCs w:val="22"/>
          <w:lang w:val="pl-PL"/>
        </w:rPr>
        <w:t xml:space="preserve"> r.</w:t>
      </w:r>
    </w:p>
    <w:p w14:paraId="25D8D49C" w14:textId="77777777" w:rsidR="0034388B" w:rsidRPr="0065186C" w:rsidRDefault="0034388B" w:rsidP="00D11DED">
      <w:pPr>
        <w:pStyle w:val="Normalny1"/>
        <w:rPr>
          <w:rFonts w:ascii="Arial" w:hAnsi="Arial" w:cs="Arial"/>
          <w:b/>
          <w:sz w:val="22"/>
          <w:szCs w:val="22"/>
          <w:lang w:val="pl-PL"/>
        </w:rPr>
      </w:pPr>
    </w:p>
    <w:p w14:paraId="0A61214B" w14:textId="01E562AA" w:rsidR="0034388B" w:rsidRPr="0065186C" w:rsidRDefault="000667A9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65186C">
        <w:rPr>
          <w:rFonts w:ascii="Arial" w:hAnsi="Arial" w:cs="Arial"/>
          <w:b/>
          <w:sz w:val="22"/>
          <w:szCs w:val="22"/>
          <w:lang w:val="pl-PL"/>
        </w:rPr>
        <w:t>§ 1</w:t>
      </w:r>
      <w:r w:rsidR="00D11DED">
        <w:rPr>
          <w:rFonts w:ascii="Arial" w:hAnsi="Arial" w:cs="Arial"/>
          <w:b/>
          <w:sz w:val="22"/>
          <w:szCs w:val="22"/>
          <w:lang w:val="pl-PL"/>
        </w:rPr>
        <w:t>6</w:t>
      </w:r>
    </w:p>
    <w:p w14:paraId="4B46EBB3" w14:textId="77777777" w:rsidR="0034388B" w:rsidRPr="0065186C" w:rsidRDefault="000667A9" w:rsidP="00D11DED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>Wszelkie zmiany i uzupełnienia treści umowy mogą być dokonywane wyłącznie w formie aneksu podpisanego przez dwie strony, pod rygorem nieważności oraz zgodnie z przepisami ustawy – Prawo zamówień publicznych.</w:t>
      </w:r>
    </w:p>
    <w:p w14:paraId="7ACD075E" w14:textId="77777777" w:rsidR="0034388B" w:rsidRPr="0065186C" w:rsidRDefault="0034388B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26A09D15" w14:textId="1943C162" w:rsidR="0034388B" w:rsidRPr="0065186C" w:rsidRDefault="000667A9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65186C">
        <w:rPr>
          <w:rFonts w:ascii="Arial" w:hAnsi="Arial" w:cs="Arial"/>
          <w:b/>
          <w:sz w:val="22"/>
          <w:szCs w:val="22"/>
          <w:lang w:val="pl-PL"/>
        </w:rPr>
        <w:t>§ 1</w:t>
      </w:r>
      <w:r w:rsidR="00D11DED">
        <w:rPr>
          <w:rFonts w:ascii="Arial" w:hAnsi="Arial" w:cs="Arial"/>
          <w:b/>
          <w:sz w:val="22"/>
          <w:szCs w:val="22"/>
          <w:lang w:val="pl-PL"/>
        </w:rPr>
        <w:t>7</w:t>
      </w:r>
    </w:p>
    <w:p w14:paraId="7AB6F2E3" w14:textId="77777777" w:rsidR="0034388B" w:rsidRPr="0065186C" w:rsidRDefault="000667A9" w:rsidP="00D11DED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>W sprawach nie unormowanych postanowieniami niniejszej umowy mają zastosowanie przepisy Kodeksu Cywilnego i ustawy  - Prawo zamówień publicznych.</w:t>
      </w:r>
    </w:p>
    <w:p w14:paraId="5790DA83" w14:textId="77777777" w:rsidR="0034388B" w:rsidRPr="0065186C" w:rsidRDefault="0034388B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6B1BAABB" w14:textId="63B13F67" w:rsidR="0034388B" w:rsidRPr="0065186C" w:rsidRDefault="000667A9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65186C">
        <w:rPr>
          <w:rFonts w:ascii="Arial" w:hAnsi="Arial" w:cs="Arial"/>
          <w:b/>
          <w:sz w:val="22"/>
          <w:szCs w:val="22"/>
          <w:lang w:val="pl-PL"/>
        </w:rPr>
        <w:t>§ 1</w:t>
      </w:r>
      <w:r w:rsidR="00D11DED">
        <w:rPr>
          <w:rFonts w:ascii="Arial" w:hAnsi="Arial" w:cs="Arial"/>
          <w:b/>
          <w:sz w:val="22"/>
          <w:szCs w:val="22"/>
          <w:lang w:val="pl-PL"/>
        </w:rPr>
        <w:t>8</w:t>
      </w:r>
    </w:p>
    <w:p w14:paraId="4FBB431F" w14:textId="53C0D8E2" w:rsidR="009E6548" w:rsidRPr="00466B45" w:rsidRDefault="000667A9" w:rsidP="00D11DED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  <w:r w:rsidRPr="0065186C">
        <w:rPr>
          <w:rFonts w:ascii="Arial" w:hAnsi="Arial" w:cs="Arial"/>
          <w:sz w:val="22"/>
          <w:szCs w:val="22"/>
          <w:lang w:val="pl-PL"/>
        </w:rPr>
        <w:t xml:space="preserve">Spory wynikające z realizacji niniejszej umowy, strony poddają rozpoznaniu przez Sąd właściwy dla siedziby </w:t>
      </w:r>
      <w:r w:rsidR="006B1B0E" w:rsidRPr="0065186C">
        <w:rPr>
          <w:rFonts w:ascii="Arial" w:hAnsi="Arial" w:cs="Arial"/>
          <w:sz w:val="22"/>
          <w:szCs w:val="22"/>
          <w:lang w:val="pl-PL"/>
        </w:rPr>
        <w:t>Zamawiającego</w:t>
      </w:r>
      <w:r w:rsidRPr="0065186C">
        <w:rPr>
          <w:rFonts w:ascii="Arial" w:hAnsi="Arial" w:cs="Arial"/>
          <w:sz w:val="22"/>
          <w:szCs w:val="22"/>
          <w:lang w:val="pl-PL"/>
        </w:rPr>
        <w:t>.</w:t>
      </w:r>
    </w:p>
    <w:p w14:paraId="6842E185" w14:textId="77777777" w:rsidR="003C652C" w:rsidRDefault="003C652C" w:rsidP="009E6548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before="240" w:after="120" w:line="276" w:lineRule="auto"/>
        <w:contextualSpacing/>
        <w:jc w:val="center"/>
        <w:rPr>
          <w:rFonts w:ascii="Arial" w:eastAsia="Times New Roman" w:hAnsi="Arial" w:cs="Arial"/>
          <w:b/>
          <w:sz w:val="22"/>
          <w:lang w:eastAsia="ar-SA"/>
        </w:rPr>
      </w:pPr>
    </w:p>
    <w:p w14:paraId="5E0AE54F" w14:textId="7923AA22" w:rsidR="009E6548" w:rsidRPr="009E6548" w:rsidRDefault="009E6548" w:rsidP="009E6548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before="240" w:after="120" w:line="276" w:lineRule="auto"/>
        <w:contextualSpacing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9E6548">
        <w:rPr>
          <w:rFonts w:ascii="Arial" w:eastAsia="Times New Roman" w:hAnsi="Arial" w:cs="Arial"/>
          <w:b/>
          <w:sz w:val="22"/>
          <w:lang w:eastAsia="ar-SA"/>
        </w:rPr>
        <w:t>§ 1</w:t>
      </w:r>
      <w:r w:rsidR="00D11DED">
        <w:rPr>
          <w:rFonts w:ascii="Arial" w:eastAsia="Times New Roman" w:hAnsi="Arial" w:cs="Arial"/>
          <w:b/>
          <w:sz w:val="22"/>
          <w:lang w:eastAsia="ar-SA"/>
        </w:rPr>
        <w:t>9</w:t>
      </w:r>
    </w:p>
    <w:p w14:paraId="5DA3D117" w14:textId="5CD72396" w:rsidR="009E6548" w:rsidRPr="009E6548" w:rsidRDefault="009E6548" w:rsidP="009E6548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before="240" w:after="120" w:line="276" w:lineRule="auto"/>
        <w:contextualSpacing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9E6548">
        <w:rPr>
          <w:rFonts w:ascii="Arial" w:eastAsia="Times New Roman" w:hAnsi="Arial" w:cs="Arial"/>
          <w:b/>
          <w:sz w:val="22"/>
          <w:lang w:eastAsia="ar-SA"/>
        </w:rPr>
        <w:t>Ochrona danych osobowych</w:t>
      </w:r>
    </w:p>
    <w:p w14:paraId="70995344" w14:textId="77777777" w:rsidR="009E6548" w:rsidRPr="009E6548" w:rsidRDefault="009E6548" w:rsidP="009E6548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before="240" w:after="120" w:line="276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lang w:eastAsia="ar-SA"/>
        </w:rPr>
      </w:pPr>
      <w:r w:rsidRPr="009E6548">
        <w:rPr>
          <w:rFonts w:ascii="Arial" w:eastAsia="Times New Roman" w:hAnsi="Arial" w:cs="Arial"/>
          <w:sz w:val="22"/>
          <w:lang w:eastAsia="ar-SA"/>
        </w:rPr>
        <w:t>Wykonawca przyjmuje do wiadomości, że:</w:t>
      </w:r>
    </w:p>
    <w:p w14:paraId="451C57D5" w14:textId="77777777" w:rsidR="009E6548" w:rsidRPr="009E6548" w:rsidRDefault="009E6548" w:rsidP="009E6548">
      <w:pPr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/>
        <w:spacing w:before="240" w:after="120" w:line="276" w:lineRule="auto"/>
        <w:contextualSpacing/>
        <w:jc w:val="both"/>
        <w:rPr>
          <w:rFonts w:ascii="Arial" w:eastAsia="Times New Roman" w:hAnsi="Arial" w:cs="Arial"/>
          <w:sz w:val="22"/>
          <w:lang w:eastAsia="ar-SA"/>
        </w:rPr>
      </w:pPr>
      <w:r w:rsidRPr="009E6548">
        <w:rPr>
          <w:rFonts w:ascii="Arial" w:eastAsia="Times New Roman" w:hAnsi="Arial" w:cs="Arial"/>
          <w:sz w:val="22"/>
          <w:lang w:eastAsia="ar-SA"/>
        </w:rPr>
        <w:t>Zgodnie z Rozporządzeniem Parlamentu Europejskiego i Rady (UE) 2016/679 z dnia 27 kwietnia 2016 r.  w sprawie ochrony osób fizycznych w związku z przetwarzaniem danych osobowych i w sprawie swobodnego przepływu takich danych Wykonawca przyjmuje do wiadomości, że:</w:t>
      </w:r>
    </w:p>
    <w:p w14:paraId="6B62513B" w14:textId="0E535498" w:rsidR="009E6548" w:rsidRPr="009E6548" w:rsidRDefault="009E6548" w:rsidP="009E6548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before="240" w:after="120" w:line="276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lang w:eastAsia="ar-SA"/>
        </w:rPr>
      </w:pPr>
      <w:r w:rsidRPr="009E6548">
        <w:rPr>
          <w:rFonts w:ascii="Arial" w:eastAsia="Times New Roman" w:hAnsi="Arial" w:cs="Arial"/>
          <w:sz w:val="22"/>
          <w:lang w:eastAsia="ar-SA"/>
        </w:rPr>
        <w:t>1)</w:t>
      </w:r>
      <w:r w:rsidRPr="009E6548">
        <w:rPr>
          <w:rFonts w:ascii="Arial" w:eastAsia="Times New Roman" w:hAnsi="Arial" w:cs="Arial"/>
          <w:sz w:val="22"/>
          <w:lang w:eastAsia="ar-SA"/>
        </w:rPr>
        <w:tab/>
        <w:t xml:space="preserve">administratorem danych osobowych Wykonawcy jest Powiat Brzeski- Starostwo Powiatowe </w:t>
      </w:r>
      <w:r>
        <w:rPr>
          <w:rFonts w:ascii="Arial" w:eastAsia="Times New Roman" w:hAnsi="Arial" w:cs="Arial"/>
          <w:sz w:val="22"/>
          <w:lang w:eastAsia="ar-SA"/>
        </w:rPr>
        <w:t xml:space="preserve">                  </w:t>
      </w:r>
      <w:r w:rsidRPr="009E6548">
        <w:rPr>
          <w:rFonts w:ascii="Arial" w:eastAsia="Times New Roman" w:hAnsi="Arial" w:cs="Arial"/>
          <w:sz w:val="22"/>
          <w:lang w:eastAsia="ar-SA"/>
        </w:rPr>
        <w:t>w Brzegu z siedzibą w Brzegu 49-300, przy ul. Robotniczej 20.</w:t>
      </w:r>
    </w:p>
    <w:p w14:paraId="35D32FE2" w14:textId="77777777" w:rsidR="009E6548" w:rsidRPr="009E6548" w:rsidRDefault="009E6548" w:rsidP="009E6548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before="240" w:after="120" w:line="276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lang w:eastAsia="ar-SA"/>
        </w:rPr>
      </w:pPr>
      <w:r w:rsidRPr="009E6548">
        <w:rPr>
          <w:rFonts w:ascii="Arial" w:eastAsia="Times New Roman" w:hAnsi="Arial" w:cs="Arial"/>
          <w:sz w:val="22"/>
          <w:lang w:eastAsia="ar-SA"/>
        </w:rPr>
        <w:t>2)</w:t>
      </w:r>
      <w:r w:rsidRPr="009E6548">
        <w:rPr>
          <w:rFonts w:ascii="Arial" w:eastAsia="Times New Roman" w:hAnsi="Arial" w:cs="Arial"/>
          <w:sz w:val="22"/>
          <w:lang w:eastAsia="ar-SA"/>
        </w:rPr>
        <w:tab/>
        <w:t>z Inspektorem Ochrony Danych w Starostwie Powiatowym w Brzegu można skontaktować się pod nr tel. 77 444 79 34, adres j.w.; e-mail odo@brzeg-powiat.pl</w:t>
      </w:r>
    </w:p>
    <w:p w14:paraId="01E0B6DD" w14:textId="5183D1C4" w:rsidR="009E6548" w:rsidRPr="009E6548" w:rsidRDefault="009E6548" w:rsidP="009E6548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before="240" w:after="120" w:line="276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lang w:eastAsia="ar-SA"/>
        </w:rPr>
      </w:pPr>
      <w:r w:rsidRPr="009E6548">
        <w:rPr>
          <w:rFonts w:ascii="Arial" w:eastAsia="Times New Roman" w:hAnsi="Arial" w:cs="Arial"/>
          <w:sz w:val="22"/>
          <w:lang w:eastAsia="ar-SA"/>
        </w:rPr>
        <w:t>3)</w:t>
      </w:r>
      <w:r w:rsidRPr="009E6548">
        <w:rPr>
          <w:rFonts w:ascii="Arial" w:eastAsia="Times New Roman" w:hAnsi="Arial" w:cs="Arial"/>
          <w:sz w:val="22"/>
          <w:lang w:eastAsia="ar-SA"/>
        </w:rPr>
        <w:tab/>
        <w:t xml:space="preserve">dane osobowe Wykonawcy, przetwarzane będą w celu wykonania i na podstawie niniejszej umowy (podstawa z art. 6 ust. 1 lit. </w:t>
      </w:r>
      <w:r w:rsidR="00EA55D4">
        <w:rPr>
          <w:rFonts w:ascii="Arial" w:eastAsia="Times New Roman" w:hAnsi="Arial" w:cs="Arial"/>
          <w:sz w:val="22"/>
          <w:lang w:eastAsia="ar-SA"/>
        </w:rPr>
        <w:t>c</w:t>
      </w:r>
      <w:r w:rsidRPr="009E6548">
        <w:rPr>
          <w:rFonts w:ascii="Arial" w:eastAsia="Times New Roman" w:hAnsi="Arial" w:cs="Arial"/>
          <w:sz w:val="22"/>
          <w:lang w:eastAsia="ar-SA"/>
        </w:rPr>
        <w:t xml:space="preserve"> RODO)</w:t>
      </w:r>
      <w:r w:rsidR="00DB3FFF">
        <w:rPr>
          <w:rFonts w:ascii="Arial" w:eastAsia="Times New Roman" w:hAnsi="Arial" w:cs="Arial"/>
          <w:sz w:val="22"/>
          <w:lang w:eastAsia="ar-SA"/>
        </w:rPr>
        <w:t xml:space="preserve"> – art. 7</w:t>
      </w:r>
      <w:r w:rsidR="006B3930">
        <w:rPr>
          <w:rFonts w:ascii="Arial" w:eastAsia="Times New Roman" w:hAnsi="Arial" w:cs="Arial"/>
          <w:sz w:val="22"/>
          <w:lang w:eastAsia="ar-SA"/>
        </w:rPr>
        <w:t>5 a</w:t>
      </w:r>
      <w:r w:rsidR="00DB3FFF">
        <w:rPr>
          <w:rFonts w:ascii="Arial" w:eastAsia="Times New Roman" w:hAnsi="Arial" w:cs="Arial"/>
          <w:sz w:val="22"/>
          <w:lang w:eastAsia="ar-SA"/>
        </w:rPr>
        <w:t xml:space="preserve"> ust </w:t>
      </w:r>
      <w:r w:rsidR="006B3930">
        <w:rPr>
          <w:rFonts w:ascii="Arial" w:eastAsia="Times New Roman" w:hAnsi="Arial" w:cs="Arial"/>
          <w:sz w:val="22"/>
          <w:lang w:eastAsia="ar-SA"/>
        </w:rPr>
        <w:t>4 pkt 1</w:t>
      </w:r>
      <w:r w:rsidR="00DB3FFF">
        <w:rPr>
          <w:rFonts w:ascii="Arial" w:eastAsia="Times New Roman" w:hAnsi="Arial" w:cs="Arial"/>
          <w:sz w:val="22"/>
          <w:lang w:eastAsia="ar-SA"/>
        </w:rPr>
        <w:t xml:space="preserve"> </w:t>
      </w:r>
      <w:r w:rsidR="003C255D" w:rsidRPr="0065186C">
        <w:rPr>
          <w:rFonts w:ascii="Arial" w:hAnsi="Arial" w:cs="Arial"/>
          <w:sz w:val="22"/>
        </w:rPr>
        <w:t>ustawy z dnia 20 czerwca 1997 r. - Prawo o ruchu drogowym</w:t>
      </w:r>
      <w:r w:rsidR="003C255D">
        <w:rPr>
          <w:rFonts w:ascii="Arial" w:eastAsia="Times New Roman" w:hAnsi="Arial" w:cs="Arial"/>
          <w:sz w:val="22"/>
          <w:lang w:eastAsia="ar-SA"/>
        </w:rPr>
        <w:t xml:space="preserve"> </w:t>
      </w:r>
      <w:r w:rsidR="00DB3FFF">
        <w:rPr>
          <w:rFonts w:ascii="Arial" w:eastAsia="Times New Roman" w:hAnsi="Arial" w:cs="Arial"/>
          <w:sz w:val="22"/>
          <w:lang w:eastAsia="ar-SA"/>
        </w:rPr>
        <w:t>(Dz.U. 2024 poz. 1251)</w:t>
      </w:r>
      <w:r w:rsidRPr="009E6548">
        <w:rPr>
          <w:rFonts w:ascii="Arial" w:eastAsia="Times New Roman" w:hAnsi="Arial" w:cs="Arial"/>
          <w:sz w:val="22"/>
          <w:lang w:eastAsia="ar-SA"/>
        </w:rPr>
        <w:t>;</w:t>
      </w:r>
    </w:p>
    <w:p w14:paraId="24D3F3E2" w14:textId="77777777" w:rsidR="009E6548" w:rsidRPr="009E6548" w:rsidRDefault="009E6548" w:rsidP="009E6548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before="240" w:after="120" w:line="276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lang w:eastAsia="ar-SA"/>
        </w:rPr>
      </w:pPr>
      <w:r w:rsidRPr="009E6548">
        <w:rPr>
          <w:rFonts w:ascii="Arial" w:eastAsia="Times New Roman" w:hAnsi="Arial" w:cs="Arial"/>
          <w:sz w:val="22"/>
          <w:lang w:eastAsia="ar-SA"/>
        </w:rPr>
        <w:t>4)</w:t>
      </w:r>
      <w:r w:rsidRPr="009E6548">
        <w:rPr>
          <w:rFonts w:ascii="Arial" w:eastAsia="Times New Roman" w:hAnsi="Arial" w:cs="Arial"/>
          <w:sz w:val="22"/>
          <w:lang w:eastAsia="ar-SA"/>
        </w:rPr>
        <w:tab/>
        <w:t>podanie danych osobowych jest warunkiem zawarcia umowy;</w:t>
      </w:r>
    </w:p>
    <w:p w14:paraId="723FF666" w14:textId="6ABEFDE5" w:rsidR="009E6548" w:rsidRPr="009E6548" w:rsidRDefault="009E6548" w:rsidP="009E6548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before="240" w:after="120" w:line="276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lang w:eastAsia="ar-SA"/>
        </w:rPr>
      </w:pPr>
      <w:r w:rsidRPr="009E6548">
        <w:rPr>
          <w:rFonts w:ascii="Arial" w:eastAsia="Times New Roman" w:hAnsi="Arial" w:cs="Arial"/>
          <w:sz w:val="22"/>
          <w:lang w:eastAsia="ar-SA"/>
        </w:rPr>
        <w:t>5)</w:t>
      </w:r>
      <w:r w:rsidRPr="009E6548">
        <w:rPr>
          <w:rFonts w:ascii="Arial" w:eastAsia="Times New Roman" w:hAnsi="Arial" w:cs="Arial"/>
          <w:sz w:val="22"/>
          <w:lang w:eastAsia="ar-SA"/>
        </w:rPr>
        <w:tab/>
        <w:t>dane osobowe Wykonawcy mogą być przekazane wyłącznie podmiotom uprawnionym do uzyskania danych osobowych na podstawie przepisów prawa, oraz podmiotom, z którymi współpracuje Administrator: dostawcy systemów informatycznych wykonujących czynności związane z utrzymaniem systemu, w których przechowywane są dane, dostawcy poczty elektronicznej, podmioty zapewniające asyst</w:t>
      </w:r>
      <w:r w:rsidR="00EA55D4">
        <w:rPr>
          <w:rFonts w:ascii="Arial" w:eastAsia="Times New Roman" w:hAnsi="Arial" w:cs="Arial"/>
          <w:sz w:val="22"/>
          <w:lang w:eastAsia="ar-SA"/>
        </w:rPr>
        <w:t>ę</w:t>
      </w:r>
      <w:r w:rsidRPr="009E6548">
        <w:rPr>
          <w:rFonts w:ascii="Arial" w:eastAsia="Times New Roman" w:hAnsi="Arial" w:cs="Arial"/>
          <w:sz w:val="22"/>
          <w:lang w:eastAsia="ar-SA"/>
        </w:rPr>
        <w:t xml:space="preserve"> i wsparcie techniczne dla systemów informatycznych;</w:t>
      </w:r>
    </w:p>
    <w:p w14:paraId="1ADC9AF9" w14:textId="77777777" w:rsidR="009E6548" w:rsidRPr="009E6548" w:rsidRDefault="009E6548" w:rsidP="009E6548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before="240" w:after="120" w:line="276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lang w:eastAsia="ar-SA"/>
        </w:rPr>
      </w:pPr>
      <w:r w:rsidRPr="009E6548">
        <w:rPr>
          <w:rFonts w:ascii="Arial" w:eastAsia="Times New Roman" w:hAnsi="Arial" w:cs="Arial"/>
          <w:sz w:val="22"/>
          <w:lang w:eastAsia="ar-SA"/>
        </w:rPr>
        <w:t>6)</w:t>
      </w:r>
      <w:r w:rsidRPr="009E6548">
        <w:rPr>
          <w:rFonts w:ascii="Arial" w:eastAsia="Times New Roman" w:hAnsi="Arial" w:cs="Arial"/>
          <w:sz w:val="22"/>
          <w:lang w:eastAsia="ar-SA"/>
        </w:rPr>
        <w:tab/>
        <w:t>dane osobowe Wykonawcy nie będą przekazywane do państwa trzeciego lub organizacji międzynarodowej;</w:t>
      </w:r>
    </w:p>
    <w:p w14:paraId="1C31F5EF" w14:textId="77777777" w:rsidR="009E6548" w:rsidRPr="009E6548" w:rsidRDefault="009E6548" w:rsidP="009E6548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before="240" w:after="120" w:line="276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lang w:eastAsia="ar-SA"/>
        </w:rPr>
      </w:pPr>
      <w:r w:rsidRPr="009E6548">
        <w:rPr>
          <w:rFonts w:ascii="Arial" w:eastAsia="Times New Roman" w:hAnsi="Arial" w:cs="Arial"/>
          <w:sz w:val="22"/>
          <w:lang w:eastAsia="ar-SA"/>
        </w:rPr>
        <w:t>7)</w:t>
      </w:r>
      <w:r w:rsidRPr="009E6548">
        <w:rPr>
          <w:rFonts w:ascii="Arial" w:eastAsia="Times New Roman" w:hAnsi="Arial" w:cs="Arial"/>
          <w:sz w:val="22"/>
          <w:lang w:eastAsia="ar-SA"/>
        </w:rPr>
        <w:tab/>
        <w:t xml:space="preserve">dane osobowe Wykonawcy przechowywane będą w czasie określonym przepisami prawa, zgodnie z rozporządzeniem Prezesa Rady Ministrów z dnia 18 stycznia 2011 r. w sprawie instrukcji kancelaryjnej, jednolitych rzeczowych wykazów akt oraz instrukcji w sprawie organizacji i zakresu działania archiwów zakładowych - 10 lat; Dane osobowe mogą być także przechowywane przez okres dłuższy, oraz przetwarzane do celów archiwalnych, oraz w interesie publicznym. </w:t>
      </w:r>
    </w:p>
    <w:p w14:paraId="43B4A37F" w14:textId="13E0E482" w:rsidR="009E6548" w:rsidRPr="009E6548" w:rsidRDefault="009E6548" w:rsidP="009E6548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before="240" w:after="120" w:line="276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lang w:eastAsia="ar-SA"/>
        </w:rPr>
      </w:pPr>
      <w:r w:rsidRPr="009E6548">
        <w:rPr>
          <w:rFonts w:ascii="Arial" w:eastAsia="Times New Roman" w:hAnsi="Arial" w:cs="Arial"/>
          <w:sz w:val="22"/>
          <w:lang w:eastAsia="ar-SA"/>
        </w:rPr>
        <w:t>8)</w:t>
      </w:r>
      <w:r w:rsidRPr="009E6548">
        <w:rPr>
          <w:rFonts w:ascii="Arial" w:eastAsia="Times New Roman" w:hAnsi="Arial" w:cs="Arial"/>
          <w:sz w:val="22"/>
          <w:lang w:eastAsia="ar-SA"/>
        </w:rPr>
        <w:tab/>
        <w:t xml:space="preserve">Wykonawcy przysługuje prawo do dostępu do swoich danych, prawo do uzyskania kopii tych danych, sprostowania danych, ograniczenia przetwarzania, wniesienia sprzeciwu wobec przetwarzania, usunięcia danych oraz przenoszenia danych w przypadkach określonych w art. 15 - 22 RODO </w:t>
      </w:r>
    </w:p>
    <w:p w14:paraId="03F11888" w14:textId="5C46474E" w:rsidR="009E6548" w:rsidRPr="009E6548" w:rsidRDefault="009E6548" w:rsidP="009E6548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before="240" w:after="120" w:line="276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lang w:eastAsia="ar-SA"/>
        </w:rPr>
      </w:pPr>
      <w:r w:rsidRPr="009E6548">
        <w:rPr>
          <w:rFonts w:ascii="Arial" w:eastAsia="Times New Roman" w:hAnsi="Arial" w:cs="Arial"/>
          <w:sz w:val="22"/>
          <w:lang w:eastAsia="ar-SA"/>
        </w:rPr>
        <w:t>9)</w:t>
      </w:r>
      <w:r w:rsidRPr="009E6548">
        <w:rPr>
          <w:rFonts w:ascii="Arial" w:eastAsia="Times New Roman" w:hAnsi="Arial" w:cs="Arial"/>
          <w:sz w:val="22"/>
          <w:lang w:eastAsia="ar-SA"/>
        </w:rPr>
        <w:tab/>
        <w:t>Wykonawca ma prawo wniesienia skargi do organu nadzorczego, którym jest Prezes U</w:t>
      </w:r>
      <w:r>
        <w:rPr>
          <w:rFonts w:ascii="Arial" w:eastAsia="Times New Roman" w:hAnsi="Arial" w:cs="Arial"/>
          <w:sz w:val="22"/>
          <w:lang w:eastAsia="ar-SA"/>
        </w:rPr>
        <w:t>rzędu Ochrony Danych Osobowych;</w:t>
      </w:r>
      <w:r w:rsidR="001B613C">
        <w:rPr>
          <w:rFonts w:ascii="Arial" w:eastAsia="Times New Roman" w:hAnsi="Arial" w:cs="Arial"/>
          <w:sz w:val="22"/>
          <w:lang w:eastAsia="ar-SA"/>
        </w:rPr>
        <w:t xml:space="preserve"> </w:t>
      </w:r>
      <w:r w:rsidRPr="009E6548">
        <w:rPr>
          <w:rFonts w:ascii="Arial" w:eastAsia="Times New Roman" w:hAnsi="Arial" w:cs="Arial"/>
          <w:sz w:val="22"/>
          <w:lang w:eastAsia="ar-SA"/>
        </w:rPr>
        <w:t>ul. Stawki 2, 00-193 Warszawa; w przypadku uznania, że przetwarzanie jego danych osobowych narusza przepisy RODO;</w:t>
      </w:r>
    </w:p>
    <w:p w14:paraId="1FF7134C" w14:textId="0279FD93" w:rsidR="009E6548" w:rsidRDefault="009E6548" w:rsidP="00D11DED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before="240" w:after="120" w:line="276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lang w:eastAsia="ar-SA"/>
        </w:rPr>
      </w:pPr>
      <w:r w:rsidRPr="009E6548">
        <w:rPr>
          <w:rFonts w:ascii="Arial" w:eastAsia="Times New Roman" w:hAnsi="Arial" w:cs="Arial"/>
          <w:sz w:val="22"/>
          <w:lang w:eastAsia="ar-SA"/>
        </w:rPr>
        <w:t>10)</w:t>
      </w:r>
      <w:r w:rsidRPr="009E6548">
        <w:rPr>
          <w:rFonts w:ascii="Arial" w:eastAsia="Times New Roman" w:hAnsi="Arial" w:cs="Arial"/>
          <w:sz w:val="22"/>
          <w:lang w:eastAsia="ar-SA"/>
        </w:rPr>
        <w:tab/>
        <w:t>Dane Wykonawcy nie będą podlegały wyłącznie zautomatyzowanemu przetwarzaniu przy podejmowaniu decyzji i nie będą podlegały profilowaniu.</w:t>
      </w:r>
    </w:p>
    <w:p w14:paraId="5C34E2E1" w14:textId="77777777" w:rsidR="00D11DED" w:rsidRPr="00D11DED" w:rsidRDefault="00D11DED" w:rsidP="00D11DED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line="276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lang w:eastAsia="ar-SA"/>
        </w:rPr>
      </w:pPr>
    </w:p>
    <w:p w14:paraId="302A0731" w14:textId="38AA9099" w:rsidR="0034388B" w:rsidRPr="009E6548" w:rsidRDefault="000667A9" w:rsidP="00D11DED">
      <w:pPr>
        <w:pStyle w:val="Normalny1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9E6548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 w:rsidR="00D11DED">
        <w:rPr>
          <w:rFonts w:ascii="Arial" w:hAnsi="Arial" w:cs="Arial"/>
          <w:b/>
          <w:sz w:val="22"/>
          <w:szCs w:val="22"/>
          <w:lang w:val="pl-PL"/>
        </w:rPr>
        <w:t>20</w:t>
      </w:r>
    </w:p>
    <w:p w14:paraId="5762B200" w14:textId="685B38AA" w:rsidR="0034388B" w:rsidRPr="009E6548" w:rsidRDefault="000667A9" w:rsidP="00D11DED">
      <w:pPr>
        <w:pStyle w:val="Normalny1"/>
        <w:jc w:val="both"/>
        <w:rPr>
          <w:rFonts w:ascii="Arial" w:hAnsi="Arial" w:cs="Arial"/>
          <w:sz w:val="22"/>
          <w:szCs w:val="22"/>
        </w:rPr>
      </w:pPr>
      <w:r w:rsidRPr="009E6548">
        <w:rPr>
          <w:rFonts w:ascii="Arial" w:hAnsi="Arial" w:cs="Arial"/>
          <w:sz w:val="22"/>
          <w:szCs w:val="22"/>
          <w:lang w:val="pl-PL"/>
        </w:rPr>
        <w:t xml:space="preserve">Umowę sporządzono w  </w:t>
      </w:r>
      <w:r w:rsidR="00F111AE">
        <w:rPr>
          <w:rFonts w:ascii="Arial" w:hAnsi="Arial" w:cs="Arial"/>
          <w:sz w:val="22"/>
          <w:szCs w:val="22"/>
          <w:lang w:val="pl-PL"/>
        </w:rPr>
        <w:t xml:space="preserve">2 </w:t>
      </w:r>
      <w:r w:rsidRPr="009E6548">
        <w:rPr>
          <w:rFonts w:ascii="Arial" w:hAnsi="Arial" w:cs="Arial"/>
          <w:sz w:val="22"/>
          <w:szCs w:val="22"/>
          <w:lang w:val="pl-PL"/>
        </w:rPr>
        <w:t>jednobrzmiących egzemplarzach,</w:t>
      </w:r>
      <w:r w:rsidR="001A148E">
        <w:rPr>
          <w:rFonts w:ascii="Arial" w:hAnsi="Arial" w:cs="Arial"/>
          <w:sz w:val="22"/>
          <w:szCs w:val="22"/>
          <w:lang w:val="pl-PL"/>
        </w:rPr>
        <w:t xml:space="preserve"> </w:t>
      </w:r>
      <w:r w:rsidR="00F111AE">
        <w:rPr>
          <w:rFonts w:ascii="Arial" w:hAnsi="Arial" w:cs="Arial"/>
          <w:sz w:val="22"/>
          <w:szCs w:val="22"/>
          <w:lang w:val="pl-PL"/>
        </w:rPr>
        <w:t>po jednym dla każdej ze stron.</w:t>
      </w:r>
      <w:r w:rsidRPr="009E6548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053839E" w14:textId="77777777" w:rsidR="0034388B" w:rsidRPr="009E6548" w:rsidRDefault="0034388B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</w:p>
    <w:p w14:paraId="1EED012B" w14:textId="77777777" w:rsidR="0034388B" w:rsidRPr="009E6548" w:rsidRDefault="0034388B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</w:p>
    <w:p w14:paraId="05528E04" w14:textId="77777777" w:rsidR="0034388B" w:rsidRPr="009E6548" w:rsidRDefault="0034388B">
      <w:pPr>
        <w:pStyle w:val="Normalny1"/>
        <w:jc w:val="both"/>
        <w:rPr>
          <w:rFonts w:ascii="Arial" w:hAnsi="Arial" w:cs="Arial"/>
          <w:sz w:val="22"/>
          <w:szCs w:val="22"/>
          <w:lang w:val="pl-PL"/>
        </w:rPr>
      </w:pPr>
    </w:p>
    <w:p w14:paraId="4B1EE494" w14:textId="4D640348" w:rsidR="0034388B" w:rsidRPr="009E6548" w:rsidRDefault="00587C69" w:rsidP="00587C69">
      <w:pPr>
        <w:pStyle w:val="Normalny1"/>
        <w:rPr>
          <w:rFonts w:ascii="Arial" w:hAnsi="Arial" w:cs="Arial"/>
          <w:b/>
          <w:bCs/>
          <w:sz w:val="22"/>
          <w:szCs w:val="22"/>
          <w:lang w:val="pl-PL"/>
        </w:rPr>
      </w:pPr>
      <w:r w:rsidRPr="009E6548">
        <w:rPr>
          <w:rFonts w:ascii="Arial" w:hAnsi="Arial" w:cs="Arial"/>
          <w:b/>
          <w:bCs/>
          <w:sz w:val="22"/>
          <w:szCs w:val="22"/>
          <w:lang w:val="pl-PL"/>
        </w:rPr>
        <w:t xml:space="preserve">        </w:t>
      </w:r>
      <w:r w:rsidR="00F76E55" w:rsidRPr="009E6548">
        <w:rPr>
          <w:rFonts w:ascii="Arial" w:hAnsi="Arial" w:cs="Arial"/>
          <w:b/>
          <w:bCs/>
          <w:sz w:val="22"/>
          <w:szCs w:val="22"/>
          <w:lang w:val="pl-PL"/>
        </w:rPr>
        <w:t>Zamawiający</w:t>
      </w:r>
      <w:r w:rsidRPr="009E6548">
        <w:rPr>
          <w:rFonts w:ascii="Arial" w:hAnsi="Arial" w:cs="Arial"/>
          <w:b/>
          <w:bCs/>
          <w:sz w:val="22"/>
          <w:szCs w:val="22"/>
          <w:lang w:val="pl-PL"/>
        </w:rPr>
        <w:t>:</w:t>
      </w:r>
      <w:r w:rsidR="00F76E55" w:rsidRPr="009E6548">
        <w:rPr>
          <w:rFonts w:ascii="Arial" w:hAnsi="Arial" w:cs="Arial"/>
          <w:b/>
          <w:bCs/>
          <w:sz w:val="22"/>
          <w:szCs w:val="22"/>
          <w:lang w:val="pl-PL"/>
        </w:rPr>
        <w:tab/>
      </w:r>
      <w:r w:rsidR="00F76E55" w:rsidRPr="009E6548">
        <w:rPr>
          <w:rFonts w:ascii="Arial" w:hAnsi="Arial" w:cs="Arial"/>
          <w:b/>
          <w:bCs/>
          <w:sz w:val="22"/>
          <w:szCs w:val="22"/>
          <w:lang w:val="pl-PL"/>
        </w:rPr>
        <w:tab/>
      </w:r>
      <w:r w:rsidR="000667A9" w:rsidRPr="009E6548">
        <w:rPr>
          <w:rFonts w:ascii="Arial" w:hAnsi="Arial" w:cs="Arial"/>
          <w:b/>
          <w:bCs/>
          <w:sz w:val="22"/>
          <w:szCs w:val="22"/>
          <w:lang w:val="pl-PL"/>
        </w:rPr>
        <w:t xml:space="preserve">                              </w:t>
      </w:r>
      <w:r w:rsidR="000667A9" w:rsidRPr="009E6548">
        <w:rPr>
          <w:rFonts w:ascii="Arial" w:hAnsi="Arial" w:cs="Arial"/>
          <w:b/>
          <w:bCs/>
          <w:sz w:val="22"/>
          <w:szCs w:val="22"/>
          <w:lang w:val="pl-PL"/>
        </w:rPr>
        <w:tab/>
      </w:r>
      <w:r w:rsidR="000667A9" w:rsidRPr="009E6548">
        <w:rPr>
          <w:rFonts w:ascii="Arial" w:hAnsi="Arial" w:cs="Arial"/>
          <w:b/>
          <w:bCs/>
          <w:sz w:val="22"/>
          <w:szCs w:val="22"/>
          <w:lang w:val="pl-PL"/>
        </w:rPr>
        <w:tab/>
      </w:r>
      <w:r w:rsidR="000667A9" w:rsidRPr="009E6548">
        <w:rPr>
          <w:rFonts w:ascii="Arial" w:hAnsi="Arial" w:cs="Arial"/>
          <w:b/>
          <w:bCs/>
          <w:sz w:val="22"/>
          <w:szCs w:val="22"/>
          <w:lang w:val="pl-PL"/>
        </w:rPr>
        <w:tab/>
      </w:r>
      <w:r w:rsidRPr="009E6548">
        <w:rPr>
          <w:rFonts w:ascii="Arial" w:hAnsi="Arial" w:cs="Arial"/>
          <w:b/>
          <w:bCs/>
          <w:sz w:val="22"/>
          <w:szCs w:val="22"/>
          <w:lang w:val="pl-PL"/>
        </w:rPr>
        <w:t xml:space="preserve">    </w:t>
      </w:r>
      <w:r w:rsidR="00F76E55" w:rsidRPr="009E6548">
        <w:rPr>
          <w:rFonts w:ascii="Arial" w:hAnsi="Arial" w:cs="Arial"/>
          <w:b/>
          <w:bCs/>
          <w:sz w:val="22"/>
          <w:szCs w:val="22"/>
          <w:lang w:val="pl-PL"/>
        </w:rPr>
        <w:t xml:space="preserve">Wykonawca </w:t>
      </w:r>
      <w:r w:rsidR="000667A9" w:rsidRPr="009E6548">
        <w:rPr>
          <w:rFonts w:ascii="Arial" w:hAnsi="Arial" w:cs="Arial"/>
          <w:b/>
          <w:bCs/>
          <w:sz w:val="22"/>
          <w:szCs w:val="22"/>
          <w:lang w:val="pl-PL"/>
        </w:rPr>
        <w:t>:</w:t>
      </w:r>
    </w:p>
    <w:p w14:paraId="7B33D349" w14:textId="77777777" w:rsidR="0034388B" w:rsidRPr="009E6548" w:rsidRDefault="0034388B">
      <w:pPr>
        <w:pStyle w:val="Normalny1"/>
        <w:jc w:val="both"/>
        <w:rPr>
          <w:rFonts w:ascii="Arial" w:hAnsi="Arial" w:cs="Arial"/>
          <w:sz w:val="22"/>
          <w:szCs w:val="22"/>
        </w:rPr>
      </w:pPr>
    </w:p>
    <w:sectPr w:rsidR="0034388B" w:rsidRPr="009E6548">
      <w:headerReference w:type="default" r:id="rId9"/>
      <w:pgSz w:w="11906" w:h="16838"/>
      <w:pgMar w:top="688" w:right="1134" w:bottom="761" w:left="1134" w:header="545" w:footer="0" w:gutter="0"/>
      <w:cols w:space="708"/>
      <w:formProt w:val="0"/>
      <w:docGrid w:linePitch="249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E6DCA" w14:textId="77777777" w:rsidR="00A36144" w:rsidRDefault="00A36144">
      <w:r>
        <w:separator/>
      </w:r>
    </w:p>
  </w:endnote>
  <w:endnote w:type="continuationSeparator" w:id="0">
    <w:p w14:paraId="2079BC24" w14:textId="77777777" w:rsidR="00A36144" w:rsidRDefault="00A36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A89B9" w14:textId="77777777" w:rsidR="00A36144" w:rsidRDefault="00A36144">
      <w:r>
        <w:separator/>
      </w:r>
    </w:p>
  </w:footnote>
  <w:footnote w:type="continuationSeparator" w:id="0">
    <w:p w14:paraId="1768857B" w14:textId="77777777" w:rsidR="00A36144" w:rsidRDefault="00A36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F9B84" w14:textId="77777777" w:rsidR="0034388B" w:rsidRDefault="0034388B">
    <w:pPr>
      <w:pStyle w:val="Nagwek"/>
      <w:jc w:val="right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/>
        <w:sz w:val="18"/>
        <w:szCs w:val="18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sz w:val="18"/>
        <w:szCs w:val="18"/>
      </w:rPr>
    </w:lvl>
  </w:abstractNum>
  <w:abstractNum w:abstractNumId="2" w15:restartNumberingAfterBreak="0">
    <w:nsid w:val="0014243E"/>
    <w:multiLevelType w:val="hybridMultilevel"/>
    <w:tmpl w:val="CC1ABD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A2D0B93"/>
    <w:multiLevelType w:val="hybridMultilevel"/>
    <w:tmpl w:val="67464A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73998"/>
    <w:multiLevelType w:val="hybridMultilevel"/>
    <w:tmpl w:val="C7022C3C"/>
    <w:lvl w:ilvl="0" w:tplc="0415000F">
      <w:start w:val="1"/>
      <w:numFmt w:val="decimal"/>
      <w:lvlText w:val="%1."/>
      <w:lvlJc w:val="left"/>
      <w:pPr>
        <w:ind w:left="347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F4CCB"/>
    <w:multiLevelType w:val="multilevel"/>
    <w:tmpl w:val="9A7644B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027152A"/>
    <w:multiLevelType w:val="hybridMultilevel"/>
    <w:tmpl w:val="611CE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645D6"/>
    <w:multiLevelType w:val="multilevel"/>
    <w:tmpl w:val="E73EF3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F945CDD"/>
    <w:multiLevelType w:val="multilevel"/>
    <w:tmpl w:val="52249152"/>
    <w:lvl w:ilvl="0">
      <w:start w:val="3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F5508"/>
    <w:multiLevelType w:val="multilevel"/>
    <w:tmpl w:val="934C36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636BC"/>
    <w:multiLevelType w:val="multilevel"/>
    <w:tmpl w:val="168EA7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5E5935AA"/>
    <w:multiLevelType w:val="multilevel"/>
    <w:tmpl w:val="E702F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0CE18F3"/>
    <w:multiLevelType w:val="hybridMultilevel"/>
    <w:tmpl w:val="B4DE58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4E87593"/>
    <w:multiLevelType w:val="multilevel"/>
    <w:tmpl w:val="B1C08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B51DA1"/>
    <w:multiLevelType w:val="hybridMultilevel"/>
    <w:tmpl w:val="E45675A4"/>
    <w:lvl w:ilvl="0" w:tplc="C38E94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61FBB"/>
    <w:multiLevelType w:val="hybridMultilevel"/>
    <w:tmpl w:val="AEE4F388"/>
    <w:lvl w:ilvl="0" w:tplc="9BC2CCC8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7ECA63B9"/>
    <w:multiLevelType w:val="multilevel"/>
    <w:tmpl w:val="026C4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58042564">
    <w:abstractNumId w:val="9"/>
  </w:num>
  <w:num w:numId="2" w16cid:durableId="215244654">
    <w:abstractNumId w:val="8"/>
  </w:num>
  <w:num w:numId="3" w16cid:durableId="1835486290">
    <w:abstractNumId w:val="5"/>
  </w:num>
  <w:num w:numId="4" w16cid:durableId="905264808">
    <w:abstractNumId w:val="7"/>
  </w:num>
  <w:num w:numId="5" w16cid:durableId="1620718822">
    <w:abstractNumId w:val="13"/>
  </w:num>
  <w:num w:numId="6" w16cid:durableId="1680766431">
    <w:abstractNumId w:val="16"/>
  </w:num>
  <w:num w:numId="7" w16cid:durableId="1284193949">
    <w:abstractNumId w:val="11"/>
  </w:num>
  <w:num w:numId="8" w16cid:durableId="110050167">
    <w:abstractNumId w:val="10"/>
  </w:num>
  <w:num w:numId="9" w16cid:durableId="891236233">
    <w:abstractNumId w:val="15"/>
  </w:num>
  <w:num w:numId="10" w16cid:durableId="1911889202">
    <w:abstractNumId w:val="0"/>
  </w:num>
  <w:num w:numId="11" w16cid:durableId="918514124">
    <w:abstractNumId w:val="1"/>
  </w:num>
  <w:num w:numId="12" w16cid:durableId="1540121364">
    <w:abstractNumId w:val="6"/>
  </w:num>
  <w:num w:numId="13" w16cid:durableId="1529220029">
    <w:abstractNumId w:val="4"/>
  </w:num>
  <w:num w:numId="14" w16cid:durableId="1348822582">
    <w:abstractNumId w:val="12"/>
  </w:num>
  <w:num w:numId="15" w16cid:durableId="1083919619">
    <w:abstractNumId w:val="2"/>
  </w:num>
  <w:num w:numId="16" w16cid:durableId="1286621663">
    <w:abstractNumId w:val="3"/>
  </w:num>
  <w:num w:numId="17" w16cid:durableId="205332237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leksandra Kurpiel">
    <w15:presenceInfo w15:providerId="AD" w15:userId="S-1-5-21-3423450426-666883916-4242132946-11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88B"/>
    <w:rsid w:val="00055B5A"/>
    <w:rsid w:val="000667A9"/>
    <w:rsid w:val="000A7413"/>
    <w:rsid w:val="000C160D"/>
    <w:rsid w:val="000C2EEE"/>
    <w:rsid w:val="000D5BA7"/>
    <w:rsid w:val="000E3463"/>
    <w:rsid w:val="00115EE8"/>
    <w:rsid w:val="00127B42"/>
    <w:rsid w:val="001661B9"/>
    <w:rsid w:val="001A148E"/>
    <w:rsid w:val="001B613C"/>
    <w:rsid w:val="001C7BD7"/>
    <w:rsid w:val="00212412"/>
    <w:rsid w:val="00213C9A"/>
    <w:rsid w:val="00230BD0"/>
    <w:rsid w:val="00235023"/>
    <w:rsid w:val="002372BE"/>
    <w:rsid w:val="00237D4A"/>
    <w:rsid w:val="00244538"/>
    <w:rsid w:val="0026530C"/>
    <w:rsid w:val="00271115"/>
    <w:rsid w:val="002F0598"/>
    <w:rsid w:val="002F5211"/>
    <w:rsid w:val="0034388B"/>
    <w:rsid w:val="00344544"/>
    <w:rsid w:val="00392949"/>
    <w:rsid w:val="003C255D"/>
    <w:rsid w:val="003C652C"/>
    <w:rsid w:val="00442E42"/>
    <w:rsid w:val="00453F17"/>
    <w:rsid w:val="00466B45"/>
    <w:rsid w:val="004809E6"/>
    <w:rsid w:val="004861D8"/>
    <w:rsid w:val="004B0FC9"/>
    <w:rsid w:val="004B2832"/>
    <w:rsid w:val="004F0458"/>
    <w:rsid w:val="004F6E64"/>
    <w:rsid w:val="004F7805"/>
    <w:rsid w:val="00510160"/>
    <w:rsid w:val="00537967"/>
    <w:rsid w:val="00547A8A"/>
    <w:rsid w:val="00563BE6"/>
    <w:rsid w:val="00571167"/>
    <w:rsid w:val="00587C69"/>
    <w:rsid w:val="006422E7"/>
    <w:rsid w:val="0065186C"/>
    <w:rsid w:val="006A6178"/>
    <w:rsid w:val="006B1B0E"/>
    <w:rsid w:val="006B3930"/>
    <w:rsid w:val="006C1FF3"/>
    <w:rsid w:val="006D5530"/>
    <w:rsid w:val="006E3149"/>
    <w:rsid w:val="00700F79"/>
    <w:rsid w:val="00703503"/>
    <w:rsid w:val="00705820"/>
    <w:rsid w:val="00711B19"/>
    <w:rsid w:val="00715FFD"/>
    <w:rsid w:val="0072275E"/>
    <w:rsid w:val="007764A9"/>
    <w:rsid w:val="0078359B"/>
    <w:rsid w:val="007D4038"/>
    <w:rsid w:val="0083681B"/>
    <w:rsid w:val="008551CC"/>
    <w:rsid w:val="008876E5"/>
    <w:rsid w:val="008A333F"/>
    <w:rsid w:val="008C4280"/>
    <w:rsid w:val="00920F5C"/>
    <w:rsid w:val="009B4479"/>
    <w:rsid w:val="009E6548"/>
    <w:rsid w:val="00A36144"/>
    <w:rsid w:val="00A67EC6"/>
    <w:rsid w:val="00AB5664"/>
    <w:rsid w:val="00AC4567"/>
    <w:rsid w:val="00B10238"/>
    <w:rsid w:val="00B550ED"/>
    <w:rsid w:val="00B64068"/>
    <w:rsid w:val="00B87AA1"/>
    <w:rsid w:val="00BB5028"/>
    <w:rsid w:val="00BC31E7"/>
    <w:rsid w:val="00BD4ED9"/>
    <w:rsid w:val="00C35493"/>
    <w:rsid w:val="00C61ED5"/>
    <w:rsid w:val="00C64649"/>
    <w:rsid w:val="00CD2E1E"/>
    <w:rsid w:val="00CD3734"/>
    <w:rsid w:val="00CD6B05"/>
    <w:rsid w:val="00D11DED"/>
    <w:rsid w:val="00D44607"/>
    <w:rsid w:val="00D4678A"/>
    <w:rsid w:val="00D56635"/>
    <w:rsid w:val="00DB3FFF"/>
    <w:rsid w:val="00E3497E"/>
    <w:rsid w:val="00E44995"/>
    <w:rsid w:val="00EA55D4"/>
    <w:rsid w:val="00EE3C56"/>
    <w:rsid w:val="00EE5911"/>
    <w:rsid w:val="00F111AE"/>
    <w:rsid w:val="00F45E22"/>
    <w:rsid w:val="00F543CC"/>
    <w:rsid w:val="00F76E55"/>
    <w:rsid w:val="00F845CD"/>
    <w:rsid w:val="00F934B3"/>
    <w:rsid w:val="00FE3B88"/>
    <w:rsid w:val="00FE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AE56E"/>
  <w15:docId w15:val="{5BF5AF56-6C4B-4819-94BE-D96F825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1B066F"/>
    <w:pPr>
      <w:widowControl w:val="0"/>
      <w:suppressAutoHyphens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ja-JP" w:bidi="fa-IR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23F8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A23F8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1">
    <w:name w:val="Nagłówek Znak1"/>
    <w:uiPriority w:val="99"/>
    <w:qFormat/>
    <w:locked/>
    <w:rsid w:val="0004719B"/>
    <w:rPr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Wyrnienie">
    <w:name w:val="Wyróżnienie"/>
    <w:qFormat/>
    <w:rPr>
      <w:i/>
      <w:i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1"/>
    <w:next w:val="Tekstpodstawowy"/>
    <w:link w:val="NagwekZnak"/>
    <w:unhideWhenUsed/>
    <w:rsid w:val="00FA23F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1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1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1"/>
    <w:qFormat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1"/>
    <w:qFormat/>
    <w:rsid w:val="00C95E5B"/>
    <w:rPr>
      <w:i/>
    </w:rPr>
  </w:style>
  <w:style w:type="paragraph" w:styleId="Stopka">
    <w:name w:val="footer"/>
    <w:basedOn w:val="Normalny1"/>
    <w:link w:val="StopkaZnak"/>
    <w:uiPriority w:val="99"/>
    <w:unhideWhenUsed/>
    <w:rsid w:val="00FA23F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alny1"/>
    <w:qFormat/>
    <w:rsid w:val="002646A7"/>
    <w:pPr>
      <w:spacing w:before="280" w:after="280"/>
    </w:pPr>
    <w:rPr>
      <w:sz w:val="28"/>
      <w:szCs w:val="28"/>
      <w:lang w:eastAsia="ar-SA"/>
    </w:rPr>
  </w:style>
  <w:style w:type="paragraph" w:customStyle="1" w:styleId="Zawartotabeli">
    <w:name w:val="Zawartość tabeli"/>
    <w:basedOn w:val="Normalny1"/>
    <w:qFormat/>
  </w:style>
  <w:style w:type="paragraph" w:customStyle="1" w:styleId="Nagwektabeli">
    <w:name w:val="Nagłówek tabeli"/>
    <w:basedOn w:val="Zawartotabeli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BD4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4ED9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4ED9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4E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4ED9"/>
    <w:rPr>
      <w:b/>
      <w:bCs/>
      <w:szCs w:val="20"/>
    </w:rPr>
  </w:style>
  <w:style w:type="paragraph" w:customStyle="1" w:styleId="Tekstpodstawowy22">
    <w:name w:val="Tekst podstawowy 22"/>
    <w:basedOn w:val="Normalny"/>
    <w:rsid w:val="00453F17"/>
    <w:pPr>
      <w:suppressAutoHyphens/>
      <w:spacing w:line="100" w:lineRule="atLeast"/>
      <w:ind w:left="1080"/>
      <w:jc w:val="both"/>
    </w:pPr>
    <w:rPr>
      <w:rFonts w:ascii="Times New Roman" w:eastAsia="Times New Roman" w:hAnsi="Times New Roman"/>
      <w:kern w:val="1"/>
      <w:sz w:val="24"/>
      <w:szCs w:val="20"/>
      <w:lang w:eastAsia="zh-CN" w:bidi="hi-IN"/>
    </w:rPr>
  </w:style>
  <w:style w:type="table" w:styleId="Tabela-Siatka">
    <w:name w:val="Table Grid"/>
    <w:basedOn w:val="Standardowy"/>
    <w:uiPriority w:val="59"/>
    <w:rsid w:val="00C35493"/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72BE"/>
    <w:pPr>
      <w:ind w:left="720"/>
      <w:contextualSpacing/>
    </w:pPr>
  </w:style>
  <w:style w:type="paragraph" w:customStyle="1" w:styleId="Default">
    <w:name w:val="Default"/>
    <w:rsid w:val="00E449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442E42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2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661B9"/>
    <w:rPr>
      <w:rFonts w:ascii="Consolas" w:hAnsi="Consolas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661B9"/>
    <w:rPr>
      <w:rFonts w:ascii="Consolas" w:hAnsi="Consolas"/>
      <w:szCs w:val="20"/>
    </w:rPr>
  </w:style>
  <w:style w:type="paragraph" w:styleId="Poprawka">
    <w:name w:val="Revision"/>
    <w:hidden/>
    <w:uiPriority w:val="99"/>
    <w:semiHidden/>
    <w:rsid w:val="00B87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2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eurotab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52366-8806-4EB8-8A11-531167F4A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3452</Words>
  <Characters>20718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Malina</dc:creator>
  <cp:keywords/>
  <dc:description/>
  <cp:lastModifiedBy>Aleksandra Kurpiel</cp:lastModifiedBy>
  <cp:revision>16</cp:revision>
  <cp:lastPrinted>2024-11-12T12:44:00Z</cp:lastPrinted>
  <dcterms:created xsi:type="dcterms:W3CDTF">2023-10-23T09:20:00Z</dcterms:created>
  <dcterms:modified xsi:type="dcterms:W3CDTF">2024-11-21T12:11:00Z</dcterms:modified>
  <dc:language>pl-PL</dc:language>
</cp:coreProperties>
</file>