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BDD3" w14:textId="3EB34796" w:rsidR="002B5552" w:rsidRDefault="002B5552" w:rsidP="002B5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Remont pokrycia dachu na budynku komunalnym w Kębłowie</w:t>
      </w:r>
    </w:p>
    <w:p w14:paraId="0138FA88" w14:textId="00A2F62F" w:rsidR="002B5552" w:rsidRDefault="00534E58" w:rsidP="002B5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Przy u</w:t>
      </w:r>
      <w:r w:rsidR="002B5552">
        <w:rPr>
          <w:b/>
          <w:bCs/>
          <w:sz w:val="28"/>
          <w:szCs w:val="28"/>
        </w:rPr>
        <w:t>l. Wiejsk</w:t>
      </w:r>
      <w:r>
        <w:rPr>
          <w:b/>
          <w:bCs/>
          <w:sz w:val="28"/>
          <w:szCs w:val="28"/>
        </w:rPr>
        <w:t>iej</w:t>
      </w:r>
      <w:r w:rsidR="002B5552">
        <w:rPr>
          <w:b/>
          <w:bCs/>
          <w:sz w:val="28"/>
          <w:szCs w:val="28"/>
        </w:rPr>
        <w:t xml:space="preserve"> 131, 84-242 Luzino</w:t>
      </w:r>
    </w:p>
    <w:p w14:paraId="6D64C7A8" w14:textId="2A5D0B6D" w:rsidR="002B5552" w:rsidRDefault="002B5552" w:rsidP="002B5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zgodnie z przedmiarem robót </w:t>
      </w:r>
      <w:r w:rsidR="00DD7159">
        <w:rPr>
          <w:b/>
          <w:bCs/>
          <w:sz w:val="28"/>
          <w:szCs w:val="28"/>
        </w:rPr>
        <w:t>,</w:t>
      </w:r>
    </w:p>
    <w:p w14:paraId="41927C5A" w14:textId="51B51114" w:rsidR="00DD7159" w:rsidRPr="00393F8D" w:rsidRDefault="00DD7159" w:rsidP="002B5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działka nr 328/1 w Kębłowie</w:t>
      </w:r>
    </w:p>
    <w:p w14:paraId="4E4C751F" w14:textId="77777777" w:rsidR="002B5552" w:rsidRDefault="002B5552" w:rsidP="002B5552"/>
    <w:p w14:paraId="663605F1" w14:textId="77777777" w:rsidR="002B5552" w:rsidRPr="00FC70B0" w:rsidRDefault="002B5552" w:rsidP="002B5552">
      <w:pPr>
        <w:rPr>
          <w:b/>
          <w:bCs/>
          <w:sz w:val="28"/>
          <w:szCs w:val="28"/>
        </w:rPr>
      </w:pPr>
      <w:r w:rsidRPr="00FC70B0">
        <w:rPr>
          <w:b/>
          <w:bCs/>
          <w:sz w:val="28"/>
          <w:szCs w:val="28"/>
        </w:rPr>
        <w:t>Zakres robót</w:t>
      </w:r>
    </w:p>
    <w:p w14:paraId="418EED08" w14:textId="69E6BE8D" w:rsidR="002B5552" w:rsidRDefault="002B5552" w:rsidP="002B5552">
      <w:r>
        <w:t xml:space="preserve">1.  </w:t>
      </w:r>
      <w:r w:rsidR="00DF4C83">
        <w:t>Rozebranie pokrycia dachowego</w:t>
      </w:r>
    </w:p>
    <w:p w14:paraId="232816C3" w14:textId="6A25208B" w:rsidR="002B5552" w:rsidRDefault="002B5552" w:rsidP="002B5552">
      <w:r>
        <w:t xml:space="preserve">2. </w:t>
      </w:r>
      <w:r w:rsidR="00DF4C83">
        <w:t>Utylizacja płyt azbestowych</w:t>
      </w:r>
    </w:p>
    <w:p w14:paraId="1B2B8EA7" w14:textId="7750197B" w:rsidR="00DF4C83" w:rsidRDefault="00DF4C83" w:rsidP="002B5552">
      <w:r>
        <w:t>3. Rozebranie obróbek murów ogniowych, okapów, kołnierzy, gzymsów,</w:t>
      </w:r>
    </w:p>
    <w:p w14:paraId="15BC9F02" w14:textId="13E181DC" w:rsidR="00DF4C83" w:rsidRDefault="00DF4C83" w:rsidP="002B5552">
      <w:r>
        <w:t>4. Rozebranie elementów więźb dachowych,</w:t>
      </w:r>
    </w:p>
    <w:p w14:paraId="1943C406" w14:textId="546F238E" w:rsidR="00DF4C83" w:rsidRDefault="00DF4C83" w:rsidP="002B5552">
      <w:r>
        <w:t>5. Wymiana elementó</w:t>
      </w:r>
      <w:r w:rsidR="00534E58">
        <w:t>w</w:t>
      </w:r>
      <w:r>
        <w:t xml:space="preserve"> konstrukcji dachu</w:t>
      </w:r>
    </w:p>
    <w:p w14:paraId="7D433EB9" w14:textId="1A886BE3" w:rsidR="00DF4C83" w:rsidRDefault="00DF4C83" w:rsidP="002B5552">
      <w:r>
        <w:t>6. Wywiezienie gruzu z terenu rozbiórki,</w:t>
      </w:r>
    </w:p>
    <w:p w14:paraId="4D59F71B" w14:textId="786BF9CD" w:rsidR="00DF4C83" w:rsidRDefault="00DF4C83" w:rsidP="002B5552">
      <w:r>
        <w:t>7.</w:t>
      </w:r>
      <w:r w:rsidR="00783730">
        <w:t xml:space="preserve">Wykonanie </w:t>
      </w:r>
      <w:r>
        <w:t xml:space="preserve"> </w:t>
      </w:r>
      <w:r w:rsidR="00783730">
        <w:t>i</w:t>
      </w:r>
      <w:r>
        <w:t>zolacj</w:t>
      </w:r>
      <w:r w:rsidR="00783730">
        <w:t>i</w:t>
      </w:r>
      <w:r>
        <w:t xml:space="preserve"> ciepln</w:t>
      </w:r>
      <w:r w:rsidR="00783730">
        <w:t>ej</w:t>
      </w:r>
      <w:r>
        <w:t xml:space="preserve"> i przeciwdźwiękow</w:t>
      </w:r>
      <w:r w:rsidR="00783730">
        <w:t>ej</w:t>
      </w:r>
      <w:r>
        <w:t>,</w:t>
      </w:r>
    </w:p>
    <w:p w14:paraId="5ACCF5D7" w14:textId="60FB2481" w:rsidR="00DF4C83" w:rsidRDefault="00DF4C83" w:rsidP="002B5552">
      <w:r>
        <w:t>8. Pokrycie dachów blachą powlekaną,</w:t>
      </w:r>
    </w:p>
    <w:p w14:paraId="1D3A581F" w14:textId="67AD457A" w:rsidR="00DF4C83" w:rsidRDefault="00DF4C83" w:rsidP="002B5552">
      <w:r>
        <w:t>9. Montaż wyłazu dachowego z kołnierzem uniwersalnym,</w:t>
      </w:r>
    </w:p>
    <w:p w14:paraId="62FA3719" w14:textId="2C335647" w:rsidR="00DF4C83" w:rsidRDefault="00DF4C83" w:rsidP="002B5552">
      <w:r>
        <w:t>10. Montaż rur spustowych i rynien dachowych,</w:t>
      </w:r>
    </w:p>
    <w:p w14:paraId="30BDCD6B" w14:textId="31AAEC3D" w:rsidR="00DF4C83" w:rsidRDefault="00DF4C83" w:rsidP="002B5552">
      <w:r>
        <w:t>11. Wymiana podsufitki z desek profilowanych o grubości 25 mm,</w:t>
      </w:r>
    </w:p>
    <w:p w14:paraId="74C0D6A0" w14:textId="72842798" w:rsidR="00DF4C83" w:rsidRDefault="00DF4C83" w:rsidP="002B5552">
      <w:r>
        <w:t>12. Obróbki blacharskie z blachy powlekanej</w:t>
      </w:r>
    </w:p>
    <w:p w14:paraId="597BF342" w14:textId="152CA9E5" w:rsidR="00DF4C83" w:rsidRDefault="00DF4C83" w:rsidP="002B5552">
      <w:r>
        <w:t>13. Montaż zapór śniegowych</w:t>
      </w:r>
    </w:p>
    <w:p w14:paraId="376DA1DD" w14:textId="77777777" w:rsidR="00DF4C83" w:rsidRDefault="00DF4C83" w:rsidP="002B5552"/>
    <w:p w14:paraId="57094C85" w14:textId="77777777" w:rsidR="002B5552" w:rsidRPr="00FC70B0" w:rsidRDefault="002B5552" w:rsidP="002B5552"/>
    <w:p w14:paraId="1AC97E88" w14:textId="77777777" w:rsidR="002B5552" w:rsidRPr="00BC7732" w:rsidRDefault="002B5552" w:rsidP="002B5552">
      <w:pPr>
        <w:rPr>
          <w:b/>
          <w:bCs/>
        </w:rPr>
      </w:pPr>
      <w:r w:rsidRPr="00BC7732">
        <w:rPr>
          <w:b/>
          <w:bCs/>
        </w:rPr>
        <w:t>Sprzęt</w:t>
      </w:r>
    </w:p>
    <w:p w14:paraId="3F07F6AE" w14:textId="77777777" w:rsidR="002B5552" w:rsidRDefault="002B5552" w:rsidP="002B5552">
      <w:pPr>
        <w:spacing w:after="0"/>
        <w:jc w:val="both"/>
      </w:pPr>
      <w:r>
        <w:t>Sprzęt powinien być zaakceptowany przez inspektora nadzoru. Powinien spełniać też wymogi BHP</w:t>
      </w:r>
    </w:p>
    <w:p w14:paraId="36306022" w14:textId="77777777" w:rsidR="00534E58" w:rsidRDefault="00534E58" w:rsidP="002B5552">
      <w:pPr>
        <w:spacing w:after="0"/>
        <w:jc w:val="both"/>
      </w:pPr>
    </w:p>
    <w:p w14:paraId="39654E33" w14:textId="12A22917" w:rsidR="002B5552" w:rsidRPr="00534E58" w:rsidRDefault="00534E58" w:rsidP="002B5552">
      <w:pPr>
        <w:spacing w:after="0"/>
        <w:jc w:val="both"/>
        <w:rPr>
          <w:b/>
          <w:bCs/>
        </w:rPr>
      </w:pPr>
      <w:r w:rsidRPr="00534E58">
        <w:rPr>
          <w:b/>
          <w:bCs/>
        </w:rPr>
        <w:t>Podmiot musi posiadać wpis w systemie BDO (Baza Danych O Produktach i Opakowaniach oraz Gospodarce Odpadami) prowadzonym przez Marszałka Województwa Pomorskiego pozwalający na wytwarzanie i transport materiałów zawierających azbest (KOD odpadu: 170605).</w:t>
      </w:r>
    </w:p>
    <w:p w14:paraId="46337E25" w14:textId="77777777" w:rsidR="00534E58" w:rsidRDefault="00534E58" w:rsidP="002B5552">
      <w:pPr>
        <w:spacing w:after="0"/>
        <w:jc w:val="both"/>
      </w:pPr>
    </w:p>
    <w:p w14:paraId="59AE6694" w14:textId="77777777" w:rsidR="00534E58" w:rsidRDefault="00534E58" w:rsidP="002B5552">
      <w:pPr>
        <w:jc w:val="both"/>
        <w:rPr>
          <w:b/>
          <w:bCs/>
        </w:rPr>
      </w:pPr>
    </w:p>
    <w:p w14:paraId="421BABCC" w14:textId="6C823168" w:rsidR="002B5552" w:rsidRPr="00BC7732" w:rsidRDefault="002B5552" w:rsidP="002B5552">
      <w:pPr>
        <w:jc w:val="both"/>
        <w:rPr>
          <w:b/>
          <w:bCs/>
        </w:rPr>
      </w:pPr>
      <w:r w:rsidRPr="00BC7732">
        <w:rPr>
          <w:b/>
          <w:bCs/>
        </w:rPr>
        <w:t>Wykonanie robót</w:t>
      </w:r>
    </w:p>
    <w:p w14:paraId="32B2D522" w14:textId="0302C553" w:rsidR="00534E58" w:rsidRDefault="00534E58" w:rsidP="00534E58">
      <w:r>
        <w:t xml:space="preserve"> Prace budowlane należy wykonać zgodnie z  Ustawą z dnia 7 lipca 1994 roku, Prawo budowlane.</w:t>
      </w:r>
    </w:p>
    <w:p w14:paraId="3EEB1E2D" w14:textId="1C58BB4D" w:rsidR="002B5552" w:rsidRDefault="002B5552" w:rsidP="00534E58"/>
    <w:p w14:paraId="46BCCB87" w14:textId="77777777" w:rsidR="002B5552" w:rsidRDefault="002B5552"/>
    <w:sectPr w:rsidR="002B5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52"/>
    <w:rsid w:val="002B5552"/>
    <w:rsid w:val="00534E58"/>
    <w:rsid w:val="00783730"/>
    <w:rsid w:val="00DD7159"/>
    <w:rsid w:val="00DF4C83"/>
    <w:rsid w:val="00FB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92E5"/>
  <w15:chartTrackingRefBased/>
  <w15:docId w15:val="{DB8CB58C-C4C5-499B-A742-E6B4BE3D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55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cp:lastPrinted>2023-08-28T11:35:00Z</cp:lastPrinted>
  <dcterms:created xsi:type="dcterms:W3CDTF">2023-08-28T09:35:00Z</dcterms:created>
  <dcterms:modified xsi:type="dcterms:W3CDTF">2023-08-28T12:25:00Z</dcterms:modified>
</cp:coreProperties>
</file>