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DD3F6B" w14:textId="601B496E" w:rsidR="00F67AA3" w:rsidRPr="00535223" w:rsidRDefault="00F67AA3" w:rsidP="00F67AA3">
      <w:pPr>
        <w:widowControl w:val="0"/>
        <w:jc w:val="center"/>
        <w:rPr>
          <w:rFonts w:cs="Times New Roman"/>
          <w:sz w:val="24"/>
          <w:szCs w:val="24"/>
        </w:rPr>
      </w:pPr>
    </w:p>
    <w:p w14:paraId="11DCE825" w14:textId="62C27C20" w:rsidR="00F67AA3" w:rsidRPr="00535223" w:rsidRDefault="00F67AA3" w:rsidP="00F67AA3">
      <w:pPr>
        <w:rPr>
          <w:rFonts w:cs="Times New Roman"/>
          <w:sz w:val="24"/>
          <w:szCs w:val="24"/>
        </w:rPr>
      </w:pPr>
    </w:p>
    <w:p w14:paraId="5A20C9AA" w14:textId="36E56A22" w:rsidR="00F67AA3" w:rsidRPr="00535223" w:rsidRDefault="00F67AA3" w:rsidP="00F67AA3">
      <w:pPr>
        <w:rPr>
          <w:rFonts w:cs="Times New Roman"/>
          <w:sz w:val="24"/>
          <w:szCs w:val="24"/>
        </w:rPr>
      </w:pPr>
    </w:p>
    <w:p w14:paraId="5B367EC1" w14:textId="54A9A354" w:rsidR="00F67AA3" w:rsidRPr="00535223" w:rsidRDefault="00F67AA3" w:rsidP="00F67AA3">
      <w:pPr>
        <w:rPr>
          <w:rFonts w:cs="Times New Roman"/>
          <w:sz w:val="24"/>
          <w:szCs w:val="24"/>
        </w:rPr>
      </w:pPr>
    </w:p>
    <w:p w14:paraId="61F1CEEA" w14:textId="07767739" w:rsidR="00F67AA3" w:rsidRPr="00535223" w:rsidRDefault="00F67AA3" w:rsidP="00F67AA3">
      <w:pPr>
        <w:widowControl w:val="0"/>
        <w:jc w:val="right"/>
        <w:rPr>
          <w:rFonts w:eastAsia="Times New Roman" w:cs="Times New Roman"/>
          <w:sz w:val="24"/>
          <w:szCs w:val="24"/>
          <w:lang w:eastAsia="pl-PL"/>
        </w:rPr>
      </w:pPr>
      <w:r w:rsidRPr="00535223">
        <w:rPr>
          <w:rFonts w:eastAsia="Times New Roman" w:cs="Times New Roman"/>
          <w:sz w:val="24"/>
          <w:szCs w:val="24"/>
          <w:lang w:eastAsia="pl-PL"/>
        </w:rPr>
        <w:t xml:space="preserve">Kraków, dn. </w:t>
      </w:r>
      <w:r w:rsidR="00B8607B">
        <w:rPr>
          <w:rFonts w:eastAsia="Times New Roman" w:cs="Times New Roman"/>
          <w:sz w:val="24"/>
          <w:szCs w:val="24"/>
          <w:lang w:eastAsia="pl-PL"/>
        </w:rPr>
        <w:t>05.03.2024 r.</w:t>
      </w:r>
    </w:p>
    <w:p w14:paraId="3B6F3AE3" w14:textId="6AD445A2" w:rsidR="00F67AA3" w:rsidRPr="00535223" w:rsidRDefault="00F67AA3" w:rsidP="00535223">
      <w:pPr>
        <w:widowControl w:val="0"/>
        <w:rPr>
          <w:rFonts w:eastAsia="Times New Roman" w:cs="Times New Roman"/>
          <w:sz w:val="24"/>
          <w:szCs w:val="24"/>
          <w:lang w:eastAsia="pl-PL"/>
        </w:rPr>
      </w:pPr>
      <w:r w:rsidRPr="00535223">
        <w:rPr>
          <w:rFonts w:eastAsia="Times New Roman" w:cs="Times New Roman"/>
          <w:bCs/>
          <w:sz w:val="24"/>
          <w:szCs w:val="24"/>
        </w:rPr>
        <w:t>SZP-271/</w:t>
      </w:r>
      <w:r w:rsidR="00535223" w:rsidRPr="00535223">
        <w:rPr>
          <w:rFonts w:eastAsia="Times New Roman" w:cs="Times New Roman"/>
          <w:bCs/>
          <w:sz w:val="24"/>
          <w:szCs w:val="24"/>
        </w:rPr>
        <w:t>5</w:t>
      </w:r>
      <w:r w:rsidRPr="00535223">
        <w:rPr>
          <w:rFonts w:eastAsia="Times New Roman" w:cs="Times New Roman"/>
          <w:bCs/>
          <w:sz w:val="24"/>
          <w:szCs w:val="24"/>
        </w:rPr>
        <w:t>-</w:t>
      </w:r>
      <w:r w:rsidR="00535223" w:rsidRPr="00535223">
        <w:rPr>
          <w:rFonts w:eastAsia="Times New Roman" w:cs="Times New Roman"/>
          <w:bCs/>
          <w:sz w:val="24"/>
          <w:szCs w:val="24"/>
        </w:rPr>
        <w:t>2</w:t>
      </w:r>
      <w:r w:rsidRPr="00535223">
        <w:rPr>
          <w:rFonts w:eastAsia="Times New Roman" w:cs="Times New Roman"/>
          <w:bCs/>
          <w:sz w:val="24"/>
          <w:szCs w:val="24"/>
        </w:rPr>
        <w:t>/</w:t>
      </w:r>
      <w:r w:rsidR="00535223" w:rsidRPr="00535223">
        <w:rPr>
          <w:rFonts w:eastAsia="Times New Roman" w:cs="Times New Roman"/>
          <w:bCs/>
          <w:sz w:val="24"/>
          <w:szCs w:val="24"/>
        </w:rPr>
        <w:t>2024</w:t>
      </w:r>
    </w:p>
    <w:p w14:paraId="3532DBD9" w14:textId="77777777" w:rsidR="00F67AA3" w:rsidRPr="00535223" w:rsidRDefault="00F67AA3" w:rsidP="00F67AA3">
      <w:pPr>
        <w:widowControl w:val="0"/>
        <w:ind w:left="5672" w:firstLine="709"/>
        <w:jc w:val="both"/>
        <w:rPr>
          <w:rFonts w:eastAsia="Times New Roman" w:cs="Times New Roman"/>
          <w:b/>
          <w:bCs/>
          <w:sz w:val="24"/>
          <w:szCs w:val="24"/>
          <w:lang w:eastAsia="pl-PL"/>
        </w:rPr>
      </w:pPr>
      <w:r w:rsidRPr="00535223">
        <w:rPr>
          <w:rFonts w:eastAsia="Times New Roman" w:cs="Times New Roman"/>
          <w:b/>
          <w:bCs/>
          <w:sz w:val="24"/>
          <w:szCs w:val="24"/>
          <w:lang w:eastAsia="pl-PL"/>
        </w:rPr>
        <w:t>Do wszystkich zainteresowanych</w:t>
      </w:r>
    </w:p>
    <w:p w14:paraId="7B28F54F" w14:textId="77777777" w:rsidR="00F67AA3" w:rsidRPr="00535223" w:rsidRDefault="00F67AA3" w:rsidP="00F67AA3">
      <w:pPr>
        <w:widowControl w:val="0"/>
        <w:jc w:val="both"/>
        <w:rPr>
          <w:rFonts w:eastAsia="Times New Roman" w:cs="Times New Roman"/>
          <w:sz w:val="24"/>
          <w:szCs w:val="24"/>
          <w:lang w:eastAsia="pl-PL"/>
        </w:rPr>
      </w:pPr>
    </w:p>
    <w:p w14:paraId="6D57E3F6" w14:textId="39417E0B" w:rsidR="00F67AA3" w:rsidRPr="00440E01" w:rsidRDefault="00F67AA3" w:rsidP="006E4A5A">
      <w:pPr>
        <w:widowControl w:val="0"/>
        <w:jc w:val="both"/>
        <w:rPr>
          <w:rFonts w:eastAsia="Times New Roman" w:cs="Times New Roman"/>
          <w:b/>
          <w:bCs/>
          <w:sz w:val="24"/>
          <w:szCs w:val="24"/>
        </w:rPr>
      </w:pPr>
      <w:r w:rsidRPr="00535223">
        <w:rPr>
          <w:rFonts w:eastAsia="Times New Roman" w:cs="Times New Roman"/>
          <w:b/>
          <w:bCs/>
          <w:sz w:val="24"/>
          <w:szCs w:val="24"/>
        </w:rPr>
        <w:t>Dot. sprawy: SZP/</w:t>
      </w:r>
      <w:r w:rsidR="00535223" w:rsidRPr="00535223">
        <w:rPr>
          <w:rFonts w:eastAsia="Times New Roman" w:cs="Times New Roman"/>
          <w:b/>
          <w:bCs/>
          <w:sz w:val="24"/>
          <w:szCs w:val="24"/>
        </w:rPr>
        <w:t>5</w:t>
      </w:r>
      <w:r w:rsidRPr="00535223">
        <w:rPr>
          <w:rFonts w:eastAsia="Times New Roman" w:cs="Times New Roman"/>
          <w:b/>
          <w:bCs/>
          <w:sz w:val="24"/>
          <w:szCs w:val="24"/>
        </w:rPr>
        <w:t>/</w:t>
      </w:r>
      <w:r w:rsidR="00535223" w:rsidRPr="00535223">
        <w:rPr>
          <w:rFonts w:eastAsia="Times New Roman" w:cs="Times New Roman"/>
          <w:b/>
          <w:bCs/>
          <w:sz w:val="24"/>
          <w:szCs w:val="24"/>
        </w:rPr>
        <w:t>2024</w:t>
      </w:r>
      <w:r w:rsidRPr="00535223">
        <w:rPr>
          <w:rFonts w:eastAsia="Times New Roman" w:cs="Times New Roman"/>
          <w:b/>
          <w:bCs/>
          <w:sz w:val="24"/>
          <w:szCs w:val="24"/>
        </w:rPr>
        <w:t xml:space="preserve"> - </w:t>
      </w:r>
      <w:r w:rsidRPr="00440E01">
        <w:rPr>
          <w:rFonts w:eastAsia="Times New Roman" w:cs="Times New Roman"/>
          <w:b/>
          <w:sz w:val="24"/>
          <w:szCs w:val="24"/>
          <w:lang w:eastAsia="pl-PL"/>
        </w:rPr>
        <w:t xml:space="preserve">wyjaśnienie </w:t>
      </w:r>
      <w:r w:rsidR="00DE57B9" w:rsidRPr="00440E01">
        <w:rPr>
          <w:rFonts w:cs="Times New Roman"/>
          <w:b/>
          <w:sz w:val="24"/>
          <w:szCs w:val="24"/>
          <w:lang w:eastAsia="pl-PL"/>
        </w:rPr>
        <w:t>i zmiany treści SWZ</w:t>
      </w:r>
    </w:p>
    <w:p w14:paraId="7CD434B7" w14:textId="77777777" w:rsidR="00F67AA3" w:rsidRPr="00535223" w:rsidRDefault="00F67AA3" w:rsidP="006E4A5A">
      <w:pPr>
        <w:widowControl w:val="0"/>
        <w:jc w:val="both"/>
        <w:rPr>
          <w:rFonts w:eastAsia="Times New Roman" w:cs="Times New Roman"/>
          <w:b/>
          <w:sz w:val="24"/>
          <w:szCs w:val="24"/>
          <w:lang w:eastAsia="pl-PL"/>
        </w:rPr>
      </w:pPr>
    </w:p>
    <w:p w14:paraId="73F73BA0" w14:textId="21C4F8EE" w:rsidR="00F67AA3" w:rsidRPr="00535223" w:rsidRDefault="00F67AA3" w:rsidP="006E4A5A">
      <w:pPr>
        <w:widowControl w:val="0"/>
        <w:ind w:right="329"/>
        <w:jc w:val="both"/>
        <w:rPr>
          <w:rFonts w:eastAsia="Times New Roman" w:cs="Times New Roman"/>
          <w:b/>
          <w:bCs/>
          <w:sz w:val="24"/>
          <w:szCs w:val="24"/>
          <w:lang w:eastAsia="pl-PL"/>
        </w:rPr>
      </w:pPr>
      <w:bookmarkStart w:id="0" w:name="_Hlk70072044"/>
      <w:r w:rsidRPr="00535223">
        <w:rPr>
          <w:rFonts w:eastAsia="Times New Roman" w:cs="Times New Roman"/>
          <w:sz w:val="24"/>
          <w:szCs w:val="24"/>
          <w:lang w:eastAsia="pl-PL"/>
        </w:rPr>
        <w:t xml:space="preserve">Dotyczy postępowania o udzielenie zamówienia publicznego na: </w:t>
      </w:r>
    </w:p>
    <w:bookmarkEnd w:id="0"/>
    <w:p w14:paraId="6EB75FBC" w14:textId="77777777" w:rsidR="00F67AA3" w:rsidRPr="00535223" w:rsidRDefault="00F67AA3" w:rsidP="006E4A5A">
      <w:pPr>
        <w:widowControl w:val="0"/>
        <w:jc w:val="both"/>
        <w:rPr>
          <w:rFonts w:eastAsia="Times New Roman" w:cs="Times New Roman"/>
          <w:i/>
          <w:sz w:val="24"/>
          <w:szCs w:val="24"/>
          <w:lang w:eastAsia="pl-PL"/>
        </w:rPr>
      </w:pPr>
    </w:p>
    <w:p w14:paraId="202E4252" w14:textId="77777777" w:rsidR="00535223" w:rsidRPr="00535223" w:rsidRDefault="00F67AA3" w:rsidP="00D508B6">
      <w:pPr>
        <w:pStyle w:val="Akapitzlist"/>
        <w:widowControl w:val="0"/>
        <w:numPr>
          <w:ilvl w:val="0"/>
          <w:numId w:val="6"/>
        </w:numPr>
        <w:jc w:val="both"/>
        <w:rPr>
          <w:rFonts w:eastAsia="Times New Roman" w:cs="Times New Roman"/>
          <w:b/>
          <w:color w:val="000000"/>
          <w:sz w:val="24"/>
          <w:szCs w:val="24"/>
          <w:lang w:eastAsia="pl-PL"/>
        </w:rPr>
      </w:pPr>
      <w:r w:rsidRPr="00535223">
        <w:rPr>
          <w:rFonts w:eastAsia="Times New Roman" w:cs="Times New Roman"/>
          <w:b/>
          <w:color w:val="000000"/>
          <w:sz w:val="24"/>
          <w:szCs w:val="24"/>
          <w:lang w:eastAsia="pl-PL"/>
        </w:rPr>
        <w:t>WYJAŚNIENIA TREŚCI SWZ</w:t>
      </w:r>
    </w:p>
    <w:p w14:paraId="431331C5" w14:textId="5DAF110F" w:rsidR="00F67AA3" w:rsidRPr="00535223" w:rsidRDefault="00F67AA3" w:rsidP="00535223">
      <w:pPr>
        <w:pStyle w:val="Akapitzlist"/>
        <w:widowControl w:val="0"/>
        <w:ind w:left="720"/>
        <w:jc w:val="both"/>
        <w:rPr>
          <w:rFonts w:eastAsia="Times New Roman" w:cs="Times New Roman"/>
          <w:b/>
          <w:color w:val="000000"/>
          <w:sz w:val="24"/>
          <w:szCs w:val="24"/>
          <w:lang w:eastAsia="pl-PL"/>
        </w:rPr>
      </w:pPr>
      <w:r w:rsidRPr="00535223">
        <w:rPr>
          <w:rFonts w:eastAsia="Times New Roman" w:cs="Times New Roman"/>
          <w:sz w:val="24"/>
          <w:szCs w:val="24"/>
          <w:lang w:eastAsia="pl-PL"/>
        </w:rPr>
        <w:t>Działając na podstawie</w:t>
      </w:r>
      <w:r w:rsidRPr="00535223">
        <w:rPr>
          <w:rFonts w:eastAsia="Times New Roman" w:cs="Times New Roman"/>
          <w:b/>
          <w:bCs/>
          <w:i/>
          <w:iCs/>
          <w:sz w:val="24"/>
          <w:szCs w:val="24"/>
          <w:lang w:eastAsia="pl-PL"/>
        </w:rPr>
        <w:t xml:space="preserve"> </w:t>
      </w:r>
      <w:r w:rsidR="00461D3D" w:rsidRPr="00535223">
        <w:rPr>
          <w:rFonts w:cs="Times New Roman"/>
          <w:sz w:val="24"/>
          <w:szCs w:val="24"/>
          <w:lang w:eastAsia="pl-PL"/>
        </w:rPr>
        <w:t>art. 284 ust. 2</w:t>
      </w:r>
      <w:r w:rsidR="00535223" w:rsidRPr="00535223">
        <w:rPr>
          <w:rFonts w:cs="Times New Roman"/>
          <w:sz w:val="24"/>
          <w:szCs w:val="24"/>
          <w:lang w:eastAsia="pl-PL"/>
        </w:rPr>
        <w:t xml:space="preserve"> </w:t>
      </w:r>
      <w:r w:rsidRPr="00535223">
        <w:rPr>
          <w:rFonts w:eastAsia="Times New Roman" w:cs="Times New Roman"/>
          <w:bCs/>
          <w:sz w:val="24"/>
          <w:szCs w:val="24"/>
          <w:lang w:eastAsia="pl-PL"/>
        </w:rPr>
        <w:t>ustawy z dnia 11 września 2019 r. – Prawo zamówień publicznych</w:t>
      </w:r>
      <w:r w:rsidR="00461D3D" w:rsidRPr="00535223">
        <w:rPr>
          <w:rFonts w:eastAsia="Times New Roman" w:cs="Times New Roman"/>
          <w:bCs/>
          <w:sz w:val="24"/>
          <w:szCs w:val="24"/>
          <w:lang w:eastAsia="pl-PL"/>
        </w:rPr>
        <w:t xml:space="preserve"> </w:t>
      </w:r>
      <w:r w:rsidR="00461D3D" w:rsidRPr="00535223">
        <w:rPr>
          <w:rFonts w:cs="Times New Roman"/>
          <w:bCs/>
          <w:sz w:val="24"/>
          <w:szCs w:val="24"/>
          <w:lang w:eastAsia="pl-PL"/>
        </w:rPr>
        <w:t>(zwana dalej: PZP)</w:t>
      </w:r>
      <w:r w:rsidRPr="00535223">
        <w:rPr>
          <w:rFonts w:eastAsia="Times New Roman" w:cs="Times New Roman"/>
          <w:bCs/>
          <w:sz w:val="24"/>
          <w:szCs w:val="24"/>
          <w:lang w:eastAsia="pl-PL"/>
        </w:rPr>
        <w:t>,</w:t>
      </w:r>
      <w:r w:rsidRPr="00535223">
        <w:rPr>
          <w:rFonts w:eastAsia="Times New Roman" w:cs="Times New Roman"/>
          <w:sz w:val="24"/>
          <w:szCs w:val="24"/>
          <w:lang w:eastAsia="pl-PL"/>
        </w:rPr>
        <w:t xml:space="preserve"> </w:t>
      </w:r>
      <w:r w:rsidRPr="00535223">
        <w:rPr>
          <w:rFonts w:eastAsia="Times New Roman" w:cs="Times New Roman"/>
          <w:color w:val="000000"/>
          <w:sz w:val="24"/>
          <w:szCs w:val="24"/>
          <w:lang w:eastAsia="pl-PL"/>
        </w:rPr>
        <w:t xml:space="preserve">Zamawiający przekazuje poniżej treść zapytań, które </w:t>
      </w:r>
      <w:r w:rsidRPr="00535223">
        <w:rPr>
          <w:rFonts w:eastAsia="Times New Roman" w:cs="Times New Roman"/>
          <w:sz w:val="24"/>
          <w:szCs w:val="24"/>
          <w:lang w:eastAsia="pl-PL"/>
        </w:rPr>
        <w:t>wpłynęły do Zamawiającego wraz z wyjaśnieniami:</w:t>
      </w:r>
    </w:p>
    <w:p w14:paraId="52691A0C" w14:textId="77777777" w:rsidR="00F67AA3" w:rsidRPr="00535223" w:rsidRDefault="00F67AA3" w:rsidP="006E4A5A">
      <w:pPr>
        <w:widowControl w:val="0"/>
        <w:jc w:val="both"/>
        <w:rPr>
          <w:rFonts w:eastAsia="Times New Roman" w:cs="Times New Roman"/>
          <w:b/>
          <w:sz w:val="24"/>
          <w:szCs w:val="24"/>
          <w:lang w:eastAsia="pl-PL"/>
        </w:rPr>
      </w:pPr>
    </w:p>
    <w:p w14:paraId="1D110532" w14:textId="63ACE0B1" w:rsidR="00661390" w:rsidRPr="00627B95" w:rsidRDefault="00F67AA3" w:rsidP="00627B95">
      <w:pPr>
        <w:widowControl w:val="0"/>
        <w:tabs>
          <w:tab w:val="left" w:pos="0"/>
        </w:tabs>
        <w:jc w:val="both"/>
        <w:outlineLvl w:val="5"/>
        <w:rPr>
          <w:rFonts w:eastAsia="Times New Roman" w:cs="Times New Roman"/>
          <w:b/>
          <w:sz w:val="24"/>
          <w:szCs w:val="24"/>
          <w:lang w:eastAsia="pl-PL"/>
        </w:rPr>
      </w:pPr>
      <w:r w:rsidRPr="00627B95">
        <w:rPr>
          <w:rFonts w:eastAsia="Times New Roman" w:cs="Times New Roman"/>
          <w:b/>
          <w:sz w:val="24"/>
          <w:szCs w:val="24"/>
          <w:lang w:eastAsia="pl-PL"/>
        </w:rPr>
        <w:t>Pytanie 1</w:t>
      </w:r>
      <w:bookmarkStart w:id="1" w:name="_Hlk88643655"/>
      <w:r w:rsidR="006E4A5A" w:rsidRPr="00627B95">
        <w:rPr>
          <w:rFonts w:eastAsia="Times New Roman" w:cs="Times New Roman"/>
          <w:b/>
          <w:sz w:val="24"/>
          <w:szCs w:val="24"/>
          <w:lang w:eastAsia="pl-PL"/>
        </w:rPr>
        <w:t xml:space="preserve"> </w:t>
      </w:r>
      <w:bookmarkEnd w:id="1"/>
    </w:p>
    <w:p w14:paraId="05256E9D" w14:textId="77777777" w:rsidR="00535223" w:rsidRPr="00627B95" w:rsidRDefault="00535223" w:rsidP="00627B95">
      <w:pPr>
        <w:pStyle w:val="Default"/>
        <w:jc w:val="both"/>
        <w:rPr>
          <w:rFonts w:ascii="Times New Roman" w:hAnsi="Times New Roman" w:cs="Times New Roman"/>
        </w:rPr>
      </w:pPr>
      <w:r w:rsidRPr="00627B95">
        <w:rPr>
          <w:rFonts w:ascii="Times New Roman" w:hAnsi="Times New Roman" w:cs="Times New Roman"/>
        </w:rPr>
        <w:t xml:space="preserve">Czy Zamawiający zgodzi się na wydłużenie czasu reakcji na zgłoszenie z 30 minut na 60 minut? Nieznaczne wydłużenie czasu reakcji pozwoli lepiej zoptymalizować trasy transportu co pozwoli na zmniejszenie ryzyka spóźnienia się środka transportu. Dodatkowo obniży koszty transportu, gdyż lepiej dobrana trasa będzie generowała oszczędności zarówno dla Zamawiającego jak i Wykonawcy. W przypadku akceptacji proszę o naniesienie poprawek w dokumentacji postępowania. </w:t>
      </w:r>
    </w:p>
    <w:p w14:paraId="38005CC6" w14:textId="52F188F1" w:rsidR="00535223" w:rsidRPr="00627B95" w:rsidRDefault="00535223" w:rsidP="00627B95">
      <w:pPr>
        <w:widowControl w:val="0"/>
        <w:tabs>
          <w:tab w:val="left" w:pos="0"/>
        </w:tabs>
        <w:jc w:val="both"/>
        <w:outlineLvl w:val="5"/>
        <w:rPr>
          <w:rFonts w:eastAsia="Times New Roman" w:cs="Times New Roman"/>
          <w:b/>
          <w:sz w:val="24"/>
          <w:szCs w:val="24"/>
          <w:lang w:eastAsia="pl-PL"/>
        </w:rPr>
      </w:pPr>
      <w:r w:rsidRPr="00627B95">
        <w:rPr>
          <w:rFonts w:eastAsia="Times New Roman" w:cs="Times New Roman"/>
          <w:b/>
          <w:sz w:val="24"/>
          <w:szCs w:val="24"/>
          <w:lang w:eastAsia="pl-PL"/>
        </w:rPr>
        <w:t xml:space="preserve">ODPOWIEDŹ: </w:t>
      </w:r>
      <w:r w:rsidR="008F611A" w:rsidRPr="00627B95">
        <w:rPr>
          <w:rFonts w:eastAsia="Times New Roman" w:cs="Times New Roman"/>
          <w:b/>
          <w:sz w:val="24"/>
          <w:szCs w:val="24"/>
          <w:lang w:eastAsia="pl-PL"/>
        </w:rPr>
        <w:t>Zamawiający nie wyraża zgody</w:t>
      </w:r>
      <w:r w:rsidR="00627B95">
        <w:rPr>
          <w:rFonts w:eastAsia="Times New Roman" w:cs="Times New Roman"/>
          <w:b/>
          <w:sz w:val="24"/>
          <w:szCs w:val="24"/>
          <w:lang w:eastAsia="pl-PL"/>
        </w:rPr>
        <w:t>.</w:t>
      </w:r>
    </w:p>
    <w:p w14:paraId="08113875" w14:textId="77777777" w:rsidR="00535223" w:rsidRPr="00627B95" w:rsidRDefault="00535223" w:rsidP="00627B95">
      <w:pPr>
        <w:pStyle w:val="Default"/>
        <w:jc w:val="both"/>
        <w:rPr>
          <w:rFonts w:ascii="Times New Roman" w:hAnsi="Times New Roman" w:cs="Times New Roman"/>
          <w:color w:val="FF0000"/>
        </w:rPr>
      </w:pPr>
    </w:p>
    <w:p w14:paraId="0B0A5BF1" w14:textId="17F6D1F2" w:rsidR="00535223" w:rsidRPr="00793292" w:rsidRDefault="00535223" w:rsidP="00627B95">
      <w:pPr>
        <w:pStyle w:val="Default"/>
        <w:jc w:val="both"/>
        <w:rPr>
          <w:rFonts w:ascii="Times New Roman" w:hAnsi="Times New Roman" w:cs="Times New Roman"/>
          <w:b/>
          <w:bCs/>
        </w:rPr>
      </w:pPr>
      <w:r w:rsidRPr="00793292">
        <w:rPr>
          <w:rFonts w:ascii="Times New Roman" w:hAnsi="Times New Roman" w:cs="Times New Roman"/>
          <w:b/>
          <w:bCs/>
        </w:rPr>
        <w:t>Pytanie 2</w:t>
      </w:r>
    </w:p>
    <w:p w14:paraId="17AF958E" w14:textId="2CCCC8B5" w:rsidR="00535223" w:rsidRPr="00793292" w:rsidRDefault="00535223" w:rsidP="00627B95">
      <w:pPr>
        <w:pStyle w:val="Default"/>
        <w:jc w:val="both"/>
        <w:rPr>
          <w:rFonts w:ascii="Times New Roman" w:hAnsi="Times New Roman" w:cs="Times New Roman"/>
        </w:rPr>
      </w:pPr>
      <w:r w:rsidRPr="00793292">
        <w:rPr>
          <w:rFonts w:ascii="Times New Roman" w:hAnsi="Times New Roman" w:cs="Times New Roman"/>
        </w:rPr>
        <w:t xml:space="preserve">Bardzo proszę Zamawiającego o dodanie do projektu umowy zapisu </w:t>
      </w:r>
      <w:r w:rsidRPr="00793292">
        <w:rPr>
          <w:rFonts w:ascii="Times New Roman" w:hAnsi="Times New Roman" w:cs="Times New Roman"/>
          <w:i/>
          <w:iCs/>
        </w:rPr>
        <w:t xml:space="preserve">„Kara umowna zostanie naliczona po wcześniejszym wezwaniu Wykonawcy do złożenia wyjaśnień w związku z przewinieniem. Wykonawca zobowiązany będzie udzielić wyjaśnień w terminie 7 dni. Zamawiający po otrzymaniu wyjaśnień, </w:t>
      </w:r>
      <w:r w:rsidR="00627B95" w:rsidRPr="00793292">
        <w:rPr>
          <w:rFonts w:ascii="Times New Roman" w:hAnsi="Times New Roman" w:cs="Times New Roman"/>
          <w:i/>
          <w:iCs/>
        </w:rPr>
        <w:t>niezwłocznie,</w:t>
      </w:r>
      <w:r w:rsidRPr="00793292">
        <w:rPr>
          <w:rFonts w:ascii="Times New Roman" w:hAnsi="Times New Roman" w:cs="Times New Roman"/>
          <w:i/>
          <w:iCs/>
        </w:rPr>
        <w:t xml:space="preserve"> ale nie później niż w terminie 14 dni zobowiązany jest udzielić odpowiedzi na złożone wyjaśnienia, wraz z informacją o odstąpieniu lub zatwierdzeniu kary dla Wykonawcy”.</w:t>
      </w:r>
      <w:r w:rsidRPr="00793292">
        <w:rPr>
          <w:rFonts w:ascii="Times New Roman" w:hAnsi="Times New Roman" w:cs="Times New Roman"/>
        </w:rPr>
        <w:t xml:space="preserve"> Zgodnie z zasadą równości stron, każda ze stron ma prawo do wysłuchania i przedstawienia swoich twierdzeń oraz dowodów na ich poparcie. </w:t>
      </w:r>
    </w:p>
    <w:p w14:paraId="58EDFA9F" w14:textId="787DBF1C" w:rsidR="00535223" w:rsidRPr="00793292" w:rsidRDefault="00535223" w:rsidP="00627B95">
      <w:pPr>
        <w:pStyle w:val="Default"/>
        <w:jc w:val="both"/>
        <w:rPr>
          <w:rFonts w:ascii="Times New Roman" w:hAnsi="Times New Roman" w:cs="Times New Roman"/>
        </w:rPr>
      </w:pPr>
      <w:r w:rsidRPr="00793292">
        <w:rPr>
          <w:rFonts w:ascii="Times New Roman" w:hAnsi="Times New Roman" w:cs="Times New Roman"/>
          <w:b/>
        </w:rPr>
        <w:t xml:space="preserve">ODPOWIEDŹ: Zamawiający nie wyraża zgody. </w:t>
      </w:r>
      <w:r w:rsidR="00793292" w:rsidRPr="00793292">
        <w:rPr>
          <w:rFonts w:ascii="Times New Roman" w:hAnsi="Times New Roman" w:cs="Times New Roman"/>
          <w:b/>
        </w:rPr>
        <w:t xml:space="preserve">Obowiązujące zapisy projektu umowy nie wyłączają możliwości udzielenia wyjaśnień przez Wykonawcę. Praktyką Zamawiającego jest, przed nałożeniem kary umownej, należyte ustalenie okoliczności faktycznych. </w:t>
      </w:r>
    </w:p>
    <w:p w14:paraId="46093324" w14:textId="77777777" w:rsidR="00535223" w:rsidRPr="00627B95" w:rsidRDefault="00535223" w:rsidP="00627B95">
      <w:pPr>
        <w:pStyle w:val="Default"/>
        <w:jc w:val="both"/>
        <w:rPr>
          <w:rFonts w:ascii="Times New Roman" w:hAnsi="Times New Roman" w:cs="Times New Roman"/>
          <w:highlight w:val="cyan"/>
        </w:rPr>
      </w:pPr>
    </w:p>
    <w:p w14:paraId="17F9C821" w14:textId="3D5E249E" w:rsidR="00535223" w:rsidRPr="00793292" w:rsidRDefault="00535223" w:rsidP="00627B95">
      <w:pPr>
        <w:pStyle w:val="Default"/>
        <w:jc w:val="both"/>
        <w:rPr>
          <w:rFonts w:ascii="Times New Roman" w:hAnsi="Times New Roman" w:cs="Times New Roman"/>
          <w:b/>
          <w:bCs/>
        </w:rPr>
      </w:pPr>
      <w:r w:rsidRPr="00793292">
        <w:rPr>
          <w:rFonts w:ascii="Times New Roman" w:hAnsi="Times New Roman" w:cs="Times New Roman"/>
          <w:b/>
          <w:bCs/>
        </w:rPr>
        <w:t>Pytanie 3</w:t>
      </w:r>
    </w:p>
    <w:p w14:paraId="69FBBBA6" w14:textId="77777777" w:rsidR="00535223" w:rsidRPr="00793292" w:rsidRDefault="00535223" w:rsidP="00627B95">
      <w:pPr>
        <w:pStyle w:val="Default"/>
        <w:jc w:val="both"/>
        <w:rPr>
          <w:rFonts w:ascii="Times New Roman" w:hAnsi="Times New Roman" w:cs="Times New Roman"/>
        </w:rPr>
      </w:pPr>
      <w:r w:rsidRPr="00793292">
        <w:rPr>
          <w:rFonts w:ascii="Times New Roman" w:hAnsi="Times New Roman" w:cs="Times New Roman"/>
        </w:rPr>
        <w:t xml:space="preserve">Bardzo proszę Zamawiającego o dodanie do projektu umowy zapisu o treści </w:t>
      </w:r>
      <w:r w:rsidRPr="00793292">
        <w:rPr>
          <w:rFonts w:ascii="Times New Roman" w:hAnsi="Times New Roman" w:cs="Times New Roman"/>
          <w:i/>
          <w:iCs/>
        </w:rPr>
        <w:t>„Zleceniodawca zobowiązany jest do zapłaty niewykorzystanej części umowy na wezwanie Zleceniobiorcy. Zapłata nastąpi w okresie 7 dni od otrzymania wezwania”</w:t>
      </w:r>
      <w:r w:rsidRPr="00793292">
        <w:rPr>
          <w:rFonts w:ascii="Times New Roman" w:hAnsi="Times New Roman" w:cs="Times New Roman"/>
        </w:rPr>
        <w:t xml:space="preserve">. Wnosimy o dodanie ww. zapisu, aby umowa przygotowana była z zachowaniem zasady równości stron. </w:t>
      </w:r>
    </w:p>
    <w:p w14:paraId="795ACBC2" w14:textId="4D1AAC6E" w:rsidR="00535223" w:rsidRPr="00627B95" w:rsidRDefault="00535223" w:rsidP="00627B95">
      <w:pPr>
        <w:pStyle w:val="Default"/>
        <w:jc w:val="both"/>
        <w:rPr>
          <w:rFonts w:ascii="Times New Roman" w:hAnsi="Times New Roman" w:cs="Times New Roman"/>
          <w:b/>
        </w:rPr>
      </w:pPr>
      <w:r w:rsidRPr="00793292">
        <w:rPr>
          <w:rFonts w:ascii="Times New Roman" w:hAnsi="Times New Roman" w:cs="Times New Roman"/>
          <w:b/>
        </w:rPr>
        <w:t xml:space="preserve">ODPOWIEDŹ: Zamawiający nie wyraża zgody. </w:t>
      </w:r>
      <w:r w:rsidR="00793292" w:rsidRPr="00793292">
        <w:rPr>
          <w:rFonts w:ascii="Times New Roman" w:hAnsi="Times New Roman" w:cs="Times New Roman"/>
          <w:b/>
        </w:rPr>
        <w:t>Proponowany zapis nie urzeczywistnia zasady równości stron.</w:t>
      </w:r>
    </w:p>
    <w:p w14:paraId="78170FFE" w14:textId="77777777" w:rsidR="00535223" w:rsidRPr="00627B95" w:rsidRDefault="00535223" w:rsidP="00627B95">
      <w:pPr>
        <w:pStyle w:val="Default"/>
        <w:jc w:val="both"/>
        <w:rPr>
          <w:rFonts w:ascii="Times New Roman" w:hAnsi="Times New Roman" w:cs="Times New Roman"/>
          <w:b/>
        </w:rPr>
      </w:pPr>
    </w:p>
    <w:p w14:paraId="0FAA4E8F" w14:textId="444B8D07" w:rsidR="00535223" w:rsidRPr="009F3AAD" w:rsidRDefault="00535223" w:rsidP="00627B95">
      <w:pPr>
        <w:pStyle w:val="Default"/>
        <w:jc w:val="both"/>
        <w:rPr>
          <w:rFonts w:ascii="Times New Roman" w:hAnsi="Times New Roman" w:cs="Times New Roman"/>
        </w:rPr>
      </w:pPr>
      <w:r w:rsidRPr="009F3AAD">
        <w:rPr>
          <w:rFonts w:ascii="Times New Roman" w:hAnsi="Times New Roman" w:cs="Times New Roman"/>
          <w:b/>
        </w:rPr>
        <w:t>Pytanie 4</w:t>
      </w:r>
    </w:p>
    <w:p w14:paraId="2B47C65E" w14:textId="77777777" w:rsidR="00535223" w:rsidRPr="009F3AAD" w:rsidRDefault="00535223" w:rsidP="00627B95">
      <w:pPr>
        <w:pStyle w:val="Default"/>
        <w:jc w:val="both"/>
        <w:rPr>
          <w:rFonts w:ascii="Times New Roman" w:hAnsi="Times New Roman" w:cs="Times New Roman"/>
          <w:color w:val="auto"/>
        </w:rPr>
      </w:pPr>
      <w:r w:rsidRPr="009F3AAD">
        <w:rPr>
          <w:rFonts w:ascii="Times New Roman" w:hAnsi="Times New Roman" w:cs="Times New Roman"/>
        </w:rPr>
        <w:t>Bardzo proszę o dodanie do projektu umowy zapisu</w:t>
      </w:r>
      <w:r w:rsidRPr="009F3AAD">
        <w:rPr>
          <w:rFonts w:ascii="Times New Roman" w:hAnsi="Times New Roman" w:cs="Times New Roman"/>
          <w:i/>
          <w:iCs/>
        </w:rPr>
        <w:t xml:space="preserve"> „Zamawiający zapłaci dodatkowe 10% wartości transportu jednostkowego w przypadku braku gotowości pacjenta oraz personelu do jego przekazania zespołowi transportowemu powyżej 15 minut od zgłoszenia się zespołu transportowego do siedziby Zamawiającego”</w:t>
      </w:r>
      <w:r w:rsidRPr="009F3AAD">
        <w:rPr>
          <w:rFonts w:ascii="Times New Roman" w:hAnsi="Times New Roman" w:cs="Times New Roman"/>
        </w:rPr>
        <w:t xml:space="preserve">. Zgodnie z zasadą równości stron, jeśli Zamawiający ma prawo naliczyć karę za </w:t>
      </w:r>
      <w:r w:rsidRPr="009F3AAD">
        <w:rPr>
          <w:rFonts w:ascii="Times New Roman" w:hAnsi="Times New Roman" w:cs="Times New Roman"/>
        </w:rPr>
        <w:lastRenderedPageBreak/>
        <w:t xml:space="preserve">spóźnienie dla Wykonawcy, niech Wykonawca posiada dodatkowe wynagrodzenie za spóźnianie się </w:t>
      </w:r>
      <w:r w:rsidRPr="009F3AAD">
        <w:rPr>
          <w:rFonts w:ascii="Times New Roman" w:hAnsi="Times New Roman" w:cs="Times New Roman"/>
          <w:color w:val="auto"/>
        </w:rPr>
        <w:t xml:space="preserve">personelu Zamawiającego. </w:t>
      </w:r>
    </w:p>
    <w:p w14:paraId="2B751E89" w14:textId="784A79EB" w:rsidR="008343EF" w:rsidRDefault="00535223" w:rsidP="00627B95">
      <w:pPr>
        <w:widowControl w:val="0"/>
        <w:tabs>
          <w:tab w:val="left" w:pos="0"/>
        </w:tabs>
        <w:jc w:val="both"/>
        <w:outlineLvl w:val="5"/>
        <w:rPr>
          <w:rFonts w:eastAsia="Times New Roman" w:cs="Times New Roman"/>
          <w:b/>
          <w:color w:val="FF0000"/>
          <w:sz w:val="24"/>
          <w:szCs w:val="24"/>
          <w:lang w:eastAsia="pl-PL"/>
        </w:rPr>
      </w:pPr>
      <w:r w:rsidRPr="009F3AAD">
        <w:rPr>
          <w:rFonts w:cs="Times New Roman"/>
          <w:b/>
          <w:sz w:val="24"/>
          <w:szCs w:val="24"/>
        </w:rPr>
        <w:t xml:space="preserve">ODPOWIEDŹ: </w:t>
      </w:r>
      <w:r w:rsidR="008F611A" w:rsidRPr="009F3AAD">
        <w:rPr>
          <w:rFonts w:eastAsia="Times New Roman" w:cs="Times New Roman"/>
          <w:b/>
          <w:sz w:val="24"/>
          <w:szCs w:val="24"/>
          <w:lang w:eastAsia="pl-PL"/>
        </w:rPr>
        <w:t>Zamawiający nie wyraża zgody</w:t>
      </w:r>
      <w:r w:rsidR="00627B95" w:rsidRPr="009F3AAD">
        <w:rPr>
          <w:rFonts w:eastAsia="Times New Roman" w:cs="Times New Roman"/>
          <w:b/>
          <w:sz w:val="24"/>
          <w:szCs w:val="24"/>
          <w:lang w:eastAsia="pl-PL"/>
        </w:rPr>
        <w:t xml:space="preserve">. Zamawiający informuje, iż zgodnie z SWZ rozpoczęcie realizacji usługi następuje w momencie wyjazdu karetki z bazy Wykonawcy i kończy się w momencie powrotu karetki </w:t>
      </w:r>
      <w:r w:rsidR="00BC6F13">
        <w:rPr>
          <w:rFonts w:eastAsia="Times New Roman" w:cs="Times New Roman"/>
          <w:b/>
          <w:sz w:val="24"/>
          <w:szCs w:val="24"/>
          <w:lang w:eastAsia="pl-PL"/>
        </w:rPr>
        <w:t>d</w:t>
      </w:r>
      <w:r w:rsidR="00627B95" w:rsidRPr="009F3AAD">
        <w:rPr>
          <w:rFonts w:eastAsia="Times New Roman" w:cs="Times New Roman"/>
          <w:b/>
          <w:sz w:val="24"/>
          <w:szCs w:val="24"/>
          <w:lang w:eastAsia="pl-PL"/>
        </w:rPr>
        <w:t>o bazy, a Zamawiający będzie płacić za każdą rozpoczętą godzinę wykonywania usługi. W związku z powyższym</w:t>
      </w:r>
      <w:r w:rsidR="008343EF" w:rsidRPr="009F3AAD">
        <w:rPr>
          <w:rFonts w:eastAsia="Times New Roman" w:cs="Times New Roman"/>
          <w:b/>
          <w:sz w:val="24"/>
          <w:szCs w:val="24"/>
          <w:lang w:eastAsia="pl-PL"/>
        </w:rPr>
        <w:t xml:space="preserve"> </w:t>
      </w:r>
      <w:r w:rsidR="009F3AAD" w:rsidRPr="009F3AAD">
        <w:rPr>
          <w:rFonts w:eastAsia="Times New Roman" w:cs="Times New Roman"/>
          <w:b/>
          <w:sz w:val="24"/>
          <w:szCs w:val="24"/>
          <w:lang w:eastAsia="pl-PL"/>
        </w:rPr>
        <w:t xml:space="preserve">„opóźnienie” w </w:t>
      </w:r>
      <w:r w:rsidR="008343EF" w:rsidRPr="009F3AAD">
        <w:rPr>
          <w:rFonts w:eastAsia="Times New Roman" w:cs="Times New Roman"/>
          <w:b/>
          <w:sz w:val="24"/>
          <w:szCs w:val="24"/>
          <w:lang w:eastAsia="pl-PL"/>
        </w:rPr>
        <w:t>czas</w:t>
      </w:r>
      <w:r w:rsidR="009F3AAD" w:rsidRPr="009F3AAD">
        <w:rPr>
          <w:rFonts w:eastAsia="Times New Roman" w:cs="Times New Roman"/>
          <w:b/>
          <w:sz w:val="24"/>
          <w:szCs w:val="24"/>
          <w:lang w:eastAsia="pl-PL"/>
        </w:rPr>
        <w:t>ie</w:t>
      </w:r>
      <w:r w:rsidR="008343EF" w:rsidRPr="009F3AAD">
        <w:rPr>
          <w:rFonts w:eastAsia="Times New Roman" w:cs="Times New Roman"/>
          <w:b/>
          <w:sz w:val="24"/>
          <w:szCs w:val="24"/>
          <w:lang w:eastAsia="pl-PL"/>
        </w:rPr>
        <w:t xml:space="preserve"> przekazania pacjenta zespołowi transportowemu nie </w:t>
      </w:r>
      <w:r w:rsidR="009F3AAD" w:rsidRPr="009F3AAD">
        <w:rPr>
          <w:rFonts w:eastAsia="Times New Roman" w:cs="Times New Roman"/>
          <w:b/>
          <w:sz w:val="24"/>
          <w:szCs w:val="24"/>
          <w:lang w:eastAsia="pl-PL"/>
        </w:rPr>
        <w:t xml:space="preserve">ma </w:t>
      </w:r>
      <w:r w:rsidR="008343EF" w:rsidRPr="009F3AAD">
        <w:rPr>
          <w:rFonts w:eastAsia="Times New Roman" w:cs="Times New Roman"/>
          <w:b/>
          <w:sz w:val="24"/>
          <w:szCs w:val="24"/>
          <w:lang w:eastAsia="pl-PL"/>
        </w:rPr>
        <w:t>w tym przypadku żadnego znaczenia</w:t>
      </w:r>
      <w:r w:rsidR="009F3AAD" w:rsidRPr="009F3AAD">
        <w:rPr>
          <w:rFonts w:eastAsia="Times New Roman" w:cs="Times New Roman"/>
          <w:b/>
          <w:sz w:val="24"/>
          <w:szCs w:val="24"/>
          <w:lang w:eastAsia="pl-PL"/>
        </w:rPr>
        <w:t xml:space="preserve"> i obciąża Zamawiającego</w:t>
      </w:r>
      <w:r w:rsidR="008343EF" w:rsidRPr="009F3AAD">
        <w:rPr>
          <w:rFonts w:eastAsia="Times New Roman" w:cs="Times New Roman"/>
          <w:b/>
          <w:sz w:val="24"/>
          <w:szCs w:val="24"/>
          <w:lang w:eastAsia="pl-PL"/>
        </w:rPr>
        <w:t>.</w:t>
      </w:r>
    </w:p>
    <w:p w14:paraId="40235F97" w14:textId="77777777" w:rsidR="008F611A" w:rsidRPr="00627B95" w:rsidRDefault="008F611A" w:rsidP="00627B95">
      <w:pPr>
        <w:pStyle w:val="Default"/>
        <w:jc w:val="both"/>
        <w:rPr>
          <w:rFonts w:ascii="Times New Roman" w:hAnsi="Times New Roman" w:cs="Times New Roman"/>
          <w:color w:val="FF0000"/>
        </w:rPr>
      </w:pPr>
    </w:p>
    <w:p w14:paraId="7B91C568" w14:textId="37EB1E95" w:rsidR="00535223" w:rsidRPr="00793292" w:rsidRDefault="008A0690" w:rsidP="00627B95">
      <w:pPr>
        <w:pStyle w:val="Default"/>
        <w:jc w:val="both"/>
        <w:rPr>
          <w:rFonts w:ascii="Times New Roman" w:hAnsi="Times New Roman" w:cs="Times New Roman"/>
          <w:b/>
          <w:bCs/>
        </w:rPr>
      </w:pPr>
      <w:r w:rsidRPr="00793292">
        <w:rPr>
          <w:rFonts w:ascii="Times New Roman" w:hAnsi="Times New Roman" w:cs="Times New Roman"/>
          <w:b/>
          <w:bCs/>
        </w:rPr>
        <w:t>P</w:t>
      </w:r>
      <w:r w:rsidR="00535223" w:rsidRPr="00793292">
        <w:rPr>
          <w:rFonts w:ascii="Times New Roman" w:hAnsi="Times New Roman" w:cs="Times New Roman"/>
          <w:b/>
          <w:bCs/>
        </w:rPr>
        <w:t>ytanie 5</w:t>
      </w:r>
    </w:p>
    <w:p w14:paraId="224F2F01" w14:textId="77777777" w:rsidR="00535223" w:rsidRPr="00793292" w:rsidRDefault="00535223" w:rsidP="00627B95">
      <w:pPr>
        <w:pStyle w:val="Default"/>
        <w:jc w:val="both"/>
        <w:rPr>
          <w:rFonts w:ascii="Times New Roman" w:hAnsi="Times New Roman" w:cs="Times New Roman"/>
        </w:rPr>
      </w:pPr>
      <w:r w:rsidRPr="00793292">
        <w:rPr>
          <w:rFonts w:ascii="Times New Roman" w:hAnsi="Times New Roman" w:cs="Times New Roman"/>
        </w:rPr>
        <w:t>Bardzo proszę Zamawiającego o dodanie w projekcie umowy zapisu o treści:</w:t>
      </w:r>
      <w:r w:rsidRPr="00793292">
        <w:rPr>
          <w:rFonts w:ascii="Times New Roman" w:hAnsi="Times New Roman" w:cs="Times New Roman"/>
          <w:i/>
          <w:iCs/>
        </w:rPr>
        <w:t xml:space="preserve"> „W przypadku braku zapłaty w ciągu dodatkowego, wyznaczonego przez Wykonawcę, 14-dniowego terminu liczonego od dnia dostarczenia wezwania, Wykonawca może odstąpić od umowy w trybie natychmiastowym, bez okresu wypowiedzenia.” </w:t>
      </w:r>
      <w:r w:rsidRPr="00793292">
        <w:rPr>
          <w:rFonts w:ascii="Times New Roman" w:hAnsi="Times New Roman" w:cs="Times New Roman"/>
        </w:rPr>
        <w:t xml:space="preserve">Wnosimy o dodanie ww. zapisu, aby umowa przygotowana była z zachowaniem zasady równości stron. </w:t>
      </w:r>
    </w:p>
    <w:p w14:paraId="0891B59A" w14:textId="5C3427A0" w:rsidR="008F611A" w:rsidRPr="008343EF" w:rsidRDefault="00535223" w:rsidP="00627B95">
      <w:pPr>
        <w:widowControl w:val="0"/>
        <w:tabs>
          <w:tab w:val="left" w:pos="0"/>
        </w:tabs>
        <w:jc w:val="both"/>
        <w:outlineLvl w:val="5"/>
        <w:rPr>
          <w:rFonts w:eastAsia="Times New Roman" w:cs="Times New Roman"/>
          <w:b/>
          <w:color w:val="FF0000"/>
          <w:sz w:val="24"/>
          <w:szCs w:val="24"/>
          <w:lang w:eastAsia="pl-PL"/>
        </w:rPr>
      </w:pPr>
      <w:r w:rsidRPr="00793292">
        <w:rPr>
          <w:rFonts w:cs="Times New Roman"/>
          <w:b/>
          <w:sz w:val="24"/>
          <w:szCs w:val="24"/>
        </w:rPr>
        <w:t>ODPOWIEDŹ:</w:t>
      </w:r>
      <w:r w:rsidR="008F611A" w:rsidRPr="00793292">
        <w:rPr>
          <w:rFonts w:eastAsia="Times New Roman" w:cs="Times New Roman"/>
          <w:b/>
          <w:sz w:val="24"/>
          <w:szCs w:val="24"/>
          <w:lang w:eastAsia="pl-PL"/>
        </w:rPr>
        <w:t xml:space="preserve"> Zamawiający nie wyraża zgody</w:t>
      </w:r>
      <w:r w:rsidR="008343EF" w:rsidRPr="00793292">
        <w:rPr>
          <w:rFonts w:eastAsia="Times New Roman" w:cs="Times New Roman"/>
          <w:b/>
          <w:sz w:val="24"/>
          <w:szCs w:val="24"/>
          <w:lang w:eastAsia="pl-PL"/>
        </w:rPr>
        <w:t>.</w:t>
      </w:r>
      <w:r w:rsidR="008343EF">
        <w:rPr>
          <w:rFonts w:eastAsia="Times New Roman" w:cs="Times New Roman"/>
          <w:b/>
          <w:sz w:val="24"/>
          <w:szCs w:val="24"/>
          <w:lang w:eastAsia="pl-PL"/>
        </w:rPr>
        <w:t xml:space="preserve"> </w:t>
      </w:r>
      <w:r w:rsidR="00793292">
        <w:rPr>
          <w:rFonts w:eastAsia="Times New Roman" w:cs="Times New Roman"/>
          <w:b/>
          <w:sz w:val="24"/>
          <w:szCs w:val="24"/>
          <w:lang w:eastAsia="pl-PL"/>
        </w:rPr>
        <w:t>Regulacja uprawniająca Wykonawcę do odstąpienia od umowy w przypadku nieotrzymania zapłaty ujęta jest w § 10 ust. 4 pkt 1 projektu umowy.</w:t>
      </w:r>
    </w:p>
    <w:p w14:paraId="58F09216" w14:textId="77777777" w:rsidR="008F611A" w:rsidRPr="00627B95" w:rsidRDefault="008F611A" w:rsidP="00627B95">
      <w:pPr>
        <w:pStyle w:val="Default"/>
        <w:jc w:val="both"/>
        <w:rPr>
          <w:rFonts w:ascii="Times New Roman" w:hAnsi="Times New Roman" w:cs="Times New Roman"/>
          <w:color w:val="FF0000"/>
        </w:rPr>
      </w:pPr>
    </w:p>
    <w:p w14:paraId="6918B1CE" w14:textId="5FDFC17B" w:rsidR="00535223" w:rsidRPr="00627B95" w:rsidRDefault="00535223" w:rsidP="00627B95">
      <w:pPr>
        <w:pStyle w:val="Default"/>
        <w:jc w:val="both"/>
        <w:rPr>
          <w:rFonts w:ascii="Times New Roman" w:hAnsi="Times New Roman" w:cs="Times New Roman"/>
          <w:b/>
          <w:bCs/>
        </w:rPr>
      </w:pPr>
      <w:r w:rsidRPr="00627B95">
        <w:rPr>
          <w:rFonts w:ascii="Times New Roman" w:hAnsi="Times New Roman" w:cs="Times New Roman"/>
          <w:b/>
          <w:bCs/>
        </w:rPr>
        <w:t xml:space="preserve">Pytanie </w:t>
      </w:r>
      <w:r w:rsidR="009E02EB" w:rsidRPr="00627B95">
        <w:rPr>
          <w:rFonts w:ascii="Times New Roman" w:hAnsi="Times New Roman" w:cs="Times New Roman"/>
          <w:b/>
          <w:bCs/>
        </w:rPr>
        <w:t>6</w:t>
      </w:r>
    </w:p>
    <w:p w14:paraId="4F3A36C6" w14:textId="77777777" w:rsidR="00535223" w:rsidRPr="00627B95" w:rsidRDefault="00535223" w:rsidP="00627B95">
      <w:pPr>
        <w:pStyle w:val="Default"/>
        <w:jc w:val="both"/>
        <w:rPr>
          <w:rFonts w:ascii="Times New Roman" w:hAnsi="Times New Roman" w:cs="Times New Roman"/>
          <w:color w:val="auto"/>
        </w:rPr>
      </w:pPr>
      <w:r w:rsidRPr="00627B95">
        <w:rPr>
          <w:rFonts w:ascii="Times New Roman" w:hAnsi="Times New Roman" w:cs="Times New Roman"/>
        </w:rPr>
        <w:t xml:space="preserve">Czy Zamawiający wymaga potwierdzenia doświadczenia oferenta w wykonaniu usług będących przedmiotem postępowania. Jeśli tak, proszę o określenie wymagań. Zapewnienie doświadczenia oferenta może przyczynić się do minimalizacji ryzyka dla Zamawiającego. Oferent, który udowodnił swoje umiejętności w podobnych zadaniach, jest bardziej prawdopodobny do osiągnięcia sukcesu w realizacji projektu, co zmniejsza </w:t>
      </w:r>
      <w:r w:rsidRPr="00627B95">
        <w:rPr>
          <w:rFonts w:ascii="Times New Roman" w:hAnsi="Times New Roman" w:cs="Times New Roman"/>
          <w:color w:val="auto"/>
        </w:rPr>
        <w:t xml:space="preserve">ryzyko opóźnień, problemów jakościowych czy innych komplikacji. </w:t>
      </w:r>
    </w:p>
    <w:p w14:paraId="1D03B0EC" w14:textId="1C357BA0" w:rsidR="009E02EB" w:rsidRPr="00627B95" w:rsidRDefault="009E02EB" w:rsidP="00627B95">
      <w:pPr>
        <w:pStyle w:val="Default"/>
        <w:jc w:val="both"/>
        <w:rPr>
          <w:rFonts w:ascii="Times New Roman" w:hAnsi="Times New Roman" w:cs="Times New Roman"/>
          <w:b/>
          <w:color w:val="auto"/>
        </w:rPr>
      </w:pPr>
      <w:r w:rsidRPr="00627B95">
        <w:rPr>
          <w:rFonts w:ascii="Times New Roman" w:hAnsi="Times New Roman" w:cs="Times New Roman"/>
          <w:b/>
          <w:color w:val="auto"/>
        </w:rPr>
        <w:t>ODPOWIEDŹ:</w:t>
      </w:r>
      <w:r w:rsidR="008F611A" w:rsidRPr="00627B95">
        <w:rPr>
          <w:rFonts w:ascii="Times New Roman" w:hAnsi="Times New Roman" w:cs="Times New Roman"/>
          <w:b/>
          <w:color w:val="auto"/>
        </w:rPr>
        <w:t xml:space="preserve"> Zgodnie z SWZ</w:t>
      </w:r>
    </w:p>
    <w:p w14:paraId="07543801" w14:textId="3C17567B" w:rsidR="00535223" w:rsidRPr="00627B95" w:rsidRDefault="00535223" w:rsidP="00627B95">
      <w:pPr>
        <w:pStyle w:val="Default"/>
        <w:jc w:val="both"/>
        <w:rPr>
          <w:rFonts w:ascii="Times New Roman" w:hAnsi="Times New Roman" w:cs="Times New Roman"/>
          <w:b/>
          <w:bCs/>
        </w:rPr>
      </w:pPr>
    </w:p>
    <w:p w14:paraId="70E5EF44" w14:textId="0D65E5C4" w:rsidR="009E02EB" w:rsidRPr="00627B95" w:rsidRDefault="009E02EB" w:rsidP="00627B95">
      <w:pPr>
        <w:pStyle w:val="Default"/>
        <w:jc w:val="both"/>
        <w:rPr>
          <w:rFonts w:ascii="Times New Roman" w:hAnsi="Times New Roman" w:cs="Times New Roman"/>
          <w:b/>
          <w:bCs/>
        </w:rPr>
      </w:pPr>
      <w:r w:rsidRPr="00627B95">
        <w:rPr>
          <w:rFonts w:ascii="Times New Roman" w:hAnsi="Times New Roman" w:cs="Times New Roman"/>
          <w:b/>
          <w:bCs/>
        </w:rPr>
        <w:t>Pytanie 7</w:t>
      </w:r>
    </w:p>
    <w:p w14:paraId="44F52B52" w14:textId="77777777" w:rsidR="00535223" w:rsidRPr="00627B95" w:rsidRDefault="00535223" w:rsidP="00627B95">
      <w:pPr>
        <w:pStyle w:val="Default"/>
        <w:jc w:val="both"/>
        <w:rPr>
          <w:rFonts w:ascii="Times New Roman" w:hAnsi="Times New Roman" w:cs="Times New Roman"/>
        </w:rPr>
      </w:pPr>
      <w:r w:rsidRPr="00627B95">
        <w:rPr>
          <w:rFonts w:ascii="Times New Roman" w:hAnsi="Times New Roman" w:cs="Times New Roman"/>
        </w:rPr>
        <w:t>Czy w ramach umowy objętej postępowaniem przewidziany jest transport pacjentów „</w:t>
      </w:r>
      <w:proofErr w:type="spellStart"/>
      <w:r w:rsidRPr="00627B95">
        <w:rPr>
          <w:rFonts w:ascii="Times New Roman" w:hAnsi="Times New Roman" w:cs="Times New Roman"/>
        </w:rPr>
        <w:t>bariatrycznych</w:t>
      </w:r>
      <w:proofErr w:type="spellEnd"/>
      <w:r w:rsidRPr="00627B95">
        <w:rPr>
          <w:rFonts w:ascii="Times New Roman" w:hAnsi="Times New Roman" w:cs="Times New Roman"/>
        </w:rPr>
        <w:t xml:space="preserve">”? Czy zamawiający określa maksymalną wagę pacjenta transportowanego w ramach umowy objętej niniejszym postępowaniem? </w:t>
      </w:r>
    </w:p>
    <w:p w14:paraId="689F6D31" w14:textId="4DC26026" w:rsidR="00535223" w:rsidRPr="00627B95" w:rsidRDefault="009E02EB" w:rsidP="00627B95">
      <w:pPr>
        <w:pStyle w:val="Default"/>
        <w:jc w:val="both"/>
        <w:rPr>
          <w:rFonts w:ascii="Times New Roman" w:hAnsi="Times New Roman" w:cs="Times New Roman"/>
          <w:b/>
          <w:color w:val="auto"/>
        </w:rPr>
      </w:pPr>
      <w:r w:rsidRPr="00627B95">
        <w:rPr>
          <w:rFonts w:ascii="Times New Roman" w:hAnsi="Times New Roman" w:cs="Times New Roman"/>
          <w:b/>
          <w:color w:val="auto"/>
        </w:rPr>
        <w:t>ODPOWIEDŹ:</w:t>
      </w:r>
      <w:r w:rsidR="008F611A" w:rsidRPr="00627B95">
        <w:rPr>
          <w:rFonts w:ascii="Times New Roman" w:hAnsi="Times New Roman" w:cs="Times New Roman"/>
          <w:b/>
          <w:color w:val="auto"/>
        </w:rPr>
        <w:t xml:space="preserve"> Zamawiający nie przewiduje tego rodzaju transportów</w:t>
      </w:r>
      <w:r w:rsidR="008343EF">
        <w:rPr>
          <w:rFonts w:ascii="Times New Roman" w:hAnsi="Times New Roman" w:cs="Times New Roman"/>
          <w:b/>
          <w:color w:val="auto"/>
        </w:rPr>
        <w:t>.</w:t>
      </w:r>
    </w:p>
    <w:p w14:paraId="5E5BA385" w14:textId="77777777" w:rsidR="009E02EB" w:rsidRPr="00627B95" w:rsidRDefault="009E02EB" w:rsidP="00627B95">
      <w:pPr>
        <w:pStyle w:val="Default"/>
        <w:jc w:val="both"/>
        <w:rPr>
          <w:rFonts w:ascii="Times New Roman" w:hAnsi="Times New Roman" w:cs="Times New Roman"/>
          <w:b/>
        </w:rPr>
      </w:pPr>
    </w:p>
    <w:p w14:paraId="2EF547B2" w14:textId="31EF0826" w:rsidR="009E02EB" w:rsidRPr="00627B95" w:rsidRDefault="009E02EB" w:rsidP="00627B95">
      <w:pPr>
        <w:pStyle w:val="Default"/>
        <w:jc w:val="both"/>
        <w:rPr>
          <w:rFonts w:ascii="Times New Roman" w:hAnsi="Times New Roman" w:cs="Times New Roman"/>
        </w:rPr>
      </w:pPr>
      <w:r w:rsidRPr="00627B95">
        <w:rPr>
          <w:rFonts w:ascii="Times New Roman" w:hAnsi="Times New Roman" w:cs="Times New Roman"/>
          <w:b/>
        </w:rPr>
        <w:t>Pytanie 8</w:t>
      </w:r>
    </w:p>
    <w:p w14:paraId="472CEB29" w14:textId="77777777" w:rsidR="00535223" w:rsidRPr="00627B95" w:rsidRDefault="00535223" w:rsidP="00627B95">
      <w:pPr>
        <w:pStyle w:val="Default"/>
        <w:jc w:val="both"/>
        <w:rPr>
          <w:rFonts w:ascii="Times New Roman" w:hAnsi="Times New Roman" w:cs="Times New Roman"/>
          <w:color w:val="auto"/>
        </w:rPr>
      </w:pPr>
      <w:r w:rsidRPr="00627B95">
        <w:rPr>
          <w:rFonts w:ascii="Times New Roman" w:hAnsi="Times New Roman" w:cs="Times New Roman"/>
        </w:rPr>
        <w:t xml:space="preserve">Czy zamawiający określa minimalny wiek pojazdów przewidzianych do realizacji zamówienia? </w:t>
      </w:r>
      <w:r w:rsidRPr="00627B95">
        <w:rPr>
          <w:rFonts w:ascii="Times New Roman" w:hAnsi="Times New Roman" w:cs="Times New Roman"/>
          <w:color w:val="0D0D0D"/>
        </w:rPr>
        <w:t>St</w:t>
      </w:r>
      <w:r w:rsidRPr="00627B95">
        <w:rPr>
          <w:rFonts w:ascii="Times New Roman" w:hAnsi="Times New Roman" w:cs="Times New Roman"/>
        </w:rPr>
        <w:t xml:space="preserve">arsze pojazdy mogą być bardziej podatne na awarie lub inne problemy techniczne, co może zagrażać bezpieczeństwu pacjentów podczas transportu medycznego. Określenie minimalnego wieku pojazdów może </w:t>
      </w:r>
      <w:r w:rsidRPr="00627B95">
        <w:rPr>
          <w:rFonts w:ascii="Times New Roman" w:hAnsi="Times New Roman" w:cs="Times New Roman"/>
          <w:color w:val="auto"/>
        </w:rPr>
        <w:t xml:space="preserve">zminimalizować ryzyko wystąpienia takich sytuacji. </w:t>
      </w:r>
    </w:p>
    <w:p w14:paraId="162B65C8" w14:textId="6A606286" w:rsidR="008F611A" w:rsidRPr="00627B95" w:rsidRDefault="009E02EB" w:rsidP="00627B95">
      <w:pPr>
        <w:pStyle w:val="Default"/>
        <w:jc w:val="both"/>
        <w:rPr>
          <w:rFonts w:ascii="Times New Roman" w:hAnsi="Times New Roman" w:cs="Times New Roman"/>
          <w:b/>
          <w:color w:val="auto"/>
        </w:rPr>
      </w:pPr>
      <w:r w:rsidRPr="00627B95">
        <w:rPr>
          <w:rFonts w:ascii="Times New Roman" w:hAnsi="Times New Roman" w:cs="Times New Roman"/>
          <w:b/>
          <w:color w:val="auto"/>
        </w:rPr>
        <w:t>ODPOWIEDŹ:</w:t>
      </w:r>
      <w:r w:rsidR="008F611A" w:rsidRPr="00627B95">
        <w:rPr>
          <w:rFonts w:ascii="Times New Roman" w:hAnsi="Times New Roman" w:cs="Times New Roman"/>
          <w:b/>
          <w:color w:val="auto"/>
        </w:rPr>
        <w:t xml:space="preserve"> Zgodnie z SWZ</w:t>
      </w:r>
      <w:r w:rsidR="008343EF">
        <w:rPr>
          <w:rFonts w:ascii="Times New Roman" w:hAnsi="Times New Roman" w:cs="Times New Roman"/>
          <w:b/>
          <w:color w:val="auto"/>
        </w:rPr>
        <w:t>.</w:t>
      </w:r>
    </w:p>
    <w:p w14:paraId="21464F20" w14:textId="77777777" w:rsidR="00535223" w:rsidRPr="00627B95" w:rsidRDefault="00535223" w:rsidP="00627B95">
      <w:pPr>
        <w:pStyle w:val="Default"/>
        <w:jc w:val="both"/>
        <w:rPr>
          <w:rFonts w:ascii="Times New Roman" w:hAnsi="Times New Roman" w:cs="Times New Roman"/>
        </w:rPr>
      </w:pPr>
    </w:p>
    <w:p w14:paraId="2C6FA8BE" w14:textId="7DBD6079" w:rsidR="009E02EB" w:rsidRPr="00627B95" w:rsidRDefault="009E02EB" w:rsidP="00627B95">
      <w:pPr>
        <w:pStyle w:val="Default"/>
        <w:jc w:val="both"/>
        <w:rPr>
          <w:rFonts w:ascii="Times New Roman" w:hAnsi="Times New Roman" w:cs="Times New Roman"/>
          <w:b/>
          <w:bCs/>
        </w:rPr>
      </w:pPr>
      <w:r w:rsidRPr="00627B95">
        <w:rPr>
          <w:rFonts w:ascii="Times New Roman" w:hAnsi="Times New Roman" w:cs="Times New Roman"/>
          <w:b/>
          <w:bCs/>
        </w:rPr>
        <w:t>Pytanie 9</w:t>
      </w:r>
    </w:p>
    <w:p w14:paraId="21564031" w14:textId="77777777" w:rsidR="00535223" w:rsidRPr="00627B95" w:rsidRDefault="00535223" w:rsidP="00627B95">
      <w:pPr>
        <w:pStyle w:val="Default"/>
        <w:jc w:val="both"/>
        <w:rPr>
          <w:rFonts w:ascii="Times New Roman" w:hAnsi="Times New Roman" w:cs="Times New Roman"/>
        </w:rPr>
      </w:pPr>
      <w:r w:rsidRPr="00627B95">
        <w:rPr>
          <w:rFonts w:ascii="Times New Roman" w:hAnsi="Times New Roman" w:cs="Times New Roman"/>
        </w:rPr>
        <w:t xml:space="preserve">Czy zamawiający określa liczbę pojazdów / zespołów transportowych potrzebnych do realizacji zamówienia? </w:t>
      </w:r>
    </w:p>
    <w:p w14:paraId="7C35A3DF" w14:textId="206803E1" w:rsidR="009E02EB" w:rsidRPr="008343EF" w:rsidRDefault="009E02EB" w:rsidP="00627B95">
      <w:pPr>
        <w:pStyle w:val="Default"/>
        <w:jc w:val="both"/>
        <w:rPr>
          <w:rFonts w:ascii="Times New Roman" w:hAnsi="Times New Roman" w:cs="Times New Roman"/>
          <w:b/>
        </w:rPr>
      </w:pPr>
      <w:r w:rsidRPr="008343EF">
        <w:rPr>
          <w:rFonts w:ascii="Times New Roman" w:hAnsi="Times New Roman" w:cs="Times New Roman"/>
          <w:b/>
        </w:rPr>
        <w:t>ODPOWIEDŹ:</w:t>
      </w:r>
      <w:r w:rsidR="008A0690" w:rsidRPr="008343EF">
        <w:rPr>
          <w:rFonts w:ascii="Times New Roman" w:hAnsi="Times New Roman" w:cs="Times New Roman"/>
          <w:b/>
        </w:rPr>
        <w:t xml:space="preserve"> </w:t>
      </w:r>
      <w:r w:rsidR="008343EF" w:rsidRPr="008343EF">
        <w:rPr>
          <w:rFonts w:ascii="Times New Roman" w:hAnsi="Times New Roman" w:cs="Times New Roman"/>
          <w:b/>
        </w:rPr>
        <w:t xml:space="preserve">Nie. </w:t>
      </w:r>
      <w:r w:rsidR="008A0690" w:rsidRPr="008343EF">
        <w:rPr>
          <w:rFonts w:ascii="Times New Roman" w:hAnsi="Times New Roman" w:cs="Times New Roman"/>
          <w:b/>
        </w:rPr>
        <w:t xml:space="preserve">Zamawiający będzie zgłaszał zapotrzebowanie w miarę rzeczywistych potrzeb. Zamawiający nie jest w stanie precyzyjnie określić czy jednego dnia zajdzie konieczność zamówienia wielu transportów a </w:t>
      </w:r>
      <w:r w:rsidR="008343EF" w:rsidRPr="008343EF">
        <w:rPr>
          <w:rFonts w:ascii="Times New Roman" w:hAnsi="Times New Roman" w:cs="Times New Roman"/>
          <w:b/>
        </w:rPr>
        <w:t>innego dnia</w:t>
      </w:r>
      <w:r w:rsidR="008A0690" w:rsidRPr="008343EF">
        <w:rPr>
          <w:rFonts w:ascii="Times New Roman" w:hAnsi="Times New Roman" w:cs="Times New Roman"/>
          <w:b/>
        </w:rPr>
        <w:t xml:space="preserve"> np. żadnego.    </w:t>
      </w:r>
    </w:p>
    <w:p w14:paraId="145071F6" w14:textId="77777777" w:rsidR="009E02EB" w:rsidRPr="00627B95" w:rsidRDefault="009E02EB" w:rsidP="00627B95">
      <w:pPr>
        <w:pStyle w:val="Default"/>
        <w:jc w:val="both"/>
        <w:rPr>
          <w:rFonts w:ascii="Times New Roman" w:hAnsi="Times New Roman" w:cs="Times New Roman"/>
        </w:rPr>
      </w:pPr>
    </w:p>
    <w:p w14:paraId="04E948CF" w14:textId="172B0414" w:rsidR="00535223" w:rsidRPr="00627B95" w:rsidRDefault="009E02EB" w:rsidP="00627B95">
      <w:pPr>
        <w:pStyle w:val="Default"/>
        <w:jc w:val="both"/>
        <w:rPr>
          <w:rFonts w:ascii="Times New Roman" w:hAnsi="Times New Roman" w:cs="Times New Roman"/>
          <w:b/>
          <w:bCs/>
        </w:rPr>
      </w:pPr>
      <w:r w:rsidRPr="00627B95">
        <w:rPr>
          <w:rFonts w:ascii="Times New Roman" w:hAnsi="Times New Roman" w:cs="Times New Roman"/>
          <w:b/>
          <w:bCs/>
        </w:rPr>
        <w:t>Pytanie 10</w:t>
      </w:r>
    </w:p>
    <w:p w14:paraId="049AD8BD" w14:textId="77777777" w:rsidR="00535223" w:rsidRPr="00627B95" w:rsidRDefault="00535223" w:rsidP="00627B95">
      <w:pPr>
        <w:pStyle w:val="Default"/>
        <w:jc w:val="both"/>
        <w:rPr>
          <w:rFonts w:ascii="Times New Roman" w:hAnsi="Times New Roman" w:cs="Times New Roman"/>
        </w:rPr>
      </w:pPr>
      <w:r w:rsidRPr="00627B95">
        <w:rPr>
          <w:rFonts w:ascii="Times New Roman" w:hAnsi="Times New Roman" w:cs="Times New Roman"/>
        </w:rPr>
        <w:t xml:space="preserve">Czy zamawiający wymaga, aby wykonawca posiadał pozytywną opinię Inspekcji Sanitarnej dla pojazdów skierowanych do realizacji zamówienia? </w:t>
      </w:r>
    </w:p>
    <w:p w14:paraId="22A82429" w14:textId="51698A3B" w:rsidR="008A0690" w:rsidRPr="00627B95" w:rsidRDefault="009E02EB" w:rsidP="00627B95">
      <w:pPr>
        <w:widowControl w:val="0"/>
        <w:tabs>
          <w:tab w:val="left" w:pos="0"/>
        </w:tabs>
        <w:jc w:val="both"/>
        <w:outlineLvl w:val="5"/>
        <w:rPr>
          <w:rFonts w:eastAsia="Times New Roman" w:cs="Times New Roman"/>
          <w:b/>
          <w:sz w:val="24"/>
          <w:szCs w:val="24"/>
          <w:lang w:eastAsia="pl-PL"/>
        </w:rPr>
      </w:pPr>
      <w:r w:rsidRPr="00627B95">
        <w:rPr>
          <w:rFonts w:cs="Times New Roman"/>
          <w:b/>
          <w:sz w:val="24"/>
          <w:szCs w:val="24"/>
        </w:rPr>
        <w:t>ODPOWIEDŹ:</w:t>
      </w:r>
      <w:r w:rsidR="008A0690" w:rsidRPr="00627B95">
        <w:rPr>
          <w:rFonts w:cs="Times New Roman"/>
          <w:b/>
          <w:sz w:val="24"/>
          <w:szCs w:val="24"/>
        </w:rPr>
        <w:t xml:space="preserve"> Zamawiający nie wymaga, aby wykonawca posiadał pozytywną opinię Inspekcji Sanitarnej dla pojazdów wykonywujących zlecenie.</w:t>
      </w:r>
    </w:p>
    <w:p w14:paraId="43796C3A" w14:textId="77777777" w:rsidR="00535223" w:rsidRDefault="00535223" w:rsidP="00627B95">
      <w:pPr>
        <w:pStyle w:val="Default"/>
        <w:jc w:val="both"/>
        <w:rPr>
          <w:rFonts w:ascii="Times New Roman" w:hAnsi="Times New Roman" w:cs="Times New Roman"/>
        </w:rPr>
      </w:pPr>
    </w:p>
    <w:p w14:paraId="5E15E0BA" w14:textId="77777777" w:rsidR="007749AA" w:rsidRDefault="007749AA" w:rsidP="00627B95">
      <w:pPr>
        <w:pStyle w:val="Default"/>
        <w:jc w:val="both"/>
        <w:rPr>
          <w:rFonts w:ascii="Times New Roman" w:hAnsi="Times New Roman" w:cs="Times New Roman"/>
        </w:rPr>
      </w:pPr>
    </w:p>
    <w:p w14:paraId="2BF8AB27" w14:textId="77777777" w:rsidR="007749AA" w:rsidRPr="00627B95" w:rsidRDefault="007749AA" w:rsidP="00627B95">
      <w:pPr>
        <w:pStyle w:val="Default"/>
        <w:jc w:val="both"/>
        <w:rPr>
          <w:rFonts w:ascii="Times New Roman" w:hAnsi="Times New Roman" w:cs="Times New Roman"/>
        </w:rPr>
      </w:pPr>
    </w:p>
    <w:p w14:paraId="39437625" w14:textId="3987E84A" w:rsidR="009E02EB" w:rsidRPr="00793292" w:rsidRDefault="009E02EB" w:rsidP="00627B95">
      <w:pPr>
        <w:pStyle w:val="Default"/>
        <w:jc w:val="both"/>
        <w:rPr>
          <w:rFonts w:ascii="Times New Roman" w:hAnsi="Times New Roman" w:cs="Times New Roman"/>
          <w:b/>
          <w:bCs/>
        </w:rPr>
      </w:pPr>
      <w:r w:rsidRPr="00793292">
        <w:rPr>
          <w:rFonts w:ascii="Times New Roman" w:hAnsi="Times New Roman" w:cs="Times New Roman"/>
          <w:b/>
          <w:bCs/>
        </w:rPr>
        <w:lastRenderedPageBreak/>
        <w:t>Pytanie 11</w:t>
      </w:r>
    </w:p>
    <w:p w14:paraId="2439D54C" w14:textId="739BC0E1" w:rsidR="00535223" w:rsidRPr="00793292" w:rsidRDefault="00535223" w:rsidP="00627B95">
      <w:pPr>
        <w:pStyle w:val="Default"/>
        <w:jc w:val="both"/>
        <w:rPr>
          <w:rFonts w:ascii="Times New Roman" w:hAnsi="Times New Roman" w:cs="Times New Roman"/>
        </w:rPr>
      </w:pPr>
      <w:r w:rsidRPr="00793292">
        <w:rPr>
          <w:rFonts w:ascii="Times New Roman" w:hAnsi="Times New Roman" w:cs="Times New Roman"/>
        </w:rPr>
        <w:t xml:space="preserve">Czy Zamawiający zgodzi się o obniżenie kar umownych o 50% ? Wysokie kary umowne mogą zniechęcić potencjalnych wykonawców do ubiegania się o kontrakt. Obniżenie poziomu kar umownych może więc zwiększyć konkurencyjność przetargu, co może przynieść korzyści w postaci lepszych ofert cenowych i warunków. </w:t>
      </w:r>
    </w:p>
    <w:p w14:paraId="42AF4F30" w14:textId="2A06934E" w:rsidR="00A70834" w:rsidRPr="00627B95" w:rsidRDefault="00F67AA3" w:rsidP="00627B95">
      <w:pPr>
        <w:widowControl w:val="0"/>
        <w:tabs>
          <w:tab w:val="left" w:pos="0"/>
        </w:tabs>
        <w:jc w:val="both"/>
        <w:outlineLvl w:val="5"/>
        <w:rPr>
          <w:rFonts w:eastAsia="Times New Roman" w:cs="Times New Roman"/>
          <w:b/>
          <w:sz w:val="24"/>
          <w:szCs w:val="24"/>
          <w:lang w:eastAsia="pl-PL"/>
        </w:rPr>
      </w:pPr>
      <w:r w:rsidRPr="00793292">
        <w:rPr>
          <w:rFonts w:eastAsia="Times New Roman" w:cs="Times New Roman"/>
          <w:b/>
          <w:sz w:val="24"/>
          <w:szCs w:val="24"/>
          <w:lang w:eastAsia="pl-PL"/>
        </w:rPr>
        <w:t xml:space="preserve">ODPOWIEDŹ: </w:t>
      </w:r>
      <w:r w:rsidR="009E02EB" w:rsidRPr="00793292">
        <w:rPr>
          <w:rFonts w:eastAsia="Times New Roman" w:cs="Times New Roman"/>
          <w:b/>
          <w:sz w:val="24"/>
          <w:szCs w:val="24"/>
          <w:lang w:eastAsia="pl-PL"/>
        </w:rPr>
        <w:t>Zamawiający nie wyraża zgody.</w:t>
      </w:r>
    </w:p>
    <w:p w14:paraId="62A3F447" w14:textId="77777777" w:rsidR="00CE7761" w:rsidRPr="00627B95" w:rsidRDefault="00CE7761" w:rsidP="00627B95">
      <w:pPr>
        <w:suppressAutoHyphens w:val="0"/>
        <w:autoSpaceDE w:val="0"/>
        <w:autoSpaceDN w:val="0"/>
        <w:adjustRightInd w:val="0"/>
        <w:jc w:val="both"/>
        <w:rPr>
          <w:rFonts w:eastAsia="Times New Roman" w:cs="Times New Roman"/>
          <w:color w:val="000000"/>
          <w:sz w:val="24"/>
          <w:szCs w:val="24"/>
          <w:lang w:eastAsia="pl-PL"/>
        </w:rPr>
      </w:pPr>
    </w:p>
    <w:p w14:paraId="46DF4573" w14:textId="18E004F1" w:rsidR="00CE7761" w:rsidRPr="009F3AAD" w:rsidRDefault="00CE7761" w:rsidP="00627B95">
      <w:pPr>
        <w:suppressAutoHyphens w:val="0"/>
        <w:autoSpaceDE w:val="0"/>
        <w:autoSpaceDN w:val="0"/>
        <w:adjustRightInd w:val="0"/>
        <w:jc w:val="both"/>
        <w:rPr>
          <w:rFonts w:eastAsia="Times New Roman" w:cs="Times New Roman"/>
          <w:b/>
          <w:bCs/>
          <w:color w:val="000000"/>
          <w:sz w:val="24"/>
          <w:szCs w:val="24"/>
          <w:lang w:eastAsia="pl-PL"/>
        </w:rPr>
      </w:pPr>
      <w:r w:rsidRPr="009F3AAD">
        <w:rPr>
          <w:rFonts w:eastAsia="Times New Roman" w:cs="Times New Roman"/>
          <w:b/>
          <w:bCs/>
          <w:color w:val="000000"/>
          <w:sz w:val="24"/>
          <w:szCs w:val="24"/>
          <w:lang w:eastAsia="pl-PL"/>
        </w:rPr>
        <w:t xml:space="preserve">Pytanie 12 </w:t>
      </w:r>
    </w:p>
    <w:p w14:paraId="7E7817B4" w14:textId="77777777" w:rsidR="00CE7761" w:rsidRPr="009F3AAD"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9F3AAD">
        <w:rPr>
          <w:rFonts w:eastAsia="Times New Roman" w:cs="Times New Roman"/>
          <w:color w:val="000000"/>
          <w:sz w:val="24"/>
          <w:szCs w:val="24"/>
          <w:lang w:eastAsia="pl-PL"/>
        </w:rPr>
        <w:t xml:space="preserve">Wnosimy modyfikację rozdziału XVII SWZ w zakresie warunku dotyczącego konieczności zatrudnienia osób wykonujących czynności kierowania pojazdem wyłącznie na umowę o pracę. Z uwagi na specyfikę prowadzonej działalności i konieczność elastycznego reagowania na potrzeby rynku pracownicy zatrudniani są zarówno na umowy o pracę w rozumieniu Kodeksu Pracy, jak również w oparciu o umowy zlecenia i na podstawie kontraktów w oparciu o ustawę z dnia 15 kwietnia 2011 roku o działalności leczniczej. </w:t>
      </w:r>
    </w:p>
    <w:p w14:paraId="03D334C4" w14:textId="77777777" w:rsidR="00CE7761" w:rsidRPr="009F3AAD"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9F3AAD">
        <w:rPr>
          <w:rFonts w:eastAsia="Times New Roman" w:cs="Times New Roman"/>
          <w:color w:val="000000"/>
          <w:sz w:val="24"/>
          <w:szCs w:val="24"/>
          <w:lang w:eastAsia="pl-PL"/>
        </w:rPr>
        <w:t xml:space="preserve">W konsekwencji prosimy również o </w:t>
      </w:r>
      <w:r w:rsidRPr="009F3AAD">
        <w:rPr>
          <w:rFonts w:eastAsia="Times New Roman" w:cs="Times New Roman"/>
          <w:sz w:val="24"/>
          <w:szCs w:val="24"/>
          <w:lang w:eastAsia="pl-PL"/>
        </w:rPr>
        <w:t>usunięcie</w:t>
      </w:r>
      <w:r w:rsidRPr="009F3AAD">
        <w:rPr>
          <w:rFonts w:eastAsia="Times New Roman" w:cs="Times New Roman"/>
          <w:color w:val="000000"/>
          <w:sz w:val="24"/>
          <w:szCs w:val="24"/>
          <w:lang w:eastAsia="pl-PL"/>
        </w:rPr>
        <w:t xml:space="preserve"> zapisów §2 ust. 6-11, a także §8 ust. 1 pkt 7 wzoru umowy stanowiącego załącznik nr 6 do SWZ. </w:t>
      </w:r>
    </w:p>
    <w:p w14:paraId="0BE3B8E3" w14:textId="39A77294" w:rsidR="00CA3C3B" w:rsidRPr="009F3AAD" w:rsidRDefault="00CE7761" w:rsidP="00CA3C3B">
      <w:pPr>
        <w:widowControl w:val="0"/>
        <w:tabs>
          <w:tab w:val="left" w:pos="0"/>
        </w:tabs>
        <w:jc w:val="both"/>
        <w:outlineLvl w:val="5"/>
        <w:rPr>
          <w:rFonts w:eastAsia="Calibri" w:cs="Times New Roman"/>
          <w:b/>
          <w:sz w:val="24"/>
          <w:szCs w:val="24"/>
        </w:rPr>
      </w:pPr>
      <w:r w:rsidRPr="009F3AAD">
        <w:rPr>
          <w:rFonts w:eastAsia="Times New Roman" w:cs="Times New Roman"/>
          <w:b/>
          <w:sz w:val="24"/>
          <w:szCs w:val="24"/>
          <w:lang w:eastAsia="pl-PL"/>
        </w:rPr>
        <w:t>ODPOWIEDŹ: Zamawiający nie wyraża zgody.</w:t>
      </w:r>
      <w:r w:rsidR="00CA3C3B" w:rsidRPr="009F3AAD">
        <w:rPr>
          <w:rFonts w:eastAsia="Times New Roman" w:cs="Times New Roman"/>
          <w:b/>
          <w:sz w:val="24"/>
          <w:szCs w:val="24"/>
          <w:lang w:eastAsia="pl-PL"/>
        </w:rPr>
        <w:t xml:space="preserve"> Jednocześnie Zamawiający informuje, iż zgodnie z SWZ w</w:t>
      </w:r>
      <w:r w:rsidR="00CA3C3B" w:rsidRPr="009F3AAD">
        <w:rPr>
          <w:rFonts w:eastAsia="Arial" w:cs="Times New Roman"/>
          <w:b/>
          <w:sz w:val="24"/>
          <w:szCs w:val="24"/>
          <w:lang w:eastAsia="pl-PL"/>
        </w:rPr>
        <w:t xml:space="preserve"> przypadku, gdy kierujący pojazdem prowadzi działalność gospodarczą (</w:t>
      </w:r>
      <w:r w:rsidR="00CA3C3B" w:rsidRPr="009F3AAD">
        <w:rPr>
          <w:rFonts w:eastAsia="Calibri" w:cs="Times New Roman"/>
          <w:b/>
          <w:sz w:val="24"/>
          <w:szCs w:val="24"/>
        </w:rPr>
        <w:t>posiada odrębne numery NIP i REGON oraz we własnym zakresie rozlicza się z US i ZUS) i wykonuje czynności na podstawie innej umowy niż umowa o pracę, Zamawiający nie wymaga zatrudnienia na podstawie umowy o prac</w:t>
      </w:r>
      <w:r w:rsidR="009F3AAD" w:rsidRPr="009F3AAD">
        <w:rPr>
          <w:rFonts w:eastAsia="Calibri" w:cs="Times New Roman"/>
          <w:b/>
          <w:sz w:val="24"/>
          <w:szCs w:val="24"/>
        </w:rPr>
        <w:t>ę</w:t>
      </w:r>
      <w:r w:rsidR="00CA3C3B" w:rsidRPr="009F3AAD">
        <w:rPr>
          <w:rFonts w:eastAsia="Calibri" w:cs="Times New Roman"/>
          <w:b/>
          <w:sz w:val="24"/>
          <w:szCs w:val="24"/>
        </w:rPr>
        <w:t>.</w:t>
      </w:r>
    </w:p>
    <w:p w14:paraId="092846C9" w14:textId="77777777" w:rsidR="00CA3C3B" w:rsidRPr="00627B95" w:rsidRDefault="00CA3C3B" w:rsidP="00627B95">
      <w:pPr>
        <w:suppressAutoHyphens w:val="0"/>
        <w:autoSpaceDE w:val="0"/>
        <w:autoSpaceDN w:val="0"/>
        <w:adjustRightInd w:val="0"/>
        <w:jc w:val="both"/>
        <w:rPr>
          <w:rFonts w:eastAsia="Times New Roman" w:cs="Times New Roman"/>
          <w:color w:val="000000"/>
          <w:sz w:val="24"/>
          <w:szCs w:val="24"/>
          <w:lang w:eastAsia="pl-PL"/>
        </w:rPr>
      </w:pPr>
    </w:p>
    <w:p w14:paraId="589BF434" w14:textId="3C3C4F54" w:rsidR="00CE7761" w:rsidRPr="00627B95" w:rsidRDefault="00CE7761" w:rsidP="00627B95">
      <w:pPr>
        <w:suppressAutoHyphens w:val="0"/>
        <w:autoSpaceDE w:val="0"/>
        <w:autoSpaceDN w:val="0"/>
        <w:adjustRightInd w:val="0"/>
        <w:jc w:val="both"/>
        <w:rPr>
          <w:rFonts w:eastAsia="Times New Roman" w:cs="Times New Roman"/>
          <w:b/>
          <w:bCs/>
          <w:color w:val="000000"/>
          <w:sz w:val="24"/>
          <w:szCs w:val="24"/>
          <w:lang w:eastAsia="pl-PL"/>
        </w:rPr>
      </w:pPr>
      <w:r w:rsidRPr="00627B95">
        <w:rPr>
          <w:rFonts w:eastAsia="Times New Roman" w:cs="Times New Roman"/>
          <w:b/>
          <w:bCs/>
          <w:color w:val="000000"/>
          <w:sz w:val="24"/>
          <w:szCs w:val="24"/>
          <w:lang w:eastAsia="pl-PL"/>
        </w:rPr>
        <w:t>Pytanie 13</w:t>
      </w:r>
    </w:p>
    <w:p w14:paraId="71F46726" w14:textId="77777777" w:rsidR="00CE7761" w:rsidRPr="00627B95"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CA3C3B">
        <w:rPr>
          <w:rFonts w:eastAsia="Times New Roman" w:cs="Times New Roman"/>
          <w:color w:val="000000"/>
          <w:sz w:val="24"/>
          <w:szCs w:val="24"/>
          <w:lang w:eastAsia="pl-PL"/>
        </w:rPr>
        <w:t>Wnosimy o usunięcie w całości załącznika nr 4</w:t>
      </w:r>
      <w:r w:rsidRPr="00627B95">
        <w:rPr>
          <w:rFonts w:eastAsia="Times New Roman" w:cs="Times New Roman"/>
          <w:b/>
          <w:bCs/>
          <w:color w:val="000000"/>
          <w:sz w:val="24"/>
          <w:szCs w:val="24"/>
          <w:lang w:eastAsia="pl-PL"/>
        </w:rPr>
        <w:t xml:space="preserve"> </w:t>
      </w:r>
      <w:r w:rsidRPr="00627B95">
        <w:rPr>
          <w:rFonts w:eastAsia="Times New Roman" w:cs="Times New Roman"/>
          <w:color w:val="000000"/>
          <w:sz w:val="24"/>
          <w:szCs w:val="24"/>
          <w:lang w:eastAsia="pl-PL"/>
        </w:rPr>
        <w:t xml:space="preserve">wzoru umowy „Umowa powierzenia przetwarzania danych osobowych” stanowiącego załącznik nr 6 do SWZ. </w:t>
      </w:r>
    </w:p>
    <w:p w14:paraId="48260B19" w14:textId="77777777" w:rsidR="00CE7761" w:rsidRPr="00627B95"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627B95">
        <w:rPr>
          <w:rFonts w:eastAsia="Times New Roman" w:cs="Times New Roman"/>
          <w:i/>
          <w:iCs/>
          <w:color w:val="000000"/>
          <w:sz w:val="24"/>
          <w:szCs w:val="24"/>
          <w:lang w:eastAsia="pl-PL"/>
        </w:rPr>
        <w:t xml:space="preserve">„Umowa przetwarzania danych osobowych </w:t>
      </w:r>
    </w:p>
    <w:p w14:paraId="7684A64E" w14:textId="77777777" w:rsidR="00CE7761" w:rsidRPr="00627B95"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627B95">
        <w:rPr>
          <w:rFonts w:eastAsia="Times New Roman" w:cs="Times New Roman"/>
          <w:i/>
          <w:iCs/>
          <w:color w:val="000000"/>
          <w:sz w:val="24"/>
          <w:szCs w:val="24"/>
          <w:lang w:eastAsia="pl-PL"/>
        </w:rPr>
        <w:t xml:space="preserve">11 grudnia 2023 r. Prezes Urzędu Ochrony Danych Osobowych opublikował "Kodeks postępowania dla sektora ochrony zdrowia dotyczący podmiotów wykonujących działalność leczniczą i podmiotów przetwarzających". Obowiązuje on wszystkie podmioty działające w ochronie zdrowia. Zawiera wymagania w zakresie ochrony danych osobowych w poszczególnych placówkach i w zakresie współpracy między nimi. W dziale dotyczącym administratora danych jest następujący zapis: "4.6.2. Z zastrzeżeniem pkt. 4.6.3. każdy PWDL jest Administratorem danych Pacjentów, których dane przetwarza w celach zdrowotnych. Oznacza to, w szczególności, że PWDL jest niezależnym Administratorem i nie jest zasadne, na potrzeby realizacji celów zdrowotnych, zawieranie z tym podmiotem, jako Podmiotem przetwarzającym, umowy powierzenia przetwarzania danych osobowych przekazywanych np. przez: </w:t>
      </w:r>
    </w:p>
    <w:p w14:paraId="5A7B975A" w14:textId="77777777" w:rsidR="00CE7761" w:rsidRPr="00627B95" w:rsidRDefault="00CE7761" w:rsidP="00627B95">
      <w:pPr>
        <w:pStyle w:val="Default"/>
        <w:jc w:val="both"/>
        <w:rPr>
          <w:rFonts w:ascii="Times New Roman" w:hAnsi="Times New Roman" w:cs="Times New Roman"/>
          <w:i/>
          <w:iCs/>
        </w:rPr>
      </w:pPr>
      <w:r w:rsidRPr="00627B95">
        <w:rPr>
          <w:rFonts w:ascii="Times New Roman" w:hAnsi="Times New Roman" w:cs="Times New Roman"/>
          <w:i/>
          <w:iCs/>
        </w:rPr>
        <w:t>(...) 4.6.2.3. inny PWDL udostępniający dane na potrzeby zachowania ciągłości usług medycznych, w tym w ramach podwykonawstwa udzielania świadczeń".</w:t>
      </w:r>
    </w:p>
    <w:p w14:paraId="0586A456" w14:textId="738F45F4" w:rsidR="00CE7761" w:rsidRPr="00627B95" w:rsidRDefault="00CE7761" w:rsidP="00627B95">
      <w:pPr>
        <w:pStyle w:val="Default"/>
        <w:jc w:val="both"/>
        <w:rPr>
          <w:rFonts w:ascii="Times New Roman" w:hAnsi="Times New Roman" w:cs="Times New Roman"/>
          <w:i/>
          <w:iCs/>
        </w:rPr>
      </w:pPr>
      <w:r w:rsidRPr="00627B95">
        <w:rPr>
          <w:rFonts w:ascii="Times New Roman" w:hAnsi="Times New Roman" w:cs="Times New Roman"/>
          <w:i/>
          <w:iCs/>
        </w:rPr>
        <w:t xml:space="preserve"> Wykonywanie transportów medycznych jest podwykonawstwem usługi medycznej, więc nie ma potrzeby zawierać umowy powierzenia, bo w czasie transportu to Wykonawca jest administratorem danych pacjenta, a nie szpital, który nam pacjenta przekazał. Jak dowieziemy pacjenta np. do kolejnego szpitala, to ten kolejny szpital staje się administratorem tych danych. </w:t>
      </w:r>
    </w:p>
    <w:p w14:paraId="7DA22059" w14:textId="7B7EBEAE" w:rsidR="00CE7761" w:rsidRDefault="00CE7761" w:rsidP="00627B95">
      <w:pPr>
        <w:pStyle w:val="Default"/>
        <w:jc w:val="both"/>
        <w:rPr>
          <w:rFonts w:ascii="Times New Roman" w:hAnsi="Times New Roman" w:cs="Times New Roman"/>
          <w:b/>
        </w:rPr>
      </w:pPr>
      <w:r w:rsidRPr="00111862">
        <w:rPr>
          <w:rFonts w:ascii="Times New Roman" w:hAnsi="Times New Roman" w:cs="Times New Roman"/>
          <w:b/>
        </w:rPr>
        <w:t>ODPOWIEDŹ:</w:t>
      </w:r>
      <w:r w:rsidR="008A0690" w:rsidRPr="00111862">
        <w:rPr>
          <w:rFonts w:ascii="Times New Roman" w:hAnsi="Times New Roman" w:cs="Times New Roman"/>
          <w:b/>
        </w:rPr>
        <w:t xml:space="preserve"> </w:t>
      </w:r>
      <w:r w:rsidR="00052CC3" w:rsidRPr="00111862">
        <w:rPr>
          <w:rFonts w:ascii="Times New Roman" w:hAnsi="Times New Roman" w:cs="Times New Roman"/>
          <w:b/>
        </w:rPr>
        <w:t xml:space="preserve">W odpowiedzi na zadane pytanie </w:t>
      </w:r>
      <w:r w:rsidR="007749AA">
        <w:rPr>
          <w:rFonts w:ascii="Times New Roman" w:hAnsi="Times New Roman" w:cs="Times New Roman"/>
          <w:b/>
        </w:rPr>
        <w:t>Zamawiający informuję</w:t>
      </w:r>
      <w:r w:rsidR="00052CC3" w:rsidRPr="00111862">
        <w:rPr>
          <w:rFonts w:ascii="Times New Roman" w:hAnsi="Times New Roman" w:cs="Times New Roman"/>
          <w:b/>
        </w:rPr>
        <w:t>, ż</w:t>
      </w:r>
      <w:r w:rsidR="007749AA">
        <w:rPr>
          <w:rFonts w:ascii="Times New Roman" w:hAnsi="Times New Roman" w:cs="Times New Roman"/>
          <w:b/>
        </w:rPr>
        <w:t>e</w:t>
      </w:r>
      <w:r w:rsidR="00052CC3" w:rsidRPr="00111862">
        <w:rPr>
          <w:rFonts w:ascii="Times New Roman" w:hAnsi="Times New Roman" w:cs="Times New Roman"/>
          <w:b/>
        </w:rPr>
        <w:t xml:space="preserve"> Kodeks Postępowania </w:t>
      </w:r>
      <w:r w:rsidR="00F17CF8" w:rsidRPr="00F17CF8">
        <w:rPr>
          <w:rFonts w:ascii="Times New Roman" w:hAnsi="Times New Roman" w:cs="Times New Roman"/>
          <w:b/>
        </w:rPr>
        <w:t xml:space="preserve">dla sektora ochrony zdrowia dotyczący podmiotów wykonujących działalność leczniczą i podmiotów przetwarzających </w:t>
      </w:r>
      <w:r w:rsidR="00052CC3" w:rsidRPr="00111862">
        <w:rPr>
          <w:rFonts w:ascii="Times New Roman" w:hAnsi="Times New Roman" w:cs="Times New Roman"/>
          <w:b/>
        </w:rPr>
        <w:t xml:space="preserve">nie jest obowiązkowym zbiorem reguł i zasad przy przetwarzaniu danych osobowych w podmiotach leczniczych, lecz może tylko i wyłącznie wyznaczać kierunek i być wzorem do wykorzystania przy tworzeniu procedur bezpieczeństwa przy przetwarzaniu danych osobowych. Kodeks Postępowania w </w:t>
      </w:r>
      <w:r w:rsidR="00F17CF8" w:rsidRPr="00F17CF8">
        <w:rPr>
          <w:rFonts w:ascii="Times New Roman" w:hAnsi="Times New Roman" w:cs="Times New Roman"/>
          <w:b/>
        </w:rPr>
        <w:t xml:space="preserve">dla sektora ochrony zdrowia dotyczący podmiotów wykonujących działalność leczniczą i podmiotów przetwarzających </w:t>
      </w:r>
      <w:r w:rsidR="00052CC3" w:rsidRPr="00111862">
        <w:rPr>
          <w:rFonts w:ascii="Times New Roman" w:hAnsi="Times New Roman" w:cs="Times New Roman"/>
          <w:b/>
        </w:rPr>
        <w:t>ma formę akredytacji i placówki medyczne mogą, ale nie muszą korzystać z Podmiotu Monitorującego, który będzie nim zarządzał, i oczywiście został on pozytywnie zaopiniowany przez UODO, jak również preferowany do jego zastosowania w praktyce. Jednak po nowelizacji ustawy o prawach pacjenta i rzeczniku pacjenta z 2009 roku, artykuł 26 ust</w:t>
      </w:r>
      <w:r w:rsidR="007749AA">
        <w:rPr>
          <w:rFonts w:ascii="Times New Roman" w:hAnsi="Times New Roman" w:cs="Times New Roman"/>
          <w:b/>
        </w:rPr>
        <w:t>.</w:t>
      </w:r>
      <w:r w:rsidR="00052CC3" w:rsidRPr="00111862">
        <w:rPr>
          <w:rFonts w:ascii="Times New Roman" w:hAnsi="Times New Roman" w:cs="Times New Roman"/>
          <w:b/>
        </w:rPr>
        <w:t xml:space="preserve"> 3 pkt 1 określa zasady przekazywania dokumentacji pacjenta między podmiotami wykonujące świadczenia zdrowotne oraz ich kontynuacji. </w:t>
      </w:r>
      <w:r w:rsidR="00F17CF8">
        <w:rPr>
          <w:rFonts w:ascii="Times New Roman" w:hAnsi="Times New Roman" w:cs="Times New Roman"/>
          <w:b/>
        </w:rPr>
        <w:t>Z uwagi</w:t>
      </w:r>
      <w:r w:rsidR="00052CC3" w:rsidRPr="00111862">
        <w:rPr>
          <w:rFonts w:ascii="Times New Roman" w:hAnsi="Times New Roman" w:cs="Times New Roman"/>
          <w:b/>
        </w:rPr>
        <w:t xml:space="preserve"> na powyższe</w:t>
      </w:r>
      <w:r w:rsidR="007749AA">
        <w:rPr>
          <w:rFonts w:ascii="Times New Roman" w:hAnsi="Times New Roman" w:cs="Times New Roman"/>
          <w:b/>
        </w:rPr>
        <w:t xml:space="preserve">, Zamawiający </w:t>
      </w:r>
      <w:r w:rsidR="00F17CF8">
        <w:rPr>
          <w:rFonts w:ascii="Times New Roman" w:hAnsi="Times New Roman" w:cs="Times New Roman"/>
          <w:b/>
        </w:rPr>
        <w:t>usuwa</w:t>
      </w:r>
      <w:r w:rsidR="00052CC3" w:rsidRPr="00111862">
        <w:rPr>
          <w:rFonts w:ascii="Times New Roman" w:hAnsi="Times New Roman" w:cs="Times New Roman"/>
          <w:b/>
        </w:rPr>
        <w:t xml:space="preserve"> załącznik </w:t>
      </w:r>
      <w:r w:rsidR="008A0690" w:rsidRPr="00111862">
        <w:rPr>
          <w:rFonts w:ascii="Times New Roman" w:hAnsi="Times New Roman" w:cs="Times New Roman"/>
          <w:b/>
        </w:rPr>
        <w:t>nr 4 do wzoru umowy</w:t>
      </w:r>
      <w:r w:rsidR="00013FCF" w:rsidRPr="00111862">
        <w:rPr>
          <w:rFonts w:ascii="Times New Roman" w:hAnsi="Times New Roman" w:cs="Times New Roman"/>
          <w:b/>
        </w:rPr>
        <w:t xml:space="preserve"> </w:t>
      </w:r>
      <w:r w:rsidR="008A0690" w:rsidRPr="00111862">
        <w:rPr>
          <w:rFonts w:ascii="Times New Roman" w:hAnsi="Times New Roman" w:cs="Times New Roman"/>
          <w:b/>
        </w:rPr>
        <w:t xml:space="preserve">- umowa powierzenia </w:t>
      </w:r>
      <w:r w:rsidR="008A0690" w:rsidRPr="00111862">
        <w:rPr>
          <w:rFonts w:ascii="Times New Roman" w:hAnsi="Times New Roman" w:cs="Times New Roman"/>
          <w:b/>
        </w:rPr>
        <w:lastRenderedPageBreak/>
        <w:t xml:space="preserve">przetwarzania danych osobowych. Tym samym Zamawiający modyfikuje wzór umowy </w:t>
      </w:r>
      <w:r w:rsidR="00013FCF" w:rsidRPr="00111862">
        <w:rPr>
          <w:rFonts w:ascii="Times New Roman" w:hAnsi="Times New Roman" w:cs="Times New Roman"/>
          <w:b/>
        </w:rPr>
        <w:t>usuwając §11 ust.</w:t>
      </w:r>
      <w:r w:rsidR="00CA3C3B" w:rsidRPr="00111862">
        <w:rPr>
          <w:rFonts w:ascii="Times New Roman" w:hAnsi="Times New Roman" w:cs="Times New Roman"/>
          <w:b/>
        </w:rPr>
        <w:t xml:space="preserve"> </w:t>
      </w:r>
      <w:r w:rsidR="00013FCF" w:rsidRPr="00111862">
        <w:rPr>
          <w:rFonts w:ascii="Times New Roman" w:hAnsi="Times New Roman" w:cs="Times New Roman"/>
          <w:b/>
        </w:rPr>
        <w:t>3 wzoru umowy.</w:t>
      </w:r>
      <w:r w:rsidR="00013FCF" w:rsidRPr="00627B95">
        <w:rPr>
          <w:rFonts w:ascii="Times New Roman" w:hAnsi="Times New Roman" w:cs="Times New Roman"/>
          <w:b/>
        </w:rPr>
        <w:t xml:space="preserve"> </w:t>
      </w:r>
      <w:r w:rsidR="008A0690" w:rsidRPr="00627B95">
        <w:rPr>
          <w:rFonts w:ascii="Times New Roman" w:hAnsi="Times New Roman" w:cs="Times New Roman"/>
          <w:b/>
        </w:rPr>
        <w:t xml:space="preserve"> </w:t>
      </w:r>
    </w:p>
    <w:p w14:paraId="451D116C" w14:textId="77777777" w:rsidR="00B8607B" w:rsidRPr="00627B95" w:rsidRDefault="00B8607B" w:rsidP="00627B95">
      <w:pPr>
        <w:pStyle w:val="Default"/>
        <w:jc w:val="both"/>
        <w:rPr>
          <w:rFonts w:ascii="Times New Roman" w:hAnsi="Times New Roman" w:cs="Times New Roman"/>
        </w:rPr>
      </w:pPr>
    </w:p>
    <w:p w14:paraId="4F457D9F" w14:textId="226CF4F8" w:rsidR="00CE7761" w:rsidRPr="009F3AAD" w:rsidRDefault="00CE7761" w:rsidP="00627B95">
      <w:pPr>
        <w:pStyle w:val="Default"/>
        <w:jc w:val="both"/>
        <w:rPr>
          <w:rFonts w:ascii="Times New Roman" w:hAnsi="Times New Roman" w:cs="Times New Roman"/>
          <w:b/>
          <w:bCs/>
        </w:rPr>
      </w:pPr>
      <w:r w:rsidRPr="009F3AAD">
        <w:rPr>
          <w:rFonts w:ascii="Times New Roman" w:hAnsi="Times New Roman" w:cs="Times New Roman"/>
          <w:b/>
          <w:bCs/>
        </w:rPr>
        <w:t>Pytanie 14</w:t>
      </w:r>
    </w:p>
    <w:p w14:paraId="51142E2F" w14:textId="73DBDB5E" w:rsidR="00CE7761" w:rsidRPr="009F3AAD" w:rsidRDefault="00CE7761" w:rsidP="00627B95">
      <w:pPr>
        <w:pStyle w:val="Default"/>
        <w:jc w:val="both"/>
        <w:rPr>
          <w:rFonts w:ascii="Times New Roman" w:hAnsi="Times New Roman" w:cs="Times New Roman"/>
        </w:rPr>
      </w:pPr>
      <w:r w:rsidRPr="009F3AAD">
        <w:rPr>
          <w:rFonts w:ascii="Times New Roman" w:hAnsi="Times New Roman" w:cs="Times New Roman"/>
        </w:rPr>
        <w:t xml:space="preserve">Wnosimy o usunięcie w załączniku nr 6 do SWZ zapisu w §4 ust. 8 wzoru umowy: </w:t>
      </w:r>
      <w:r w:rsidRPr="009F3AAD">
        <w:rPr>
          <w:rFonts w:ascii="Times New Roman" w:hAnsi="Times New Roman" w:cs="Times New Roman"/>
          <w:i/>
          <w:iCs/>
        </w:rPr>
        <w:t xml:space="preserve">„Zamawiający dopuszcza możliwość zmiany cen jednostkowych za przedmiot umowy w dół. Zmiana ta, co do zasady, nie wymaga aneksu do umowy (chyba, że wniesie o to jedna ze stron). Wykonawca zawiadomi Zamawiającego na piśmie o wprowadzeniu nowych cen.” </w:t>
      </w:r>
    </w:p>
    <w:p w14:paraId="0E3CABED" w14:textId="77777777" w:rsidR="00CE7761" w:rsidRPr="009F3AAD" w:rsidRDefault="00CE7761" w:rsidP="00627B95">
      <w:pPr>
        <w:pStyle w:val="Default"/>
        <w:jc w:val="both"/>
        <w:rPr>
          <w:rFonts w:ascii="Times New Roman" w:hAnsi="Times New Roman" w:cs="Times New Roman"/>
        </w:rPr>
      </w:pPr>
      <w:r w:rsidRPr="009F3AAD">
        <w:rPr>
          <w:rFonts w:ascii="Times New Roman" w:hAnsi="Times New Roman" w:cs="Times New Roman"/>
        </w:rPr>
        <w:t xml:space="preserve">Wszelkie zmiany cen wymagają aneksowania umowy zarówno zmiany cen w dół i adekwatnie ich wzrostu. Obecna analiza rynku jednoznacznie określa tendencję cen wzrostową: wzrasta wynagrodzenie dla pracowników, ceny paliwa oraz inne kluczowe elementy wpływające na wykonanie usługi z należytą starannością. </w:t>
      </w:r>
    </w:p>
    <w:p w14:paraId="676A07F3" w14:textId="3C14539E" w:rsidR="00CE7761" w:rsidRPr="00627B95" w:rsidRDefault="00CE7761" w:rsidP="00627B95">
      <w:pPr>
        <w:pStyle w:val="Default"/>
        <w:jc w:val="both"/>
        <w:rPr>
          <w:rFonts w:ascii="Times New Roman" w:hAnsi="Times New Roman" w:cs="Times New Roman"/>
          <w:b/>
          <w:bCs/>
        </w:rPr>
      </w:pPr>
      <w:r w:rsidRPr="009F3AAD">
        <w:rPr>
          <w:rFonts w:ascii="Times New Roman" w:hAnsi="Times New Roman" w:cs="Times New Roman"/>
          <w:b/>
          <w:bCs/>
        </w:rPr>
        <w:t>ODPOWIEDŹ:</w:t>
      </w:r>
      <w:r w:rsidR="008E75B8" w:rsidRPr="009F3AAD">
        <w:rPr>
          <w:rFonts w:ascii="Times New Roman" w:hAnsi="Times New Roman" w:cs="Times New Roman"/>
        </w:rPr>
        <w:t xml:space="preserve"> </w:t>
      </w:r>
      <w:r w:rsidR="008E75B8" w:rsidRPr="009F3AAD">
        <w:rPr>
          <w:rFonts w:ascii="Times New Roman" w:hAnsi="Times New Roman" w:cs="Times New Roman"/>
          <w:b/>
          <w:bCs/>
        </w:rPr>
        <w:t>Zamawiający nie wyraża zgody na usunięcie wskazanego w pytaniu zapisu. Przepis ten daje tylko możliwość obniżenia ceny a nie stanowi o obowiązku jej obniżenia</w:t>
      </w:r>
      <w:r w:rsidR="00B77D65" w:rsidRPr="009F3AAD">
        <w:rPr>
          <w:rFonts w:ascii="Times New Roman" w:hAnsi="Times New Roman" w:cs="Times New Roman"/>
          <w:b/>
          <w:bCs/>
        </w:rPr>
        <w:t>.</w:t>
      </w:r>
    </w:p>
    <w:p w14:paraId="01989F9F" w14:textId="77777777" w:rsidR="00CE7761" w:rsidRPr="00627B95" w:rsidRDefault="00CE7761" w:rsidP="00627B95">
      <w:pPr>
        <w:pStyle w:val="Default"/>
        <w:jc w:val="both"/>
        <w:rPr>
          <w:rFonts w:ascii="Times New Roman" w:hAnsi="Times New Roman" w:cs="Times New Roman"/>
        </w:rPr>
      </w:pPr>
    </w:p>
    <w:p w14:paraId="571B7ADC" w14:textId="7591EB2C" w:rsidR="00CE7761" w:rsidRPr="00627B95" w:rsidRDefault="00CE7761" w:rsidP="00627B95">
      <w:pPr>
        <w:pStyle w:val="Default"/>
        <w:jc w:val="both"/>
        <w:rPr>
          <w:rFonts w:ascii="Times New Roman" w:hAnsi="Times New Roman" w:cs="Times New Roman"/>
          <w:b/>
          <w:bCs/>
        </w:rPr>
      </w:pPr>
      <w:r w:rsidRPr="00627B95">
        <w:rPr>
          <w:rFonts w:ascii="Times New Roman" w:hAnsi="Times New Roman" w:cs="Times New Roman"/>
          <w:b/>
          <w:bCs/>
        </w:rPr>
        <w:t>Pytanie 15</w:t>
      </w:r>
    </w:p>
    <w:p w14:paraId="489C5753" w14:textId="2CAF2B43" w:rsidR="00CE7761" w:rsidRPr="00CA3C3B" w:rsidRDefault="00CE7761" w:rsidP="00627B95">
      <w:pPr>
        <w:pStyle w:val="Default"/>
        <w:jc w:val="both"/>
        <w:rPr>
          <w:rFonts w:ascii="Times New Roman" w:hAnsi="Times New Roman" w:cs="Times New Roman"/>
        </w:rPr>
      </w:pPr>
      <w:r w:rsidRPr="00CA3C3B">
        <w:rPr>
          <w:rFonts w:ascii="Times New Roman" w:hAnsi="Times New Roman" w:cs="Times New Roman"/>
        </w:rPr>
        <w:t xml:space="preserve">Prosimy o korektę w załączniku nr 6 do SWZ w §4 ust. 18 wzoru umowy w następującym zakresie: </w:t>
      </w:r>
    </w:p>
    <w:p w14:paraId="4A58DA0A" w14:textId="77777777" w:rsidR="00CA3C3B" w:rsidRDefault="00CE7761" w:rsidP="00D508B6">
      <w:pPr>
        <w:pStyle w:val="Default"/>
        <w:numPr>
          <w:ilvl w:val="0"/>
          <w:numId w:val="9"/>
        </w:numPr>
        <w:jc w:val="both"/>
        <w:rPr>
          <w:rFonts w:ascii="Times New Roman" w:hAnsi="Times New Roman" w:cs="Times New Roman"/>
        </w:rPr>
      </w:pPr>
      <w:r w:rsidRPr="00CA3C3B">
        <w:rPr>
          <w:rFonts w:ascii="Times New Roman" w:hAnsi="Times New Roman" w:cs="Times New Roman"/>
        </w:rPr>
        <w:t xml:space="preserve">Zapis: </w:t>
      </w:r>
    </w:p>
    <w:p w14:paraId="1C1C83A7" w14:textId="77777777" w:rsidR="00CA3C3B" w:rsidRDefault="00CE7761" w:rsidP="00CA3C3B">
      <w:pPr>
        <w:pStyle w:val="Default"/>
        <w:ind w:left="360"/>
        <w:jc w:val="both"/>
        <w:rPr>
          <w:rFonts w:ascii="Times New Roman" w:hAnsi="Times New Roman" w:cs="Times New Roman"/>
        </w:rPr>
      </w:pPr>
      <w:r w:rsidRPr="00CA3C3B">
        <w:rPr>
          <w:rFonts w:ascii="Times New Roman" w:hAnsi="Times New Roman" w:cs="Times New Roman"/>
          <w:i/>
          <w:iCs/>
        </w:rPr>
        <w:t xml:space="preserve">„Zamawiający zobowiązuje się dokonać zapłaty w terminie do 60 dni od daty otrzymania oryginału prawidłowo wystawionej faktury i po zrealizowaniu zamówienia.” </w:t>
      </w:r>
    </w:p>
    <w:p w14:paraId="74F48B66" w14:textId="7D1B51C2" w:rsidR="00CE7761" w:rsidRPr="00627B95" w:rsidRDefault="00CE7761" w:rsidP="00CA3C3B">
      <w:pPr>
        <w:pStyle w:val="Default"/>
        <w:ind w:left="360"/>
        <w:jc w:val="both"/>
        <w:rPr>
          <w:rFonts w:ascii="Times New Roman" w:hAnsi="Times New Roman" w:cs="Times New Roman"/>
        </w:rPr>
      </w:pPr>
      <w:r w:rsidRPr="00627B95">
        <w:rPr>
          <w:rFonts w:ascii="Times New Roman" w:hAnsi="Times New Roman" w:cs="Times New Roman"/>
        </w:rPr>
        <w:t xml:space="preserve">Zastąpić zapisem o nowym brzmieniu: </w:t>
      </w:r>
      <w:r w:rsidRPr="00CA3C3B">
        <w:rPr>
          <w:rFonts w:ascii="Times New Roman" w:hAnsi="Times New Roman" w:cs="Times New Roman"/>
          <w:i/>
          <w:iCs/>
        </w:rPr>
        <w:t xml:space="preserve">„Zamawiający zobowiązuje się dokonać zapłaty w terminie do 30 dni od daty otrzymania oryginału prawidłowo wystawionej faktury i po zrealizowaniu zamówienia.” </w:t>
      </w:r>
    </w:p>
    <w:p w14:paraId="6494AC28" w14:textId="0CA27AA4" w:rsidR="00CE7761" w:rsidRPr="00D508B6" w:rsidRDefault="00CE7761" w:rsidP="00D508B6">
      <w:pPr>
        <w:pStyle w:val="Default"/>
        <w:numPr>
          <w:ilvl w:val="0"/>
          <w:numId w:val="9"/>
        </w:numPr>
        <w:jc w:val="both"/>
        <w:rPr>
          <w:rFonts w:ascii="Times New Roman" w:hAnsi="Times New Roman" w:cs="Times New Roman"/>
          <w:i/>
          <w:iCs/>
          <w:color w:val="auto"/>
        </w:rPr>
      </w:pPr>
      <w:r w:rsidRPr="00627B95">
        <w:rPr>
          <w:rFonts w:ascii="Times New Roman" w:hAnsi="Times New Roman" w:cs="Times New Roman"/>
        </w:rPr>
        <w:t>Prosimy o usunięcie zapisu §4 ust. 18 w brzmieniu: „</w:t>
      </w:r>
      <w:r w:rsidRPr="00CA3C3B">
        <w:rPr>
          <w:rFonts w:ascii="Times New Roman" w:hAnsi="Times New Roman" w:cs="Times New Roman"/>
          <w:i/>
          <w:iCs/>
        </w:rPr>
        <w:t xml:space="preserve">potwierdzonego przez upoważnionego </w:t>
      </w:r>
      <w:r w:rsidRPr="00D508B6">
        <w:rPr>
          <w:rFonts w:ascii="Times New Roman" w:hAnsi="Times New Roman" w:cs="Times New Roman"/>
          <w:i/>
          <w:iCs/>
          <w:color w:val="auto"/>
        </w:rPr>
        <w:t xml:space="preserve">pracownika Zamawiającego.” </w:t>
      </w:r>
    </w:p>
    <w:p w14:paraId="28BE4EDA" w14:textId="72916C41" w:rsidR="00CE7761" w:rsidRPr="00D508B6" w:rsidRDefault="00CE7761" w:rsidP="00627B95">
      <w:pPr>
        <w:pStyle w:val="Default"/>
        <w:jc w:val="both"/>
        <w:rPr>
          <w:rFonts w:ascii="Times New Roman" w:hAnsi="Times New Roman" w:cs="Times New Roman"/>
          <w:b/>
          <w:bCs/>
          <w:color w:val="auto"/>
        </w:rPr>
      </w:pPr>
      <w:r w:rsidRPr="00D508B6">
        <w:rPr>
          <w:rFonts w:ascii="Times New Roman" w:hAnsi="Times New Roman" w:cs="Times New Roman"/>
          <w:b/>
          <w:bCs/>
          <w:color w:val="auto"/>
        </w:rPr>
        <w:t>ODPOWIEDŹ:</w:t>
      </w:r>
      <w:r w:rsidR="00CA3C3B" w:rsidRPr="00D508B6">
        <w:rPr>
          <w:rFonts w:ascii="Times New Roman" w:hAnsi="Times New Roman" w:cs="Times New Roman"/>
          <w:b/>
          <w:bCs/>
          <w:color w:val="auto"/>
        </w:rPr>
        <w:t xml:space="preserve"> Nie. Zamawiający nie wyraża zgody.</w:t>
      </w:r>
    </w:p>
    <w:p w14:paraId="39CCD302" w14:textId="77777777" w:rsidR="00CE7761" w:rsidRPr="00627B95" w:rsidRDefault="00CE7761" w:rsidP="00627B95">
      <w:pPr>
        <w:pStyle w:val="Default"/>
        <w:jc w:val="both"/>
        <w:rPr>
          <w:rFonts w:ascii="Times New Roman" w:hAnsi="Times New Roman" w:cs="Times New Roman"/>
        </w:rPr>
      </w:pPr>
    </w:p>
    <w:p w14:paraId="5042FA0E" w14:textId="26E8D04B" w:rsidR="008E75B8" w:rsidRPr="00793292" w:rsidRDefault="008E75B8" w:rsidP="00627B95">
      <w:pPr>
        <w:pStyle w:val="Default"/>
        <w:jc w:val="both"/>
        <w:rPr>
          <w:rFonts w:ascii="Times New Roman" w:hAnsi="Times New Roman" w:cs="Times New Roman"/>
          <w:b/>
          <w:bCs/>
        </w:rPr>
      </w:pPr>
      <w:r w:rsidRPr="00793292">
        <w:rPr>
          <w:rFonts w:ascii="Times New Roman" w:hAnsi="Times New Roman" w:cs="Times New Roman"/>
          <w:b/>
          <w:bCs/>
        </w:rPr>
        <w:t>Pytanie 16</w:t>
      </w:r>
    </w:p>
    <w:p w14:paraId="369D6E26" w14:textId="77777777" w:rsidR="00CE7761" w:rsidRPr="00793292" w:rsidRDefault="00CE7761" w:rsidP="00627B95">
      <w:pPr>
        <w:pStyle w:val="Default"/>
        <w:jc w:val="both"/>
        <w:rPr>
          <w:rFonts w:ascii="Times New Roman" w:hAnsi="Times New Roman" w:cs="Times New Roman"/>
        </w:rPr>
      </w:pPr>
      <w:r w:rsidRPr="00793292">
        <w:rPr>
          <w:rFonts w:ascii="Times New Roman" w:hAnsi="Times New Roman" w:cs="Times New Roman"/>
        </w:rPr>
        <w:t xml:space="preserve">Ponadto wnosimy o korektę w załączniku nr 6 do SWZ zdania trzeciego w §10 ust. 3 wzoru umowy w następującym zakresie: </w:t>
      </w:r>
    </w:p>
    <w:p w14:paraId="5B2538DA" w14:textId="77777777" w:rsidR="00CE7761" w:rsidRPr="00793292" w:rsidRDefault="00CE7761" w:rsidP="00627B95">
      <w:pPr>
        <w:pStyle w:val="Default"/>
        <w:jc w:val="both"/>
        <w:rPr>
          <w:rFonts w:ascii="Times New Roman" w:hAnsi="Times New Roman" w:cs="Times New Roman"/>
        </w:rPr>
      </w:pPr>
      <w:r w:rsidRPr="00793292">
        <w:rPr>
          <w:rFonts w:ascii="Times New Roman" w:hAnsi="Times New Roman" w:cs="Times New Roman"/>
        </w:rPr>
        <w:t xml:space="preserve">Zapis: </w:t>
      </w:r>
    </w:p>
    <w:p w14:paraId="3E02DF35" w14:textId="77777777" w:rsidR="00CE7761" w:rsidRPr="00793292" w:rsidRDefault="00CE7761" w:rsidP="00627B95">
      <w:pPr>
        <w:pStyle w:val="Default"/>
        <w:jc w:val="both"/>
        <w:rPr>
          <w:rFonts w:ascii="Times New Roman" w:hAnsi="Times New Roman" w:cs="Times New Roman"/>
          <w:i/>
          <w:iCs/>
        </w:rPr>
      </w:pPr>
      <w:r w:rsidRPr="00793292">
        <w:rPr>
          <w:rFonts w:ascii="Times New Roman" w:hAnsi="Times New Roman" w:cs="Times New Roman"/>
          <w:i/>
          <w:iCs/>
        </w:rPr>
        <w:t xml:space="preserve">„Realizacja umowy w terminie opcjonalnym będzie się odbywała w zakresie i na podstawie cen jednostkowych obowiązujących w dacie złożenia oświadczenia o skorzystaniu z prawa opcji.” </w:t>
      </w:r>
    </w:p>
    <w:p w14:paraId="0F39D032" w14:textId="77777777" w:rsidR="00CE7761" w:rsidRPr="00793292" w:rsidRDefault="00CE7761" w:rsidP="00627B95">
      <w:pPr>
        <w:pStyle w:val="Default"/>
        <w:jc w:val="both"/>
        <w:rPr>
          <w:rFonts w:ascii="Times New Roman" w:hAnsi="Times New Roman" w:cs="Times New Roman"/>
        </w:rPr>
      </w:pPr>
      <w:r w:rsidRPr="00793292">
        <w:rPr>
          <w:rFonts w:ascii="Times New Roman" w:hAnsi="Times New Roman" w:cs="Times New Roman"/>
        </w:rPr>
        <w:t xml:space="preserve">Zastąpić zapisem: </w:t>
      </w:r>
    </w:p>
    <w:p w14:paraId="77228B65" w14:textId="1F519406" w:rsidR="00CE7761" w:rsidRPr="00793292" w:rsidRDefault="00CE7761" w:rsidP="00627B95">
      <w:pPr>
        <w:pStyle w:val="Default"/>
        <w:jc w:val="both"/>
        <w:rPr>
          <w:rFonts w:ascii="Times New Roman" w:hAnsi="Times New Roman" w:cs="Times New Roman"/>
        </w:rPr>
      </w:pPr>
      <w:r w:rsidRPr="00793292">
        <w:rPr>
          <w:rFonts w:ascii="Times New Roman" w:hAnsi="Times New Roman" w:cs="Times New Roman"/>
          <w:i/>
          <w:iCs/>
        </w:rPr>
        <w:t xml:space="preserve">„Realizacja umowy w terminie opcjonalnym będzie się odbywała w zakresie i na podstawie cen jednostkowych obowiązujących w dacie złożenia </w:t>
      </w:r>
      <w:r w:rsidR="00D150F3" w:rsidRPr="00793292">
        <w:rPr>
          <w:rFonts w:ascii="Times New Roman" w:hAnsi="Times New Roman" w:cs="Times New Roman"/>
          <w:i/>
          <w:iCs/>
        </w:rPr>
        <w:t>oświadczenia</w:t>
      </w:r>
      <w:r w:rsidRPr="00793292">
        <w:rPr>
          <w:rFonts w:ascii="Times New Roman" w:hAnsi="Times New Roman" w:cs="Times New Roman"/>
          <w:i/>
          <w:iCs/>
        </w:rPr>
        <w:t xml:space="preserve"> skorzystaniu z prawa opcji, chyba że w terminie objętym prawem opcji wystąpią okoliczności uzasadniające zmianę cen – zgodnie z postanowieniami niniejszej umowy”</w:t>
      </w:r>
      <w:r w:rsidRPr="00793292">
        <w:rPr>
          <w:rFonts w:ascii="Times New Roman" w:hAnsi="Times New Roman" w:cs="Times New Roman"/>
        </w:rPr>
        <w:t xml:space="preserve">. </w:t>
      </w:r>
    </w:p>
    <w:p w14:paraId="090ACCFD" w14:textId="20F89317" w:rsidR="008E75B8" w:rsidRPr="00627B95" w:rsidRDefault="008E75B8" w:rsidP="00627B95">
      <w:pPr>
        <w:pStyle w:val="Default"/>
        <w:jc w:val="both"/>
        <w:rPr>
          <w:rFonts w:ascii="Times New Roman" w:hAnsi="Times New Roman" w:cs="Times New Roman"/>
          <w:b/>
          <w:bCs/>
        </w:rPr>
      </w:pPr>
      <w:r w:rsidRPr="00793292">
        <w:rPr>
          <w:rFonts w:ascii="Times New Roman" w:hAnsi="Times New Roman" w:cs="Times New Roman"/>
          <w:b/>
          <w:bCs/>
        </w:rPr>
        <w:t>ODPOWIEDŹ:</w:t>
      </w:r>
      <w:r w:rsidRPr="00793292">
        <w:rPr>
          <w:rFonts w:ascii="Times New Roman" w:hAnsi="Times New Roman" w:cs="Times New Roman"/>
        </w:rPr>
        <w:t xml:space="preserve"> </w:t>
      </w:r>
      <w:r w:rsidRPr="00793292">
        <w:rPr>
          <w:rFonts w:ascii="Times New Roman" w:hAnsi="Times New Roman" w:cs="Times New Roman"/>
          <w:b/>
          <w:bCs/>
        </w:rPr>
        <w:t xml:space="preserve">Zamawiający nie wyraża zgody. Jednocześnie Zamawiający wyjaśnia, że zmiana wysokości wynagrodzenia, w przypadkach wskazanych w umowie, możliwa </w:t>
      </w:r>
      <w:r w:rsidR="00D150F3" w:rsidRPr="00793292">
        <w:rPr>
          <w:rFonts w:ascii="Times New Roman" w:hAnsi="Times New Roman" w:cs="Times New Roman"/>
          <w:b/>
          <w:bCs/>
        </w:rPr>
        <w:t>jest,</w:t>
      </w:r>
      <w:r w:rsidRPr="00793292">
        <w:rPr>
          <w:rFonts w:ascii="Times New Roman" w:hAnsi="Times New Roman" w:cs="Times New Roman"/>
          <w:b/>
          <w:bCs/>
        </w:rPr>
        <w:t xml:space="preserve"> gdy przesłanki ku temu zaistnieją tak przed datą skorzystania z prawa opcji, jak i po niej.</w:t>
      </w:r>
    </w:p>
    <w:p w14:paraId="2395F42D" w14:textId="77777777" w:rsidR="008E75B8" w:rsidRPr="00627B95" w:rsidRDefault="008E75B8" w:rsidP="00627B95">
      <w:pPr>
        <w:pStyle w:val="Default"/>
        <w:jc w:val="both"/>
        <w:rPr>
          <w:rFonts w:ascii="Times New Roman" w:hAnsi="Times New Roman" w:cs="Times New Roman"/>
        </w:rPr>
      </w:pPr>
    </w:p>
    <w:p w14:paraId="32846DED" w14:textId="34488179" w:rsidR="008E75B8" w:rsidRPr="00A51DFF" w:rsidRDefault="008E75B8" w:rsidP="00627B95">
      <w:pPr>
        <w:pStyle w:val="Default"/>
        <w:jc w:val="both"/>
        <w:rPr>
          <w:rFonts w:ascii="Times New Roman" w:hAnsi="Times New Roman" w:cs="Times New Roman"/>
          <w:b/>
          <w:bCs/>
        </w:rPr>
      </w:pPr>
      <w:r w:rsidRPr="00A51DFF">
        <w:rPr>
          <w:rFonts w:ascii="Times New Roman" w:hAnsi="Times New Roman" w:cs="Times New Roman"/>
          <w:b/>
          <w:bCs/>
        </w:rPr>
        <w:t>Pytanie 1</w:t>
      </w:r>
      <w:r w:rsidR="00D150F3" w:rsidRPr="00A51DFF">
        <w:rPr>
          <w:rFonts w:ascii="Times New Roman" w:hAnsi="Times New Roman" w:cs="Times New Roman"/>
          <w:b/>
          <w:bCs/>
        </w:rPr>
        <w:t>7</w:t>
      </w:r>
    </w:p>
    <w:p w14:paraId="00EB421D" w14:textId="7175FB7E" w:rsidR="00CE7761" w:rsidRPr="00A51DFF"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A51DFF">
        <w:rPr>
          <w:rFonts w:eastAsia="Times New Roman" w:cs="Times New Roman"/>
          <w:color w:val="000000"/>
          <w:sz w:val="24"/>
          <w:szCs w:val="24"/>
          <w:lang w:eastAsia="pl-PL"/>
        </w:rPr>
        <w:t xml:space="preserve">Wnosimy o usunięcie zapisu w załączniku nr 6 do SWZ w §4 ust. 24 wzoru umowy oraz zastąpienie nowym brzmieniem: </w:t>
      </w:r>
      <w:r w:rsidRPr="00A51DFF">
        <w:rPr>
          <w:rFonts w:eastAsia="Times New Roman" w:cs="Times New Roman"/>
          <w:i/>
          <w:iCs/>
          <w:color w:val="000000"/>
          <w:sz w:val="24"/>
          <w:szCs w:val="24"/>
          <w:lang w:eastAsia="pl-PL"/>
        </w:rPr>
        <w:t xml:space="preserve">„W przypadku ewentualnych opóźnień w zapłacie wierzycielowi należne będą odsetki ustawowe.” </w:t>
      </w:r>
    </w:p>
    <w:p w14:paraId="5C540EC7" w14:textId="05087695" w:rsidR="00CE7761" w:rsidRPr="00A51DFF" w:rsidRDefault="00CE7761" w:rsidP="00627B95">
      <w:pPr>
        <w:suppressAutoHyphens w:val="0"/>
        <w:autoSpaceDE w:val="0"/>
        <w:autoSpaceDN w:val="0"/>
        <w:adjustRightInd w:val="0"/>
        <w:jc w:val="both"/>
        <w:rPr>
          <w:rFonts w:eastAsia="Times New Roman" w:cs="Times New Roman"/>
          <w:color w:val="000000"/>
          <w:sz w:val="24"/>
          <w:szCs w:val="24"/>
          <w:lang w:eastAsia="pl-PL"/>
        </w:rPr>
      </w:pPr>
      <w:r w:rsidRPr="00A51DFF">
        <w:rPr>
          <w:rFonts w:eastAsia="Times New Roman" w:cs="Times New Roman"/>
          <w:color w:val="000000"/>
          <w:sz w:val="24"/>
          <w:szCs w:val="24"/>
          <w:lang w:eastAsia="pl-PL"/>
        </w:rPr>
        <w:t xml:space="preserve">Przewidziane odsetki w art. 8. </w:t>
      </w:r>
      <w:r w:rsidR="00D150F3" w:rsidRPr="00A51DFF">
        <w:rPr>
          <w:rFonts w:eastAsia="Times New Roman" w:cs="Times New Roman"/>
          <w:color w:val="000000"/>
          <w:sz w:val="24"/>
          <w:szCs w:val="24"/>
          <w:lang w:eastAsia="pl-PL"/>
        </w:rPr>
        <w:t>u</w:t>
      </w:r>
      <w:r w:rsidRPr="00A51DFF">
        <w:rPr>
          <w:rFonts w:eastAsia="Times New Roman" w:cs="Times New Roman"/>
          <w:color w:val="000000"/>
          <w:sz w:val="24"/>
          <w:szCs w:val="24"/>
          <w:lang w:eastAsia="pl-PL"/>
        </w:rPr>
        <w:t xml:space="preserve">st. 1 z dnia 8.03.2013 r. o przeciwdziałaniu nadmiernym opóźnieniom w transakcjach handlowych lub odsetki </w:t>
      </w:r>
      <w:r w:rsidR="00D150F3" w:rsidRPr="00A51DFF">
        <w:rPr>
          <w:rFonts w:eastAsia="Times New Roman" w:cs="Times New Roman"/>
          <w:color w:val="000000"/>
          <w:sz w:val="24"/>
          <w:szCs w:val="24"/>
          <w:lang w:eastAsia="pl-PL"/>
        </w:rPr>
        <w:t>ustawowe,</w:t>
      </w:r>
      <w:r w:rsidRPr="00A51DFF">
        <w:rPr>
          <w:rFonts w:eastAsia="Times New Roman" w:cs="Times New Roman"/>
          <w:color w:val="000000"/>
          <w:sz w:val="24"/>
          <w:szCs w:val="24"/>
          <w:lang w:eastAsia="pl-PL"/>
        </w:rPr>
        <w:t xml:space="preserve"> jeśli stronami umowy są wyłącznie podmioty zaliczane do sektora finansów publicznych w rozumieniu przepisów o finansach publicznych nie dotyczy SP ZOZ. </w:t>
      </w:r>
    </w:p>
    <w:p w14:paraId="2349F934" w14:textId="248A7723" w:rsidR="008E75B8" w:rsidRPr="00627B95" w:rsidRDefault="008E75B8" w:rsidP="00627B95">
      <w:pPr>
        <w:pStyle w:val="Default"/>
        <w:jc w:val="both"/>
        <w:rPr>
          <w:rFonts w:ascii="Times New Roman" w:hAnsi="Times New Roman" w:cs="Times New Roman"/>
          <w:b/>
          <w:bCs/>
        </w:rPr>
      </w:pPr>
      <w:r w:rsidRPr="00A51DFF">
        <w:rPr>
          <w:rFonts w:ascii="Times New Roman" w:hAnsi="Times New Roman" w:cs="Times New Roman"/>
          <w:b/>
          <w:bCs/>
        </w:rPr>
        <w:t>ODPOWIEDŹ: Zgodnie z SWZ.</w:t>
      </w:r>
    </w:p>
    <w:p w14:paraId="69D8344F" w14:textId="77777777" w:rsidR="008E75B8" w:rsidRPr="00627B95" w:rsidRDefault="008E75B8" w:rsidP="00627B95">
      <w:pPr>
        <w:suppressAutoHyphens w:val="0"/>
        <w:autoSpaceDE w:val="0"/>
        <w:autoSpaceDN w:val="0"/>
        <w:adjustRightInd w:val="0"/>
        <w:jc w:val="both"/>
        <w:rPr>
          <w:rFonts w:eastAsia="Times New Roman" w:cs="Times New Roman"/>
          <w:color w:val="000000"/>
          <w:sz w:val="24"/>
          <w:szCs w:val="24"/>
          <w:lang w:eastAsia="pl-PL"/>
        </w:rPr>
      </w:pPr>
    </w:p>
    <w:p w14:paraId="5F054D8C" w14:textId="5DCB2A77" w:rsidR="008E75B8" w:rsidRPr="00627B95" w:rsidRDefault="008E75B8" w:rsidP="00627B95">
      <w:pPr>
        <w:pStyle w:val="Default"/>
        <w:jc w:val="both"/>
        <w:rPr>
          <w:rFonts w:ascii="Times New Roman" w:hAnsi="Times New Roman" w:cs="Times New Roman"/>
          <w:b/>
          <w:bCs/>
        </w:rPr>
      </w:pPr>
      <w:r w:rsidRPr="00627B95">
        <w:rPr>
          <w:rFonts w:ascii="Times New Roman" w:hAnsi="Times New Roman" w:cs="Times New Roman"/>
          <w:b/>
          <w:bCs/>
        </w:rPr>
        <w:t>Pytanie 1</w:t>
      </w:r>
      <w:r w:rsidR="00D150F3">
        <w:rPr>
          <w:rFonts w:ascii="Times New Roman" w:hAnsi="Times New Roman" w:cs="Times New Roman"/>
          <w:b/>
          <w:bCs/>
        </w:rPr>
        <w:t>8</w:t>
      </w:r>
    </w:p>
    <w:p w14:paraId="4DA8ECE7" w14:textId="3A3E0BC7" w:rsidR="00CE7761" w:rsidRPr="00627B95" w:rsidRDefault="00CE7761" w:rsidP="00D150F3">
      <w:pPr>
        <w:suppressAutoHyphens w:val="0"/>
        <w:autoSpaceDE w:val="0"/>
        <w:autoSpaceDN w:val="0"/>
        <w:adjustRightInd w:val="0"/>
        <w:spacing w:after="10"/>
        <w:jc w:val="both"/>
        <w:rPr>
          <w:rFonts w:eastAsia="Times New Roman" w:cs="Times New Roman"/>
          <w:color w:val="000000"/>
          <w:sz w:val="24"/>
          <w:szCs w:val="24"/>
          <w:lang w:eastAsia="pl-PL"/>
        </w:rPr>
      </w:pPr>
      <w:r w:rsidRPr="00D150F3">
        <w:rPr>
          <w:rFonts w:eastAsia="Times New Roman" w:cs="Times New Roman"/>
          <w:color w:val="000000"/>
          <w:sz w:val="24"/>
          <w:szCs w:val="24"/>
          <w:lang w:eastAsia="pl-PL"/>
        </w:rPr>
        <w:t xml:space="preserve">Wnosimy o dodanie w załączniku nr 6 do SWZ w zapisie §2 wzoru umowy stanowiącego ust. 12 w brzmieniu: </w:t>
      </w:r>
      <w:r w:rsidRPr="00D150F3">
        <w:rPr>
          <w:rFonts w:eastAsia="Times New Roman" w:cs="Times New Roman"/>
          <w:i/>
          <w:iCs/>
          <w:color w:val="000000"/>
          <w:sz w:val="24"/>
          <w:szCs w:val="24"/>
          <w:lang w:eastAsia="pl-PL"/>
        </w:rPr>
        <w:t xml:space="preserve">„Rozpoczęcie usługi następuje w momencie wyjazdu z bazy Wykonawcy i kończy się w </w:t>
      </w:r>
      <w:r w:rsidRPr="00D150F3">
        <w:rPr>
          <w:rFonts w:eastAsia="Times New Roman" w:cs="Times New Roman"/>
          <w:i/>
          <w:iCs/>
          <w:color w:val="000000"/>
          <w:sz w:val="24"/>
          <w:szCs w:val="24"/>
          <w:lang w:eastAsia="pl-PL"/>
        </w:rPr>
        <w:lastRenderedPageBreak/>
        <w:t>momencie powrotu karetki do bazy Wykonawcy; w przypadku gdy baza Wykonawcy nie mieści się w granicach miasta Krakowa, rozpoczęcie i zakończenie usługi będzie następowało w momencie przekroczenia granicy miasta przebiegającej najbliżej miejsca bazy Wykonawcy.”</w:t>
      </w:r>
      <w:r w:rsidRPr="00627B95">
        <w:rPr>
          <w:rFonts w:eastAsia="Times New Roman" w:cs="Times New Roman"/>
          <w:color w:val="000000"/>
          <w:sz w:val="24"/>
          <w:szCs w:val="24"/>
          <w:lang w:eastAsia="pl-PL"/>
        </w:rPr>
        <w:t xml:space="preserve"> </w:t>
      </w:r>
    </w:p>
    <w:p w14:paraId="116513A1" w14:textId="16D3BF8F" w:rsidR="00461D3D" w:rsidRPr="009F3AAD" w:rsidRDefault="00CE7761" w:rsidP="00627B95">
      <w:pPr>
        <w:widowControl w:val="0"/>
        <w:jc w:val="both"/>
        <w:rPr>
          <w:rFonts w:eastAsia="Times New Roman" w:cs="Times New Roman"/>
          <w:sz w:val="24"/>
          <w:szCs w:val="24"/>
        </w:rPr>
      </w:pPr>
      <w:r w:rsidRPr="00627B95">
        <w:rPr>
          <w:rFonts w:eastAsia="Times New Roman" w:cs="Times New Roman"/>
          <w:color w:val="000000"/>
          <w:sz w:val="24"/>
          <w:szCs w:val="24"/>
          <w:lang w:eastAsia="pl-PL"/>
        </w:rPr>
        <w:t>Dodanie powyższego zapisu ma na celu zapobiegnięcie pojawienia się jakichkolwiek niejasności dotyczących chociażby późniejszych rozliczeń za wykonane usługi dla Państwa przez</w:t>
      </w:r>
      <w:r w:rsidR="008E75B8" w:rsidRPr="00627B95">
        <w:rPr>
          <w:rFonts w:eastAsia="Times New Roman" w:cs="Times New Roman"/>
          <w:color w:val="000000"/>
          <w:sz w:val="24"/>
          <w:szCs w:val="24"/>
          <w:lang w:eastAsia="pl-PL"/>
        </w:rPr>
        <w:t xml:space="preserve"> Wykonawcę</w:t>
      </w:r>
      <w:r w:rsidRPr="00627B95">
        <w:rPr>
          <w:rFonts w:eastAsia="Times New Roman" w:cs="Times New Roman"/>
          <w:color w:val="000000"/>
          <w:sz w:val="24"/>
          <w:szCs w:val="24"/>
          <w:lang w:eastAsia="pl-PL"/>
        </w:rPr>
        <w:t xml:space="preserve">. Dodatkowo dodaniem powyższego zapisu, który obecnie znajduje się tylko w SWZ zyskują Państwo ujednolicenie Specyfikacji Warunków Zamówienia oraz umowy. Otrzymujemy danym działaniem </w:t>
      </w:r>
      <w:r w:rsidRPr="009F3AAD">
        <w:rPr>
          <w:rFonts w:eastAsia="Times New Roman" w:cs="Times New Roman"/>
          <w:sz w:val="24"/>
          <w:szCs w:val="24"/>
          <w:lang w:eastAsia="pl-PL"/>
        </w:rPr>
        <w:t>jednoznaczne warunki dla obu stron postępowania.</w:t>
      </w:r>
    </w:p>
    <w:p w14:paraId="1C19325F" w14:textId="63C7CAD1" w:rsidR="00D150F3" w:rsidRPr="009F3AAD" w:rsidRDefault="008E75B8" w:rsidP="00627B95">
      <w:pPr>
        <w:pStyle w:val="Default"/>
        <w:jc w:val="both"/>
        <w:rPr>
          <w:rFonts w:ascii="Times New Roman" w:hAnsi="Times New Roman" w:cs="Times New Roman"/>
          <w:b/>
          <w:bCs/>
          <w:color w:val="auto"/>
        </w:rPr>
      </w:pPr>
      <w:r w:rsidRPr="009F3AAD">
        <w:rPr>
          <w:rFonts w:ascii="Times New Roman" w:hAnsi="Times New Roman" w:cs="Times New Roman"/>
          <w:b/>
          <w:bCs/>
          <w:color w:val="auto"/>
        </w:rPr>
        <w:t>ODPOWIEDŹ:</w:t>
      </w:r>
      <w:r w:rsidR="00D150F3" w:rsidRPr="009F3AAD">
        <w:rPr>
          <w:rFonts w:ascii="Times New Roman" w:hAnsi="Times New Roman" w:cs="Times New Roman"/>
          <w:b/>
          <w:bCs/>
          <w:color w:val="auto"/>
        </w:rPr>
        <w:t xml:space="preserve"> Zapis, o który wnosi pytający znajduje się w </w:t>
      </w:r>
      <w:r w:rsidR="000F1698" w:rsidRPr="009F3AAD">
        <w:rPr>
          <w:rFonts w:ascii="Times New Roman" w:hAnsi="Times New Roman" w:cs="Times New Roman"/>
          <w:b/>
          <w:bCs/>
          <w:color w:val="auto"/>
        </w:rPr>
        <w:t>z</w:t>
      </w:r>
      <w:r w:rsidR="009F3AAD" w:rsidRPr="009F3AAD">
        <w:rPr>
          <w:rFonts w:ascii="Times New Roman" w:hAnsi="Times New Roman" w:cs="Times New Roman"/>
          <w:b/>
          <w:bCs/>
          <w:color w:val="auto"/>
        </w:rPr>
        <w:t>a</w:t>
      </w:r>
      <w:r w:rsidR="000F1698" w:rsidRPr="009F3AAD">
        <w:rPr>
          <w:rFonts w:ascii="Times New Roman" w:hAnsi="Times New Roman" w:cs="Times New Roman"/>
          <w:b/>
          <w:bCs/>
          <w:color w:val="auto"/>
        </w:rPr>
        <w:t xml:space="preserve">łączniku do </w:t>
      </w:r>
      <w:r w:rsidR="00D150F3" w:rsidRPr="009F3AAD">
        <w:rPr>
          <w:rFonts w:ascii="Times New Roman" w:hAnsi="Times New Roman" w:cs="Times New Roman"/>
          <w:b/>
          <w:bCs/>
          <w:color w:val="auto"/>
        </w:rPr>
        <w:t>SWZ</w:t>
      </w:r>
      <w:r w:rsidR="000F1698" w:rsidRPr="009F3AAD">
        <w:rPr>
          <w:rFonts w:ascii="Times New Roman" w:hAnsi="Times New Roman" w:cs="Times New Roman"/>
          <w:b/>
          <w:bCs/>
          <w:color w:val="auto"/>
        </w:rPr>
        <w:t xml:space="preserve">, który w będzie stanowił załącznik do umowy. Załączniki do umowy stanowią jej integralną część, wobec powyższego nie ma konieczności </w:t>
      </w:r>
      <w:r w:rsidR="009F3AAD" w:rsidRPr="009F3AAD">
        <w:rPr>
          <w:rFonts w:ascii="Times New Roman" w:hAnsi="Times New Roman" w:cs="Times New Roman"/>
          <w:b/>
          <w:bCs/>
          <w:color w:val="auto"/>
        </w:rPr>
        <w:t xml:space="preserve">powielania tych zapisów w samej umowie. </w:t>
      </w:r>
      <w:r w:rsidR="00D150F3" w:rsidRPr="009F3AAD">
        <w:rPr>
          <w:rFonts w:ascii="Times New Roman" w:hAnsi="Times New Roman" w:cs="Times New Roman"/>
          <w:b/>
          <w:bCs/>
          <w:color w:val="auto"/>
        </w:rPr>
        <w:t xml:space="preserve"> </w:t>
      </w:r>
    </w:p>
    <w:p w14:paraId="3B2F6AAF" w14:textId="251C8D2C" w:rsidR="00461D3D" w:rsidRPr="009F3AAD" w:rsidRDefault="00461D3D" w:rsidP="0014584C">
      <w:pPr>
        <w:widowControl w:val="0"/>
        <w:jc w:val="both"/>
        <w:rPr>
          <w:rFonts w:eastAsia="Times New Roman" w:cs="Times New Roman"/>
          <w:sz w:val="24"/>
          <w:szCs w:val="24"/>
        </w:rPr>
      </w:pPr>
    </w:p>
    <w:p w14:paraId="12A7606F" w14:textId="77777777" w:rsidR="00461D3D" w:rsidRPr="00535223" w:rsidRDefault="00461D3D" w:rsidP="0014584C">
      <w:pPr>
        <w:widowControl w:val="0"/>
        <w:jc w:val="both"/>
        <w:rPr>
          <w:rFonts w:eastAsia="Times New Roman" w:cs="Times New Roman"/>
          <w:sz w:val="24"/>
          <w:szCs w:val="24"/>
        </w:rPr>
      </w:pPr>
    </w:p>
    <w:p w14:paraId="57D9A906" w14:textId="32687C54" w:rsidR="0014584C" w:rsidRPr="00535223" w:rsidRDefault="0014584C" w:rsidP="00D508B6">
      <w:pPr>
        <w:pStyle w:val="Akapitzlist"/>
        <w:widowControl w:val="0"/>
        <w:numPr>
          <w:ilvl w:val="0"/>
          <w:numId w:val="6"/>
        </w:numPr>
        <w:jc w:val="both"/>
        <w:rPr>
          <w:rFonts w:eastAsia="Times New Roman" w:cs="Times New Roman"/>
          <w:b/>
          <w:bCs/>
          <w:sz w:val="24"/>
          <w:szCs w:val="24"/>
        </w:rPr>
      </w:pPr>
      <w:r w:rsidRPr="00535223">
        <w:rPr>
          <w:rFonts w:eastAsia="Times New Roman" w:cs="Times New Roman"/>
          <w:b/>
          <w:bCs/>
          <w:sz w:val="24"/>
          <w:szCs w:val="24"/>
        </w:rPr>
        <w:t>ZMIANA TREŚCI SWZ</w:t>
      </w:r>
    </w:p>
    <w:p w14:paraId="5E286E14" w14:textId="77777777" w:rsidR="00461D3D" w:rsidRPr="00535223" w:rsidRDefault="00461D3D" w:rsidP="0014584C">
      <w:pPr>
        <w:widowControl w:val="0"/>
        <w:jc w:val="both"/>
        <w:rPr>
          <w:rFonts w:eastAsia="Times New Roman" w:cs="Times New Roman"/>
          <w:color w:val="FF0000"/>
          <w:sz w:val="24"/>
          <w:szCs w:val="24"/>
          <w:lang w:eastAsia="pl-PL"/>
        </w:rPr>
      </w:pPr>
    </w:p>
    <w:p w14:paraId="5E199B16" w14:textId="20B10031" w:rsidR="00461D3D" w:rsidRPr="00535223" w:rsidRDefault="00461D3D" w:rsidP="00B93692">
      <w:pPr>
        <w:widowControl w:val="0"/>
        <w:spacing w:line="360" w:lineRule="auto"/>
        <w:jc w:val="both"/>
        <w:rPr>
          <w:rFonts w:eastAsia="Times New Roman" w:cs="Times New Roman"/>
          <w:b/>
          <w:sz w:val="24"/>
          <w:szCs w:val="24"/>
          <w:lang w:eastAsia="pl-PL"/>
        </w:rPr>
      </w:pPr>
      <w:r w:rsidRPr="00535223">
        <w:rPr>
          <w:rFonts w:eastAsia="Times New Roman" w:cs="Times New Roman"/>
          <w:sz w:val="24"/>
          <w:szCs w:val="24"/>
          <w:lang w:eastAsia="pl-PL"/>
        </w:rPr>
        <w:t xml:space="preserve">Działając w oparciu o </w:t>
      </w:r>
      <w:r w:rsidRPr="00D508B6">
        <w:rPr>
          <w:rFonts w:eastAsia="Times New Roman" w:cs="Times New Roman"/>
          <w:sz w:val="24"/>
          <w:szCs w:val="24"/>
          <w:lang w:eastAsia="pl-PL"/>
        </w:rPr>
        <w:t xml:space="preserve">art. 286 ust. </w:t>
      </w:r>
      <w:r w:rsidR="00703041" w:rsidRPr="00D508B6">
        <w:rPr>
          <w:rFonts w:eastAsia="Times New Roman" w:cs="Times New Roman"/>
          <w:sz w:val="24"/>
          <w:szCs w:val="24"/>
          <w:lang w:eastAsia="pl-PL"/>
        </w:rPr>
        <w:t xml:space="preserve">1 </w:t>
      </w:r>
      <w:r w:rsidRPr="00D508B6">
        <w:rPr>
          <w:rFonts w:eastAsia="Times New Roman" w:cs="Times New Roman"/>
          <w:b/>
          <w:bCs/>
          <w:i/>
          <w:iCs/>
          <w:sz w:val="24"/>
          <w:szCs w:val="24"/>
          <w:lang w:eastAsia="pl-PL"/>
        </w:rPr>
        <w:t xml:space="preserve"> </w:t>
      </w:r>
      <w:r w:rsidRPr="00535223">
        <w:rPr>
          <w:rFonts w:eastAsia="Times New Roman" w:cs="Times New Roman"/>
          <w:sz w:val="24"/>
          <w:szCs w:val="24"/>
          <w:lang w:eastAsia="pl-PL"/>
        </w:rPr>
        <w:t xml:space="preserve">PZP, Zamawiający informuje, że zmianie uległy zapisy </w:t>
      </w:r>
      <w:r w:rsidRPr="00535223">
        <w:rPr>
          <w:rFonts w:eastAsia="Times New Roman" w:cs="Times New Roman"/>
          <w:iCs/>
          <w:sz w:val="24"/>
          <w:szCs w:val="24"/>
          <w:lang w:eastAsia="pl-PL"/>
        </w:rPr>
        <w:t>SWZ</w:t>
      </w:r>
      <w:r w:rsidR="00535223" w:rsidRPr="00535223">
        <w:rPr>
          <w:rFonts w:eastAsia="Times New Roman" w:cs="Times New Roman"/>
          <w:iCs/>
          <w:sz w:val="24"/>
          <w:szCs w:val="24"/>
          <w:lang w:eastAsia="pl-PL"/>
        </w:rPr>
        <w:t>:</w:t>
      </w:r>
    </w:p>
    <w:p w14:paraId="3D50B5D1" w14:textId="7FBB4848" w:rsidR="0014584C" w:rsidRPr="00535223" w:rsidRDefault="0014584C" w:rsidP="0014584C">
      <w:pPr>
        <w:widowControl w:val="0"/>
        <w:jc w:val="both"/>
        <w:rPr>
          <w:rFonts w:eastAsia="Times New Roman" w:cs="Times New Roman"/>
          <w:color w:val="FF0000"/>
          <w:sz w:val="24"/>
          <w:szCs w:val="24"/>
          <w:lang w:eastAsia="pl-PL"/>
        </w:rPr>
      </w:pPr>
      <w:r w:rsidRPr="00535223">
        <w:rPr>
          <w:rFonts w:eastAsia="Times New Roman" w:cs="Times New Roman"/>
          <w:sz w:val="24"/>
          <w:szCs w:val="24"/>
          <w:lang w:eastAsia="pl-PL"/>
        </w:rPr>
        <w:t xml:space="preserve">Zamawiający informuje, że </w:t>
      </w:r>
      <w:r w:rsidR="00FF693D" w:rsidRPr="00535223">
        <w:rPr>
          <w:rFonts w:eastAsia="Times New Roman" w:cs="Times New Roman"/>
          <w:sz w:val="24"/>
          <w:szCs w:val="24"/>
          <w:lang w:eastAsia="pl-PL"/>
        </w:rPr>
        <w:t>dokonuje następujących zmian:</w:t>
      </w:r>
    </w:p>
    <w:p w14:paraId="702012D2" w14:textId="77777777" w:rsidR="0014584C" w:rsidRPr="00535223" w:rsidRDefault="0014584C" w:rsidP="0014584C">
      <w:pPr>
        <w:widowControl w:val="0"/>
        <w:jc w:val="both"/>
        <w:rPr>
          <w:rFonts w:eastAsia="Times New Roman" w:cs="Times New Roman"/>
          <w:color w:val="FF0000"/>
          <w:sz w:val="24"/>
          <w:szCs w:val="24"/>
          <w:lang w:eastAsia="pl-PL"/>
        </w:rPr>
      </w:pPr>
    </w:p>
    <w:p w14:paraId="197F044B" w14:textId="77777777" w:rsidR="0014584C" w:rsidRPr="00535223" w:rsidRDefault="0014584C" w:rsidP="0014584C">
      <w:pPr>
        <w:widowControl w:val="0"/>
        <w:jc w:val="both"/>
        <w:rPr>
          <w:rFonts w:eastAsia="Times New Roman" w:cs="Times New Roman"/>
          <w:color w:val="FF0000"/>
          <w:sz w:val="24"/>
          <w:szCs w:val="24"/>
          <w:lang w:eastAsia="pl-PL"/>
        </w:rPr>
      </w:pPr>
    </w:p>
    <w:p w14:paraId="38D46A6B" w14:textId="7854F1FE" w:rsidR="0014584C" w:rsidRPr="00D508B6" w:rsidRDefault="00FF693D" w:rsidP="00D508B6">
      <w:pPr>
        <w:widowControl w:val="0"/>
        <w:numPr>
          <w:ilvl w:val="0"/>
          <w:numId w:val="7"/>
        </w:numPr>
        <w:jc w:val="both"/>
        <w:rPr>
          <w:rFonts w:eastAsia="Times New Roman" w:cs="Times New Roman"/>
          <w:sz w:val="24"/>
          <w:szCs w:val="24"/>
          <w:lang w:eastAsia="pl-PL"/>
        </w:rPr>
      </w:pPr>
      <w:r w:rsidRPr="00D508B6">
        <w:rPr>
          <w:rFonts w:eastAsia="Times New Roman" w:cs="Times New Roman"/>
          <w:sz w:val="24"/>
          <w:szCs w:val="24"/>
          <w:lang w:eastAsia="pl-PL"/>
        </w:rPr>
        <w:t xml:space="preserve">SWZ, </w:t>
      </w:r>
      <w:r w:rsidR="0014584C" w:rsidRPr="00D508B6">
        <w:rPr>
          <w:rFonts w:eastAsia="Times New Roman" w:cs="Times New Roman"/>
          <w:sz w:val="24"/>
          <w:szCs w:val="24"/>
          <w:lang w:eastAsia="pl-PL"/>
        </w:rPr>
        <w:t>Rozdz. XXIV TERMIN ZWIĄZANIA OFERTĄ, ust. 1 w następujący sposób (zmiany zaznaczono kolorem czerwonym):</w:t>
      </w:r>
    </w:p>
    <w:p w14:paraId="4803550D" w14:textId="2C54AC8B" w:rsidR="0014584C" w:rsidRPr="00D508B6" w:rsidRDefault="0014584C" w:rsidP="0014584C">
      <w:pPr>
        <w:widowControl w:val="0"/>
        <w:ind w:left="360"/>
        <w:jc w:val="both"/>
        <w:rPr>
          <w:rFonts w:eastAsia="Calibri" w:cs="Times New Roman"/>
          <w:i/>
          <w:iCs/>
          <w:sz w:val="24"/>
          <w:szCs w:val="24"/>
          <w:lang w:eastAsia="en-US"/>
        </w:rPr>
      </w:pPr>
      <w:r w:rsidRPr="00D508B6">
        <w:rPr>
          <w:rFonts w:eastAsia="Calibri" w:cs="Times New Roman"/>
          <w:i/>
          <w:iCs/>
          <w:sz w:val="24"/>
          <w:szCs w:val="24"/>
          <w:lang w:eastAsia="en-US"/>
        </w:rPr>
        <w:t xml:space="preserve">„1. Wykonawca jest związany ofertą do dnia </w:t>
      </w:r>
      <w:r w:rsidR="00D508B6" w:rsidRPr="00D508B6">
        <w:rPr>
          <w:rFonts w:eastAsia="Calibri" w:cs="Times New Roman"/>
          <w:i/>
          <w:iCs/>
          <w:color w:val="FF0000"/>
          <w:sz w:val="24"/>
          <w:szCs w:val="24"/>
          <w:lang w:eastAsia="en-US"/>
        </w:rPr>
        <w:t>06.04.2024</w:t>
      </w:r>
      <w:r w:rsidRPr="00D508B6">
        <w:rPr>
          <w:rFonts w:eastAsia="Calibri" w:cs="Times New Roman"/>
          <w:i/>
          <w:iCs/>
          <w:color w:val="FF0000"/>
          <w:sz w:val="24"/>
          <w:szCs w:val="24"/>
          <w:lang w:eastAsia="en-US"/>
        </w:rPr>
        <w:t xml:space="preserve"> r.,</w:t>
      </w:r>
      <w:r w:rsidRPr="00535223">
        <w:rPr>
          <w:rFonts w:eastAsia="Calibri" w:cs="Times New Roman"/>
          <w:i/>
          <w:iCs/>
          <w:color w:val="FF0000"/>
          <w:sz w:val="24"/>
          <w:szCs w:val="24"/>
          <w:lang w:eastAsia="en-US"/>
        </w:rPr>
        <w:t xml:space="preserve"> </w:t>
      </w:r>
      <w:r w:rsidRPr="00D508B6">
        <w:rPr>
          <w:rFonts w:eastAsia="Calibri" w:cs="Times New Roman"/>
          <w:i/>
          <w:iCs/>
          <w:sz w:val="24"/>
          <w:szCs w:val="24"/>
          <w:lang w:eastAsia="en-US"/>
        </w:rPr>
        <w:t xml:space="preserve">przy czym pierwszym dniem związania ofertą jest dzień, w którym upływa termin składania ofert.” </w:t>
      </w:r>
    </w:p>
    <w:p w14:paraId="0C268AA1" w14:textId="77777777" w:rsidR="0014584C" w:rsidRPr="00535223" w:rsidRDefault="0014584C" w:rsidP="0014584C">
      <w:pPr>
        <w:widowControl w:val="0"/>
        <w:jc w:val="both"/>
        <w:rPr>
          <w:rFonts w:eastAsia="Times New Roman" w:cs="Times New Roman"/>
          <w:color w:val="FF0000"/>
          <w:sz w:val="24"/>
          <w:szCs w:val="24"/>
          <w:lang w:eastAsia="pl-PL"/>
        </w:rPr>
      </w:pPr>
    </w:p>
    <w:p w14:paraId="3DA0E8C7" w14:textId="298A19BA" w:rsidR="0014584C" w:rsidRPr="00D508B6" w:rsidRDefault="00FF693D" w:rsidP="00D508B6">
      <w:pPr>
        <w:widowControl w:val="0"/>
        <w:numPr>
          <w:ilvl w:val="0"/>
          <w:numId w:val="7"/>
        </w:numPr>
        <w:jc w:val="both"/>
        <w:rPr>
          <w:rFonts w:eastAsia="Times New Roman" w:cs="Times New Roman"/>
          <w:sz w:val="24"/>
          <w:szCs w:val="24"/>
          <w:lang w:eastAsia="pl-PL"/>
        </w:rPr>
      </w:pPr>
      <w:r w:rsidRPr="00D508B6">
        <w:rPr>
          <w:rFonts w:eastAsia="Times New Roman" w:cs="Times New Roman"/>
          <w:sz w:val="24"/>
          <w:szCs w:val="24"/>
          <w:lang w:eastAsia="pl-PL"/>
        </w:rPr>
        <w:t xml:space="preserve">SWZ, </w:t>
      </w:r>
      <w:r w:rsidR="0014584C" w:rsidRPr="00D508B6">
        <w:rPr>
          <w:rFonts w:eastAsia="Times New Roman" w:cs="Times New Roman"/>
          <w:sz w:val="24"/>
          <w:szCs w:val="24"/>
          <w:lang w:eastAsia="pl-PL"/>
        </w:rPr>
        <w:t>Rozdz. XXVI SPOSÓB ORAZ TERMIN SKŁADANIA OFERT, ust. 1 w następujący sposób (zmiany zaznaczono kolorem czerwonym):</w:t>
      </w:r>
    </w:p>
    <w:p w14:paraId="610EED29" w14:textId="32D1A97B" w:rsidR="0014584C" w:rsidRPr="00D508B6" w:rsidRDefault="0014584C" w:rsidP="0014584C">
      <w:pPr>
        <w:widowControl w:val="0"/>
        <w:ind w:left="360"/>
        <w:jc w:val="both"/>
        <w:rPr>
          <w:rFonts w:eastAsia="Calibri" w:cs="Times New Roman"/>
          <w:i/>
          <w:iCs/>
          <w:sz w:val="24"/>
          <w:szCs w:val="24"/>
          <w:lang w:eastAsia="en-US"/>
        </w:rPr>
      </w:pPr>
      <w:r w:rsidRPr="00D508B6">
        <w:rPr>
          <w:rFonts w:eastAsia="Calibri" w:cs="Times New Roman"/>
          <w:i/>
          <w:iCs/>
          <w:sz w:val="24"/>
          <w:szCs w:val="24"/>
          <w:lang w:eastAsia="en-US"/>
        </w:rPr>
        <w:t xml:space="preserve">„1. Ofertę wraz z wymaganymi dokumentami należy umieścić na </w:t>
      </w:r>
      <w:hyperlink r:id="rId7" w:history="1">
        <w:r w:rsidRPr="00D508B6">
          <w:rPr>
            <w:rFonts w:eastAsia="Calibri" w:cs="Times New Roman"/>
            <w:i/>
            <w:iCs/>
            <w:sz w:val="24"/>
            <w:szCs w:val="24"/>
            <w:u w:val="single"/>
            <w:lang w:eastAsia="en-US"/>
          </w:rPr>
          <w:t>platformazakupowa.pl</w:t>
        </w:r>
      </w:hyperlink>
      <w:r w:rsidRPr="00D508B6">
        <w:rPr>
          <w:rFonts w:eastAsia="Calibri" w:cs="Times New Roman"/>
          <w:i/>
          <w:iCs/>
          <w:sz w:val="24"/>
          <w:szCs w:val="24"/>
          <w:lang w:eastAsia="en-US"/>
        </w:rPr>
        <w:t xml:space="preserve"> pod adresem: </w:t>
      </w:r>
      <w:hyperlink r:id="rId8" w:history="1">
        <w:r w:rsidR="00D508B6">
          <w:rPr>
            <w:rStyle w:val="Hipercze"/>
            <w:rFonts w:ascii="Open Sans" w:hAnsi="Open Sans" w:cs="Open Sans"/>
            <w:color w:val="337AB7"/>
            <w:sz w:val="19"/>
            <w:szCs w:val="19"/>
            <w:shd w:val="clear" w:color="auto" w:fill="FFFFFF"/>
          </w:rPr>
          <w:t>https://platformazakupowa.pl/transakcja/887621</w:t>
        </w:r>
      </w:hyperlink>
      <w:r w:rsidRPr="00535223">
        <w:rPr>
          <w:rFonts w:eastAsia="Calibri" w:cs="Times New Roman"/>
          <w:i/>
          <w:iCs/>
          <w:color w:val="FF0000"/>
          <w:sz w:val="24"/>
          <w:szCs w:val="24"/>
          <w:lang w:eastAsia="en-US"/>
        </w:rPr>
        <w:t xml:space="preserve"> </w:t>
      </w:r>
      <w:r w:rsidRPr="00D508B6">
        <w:rPr>
          <w:rFonts w:eastAsia="Calibri" w:cs="Times New Roman"/>
          <w:i/>
          <w:iCs/>
          <w:sz w:val="24"/>
          <w:szCs w:val="24"/>
          <w:lang w:eastAsia="en-US"/>
        </w:rPr>
        <w:t xml:space="preserve">w myśl ustawy </w:t>
      </w:r>
      <w:proofErr w:type="spellStart"/>
      <w:r w:rsidRPr="00D508B6">
        <w:rPr>
          <w:rFonts w:eastAsia="Calibri" w:cs="Times New Roman"/>
          <w:i/>
          <w:iCs/>
          <w:sz w:val="24"/>
          <w:szCs w:val="24"/>
          <w:lang w:eastAsia="en-US"/>
        </w:rPr>
        <w:t>pzp</w:t>
      </w:r>
      <w:proofErr w:type="spellEnd"/>
      <w:r w:rsidRPr="00D508B6">
        <w:rPr>
          <w:rFonts w:eastAsia="Calibri" w:cs="Times New Roman"/>
          <w:i/>
          <w:iCs/>
          <w:sz w:val="24"/>
          <w:szCs w:val="24"/>
          <w:lang w:eastAsia="en-US"/>
        </w:rPr>
        <w:t xml:space="preserve"> na stronie internetowej prowadzonego postępowania do dnia </w:t>
      </w:r>
      <w:r w:rsidR="00D508B6" w:rsidRPr="00D508B6">
        <w:rPr>
          <w:rFonts w:eastAsia="Calibri" w:cs="Times New Roman"/>
          <w:i/>
          <w:iCs/>
          <w:color w:val="FF0000"/>
          <w:sz w:val="24"/>
          <w:szCs w:val="24"/>
          <w:lang w:eastAsia="en-US"/>
        </w:rPr>
        <w:t>08.03.2024</w:t>
      </w:r>
      <w:r w:rsidRPr="00D508B6">
        <w:rPr>
          <w:rFonts w:eastAsia="Calibri" w:cs="Times New Roman"/>
          <w:i/>
          <w:iCs/>
          <w:color w:val="FF0000"/>
          <w:sz w:val="24"/>
          <w:szCs w:val="24"/>
          <w:lang w:eastAsia="en-US"/>
        </w:rPr>
        <w:t xml:space="preserve"> r. </w:t>
      </w:r>
      <w:r w:rsidRPr="00D508B6">
        <w:rPr>
          <w:rFonts w:eastAsia="Calibri" w:cs="Times New Roman"/>
          <w:i/>
          <w:iCs/>
          <w:sz w:val="24"/>
          <w:szCs w:val="24"/>
          <w:lang w:eastAsia="en-US"/>
        </w:rPr>
        <w:t xml:space="preserve">do godziny </w:t>
      </w:r>
      <w:r w:rsidR="00D508B6" w:rsidRPr="00D508B6">
        <w:rPr>
          <w:rFonts w:eastAsia="Calibri" w:cs="Times New Roman"/>
          <w:i/>
          <w:iCs/>
          <w:sz w:val="24"/>
          <w:szCs w:val="24"/>
          <w:lang w:eastAsia="en-US"/>
        </w:rPr>
        <w:t>10:00.”</w:t>
      </w:r>
    </w:p>
    <w:p w14:paraId="14AD3A0E" w14:textId="77777777" w:rsidR="0014584C" w:rsidRPr="00535223" w:rsidRDefault="0014584C" w:rsidP="0014584C">
      <w:pPr>
        <w:widowControl w:val="0"/>
        <w:jc w:val="both"/>
        <w:rPr>
          <w:rFonts w:eastAsia="Times New Roman" w:cs="Times New Roman"/>
          <w:color w:val="FF0000"/>
          <w:sz w:val="24"/>
          <w:szCs w:val="24"/>
          <w:lang w:eastAsia="pl-PL"/>
        </w:rPr>
      </w:pPr>
    </w:p>
    <w:p w14:paraId="5498DDBD" w14:textId="172B6270" w:rsidR="0014584C" w:rsidRPr="00D508B6" w:rsidRDefault="00FF693D" w:rsidP="00D508B6">
      <w:pPr>
        <w:widowControl w:val="0"/>
        <w:numPr>
          <w:ilvl w:val="0"/>
          <w:numId w:val="7"/>
        </w:numPr>
        <w:jc w:val="both"/>
        <w:rPr>
          <w:rFonts w:eastAsia="Times New Roman" w:cs="Times New Roman"/>
          <w:sz w:val="24"/>
          <w:szCs w:val="24"/>
          <w:lang w:eastAsia="pl-PL"/>
        </w:rPr>
      </w:pPr>
      <w:r w:rsidRPr="00D508B6">
        <w:rPr>
          <w:rFonts w:eastAsia="Times New Roman" w:cs="Times New Roman"/>
          <w:sz w:val="24"/>
          <w:szCs w:val="24"/>
          <w:lang w:eastAsia="pl-PL"/>
        </w:rPr>
        <w:t xml:space="preserve">SWZ, </w:t>
      </w:r>
      <w:r w:rsidR="0014584C" w:rsidRPr="00D508B6">
        <w:rPr>
          <w:rFonts w:eastAsia="Times New Roman" w:cs="Times New Roman"/>
          <w:sz w:val="24"/>
          <w:szCs w:val="24"/>
          <w:lang w:eastAsia="pl-PL"/>
        </w:rPr>
        <w:t>Rozdz. XXVII OTWARCIE OFERT, ust. 1 w następujący sposób (zmiany zaznaczono kolorem czerwonym):</w:t>
      </w:r>
    </w:p>
    <w:p w14:paraId="077F6D69" w14:textId="38973AFE" w:rsidR="0014584C" w:rsidRPr="00D508B6" w:rsidRDefault="0014584C" w:rsidP="0014584C">
      <w:pPr>
        <w:widowControl w:val="0"/>
        <w:ind w:left="360"/>
        <w:jc w:val="both"/>
        <w:rPr>
          <w:rFonts w:eastAsia="Arial" w:cs="Times New Roman"/>
          <w:i/>
          <w:iCs/>
          <w:sz w:val="24"/>
          <w:szCs w:val="24"/>
          <w:lang w:eastAsia="pl-PL"/>
        </w:rPr>
      </w:pPr>
      <w:r w:rsidRPr="00D508B6">
        <w:rPr>
          <w:rFonts w:eastAsia="Arial" w:cs="Times New Roman"/>
          <w:i/>
          <w:iCs/>
          <w:sz w:val="24"/>
          <w:szCs w:val="24"/>
          <w:lang w:eastAsia="pl-PL"/>
        </w:rPr>
        <w:t xml:space="preserve">„1. Otwarcie ofert nastąpi w dniu </w:t>
      </w:r>
      <w:r w:rsidR="00D508B6">
        <w:rPr>
          <w:rFonts w:eastAsia="Arial" w:cs="Times New Roman"/>
          <w:i/>
          <w:iCs/>
          <w:color w:val="FF0000"/>
          <w:sz w:val="24"/>
          <w:szCs w:val="24"/>
          <w:lang w:eastAsia="pl-PL"/>
        </w:rPr>
        <w:t>08.03.2024</w:t>
      </w:r>
      <w:r w:rsidRPr="00535223">
        <w:rPr>
          <w:rFonts w:eastAsia="Arial" w:cs="Times New Roman"/>
          <w:i/>
          <w:iCs/>
          <w:color w:val="FF0000"/>
          <w:sz w:val="24"/>
          <w:szCs w:val="24"/>
          <w:lang w:eastAsia="pl-PL"/>
        </w:rPr>
        <w:t xml:space="preserve"> r. </w:t>
      </w:r>
      <w:r w:rsidRPr="00D508B6">
        <w:rPr>
          <w:rFonts w:eastAsia="Arial" w:cs="Times New Roman"/>
          <w:i/>
          <w:iCs/>
          <w:sz w:val="24"/>
          <w:szCs w:val="24"/>
          <w:lang w:eastAsia="pl-PL"/>
        </w:rPr>
        <w:t xml:space="preserve">o godzinie </w:t>
      </w:r>
      <w:r w:rsidR="00D508B6" w:rsidRPr="00D508B6">
        <w:rPr>
          <w:rFonts w:eastAsia="Arial" w:cs="Times New Roman"/>
          <w:i/>
          <w:iCs/>
          <w:sz w:val="24"/>
          <w:szCs w:val="24"/>
          <w:lang w:eastAsia="pl-PL"/>
        </w:rPr>
        <w:t>10:00.”</w:t>
      </w:r>
    </w:p>
    <w:p w14:paraId="26C96FAD" w14:textId="77777777" w:rsidR="0014584C" w:rsidRPr="00535223" w:rsidRDefault="0014584C" w:rsidP="0014584C">
      <w:pPr>
        <w:widowControl w:val="0"/>
        <w:jc w:val="both"/>
        <w:rPr>
          <w:rFonts w:eastAsia="Times New Roman" w:cs="Times New Roman"/>
          <w:color w:val="FF0000"/>
          <w:sz w:val="24"/>
          <w:szCs w:val="24"/>
          <w:lang w:eastAsia="pl-PL"/>
        </w:rPr>
      </w:pPr>
    </w:p>
    <w:p w14:paraId="18CE0097" w14:textId="77777777" w:rsidR="0014584C" w:rsidRPr="00535223" w:rsidRDefault="0014584C" w:rsidP="0014584C">
      <w:pPr>
        <w:widowControl w:val="0"/>
        <w:jc w:val="both"/>
        <w:rPr>
          <w:rFonts w:eastAsia="Times New Roman" w:cs="Times New Roman"/>
          <w:color w:val="FF0000"/>
          <w:sz w:val="24"/>
          <w:szCs w:val="24"/>
          <w:lang w:eastAsia="pl-PL"/>
        </w:rPr>
      </w:pPr>
    </w:p>
    <w:p w14:paraId="31F951EF" w14:textId="1DEC22D5" w:rsidR="0014584C" w:rsidRPr="00D508B6" w:rsidRDefault="0014584C" w:rsidP="00D508B6">
      <w:pPr>
        <w:widowControl w:val="0"/>
        <w:numPr>
          <w:ilvl w:val="0"/>
          <w:numId w:val="7"/>
        </w:numPr>
        <w:jc w:val="both"/>
        <w:rPr>
          <w:rFonts w:eastAsia="Times New Roman" w:cs="Times New Roman"/>
          <w:sz w:val="24"/>
          <w:szCs w:val="24"/>
          <w:lang w:eastAsia="pl-PL"/>
        </w:rPr>
      </w:pPr>
      <w:r w:rsidRPr="00D508B6">
        <w:rPr>
          <w:rFonts w:eastAsia="Times New Roman" w:cs="Times New Roman"/>
          <w:sz w:val="24"/>
          <w:szCs w:val="24"/>
          <w:lang w:eastAsia="pl-PL"/>
        </w:rPr>
        <w:t xml:space="preserve">Załącznik nr </w:t>
      </w:r>
      <w:r w:rsidR="007749AA">
        <w:rPr>
          <w:rFonts w:eastAsia="Times New Roman" w:cs="Times New Roman"/>
          <w:sz w:val="24"/>
          <w:szCs w:val="24"/>
          <w:lang w:eastAsia="pl-PL"/>
        </w:rPr>
        <w:t>6</w:t>
      </w:r>
      <w:r w:rsidRPr="00D508B6">
        <w:rPr>
          <w:rFonts w:eastAsia="Times New Roman" w:cs="Times New Roman"/>
          <w:sz w:val="24"/>
          <w:szCs w:val="24"/>
          <w:lang w:eastAsia="pl-PL"/>
        </w:rPr>
        <w:t xml:space="preserve"> do SWZ, WZÓR UMOWY, w sposób wskazany w załączniku nr </w:t>
      </w:r>
      <w:r w:rsidR="007749AA">
        <w:rPr>
          <w:rFonts w:eastAsia="Times New Roman" w:cs="Times New Roman"/>
          <w:sz w:val="24"/>
          <w:szCs w:val="24"/>
          <w:lang w:eastAsia="pl-PL"/>
        </w:rPr>
        <w:t>1</w:t>
      </w:r>
      <w:r w:rsidRPr="00D508B6">
        <w:rPr>
          <w:rFonts w:eastAsia="Times New Roman" w:cs="Times New Roman"/>
          <w:sz w:val="24"/>
          <w:szCs w:val="24"/>
          <w:lang w:eastAsia="pl-PL"/>
        </w:rPr>
        <w:t xml:space="preserve"> do niniejszych odpowiedzi (zmiany zaznaczono kolorem czerwonym).</w:t>
      </w:r>
    </w:p>
    <w:p w14:paraId="7178481C" w14:textId="77777777" w:rsidR="0014584C" w:rsidRPr="00535223" w:rsidRDefault="0014584C" w:rsidP="0014584C">
      <w:pPr>
        <w:widowControl w:val="0"/>
        <w:jc w:val="both"/>
        <w:rPr>
          <w:rFonts w:eastAsia="Times New Roman" w:cs="Times New Roman"/>
          <w:color w:val="FF0000"/>
          <w:sz w:val="24"/>
          <w:szCs w:val="24"/>
        </w:rPr>
      </w:pPr>
    </w:p>
    <w:p w14:paraId="2E7342C6" w14:textId="77777777" w:rsidR="0014584C" w:rsidRPr="00535223" w:rsidRDefault="0014584C" w:rsidP="0014584C">
      <w:pPr>
        <w:widowControl w:val="0"/>
        <w:jc w:val="both"/>
        <w:rPr>
          <w:rFonts w:eastAsia="Times New Roman" w:cs="Times New Roman"/>
          <w:iCs/>
          <w:color w:val="FF0000"/>
          <w:sz w:val="24"/>
          <w:szCs w:val="24"/>
        </w:rPr>
      </w:pPr>
    </w:p>
    <w:p w14:paraId="16D56F4A" w14:textId="596D8B6C" w:rsidR="0014584C" w:rsidRPr="00B8607B" w:rsidRDefault="0014584C" w:rsidP="0014584C">
      <w:pPr>
        <w:widowControl w:val="0"/>
        <w:jc w:val="both"/>
        <w:rPr>
          <w:rFonts w:eastAsia="Times New Roman" w:cs="Times New Roman"/>
          <w:iCs/>
          <w:sz w:val="24"/>
          <w:szCs w:val="24"/>
        </w:rPr>
      </w:pPr>
      <w:r w:rsidRPr="00B8607B">
        <w:rPr>
          <w:rFonts w:eastAsia="Times New Roman" w:cs="Times New Roman"/>
          <w:iCs/>
          <w:sz w:val="24"/>
          <w:szCs w:val="24"/>
        </w:rPr>
        <w:t xml:space="preserve">Zmiana ogłoszenia została zamieszczona w Biuletynie Zamówień Publicznych w dniu </w:t>
      </w:r>
      <w:r w:rsidR="00B8607B" w:rsidRPr="00B8607B">
        <w:rPr>
          <w:rFonts w:eastAsia="Times New Roman" w:cs="Times New Roman"/>
          <w:iCs/>
          <w:sz w:val="24"/>
          <w:szCs w:val="24"/>
        </w:rPr>
        <w:t>05.03.2024</w:t>
      </w:r>
      <w:r w:rsidRPr="00B8607B">
        <w:rPr>
          <w:rFonts w:eastAsia="Times New Roman" w:cs="Times New Roman"/>
          <w:iCs/>
          <w:sz w:val="24"/>
          <w:szCs w:val="24"/>
        </w:rPr>
        <w:t xml:space="preserve"> r. pod numerem </w:t>
      </w:r>
      <w:r w:rsidR="00B8607B" w:rsidRPr="00B8607B">
        <w:rPr>
          <w:rFonts w:eastAsia="Times New Roman" w:cs="Times New Roman"/>
          <w:sz w:val="24"/>
          <w:szCs w:val="24"/>
        </w:rPr>
        <w:t>2024/BZP 00231448/01</w:t>
      </w:r>
    </w:p>
    <w:p w14:paraId="151B16B1" w14:textId="77777777" w:rsidR="0014584C" w:rsidRPr="00535223" w:rsidRDefault="0014584C" w:rsidP="0014584C">
      <w:pPr>
        <w:widowControl w:val="0"/>
        <w:rPr>
          <w:rFonts w:eastAsia="Times New Roman" w:cs="Times New Roman"/>
          <w:color w:val="FF0000"/>
          <w:sz w:val="24"/>
          <w:szCs w:val="24"/>
        </w:rPr>
      </w:pPr>
    </w:p>
    <w:p w14:paraId="52DBFF22" w14:textId="4BCF878E" w:rsidR="00461D3D" w:rsidRPr="00D508B6" w:rsidRDefault="00461D3D" w:rsidP="00461D3D">
      <w:pPr>
        <w:widowControl w:val="0"/>
        <w:spacing w:line="360" w:lineRule="auto"/>
        <w:jc w:val="both"/>
        <w:rPr>
          <w:rFonts w:eastAsia="Times New Roman" w:cs="Times New Roman"/>
          <w:iCs/>
          <w:sz w:val="24"/>
          <w:szCs w:val="24"/>
          <w:lang w:eastAsia="en-US"/>
        </w:rPr>
      </w:pPr>
      <w:r w:rsidRPr="00D508B6">
        <w:rPr>
          <w:rFonts w:eastAsia="Times New Roman" w:cs="Times New Roman"/>
          <w:iCs/>
          <w:sz w:val="24"/>
          <w:szCs w:val="24"/>
          <w:lang w:eastAsia="pl-PL"/>
        </w:rPr>
        <w:t>Zamawiający informuje, że pozostałe zapisy SWZ nie ulegają zmianie.</w:t>
      </w:r>
    </w:p>
    <w:p w14:paraId="23BD2D4D" w14:textId="77777777" w:rsidR="00D508B6" w:rsidRDefault="00D508B6" w:rsidP="00046CE2">
      <w:pPr>
        <w:widowControl w:val="0"/>
        <w:ind w:left="5670"/>
        <w:jc w:val="center"/>
        <w:rPr>
          <w:iCs/>
          <w:sz w:val="24"/>
        </w:rPr>
      </w:pPr>
    </w:p>
    <w:p w14:paraId="5BD4E7C1" w14:textId="77777777" w:rsidR="00D508B6" w:rsidRDefault="00D508B6" w:rsidP="00046CE2">
      <w:pPr>
        <w:widowControl w:val="0"/>
        <w:ind w:left="5670"/>
        <w:jc w:val="center"/>
        <w:rPr>
          <w:iCs/>
          <w:sz w:val="24"/>
        </w:rPr>
      </w:pPr>
    </w:p>
    <w:p w14:paraId="6B422C1E" w14:textId="2B7FAB21" w:rsidR="00D508B6" w:rsidRPr="00046CE2" w:rsidRDefault="00D508B6" w:rsidP="00046CE2">
      <w:pPr>
        <w:widowControl w:val="0"/>
        <w:ind w:left="5670"/>
        <w:jc w:val="center"/>
        <w:rPr>
          <w:rFonts w:eastAsia="Times New Roman"/>
          <w:iCs/>
          <w:sz w:val="24"/>
          <w:szCs w:val="24"/>
        </w:rPr>
      </w:pPr>
      <w:r>
        <w:rPr>
          <w:iCs/>
          <w:sz w:val="24"/>
        </w:rPr>
        <w:t>Starszy s</w:t>
      </w:r>
      <w:r w:rsidRPr="00046CE2">
        <w:rPr>
          <w:rFonts w:eastAsia="Times New Roman"/>
          <w:iCs/>
          <w:sz w:val="24"/>
          <w:szCs w:val="24"/>
        </w:rPr>
        <w:t>pecjalista ds. zamówień publicznych</w:t>
      </w:r>
    </w:p>
    <w:p w14:paraId="64A3722F" w14:textId="77777777" w:rsidR="00D508B6" w:rsidRDefault="00D508B6" w:rsidP="00046CE2">
      <w:pPr>
        <w:widowControl w:val="0"/>
        <w:ind w:left="5670"/>
        <w:jc w:val="center"/>
        <w:rPr>
          <w:rFonts w:eastAsia="Times New Roman"/>
          <w:iCs/>
          <w:sz w:val="24"/>
          <w:szCs w:val="24"/>
        </w:rPr>
      </w:pPr>
      <w:r w:rsidRPr="00046CE2">
        <w:rPr>
          <w:rFonts w:eastAsia="Times New Roman"/>
          <w:iCs/>
          <w:sz w:val="24"/>
          <w:szCs w:val="24"/>
        </w:rPr>
        <w:t>mgr inż. Kinga Polak-Wiatrowska</w:t>
      </w:r>
    </w:p>
    <w:p w14:paraId="50447BCF" w14:textId="77777777" w:rsidR="00D508B6" w:rsidRDefault="00D508B6" w:rsidP="00046CE2">
      <w:pPr>
        <w:widowControl w:val="0"/>
        <w:ind w:left="5670"/>
        <w:jc w:val="center"/>
        <w:rPr>
          <w:rFonts w:eastAsia="Times New Roman"/>
          <w:iCs/>
          <w:sz w:val="24"/>
          <w:szCs w:val="24"/>
        </w:rPr>
      </w:pPr>
    </w:p>
    <w:p w14:paraId="5860D3A5" w14:textId="77777777" w:rsidR="00D508B6" w:rsidRDefault="00D508B6" w:rsidP="00046CE2">
      <w:pPr>
        <w:widowControl w:val="0"/>
        <w:ind w:left="5670"/>
        <w:jc w:val="center"/>
        <w:rPr>
          <w:rFonts w:eastAsia="Times New Roman"/>
          <w:iCs/>
          <w:sz w:val="24"/>
          <w:szCs w:val="24"/>
        </w:rPr>
      </w:pPr>
    </w:p>
    <w:p w14:paraId="5C41305B" w14:textId="77777777" w:rsidR="00D508B6" w:rsidRDefault="00D508B6" w:rsidP="00046CE2">
      <w:pPr>
        <w:widowControl w:val="0"/>
        <w:ind w:left="5670"/>
        <w:jc w:val="center"/>
        <w:rPr>
          <w:rFonts w:eastAsia="Times New Roman"/>
          <w:iCs/>
          <w:sz w:val="24"/>
          <w:szCs w:val="24"/>
        </w:rPr>
      </w:pPr>
    </w:p>
    <w:p w14:paraId="44812672" w14:textId="77777777" w:rsidR="00D508B6" w:rsidRDefault="00D508B6" w:rsidP="00046CE2">
      <w:pPr>
        <w:widowControl w:val="0"/>
        <w:ind w:left="5670"/>
        <w:jc w:val="center"/>
        <w:rPr>
          <w:rFonts w:eastAsia="Times New Roman"/>
          <w:iCs/>
          <w:sz w:val="24"/>
          <w:szCs w:val="24"/>
        </w:rPr>
      </w:pPr>
    </w:p>
    <w:p w14:paraId="65521C59" w14:textId="77777777" w:rsidR="00D508B6" w:rsidRDefault="00D508B6" w:rsidP="00046CE2">
      <w:pPr>
        <w:widowControl w:val="0"/>
        <w:ind w:left="5670"/>
        <w:jc w:val="center"/>
        <w:rPr>
          <w:rFonts w:eastAsia="Times New Roman"/>
          <w:iCs/>
          <w:sz w:val="24"/>
          <w:szCs w:val="24"/>
        </w:rPr>
      </w:pPr>
    </w:p>
    <w:p w14:paraId="6B5E61AA" w14:textId="77777777" w:rsidR="00D508B6" w:rsidRDefault="00D508B6" w:rsidP="00046CE2">
      <w:pPr>
        <w:widowControl w:val="0"/>
        <w:ind w:left="5670"/>
        <w:jc w:val="center"/>
        <w:rPr>
          <w:rFonts w:eastAsia="Times New Roman"/>
          <w:iCs/>
          <w:sz w:val="24"/>
          <w:szCs w:val="24"/>
        </w:rPr>
      </w:pPr>
    </w:p>
    <w:p w14:paraId="6E104616" w14:textId="77777777" w:rsidR="007749AA" w:rsidRDefault="007749AA" w:rsidP="00046CE2">
      <w:pPr>
        <w:widowControl w:val="0"/>
        <w:ind w:left="5670"/>
        <w:jc w:val="center"/>
        <w:rPr>
          <w:rFonts w:eastAsia="Times New Roman"/>
          <w:iCs/>
          <w:sz w:val="24"/>
          <w:szCs w:val="24"/>
        </w:rPr>
      </w:pPr>
    </w:p>
    <w:p w14:paraId="34E79692" w14:textId="17811D7C" w:rsidR="007749AA" w:rsidRDefault="00111862" w:rsidP="007749AA">
      <w:pPr>
        <w:widowControl w:val="0"/>
        <w:ind w:left="680"/>
        <w:contextualSpacing/>
        <w:jc w:val="right"/>
        <w:rPr>
          <w:rFonts w:eastAsia="Times New Roman" w:cs="Times New Roman"/>
          <w:sz w:val="24"/>
          <w:szCs w:val="24"/>
        </w:rPr>
      </w:pPr>
      <w:r>
        <w:rPr>
          <w:rFonts w:eastAsia="Times New Roman" w:cs="Times New Roman"/>
          <w:sz w:val="24"/>
          <w:szCs w:val="24"/>
        </w:rPr>
        <w:tab/>
      </w:r>
      <w:r w:rsidR="007749AA">
        <w:rPr>
          <w:rFonts w:eastAsia="Times New Roman" w:cs="Times New Roman"/>
          <w:sz w:val="24"/>
          <w:szCs w:val="24"/>
        </w:rPr>
        <w:t xml:space="preserve">                                                                                        Załącznik</w:t>
      </w:r>
      <w:r>
        <w:rPr>
          <w:rFonts w:eastAsia="Times New Roman" w:cs="Times New Roman"/>
          <w:sz w:val="24"/>
          <w:szCs w:val="24"/>
        </w:rPr>
        <w:t xml:space="preserve"> nr 1 do odpowiedzi na </w:t>
      </w:r>
      <w:r w:rsidR="007749AA">
        <w:rPr>
          <w:rFonts w:eastAsia="Times New Roman" w:cs="Times New Roman"/>
          <w:sz w:val="24"/>
          <w:szCs w:val="24"/>
        </w:rPr>
        <w:t>pytania</w:t>
      </w:r>
      <w:r>
        <w:rPr>
          <w:rFonts w:eastAsia="Times New Roman" w:cs="Times New Roman"/>
          <w:sz w:val="24"/>
          <w:szCs w:val="24"/>
        </w:rPr>
        <w:t xml:space="preserve"> </w:t>
      </w:r>
    </w:p>
    <w:p w14:paraId="08E06CDD" w14:textId="06CB00BA" w:rsidR="007749AA" w:rsidRDefault="007749AA" w:rsidP="007749AA">
      <w:pPr>
        <w:widowControl w:val="0"/>
        <w:ind w:left="680"/>
        <w:contextualSpacing/>
        <w:jc w:val="right"/>
        <w:rPr>
          <w:rFonts w:eastAsia="Times New Roman" w:cs="Times New Roman"/>
          <w:sz w:val="24"/>
          <w:szCs w:val="24"/>
        </w:rPr>
      </w:pPr>
      <w:r>
        <w:rPr>
          <w:rFonts w:eastAsia="Times New Roman" w:cs="Times New Roman"/>
          <w:b/>
          <w:bCs/>
          <w:sz w:val="24"/>
          <w:szCs w:val="24"/>
        </w:rPr>
        <w:t xml:space="preserve">ZAŁĄCZNIK NR 6 </w:t>
      </w:r>
      <w:bookmarkStart w:id="2" w:name="_Hlk68690070"/>
      <w:r>
        <w:rPr>
          <w:rFonts w:eastAsia="Times New Roman" w:cs="Times New Roman"/>
          <w:b/>
          <w:bCs/>
          <w:sz w:val="24"/>
          <w:szCs w:val="24"/>
        </w:rPr>
        <w:t>DO SWZ</w:t>
      </w:r>
      <w:bookmarkEnd w:id="2"/>
    </w:p>
    <w:p w14:paraId="4F6FF8AD" w14:textId="24BD21EB" w:rsidR="00D508B6" w:rsidRPr="00111862" w:rsidRDefault="00D508B6" w:rsidP="00D508B6">
      <w:pPr>
        <w:widowControl w:val="0"/>
        <w:tabs>
          <w:tab w:val="center" w:pos="4536"/>
          <w:tab w:val="left" w:pos="6754"/>
        </w:tabs>
        <w:jc w:val="center"/>
        <w:rPr>
          <w:rFonts w:eastAsia="Times New Roman" w:cs="Times New Roman"/>
          <w:sz w:val="24"/>
          <w:szCs w:val="24"/>
        </w:rPr>
      </w:pPr>
    </w:p>
    <w:p w14:paraId="15A3E236" w14:textId="77777777" w:rsidR="00D508B6" w:rsidRDefault="00D508B6" w:rsidP="00D508B6">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4B29F188" w14:textId="77777777" w:rsidR="00D508B6" w:rsidRDefault="00D508B6" w:rsidP="00D508B6">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2323C5ED" w14:textId="77777777" w:rsidR="00D508B6" w:rsidRDefault="00D508B6" w:rsidP="00D508B6">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2E6CCE92" w14:textId="77777777" w:rsidR="00D508B6" w:rsidRDefault="00D508B6" w:rsidP="00D508B6">
      <w:pPr>
        <w:widowControl w:val="0"/>
        <w:jc w:val="center"/>
        <w:rPr>
          <w:rFonts w:eastAsia="Times New Roman" w:cs="Times New Roman"/>
          <w:b/>
          <w:bCs/>
          <w:sz w:val="24"/>
          <w:szCs w:val="24"/>
        </w:rPr>
      </w:pPr>
      <w:r>
        <w:rPr>
          <w:rFonts w:eastAsia="Times New Roman" w:cs="Times New Roman"/>
          <w:b/>
          <w:bCs/>
          <w:sz w:val="24"/>
          <w:szCs w:val="24"/>
        </w:rPr>
        <w:t>nr SZP/5/2024</w:t>
      </w:r>
    </w:p>
    <w:p w14:paraId="1F3D76BB" w14:textId="77777777" w:rsidR="00D508B6" w:rsidRDefault="00D508B6" w:rsidP="00D508B6">
      <w:pPr>
        <w:widowControl w:val="0"/>
        <w:jc w:val="center"/>
        <w:rPr>
          <w:rFonts w:eastAsia="Times New Roman" w:cs="Times New Roman"/>
          <w:b/>
          <w:bCs/>
          <w:sz w:val="24"/>
          <w:szCs w:val="24"/>
        </w:rPr>
      </w:pPr>
    </w:p>
    <w:p w14:paraId="1400A68C" w14:textId="77777777" w:rsidR="00D508B6" w:rsidRDefault="00D508B6" w:rsidP="00D508B6">
      <w:pPr>
        <w:widowControl w:val="0"/>
        <w:jc w:val="both"/>
        <w:rPr>
          <w:rFonts w:eastAsia="Times New Roman" w:cs="Times New Roman"/>
          <w:sz w:val="24"/>
          <w:szCs w:val="24"/>
        </w:rPr>
      </w:pPr>
      <w:r>
        <w:rPr>
          <w:rFonts w:eastAsia="Times New Roman" w:cs="Times New Roman"/>
          <w:sz w:val="24"/>
          <w:szCs w:val="24"/>
        </w:rPr>
        <w:t>zawarta pomiędzy:</w:t>
      </w:r>
    </w:p>
    <w:p w14:paraId="78020EB0" w14:textId="77777777" w:rsidR="00D508B6" w:rsidRDefault="00D508B6" w:rsidP="00D508B6">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01FA813C" w14:textId="77777777" w:rsidR="00D508B6" w:rsidRDefault="00D508B6" w:rsidP="00D508B6">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023C81B0" w14:textId="77777777" w:rsidR="00D508B6" w:rsidRDefault="00D508B6" w:rsidP="00D508B6">
      <w:pPr>
        <w:widowControl w:val="0"/>
        <w:jc w:val="both"/>
        <w:rPr>
          <w:rFonts w:eastAsia="Times New Roman" w:cs="Times New Roman"/>
          <w:b/>
          <w:bCs/>
          <w:sz w:val="24"/>
          <w:szCs w:val="24"/>
        </w:rPr>
      </w:pPr>
      <w:r>
        <w:rPr>
          <w:rFonts w:eastAsia="Times New Roman" w:cs="Times New Roman"/>
          <w:b/>
          <w:bCs/>
          <w:sz w:val="24"/>
          <w:szCs w:val="24"/>
        </w:rPr>
        <w:t>a</w:t>
      </w:r>
    </w:p>
    <w:p w14:paraId="6647FAD4" w14:textId="77777777" w:rsidR="00D508B6" w:rsidRDefault="00D508B6" w:rsidP="00D508B6">
      <w:pPr>
        <w:widowControl w:val="0"/>
        <w:jc w:val="both"/>
        <w:rPr>
          <w:rFonts w:eastAsia="Times New Roman" w:cs="Times New Roman"/>
          <w:sz w:val="24"/>
          <w:szCs w:val="24"/>
        </w:rPr>
      </w:pPr>
      <w:r>
        <w:rPr>
          <w:rFonts w:eastAsia="Times New Roman" w:cs="Times New Roman"/>
          <w:sz w:val="24"/>
          <w:szCs w:val="24"/>
        </w:rPr>
        <w:t xml:space="preserve">..........................................................................., REGON: ..............; NIP: ............................................., </w:t>
      </w:r>
    </w:p>
    <w:p w14:paraId="726E8933" w14:textId="77777777" w:rsidR="00D508B6" w:rsidRDefault="00D508B6" w:rsidP="00D508B6">
      <w:pPr>
        <w:widowControl w:val="0"/>
        <w:jc w:val="both"/>
        <w:rPr>
          <w:rFonts w:eastAsia="Times New Roman" w:cs="Times New Roman"/>
          <w:sz w:val="24"/>
          <w:szCs w:val="24"/>
          <w:u w:val="single"/>
        </w:rPr>
      </w:pPr>
      <w:r>
        <w:rPr>
          <w:rFonts w:eastAsia="Times New Roman" w:cs="Times New Roman"/>
          <w:sz w:val="24"/>
          <w:szCs w:val="24"/>
          <w:u w:val="single"/>
        </w:rPr>
        <w:t>zwaną dalej Wykonawca.</w:t>
      </w:r>
    </w:p>
    <w:p w14:paraId="15925B32" w14:textId="77777777" w:rsidR="00D508B6" w:rsidRDefault="00D508B6" w:rsidP="00D508B6">
      <w:pPr>
        <w:widowControl w:val="0"/>
        <w:ind w:left="680"/>
        <w:jc w:val="both"/>
        <w:rPr>
          <w:rFonts w:eastAsia="Times New Roman" w:cs="Times New Roman"/>
          <w:sz w:val="24"/>
          <w:szCs w:val="24"/>
        </w:rPr>
      </w:pPr>
    </w:p>
    <w:p w14:paraId="2AC155C5" w14:textId="77777777" w:rsidR="00D508B6" w:rsidRDefault="00D508B6" w:rsidP="00D508B6">
      <w:pPr>
        <w:widowControl w:val="0"/>
        <w:jc w:val="both"/>
        <w:rPr>
          <w:rFonts w:eastAsia="Arial" w:cs="Times New Roman"/>
          <w:i/>
          <w:iCs/>
          <w:sz w:val="24"/>
          <w:szCs w:val="24"/>
          <w:lang w:eastAsia="pl-PL"/>
        </w:rPr>
      </w:pPr>
      <w:bookmarkStart w:id="3" w:name="_Hlk51676788"/>
      <w:r>
        <w:rPr>
          <w:rFonts w:eastAsia="Times New Roman" w:cs="Times New Roman"/>
          <w:i/>
          <w:iCs/>
          <w:sz w:val="24"/>
          <w:szCs w:val="24"/>
        </w:rPr>
        <w:t xml:space="preserve">Umowę zawarto w wyniku postępowania o zamówienie publiczne nr SZP/5/2024 przeprowadzonego w trybie w trybie </w:t>
      </w:r>
      <w:r>
        <w:rPr>
          <w:rFonts w:eastAsia="Arial" w:cs="Times New Roman"/>
          <w:i/>
          <w:iCs/>
          <w:sz w:val="24"/>
          <w:szCs w:val="24"/>
          <w:lang w:eastAsia="pl-PL"/>
        </w:rPr>
        <w:t>podstawowym bez negocjacji</w:t>
      </w:r>
      <w:r>
        <w:rPr>
          <w:rFonts w:eastAsia="Times New Roman" w:cs="Times New Roman"/>
          <w:i/>
          <w:iCs/>
          <w:sz w:val="24"/>
          <w:szCs w:val="24"/>
        </w:rPr>
        <w:t xml:space="preserve">, zgodnie z art. </w:t>
      </w:r>
      <w:r>
        <w:rPr>
          <w:rFonts w:eastAsia="Arial" w:cs="Times New Roman"/>
          <w:i/>
          <w:iCs/>
          <w:sz w:val="24"/>
          <w:szCs w:val="24"/>
          <w:lang w:eastAsia="pl-PL"/>
        </w:rPr>
        <w:t>275 pkt 1</w:t>
      </w:r>
      <w:r>
        <w:rPr>
          <w:rFonts w:eastAsia="Times New Roman" w:cs="Times New Roman"/>
          <w:i/>
          <w:iCs/>
          <w:sz w:val="24"/>
          <w:szCs w:val="24"/>
        </w:rPr>
        <w:t xml:space="preserve">  ustawy z dnia 11.09.2019 r. Prawo zamówień publicznych </w:t>
      </w:r>
      <w:hyperlink r:id="rId9" w:history="1">
        <w:r>
          <w:rPr>
            <w:rStyle w:val="Hipercze"/>
            <w:i/>
            <w:iCs/>
            <w:sz w:val="24"/>
            <w:szCs w:val="24"/>
          </w:rPr>
          <w:t>(Dz.U. z 2023 r. poz. 1605 ze zm.)</w:t>
        </w:r>
      </w:hyperlink>
      <w:r>
        <w:rPr>
          <w:rFonts w:eastAsia="Arial" w:cs="Times New Roman"/>
          <w:i/>
          <w:iCs/>
          <w:sz w:val="24"/>
          <w:szCs w:val="24"/>
          <w:lang w:eastAsia="pl-PL"/>
        </w:rPr>
        <w:t>.</w:t>
      </w:r>
    </w:p>
    <w:p w14:paraId="560440C7" w14:textId="77777777" w:rsidR="00D508B6" w:rsidRDefault="00D508B6" w:rsidP="00D508B6">
      <w:pPr>
        <w:widowControl w:val="0"/>
        <w:jc w:val="both"/>
        <w:rPr>
          <w:rFonts w:eastAsia="Arial" w:cs="Times New Roman"/>
          <w:sz w:val="24"/>
          <w:szCs w:val="24"/>
          <w:lang w:eastAsia="pl-PL"/>
        </w:rPr>
      </w:pPr>
    </w:p>
    <w:p w14:paraId="7C3606CE" w14:textId="77777777" w:rsidR="00D508B6" w:rsidRDefault="00D508B6" w:rsidP="00D508B6">
      <w:pPr>
        <w:widowControl w:val="0"/>
        <w:jc w:val="both"/>
        <w:rPr>
          <w:rFonts w:eastAsia="Arial" w:cs="Times New Roman"/>
          <w:sz w:val="24"/>
          <w:szCs w:val="24"/>
          <w:lang w:eastAsia="pl-PL"/>
        </w:rPr>
      </w:pPr>
    </w:p>
    <w:p w14:paraId="3FAFF7FC" w14:textId="77777777" w:rsidR="00D508B6" w:rsidRDefault="00D508B6" w:rsidP="00D508B6">
      <w:pPr>
        <w:widowControl w:val="0"/>
        <w:jc w:val="center"/>
        <w:rPr>
          <w:rFonts w:eastAsia="Calibri" w:cs="Times New Roman"/>
          <w:b/>
          <w:bCs/>
          <w:sz w:val="24"/>
        </w:rPr>
      </w:pPr>
      <w:r>
        <w:rPr>
          <w:rFonts w:eastAsia="Calibri" w:cs="Times New Roman"/>
          <w:b/>
          <w:bCs/>
          <w:sz w:val="24"/>
        </w:rPr>
        <w:t>Warunki realizacji umowy</w:t>
      </w:r>
    </w:p>
    <w:p w14:paraId="5CC94ECB" w14:textId="77777777" w:rsidR="00D508B6" w:rsidRDefault="00D508B6" w:rsidP="00D508B6">
      <w:pPr>
        <w:widowControl w:val="0"/>
        <w:jc w:val="center"/>
        <w:rPr>
          <w:rFonts w:eastAsia="Calibri" w:cs="Times New Roman"/>
          <w:b/>
          <w:bCs/>
          <w:sz w:val="24"/>
        </w:rPr>
      </w:pPr>
      <w:r>
        <w:rPr>
          <w:rFonts w:eastAsia="Calibri" w:cs="Times New Roman"/>
          <w:b/>
          <w:bCs/>
          <w:sz w:val="24"/>
        </w:rPr>
        <w:t>§ 1</w:t>
      </w:r>
    </w:p>
    <w:p w14:paraId="31E0B031" w14:textId="77777777" w:rsidR="00D508B6" w:rsidRDefault="00D508B6" w:rsidP="00D508B6">
      <w:pPr>
        <w:widowControl w:val="0"/>
        <w:numPr>
          <w:ilvl w:val="0"/>
          <w:numId w:val="10"/>
        </w:numPr>
        <w:jc w:val="both"/>
        <w:rPr>
          <w:rFonts w:eastAsia="Calibri" w:cs="Times New Roman"/>
          <w:sz w:val="24"/>
        </w:rPr>
      </w:pPr>
      <w:bookmarkStart w:id="4" w:name="_Hlk134516013"/>
      <w:bookmarkEnd w:id="3"/>
      <w:r>
        <w:rPr>
          <w:rFonts w:eastAsia="Calibri" w:cs="Times New Roman"/>
          <w:sz w:val="24"/>
        </w:rPr>
        <w:t xml:space="preserve">Przedmiotem umowy jest </w:t>
      </w:r>
      <w:bookmarkStart w:id="5" w:name="_Hlk134522354"/>
      <w:r>
        <w:rPr>
          <w:rFonts w:eastAsia="Calibri" w:cs="Times New Roman"/>
          <w:sz w:val="24"/>
        </w:rPr>
        <w:t xml:space="preserve">świadczenie usług transportu sanitarnego dla Szpitala Specjalistycznego im. J. Dietla w Krakowie </w:t>
      </w:r>
      <w:bookmarkEnd w:id="5"/>
      <w:r>
        <w:rPr>
          <w:rFonts w:eastAsia="Calibri" w:cs="Times New Roman"/>
          <w:sz w:val="24"/>
        </w:rPr>
        <w:t>zwane dalej „transportem”.</w:t>
      </w:r>
    </w:p>
    <w:p w14:paraId="13D4179A" w14:textId="77777777" w:rsidR="00D508B6" w:rsidRDefault="00D508B6" w:rsidP="00D508B6">
      <w:pPr>
        <w:widowControl w:val="0"/>
        <w:numPr>
          <w:ilvl w:val="0"/>
          <w:numId w:val="10"/>
        </w:numPr>
        <w:jc w:val="both"/>
        <w:rPr>
          <w:rFonts w:eastAsia="Calibri" w:cs="Times New Roman"/>
          <w:sz w:val="24"/>
        </w:rPr>
      </w:pPr>
      <w:r>
        <w:rPr>
          <w:rFonts w:eastAsia="Calibri" w:cs="Times New Roman"/>
          <w:sz w:val="24"/>
        </w:rPr>
        <w:t>Szczegółowy zakres przedmiotu zamówienia został określony w Załączniku nr 1 do niniejszej umowy stanowiącym integralną część SWZ.</w:t>
      </w:r>
    </w:p>
    <w:p w14:paraId="4A9A3394" w14:textId="77777777" w:rsidR="00D508B6" w:rsidRDefault="00D508B6" w:rsidP="00D508B6">
      <w:pPr>
        <w:widowControl w:val="0"/>
        <w:numPr>
          <w:ilvl w:val="0"/>
          <w:numId w:val="10"/>
        </w:numPr>
        <w:jc w:val="both"/>
        <w:rPr>
          <w:rFonts w:eastAsia="Calibri" w:cs="Times New Roman"/>
          <w:sz w:val="24"/>
        </w:rPr>
      </w:pPr>
      <w:r>
        <w:rPr>
          <w:rFonts w:eastAsia="Calibri" w:cs="Times New Roman"/>
          <w:sz w:val="24"/>
        </w:rPr>
        <w:t>Usługa transportu sanitarnego będzie świadczona całodobowo we wszystkie dni tygodnia, w tym niedziele, święta i dni wolne od pracy. Przez świadczenie usług należy rozumieć realizację faktycznego przewozu, jak i pozostawanie w gotowości do świadczenia usług określonych w załączniku nr 1 do niniejszej umowy.</w:t>
      </w:r>
    </w:p>
    <w:p w14:paraId="18B99D4B" w14:textId="77777777" w:rsidR="00D508B6" w:rsidRDefault="00D508B6" w:rsidP="00D508B6">
      <w:pPr>
        <w:widowControl w:val="0"/>
        <w:numPr>
          <w:ilvl w:val="0"/>
          <w:numId w:val="10"/>
        </w:numPr>
        <w:tabs>
          <w:tab w:val="left" w:pos="851"/>
        </w:tabs>
        <w:jc w:val="both"/>
        <w:rPr>
          <w:rFonts w:eastAsia="Calibri" w:cs="Times New Roman"/>
          <w:sz w:val="24"/>
        </w:rPr>
      </w:pPr>
      <w:r>
        <w:rPr>
          <w:rFonts w:eastAsia="Calibri" w:cs="Times New Roman"/>
          <w:bCs/>
          <w:sz w:val="24"/>
        </w:rPr>
        <w:t>Zamawiający będzie składał w okresie obowiązywania umowy zamówienia według jego rzeczywistych potrzeb. Wartość usług zamówiona przez Zamawiającego w trakcie obowiązywania umowy będzie wynosić nie mniej niż 70% maksymalnej wartości umowy.</w:t>
      </w:r>
    </w:p>
    <w:p w14:paraId="23D408A2" w14:textId="77777777" w:rsidR="00D508B6" w:rsidRDefault="00D508B6" w:rsidP="00D508B6">
      <w:pPr>
        <w:widowControl w:val="0"/>
        <w:numPr>
          <w:ilvl w:val="0"/>
          <w:numId w:val="10"/>
        </w:numPr>
        <w:tabs>
          <w:tab w:val="left" w:pos="851"/>
        </w:tabs>
        <w:jc w:val="both"/>
        <w:rPr>
          <w:rFonts w:eastAsia="Calibri" w:cs="Times New Roman"/>
          <w:sz w:val="24"/>
        </w:rPr>
      </w:pPr>
      <w:r>
        <w:rPr>
          <w:rFonts w:eastAsia="Calibri" w:cs="Times New Roman"/>
          <w:sz w:val="24"/>
        </w:rPr>
        <w:t>Wykonawca zobowiązuje się do zapewnienia ciągłości usług w okresie trwania umowy.</w:t>
      </w:r>
    </w:p>
    <w:bookmarkEnd w:id="4"/>
    <w:p w14:paraId="185C0625" w14:textId="77777777" w:rsidR="00D508B6" w:rsidRDefault="00D508B6" w:rsidP="00D508B6">
      <w:pPr>
        <w:widowControl w:val="0"/>
        <w:tabs>
          <w:tab w:val="left" w:pos="851"/>
        </w:tabs>
        <w:jc w:val="center"/>
        <w:rPr>
          <w:rFonts w:eastAsia="Calibri" w:cs="Times New Roman"/>
          <w:sz w:val="24"/>
        </w:rPr>
      </w:pPr>
    </w:p>
    <w:p w14:paraId="1D64845F" w14:textId="77777777" w:rsidR="00D508B6" w:rsidRDefault="00D508B6" w:rsidP="00D508B6">
      <w:pPr>
        <w:widowControl w:val="0"/>
        <w:tabs>
          <w:tab w:val="left" w:pos="851"/>
        </w:tabs>
        <w:jc w:val="center"/>
        <w:rPr>
          <w:rFonts w:eastAsia="Calibri" w:cs="Times New Roman"/>
          <w:b/>
          <w:bCs/>
          <w:color w:val="000000"/>
          <w:sz w:val="24"/>
        </w:rPr>
      </w:pPr>
      <w:r>
        <w:rPr>
          <w:rFonts w:eastAsia="Calibri" w:cs="Times New Roman"/>
          <w:b/>
          <w:bCs/>
          <w:color w:val="000000"/>
          <w:sz w:val="24"/>
        </w:rPr>
        <w:t>§ 2</w:t>
      </w:r>
    </w:p>
    <w:p w14:paraId="3436FC91" w14:textId="77777777" w:rsidR="00D508B6" w:rsidRDefault="00D508B6" w:rsidP="00D508B6">
      <w:pPr>
        <w:widowControl w:val="0"/>
        <w:numPr>
          <w:ilvl w:val="0"/>
          <w:numId w:val="3"/>
        </w:numPr>
        <w:ind w:hanging="357"/>
        <w:jc w:val="both"/>
        <w:rPr>
          <w:rFonts w:eastAsia="Calibri" w:cs="Times New Roman"/>
          <w:color w:val="000000"/>
          <w:sz w:val="24"/>
        </w:rPr>
      </w:pPr>
      <w:r>
        <w:rPr>
          <w:rFonts w:eastAsia="Calibri" w:cs="Times New Roman"/>
          <w:color w:val="000000"/>
          <w:sz w:val="24"/>
        </w:rPr>
        <w:t>Zamawiający zgłaszać będzie potrzeby w zakresie transportu telefonicznie przez osobę upoważnioną przez Zamawiającego na numer telefonu Wykonawcy- ......................................... Zgłoszenie telefoniczne potwierdzone zostanie pisemnym „zleceniem transportu” przekazanym członkowi personelu pojazdu przed rozpoczęciem realizacji przewozu.</w:t>
      </w:r>
    </w:p>
    <w:p w14:paraId="3C84082A" w14:textId="77777777" w:rsidR="00D508B6" w:rsidRDefault="00D508B6" w:rsidP="00D508B6">
      <w:pPr>
        <w:widowControl w:val="0"/>
        <w:numPr>
          <w:ilvl w:val="0"/>
          <w:numId w:val="3"/>
        </w:numPr>
        <w:ind w:hanging="357"/>
        <w:jc w:val="both"/>
        <w:rPr>
          <w:rFonts w:eastAsia="Calibri" w:cs="Times New Roman"/>
          <w:sz w:val="24"/>
        </w:rPr>
      </w:pPr>
      <w:r>
        <w:rPr>
          <w:rFonts w:eastAsia="Calibri" w:cs="Times New Roman"/>
          <w:color w:val="000000"/>
          <w:sz w:val="24"/>
        </w:rPr>
        <w:t xml:space="preserve">„Zlecenie transportu” powinno być </w:t>
      </w:r>
      <w:r>
        <w:rPr>
          <w:rFonts w:eastAsia="Calibri" w:cs="Times New Roman"/>
          <w:sz w:val="24"/>
        </w:rPr>
        <w:t>wypełnione czytelnie i zawierać następujące dane:</w:t>
      </w:r>
    </w:p>
    <w:p w14:paraId="303A03A8" w14:textId="77777777" w:rsidR="00D508B6" w:rsidRDefault="00D508B6" w:rsidP="00D508B6">
      <w:pPr>
        <w:pStyle w:val="Akapitzlist"/>
        <w:widowControl w:val="0"/>
        <w:numPr>
          <w:ilvl w:val="0"/>
          <w:numId w:val="11"/>
        </w:numPr>
        <w:ind w:hanging="357"/>
        <w:jc w:val="both"/>
        <w:rPr>
          <w:rFonts w:eastAsia="Calibri" w:cs="Times New Roman"/>
          <w:sz w:val="24"/>
          <w:szCs w:val="20"/>
        </w:rPr>
      </w:pPr>
      <w:r>
        <w:rPr>
          <w:rFonts w:eastAsia="Calibri" w:cs="Times New Roman"/>
          <w:sz w:val="24"/>
          <w:szCs w:val="20"/>
        </w:rPr>
        <w:t xml:space="preserve">imię i nazwisko pacjenta, wiek, PESEL, </w:t>
      </w:r>
    </w:p>
    <w:p w14:paraId="3CAB1A0D" w14:textId="77777777" w:rsidR="00D508B6" w:rsidRDefault="00D508B6" w:rsidP="00D508B6">
      <w:pPr>
        <w:pStyle w:val="Akapitzlist"/>
        <w:widowControl w:val="0"/>
        <w:numPr>
          <w:ilvl w:val="0"/>
          <w:numId w:val="11"/>
        </w:numPr>
        <w:ind w:hanging="357"/>
        <w:jc w:val="both"/>
        <w:rPr>
          <w:rFonts w:eastAsia="Calibri" w:cs="Times New Roman"/>
          <w:sz w:val="24"/>
          <w:szCs w:val="20"/>
        </w:rPr>
      </w:pPr>
      <w:r>
        <w:rPr>
          <w:rFonts w:eastAsia="Calibri" w:cs="Times New Roman"/>
          <w:sz w:val="24"/>
          <w:szCs w:val="20"/>
        </w:rPr>
        <w:t xml:space="preserve">miejsce, dokąd pacjent ma być przewieziony, </w:t>
      </w:r>
    </w:p>
    <w:p w14:paraId="0B132C48" w14:textId="77777777" w:rsidR="00D508B6" w:rsidRDefault="00D508B6" w:rsidP="00D508B6">
      <w:pPr>
        <w:pStyle w:val="Akapitzlist"/>
        <w:widowControl w:val="0"/>
        <w:numPr>
          <w:ilvl w:val="0"/>
          <w:numId w:val="11"/>
        </w:numPr>
        <w:ind w:hanging="357"/>
        <w:jc w:val="both"/>
        <w:rPr>
          <w:rFonts w:eastAsia="Calibri" w:cs="Times New Roman"/>
          <w:sz w:val="24"/>
          <w:szCs w:val="20"/>
        </w:rPr>
      </w:pPr>
      <w:r>
        <w:rPr>
          <w:rFonts w:eastAsia="Calibri" w:cs="Times New Roman"/>
          <w:sz w:val="24"/>
          <w:szCs w:val="20"/>
        </w:rPr>
        <w:t>określenie rodzaju środka transportu, którym pacjent ma być przewieziony,</w:t>
      </w:r>
    </w:p>
    <w:p w14:paraId="79968B89" w14:textId="77777777" w:rsidR="00D508B6" w:rsidRDefault="00D508B6" w:rsidP="00D508B6">
      <w:pPr>
        <w:pStyle w:val="Akapitzlist"/>
        <w:widowControl w:val="0"/>
        <w:numPr>
          <w:ilvl w:val="0"/>
          <w:numId w:val="11"/>
        </w:numPr>
        <w:ind w:hanging="357"/>
        <w:jc w:val="both"/>
        <w:rPr>
          <w:rFonts w:eastAsia="Calibri" w:cs="Times New Roman"/>
          <w:sz w:val="24"/>
          <w:szCs w:val="20"/>
        </w:rPr>
      </w:pPr>
      <w:r>
        <w:rPr>
          <w:rFonts w:eastAsia="Calibri" w:cs="Times New Roman"/>
          <w:sz w:val="24"/>
          <w:szCs w:val="20"/>
        </w:rPr>
        <w:t>rozpoznanie i numer statystyczny choroby (kod ICD-10), jedynie w uzasadnionych przypadkach, gdy informacja ta jest niezbędna dla realizujących transport ze względu na stan zdrowia pacjenta,</w:t>
      </w:r>
    </w:p>
    <w:p w14:paraId="1F740E9E" w14:textId="77777777" w:rsidR="00D508B6" w:rsidRDefault="00D508B6" w:rsidP="00D508B6">
      <w:pPr>
        <w:pStyle w:val="Akapitzlist"/>
        <w:widowControl w:val="0"/>
        <w:numPr>
          <w:ilvl w:val="0"/>
          <w:numId w:val="11"/>
        </w:numPr>
        <w:ind w:hanging="357"/>
        <w:jc w:val="both"/>
        <w:rPr>
          <w:rFonts w:eastAsia="Calibri" w:cs="Times New Roman"/>
          <w:sz w:val="24"/>
          <w:szCs w:val="20"/>
        </w:rPr>
      </w:pPr>
      <w:r>
        <w:rPr>
          <w:rFonts w:eastAsia="Calibri" w:cs="Times New Roman"/>
          <w:sz w:val="24"/>
          <w:szCs w:val="20"/>
        </w:rPr>
        <w:t>pieczątkę Udzielającego zamówienia oraz pieczątkę imienną i podpis lekarza zlecającego przewóz.</w:t>
      </w:r>
    </w:p>
    <w:p w14:paraId="42618303" w14:textId="77777777" w:rsidR="00D508B6" w:rsidRDefault="00D508B6" w:rsidP="00D508B6">
      <w:pPr>
        <w:widowControl w:val="0"/>
        <w:numPr>
          <w:ilvl w:val="0"/>
          <w:numId w:val="3"/>
        </w:numPr>
        <w:ind w:hanging="357"/>
        <w:jc w:val="both"/>
        <w:rPr>
          <w:rFonts w:eastAsia="Calibri" w:cs="Times New Roman"/>
          <w:color w:val="000000"/>
          <w:sz w:val="24"/>
        </w:rPr>
      </w:pPr>
      <w:r>
        <w:rPr>
          <w:rFonts w:eastAsia="Calibri" w:cs="Times New Roman"/>
          <w:sz w:val="24"/>
        </w:rPr>
        <w:t xml:space="preserve">Wzór formularza zlecenia określa załącznik nr 2 </w:t>
      </w:r>
      <w:r>
        <w:rPr>
          <w:rFonts w:eastAsia="Calibri" w:cs="Times New Roman"/>
          <w:color w:val="000000"/>
          <w:sz w:val="24"/>
        </w:rPr>
        <w:t>do niniejszej umowy.</w:t>
      </w:r>
    </w:p>
    <w:p w14:paraId="31EBEC19" w14:textId="77777777" w:rsidR="00D508B6" w:rsidRDefault="00D508B6" w:rsidP="00D508B6">
      <w:pPr>
        <w:widowControl w:val="0"/>
        <w:numPr>
          <w:ilvl w:val="0"/>
          <w:numId w:val="3"/>
        </w:numPr>
        <w:jc w:val="both"/>
        <w:rPr>
          <w:rFonts w:eastAsia="Calibri" w:cs="Times New Roman"/>
          <w:color w:val="000000"/>
          <w:sz w:val="24"/>
        </w:rPr>
      </w:pPr>
      <w:r>
        <w:rPr>
          <w:rFonts w:eastAsia="Calibri" w:cs="Times New Roman"/>
          <w:color w:val="000000"/>
          <w:sz w:val="24"/>
        </w:rPr>
        <w:t>Przy telefonicznym zleceniu transportu Wykonawca informuje zlecającego o czasie realizacji przyjętego zlecenia transportu, przy czym czas dojazdu środka transportu do Zamawiającego nie może być dłuższy niż zawarty w szczegółowym opisie przedmiotu zamówienia.</w:t>
      </w:r>
    </w:p>
    <w:p w14:paraId="42CD4509" w14:textId="77777777" w:rsidR="00D508B6" w:rsidRDefault="00D508B6" w:rsidP="00D508B6">
      <w:pPr>
        <w:widowControl w:val="0"/>
        <w:numPr>
          <w:ilvl w:val="0"/>
          <w:numId w:val="3"/>
        </w:numPr>
        <w:jc w:val="both"/>
        <w:rPr>
          <w:rFonts w:eastAsia="Calibri" w:cs="Times New Roman"/>
          <w:color w:val="000000"/>
          <w:sz w:val="24"/>
        </w:rPr>
      </w:pPr>
      <w:r>
        <w:rPr>
          <w:rFonts w:eastAsia="Calibri" w:cs="Times New Roman"/>
          <w:color w:val="000000"/>
          <w:sz w:val="24"/>
        </w:rPr>
        <w:lastRenderedPageBreak/>
        <w:t>W przypadku niemożności dojechania w określonym czasie Wykonawca ma obowiązek zgłosić ten fakt zlecającemu transport.</w:t>
      </w:r>
    </w:p>
    <w:p w14:paraId="57DE4ED2" w14:textId="77777777" w:rsidR="00D508B6" w:rsidRDefault="00D508B6" w:rsidP="00D508B6">
      <w:pPr>
        <w:widowControl w:val="0"/>
        <w:numPr>
          <w:ilvl w:val="0"/>
          <w:numId w:val="12"/>
        </w:numPr>
        <w:shd w:val="clear" w:color="auto" w:fill="FFFFFF"/>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Zamawiający wymaga, aby osoby wykonujące czynności związane z realizacją przedmiotowego zamówienia tj. osoby kierujące pojazdami zatrudnione były na podstawie umowy o pracę.</w:t>
      </w:r>
    </w:p>
    <w:p w14:paraId="0682C55B" w14:textId="77777777" w:rsidR="00D508B6" w:rsidRDefault="00D508B6" w:rsidP="00D508B6">
      <w:pPr>
        <w:widowControl w:val="0"/>
        <w:numPr>
          <w:ilvl w:val="0"/>
          <w:numId w:val="12"/>
        </w:numPr>
        <w:shd w:val="clear" w:color="auto" w:fill="FFFFFF"/>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Z chwilą rozpoczęcia realizacji usług określonych niniejsza umową Wykonawca przedłoży Zamawiającemu listę pracowników przewidzianych do realizacji usługi wraz z oświadczeniem, iż wymienione w liście osoby są zatrudnione są na umowie o pracę – w zakresie wskazanym w ust. 6. Na żądanie Zamawiającego Wykonawca zobowiązany jest potwierdzić ten stan dokumentami - w zakresie dopuszczonym odrębnymi przepisami. </w:t>
      </w:r>
    </w:p>
    <w:p w14:paraId="61D9D939" w14:textId="77777777" w:rsidR="00D508B6" w:rsidRDefault="00D508B6" w:rsidP="00D508B6">
      <w:pPr>
        <w:widowControl w:val="0"/>
        <w:numPr>
          <w:ilvl w:val="0"/>
          <w:numId w:val="12"/>
        </w:numPr>
        <w:ind w:left="357" w:hanging="357"/>
        <w:jc w:val="both"/>
        <w:rPr>
          <w:rFonts w:eastAsia="Times New Roman" w:cs="Times New Roman"/>
          <w:kern w:val="2"/>
          <w:sz w:val="24"/>
          <w:szCs w:val="24"/>
          <w:lang w:eastAsia="fa-IR" w:bidi="fa-IR"/>
        </w:rPr>
      </w:pPr>
      <w:bookmarkStart w:id="6" w:name="_Hlk19524954"/>
      <w:bookmarkEnd w:id="6"/>
      <w:r>
        <w:rPr>
          <w:rFonts w:eastAsia="Times New Roman" w:cs="Times New Roman"/>
          <w:kern w:val="2"/>
          <w:sz w:val="24"/>
          <w:szCs w:val="24"/>
          <w:lang w:eastAsia="fa-IR" w:bidi="fa-IR"/>
        </w:rPr>
        <w:t xml:space="preserve">Zatrudnienie osób, do czynności, o których mowa w ust. 6, na podstawie umowy o pracę obejmować ma cały okres wykonywania wskazanych czynności w trakcie realizacji przedmiotowego zamówienia. </w:t>
      </w:r>
    </w:p>
    <w:p w14:paraId="7D6F3D24" w14:textId="77777777" w:rsidR="00D508B6" w:rsidRDefault="00D508B6" w:rsidP="00D508B6">
      <w:pPr>
        <w:widowControl w:val="0"/>
        <w:numPr>
          <w:ilvl w:val="0"/>
          <w:numId w:val="12"/>
        </w:numPr>
        <w:ind w:left="357" w:hanging="357"/>
        <w:jc w:val="both"/>
        <w:rPr>
          <w:rFonts w:eastAsia="Times New Roman" w:cs="Times New Roman"/>
          <w:kern w:val="2"/>
          <w:sz w:val="24"/>
          <w:szCs w:val="24"/>
          <w:lang w:eastAsia="fa-IR" w:bidi="fa-IR"/>
        </w:rPr>
      </w:pPr>
      <w:bookmarkStart w:id="7" w:name="_Hlk195249541"/>
      <w:bookmarkStart w:id="8" w:name="_Hlk19525086"/>
      <w:bookmarkEnd w:id="7"/>
      <w:bookmarkEnd w:id="8"/>
      <w:r>
        <w:rPr>
          <w:rFonts w:eastAsia="Times New Roman" w:cs="Times New Roman"/>
          <w:kern w:val="2"/>
          <w:sz w:val="24"/>
          <w:szCs w:val="24"/>
          <w:lang w:eastAsia="fa-IR" w:bidi="fa-IR"/>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umowę o pracę. Jako dokumenty potwierdzające zatrudnienie Zamawiający uzna np.:</w:t>
      </w:r>
    </w:p>
    <w:p w14:paraId="2F897B53" w14:textId="77777777" w:rsidR="00D508B6" w:rsidRDefault="00D508B6" w:rsidP="00D508B6">
      <w:pPr>
        <w:widowControl w:val="0"/>
        <w:numPr>
          <w:ilvl w:val="0"/>
          <w:numId w:val="13"/>
        </w:numPr>
        <w:jc w:val="both"/>
        <w:rPr>
          <w:rFonts w:eastAsia="Times New Roman" w:cs="Times New Roman"/>
          <w:sz w:val="24"/>
          <w:szCs w:val="24"/>
        </w:rPr>
      </w:pPr>
      <w:bookmarkStart w:id="9" w:name="_Hlk195250861"/>
      <w:bookmarkEnd w:id="9"/>
      <w:r>
        <w:rPr>
          <w:rFonts w:eastAsia="Times New Roman" w:cs="Times New Roman"/>
          <w:sz w:val="24"/>
          <w:szCs w:val="24"/>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484CF2B2" w14:textId="77777777" w:rsidR="00D508B6" w:rsidRDefault="00D508B6" w:rsidP="00D508B6">
      <w:pPr>
        <w:widowControl w:val="0"/>
        <w:numPr>
          <w:ilvl w:val="0"/>
          <w:numId w:val="13"/>
        </w:numPr>
        <w:jc w:val="both"/>
        <w:rPr>
          <w:rFonts w:eastAsia="Times New Roman" w:cs="Times New Roman"/>
          <w:sz w:val="24"/>
          <w:szCs w:val="24"/>
        </w:rPr>
      </w:pPr>
      <w:r>
        <w:rPr>
          <w:rFonts w:eastAsia="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B0784CF" w14:textId="77777777" w:rsidR="00D508B6" w:rsidRDefault="00D508B6" w:rsidP="00D508B6">
      <w:pPr>
        <w:widowControl w:val="0"/>
        <w:numPr>
          <w:ilvl w:val="0"/>
          <w:numId w:val="13"/>
        </w:numPr>
        <w:jc w:val="both"/>
        <w:rPr>
          <w:rFonts w:eastAsia="Times New Roman" w:cs="Times New Roman"/>
          <w:sz w:val="24"/>
          <w:szCs w:val="24"/>
        </w:rPr>
      </w:pPr>
      <w:r>
        <w:rPr>
          <w:rFonts w:eastAsia="Times New Roman"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Pr>
          <w:rFonts w:eastAsia="Times New Roman" w:cs="Times New Roman"/>
          <w:sz w:val="24"/>
          <w:szCs w:val="24"/>
        </w:rPr>
        <w:t>anonimizacji</w:t>
      </w:r>
      <w:proofErr w:type="spellEnd"/>
      <w:r>
        <w:rPr>
          <w:rFonts w:eastAsia="Times New Roman" w:cs="Times New Roman"/>
          <w:sz w:val="24"/>
          <w:szCs w:val="24"/>
        </w:rPr>
        <w:t>. Informacje takie jak: data zawarcia umowy, rodzaj umowy o pracę i wymiar etatu powinny być możliwe do zidentyfikowania;</w:t>
      </w:r>
    </w:p>
    <w:p w14:paraId="7A7ED37C" w14:textId="77777777" w:rsidR="00D508B6" w:rsidRDefault="00D508B6" w:rsidP="00D508B6">
      <w:pPr>
        <w:widowControl w:val="0"/>
        <w:numPr>
          <w:ilvl w:val="0"/>
          <w:numId w:val="13"/>
        </w:numPr>
        <w:jc w:val="both"/>
        <w:rPr>
          <w:rFonts w:eastAsia="Times New Roman" w:cs="Times New Roman"/>
          <w:sz w:val="24"/>
          <w:szCs w:val="24"/>
        </w:rPr>
      </w:pPr>
      <w:r>
        <w:rPr>
          <w:rFonts w:eastAsia="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6E843787" w14:textId="77777777" w:rsidR="00D508B6" w:rsidRDefault="00D508B6" w:rsidP="00D508B6">
      <w:pPr>
        <w:widowControl w:val="0"/>
        <w:numPr>
          <w:ilvl w:val="0"/>
          <w:numId w:val="13"/>
        </w:numPr>
        <w:jc w:val="both"/>
        <w:rPr>
          <w:rFonts w:eastAsia="Times New Roman" w:cs="Times New Roman"/>
          <w:sz w:val="24"/>
          <w:szCs w:val="24"/>
        </w:rPr>
      </w:pPr>
      <w:r>
        <w:rPr>
          <w:rFonts w:eastAsia="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Pr>
          <w:rFonts w:eastAsia="Times New Roman" w:cs="Times New Roman"/>
          <w:sz w:val="24"/>
          <w:szCs w:val="24"/>
        </w:rPr>
        <w:t>anonimizacji</w:t>
      </w:r>
      <w:proofErr w:type="spellEnd"/>
      <w:r>
        <w:rPr>
          <w:rFonts w:eastAsia="Times New Roman" w:cs="Times New Roman"/>
          <w:sz w:val="24"/>
          <w:szCs w:val="24"/>
        </w:rPr>
        <w:t>.</w:t>
      </w:r>
    </w:p>
    <w:p w14:paraId="61531D11" w14:textId="77777777" w:rsidR="00D508B6" w:rsidRDefault="00D508B6" w:rsidP="00D508B6">
      <w:pPr>
        <w:widowControl w:val="0"/>
        <w:numPr>
          <w:ilvl w:val="0"/>
          <w:numId w:val="12"/>
        </w:numPr>
        <w:jc w:val="both"/>
        <w:rPr>
          <w:rFonts w:eastAsia="Times New Roman" w:cs="Times New Roman"/>
          <w:sz w:val="24"/>
          <w:szCs w:val="24"/>
        </w:rPr>
      </w:pPr>
      <w:r>
        <w:rPr>
          <w:rFonts w:eastAsia="Times New Roman" w:cs="Times New Roman"/>
          <w:sz w:val="24"/>
          <w:szCs w:val="24"/>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w:t>
      </w:r>
      <w:bookmarkStart w:id="10" w:name="_Hlk19524824"/>
      <w:bookmarkEnd w:id="10"/>
    </w:p>
    <w:p w14:paraId="4C8F0C16" w14:textId="77777777" w:rsidR="00D508B6" w:rsidRDefault="00D508B6" w:rsidP="00D508B6">
      <w:pPr>
        <w:widowControl w:val="0"/>
        <w:numPr>
          <w:ilvl w:val="0"/>
          <w:numId w:val="12"/>
        </w:numPr>
        <w:jc w:val="both"/>
        <w:rPr>
          <w:rFonts w:eastAsia="Times New Roman" w:cs="Times New Roman"/>
          <w:sz w:val="24"/>
          <w:szCs w:val="24"/>
        </w:rPr>
      </w:pPr>
      <w:r>
        <w:rPr>
          <w:rFonts w:eastAsia="Times New Roman" w:cs="Times New Roman"/>
          <w:sz w:val="24"/>
          <w:szCs w:val="24"/>
        </w:rPr>
        <w:t>W przypadku gdy kierujący pojazdem prowadzi działalność gospodarczą (posiada odrębne numery NIP i REGON oraz dokonuje we własnym zakresie rozliczeń z US i ZUS) i wykonuje czynności na podstawie innej niż umowa o pracę,  wymagania, o których mowa w ust. 6-10 niniejszego paragrafu nie mają zastosowania.</w:t>
      </w:r>
    </w:p>
    <w:p w14:paraId="26CF8BF3" w14:textId="77777777" w:rsidR="00D508B6" w:rsidRDefault="00D508B6" w:rsidP="00D508B6">
      <w:pPr>
        <w:widowControl w:val="0"/>
        <w:ind w:left="360"/>
        <w:jc w:val="both"/>
        <w:rPr>
          <w:rFonts w:eastAsia="Times New Roman" w:cs="Times New Roman"/>
          <w:sz w:val="24"/>
          <w:szCs w:val="24"/>
        </w:rPr>
      </w:pPr>
    </w:p>
    <w:p w14:paraId="0338A899" w14:textId="77777777" w:rsidR="00D508B6" w:rsidRDefault="00D508B6" w:rsidP="00D508B6">
      <w:pPr>
        <w:widowControl w:val="0"/>
        <w:jc w:val="center"/>
        <w:rPr>
          <w:rFonts w:eastAsia="Calibri" w:cs="Times New Roman"/>
          <w:b/>
          <w:bCs/>
          <w:sz w:val="24"/>
        </w:rPr>
      </w:pPr>
      <w:r>
        <w:rPr>
          <w:rFonts w:eastAsia="Calibri" w:cs="Times New Roman"/>
          <w:b/>
          <w:bCs/>
          <w:sz w:val="24"/>
        </w:rPr>
        <w:t>§ 3</w:t>
      </w:r>
    </w:p>
    <w:p w14:paraId="2FA8955A" w14:textId="77777777" w:rsidR="00D508B6" w:rsidRDefault="00D508B6" w:rsidP="00D508B6">
      <w:pPr>
        <w:widowControl w:val="0"/>
        <w:jc w:val="both"/>
        <w:rPr>
          <w:rFonts w:eastAsia="Calibri" w:cs="Times New Roman"/>
          <w:color w:val="000000"/>
          <w:sz w:val="24"/>
        </w:rPr>
      </w:pPr>
      <w:r>
        <w:rPr>
          <w:rFonts w:eastAsia="Calibri" w:cs="Times New Roman"/>
          <w:sz w:val="24"/>
        </w:rPr>
        <w:t xml:space="preserve">Wykonawca zobowiązany jest do realizacji transportu z najwyższą starannością, zgodnie z obowiązującymi, w tym zakresie, przepisami prawa powszechnie obowiązującego, wymogami zawartymi </w:t>
      </w:r>
      <w:r>
        <w:rPr>
          <w:rFonts w:eastAsia="Calibri" w:cs="Times New Roman"/>
          <w:sz w:val="24"/>
        </w:rPr>
        <w:lastRenderedPageBreak/>
        <w:t xml:space="preserve">w załączniku nr 1 do umowy oraz zgodnie ze złożoną </w:t>
      </w:r>
      <w:r>
        <w:rPr>
          <w:rFonts w:eastAsia="Calibri" w:cs="Times New Roman"/>
          <w:color w:val="000000"/>
          <w:sz w:val="24"/>
        </w:rPr>
        <w:t>ofertą.</w:t>
      </w:r>
    </w:p>
    <w:p w14:paraId="71767822" w14:textId="77777777" w:rsidR="00D508B6" w:rsidRDefault="00D508B6" w:rsidP="00D508B6">
      <w:pPr>
        <w:widowControl w:val="0"/>
        <w:jc w:val="both"/>
        <w:rPr>
          <w:rFonts w:eastAsia="Calibri" w:cs="Times New Roman"/>
          <w:color w:val="000000"/>
          <w:sz w:val="24"/>
        </w:rPr>
      </w:pPr>
    </w:p>
    <w:p w14:paraId="68EBAA68" w14:textId="77777777" w:rsidR="00D508B6" w:rsidRDefault="00D508B6" w:rsidP="00D508B6">
      <w:pPr>
        <w:widowControl w:val="0"/>
        <w:jc w:val="center"/>
        <w:rPr>
          <w:rFonts w:eastAsia="Calibri" w:cs="Times New Roman"/>
          <w:b/>
          <w:bCs/>
          <w:sz w:val="24"/>
        </w:rPr>
      </w:pPr>
    </w:p>
    <w:p w14:paraId="33F553F0" w14:textId="77777777" w:rsidR="00D508B6" w:rsidRDefault="00D508B6" w:rsidP="00D508B6">
      <w:pPr>
        <w:widowControl w:val="0"/>
        <w:jc w:val="center"/>
        <w:rPr>
          <w:rFonts w:eastAsia="Calibri" w:cs="Times New Roman"/>
          <w:b/>
          <w:bCs/>
          <w:sz w:val="24"/>
        </w:rPr>
      </w:pPr>
    </w:p>
    <w:p w14:paraId="65A1F733" w14:textId="77777777" w:rsidR="00D508B6" w:rsidRDefault="00D508B6" w:rsidP="00D508B6">
      <w:pPr>
        <w:widowControl w:val="0"/>
        <w:jc w:val="center"/>
        <w:rPr>
          <w:rFonts w:eastAsia="Calibri" w:cs="Times New Roman"/>
          <w:b/>
          <w:bCs/>
          <w:sz w:val="24"/>
        </w:rPr>
      </w:pPr>
    </w:p>
    <w:p w14:paraId="119557A4" w14:textId="77777777" w:rsidR="00D508B6" w:rsidRDefault="00D508B6" w:rsidP="00D508B6">
      <w:pPr>
        <w:widowControl w:val="0"/>
        <w:jc w:val="center"/>
        <w:rPr>
          <w:rFonts w:eastAsia="Calibri" w:cs="Times New Roman"/>
          <w:b/>
          <w:bCs/>
          <w:sz w:val="24"/>
        </w:rPr>
      </w:pPr>
      <w:r>
        <w:rPr>
          <w:rFonts w:eastAsia="Calibri" w:cs="Times New Roman"/>
          <w:b/>
          <w:bCs/>
          <w:sz w:val="24"/>
        </w:rPr>
        <w:t>Cena przedmiotu umowy</w:t>
      </w:r>
    </w:p>
    <w:p w14:paraId="294FE893" w14:textId="77777777" w:rsidR="00D508B6" w:rsidRDefault="00D508B6" w:rsidP="00D508B6">
      <w:pPr>
        <w:widowControl w:val="0"/>
        <w:jc w:val="center"/>
        <w:rPr>
          <w:rFonts w:eastAsia="Calibri" w:cs="Times New Roman"/>
          <w:b/>
          <w:bCs/>
          <w:sz w:val="24"/>
        </w:rPr>
      </w:pPr>
      <w:r>
        <w:rPr>
          <w:rFonts w:eastAsia="Calibri" w:cs="Times New Roman"/>
          <w:b/>
          <w:bCs/>
          <w:sz w:val="24"/>
        </w:rPr>
        <w:t>§ 4</w:t>
      </w:r>
    </w:p>
    <w:p w14:paraId="799A1981" w14:textId="77777777" w:rsidR="00D508B6" w:rsidRDefault="00D508B6" w:rsidP="00D508B6">
      <w:pPr>
        <w:widowControl w:val="0"/>
        <w:numPr>
          <w:ilvl w:val="0"/>
          <w:numId w:val="14"/>
        </w:numPr>
        <w:jc w:val="both"/>
        <w:rPr>
          <w:rFonts w:eastAsia="Calibri" w:cs="Times New Roman"/>
          <w:sz w:val="24"/>
        </w:rPr>
      </w:pPr>
      <w:r>
        <w:rPr>
          <w:rFonts w:eastAsia="Calibri" w:cs="Times New Roman"/>
          <w:sz w:val="24"/>
        </w:rPr>
        <w:t xml:space="preserve">Całkowite wynagrodzenie za przedmiot umowy określony w § 1 ust 1 wynosi: </w:t>
      </w:r>
      <w:r>
        <w:rPr>
          <w:rFonts w:eastAsia="Calibri" w:cs="Times New Roman"/>
          <w:sz w:val="24"/>
          <w:u w:val="single"/>
        </w:rPr>
        <w:t>……………</w:t>
      </w:r>
      <w:r>
        <w:rPr>
          <w:rFonts w:eastAsia="Calibri" w:cs="Times New Roman"/>
          <w:sz w:val="24"/>
        </w:rPr>
        <w:t xml:space="preserve"> </w:t>
      </w:r>
    </w:p>
    <w:p w14:paraId="27D15C5B" w14:textId="77777777" w:rsidR="00D508B6" w:rsidRDefault="00D508B6" w:rsidP="00D508B6">
      <w:pPr>
        <w:widowControl w:val="0"/>
        <w:numPr>
          <w:ilvl w:val="0"/>
          <w:numId w:val="14"/>
        </w:numPr>
        <w:jc w:val="both"/>
        <w:rPr>
          <w:rFonts w:eastAsia="Calibri" w:cs="Times New Roman"/>
          <w:sz w:val="24"/>
        </w:rPr>
      </w:pPr>
      <w:r>
        <w:rPr>
          <w:rFonts w:eastAsia="Calibri" w:cs="Times New Roman"/>
          <w:sz w:val="24"/>
        </w:rPr>
        <w:t>Wynagrodzenie określone w ust. 1 zawiera w sobie, podatki, koszt ubezpieczenia, koszty związane z realizacją przedmiotu Umowy, w tym ryzyko Wykonawcy z tytułu oszacowania wszelkich kosztów związanych z realizacją przedmiotu umowy i inne, jeśli występują. Nieuwzględnienie przez Wykonawcę jakichkolwiek kosztów na etapie przygotowania oferty nie może być podstawą roszczeń w stosunku do Zamawiającego w trakcie realizacji niniejszej Umowy.</w:t>
      </w:r>
    </w:p>
    <w:p w14:paraId="25D0D784" w14:textId="77777777" w:rsidR="00D508B6" w:rsidRDefault="00D508B6" w:rsidP="00D508B6">
      <w:pPr>
        <w:widowControl w:val="0"/>
        <w:numPr>
          <w:ilvl w:val="0"/>
          <w:numId w:val="14"/>
        </w:numPr>
        <w:overflowPunct w:val="0"/>
        <w:autoSpaceDE w:val="0"/>
        <w:jc w:val="both"/>
        <w:textAlignment w:val="baseline"/>
        <w:rPr>
          <w:rFonts w:eastAsia="Calibri" w:cs="Times New Roman"/>
          <w:sz w:val="24"/>
        </w:rPr>
      </w:pPr>
      <w:r>
        <w:rPr>
          <w:rFonts w:eastAsia="Calibri" w:cs="Times New Roman"/>
          <w:sz w:val="24"/>
        </w:rPr>
        <w:t>Usługi sprzedawane będą po cenach jednostkowych określonych w załączniku nr 1 – z zastrzeżeniem postanowień niniejszej umowy.</w:t>
      </w:r>
    </w:p>
    <w:p w14:paraId="57E8AF3B" w14:textId="77777777" w:rsidR="00D508B6" w:rsidRDefault="00D508B6" w:rsidP="00D508B6">
      <w:pPr>
        <w:widowControl w:val="0"/>
        <w:numPr>
          <w:ilvl w:val="0"/>
          <w:numId w:val="14"/>
        </w:numPr>
        <w:overflowPunct w:val="0"/>
        <w:autoSpaceDE w:val="0"/>
        <w:jc w:val="both"/>
        <w:textAlignment w:val="baseline"/>
        <w:rPr>
          <w:rFonts w:eastAsia="Calibri" w:cs="Times New Roman"/>
          <w:sz w:val="24"/>
        </w:rPr>
      </w:pPr>
      <w:r>
        <w:rPr>
          <w:rFonts w:eastAsia="Calibri" w:cs="Times New Roman"/>
          <w:sz w:val="24"/>
        </w:rPr>
        <w:t>W przypadku przewozu więcej niż jednego pacjenta w to samo miejsce jednocześnie, Zamawiający uiszczać będzie należność za wykonanie usługi transportu jak dla jednego pacjenta.</w:t>
      </w:r>
    </w:p>
    <w:p w14:paraId="149740D4" w14:textId="77777777" w:rsidR="00D508B6" w:rsidRDefault="00D508B6" w:rsidP="00D508B6">
      <w:pPr>
        <w:widowControl w:val="0"/>
        <w:numPr>
          <w:ilvl w:val="0"/>
          <w:numId w:val="14"/>
        </w:numPr>
        <w:overflowPunct w:val="0"/>
        <w:autoSpaceDE w:val="0"/>
        <w:jc w:val="both"/>
        <w:textAlignment w:val="baseline"/>
        <w:rPr>
          <w:rFonts w:eastAsia="Calibri" w:cs="Times New Roman"/>
          <w:sz w:val="24"/>
        </w:rPr>
      </w:pPr>
      <w:r>
        <w:rPr>
          <w:rFonts w:eastAsia="Calibri" w:cs="Times New Roman"/>
          <w:sz w:val="24"/>
        </w:rPr>
        <w:t>Wykonawca zobowiązany jest do przekazania Zamawiającemu wraz z fakturą miesięcznych zestawień w wersji papierowej wykonanych transportów, w terminie do 15 dnia miesiąca kalendarzowego, za miesiąc poprzedni. Wzór zestawienia stanowi załącznik nr 3 do niniejszej umowy. Zestawienie, o którym mowa powyżej musi zostać przesłane Zamawiającemu w wersji elektronicznej (.</w:t>
      </w:r>
      <w:r>
        <w:rPr>
          <w:rFonts w:eastAsia="Calibri" w:cs="Times New Roman"/>
          <w:sz w:val="24"/>
          <w:szCs w:val="24"/>
        </w:rPr>
        <w:t>xls,.</w:t>
      </w:r>
      <w:r>
        <w:rPr>
          <w:rFonts w:eastAsia="Times New Roman" w:cs="Times New Roman"/>
          <w:sz w:val="24"/>
          <w:szCs w:val="24"/>
          <w:lang w:eastAsia="en-US"/>
        </w:rPr>
        <w:t>xlsx</w:t>
      </w:r>
      <w:r>
        <w:rPr>
          <w:rFonts w:eastAsia="Calibri" w:cs="Times New Roman"/>
          <w:sz w:val="24"/>
          <w:szCs w:val="24"/>
        </w:rPr>
        <w:t xml:space="preserve">) na adres e-mail: </w:t>
      </w:r>
      <w:hyperlink r:id="rId10" w:history="1">
        <w:r>
          <w:rPr>
            <w:rStyle w:val="Hipercze"/>
          </w:rPr>
          <w:t>……………………..</w:t>
        </w:r>
      </w:hyperlink>
      <w:r>
        <w:rPr>
          <w:rFonts w:cs="Times New Roman"/>
        </w:rPr>
        <w:t xml:space="preserve">  </w:t>
      </w:r>
      <w:r>
        <w:rPr>
          <w:rFonts w:eastAsia="Calibri" w:cs="Times New Roman"/>
          <w:sz w:val="24"/>
          <w:szCs w:val="24"/>
        </w:rPr>
        <w:t>Najpóźniej w dniu dostarczenia faktury wraz z zestawieniem</w:t>
      </w:r>
      <w:r>
        <w:rPr>
          <w:rFonts w:eastAsia="Calibri" w:cs="Times New Roman"/>
          <w:sz w:val="24"/>
        </w:rPr>
        <w:t xml:space="preserve"> w wersji papierowej.</w:t>
      </w:r>
    </w:p>
    <w:p w14:paraId="099EC90E" w14:textId="77777777" w:rsidR="00D508B6" w:rsidRDefault="00D508B6" w:rsidP="00D508B6">
      <w:pPr>
        <w:widowControl w:val="0"/>
        <w:numPr>
          <w:ilvl w:val="0"/>
          <w:numId w:val="14"/>
        </w:numPr>
        <w:jc w:val="both"/>
        <w:rPr>
          <w:rFonts w:cs="Times New Roman"/>
          <w:bCs/>
          <w:sz w:val="24"/>
          <w:szCs w:val="24"/>
        </w:rPr>
      </w:pPr>
      <w:bookmarkStart w:id="11" w:name="_Hlk77933758"/>
      <w:r>
        <w:rPr>
          <w:rFonts w:cs="Times New Roman"/>
          <w:bCs/>
          <w:sz w:val="24"/>
          <w:szCs w:val="24"/>
        </w:rPr>
        <w:t xml:space="preserve">Ceny mogą ulec zmianie z zastrzeżeniem poniższych postanowień: </w:t>
      </w:r>
    </w:p>
    <w:p w14:paraId="2B93CEDE" w14:textId="77777777" w:rsidR="00D508B6" w:rsidRDefault="00D508B6" w:rsidP="00D508B6">
      <w:pPr>
        <w:pStyle w:val="Akapitzlist"/>
        <w:widowControl w:val="0"/>
        <w:numPr>
          <w:ilvl w:val="0"/>
          <w:numId w:val="15"/>
        </w:numPr>
        <w:jc w:val="both"/>
        <w:rPr>
          <w:rFonts w:cs="Times New Roman"/>
          <w:bCs/>
          <w:iCs/>
          <w:sz w:val="24"/>
          <w:szCs w:val="24"/>
        </w:rPr>
      </w:pPr>
      <w:r>
        <w:rPr>
          <w:rFonts w:eastAsia="Calibri" w:cs="Times New Roman"/>
          <w:bCs/>
          <w:iCs/>
          <w:sz w:val="24"/>
          <w:szCs w:val="24"/>
        </w:rPr>
        <w:t>w przypadku konieczności transportu pacjenta zakażonego lub z podejrzeniem zakażenia chorobą wysoce zakaźną, łączna cena takiego transportu, zostanie powiększona o 30%</w:t>
      </w:r>
      <w:r>
        <w:rPr>
          <w:rFonts w:eastAsia="Calibri" w:cs="Times New Roman"/>
          <w:bCs/>
          <w:i/>
          <w:sz w:val="24"/>
          <w:szCs w:val="24"/>
        </w:rPr>
        <w:t xml:space="preserve"> </w:t>
      </w:r>
      <w:r>
        <w:rPr>
          <w:rFonts w:eastAsia="Calibri" w:cs="Times New Roman"/>
          <w:bCs/>
          <w:iCs/>
          <w:sz w:val="24"/>
          <w:szCs w:val="24"/>
        </w:rPr>
        <w:t>– warunkiem powiększenia kwoty jest informacja o zakażeniu lub podejrzeniu zakażenia na zleceniu transportu w części dotyczącej przekazywania pacjenta oraz w części potwierdzającej odbiór pacjenta.</w:t>
      </w:r>
    </w:p>
    <w:bookmarkEnd w:id="11"/>
    <w:p w14:paraId="6073D7A3" w14:textId="77777777" w:rsidR="00D508B6" w:rsidRDefault="00D508B6" w:rsidP="00D508B6">
      <w:pPr>
        <w:widowControl w:val="0"/>
        <w:numPr>
          <w:ilvl w:val="0"/>
          <w:numId w:val="15"/>
        </w:numPr>
        <w:tabs>
          <w:tab w:val="left" w:pos="0"/>
        </w:tabs>
        <w:jc w:val="both"/>
        <w:outlineLvl w:val="5"/>
        <w:rPr>
          <w:rFonts w:cs="Times New Roman"/>
          <w:bCs/>
          <w:sz w:val="24"/>
        </w:rPr>
      </w:pPr>
      <w:r>
        <w:rPr>
          <w:rFonts w:cs="Times New Roman"/>
          <w:bCs/>
          <w:sz w:val="24"/>
        </w:rPr>
        <w:t>w przypadku zmiany:</w:t>
      </w:r>
    </w:p>
    <w:p w14:paraId="572482DF" w14:textId="77777777" w:rsidR="00D508B6" w:rsidRDefault="00D508B6" w:rsidP="00D508B6">
      <w:pPr>
        <w:pStyle w:val="Akapitzlist"/>
        <w:widowControl w:val="0"/>
        <w:numPr>
          <w:ilvl w:val="1"/>
          <w:numId w:val="14"/>
        </w:numPr>
        <w:tabs>
          <w:tab w:val="left" w:pos="0"/>
        </w:tabs>
        <w:jc w:val="both"/>
        <w:outlineLvl w:val="5"/>
        <w:rPr>
          <w:rFonts w:cs="Times New Roman"/>
          <w:bCs/>
          <w:sz w:val="24"/>
        </w:rPr>
      </w:pPr>
      <w:r>
        <w:rPr>
          <w:rFonts w:cs="Times New Roman"/>
          <w:bCs/>
          <w:sz w:val="24"/>
        </w:rPr>
        <w:t xml:space="preserve">wysokości minimalnego wynagrodzenia za pracę albo wysokości minimalnej stawki godzinowej, ustalonych na podstawie ustawy z dnia 10 października 2002 r. o minimalnym wynagrodzeniu za pracę, </w:t>
      </w:r>
    </w:p>
    <w:p w14:paraId="2EBD8C1D" w14:textId="77777777" w:rsidR="00D508B6" w:rsidRDefault="00D508B6" w:rsidP="00D508B6">
      <w:pPr>
        <w:pStyle w:val="Akapitzlist"/>
        <w:widowControl w:val="0"/>
        <w:numPr>
          <w:ilvl w:val="1"/>
          <w:numId w:val="14"/>
        </w:numPr>
        <w:tabs>
          <w:tab w:val="left" w:pos="0"/>
        </w:tabs>
        <w:jc w:val="both"/>
        <w:outlineLvl w:val="5"/>
        <w:rPr>
          <w:rFonts w:cs="Times New Roman"/>
          <w:bCs/>
          <w:sz w:val="24"/>
        </w:rPr>
      </w:pPr>
      <w:r>
        <w:rPr>
          <w:rFonts w:cs="Times New Roman"/>
          <w:bCs/>
          <w:sz w:val="24"/>
        </w:rPr>
        <w:t>regulacji zawartych w ustawie z dnia 8.06.2017 roku o sposobie ustalenia najniższego wynagrodzenia zasadniczego niektórych pracowników zatrudnionych w podmiotach leczniczych,</w:t>
      </w:r>
    </w:p>
    <w:p w14:paraId="38B50BFA" w14:textId="77777777" w:rsidR="00D508B6" w:rsidRDefault="00D508B6" w:rsidP="00D508B6">
      <w:pPr>
        <w:pStyle w:val="Akapitzlist"/>
        <w:widowControl w:val="0"/>
        <w:numPr>
          <w:ilvl w:val="1"/>
          <w:numId w:val="14"/>
        </w:numPr>
        <w:tabs>
          <w:tab w:val="left" w:pos="0"/>
        </w:tabs>
        <w:jc w:val="both"/>
        <w:outlineLvl w:val="5"/>
        <w:rPr>
          <w:rFonts w:cs="Times New Roman"/>
          <w:bCs/>
          <w:sz w:val="24"/>
        </w:rPr>
      </w:pPr>
      <w:r>
        <w:rPr>
          <w:rFonts w:cs="Times New Roman"/>
          <w:bCs/>
          <w:sz w:val="24"/>
        </w:rPr>
        <w:t xml:space="preserve">zasad podlegania ubezpieczeniom społecznym lub ubezpieczeniu zdrowotnemu lub wysokości stawki składki na ubezpieczenia społeczne lub ubezpieczenie zdrowotne, </w:t>
      </w:r>
    </w:p>
    <w:p w14:paraId="14994EB0" w14:textId="77777777" w:rsidR="00D508B6" w:rsidRDefault="00D508B6" w:rsidP="00D508B6">
      <w:pPr>
        <w:pStyle w:val="Akapitzlist"/>
        <w:widowControl w:val="0"/>
        <w:numPr>
          <w:ilvl w:val="1"/>
          <w:numId w:val="14"/>
        </w:numPr>
        <w:tabs>
          <w:tab w:val="left" w:pos="0"/>
        </w:tabs>
        <w:jc w:val="both"/>
        <w:outlineLvl w:val="5"/>
        <w:rPr>
          <w:rFonts w:cs="Times New Roman"/>
          <w:bCs/>
          <w:sz w:val="24"/>
        </w:rPr>
      </w:pPr>
      <w:r>
        <w:rPr>
          <w:rFonts w:cs="Times New Roman"/>
          <w:bCs/>
          <w:sz w:val="24"/>
        </w:rPr>
        <w:t xml:space="preserve">zasad gromadzenia i wysokości wpłat do pracowniczych planów kapitałowych, o których mowa w ustawie z dnia 4 października 2018 r. o pracowniczych planach kapitałowych, </w:t>
      </w:r>
    </w:p>
    <w:p w14:paraId="586C79BF" w14:textId="77777777" w:rsidR="00D508B6" w:rsidRDefault="00D508B6" w:rsidP="00D508B6">
      <w:pPr>
        <w:pStyle w:val="Akapitzlist"/>
        <w:numPr>
          <w:ilvl w:val="1"/>
          <w:numId w:val="14"/>
        </w:numPr>
        <w:suppressAutoHyphens w:val="0"/>
        <w:spacing w:after="200"/>
        <w:jc w:val="both"/>
        <w:rPr>
          <w:rFonts w:cs="Times New Roman"/>
          <w:bCs/>
          <w:sz w:val="24"/>
        </w:rPr>
      </w:pPr>
      <w:r>
        <w:rPr>
          <w:rFonts w:cs="Times New Roman"/>
          <w:bCs/>
          <w:sz w:val="24"/>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54877CFC" w14:textId="77777777" w:rsidR="00D508B6" w:rsidRDefault="00D508B6" w:rsidP="00D508B6">
      <w:pPr>
        <w:widowControl w:val="0"/>
        <w:tabs>
          <w:tab w:val="left" w:pos="0"/>
        </w:tabs>
        <w:ind w:left="709"/>
        <w:jc w:val="both"/>
        <w:outlineLvl w:val="5"/>
        <w:rPr>
          <w:rFonts w:cs="Times New Roman"/>
          <w:bCs/>
          <w:sz w:val="24"/>
        </w:rPr>
      </w:pPr>
      <w:r>
        <w:rPr>
          <w:rFonts w:cs="Times New Roman"/>
          <w:bCs/>
          <w:sz w:val="24"/>
        </w:rPr>
        <w:t xml:space="preserve">-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6CD2BF43" w14:textId="77777777" w:rsidR="00D508B6" w:rsidRDefault="00D508B6" w:rsidP="00D508B6">
      <w:pPr>
        <w:pStyle w:val="Akapitzlist"/>
        <w:widowControl w:val="0"/>
        <w:numPr>
          <w:ilvl w:val="1"/>
          <w:numId w:val="14"/>
        </w:numPr>
        <w:tabs>
          <w:tab w:val="left" w:pos="0"/>
        </w:tabs>
        <w:jc w:val="both"/>
        <w:outlineLvl w:val="5"/>
        <w:rPr>
          <w:rFonts w:cs="Times New Roman"/>
          <w:bCs/>
          <w:sz w:val="24"/>
        </w:rPr>
      </w:pPr>
      <w:r>
        <w:rPr>
          <w:rFonts w:cs="Times New Roman"/>
          <w:bCs/>
          <w:sz w:val="24"/>
        </w:rPr>
        <w:t xml:space="preserve">stawki podatku od towarów i usług oraz podatku akcyzowego ceny określone w umowie ulegną odpowiedniej zmianie, ze skutkiem od dnia obowiązywania nowych stawek, </w:t>
      </w:r>
      <w:r>
        <w:rPr>
          <w:rFonts w:cs="Times New Roman"/>
          <w:bCs/>
          <w:i/>
          <w:iCs/>
          <w:sz w:val="24"/>
        </w:rPr>
        <w:t>[jeśli dotyczy],</w:t>
      </w:r>
    </w:p>
    <w:p w14:paraId="6C0066DF" w14:textId="77777777" w:rsidR="00D508B6" w:rsidRDefault="00D508B6" w:rsidP="00D508B6">
      <w:pPr>
        <w:pStyle w:val="Akapitzlist"/>
        <w:widowControl w:val="0"/>
        <w:numPr>
          <w:ilvl w:val="1"/>
          <w:numId w:val="14"/>
        </w:numPr>
        <w:tabs>
          <w:tab w:val="left" w:pos="0"/>
        </w:tabs>
        <w:contextualSpacing/>
        <w:jc w:val="both"/>
        <w:outlineLvl w:val="5"/>
        <w:rPr>
          <w:rFonts w:eastAsia="Calibri" w:cs="Times New Roman"/>
          <w:bCs/>
        </w:rPr>
      </w:pPr>
      <w:r>
        <w:rPr>
          <w:rFonts w:cs="Times New Roman"/>
          <w:bCs/>
          <w:sz w:val="24"/>
        </w:rPr>
        <w:t xml:space="preserve">podwyżki cen urzędowych (w przypadku podwyżki lub obniżki cen urzędowych Wykonawca zobowiązany jest uwzględnić je od dnia obowiązywania nowych cen) </w:t>
      </w:r>
      <w:r>
        <w:rPr>
          <w:rFonts w:cs="Times New Roman"/>
          <w:bCs/>
          <w:i/>
          <w:iCs/>
          <w:sz w:val="24"/>
        </w:rPr>
        <w:t>[jeśli dotyczy]</w:t>
      </w:r>
      <w:r>
        <w:rPr>
          <w:rFonts w:cs="Times New Roman"/>
          <w:bCs/>
          <w:sz w:val="24"/>
        </w:rPr>
        <w:t>.</w:t>
      </w:r>
    </w:p>
    <w:p w14:paraId="66776AD3" w14:textId="77777777" w:rsidR="00D508B6" w:rsidRDefault="00D508B6" w:rsidP="00D508B6">
      <w:pPr>
        <w:pStyle w:val="Akapitzlist"/>
        <w:widowControl w:val="0"/>
        <w:numPr>
          <w:ilvl w:val="0"/>
          <w:numId w:val="14"/>
        </w:numPr>
        <w:contextualSpacing/>
        <w:jc w:val="both"/>
        <w:rPr>
          <w:rFonts w:eastAsia="Calibri" w:cs="Times New Roman"/>
          <w:sz w:val="24"/>
          <w:szCs w:val="20"/>
        </w:rPr>
      </w:pPr>
      <w:bookmarkStart w:id="12" w:name="_Hlk9936819"/>
      <w:r>
        <w:rPr>
          <w:rFonts w:eastAsia="Calibri" w:cs="Times New Roman"/>
          <w:sz w:val="24"/>
          <w:szCs w:val="20"/>
        </w:rPr>
        <w:lastRenderedPageBreak/>
        <w:t>W przypadku zmiany cen w górę Wykonawca sporządzi stosowny aneks i dostarczy go Zamawiającemu.</w:t>
      </w:r>
    </w:p>
    <w:bookmarkEnd w:id="12"/>
    <w:p w14:paraId="0E4A1D90" w14:textId="77777777" w:rsidR="00D508B6" w:rsidRDefault="00D508B6" w:rsidP="00D508B6">
      <w:pPr>
        <w:widowControl w:val="0"/>
        <w:numPr>
          <w:ilvl w:val="0"/>
          <w:numId w:val="14"/>
        </w:numPr>
        <w:ind w:left="357"/>
        <w:jc w:val="both"/>
        <w:rPr>
          <w:rFonts w:eastAsia="Calibri" w:cs="Times New Roman"/>
          <w:strike/>
          <w:sz w:val="24"/>
          <w:szCs w:val="20"/>
        </w:rPr>
      </w:pPr>
      <w:r>
        <w:rPr>
          <w:rFonts w:eastAsia="Calibri" w:cs="Times New Roman"/>
          <w:sz w:val="24"/>
          <w:szCs w:val="20"/>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4C5CC8EC" w14:textId="77777777" w:rsidR="00D508B6" w:rsidRDefault="00D508B6" w:rsidP="00D508B6">
      <w:pPr>
        <w:widowControl w:val="0"/>
        <w:numPr>
          <w:ilvl w:val="0"/>
          <w:numId w:val="16"/>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6 pkt 2 lit. e), skutkowałaby wzrostem o 20% pozostałej do realizacji kwoty umowy, Zamawiającemu przysługuje prawo wypowiedzenia umowy z miesięcznym okresem wypowiedzenia, ze skutkiem na koniec miesiąca kalendarzowego.</w:t>
      </w:r>
    </w:p>
    <w:p w14:paraId="1E94D4A3" w14:textId="77777777" w:rsidR="00D508B6" w:rsidRDefault="00D508B6" w:rsidP="00D508B6">
      <w:pPr>
        <w:widowControl w:val="0"/>
        <w:numPr>
          <w:ilvl w:val="0"/>
          <w:numId w:val="16"/>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ustępie 6 pkt 2 lit. a)-d) i f)-g) jest przedłożenie przez Wykonawcę Zamawiającemu pisemnego wniosku w tym przedmiocie, zawierającego co najmniej:</w:t>
      </w:r>
    </w:p>
    <w:p w14:paraId="4EAE2EF5" w14:textId="77777777" w:rsidR="00D508B6" w:rsidRDefault="00D508B6" w:rsidP="00D508B6">
      <w:pPr>
        <w:widowControl w:val="0"/>
        <w:numPr>
          <w:ilvl w:val="0"/>
          <w:numId w:val="17"/>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0B4C3A42" w14:textId="77777777" w:rsidR="00D508B6" w:rsidRDefault="00D508B6" w:rsidP="00D508B6">
      <w:pPr>
        <w:widowControl w:val="0"/>
        <w:numPr>
          <w:ilvl w:val="0"/>
          <w:numId w:val="17"/>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0663B3DF" w14:textId="77777777" w:rsidR="00D508B6" w:rsidRDefault="00D508B6" w:rsidP="00D508B6">
      <w:pPr>
        <w:widowControl w:val="0"/>
        <w:numPr>
          <w:ilvl w:val="0"/>
          <w:numId w:val="17"/>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9F826D6" w14:textId="77777777" w:rsidR="00D508B6" w:rsidRDefault="00D508B6" w:rsidP="00D508B6">
      <w:pPr>
        <w:widowControl w:val="0"/>
        <w:numPr>
          <w:ilvl w:val="0"/>
          <w:numId w:val="16"/>
        </w:numPr>
        <w:jc w:val="both"/>
        <w:textAlignment w:val="baseline"/>
        <w:rPr>
          <w:rFonts w:eastAsia="Calibri" w:cs="Times New Roman"/>
          <w:sz w:val="24"/>
          <w:szCs w:val="24"/>
        </w:rPr>
      </w:pPr>
      <w:r>
        <w:rPr>
          <w:rFonts w:eastAsia="Calibri" w:cs="Times New Roman"/>
          <w:sz w:val="24"/>
          <w:szCs w:val="24"/>
          <w:lang w:eastAsia="pl-PL"/>
        </w:rPr>
        <w:t xml:space="preserve">W przypadku dokonywania waloryzacji wynagrodzenia, o której mowa w ust. 6 pkt 2 lit. e),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Pr>
          <w:rFonts w:eastAsia="Calibri" w:cs="Times New Roman"/>
          <w:sz w:val="24"/>
          <w:szCs w:val="24"/>
          <w:lang w:eastAsia="pl-PL"/>
        </w:rPr>
        <w:t>Pzp</w:t>
      </w:r>
      <w:proofErr w:type="spellEnd"/>
      <w:r>
        <w:rPr>
          <w:rFonts w:eastAsia="Calibri" w:cs="Times New Roman"/>
          <w:sz w:val="24"/>
          <w:szCs w:val="24"/>
          <w:lang w:eastAsia="pl-PL"/>
        </w:rPr>
        <w:t xml:space="preserve"> stosuje się odpowiednio do dokumentu, w którym zamieszczona jest kalkulacja.</w:t>
      </w:r>
    </w:p>
    <w:p w14:paraId="7FF6BBC0" w14:textId="77777777" w:rsidR="00D508B6" w:rsidRDefault="00D508B6" w:rsidP="00D508B6">
      <w:pPr>
        <w:widowControl w:val="0"/>
        <w:numPr>
          <w:ilvl w:val="0"/>
          <w:numId w:val="16"/>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Wykonawcy, w oparciu o przesłankę wskazaną w ust. 6 pkt 2 lit. e) nastąpi na wniosek Wykonawcy,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378DB70D" w14:textId="77777777" w:rsidR="00D508B6" w:rsidRDefault="00D508B6" w:rsidP="00D508B6">
      <w:pPr>
        <w:widowControl w:val="0"/>
        <w:numPr>
          <w:ilvl w:val="0"/>
          <w:numId w:val="16"/>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52B442C4" w14:textId="77777777" w:rsidR="00D508B6" w:rsidRDefault="00D508B6" w:rsidP="00D508B6">
      <w:pPr>
        <w:widowControl w:val="0"/>
        <w:numPr>
          <w:ilvl w:val="0"/>
          <w:numId w:val="16"/>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68723942" w14:textId="77777777" w:rsidR="00D508B6" w:rsidRDefault="00D508B6" w:rsidP="00D508B6">
      <w:pPr>
        <w:widowControl w:val="0"/>
        <w:numPr>
          <w:ilvl w:val="2"/>
          <w:numId w:val="18"/>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6 pkt 2 lit. a- b);</w:t>
      </w:r>
    </w:p>
    <w:p w14:paraId="010B93F0" w14:textId="77777777" w:rsidR="00D508B6" w:rsidRDefault="00D508B6" w:rsidP="00D508B6">
      <w:pPr>
        <w:widowControl w:val="0"/>
        <w:numPr>
          <w:ilvl w:val="2"/>
          <w:numId w:val="18"/>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lastRenderedPageBreak/>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6 pkt 2 lit. c)</w:t>
      </w:r>
    </w:p>
    <w:p w14:paraId="34371470" w14:textId="77777777" w:rsidR="00D508B6" w:rsidRDefault="00D508B6" w:rsidP="00D508B6">
      <w:pPr>
        <w:widowControl w:val="0"/>
        <w:numPr>
          <w:ilvl w:val="2"/>
          <w:numId w:val="18"/>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6 pkt 2 lit d);</w:t>
      </w:r>
    </w:p>
    <w:p w14:paraId="4017D3A5" w14:textId="77777777" w:rsidR="00D508B6" w:rsidRDefault="00D508B6" w:rsidP="00D508B6">
      <w:pPr>
        <w:widowControl w:val="0"/>
        <w:numPr>
          <w:ilvl w:val="2"/>
          <w:numId w:val="18"/>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 – w przypadku przesłanki wskazanej w ust. 6 pkt 2 lit. e).</w:t>
      </w:r>
    </w:p>
    <w:p w14:paraId="6D1F46CE" w14:textId="77777777" w:rsidR="00D508B6" w:rsidRDefault="00D508B6" w:rsidP="00D508B6">
      <w:pPr>
        <w:widowControl w:val="0"/>
        <w:numPr>
          <w:ilvl w:val="0"/>
          <w:numId w:val="1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63EC3788" w14:textId="77777777" w:rsidR="00D508B6" w:rsidRDefault="00D508B6" w:rsidP="00D508B6">
      <w:pPr>
        <w:widowControl w:val="0"/>
        <w:numPr>
          <w:ilvl w:val="0"/>
          <w:numId w:val="16"/>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81B4F6B" w14:textId="77777777" w:rsidR="00D508B6" w:rsidRDefault="00D508B6" w:rsidP="00D508B6">
      <w:pPr>
        <w:widowControl w:val="0"/>
        <w:numPr>
          <w:ilvl w:val="0"/>
          <w:numId w:val="8"/>
        </w:numPr>
        <w:tabs>
          <w:tab w:val="left" w:pos="491"/>
        </w:tabs>
        <w:jc w:val="both"/>
        <w:textAlignment w:val="baseline"/>
        <w:rPr>
          <w:rFonts w:eastAsia="Calibri" w:cs="Times New Roman"/>
          <w:sz w:val="24"/>
        </w:rPr>
      </w:pPr>
      <w:r>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12.</w:t>
      </w:r>
    </w:p>
    <w:p w14:paraId="4AC2B51B" w14:textId="77777777" w:rsidR="00D508B6" w:rsidRDefault="00D508B6" w:rsidP="00D508B6">
      <w:pPr>
        <w:widowControl w:val="0"/>
        <w:numPr>
          <w:ilvl w:val="0"/>
          <w:numId w:val="8"/>
        </w:numPr>
        <w:tabs>
          <w:tab w:val="left" w:pos="360"/>
          <w:tab w:val="left" w:pos="491"/>
        </w:tabs>
        <w:jc w:val="both"/>
        <w:textAlignment w:val="baseline"/>
        <w:rPr>
          <w:rFonts w:eastAsia="Calibri" w:cs="Times New Roman"/>
          <w:sz w:val="24"/>
        </w:rPr>
      </w:pPr>
      <w:r>
        <w:rPr>
          <w:rFonts w:eastAsia="Calibri" w:cs="Times New Roman"/>
          <w:sz w:val="24"/>
        </w:rPr>
        <w:t>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Wykonawcy nr ………………………………………………………... W przypadku zmiany rachunku bankowego Wykonawca sporządzi stosowny aneks i dostarczy go Zamawiającemu.</w:t>
      </w:r>
    </w:p>
    <w:p w14:paraId="2AAAA2C1" w14:textId="77777777" w:rsidR="00D508B6" w:rsidRDefault="00D508B6" w:rsidP="00D508B6">
      <w:pPr>
        <w:widowControl w:val="0"/>
        <w:ind w:left="360"/>
        <w:contextualSpacing/>
        <w:jc w:val="both"/>
        <w:rPr>
          <w:rFonts w:eastAsia="Calibri" w:cs="Times New Roman"/>
          <w:sz w:val="24"/>
          <w:lang w:eastAsia="en-US"/>
        </w:rPr>
      </w:pPr>
      <w:r>
        <w:rPr>
          <w:rFonts w:eastAsia="Calibri" w:cs="Times New Roman"/>
          <w:sz w:val="24"/>
          <w:lang w:eastAsia="en-US"/>
        </w:rPr>
        <w:t xml:space="preserve">Zamawiający będzie dokonywać płatności na rachunek bankowy wskazany powyżej,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Wykonawca poinformuje Zamawiającego – dotyczy podatników VAT zarejestrowanych jako podatnik VAT czynny.  </w:t>
      </w:r>
    </w:p>
    <w:p w14:paraId="6F3286B3" w14:textId="77777777" w:rsidR="00D508B6" w:rsidRDefault="00D508B6" w:rsidP="00D508B6">
      <w:pPr>
        <w:widowControl w:val="0"/>
        <w:numPr>
          <w:ilvl w:val="0"/>
          <w:numId w:val="8"/>
        </w:numPr>
        <w:ind w:hanging="357"/>
        <w:jc w:val="both"/>
        <w:rPr>
          <w:rFonts w:eastAsia="Calibri" w:cs="Times New Roman"/>
          <w:sz w:val="24"/>
        </w:rPr>
      </w:pPr>
      <w:r>
        <w:rPr>
          <w:rFonts w:eastAsia="Calibri" w:cs="Times New Roman"/>
          <w:sz w:val="24"/>
          <w:lang w:eastAsia="en-US"/>
        </w:rPr>
        <w:t>Zamawiający dopuszcza przesyłanie faktur na adres email</w:t>
      </w:r>
      <w:r>
        <w:rPr>
          <w:rFonts w:eastAsia="Calibri" w:cs="Times New Roman"/>
          <w:sz w:val="24"/>
        </w:rPr>
        <w:t xml:space="preserve">: </w:t>
      </w:r>
      <w:hyperlink r:id="rId11" w:history="1">
        <w:r>
          <w:rPr>
            <w:rStyle w:val="Hipercze"/>
            <w:rFonts w:eastAsia="Calibri"/>
            <w:sz w:val="24"/>
          </w:rPr>
          <w:t>faktury@dietl.krakow.pl</w:t>
        </w:r>
      </w:hyperlink>
      <w:r>
        <w:rPr>
          <w:rFonts w:eastAsia="Calibri" w:cs="Times New Roman"/>
          <w:sz w:val="24"/>
        </w:rPr>
        <w:t xml:space="preserve"> jak i za pośrednictwem Platformy Elektronicznego Fakturowania (PEF). </w:t>
      </w:r>
    </w:p>
    <w:p w14:paraId="006670E6" w14:textId="77777777" w:rsidR="00D508B6" w:rsidRDefault="00D508B6" w:rsidP="00D508B6">
      <w:pPr>
        <w:widowControl w:val="0"/>
        <w:numPr>
          <w:ilvl w:val="0"/>
          <w:numId w:val="8"/>
        </w:numPr>
        <w:jc w:val="both"/>
        <w:rPr>
          <w:rFonts w:eastAsia="Calibri" w:cs="Times New Roman"/>
          <w:sz w:val="24"/>
        </w:rPr>
      </w:pPr>
      <w:r>
        <w:rPr>
          <w:rFonts w:eastAsia="Calibri" w:cs="Times New Roman"/>
          <w:sz w:val="24"/>
        </w:rPr>
        <w:t>Wykonawca ma obowiązek wystawić fakturę korygującą cenę wyższą od ceny z umowy, w terminie 2 dni roboczych, licząc od dnia zgłoszenia niezgodności.</w:t>
      </w:r>
    </w:p>
    <w:p w14:paraId="7505E25F" w14:textId="77777777" w:rsidR="00D508B6" w:rsidRDefault="00D508B6" w:rsidP="00D508B6">
      <w:pPr>
        <w:widowControl w:val="0"/>
        <w:numPr>
          <w:ilvl w:val="0"/>
          <w:numId w:val="8"/>
        </w:numPr>
        <w:jc w:val="both"/>
        <w:rPr>
          <w:rFonts w:eastAsia="Calibri" w:cs="Times New Roman"/>
          <w:sz w:val="24"/>
          <w:szCs w:val="24"/>
        </w:rPr>
      </w:pPr>
      <w:r>
        <w:rPr>
          <w:rFonts w:eastAsia="Calibri" w:cs="Times New Roman"/>
          <w:sz w:val="24"/>
        </w:rPr>
        <w:t xml:space="preserve">Ceny i nazwy na fakturze muszą odpowiadać cenom i nazwom </w:t>
      </w:r>
      <w:r>
        <w:rPr>
          <w:rFonts w:eastAsia="Calibri" w:cs="Times New Roman"/>
          <w:sz w:val="24"/>
          <w:szCs w:val="24"/>
        </w:rPr>
        <w:t>ujętym w załączniku nr 1 do umowy, z zastrzeżeniem odmiennych, wyraźnych postanowień niniejszej umowy.</w:t>
      </w:r>
    </w:p>
    <w:p w14:paraId="7DCA46E7" w14:textId="77777777" w:rsidR="00D508B6" w:rsidRDefault="00D508B6" w:rsidP="00D508B6">
      <w:pPr>
        <w:widowControl w:val="0"/>
        <w:numPr>
          <w:ilvl w:val="0"/>
          <w:numId w:val="8"/>
        </w:numPr>
        <w:jc w:val="both"/>
        <w:rPr>
          <w:rFonts w:eastAsia="Calibri" w:cs="Times New Roman"/>
          <w:sz w:val="24"/>
          <w:szCs w:val="24"/>
        </w:rPr>
      </w:pPr>
      <w:r>
        <w:rPr>
          <w:rFonts w:eastAsia="Calibri" w:cs="Times New Roman"/>
          <w:sz w:val="24"/>
          <w:szCs w:val="24"/>
        </w:rPr>
        <w:t xml:space="preserve">Ceny na fakturze będą rozbite na poszczególne pozycje usługi z wyszczególnionym podatkiem VAT (cena jednostkowa, stawka podatku VAT, wartość). </w:t>
      </w:r>
    </w:p>
    <w:p w14:paraId="540F05D3" w14:textId="77777777" w:rsidR="00D508B6" w:rsidRDefault="00D508B6" w:rsidP="00D508B6">
      <w:pPr>
        <w:widowControl w:val="0"/>
        <w:numPr>
          <w:ilvl w:val="0"/>
          <w:numId w:val="8"/>
        </w:numPr>
        <w:jc w:val="both"/>
        <w:rPr>
          <w:rFonts w:eastAsia="Calibri" w:cs="Times New Roman"/>
          <w:sz w:val="24"/>
          <w:szCs w:val="24"/>
        </w:rPr>
      </w:pPr>
      <w:r>
        <w:rPr>
          <w:rFonts w:eastAsia="Calibri" w:cs="Times New Roman"/>
          <w:sz w:val="24"/>
          <w:szCs w:val="24"/>
        </w:rPr>
        <w:t>Za termin dokonania zapłaty przyjmuje się datę obciążenia rachunku bankowego Zamawiającego.</w:t>
      </w:r>
    </w:p>
    <w:p w14:paraId="5F5F5DDF" w14:textId="77777777" w:rsidR="00D508B6" w:rsidRDefault="00D508B6" w:rsidP="00D508B6">
      <w:pPr>
        <w:pStyle w:val="Akapitzlist"/>
        <w:numPr>
          <w:ilvl w:val="0"/>
          <w:numId w:val="8"/>
        </w:numPr>
        <w:jc w:val="both"/>
        <w:rPr>
          <w:rFonts w:cs="Times New Roman"/>
          <w:sz w:val="24"/>
          <w:szCs w:val="24"/>
        </w:rPr>
      </w:pPr>
      <w:r>
        <w:rPr>
          <w:rFonts w:cs="Times New Roman"/>
          <w:sz w:val="24"/>
          <w:szCs w:val="24"/>
          <w:bdr w:val="none" w:sz="0" w:space="0" w:color="auto" w:frame="1"/>
        </w:rPr>
        <w:lastRenderedPageBreak/>
        <w:t>W przypadku ewentualnych opóźnień w zapłacie wierzycielowi należne będą odsetki przewidziane w art. 8 ust. 1 ustawy z dnia 8.03.2013 r. o przeciwdziałaniu nadmiernym opóźnieniom w transakcjach handlowych lub odsetki ustawowe jeśli stronami umowy są wyłącznie podmioty zaliczane do sektora finansów publicznych w rozumieniu przepisów o finansach publicznych.</w:t>
      </w:r>
    </w:p>
    <w:p w14:paraId="68A11544" w14:textId="77777777" w:rsidR="00D508B6" w:rsidRDefault="00D508B6" w:rsidP="00D508B6">
      <w:pPr>
        <w:widowControl w:val="0"/>
        <w:numPr>
          <w:ilvl w:val="0"/>
          <w:numId w:val="8"/>
        </w:numPr>
        <w:jc w:val="both"/>
        <w:rPr>
          <w:rFonts w:eastAsia="Calibri" w:cs="Times New Roman"/>
          <w:position w:val="2"/>
          <w:sz w:val="24"/>
        </w:rPr>
      </w:pPr>
      <w:r>
        <w:rPr>
          <w:rFonts w:eastAsia="Calibri" w:cs="Times New Roman"/>
          <w:sz w:val="24"/>
          <w:szCs w:val="24"/>
        </w:rPr>
        <w:t>W przypadku opóźnienia Zamawiającego z zapłatą należności wynikających</w:t>
      </w:r>
      <w:r>
        <w:rPr>
          <w:rFonts w:eastAsia="Calibri" w:cs="Times New Roman"/>
          <w:sz w:val="24"/>
        </w:rPr>
        <w:t xml:space="preserve">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06B9C911" w14:textId="77777777" w:rsidR="00D508B6" w:rsidRDefault="00D508B6" w:rsidP="00D508B6">
      <w:pPr>
        <w:widowControl w:val="0"/>
        <w:ind w:left="360"/>
        <w:jc w:val="both"/>
        <w:rPr>
          <w:rFonts w:eastAsia="Calibri" w:cs="Times New Roman"/>
          <w:position w:val="2"/>
          <w:sz w:val="24"/>
        </w:rPr>
      </w:pPr>
      <w:bookmarkStart w:id="13" w:name="_Hlk134522304"/>
    </w:p>
    <w:p w14:paraId="20635237" w14:textId="77777777" w:rsidR="00D508B6" w:rsidRDefault="00D508B6" w:rsidP="00D508B6">
      <w:pPr>
        <w:widowControl w:val="0"/>
        <w:autoSpaceDE w:val="0"/>
        <w:autoSpaceDN w:val="0"/>
        <w:adjustRightInd w:val="0"/>
        <w:jc w:val="center"/>
        <w:rPr>
          <w:rFonts w:eastAsia="Calibri" w:cs="Times New Roman"/>
          <w:b/>
          <w:color w:val="FF0000"/>
          <w:sz w:val="24"/>
        </w:rPr>
      </w:pPr>
      <w:bookmarkStart w:id="14" w:name="_Hlk158710144"/>
      <w:r>
        <w:rPr>
          <w:rFonts w:eastAsia="Calibri" w:cs="Times New Roman"/>
          <w:b/>
          <w:sz w:val="24"/>
        </w:rPr>
        <w:t>Ubezpieczenie</w:t>
      </w:r>
    </w:p>
    <w:p w14:paraId="1D55D4EF" w14:textId="77777777" w:rsidR="00D508B6" w:rsidRDefault="00D508B6" w:rsidP="00D508B6">
      <w:pPr>
        <w:widowControl w:val="0"/>
        <w:jc w:val="center"/>
        <w:rPr>
          <w:rFonts w:eastAsia="Calibri" w:cs="Times New Roman"/>
          <w:b/>
          <w:sz w:val="24"/>
        </w:rPr>
      </w:pPr>
      <w:r>
        <w:rPr>
          <w:rFonts w:eastAsia="Calibri" w:cs="Times New Roman"/>
          <w:b/>
          <w:sz w:val="24"/>
        </w:rPr>
        <w:t>§ 5</w:t>
      </w:r>
    </w:p>
    <w:p w14:paraId="00D69D36" w14:textId="77777777" w:rsidR="00D508B6" w:rsidRDefault="00D508B6" w:rsidP="00D508B6">
      <w:pPr>
        <w:widowControl w:val="0"/>
        <w:numPr>
          <w:ilvl w:val="0"/>
          <w:numId w:val="19"/>
        </w:numPr>
        <w:jc w:val="both"/>
        <w:rPr>
          <w:rFonts w:eastAsia="Calibri" w:cs="Times New Roman"/>
          <w:sz w:val="24"/>
          <w:szCs w:val="24"/>
        </w:rPr>
      </w:pPr>
      <w:r>
        <w:rPr>
          <w:rFonts w:eastAsia="Calibri" w:cs="Times New Roman"/>
          <w:sz w:val="24"/>
        </w:rPr>
        <w:t xml:space="preserve">Wykonawca przez cały okres trwania niniejszej umowy musi posiadać ubezpieczenie od odpowiedzialności cywilnej w zakresie prowadzonej działalności związanej z przedmiotem umowy, na kwotę gwarantowaną w wysokości nie niższej niż wynikająca z Rozporządzenia Ministra Finansów w sprawie obowiązkowego ubezpieczenia odpowiedzialności cywilnej podmiotu wykonującego </w:t>
      </w:r>
      <w:r>
        <w:rPr>
          <w:rFonts w:eastAsia="Calibri" w:cs="Times New Roman"/>
          <w:sz w:val="24"/>
          <w:szCs w:val="24"/>
        </w:rPr>
        <w:t xml:space="preserve">działalność leczniczą z dnia 29 kwietnia 2019 r. </w:t>
      </w:r>
      <w:hyperlink r:id="rId12" w:history="1">
        <w:r>
          <w:rPr>
            <w:rStyle w:val="Hipercze"/>
            <w:sz w:val="24"/>
            <w:szCs w:val="24"/>
          </w:rPr>
          <w:t xml:space="preserve">(Dz.U. z 2023 r. poz. </w:t>
        </w:r>
      </w:hyperlink>
      <w:r>
        <w:rPr>
          <w:rFonts w:cs="Times New Roman"/>
          <w:color w:val="0000FF"/>
          <w:sz w:val="24"/>
          <w:szCs w:val="24"/>
          <w:u w:val="single"/>
        </w:rPr>
        <w:t>991)</w:t>
      </w:r>
      <w:r>
        <w:rPr>
          <w:rFonts w:eastAsia="Calibri" w:cs="Times New Roman"/>
          <w:sz w:val="24"/>
          <w:szCs w:val="24"/>
        </w:rPr>
        <w:t xml:space="preserve">. </w:t>
      </w:r>
    </w:p>
    <w:p w14:paraId="4459BF90" w14:textId="77777777" w:rsidR="00D508B6" w:rsidRDefault="00D508B6" w:rsidP="00D508B6">
      <w:pPr>
        <w:widowControl w:val="0"/>
        <w:numPr>
          <w:ilvl w:val="0"/>
          <w:numId w:val="19"/>
        </w:numPr>
        <w:jc w:val="both"/>
        <w:rPr>
          <w:rFonts w:eastAsia="Calibri" w:cs="Times New Roman"/>
          <w:strike/>
          <w:sz w:val="24"/>
          <w:szCs w:val="24"/>
        </w:rPr>
      </w:pPr>
      <w:r>
        <w:rPr>
          <w:rFonts w:eastAsia="Calibri" w:cs="Times New Roman"/>
          <w:sz w:val="24"/>
          <w:szCs w:val="24"/>
        </w:rPr>
        <w:t xml:space="preserve">Ubezpieczenie musi obejmować w pełnej wysokości odpowiedzialność za szkody </w:t>
      </w:r>
      <w:r>
        <w:rPr>
          <w:rFonts w:cs="Times New Roman"/>
          <w:sz w:val="24"/>
          <w:szCs w:val="24"/>
        </w:rPr>
        <w:t xml:space="preserve">będące następstwem udzielania świadczeń zdrowotnych, albo niezgodnego z prawem zaniechania świadczeń zdrowotnych. </w:t>
      </w:r>
    </w:p>
    <w:p w14:paraId="4216D1D4" w14:textId="77777777" w:rsidR="00D508B6" w:rsidRDefault="00D508B6" w:rsidP="00D508B6">
      <w:pPr>
        <w:pStyle w:val="Akapitzlist"/>
        <w:widowControl w:val="0"/>
        <w:numPr>
          <w:ilvl w:val="0"/>
          <w:numId w:val="19"/>
        </w:numPr>
        <w:jc w:val="both"/>
        <w:rPr>
          <w:rFonts w:eastAsia="Calibri" w:cs="Times New Roman"/>
          <w:sz w:val="24"/>
          <w:szCs w:val="24"/>
        </w:rPr>
      </w:pPr>
      <w:r>
        <w:rPr>
          <w:rFonts w:eastAsia="Times New Roman" w:cs="Times New Roman"/>
          <w:sz w:val="24"/>
          <w:szCs w:val="24"/>
        </w:rPr>
        <w:t xml:space="preserve">Ubezpieczenie, o którym mowa w ust. 1 musi zapewniać wypłatę odszkodowania, płatnego w złotych polskich, do sumy gwarancyjnej. </w:t>
      </w:r>
    </w:p>
    <w:p w14:paraId="007C8125" w14:textId="77777777" w:rsidR="00D508B6" w:rsidRDefault="00D508B6" w:rsidP="00D508B6">
      <w:pPr>
        <w:numPr>
          <w:ilvl w:val="0"/>
          <w:numId w:val="19"/>
        </w:numPr>
        <w:suppressAutoHyphens w:val="0"/>
        <w:jc w:val="both"/>
        <w:rPr>
          <w:rFonts w:eastAsia="Times New Roman" w:cs="Times New Roman"/>
          <w:sz w:val="24"/>
          <w:szCs w:val="24"/>
          <w:lang w:eastAsia="en-US"/>
        </w:rPr>
      </w:pPr>
      <w:r>
        <w:rPr>
          <w:rFonts w:eastAsia="Times New Roman" w:cs="Times New Roman"/>
          <w:sz w:val="24"/>
          <w:szCs w:val="24"/>
        </w:rPr>
        <w:t>Okres ubezpieczenia, obejmować musi cały okres realizacji przedmiotu umowy.</w:t>
      </w:r>
    </w:p>
    <w:p w14:paraId="437314B9" w14:textId="77777777" w:rsidR="00D508B6" w:rsidRDefault="00D508B6" w:rsidP="00D508B6">
      <w:pPr>
        <w:numPr>
          <w:ilvl w:val="0"/>
          <w:numId w:val="19"/>
        </w:numPr>
        <w:suppressAutoHyphens w:val="0"/>
        <w:jc w:val="both"/>
        <w:rPr>
          <w:rFonts w:eastAsia="Times New Roman" w:cs="Times New Roman"/>
          <w:sz w:val="24"/>
          <w:szCs w:val="24"/>
          <w:lang w:eastAsia="en-US"/>
        </w:rPr>
      </w:pPr>
      <w:r>
        <w:rPr>
          <w:rFonts w:cs="Times New Roman"/>
          <w:sz w:val="24"/>
          <w:szCs w:val="24"/>
        </w:rPr>
        <w:t>Wykonawca nie jest uprawniony do dokonywania zmian warunków ubezpieczenia bez uprzedniej zgody Zamawiającego, wyrażonej na piśmie.</w:t>
      </w:r>
    </w:p>
    <w:p w14:paraId="30EEE476" w14:textId="77777777" w:rsidR="00D508B6" w:rsidRDefault="00D508B6" w:rsidP="00D508B6">
      <w:pPr>
        <w:widowControl w:val="0"/>
        <w:numPr>
          <w:ilvl w:val="0"/>
          <w:numId w:val="19"/>
        </w:numPr>
        <w:jc w:val="both"/>
        <w:rPr>
          <w:rFonts w:eastAsia="Calibri" w:cs="Times New Roman"/>
          <w:sz w:val="24"/>
          <w:szCs w:val="24"/>
        </w:rPr>
      </w:pPr>
      <w:r>
        <w:rPr>
          <w:rFonts w:eastAsia="Calibri" w:cs="Times New Roman"/>
          <w:sz w:val="24"/>
          <w:szCs w:val="24"/>
          <w:lang w:eastAsia="en-US"/>
        </w:rPr>
        <w:t xml:space="preserve">Wykonawca przekaże Zamawiającemu </w:t>
      </w:r>
      <w:r>
        <w:rPr>
          <w:rFonts w:eastAsia="Times New Roman" w:cs="Times New Roman"/>
          <w:sz w:val="24"/>
          <w:szCs w:val="24"/>
          <w:lang w:eastAsia="en-US"/>
          <w14:ligatures w14:val="standardContextual"/>
        </w:rPr>
        <w:t xml:space="preserve">dokumenty ubezpieczenia wraz z dokumentami potwierdzającymi opłacenie ubezpieczenia (ew. dowodem opłacenia składki bądź raty składki </w:t>
      </w:r>
      <w:r>
        <w:rPr>
          <w:rFonts w:eastAsia="Times New Roman" w:cs="Times New Roman"/>
          <w:sz w:val="24"/>
          <w:szCs w:val="24"/>
          <w:lang w:eastAsia="en-US"/>
          <w14:ligatures w14:val="standardContextual"/>
        </w:rPr>
        <w:br/>
        <w:t>i ubezpieczenia (jeśli zakres ten nie wynika z treści dokumentu ubezpieczenia)).</w:t>
      </w:r>
    </w:p>
    <w:p w14:paraId="57BF4D58" w14:textId="77777777" w:rsidR="00D508B6" w:rsidRDefault="00D508B6" w:rsidP="00D508B6">
      <w:pPr>
        <w:widowControl w:val="0"/>
        <w:numPr>
          <w:ilvl w:val="0"/>
          <w:numId w:val="19"/>
        </w:numPr>
        <w:jc w:val="both"/>
        <w:rPr>
          <w:rFonts w:eastAsia="Calibri" w:cs="Times New Roman"/>
          <w:sz w:val="24"/>
          <w:szCs w:val="24"/>
        </w:rPr>
      </w:pPr>
      <w:r>
        <w:rPr>
          <w:rFonts w:eastAsia="Calibri" w:cs="Times New Roman"/>
          <w:sz w:val="24"/>
          <w:szCs w:val="24"/>
          <w:lang w:eastAsia="en-US"/>
        </w:rPr>
        <w:t xml:space="preserve">Dokument ubezpieczenia, dokument potwierdzający jego opłacenie (ew. dowód opłacenia raty składki) oraz </w:t>
      </w:r>
      <w:r>
        <w:rPr>
          <w:rFonts w:eastAsia="Times New Roman" w:cs="Times New Roman"/>
          <w:sz w:val="24"/>
          <w:szCs w:val="24"/>
          <w:lang w:eastAsia="en-US"/>
          <w14:ligatures w14:val="standardContextual"/>
        </w:rPr>
        <w:t>dokumenty potwierdzające jego zakres</w:t>
      </w:r>
      <w:r>
        <w:rPr>
          <w:rFonts w:eastAsia="Calibri" w:cs="Times New Roman"/>
          <w:sz w:val="24"/>
          <w:szCs w:val="24"/>
          <w:lang w:eastAsia="en-US"/>
        </w:rPr>
        <w:t xml:space="preserve"> </w:t>
      </w:r>
      <w:r>
        <w:rPr>
          <w:rFonts w:eastAsia="Times New Roman" w:cs="Times New Roman"/>
          <w:sz w:val="24"/>
          <w:szCs w:val="24"/>
          <w:lang w:eastAsia="en-US"/>
          <w14:ligatures w14:val="standardContextual"/>
        </w:rPr>
        <w:t>stanowią załącznik nr 4 do niniejszej umowy,</w:t>
      </w:r>
    </w:p>
    <w:p w14:paraId="610717F0" w14:textId="77777777" w:rsidR="00D508B6" w:rsidRDefault="00D508B6" w:rsidP="00D508B6">
      <w:pPr>
        <w:widowControl w:val="0"/>
        <w:numPr>
          <w:ilvl w:val="0"/>
          <w:numId w:val="19"/>
        </w:numPr>
        <w:jc w:val="both"/>
        <w:rPr>
          <w:rFonts w:eastAsia="Calibri" w:cs="Times New Roman"/>
          <w:strike/>
          <w:sz w:val="24"/>
          <w:szCs w:val="24"/>
        </w:rPr>
      </w:pPr>
      <w:r>
        <w:rPr>
          <w:rFonts w:cs="Times New Roman"/>
          <w:sz w:val="24"/>
          <w:szCs w:val="24"/>
        </w:rPr>
        <w:t>W przypadku wygaśnięcia umowy ubezpieczenia w trakcie obowiązywania niniejszej umowy Wykonawca jest zobowiązany do doręczenia Zamawiającemu kserokopii dokumentu ubezpieczenia na kolejny okres, nie później niż na 10 dni przed datą wygaśnięcia dotychczasowej umowy ubezpieczenia, a także dowodu opłacenia składki bądź raty składki – do 3 dni roboczych po uregulowaniu tych należności w terminach wskazanych w umowie ubezpieczenia.</w:t>
      </w:r>
    </w:p>
    <w:p w14:paraId="682E2C66" w14:textId="77777777" w:rsidR="00D508B6" w:rsidRDefault="00D508B6" w:rsidP="00D508B6">
      <w:pPr>
        <w:widowControl w:val="0"/>
        <w:numPr>
          <w:ilvl w:val="0"/>
          <w:numId w:val="19"/>
        </w:numPr>
        <w:jc w:val="both"/>
        <w:rPr>
          <w:rFonts w:eastAsia="Calibri" w:cs="Times New Roman"/>
          <w:sz w:val="24"/>
        </w:rPr>
      </w:pPr>
      <w:r>
        <w:rPr>
          <w:rFonts w:eastAsia="Calibri" w:cs="Times New Roman"/>
          <w:sz w:val="24"/>
          <w:szCs w:val="24"/>
        </w:rPr>
        <w:t>W przypadku niedotrzymania przez Wykonawcę warunków wymienionych w niniejszym paragrafie Zamawiającemu przysługuje prawo odstąpienia od umowy, po wyznaczeniu Wykonawcy dodatkowego terminu do prawidłowego wykonania postanowień</w:t>
      </w:r>
      <w:r>
        <w:rPr>
          <w:rFonts w:eastAsia="Calibri" w:cs="Times New Roman"/>
          <w:sz w:val="24"/>
        </w:rPr>
        <w:t xml:space="preserve"> umowy.</w:t>
      </w:r>
    </w:p>
    <w:bookmarkEnd w:id="13"/>
    <w:bookmarkEnd w:id="14"/>
    <w:p w14:paraId="4E6A3991" w14:textId="77777777" w:rsidR="00D508B6" w:rsidRDefault="00D508B6" w:rsidP="00D508B6">
      <w:pPr>
        <w:widowControl w:val="0"/>
        <w:autoSpaceDE w:val="0"/>
        <w:autoSpaceDN w:val="0"/>
        <w:adjustRightInd w:val="0"/>
        <w:jc w:val="both"/>
        <w:rPr>
          <w:rFonts w:eastAsia="Calibri" w:cs="Times New Roman"/>
          <w:color w:val="FF0000"/>
          <w:sz w:val="24"/>
        </w:rPr>
      </w:pPr>
    </w:p>
    <w:p w14:paraId="5C2F5AD2" w14:textId="77777777" w:rsidR="00D508B6" w:rsidRDefault="00D508B6" w:rsidP="00D508B6">
      <w:pPr>
        <w:widowControl w:val="0"/>
        <w:jc w:val="center"/>
        <w:rPr>
          <w:rFonts w:eastAsia="Calibri" w:cs="Times New Roman"/>
          <w:b/>
          <w:sz w:val="24"/>
        </w:rPr>
      </w:pPr>
      <w:r>
        <w:rPr>
          <w:rFonts w:eastAsia="Calibri" w:cs="Times New Roman"/>
          <w:b/>
          <w:sz w:val="24"/>
        </w:rPr>
        <w:t xml:space="preserve">§6 </w:t>
      </w:r>
    </w:p>
    <w:p w14:paraId="1FBC20C1"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Wykonawca oświadcza, że środki transportu służące do transportu sanitarnego, spełniają wymogi: art. 161 ba ust. 2 ustawy o świadczeniach opieki zdrowotnej finansowanych ze środków publicznych, odpowiednich Polskich Norm przenoszących europejskie normy zharmonizowane, określone w ustawie o Państwowym Ratownictwie Medycznym oraz te wynikające z obowiązującego Zarządzenia Prezesa NFZ w sprawie określenia warunków zawierania i realizacji umów o udzielanie świadczeń opieki zdrowotnej w rodzaju ratownictwo medyczne.</w:t>
      </w:r>
    </w:p>
    <w:p w14:paraId="0F414643"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Wykonawca oświadcza, że posiada sprawny technicznie tabor samochodowy, dostosowany do wykonywania usług stanowiących przedmiot umowy.</w:t>
      </w:r>
    </w:p>
    <w:p w14:paraId="56312A04" w14:textId="77777777" w:rsidR="00D508B6" w:rsidRDefault="00D508B6" w:rsidP="00D508B6">
      <w:pPr>
        <w:widowControl w:val="0"/>
        <w:numPr>
          <w:ilvl w:val="0"/>
          <w:numId w:val="20"/>
        </w:numPr>
        <w:overflowPunct w:val="0"/>
        <w:autoSpaceDE w:val="0"/>
        <w:jc w:val="both"/>
        <w:textAlignment w:val="baseline"/>
        <w:rPr>
          <w:rFonts w:eastAsia="Calibri" w:cs="Times New Roman"/>
          <w:bCs/>
          <w:iCs/>
          <w:sz w:val="24"/>
        </w:rPr>
      </w:pPr>
      <w:r>
        <w:rPr>
          <w:rFonts w:eastAsia="Calibri" w:cs="Times New Roman"/>
          <w:bCs/>
          <w:iCs/>
          <w:sz w:val="24"/>
        </w:rPr>
        <w:t xml:space="preserve">Wykonawca oświadcza, że w przypadku konieczności zapewnienia w czasie transportu opieki medycznej przewożonym pacjentom, przyjmuje na siebie pełną odpowiedzialność za zapewnienie udzielania świadczeń zdrowotnych wyłącznie przez osoby o odpowiednich uprawnieniach </w:t>
      </w:r>
      <w:r>
        <w:rPr>
          <w:rFonts w:eastAsia="Calibri" w:cs="Times New Roman"/>
          <w:bCs/>
          <w:iCs/>
          <w:sz w:val="24"/>
        </w:rPr>
        <w:br/>
        <w:t>i kwalifikacjach zawodowych oraz wymaganiach zdrowotnych określonych w odrębnych przepisach.</w:t>
      </w:r>
    </w:p>
    <w:p w14:paraId="3725C5B4"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Wykonawca zapewnia, iż będzie dyspozycyjny do wykonania przedmiotu umowy całodobowo, we wszystkie dni tygodnia.</w:t>
      </w:r>
    </w:p>
    <w:p w14:paraId="3F1E5399"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 xml:space="preserve">W przypadku awarii Wykonawca gwarantuje zapewnienie pojazdu zastępczego spełniającego </w:t>
      </w:r>
      <w:r>
        <w:rPr>
          <w:rFonts w:eastAsia="Calibri" w:cs="Times New Roman"/>
          <w:sz w:val="24"/>
        </w:rPr>
        <w:lastRenderedPageBreak/>
        <w:t>wymogi stosowane do transportu sanitarnego i spełniające warunki określone w umowie.</w:t>
      </w:r>
    </w:p>
    <w:p w14:paraId="0979D9D2"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W przypadku, gdy Wykonawca nie będzie w stanie wywiązać się z podstawieniem transportu w określonym czasie zawartym w załączniku nr 1 do umowy, Zamawiający zastrzega sobie prawo do wezwania innego transportu na koszt Wykonawcy.</w:t>
      </w:r>
    </w:p>
    <w:p w14:paraId="22A5FA79" w14:textId="77777777" w:rsidR="00D508B6" w:rsidRDefault="00D508B6" w:rsidP="00D508B6">
      <w:pPr>
        <w:widowControl w:val="0"/>
        <w:numPr>
          <w:ilvl w:val="0"/>
          <w:numId w:val="20"/>
        </w:numPr>
        <w:overflowPunct w:val="0"/>
        <w:autoSpaceDE w:val="0"/>
        <w:jc w:val="both"/>
        <w:textAlignment w:val="baseline"/>
        <w:rPr>
          <w:rFonts w:eastAsia="Calibri" w:cs="Times New Roman"/>
          <w:bCs/>
          <w:iCs/>
          <w:sz w:val="24"/>
        </w:rPr>
      </w:pPr>
      <w:r>
        <w:rPr>
          <w:rFonts w:eastAsia="Calibri" w:cs="Times New Roman"/>
          <w:bCs/>
          <w:iCs/>
          <w:sz w:val="24"/>
        </w:rPr>
        <w:t xml:space="preserve">Wykonawca zobowiązany jest do prowadzenia dokumentacji medycznej na obowiązujących zasadach. </w:t>
      </w:r>
    </w:p>
    <w:p w14:paraId="5486BBBD"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 xml:space="preserve">Wykonawca zobowiązany jest do prowadzenia sprawozdawczości statystycznej na obowiązujących zasadach. </w:t>
      </w:r>
    </w:p>
    <w:p w14:paraId="4FDD1BF3"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 xml:space="preserve">Zamawiającemu lub osobie przez niego upoważnionej przysługuje prawo kontroli Wykonawcy w zakresie niezbędnym dla ustalenia prawidłowości wykonywania umowy. </w:t>
      </w:r>
    </w:p>
    <w:p w14:paraId="70860E65"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bCs/>
          <w:sz w:val="24"/>
        </w:rPr>
        <w:t>W ramach uprawnień Zamawiający upoważniony jest do żądania okazania w każdym czasie:</w:t>
      </w:r>
    </w:p>
    <w:p w14:paraId="61E31FB7" w14:textId="77777777" w:rsidR="00D508B6" w:rsidRDefault="00D508B6" w:rsidP="00D508B6">
      <w:pPr>
        <w:widowControl w:val="0"/>
        <w:numPr>
          <w:ilvl w:val="0"/>
          <w:numId w:val="21"/>
        </w:numPr>
        <w:overflowPunct w:val="0"/>
        <w:autoSpaceDE w:val="0"/>
        <w:jc w:val="both"/>
        <w:textAlignment w:val="baseline"/>
        <w:rPr>
          <w:rFonts w:eastAsia="Calibri" w:cs="Times New Roman"/>
          <w:bCs/>
          <w:sz w:val="24"/>
        </w:rPr>
      </w:pPr>
      <w:r>
        <w:rPr>
          <w:rFonts w:eastAsia="Calibri" w:cs="Times New Roman"/>
          <w:bCs/>
          <w:sz w:val="24"/>
        </w:rPr>
        <w:t>aktualnego wykazu środków transportu używanych do realizacji niniejszej umowy;</w:t>
      </w:r>
    </w:p>
    <w:p w14:paraId="6144A664" w14:textId="77777777" w:rsidR="00D508B6" w:rsidRDefault="00D508B6" w:rsidP="00D508B6">
      <w:pPr>
        <w:widowControl w:val="0"/>
        <w:numPr>
          <w:ilvl w:val="0"/>
          <w:numId w:val="21"/>
        </w:numPr>
        <w:overflowPunct w:val="0"/>
        <w:autoSpaceDE w:val="0"/>
        <w:jc w:val="both"/>
        <w:textAlignment w:val="baseline"/>
        <w:rPr>
          <w:rFonts w:eastAsia="Calibri" w:cs="Times New Roman"/>
          <w:bCs/>
          <w:sz w:val="24"/>
          <w:szCs w:val="24"/>
        </w:rPr>
      </w:pPr>
      <w:r>
        <w:rPr>
          <w:rFonts w:eastAsia="Calibri" w:cs="Times New Roman"/>
          <w:bCs/>
          <w:sz w:val="24"/>
        </w:rPr>
        <w:t xml:space="preserve">aktualnego wykazu wyposażenia w aparaturę i sprzęt medyczny środków transportu używanych do realizacji niniejszej </w:t>
      </w:r>
      <w:r>
        <w:rPr>
          <w:rFonts w:eastAsia="Calibri" w:cs="Times New Roman"/>
          <w:bCs/>
          <w:sz w:val="24"/>
          <w:szCs w:val="24"/>
        </w:rPr>
        <w:t xml:space="preserve">umowy </w:t>
      </w:r>
      <w:r>
        <w:rPr>
          <w:sz w:val="24"/>
          <w:szCs w:val="24"/>
        </w:rPr>
        <w:t>wraz z paszportami technicznymi lub raportami serwisowymi z dokonanych przeglądów, z aktualnymi wpisami</w:t>
      </w:r>
      <w:r>
        <w:rPr>
          <w:rFonts w:eastAsia="Calibri" w:cs="Times New Roman"/>
          <w:bCs/>
          <w:sz w:val="24"/>
          <w:szCs w:val="24"/>
        </w:rPr>
        <w:t>;</w:t>
      </w:r>
    </w:p>
    <w:p w14:paraId="21B02E49" w14:textId="77777777" w:rsidR="00D508B6" w:rsidRDefault="00D508B6" w:rsidP="00D508B6">
      <w:pPr>
        <w:widowControl w:val="0"/>
        <w:numPr>
          <w:ilvl w:val="0"/>
          <w:numId w:val="21"/>
        </w:numPr>
        <w:overflowPunct w:val="0"/>
        <w:autoSpaceDE w:val="0"/>
        <w:jc w:val="both"/>
        <w:textAlignment w:val="baseline"/>
        <w:rPr>
          <w:rFonts w:eastAsia="Calibri" w:cs="Times New Roman"/>
          <w:bCs/>
          <w:sz w:val="24"/>
        </w:rPr>
      </w:pPr>
      <w:r>
        <w:rPr>
          <w:rFonts w:eastAsia="Calibri" w:cs="Times New Roman"/>
          <w:bCs/>
          <w:sz w:val="24"/>
        </w:rPr>
        <w:t>aktualnych dowodów rejestracji środków transportu i dokumentacji z przeglądów technicznych pojazdów używanych do realizacji niniejszej umowy;</w:t>
      </w:r>
    </w:p>
    <w:p w14:paraId="7EEC65D5" w14:textId="77777777" w:rsidR="00D508B6" w:rsidRDefault="00D508B6" w:rsidP="00D508B6">
      <w:pPr>
        <w:widowControl w:val="0"/>
        <w:numPr>
          <w:ilvl w:val="0"/>
          <w:numId w:val="21"/>
        </w:numPr>
        <w:overflowPunct w:val="0"/>
        <w:autoSpaceDE w:val="0"/>
        <w:jc w:val="both"/>
        <w:textAlignment w:val="baseline"/>
        <w:rPr>
          <w:rFonts w:eastAsia="Calibri" w:cs="Times New Roman"/>
          <w:bCs/>
          <w:sz w:val="24"/>
        </w:rPr>
      </w:pPr>
      <w:r>
        <w:rPr>
          <w:rFonts w:eastAsia="Calibri" w:cs="Times New Roman"/>
          <w:bCs/>
          <w:sz w:val="24"/>
        </w:rPr>
        <w:t>polisę ubezpieczenia OC środków transportu używanych do realizacji niniejszej umowy.</w:t>
      </w:r>
    </w:p>
    <w:p w14:paraId="4E0B88E0"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Zamawiający upoważniony do kontroli prowadzonej przez Wykonawcę dokumentacji: rejestru zgłoszonych zleceń, rejestru wykonanych transportów, dokumentacji z udzielonych świadczeń medycznych w trakcie realizacji transportu, a także innej, istotnej dla prowadzonego postępowania kontrolnego.</w:t>
      </w:r>
    </w:p>
    <w:p w14:paraId="2B8ED3D1"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Wykonawca, jego podwykonawcy i dalsi podwykonawcy wyrażają zgodę na przeprowadzenie kontroli przez Narodowy Fundusz Zdrowia na zasadach określonych w ustawie o świadczeniach zdrowotnych finansowanych ze środków publicznych, w zakresie objętym niniejszą umową.</w:t>
      </w:r>
    </w:p>
    <w:p w14:paraId="2160B59F" w14:textId="77777777" w:rsidR="00D508B6" w:rsidRDefault="00D508B6" w:rsidP="00D508B6">
      <w:pPr>
        <w:widowControl w:val="0"/>
        <w:numPr>
          <w:ilvl w:val="0"/>
          <w:numId w:val="20"/>
        </w:numPr>
        <w:overflowPunct w:val="0"/>
        <w:autoSpaceDE w:val="0"/>
        <w:jc w:val="both"/>
        <w:textAlignment w:val="baseline"/>
        <w:rPr>
          <w:rFonts w:eastAsia="Calibri" w:cs="Times New Roman"/>
          <w:sz w:val="24"/>
        </w:rPr>
      </w:pPr>
      <w:r>
        <w:rPr>
          <w:rFonts w:eastAsia="Calibri" w:cs="Times New Roman"/>
          <w:sz w:val="24"/>
        </w:rPr>
        <w:t xml:space="preserve">Zgodnie z wymaganiami Narodowego Funduszu Zdrowia, Wykonawca zobowiązuje się udostępnić Zamawiającemu umowę podwykonawstwa w aplikacji „Portal Świadczeniodawcy” (Klucz podwykonawstwa), najpóźniej do 14 dni od dnia podpisania niniejszej umowy. </w:t>
      </w:r>
    </w:p>
    <w:p w14:paraId="16244D30" w14:textId="77777777" w:rsidR="00D508B6" w:rsidRDefault="00D508B6" w:rsidP="00D508B6">
      <w:pPr>
        <w:widowControl w:val="0"/>
        <w:rPr>
          <w:rFonts w:eastAsia="Calibri" w:cs="Times New Roman"/>
          <w:color w:val="FF0000"/>
          <w:sz w:val="24"/>
        </w:rPr>
      </w:pPr>
    </w:p>
    <w:p w14:paraId="09B1D54D" w14:textId="77777777" w:rsidR="00D508B6" w:rsidRDefault="00D508B6" w:rsidP="00D508B6">
      <w:pPr>
        <w:widowControl w:val="0"/>
        <w:jc w:val="center"/>
        <w:rPr>
          <w:rFonts w:eastAsia="Calibri" w:cs="Times New Roman"/>
          <w:b/>
          <w:bCs/>
          <w:sz w:val="24"/>
        </w:rPr>
      </w:pPr>
      <w:r>
        <w:rPr>
          <w:rFonts w:eastAsia="Calibri" w:cs="Times New Roman"/>
          <w:b/>
          <w:bCs/>
          <w:sz w:val="24"/>
        </w:rPr>
        <w:t>Podwykonawcy</w:t>
      </w:r>
    </w:p>
    <w:p w14:paraId="06509A8E" w14:textId="77777777" w:rsidR="00D508B6" w:rsidRDefault="00D508B6" w:rsidP="00D508B6">
      <w:pPr>
        <w:widowControl w:val="0"/>
        <w:tabs>
          <w:tab w:val="center" w:pos="5211"/>
        </w:tabs>
        <w:ind w:left="360"/>
        <w:rPr>
          <w:rFonts w:eastAsia="Calibri" w:cs="Times New Roman"/>
          <w:b/>
          <w:sz w:val="24"/>
        </w:rPr>
      </w:pPr>
      <w:r>
        <w:rPr>
          <w:rFonts w:eastAsia="Calibri" w:cs="Times New Roman"/>
          <w:b/>
          <w:sz w:val="24"/>
        </w:rPr>
        <w:tab/>
        <w:t>§ 7</w:t>
      </w:r>
    </w:p>
    <w:p w14:paraId="5D45FA2C" w14:textId="77777777" w:rsidR="00D508B6" w:rsidRDefault="00D508B6" w:rsidP="00D508B6">
      <w:pPr>
        <w:widowControl w:val="0"/>
        <w:numPr>
          <w:ilvl w:val="0"/>
          <w:numId w:val="22"/>
        </w:numPr>
        <w:tabs>
          <w:tab w:val="left" w:pos="0"/>
        </w:tabs>
        <w:jc w:val="both"/>
        <w:rPr>
          <w:rFonts w:eastAsia="Calibri" w:cs="Times New Roman"/>
          <w:kern w:val="2"/>
          <w:sz w:val="24"/>
          <w:lang w:eastAsia="fa-IR" w:bidi="fa-IR"/>
        </w:rPr>
      </w:pPr>
      <w:r>
        <w:rPr>
          <w:rFonts w:eastAsia="Calibri" w:cs="Times New Roman"/>
          <w:kern w:val="2"/>
          <w:sz w:val="24"/>
          <w:lang w:eastAsia="fa-IR" w:bidi="fa-IR"/>
        </w:rPr>
        <w:t>*) Wykonawca zamierza wykonać usługę bez użycia podwykonawcy/ z użyciem podwykonawcy w zakresie ………………</w:t>
      </w:r>
      <w:r>
        <w:rPr>
          <w:rFonts w:eastAsia="Calibri" w:cs="Times New Roman"/>
          <w:sz w:val="24"/>
        </w:rPr>
        <w:t xml:space="preserve">……, …% udziału podwykonawcy, ………………………………… (nazwa i adres podwykonawcy, </w:t>
      </w:r>
      <w:proofErr w:type="spellStart"/>
      <w:r>
        <w:rPr>
          <w:rFonts w:eastAsia="Calibri" w:cs="Times New Roman"/>
          <w:sz w:val="24"/>
        </w:rPr>
        <w:t>tel</w:t>
      </w:r>
      <w:proofErr w:type="spellEnd"/>
      <w:r>
        <w:rPr>
          <w:rFonts w:eastAsia="Calibri" w:cs="Times New Roman"/>
          <w:sz w:val="24"/>
        </w:rPr>
        <w:t>, przedstawiciel).</w:t>
      </w:r>
    </w:p>
    <w:p w14:paraId="609B59DA" w14:textId="77777777" w:rsidR="00D508B6" w:rsidRDefault="00D508B6" w:rsidP="00D508B6">
      <w:pPr>
        <w:widowControl w:val="0"/>
        <w:tabs>
          <w:tab w:val="left" w:pos="0"/>
        </w:tabs>
        <w:ind w:left="357"/>
        <w:jc w:val="both"/>
        <w:rPr>
          <w:rFonts w:eastAsia="Calibri" w:cs="Times New Roman"/>
          <w:sz w:val="24"/>
        </w:rPr>
      </w:pPr>
      <w:r>
        <w:rPr>
          <w:rFonts w:eastAsia="Calibri" w:cs="Times New Roman"/>
          <w:sz w:val="24"/>
        </w:rPr>
        <w:t>Wykonawca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usług.</w:t>
      </w:r>
    </w:p>
    <w:p w14:paraId="42D2E14D" w14:textId="77777777" w:rsidR="00D508B6" w:rsidRDefault="00D508B6" w:rsidP="00D508B6">
      <w:pPr>
        <w:widowControl w:val="0"/>
        <w:tabs>
          <w:tab w:val="left" w:pos="0"/>
        </w:tabs>
        <w:ind w:left="357"/>
        <w:jc w:val="both"/>
        <w:rPr>
          <w:rFonts w:eastAsia="Calibri" w:cs="Times New Roman"/>
          <w:kern w:val="2"/>
          <w:sz w:val="24"/>
          <w:lang w:eastAsia="fa-IR" w:bidi="fa-IR"/>
        </w:rPr>
      </w:pPr>
      <w:r>
        <w:rPr>
          <w:rFonts w:eastAsia="Calibri" w:cs="Times New Roman"/>
          <w:sz w:val="24"/>
        </w:rPr>
        <w:t>W sytuacji wykonywania zamówienia z udziałem podwykonawców, na podwykonawcy ciążą te same obowiązki, jakie spoczywają na Wykonawcy.</w:t>
      </w:r>
    </w:p>
    <w:p w14:paraId="2F1A3066" w14:textId="77777777" w:rsidR="00D508B6" w:rsidRDefault="00D508B6" w:rsidP="00D508B6">
      <w:pPr>
        <w:widowControl w:val="0"/>
        <w:numPr>
          <w:ilvl w:val="0"/>
          <w:numId w:val="22"/>
        </w:numPr>
        <w:tabs>
          <w:tab w:val="left" w:pos="0"/>
        </w:tabs>
        <w:contextualSpacing/>
        <w:jc w:val="both"/>
        <w:rPr>
          <w:rFonts w:eastAsia="Calibri" w:cs="Times New Roman"/>
          <w:kern w:val="2"/>
          <w:sz w:val="24"/>
          <w:szCs w:val="20"/>
          <w:lang w:eastAsia="fa-IR" w:bidi="fa-IR"/>
        </w:rPr>
      </w:pPr>
      <w:r>
        <w:rPr>
          <w:rFonts w:eastAsia="Calibri" w:cs="Times New Roman"/>
          <w:kern w:val="2"/>
          <w:sz w:val="24"/>
          <w:szCs w:val="20"/>
          <w:lang w:eastAsia="fa-IR" w:bidi="fa-IR"/>
        </w:rPr>
        <w:t>Wykonawca odpowiada jak za własne działania, uchybienia lub zaniechania również za osoby, którym powierzył lub za pomocą których wykonuje przedmiot umowy.</w:t>
      </w:r>
    </w:p>
    <w:p w14:paraId="1ABF8256" w14:textId="77777777" w:rsidR="00D508B6" w:rsidRDefault="00D508B6" w:rsidP="00D508B6">
      <w:pPr>
        <w:widowControl w:val="0"/>
        <w:numPr>
          <w:ilvl w:val="0"/>
          <w:numId w:val="22"/>
        </w:numPr>
        <w:jc w:val="both"/>
        <w:rPr>
          <w:rFonts w:eastAsia="Calibri" w:cs="Times New Roman"/>
          <w:sz w:val="24"/>
        </w:rPr>
      </w:pPr>
      <w:r>
        <w:rPr>
          <w:rFonts w:eastAsia="Calibri" w:cs="Times New Roman"/>
          <w:sz w:val="24"/>
        </w:rPr>
        <w:t xml:space="preserve">Wykonawca może: </w:t>
      </w:r>
    </w:p>
    <w:p w14:paraId="3FF7E972" w14:textId="77777777" w:rsidR="00D508B6" w:rsidRDefault="00D508B6" w:rsidP="00D508B6">
      <w:pPr>
        <w:widowControl w:val="0"/>
        <w:numPr>
          <w:ilvl w:val="1"/>
          <w:numId w:val="22"/>
        </w:numPr>
        <w:jc w:val="both"/>
        <w:rPr>
          <w:rFonts w:eastAsia="Calibri" w:cs="Times New Roman"/>
          <w:sz w:val="24"/>
        </w:rPr>
      </w:pPr>
      <w:r>
        <w:rPr>
          <w:rFonts w:eastAsia="Calibri" w:cs="Times New Roman"/>
          <w:sz w:val="24"/>
        </w:rPr>
        <w:t xml:space="preserve">powierzyć realizację części zamówienia podwykonawcom, mimo niewskazania w ofercie takiej części do powierzenia podwykonawcom; </w:t>
      </w:r>
    </w:p>
    <w:p w14:paraId="24C389D7" w14:textId="77777777" w:rsidR="00D508B6" w:rsidRDefault="00D508B6" w:rsidP="00D508B6">
      <w:pPr>
        <w:widowControl w:val="0"/>
        <w:numPr>
          <w:ilvl w:val="1"/>
          <w:numId w:val="22"/>
        </w:numPr>
        <w:jc w:val="both"/>
        <w:rPr>
          <w:rFonts w:eastAsia="Calibri" w:cs="Times New Roman"/>
          <w:sz w:val="24"/>
        </w:rPr>
      </w:pPr>
      <w:r>
        <w:rPr>
          <w:rFonts w:eastAsia="Calibri" w:cs="Times New Roman"/>
          <w:sz w:val="24"/>
        </w:rPr>
        <w:t xml:space="preserve">wskazać inny zakres podwykonawstwa niż przedstawiony w ofercie; </w:t>
      </w:r>
    </w:p>
    <w:p w14:paraId="7C8BC542" w14:textId="77777777" w:rsidR="00D508B6" w:rsidRDefault="00D508B6" w:rsidP="00D508B6">
      <w:pPr>
        <w:widowControl w:val="0"/>
        <w:numPr>
          <w:ilvl w:val="1"/>
          <w:numId w:val="22"/>
        </w:numPr>
        <w:jc w:val="both"/>
        <w:rPr>
          <w:rFonts w:eastAsia="Calibri" w:cs="Times New Roman"/>
          <w:sz w:val="24"/>
        </w:rPr>
      </w:pPr>
      <w:r>
        <w:rPr>
          <w:rFonts w:eastAsia="Calibri" w:cs="Times New Roman"/>
          <w:sz w:val="24"/>
        </w:rPr>
        <w:t xml:space="preserve">wskazać innych podwykonawców niż przedstawieni w ofercie; </w:t>
      </w:r>
    </w:p>
    <w:p w14:paraId="191B721C" w14:textId="77777777" w:rsidR="00D508B6" w:rsidRDefault="00D508B6" w:rsidP="00D508B6">
      <w:pPr>
        <w:widowControl w:val="0"/>
        <w:numPr>
          <w:ilvl w:val="1"/>
          <w:numId w:val="22"/>
        </w:numPr>
        <w:jc w:val="both"/>
        <w:rPr>
          <w:rFonts w:eastAsia="Calibri" w:cs="Times New Roman"/>
          <w:sz w:val="24"/>
        </w:rPr>
      </w:pPr>
      <w:r>
        <w:rPr>
          <w:rFonts w:eastAsia="Calibri" w:cs="Times New Roman"/>
          <w:sz w:val="24"/>
        </w:rPr>
        <w:t xml:space="preserve">zrezygnować z podwykonawstwa. </w:t>
      </w:r>
    </w:p>
    <w:p w14:paraId="4CF55CD6" w14:textId="77777777" w:rsidR="00D508B6" w:rsidRDefault="00D508B6" w:rsidP="00D508B6">
      <w:pPr>
        <w:widowControl w:val="0"/>
        <w:numPr>
          <w:ilvl w:val="0"/>
          <w:numId w:val="22"/>
        </w:numPr>
        <w:jc w:val="both"/>
        <w:rPr>
          <w:rFonts w:eastAsia="Calibri" w:cs="Times New Roman"/>
          <w:sz w:val="24"/>
          <w:szCs w:val="20"/>
        </w:rPr>
      </w:pPr>
      <w:r>
        <w:rPr>
          <w:rFonts w:eastAsia="Calibri" w:cs="Times New Roman"/>
          <w:sz w:val="24"/>
          <w:szCs w:val="20"/>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14:paraId="7BF74E36" w14:textId="77777777" w:rsidR="00D508B6" w:rsidRDefault="00D508B6" w:rsidP="00D508B6">
      <w:pPr>
        <w:widowControl w:val="0"/>
        <w:numPr>
          <w:ilvl w:val="0"/>
          <w:numId w:val="22"/>
        </w:numPr>
        <w:jc w:val="both"/>
        <w:rPr>
          <w:rFonts w:eastAsia="Calibri" w:cs="Times New Roman"/>
          <w:sz w:val="24"/>
        </w:rPr>
      </w:pPr>
      <w:r>
        <w:rPr>
          <w:rFonts w:eastAsia="Calibri" w:cs="Times New Roman"/>
          <w:sz w:val="24"/>
        </w:rPr>
        <w:t xml:space="preserve">Umowy Wykonawcy z Podwykonawcami oraz umowy Podwykonawców z dalszymi </w:t>
      </w:r>
      <w:r>
        <w:rPr>
          <w:rFonts w:eastAsia="Calibri" w:cs="Times New Roman"/>
          <w:sz w:val="24"/>
        </w:rPr>
        <w:lastRenderedPageBreak/>
        <w:t>podwykonawcami muszą być zawierane w formie pisemnej.</w:t>
      </w:r>
    </w:p>
    <w:p w14:paraId="598070F7" w14:textId="77777777" w:rsidR="00D508B6" w:rsidRDefault="00D508B6" w:rsidP="00D508B6">
      <w:pPr>
        <w:widowControl w:val="0"/>
        <w:numPr>
          <w:ilvl w:val="0"/>
          <w:numId w:val="22"/>
        </w:numPr>
        <w:jc w:val="both"/>
        <w:rPr>
          <w:rFonts w:eastAsia="Calibri" w:cs="Times New Roman"/>
          <w:bCs/>
          <w:sz w:val="24"/>
        </w:rPr>
      </w:pPr>
      <w:r>
        <w:rPr>
          <w:rFonts w:eastAsia="Times New Roman" w:cs="Times New Roman"/>
          <w:bCs/>
          <w:sz w:val="24"/>
          <w:szCs w:val="24"/>
          <w:lang w:eastAsia="pl-PL"/>
        </w:rPr>
        <w:t>Za podwykonawców nie uznaje osób zatrudnianych na podstawie umów innych niż umowa o pracę, w tym umowy zlecenia, a także wykonujących czynności na rzecz Wykonawcy na podstawie kontraktów w oparciu o ustawę z dnia 15 kwietnia 2011 roku o działalności leczniczej (Dz. U. 2023 poz. 991 ze zm.).</w:t>
      </w:r>
    </w:p>
    <w:p w14:paraId="2F7A9D9B" w14:textId="77777777" w:rsidR="00D508B6" w:rsidRDefault="00D508B6" w:rsidP="00D508B6">
      <w:pPr>
        <w:widowControl w:val="0"/>
        <w:ind w:left="360"/>
        <w:jc w:val="center"/>
        <w:rPr>
          <w:rFonts w:eastAsia="Calibri" w:cs="Times New Roman"/>
          <w:b/>
          <w:sz w:val="24"/>
        </w:rPr>
      </w:pPr>
      <w:r>
        <w:rPr>
          <w:rFonts w:eastAsia="Calibri" w:cs="Times New Roman"/>
          <w:b/>
          <w:color w:val="FF0000"/>
          <w:sz w:val="24"/>
        </w:rPr>
        <w:br/>
      </w:r>
      <w:r>
        <w:rPr>
          <w:rFonts w:eastAsia="Calibri" w:cs="Times New Roman"/>
          <w:b/>
          <w:sz w:val="24"/>
        </w:rPr>
        <w:t>Kary umowne</w:t>
      </w:r>
    </w:p>
    <w:p w14:paraId="0DFD100A" w14:textId="77777777" w:rsidR="00D508B6" w:rsidRDefault="00D508B6" w:rsidP="00D508B6">
      <w:pPr>
        <w:widowControl w:val="0"/>
        <w:ind w:left="360"/>
        <w:jc w:val="center"/>
        <w:rPr>
          <w:rFonts w:eastAsia="Calibri" w:cs="Times New Roman"/>
          <w:b/>
          <w:sz w:val="24"/>
        </w:rPr>
      </w:pPr>
      <w:r>
        <w:rPr>
          <w:rFonts w:eastAsia="Calibri" w:cs="Times New Roman"/>
          <w:b/>
          <w:sz w:val="24"/>
        </w:rPr>
        <w:t>§8</w:t>
      </w:r>
    </w:p>
    <w:p w14:paraId="405D031C" w14:textId="77777777" w:rsidR="00D508B6" w:rsidRDefault="00D508B6" w:rsidP="00D508B6">
      <w:pPr>
        <w:widowControl w:val="0"/>
        <w:numPr>
          <w:ilvl w:val="0"/>
          <w:numId w:val="23"/>
        </w:numPr>
        <w:jc w:val="both"/>
        <w:rPr>
          <w:rFonts w:eastAsia="Calibri" w:cs="Times New Roman"/>
          <w:sz w:val="24"/>
        </w:rPr>
      </w:pPr>
      <w:r>
        <w:rPr>
          <w:rFonts w:eastAsia="Calibri" w:cs="Times New Roman"/>
          <w:sz w:val="24"/>
        </w:rPr>
        <w:t>Strony ustalają, że w przypadku niewykonania lub nienależytego wykonania umowy Zamawiający może żądać od Wykonawcy kar umownych z następujących tytułów i w wysokościach:</w:t>
      </w:r>
    </w:p>
    <w:p w14:paraId="4B4D1AD8" w14:textId="77777777" w:rsidR="00D508B6" w:rsidRDefault="00D508B6" w:rsidP="00D508B6">
      <w:pPr>
        <w:widowControl w:val="0"/>
        <w:numPr>
          <w:ilvl w:val="1"/>
          <w:numId w:val="23"/>
        </w:numPr>
        <w:jc w:val="both"/>
        <w:rPr>
          <w:rFonts w:eastAsia="Calibri" w:cs="Times New Roman"/>
          <w:sz w:val="24"/>
        </w:rPr>
      </w:pPr>
      <w:r>
        <w:rPr>
          <w:rFonts w:eastAsia="Calibri" w:cs="Times New Roman"/>
          <w:sz w:val="24"/>
        </w:rPr>
        <w:t>za zwłokę w realizacji transportu zleconego w dniu realizacji - w wysokości 150,00 zł za każde rozpoczęte 30 minut opóźnienia, od momentu zaplanowanej/zadeklarowanej godziny odbioru pacjenta;</w:t>
      </w:r>
    </w:p>
    <w:p w14:paraId="680BA9DB" w14:textId="77777777" w:rsidR="00D508B6" w:rsidRDefault="00D508B6" w:rsidP="00D508B6">
      <w:pPr>
        <w:widowControl w:val="0"/>
        <w:numPr>
          <w:ilvl w:val="1"/>
          <w:numId w:val="23"/>
        </w:numPr>
        <w:jc w:val="both"/>
        <w:rPr>
          <w:rFonts w:eastAsia="Calibri" w:cs="Times New Roman"/>
          <w:sz w:val="24"/>
        </w:rPr>
      </w:pPr>
      <w:r>
        <w:rPr>
          <w:rFonts w:eastAsia="Calibri" w:cs="Times New Roman"/>
          <w:sz w:val="24"/>
        </w:rPr>
        <w:t>w przypadku niepowiadomienia Zamawiającego w czasie przynajmniej 15 min przed zaplanowaną/zadeklarowaną godziną odbioru pacjenta o opóźnieniu w dojeździe do miejsca odbioru pacjenta - w wysokości 50 zł za każdy stwierdzony przypadek; jednakże w sytuacji, gdy  w czasie zamawiania transportu wskazano, iż pacjent ma być dowieziony na badanie/konsultację do innego podmiotu leczniczego na określona godzinę, a Wykonawca nie powiadomił zlecającego transport, co najmniej 15 min przed planowaną godziną odbioru pacjenta o opóźnieniu w jego odbiorze bądź z przyczyn zawinionych Wykonawca odebrał pacjenta w czasie nie umożliwiającym terminowego dostarczenia pacjenta na wyznaczone badanie/konsultację – skutkiem czego była dłuższa hospitalizacja danego pacjenta w szpitalu, na Wykonawcę może być nałożona kara umowna w wysokości 500 zł;</w:t>
      </w:r>
    </w:p>
    <w:p w14:paraId="22802B26" w14:textId="77777777" w:rsidR="00D508B6" w:rsidRDefault="00D508B6" w:rsidP="00D508B6">
      <w:pPr>
        <w:widowControl w:val="0"/>
        <w:numPr>
          <w:ilvl w:val="1"/>
          <w:numId w:val="23"/>
        </w:numPr>
        <w:jc w:val="both"/>
        <w:rPr>
          <w:rFonts w:eastAsia="Calibri" w:cs="Times New Roman"/>
          <w:sz w:val="24"/>
        </w:rPr>
      </w:pPr>
      <w:r>
        <w:rPr>
          <w:rFonts w:eastAsia="Calibri" w:cs="Times New Roman"/>
          <w:sz w:val="24"/>
        </w:rPr>
        <w:t>za odstąpienie od Umowy przez Zamawiającego z przyczyn dotyczących Wykonawcy lub wypowiedzenie umowy ze skutkiem natychmiastowym, w przypadku rażącego naruszenia przez Wykonawcę obowiązków wynikających z Umowy, w wysokości 10% wartości umowy, o której mowa w §4 ust. 1</w:t>
      </w:r>
    </w:p>
    <w:p w14:paraId="2A041C8F" w14:textId="77777777" w:rsidR="00D508B6" w:rsidRDefault="00D508B6" w:rsidP="00D508B6">
      <w:pPr>
        <w:widowControl w:val="0"/>
        <w:numPr>
          <w:ilvl w:val="1"/>
          <w:numId w:val="23"/>
        </w:numPr>
        <w:tabs>
          <w:tab w:val="left" w:pos="3402"/>
        </w:tabs>
        <w:jc w:val="both"/>
        <w:rPr>
          <w:rFonts w:eastAsia="Calibri" w:cs="Times New Roman"/>
          <w:sz w:val="24"/>
        </w:rPr>
      </w:pPr>
      <w:bookmarkStart w:id="15" w:name="_Hlk15541100"/>
      <w:r>
        <w:rPr>
          <w:rFonts w:eastAsia="Calibri" w:cs="Times New Roman"/>
          <w:sz w:val="24"/>
          <w:lang w:eastAsia="en-US"/>
        </w:rPr>
        <w:t>za nieprzedstawienie Zamawiającemu dokumentu potwierdzającego zawarcie umowy ubezpieczenia wraz z dokumentem potwierdzającym opłacenie składki lub raty składki, niezapewnienia ciągłości i wysokości ubezpieczenia, o którym mowa w § 5  niniejszej umowy - w wysokości 0,3% wynagrodzenia określonego w §4 ust. 1 niniejszej umowy, za każdy dzień niezapewnienia ciągłości i wysokości tego ubezpieczenia lub nieprzedstawienia Zamawiającemu dokumentu potwierdzającego zawarcie umowy ubezpieczenia, opłacenie składki bądź raty składki;</w:t>
      </w:r>
      <w:bookmarkEnd w:id="15"/>
    </w:p>
    <w:p w14:paraId="7AC865EC" w14:textId="77777777" w:rsidR="00D508B6" w:rsidRDefault="00D508B6" w:rsidP="00D508B6">
      <w:pPr>
        <w:widowControl w:val="0"/>
        <w:numPr>
          <w:ilvl w:val="1"/>
          <w:numId w:val="23"/>
        </w:numPr>
        <w:jc w:val="both"/>
        <w:rPr>
          <w:rFonts w:eastAsia="Calibri" w:cs="Times New Roman"/>
          <w:sz w:val="24"/>
        </w:rPr>
      </w:pPr>
      <w:r>
        <w:rPr>
          <w:rFonts w:eastAsia="Calibri" w:cs="Times New Roman"/>
          <w:sz w:val="24"/>
        </w:rPr>
        <w:t xml:space="preserve">za zwłokę w przekazaniu dokumentów Zamawiającemu wymaganych niniejszą umową (innych niż wymienionych w niniejszym paragrafie) - 30,00 zł za każdy rozpoczęty dzień zwłoki (odrębnie w stosunku do każdego dokumentu); </w:t>
      </w:r>
    </w:p>
    <w:p w14:paraId="74FB15FA" w14:textId="77777777" w:rsidR="00D508B6" w:rsidRDefault="00D508B6" w:rsidP="00D508B6">
      <w:pPr>
        <w:widowControl w:val="0"/>
        <w:numPr>
          <w:ilvl w:val="1"/>
          <w:numId w:val="23"/>
        </w:numPr>
        <w:ind w:hanging="357"/>
        <w:jc w:val="both"/>
        <w:rPr>
          <w:rFonts w:eastAsia="Calibri" w:cs="Times New Roman"/>
          <w:sz w:val="24"/>
        </w:rPr>
      </w:pPr>
      <w:r>
        <w:rPr>
          <w:rFonts w:eastAsia="Calibri" w:cs="Times New Roman"/>
          <w:sz w:val="24"/>
        </w:rPr>
        <w:t>w przypadku nienależytego wykonania umowy, innych niż wskazane w pkt 1) - 4) - 500 zł za każdy stwierdzony przypadek w sytuacji:</w:t>
      </w:r>
    </w:p>
    <w:p w14:paraId="5F8712C7" w14:textId="77777777" w:rsidR="00D508B6" w:rsidRDefault="00D508B6" w:rsidP="00D508B6">
      <w:pPr>
        <w:pStyle w:val="Akapitzlist"/>
        <w:widowControl w:val="0"/>
        <w:numPr>
          <w:ilvl w:val="0"/>
          <w:numId w:val="24"/>
        </w:numPr>
        <w:ind w:hanging="357"/>
        <w:jc w:val="both"/>
        <w:rPr>
          <w:rFonts w:eastAsia="Calibri" w:cs="Times New Roman"/>
          <w:sz w:val="24"/>
        </w:rPr>
      </w:pPr>
      <w:r>
        <w:rPr>
          <w:rFonts w:eastAsia="Calibri" w:cs="Times New Roman"/>
          <w:sz w:val="24"/>
        </w:rPr>
        <w:t>braków w wyposażeniu środków transportu,</w:t>
      </w:r>
    </w:p>
    <w:p w14:paraId="5BE838FA" w14:textId="77777777" w:rsidR="00D508B6" w:rsidRDefault="00D508B6" w:rsidP="00D508B6">
      <w:pPr>
        <w:pStyle w:val="Akapitzlist"/>
        <w:widowControl w:val="0"/>
        <w:numPr>
          <w:ilvl w:val="0"/>
          <w:numId w:val="24"/>
        </w:numPr>
        <w:ind w:hanging="357"/>
        <w:jc w:val="both"/>
        <w:rPr>
          <w:rFonts w:eastAsia="Calibri" w:cs="Times New Roman"/>
          <w:sz w:val="24"/>
        </w:rPr>
      </w:pPr>
      <w:r>
        <w:rPr>
          <w:rFonts w:eastAsia="Calibri" w:cs="Times New Roman"/>
          <w:sz w:val="24"/>
        </w:rPr>
        <w:t>używania aparatury i sprzętu medycznego bez aktualnych atestów i certyfikatów dopuszczających do stosowania w zakładach opieki zdrowotnej,</w:t>
      </w:r>
    </w:p>
    <w:p w14:paraId="76DEC31B" w14:textId="77777777" w:rsidR="00D508B6" w:rsidRDefault="00D508B6" w:rsidP="00D508B6">
      <w:pPr>
        <w:pStyle w:val="Akapitzlist"/>
        <w:widowControl w:val="0"/>
        <w:numPr>
          <w:ilvl w:val="0"/>
          <w:numId w:val="24"/>
        </w:numPr>
        <w:ind w:hanging="357"/>
        <w:jc w:val="both"/>
        <w:rPr>
          <w:rFonts w:eastAsia="Calibri" w:cs="Times New Roman"/>
          <w:sz w:val="24"/>
        </w:rPr>
      </w:pPr>
      <w:r>
        <w:rPr>
          <w:rFonts w:eastAsia="Calibri" w:cs="Times New Roman"/>
          <w:sz w:val="24"/>
        </w:rPr>
        <w:t>udzielania świadczeń przez osoby nieposiadające odpowiednich kwalifikacji i uprawnień,</w:t>
      </w:r>
    </w:p>
    <w:p w14:paraId="5AEFDF6A" w14:textId="77777777" w:rsidR="00D508B6" w:rsidRDefault="00D508B6" w:rsidP="00D508B6">
      <w:pPr>
        <w:pStyle w:val="Akapitzlist"/>
        <w:widowControl w:val="0"/>
        <w:numPr>
          <w:ilvl w:val="0"/>
          <w:numId w:val="24"/>
        </w:numPr>
        <w:ind w:hanging="357"/>
        <w:jc w:val="both"/>
        <w:rPr>
          <w:rFonts w:eastAsia="Calibri" w:cs="Times New Roman"/>
          <w:sz w:val="24"/>
        </w:rPr>
      </w:pPr>
      <w:r>
        <w:rPr>
          <w:rFonts w:eastAsia="Calibri" w:cs="Times New Roman"/>
          <w:sz w:val="24"/>
        </w:rPr>
        <w:t>realizacji przewozów bez wymaganej obsady personalnej,</w:t>
      </w:r>
    </w:p>
    <w:p w14:paraId="3F5AC20B" w14:textId="77777777" w:rsidR="00D508B6" w:rsidRDefault="00D508B6" w:rsidP="00D508B6">
      <w:pPr>
        <w:pStyle w:val="Akapitzlist"/>
        <w:widowControl w:val="0"/>
        <w:numPr>
          <w:ilvl w:val="0"/>
          <w:numId w:val="24"/>
        </w:numPr>
        <w:ind w:hanging="357"/>
        <w:jc w:val="both"/>
        <w:rPr>
          <w:rFonts w:eastAsia="Calibri" w:cs="Times New Roman"/>
          <w:sz w:val="24"/>
        </w:rPr>
      </w:pPr>
      <w:r>
        <w:rPr>
          <w:rFonts w:eastAsia="Calibri" w:cs="Times New Roman"/>
          <w:sz w:val="24"/>
        </w:rPr>
        <w:t>przewozu pacjentów w warunkach nie odpowiadających wymogom sanitarno-epidemiologicznym,</w:t>
      </w:r>
    </w:p>
    <w:p w14:paraId="17D3065A" w14:textId="77777777" w:rsidR="00D508B6" w:rsidRDefault="00D508B6" w:rsidP="00D508B6">
      <w:pPr>
        <w:pStyle w:val="Akapitzlist"/>
        <w:widowControl w:val="0"/>
        <w:numPr>
          <w:ilvl w:val="0"/>
          <w:numId w:val="24"/>
        </w:numPr>
        <w:ind w:hanging="357"/>
        <w:jc w:val="both"/>
        <w:rPr>
          <w:rFonts w:eastAsia="Calibri" w:cs="Times New Roman"/>
          <w:sz w:val="24"/>
        </w:rPr>
      </w:pPr>
      <w:r>
        <w:rPr>
          <w:rFonts w:eastAsia="Calibri" w:cs="Times New Roman"/>
          <w:sz w:val="24"/>
        </w:rPr>
        <w:t>stwarzania innych sytuacji zagrażających bezpieczeństwu pacjenta</w:t>
      </w:r>
    </w:p>
    <w:p w14:paraId="15A762D2" w14:textId="77777777" w:rsidR="00D508B6" w:rsidRDefault="00D508B6" w:rsidP="00D508B6">
      <w:pPr>
        <w:widowControl w:val="0"/>
        <w:numPr>
          <w:ilvl w:val="1"/>
          <w:numId w:val="23"/>
        </w:numPr>
        <w:ind w:hanging="357"/>
        <w:jc w:val="both"/>
        <w:rPr>
          <w:rFonts w:eastAsia="Calibri" w:cs="Times New Roman"/>
          <w:sz w:val="24"/>
        </w:rPr>
      </w:pPr>
      <w:r>
        <w:rPr>
          <w:rFonts w:eastAsia="Times New Roman" w:cs="Times New Roman"/>
          <w:kern w:val="2"/>
          <w:sz w:val="24"/>
          <w:szCs w:val="24"/>
          <w:lang w:eastAsia="fa-IR" w:bidi="fa-IR"/>
        </w:rPr>
        <w:t>w przypadku niezatrudnienia na podstawie umowy o pracę osób wykonujących czynności, o których mowa w §2 ust. 6 związanych z realizacją niniejszej umowy, Wykonawca obciążony zostanie karą umowną w wysokości 100,00 zł, za każdy dzień niezatrudnienia tych osób na umowę o pracę licząc od daty stwierdzenia tego uchybienia do dnia przedłożenia Zamawiającemu dokumentu potwierdzającego, że osoba wykonująca czynności związane z realizacją zamówienia została zatrudniona na umowę o pracę liczone za każdą osobę, za każdy dzień nieudokumentowania zatrudnienia, z zastrzeżeniem § 2 ust. 11 umowy.</w:t>
      </w:r>
    </w:p>
    <w:p w14:paraId="5186C7A3" w14:textId="77777777" w:rsidR="00D508B6" w:rsidRDefault="00D508B6" w:rsidP="00D508B6">
      <w:pPr>
        <w:widowControl w:val="0"/>
        <w:numPr>
          <w:ilvl w:val="0"/>
          <w:numId w:val="25"/>
        </w:numPr>
        <w:tabs>
          <w:tab w:val="left" w:pos="360"/>
        </w:tabs>
        <w:jc w:val="both"/>
        <w:rPr>
          <w:rFonts w:eastAsia="Calibri" w:cs="Times New Roman"/>
          <w:color w:val="0070C0"/>
          <w:sz w:val="24"/>
        </w:rPr>
      </w:pPr>
      <w:r>
        <w:rPr>
          <w:rFonts w:eastAsia="Calibri" w:cs="Times New Roman"/>
          <w:bCs/>
          <w:sz w:val="24"/>
        </w:rPr>
        <w:lastRenderedPageBreak/>
        <w:t xml:space="preserve">W przypadku opóźnienia w wykonaniu zamówionej usługi </w:t>
      </w:r>
      <w:r>
        <w:rPr>
          <w:rFonts w:eastAsia="Calibri" w:cs="Times New Roman"/>
          <w:sz w:val="24"/>
        </w:rPr>
        <w:t xml:space="preserve">Zamawiający, z uwagi na potrzebę zapewnienia ciągłości udzielania świadczeń zdrowotnych, </w:t>
      </w:r>
      <w:r>
        <w:rPr>
          <w:rFonts w:eastAsia="Calibri" w:cs="Times New Roman"/>
          <w:bCs/>
          <w:sz w:val="24"/>
        </w:rPr>
        <w:t>ma prawo dokonania zakupu usługi u innego wykonawcy. W takiej sytuacji Wykonawca, oprócz kary umownej określonej w ust. 2, pkt 1 zobowiązany będzie do pokrycia</w:t>
      </w:r>
      <w:r>
        <w:rPr>
          <w:rFonts w:eastAsia="Calibri" w:cs="Times New Roman"/>
          <w:sz w:val="24"/>
        </w:rPr>
        <w:t xml:space="preserve"> </w:t>
      </w:r>
      <w:r>
        <w:rPr>
          <w:rFonts w:eastAsia="Calibri" w:cs="Times New Roman"/>
          <w:bCs/>
          <w:sz w:val="24"/>
        </w:rPr>
        <w:t>kosztów zakupu usługi u innego Wykonawcy.</w:t>
      </w:r>
    </w:p>
    <w:p w14:paraId="3AA59EA4" w14:textId="77777777" w:rsidR="00D508B6" w:rsidRDefault="00D508B6" w:rsidP="00D508B6">
      <w:pPr>
        <w:widowControl w:val="0"/>
        <w:numPr>
          <w:ilvl w:val="0"/>
          <w:numId w:val="25"/>
        </w:numPr>
        <w:jc w:val="both"/>
        <w:rPr>
          <w:rFonts w:eastAsia="Calibri" w:cs="Times New Roman"/>
          <w:sz w:val="24"/>
        </w:rPr>
      </w:pPr>
      <w:r>
        <w:rPr>
          <w:rFonts w:eastAsia="Calibri" w:cs="Times New Roman"/>
          <w:sz w:val="24"/>
        </w:rPr>
        <w:t>W przypadku dwukrotnego powtórzenia się opóźnienia transportu planowanego w ciągu miesiąca kalendarzowego i czterokrotnego w wypadku zlecenia transportu w dniu realizacji w okresie miesiąca kalendarzowego, Zamawiający może rozwiązać umowę w trybie natychmiastowym.</w:t>
      </w:r>
    </w:p>
    <w:p w14:paraId="7EC3DF07" w14:textId="77777777" w:rsidR="00D508B6" w:rsidRDefault="00D508B6" w:rsidP="00D508B6">
      <w:pPr>
        <w:widowControl w:val="0"/>
        <w:numPr>
          <w:ilvl w:val="0"/>
          <w:numId w:val="25"/>
        </w:numPr>
        <w:jc w:val="both"/>
        <w:rPr>
          <w:rFonts w:eastAsia="Calibri" w:cs="Times New Roman"/>
          <w:sz w:val="24"/>
        </w:rPr>
      </w:pPr>
      <w:r>
        <w:rPr>
          <w:rFonts w:eastAsia="Calibri" w:cs="Times New Roman"/>
          <w:sz w:val="24"/>
        </w:rPr>
        <w:t>Jeśli w danej sytuacji przepisy powszechnie obowiązujące tego nie wykluczają, Zamawiający ma prawo potrącać kwoty kar umownych, o których mowa w niniejszym paragrafie z należności Wykonawcy z tytułu realizacji niniejszej umowy, bez uprzedniego wezwania go do zapłaty kary. Zamawiający niezwłocznie poinformuje Wykonawcę o dokonanym potrąceniu. – z zastrzeżeniem przepisów powszechnie obowiązujących</w:t>
      </w:r>
      <w:r>
        <w:rPr>
          <w:rFonts w:eastAsia="Calibri" w:cs="Times New Roman"/>
          <w:color w:val="FF0000"/>
          <w:sz w:val="24"/>
        </w:rPr>
        <w:t>.</w:t>
      </w:r>
    </w:p>
    <w:p w14:paraId="3B500D7F" w14:textId="77777777" w:rsidR="00D508B6" w:rsidRDefault="00D508B6" w:rsidP="00D508B6">
      <w:pPr>
        <w:widowControl w:val="0"/>
        <w:numPr>
          <w:ilvl w:val="0"/>
          <w:numId w:val="25"/>
        </w:numPr>
        <w:jc w:val="both"/>
        <w:rPr>
          <w:rFonts w:eastAsia="Calibri" w:cs="Times New Roman"/>
          <w:sz w:val="24"/>
        </w:rPr>
      </w:pPr>
      <w:r>
        <w:rPr>
          <w:rFonts w:eastAsia="Calibri" w:cs="Times New Roman"/>
          <w:sz w:val="24"/>
        </w:rPr>
        <w:t>Łączna maksymalna wysokość kar umownych wynosi: 15% całkowitego wynagrodzenia określonego w § 4 ust. 1.</w:t>
      </w:r>
    </w:p>
    <w:p w14:paraId="0922A804" w14:textId="77777777" w:rsidR="00D508B6" w:rsidRDefault="00D508B6" w:rsidP="00D508B6">
      <w:pPr>
        <w:widowControl w:val="0"/>
        <w:numPr>
          <w:ilvl w:val="0"/>
          <w:numId w:val="25"/>
        </w:numPr>
        <w:jc w:val="both"/>
        <w:rPr>
          <w:rFonts w:eastAsia="Calibri" w:cs="Times New Roman"/>
          <w:sz w:val="24"/>
        </w:rPr>
      </w:pPr>
      <w:r>
        <w:rPr>
          <w:rFonts w:eastAsia="Calibri" w:cs="Times New Roman"/>
          <w:sz w:val="24"/>
        </w:rPr>
        <w:t>Wykonawca może żądać od Zamawiającego kary umownej z tytułu odstąpienia od umowy z przyczyn zależnych od Zamawiającego w wysokości 10% wynagrodzenia określonego w §4 ust. 1, chyba, że odstąpienie od umowy nastąpiło na podstawie art. 456 ust. 1 Prawa zamówień publicznych.</w:t>
      </w:r>
    </w:p>
    <w:p w14:paraId="119463FE" w14:textId="77777777" w:rsidR="00D508B6" w:rsidRDefault="00D508B6" w:rsidP="00D508B6">
      <w:pPr>
        <w:pStyle w:val="Akapitzlist"/>
        <w:numPr>
          <w:ilvl w:val="0"/>
          <w:numId w:val="25"/>
        </w:numPr>
        <w:suppressAutoHyphens w:val="0"/>
        <w:ind w:left="357" w:hanging="357"/>
        <w:rPr>
          <w:rFonts w:eastAsia="Calibri" w:cs="Times New Roman"/>
          <w:sz w:val="24"/>
        </w:rPr>
      </w:pPr>
      <w:r>
        <w:rPr>
          <w:rFonts w:eastAsia="Calibri" w:cs="Times New Roman"/>
          <w:sz w:val="24"/>
        </w:rPr>
        <w:t>Kary umowne podlegają sumowaniu z wyłączeniem możliwości dochodzenia łącznie kary umownej zarówno z tytułu odstąpienia od umowy jak i jej nienależytego wykonania.</w:t>
      </w:r>
    </w:p>
    <w:p w14:paraId="04CCC624" w14:textId="77777777" w:rsidR="00D508B6" w:rsidRDefault="00D508B6" w:rsidP="00D508B6">
      <w:pPr>
        <w:widowControl w:val="0"/>
        <w:numPr>
          <w:ilvl w:val="0"/>
          <w:numId w:val="25"/>
        </w:numPr>
        <w:jc w:val="both"/>
        <w:rPr>
          <w:rFonts w:eastAsia="Calibri" w:cs="Times New Roman"/>
          <w:sz w:val="24"/>
        </w:rPr>
      </w:pPr>
      <w:r>
        <w:rPr>
          <w:rFonts w:eastAsia="Calibri" w:cs="Times New Roman"/>
          <w:sz w:val="24"/>
        </w:rPr>
        <w:t xml:space="preserve">Strony zastrzegają sobie możliwość dochodzenia odszkodowania uzupełniającego na zasadach ogólnych </w:t>
      </w:r>
      <w:r>
        <w:rPr>
          <w:rFonts w:eastAsia="Calibri" w:cs="Times New Roman"/>
          <w:bCs/>
          <w:sz w:val="24"/>
        </w:rPr>
        <w:t>określonych</w:t>
      </w:r>
      <w:r>
        <w:rPr>
          <w:rFonts w:eastAsia="Calibri" w:cs="Times New Roman"/>
          <w:sz w:val="24"/>
        </w:rPr>
        <w:t xml:space="preserve"> w kodeksie cywilnym, gdy wartość kar umownych jest niższa niż wartość powstałej szkody. Dochodzenie roszczeń jest możliwe jedynie do wartości powstałej szkody.</w:t>
      </w:r>
    </w:p>
    <w:p w14:paraId="3EDA15C4" w14:textId="77777777" w:rsidR="00D508B6" w:rsidRDefault="00D508B6" w:rsidP="00D508B6">
      <w:pPr>
        <w:widowControl w:val="0"/>
        <w:jc w:val="both"/>
        <w:rPr>
          <w:rFonts w:eastAsia="Calibri" w:cs="Times New Roman"/>
          <w:sz w:val="24"/>
        </w:rPr>
      </w:pPr>
    </w:p>
    <w:p w14:paraId="4F81CD01" w14:textId="77777777" w:rsidR="00D508B6" w:rsidRDefault="00D508B6" w:rsidP="00D508B6">
      <w:pPr>
        <w:widowControl w:val="0"/>
        <w:ind w:left="360"/>
        <w:jc w:val="center"/>
        <w:rPr>
          <w:rFonts w:eastAsia="Calibri" w:cs="Times New Roman"/>
          <w:b/>
          <w:sz w:val="24"/>
          <w:szCs w:val="20"/>
          <w:lang w:eastAsia="en-US"/>
        </w:rPr>
      </w:pPr>
      <w:r>
        <w:rPr>
          <w:rFonts w:eastAsia="Calibri" w:cs="Times New Roman"/>
          <w:b/>
          <w:sz w:val="24"/>
          <w:szCs w:val="20"/>
          <w:lang w:eastAsia="en-US"/>
        </w:rPr>
        <w:t>Dopuszczalne zmiany postanowień umowy</w:t>
      </w:r>
    </w:p>
    <w:p w14:paraId="41A2802C" w14:textId="77777777" w:rsidR="00D508B6" w:rsidRDefault="00D508B6" w:rsidP="00D508B6">
      <w:pPr>
        <w:widowControl w:val="0"/>
        <w:jc w:val="center"/>
        <w:rPr>
          <w:rFonts w:eastAsia="Calibri" w:cs="Times New Roman"/>
          <w:b/>
          <w:sz w:val="24"/>
        </w:rPr>
      </w:pPr>
      <w:r>
        <w:rPr>
          <w:rFonts w:eastAsia="Calibri" w:cs="Times New Roman"/>
          <w:b/>
          <w:sz w:val="24"/>
        </w:rPr>
        <w:t>§9</w:t>
      </w:r>
    </w:p>
    <w:p w14:paraId="121BE58A" w14:textId="77777777" w:rsidR="00D508B6" w:rsidRDefault="00D508B6" w:rsidP="00D508B6">
      <w:pPr>
        <w:pStyle w:val="Akapitzlist"/>
        <w:widowControl w:val="0"/>
        <w:numPr>
          <w:ilvl w:val="0"/>
          <w:numId w:val="26"/>
        </w:numPr>
        <w:jc w:val="both"/>
        <w:rPr>
          <w:rFonts w:eastAsia="Calibri" w:cs="Times New Roman"/>
          <w:sz w:val="24"/>
        </w:rPr>
      </w:pPr>
      <w:r>
        <w:rPr>
          <w:rFonts w:eastAsia="Calibri" w:cs="Times New Roman"/>
          <w:sz w:val="24"/>
        </w:rPr>
        <w:t>Wszelkie zmiany i uzupełnienia niniejszej Umowy wymagają dla swej ważności formy pisemnego aneksu, z zastrzeżeniem postanowień niniejszej umowy.</w:t>
      </w:r>
    </w:p>
    <w:p w14:paraId="53419288" w14:textId="77777777" w:rsidR="00D508B6" w:rsidRDefault="00D508B6" w:rsidP="00D508B6">
      <w:pPr>
        <w:widowControl w:val="0"/>
        <w:numPr>
          <w:ilvl w:val="0"/>
          <w:numId w:val="26"/>
        </w:numPr>
        <w:tabs>
          <w:tab w:val="num" w:pos="360"/>
        </w:tabs>
        <w:jc w:val="both"/>
        <w:rPr>
          <w:rFonts w:eastAsia="Calibri" w:cs="Times New Roman"/>
          <w:sz w:val="24"/>
        </w:rPr>
      </w:pPr>
      <w:r>
        <w:rPr>
          <w:rFonts w:eastAsia="Calibri" w:cs="Times New Roman"/>
          <w:sz w:val="24"/>
        </w:rPr>
        <w:t xml:space="preserve">Zamawiający przewiduje możliwość dokonania zmian postanowień umowy zgodnie z art. 455 ustawy </w:t>
      </w:r>
      <w:proofErr w:type="spellStart"/>
      <w:r>
        <w:rPr>
          <w:rFonts w:eastAsia="Calibri" w:cs="Times New Roman"/>
          <w:sz w:val="24"/>
        </w:rPr>
        <w:t>pzp</w:t>
      </w:r>
      <w:proofErr w:type="spellEnd"/>
      <w:r>
        <w:rPr>
          <w:rFonts w:eastAsia="Calibri" w:cs="Times New Roman"/>
          <w:sz w:val="24"/>
        </w:rPr>
        <w:t>.</w:t>
      </w:r>
    </w:p>
    <w:p w14:paraId="159F5C7A" w14:textId="77777777" w:rsidR="00D508B6" w:rsidRDefault="00D508B6" w:rsidP="00D508B6">
      <w:pPr>
        <w:widowControl w:val="0"/>
        <w:numPr>
          <w:ilvl w:val="0"/>
          <w:numId w:val="26"/>
        </w:numPr>
        <w:tabs>
          <w:tab w:val="num" w:pos="360"/>
        </w:tabs>
        <w:jc w:val="both"/>
        <w:rPr>
          <w:rFonts w:eastAsia="Calibri" w:cs="Times New Roman"/>
          <w:sz w:val="24"/>
        </w:rPr>
      </w:pPr>
      <w:r>
        <w:rPr>
          <w:rFonts w:eastAsia="Calibri" w:cs="Times New Roman"/>
          <w:sz w:val="24"/>
        </w:rPr>
        <w:t xml:space="preserve">Zamawiający dopuszcza zmiany postanowień zawartej umowy, w stosunku do treści oferty, na podstawie której dokonano wyboru Wykonawcy w zakresie: </w:t>
      </w:r>
    </w:p>
    <w:p w14:paraId="1DAB6B78" w14:textId="77777777" w:rsidR="00D508B6" w:rsidRDefault="00D508B6" w:rsidP="00D508B6">
      <w:pPr>
        <w:widowControl w:val="0"/>
        <w:numPr>
          <w:ilvl w:val="0"/>
          <w:numId w:val="27"/>
        </w:numPr>
        <w:jc w:val="both"/>
        <w:rPr>
          <w:rFonts w:eastAsia="Calibri" w:cs="Times New Roman"/>
          <w:sz w:val="24"/>
        </w:rPr>
      </w:pPr>
      <w:r>
        <w:rPr>
          <w:rFonts w:eastAsia="Calibri" w:cs="Times New Roman"/>
          <w:sz w:val="24"/>
        </w:rPr>
        <w:t>zmiany danych dotyczących Wykonawcy, w tym danych dotyczących rachunku bankowego (Wykonawca przygotuje aneks do umowy i niezwłocznie po zaistnieniu zmian doręczy go Zamawiającemu),</w:t>
      </w:r>
    </w:p>
    <w:p w14:paraId="5446A871" w14:textId="77777777" w:rsidR="00D508B6" w:rsidRDefault="00D508B6" w:rsidP="00D508B6">
      <w:pPr>
        <w:widowControl w:val="0"/>
        <w:numPr>
          <w:ilvl w:val="0"/>
          <w:numId w:val="27"/>
        </w:numPr>
        <w:jc w:val="both"/>
        <w:rPr>
          <w:rFonts w:eastAsia="Calibri" w:cs="Times New Roman"/>
          <w:sz w:val="24"/>
        </w:rPr>
      </w:pPr>
      <w:r>
        <w:rPr>
          <w:rFonts w:eastAsia="Calibri" w:cs="Times New Roman"/>
          <w:sz w:val="24"/>
        </w:rPr>
        <w:t>zmian w zakresie regulacji prawnych obowiązujących w dniu podpisania umowy a mających do niej zastosowanie,</w:t>
      </w:r>
    </w:p>
    <w:p w14:paraId="35B8ECB0" w14:textId="77777777" w:rsidR="00D508B6" w:rsidRDefault="00D508B6" w:rsidP="00D508B6">
      <w:pPr>
        <w:widowControl w:val="0"/>
        <w:numPr>
          <w:ilvl w:val="0"/>
          <w:numId w:val="27"/>
        </w:numPr>
        <w:jc w:val="both"/>
        <w:rPr>
          <w:rFonts w:eastAsia="Calibri" w:cs="Times New Roman"/>
          <w:sz w:val="24"/>
        </w:rPr>
      </w:pPr>
      <w:r>
        <w:rPr>
          <w:rFonts w:eastAsia="Calibri" w:cs="Times New Roman"/>
          <w:sz w:val="24"/>
        </w:rPr>
        <w:t>zmiany wartości przedmiotu umowy w przypadkach określonych w niniejszej umowie,</w:t>
      </w:r>
    </w:p>
    <w:p w14:paraId="125CFC86" w14:textId="77777777" w:rsidR="00D508B6" w:rsidRDefault="00D508B6" w:rsidP="00D508B6">
      <w:pPr>
        <w:widowControl w:val="0"/>
        <w:numPr>
          <w:ilvl w:val="0"/>
          <w:numId w:val="27"/>
        </w:numPr>
        <w:jc w:val="both"/>
        <w:rPr>
          <w:rFonts w:eastAsia="Calibri" w:cs="Times New Roman"/>
          <w:sz w:val="24"/>
        </w:rPr>
      </w:pPr>
      <w:r>
        <w:rPr>
          <w:rFonts w:eastAsia="Calibri" w:cs="Times New Roman"/>
          <w:sz w:val="24"/>
        </w:rPr>
        <w:t xml:space="preserve">wydłużenia terminu obowiązywania umowy w przypadku niewykorzystania kwoty wskazanej w § 4 ust. 1 w terminie określonym w § 10 ust. 1 oraz umożliwiającym zrealizowanie usług dokonywanych na podstawie art. 455 ust. 2 </w:t>
      </w:r>
      <w:proofErr w:type="spellStart"/>
      <w:r>
        <w:rPr>
          <w:rFonts w:eastAsia="Calibri" w:cs="Times New Roman"/>
          <w:sz w:val="24"/>
        </w:rPr>
        <w:t>pzp</w:t>
      </w:r>
      <w:proofErr w:type="spellEnd"/>
      <w:r>
        <w:rPr>
          <w:rFonts w:eastAsia="Calibri" w:cs="Times New Roman"/>
          <w:sz w:val="24"/>
        </w:rPr>
        <w:t>);</w:t>
      </w:r>
      <w:bookmarkStart w:id="16" w:name="_Hlk24016474"/>
    </w:p>
    <w:p w14:paraId="14505954" w14:textId="77777777" w:rsidR="00D508B6" w:rsidRDefault="00D508B6" w:rsidP="00D508B6">
      <w:pPr>
        <w:widowControl w:val="0"/>
        <w:numPr>
          <w:ilvl w:val="0"/>
          <w:numId w:val="27"/>
        </w:numPr>
        <w:jc w:val="both"/>
        <w:rPr>
          <w:rFonts w:eastAsia="Calibri" w:cs="Times New Roman"/>
          <w:sz w:val="24"/>
        </w:rPr>
      </w:pPr>
      <w:r>
        <w:rPr>
          <w:rFonts w:eastAsia="Calibri" w:cs="Times New Roman"/>
          <w:sz w:val="24"/>
        </w:rPr>
        <w:t>konieczności okresowej realizacji przedmiotu umowy przez wykonawcę zastępczego z przyczyn niezależnych od Wykonawcy, o których to przyczynach Wykonawca powinien niezwłocznie poinformować Zamawiającego.</w:t>
      </w:r>
      <w:bookmarkEnd w:id="16"/>
    </w:p>
    <w:p w14:paraId="697FAB47" w14:textId="77777777" w:rsidR="00D508B6" w:rsidRDefault="00D508B6" w:rsidP="00D508B6">
      <w:pPr>
        <w:pStyle w:val="Akapitzlist"/>
        <w:widowControl w:val="0"/>
        <w:numPr>
          <w:ilvl w:val="0"/>
          <w:numId w:val="28"/>
        </w:numPr>
        <w:tabs>
          <w:tab w:val="left" w:pos="360"/>
        </w:tabs>
        <w:jc w:val="both"/>
        <w:rPr>
          <w:rFonts w:eastAsia="Calibri" w:cs="Times New Roman"/>
          <w:strike/>
          <w:color w:val="0070C0"/>
          <w:sz w:val="24"/>
        </w:rPr>
      </w:pPr>
      <w:r>
        <w:rPr>
          <w:rFonts w:eastAsia="Calibri" w:cs="Times New Roman"/>
          <w:sz w:val="24"/>
        </w:rPr>
        <w:t xml:space="preserve">Ponadto, dopuszczalne są zmiany umowy w zakresie trybie zgodnym z zapisami art. 455 Prawa zamówień publicznych jak i innymi powszechnie obowiązującymi przepisami. </w:t>
      </w:r>
    </w:p>
    <w:p w14:paraId="61DAB2BC" w14:textId="77777777" w:rsidR="00D508B6" w:rsidRDefault="00D508B6" w:rsidP="00D508B6">
      <w:pPr>
        <w:pStyle w:val="Akapitzlist"/>
        <w:widowControl w:val="0"/>
        <w:numPr>
          <w:ilvl w:val="0"/>
          <w:numId w:val="28"/>
        </w:numPr>
        <w:tabs>
          <w:tab w:val="left" w:pos="360"/>
        </w:tabs>
        <w:jc w:val="both"/>
        <w:rPr>
          <w:rFonts w:eastAsia="Calibri" w:cs="Times New Roman"/>
          <w:strike/>
          <w:color w:val="0070C0"/>
          <w:sz w:val="24"/>
        </w:rPr>
      </w:pPr>
      <w:r>
        <w:rPr>
          <w:rFonts w:eastAsia="Calibri" w:cs="Times New Roman"/>
          <w:bCs/>
          <w:sz w:val="24"/>
        </w:rPr>
        <w:t>Zmiany umowy wymagają formy pisemnej pod rygorem nieważności, z zastrzeżeniem sytuacji, w których wyraźny zapis umowy stanowi inaczej.</w:t>
      </w:r>
    </w:p>
    <w:p w14:paraId="1E07BE60" w14:textId="77777777" w:rsidR="00D508B6" w:rsidRDefault="00D508B6" w:rsidP="00D508B6">
      <w:pPr>
        <w:widowControl w:val="0"/>
        <w:rPr>
          <w:rFonts w:eastAsia="Calibri" w:cs="Times New Roman"/>
          <w:color w:val="FF0000"/>
          <w:sz w:val="24"/>
          <w:highlight w:val="lightGray"/>
        </w:rPr>
      </w:pPr>
    </w:p>
    <w:p w14:paraId="2A1F27D1" w14:textId="77777777" w:rsidR="00D508B6" w:rsidRDefault="00D508B6" w:rsidP="00D508B6">
      <w:pPr>
        <w:widowControl w:val="0"/>
        <w:tabs>
          <w:tab w:val="left" w:pos="360"/>
        </w:tabs>
        <w:jc w:val="center"/>
        <w:rPr>
          <w:rFonts w:eastAsia="Calibri" w:cs="Times New Roman"/>
          <w:b/>
          <w:sz w:val="24"/>
        </w:rPr>
      </w:pPr>
      <w:r>
        <w:rPr>
          <w:rFonts w:eastAsia="Calibri" w:cs="Times New Roman"/>
          <w:b/>
          <w:sz w:val="24"/>
        </w:rPr>
        <w:t>§10</w:t>
      </w:r>
    </w:p>
    <w:p w14:paraId="08474696" w14:textId="77777777" w:rsidR="00D508B6" w:rsidRDefault="00D508B6" w:rsidP="00D508B6">
      <w:pPr>
        <w:widowControl w:val="0"/>
        <w:numPr>
          <w:ilvl w:val="0"/>
          <w:numId w:val="4"/>
        </w:numPr>
        <w:tabs>
          <w:tab w:val="clear" w:pos="357"/>
          <w:tab w:val="left" w:pos="360"/>
        </w:tabs>
        <w:jc w:val="both"/>
        <w:rPr>
          <w:rFonts w:eastAsia="Calibri" w:cs="Times New Roman"/>
          <w:b/>
          <w:bCs/>
          <w:position w:val="2"/>
          <w:sz w:val="24"/>
        </w:rPr>
      </w:pPr>
      <w:r>
        <w:rPr>
          <w:rFonts w:eastAsia="Calibri" w:cs="Times New Roman"/>
          <w:sz w:val="24"/>
        </w:rPr>
        <w:t xml:space="preserve">Umowa została zawarta na czas określony i obowiązuje: </w:t>
      </w:r>
      <w:r>
        <w:rPr>
          <w:rFonts w:eastAsia="Calibri" w:cs="Times New Roman"/>
          <w:b/>
          <w:bCs/>
          <w:position w:val="2"/>
          <w:sz w:val="24"/>
        </w:rPr>
        <w:t xml:space="preserve">od dnia …………. do dnia ……………. </w:t>
      </w:r>
      <w:r>
        <w:rPr>
          <w:rFonts w:eastAsia="Calibri" w:cs="Times New Roman"/>
          <w:bCs/>
          <w:position w:val="2"/>
          <w:sz w:val="24"/>
        </w:rPr>
        <w:t>z zastrzeżeniem ust. 2.</w:t>
      </w:r>
    </w:p>
    <w:p w14:paraId="316B8AD0" w14:textId="77777777" w:rsidR="00D508B6" w:rsidRDefault="00D508B6" w:rsidP="00D508B6">
      <w:pPr>
        <w:widowControl w:val="0"/>
        <w:numPr>
          <w:ilvl w:val="0"/>
          <w:numId w:val="4"/>
        </w:numPr>
        <w:tabs>
          <w:tab w:val="clear" w:pos="357"/>
          <w:tab w:val="left" w:pos="360"/>
        </w:tabs>
        <w:jc w:val="both"/>
        <w:rPr>
          <w:rFonts w:eastAsia="Calibri" w:cs="Times New Roman"/>
          <w:b/>
          <w:bCs/>
          <w:position w:val="2"/>
          <w:sz w:val="24"/>
        </w:rPr>
      </w:pPr>
      <w:r>
        <w:rPr>
          <w:rFonts w:eastAsia="Calibri" w:cs="Times New Roman"/>
          <w:sz w:val="24"/>
        </w:rPr>
        <w:t>Umowa wygasa lub rozwiązuje się:</w:t>
      </w:r>
    </w:p>
    <w:p w14:paraId="05B90863" w14:textId="77777777" w:rsidR="00D508B6" w:rsidRDefault="00D508B6" w:rsidP="00D508B6">
      <w:pPr>
        <w:widowControl w:val="0"/>
        <w:numPr>
          <w:ilvl w:val="1"/>
          <w:numId w:val="4"/>
        </w:numPr>
        <w:tabs>
          <w:tab w:val="left" w:pos="720"/>
        </w:tabs>
        <w:jc w:val="both"/>
        <w:rPr>
          <w:rFonts w:eastAsia="Calibri" w:cs="Times New Roman"/>
          <w:color w:val="FF0000"/>
          <w:sz w:val="24"/>
        </w:rPr>
      </w:pPr>
      <w:r>
        <w:rPr>
          <w:rFonts w:eastAsia="Calibri" w:cs="Times New Roman"/>
          <w:sz w:val="24"/>
        </w:rPr>
        <w:t xml:space="preserve">z upływem okresu na jaki została zawarta, </w:t>
      </w:r>
      <w:r>
        <w:rPr>
          <w:rFonts w:eastAsia="Calibri" w:cs="Times New Roman"/>
          <w:bCs/>
          <w:sz w:val="24"/>
        </w:rPr>
        <w:t>z zastrzeżeniem postanowień niniejszej umowy</w:t>
      </w:r>
    </w:p>
    <w:p w14:paraId="268361A2" w14:textId="77777777" w:rsidR="00D508B6" w:rsidRDefault="00D508B6" w:rsidP="00D508B6">
      <w:pPr>
        <w:widowControl w:val="0"/>
        <w:numPr>
          <w:ilvl w:val="1"/>
          <w:numId w:val="4"/>
        </w:numPr>
        <w:tabs>
          <w:tab w:val="left" w:pos="720"/>
        </w:tabs>
        <w:jc w:val="both"/>
        <w:rPr>
          <w:rFonts w:eastAsia="Calibri" w:cs="Times New Roman"/>
          <w:bCs/>
          <w:sz w:val="24"/>
        </w:rPr>
      </w:pPr>
      <w:r>
        <w:rPr>
          <w:rFonts w:eastAsia="Calibri" w:cs="Times New Roman"/>
          <w:sz w:val="24"/>
        </w:rPr>
        <w:t xml:space="preserve">z chwilą wyczerpania się łącznej kwoty przeznaczonej na usługi określonej w </w:t>
      </w:r>
      <w:r>
        <w:rPr>
          <w:rFonts w:eastAsia="Calibri" w:cs="Times New Roman"/>
          <w:bCs/>
          <w:sz w:val="24"/>
        </w:rPr>
        <w:t xml:space="preserve">§4 ust. 1 – z </w:t>
      </w:r>
      <w:r>
        <w:rPr>
          <w:rFonts w:eastAsia="Calibri" w:cs="Times New Roman"/>
          <w:bCs/>
          <w:sz w:val="24"/>
        </w:rPr>
        <w:lastRenderedPageBreak/>
        <w:t>zastrzeżeniem postanowień niniejszej umowy,</w:t>
      </w:r>
    </w:p>
    <w:p w14:paraId="19454903" w14:textId="77777777" w:rsidR="00D508B6" w:rsidRDefault="00D508B6" w:rsidP="00D508B6">
      <w:pPr>
        <w:widowControl w:val="0"/>
        <w:numPr>
          <w:ilvl w:val="1"/>
          <w:numId w:val="4"/>
        </w:numPr>
        <w:tabs>
          <w:tab w:val="left" w:pos="720"/>
        </w:tabs>
        <w:jc w:val="both"/>
        <w:rPr>
          <w:rFonts w:eastAsia="Calibri" w:cs="Times New Roman"/>
          <w:sz w:val="24"/>
        </w:rPr>
      </w:pPr>
      <w:r>
        <w:rPr>
          <w:rFonts w:eastAsia="Calibri" w:cs="Times New Roman"/>
          <w:sz w:val="24"/>
        </w:rPr>
        <w:t>na skutek porozumienia Stron lub odstąpienia od umowy przez jedną ze Stron umowy w przypadkach przewidzianych w niniejszej umowie i powszechnie obowiązujących przepisach prawa.</w:t>
      </w:r>
    </w:p>
    <w:p w14:paraId="120EC4AB" w14:textId="77777777" w:rsidR="00D508B6" w:rsidRDefault="00D508B6" w:rsidP="00D508B6">
      <w:pPr>
        <w:widowControl w:val="0"/>
        <w:numPr>
          <w:ilvl w:val="0"/>
          <w:numId w:val="4"/>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W przypadku niewyczerpania w całości środków, o których mowa w §4 ust. 1, w okresie obowiązywania Umowy Zamawiający zastrzega sobie prawo opcji polegające na wydłużeniu terminu wykonywania umowy o dodatkowy, adekwatny okres do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i na podstawie cen jednostkowych obowiązujących w dacie złożenia oświadczenia o skorzystaniu z prawa opcji. </w:t>
      </w:r>
    </w:p>
    <w:p w14:paraId="5B9BA006" w14:textId="77777777" w:rsidR="00D508B6" w:rsidRDefault="00D508B6" w:rsidP="00D508B6">
      <w:pPr>
        <w:widowControl w:val="0"/>
        <w:numPr>
          <w:ilvl w:val="0"/>
          <w:numId w:val="4"/>
        </w:numPr>
        <w:tabs>
          <w:tab w:val="clear" w:pos="357"/>
          <w:tab w:val="left" w:pos="360"/>
        </w:tabs>
        <w:contextualSpacing/>
        <w:jc w:val="both"/>
        <w:rPr>
          <w:rFonts w:eastAsia="Calibri" w:cs="Times New Roman"/>
          <w:sz w:val="24"/>
          <w:szCs w:val="20"/>
          <w:lang w:eastAsia="en-US"/>
        </w:rPr>
      </w:pPr>
      <w:r>
        <w:rPr>
          <w:rFonts w:eastAsia="Calibri" w:cs="Times New Roman"/>
          <w:sz w:val="24"/>
          <w:szCs w:val="20"/>
          <w:lang w:eastAsia="en-US"/>
        </w:rPr>
        <w:t xml:space="preserve">Strony postanawiają, że oprócz wypadków wymienionych w kodeksie cywilnym oraz art. 456 </w:t>
      </w:r>
      <w:proofErr w:type="spellStart"/>
      <w:r>
        <w:rPr>
          <w:rFonts w:eastAsia="Calibri" w:cs="Times New Roman"/>
          <w:sz w:val="24"/>
          <w:szCs w:val="20"/>
          <w:lang w:eastAsia="en-US"/>
        </w:rPr>
        <w:t>pzp</w:t>
      </w:r>
      <w:proofErr w:type="spellEnd"/>
      <w:r>
        <w:rPr>
          <w:rFonts w:eastAsia="Calibri" w:cs="Times New Roman"/>
          <w:sz w:val="24"/>
          <w:szCs w:val="20"/>
          <w:lang w:eastAsia="en-US"/>
        </w:rPr>
        <w:t>, przysługuje im prawo odstąpienia od umowy w zakresie niezrealizowanej części w następujących wypadkach:</w:t>
      </w:r>
    </w:p>
    <w:p w14:paraId="7C56E017" w14:textId="77777777" w:rsidR="00D508B6" w:rsidRDefault="00D508B6" w:rsidP="00D508B6">
      <w:pPr>
        <w:pStyle w:val="Akapitzlist"/>
        <w:widowControl w:val="0"/>
        <w:numPr>
          <w:ilvl w:val="0"/>
          <w:numId w:val="29"/>
        </w:numPr>
        <w:jc w:val="both"/>
        <w:rPr>
          <w:rFonts w:eastAsia="Calibri" w:cs="Times New Roman"/>
          <w:sz w:val="24"/>
          <w:lang w:eastAsia="en-US"/>
        </w:rPr>
      </w:pPr>
      <w:r>
        <w:rPr>
          <w:rFonts w:eastAsia="Calibri" w:cs="Times New Roman"/>
          <w:sz w:val="24"/>
        </w:rPr>
        <w:t xml:space="preserve">Wykonawca może odstąpić od umowy, jeżeli Zamawiający nie dokonuje zapłaty za faktury Wykonawcy w okresie dłuższym niż 60 dni licząc od ustalonego terminu zapłaty. </w:t>
      </w:r>
    </w:p>
    <w:p w14:paraId="2BDFD15C" w14:textId="77777777" w:rsidR="00D508B6" w:rsidRDefault="00D508B6" w:rsidP="00D508B6">
      <w:pPr>
        <w:pStyle w:val="Akapitzlist"/>
        <w:widowControl w:val="0"/>
        <w:numPr>
          <w:ilvl w:val="0"/>
          <w:numId w:val="29"/>
        </w:numPr>
        <w:jc w:val="both"/>
        <w:rPr>
          <w:rFonts w:eastAsia="Calibri" w:cs="Times New Roman"/>
          <w:sz w:val="24"/>
        </w:rPr>
      </w:pPr>
      <w:r>
        <w:rPr>
          <w:rFonts w:eastAsia="Calibri" w:cs="Times New Roman"/>
          <w:sz w:val="24"/>
        </w:rPr>
        <w:t>Zamawiający może odstąpić od umowy, jeżeli:</w:t>
      </w:r>
    </w:p>
    <w:p w14:paraId="446F8BC4" w14:textId="77777777" w:rsidR="00D508B6" w:rsidRDefault="00D508B6" w:rsidP="00D508B6">
      <w:pPr>
        <w:pStyle w:val="Akapitzlist"/>
        <w:widowControl w:val="0"/>
        <w:numPr>
          <w:ilvl w:val="0"/>
          <w:numId w:val="30"/>
        </w:numPr>
        <w:tabs>
          <w:tab w:val="left" w:pos="426"/>
        </w:tabs>
        <w:jc w:val="both"/>
        <w:rPr>
          <w:rFonts w:eastAsia="Calibri" w:cs="Times New Roman"/>
          <w:sz w:val="24"/>
        </w:rPr>
      </w:pPr>
      <w:r>
        <w:rPr>
          <w:rFonts w:eastAsia="Calibri" w:cs="Times New Roman"/>
          <w:sz w:val="24"/>
        </w:rPr>
        <w:t>Wykonawca bez uzasadnionych przyczyn nie rozpoczął wykonywania umowy lub przerwał jej wykonywanie;</w:t>
      </w:r>
    </w:p>
    <w:p w14:paraId="0651B3C6" w14:textId="77777777" w:rsidR="00D508B6" w:rsidRDefault="00D508B6" w:rsidP="00D508B6">
      <w:pPr>
        <w:pStyle w:val="Akapitzlist"/>
        <w:widowControl w:val="0"/>
        <w:numPr>
          <w:ilvl w:val="0"/>
          <w:numId w:val="30"/>
        </w:numPr>
        <w:tabs>
          <w:tab w:val="left" w:pos="426"/>
        </w:tabs>
        <w:jc w:val="both"/>
        <w:rPr>
          <w:rFonts w:eastAsia="Calibri" w:cs="Times New Roman"/>
          <w:sz w:val="24"/>
        </w:rPr>
      </w:pPr>
      <w:r>
        <w:rPr>
          <w:rFonts w:eastAsia="Calibri" w:cs="Times New Roman"/>
          <w:sz w:val="24"/>
        </w:rPr>
        <w:t>Wykonawca, mimo kierowanych do niego wezwań, nieterminowo realizuje usługi;</w:t>
      </w:r>
    </w:p>
    <w:p w14:paraId="076A770B" w14:textId="77777777" w:rsidR="00D508B6" w:rsidRDefault="00D508B6" w:rsidP="00D508B6">
      <w:pPr>
        <w:pStyle w:val="Akapitzlist"/>
        <w:widowControl w:val="0"/>
        <w:numPr>
          <w:ilvl w:val="0"/>
          <w:numId w:val="30"/>
        </w:numPr>
        <w:tabs>
          <w:tab w:val="left" w:pos="426"/>
        </w:tabs>
        <w:jc w:val="both"/>
        <w:rPr>
          <w:rFonts w:eastAsia="Calibri" w:cs="Times New Roman"/>
          <w:sz w:val="24"/>
        </w:rPr>
      </w:pPr>
      <w:r>
        <w:rPr>
          <w:rFonts w:eastAsia="Calibri" w:cs="Times New Roman"/>
          <w:sz w:val="24"/>
        </w:rPr>
        <w:t>Wykonawca rażąco narusza obowiązki wynikające z niniejszej umowy.</w:t>
      </w:r>
    </w:p>
    <w:p w14:paraId="1A6598BF" w14:textId="77777777" w:rsidR="00D508B6" w:rsidRDefault="00D508B6" w:rsidP="00D508B6">
      <w:pPr>
        <w:pStyle w:val="Akapitzlist"/>
        <w:widowControl w:val="0"/>
        <w:numPr>
          <w:ilvl w:val="0"/>
          <w:numId w:val="29"/>
        </w:numPr>
        <w:tabs>
          <w:tab w:val="num" w:pos="360"/>
        </w:tabs>
        <w:jc w:val="both"/>
        <w:rPr>
          <w:rFonts w:cs="Times New Roman"/>
          <w:sz w:val="24"/>
        </w:rPr>
      </w:pPr>
      <w:r>
        <w:rPr>
          <w:rFonts w:cs="Times New Roman"/>
          <w:sz w:val="24"/>
        </w:rPr>
        <w:t>Stronom przysługuje prawo wypowiedzenia umowy z zachowaniem 3-miesięcznego okresu wypowiedzenia kończącego się ostatniego dnia miesiąca.</w:t>
      </w:r>
    </w:p>
    <w:p w14:paraId="46A19042" w14:textId="77777777" w:rsidR="00D508B6" w:rsidRDefault="00D508B6" w:rsidP="00D508B6">
      <w:pPr>
        <w:widowControl w:val="0"/>
        <w:numPr>
          <w:ilvl w:val="0"/>
          <w:numId w:val="4"/>
        </w:numPr>
        <w:jc w:val="both"/>
        <w:rPr>
          <w:rFonts w:eastAsia="Calibri" w:cs="Times New Roman"/>
          <w:sz w:val="24"/>
        </w:rPr>
      </w:pPr>
      <w:r>
        <w:rPr>
          <w:rFonts w:eastAsia="Calibri" w:cs="Times New Roman"/>
          <w:sz w:val="24"/>
        </w:rPr>
        <w:t>Odstąpienie od umowy powinno nastąpić w formie pisemnej z podaniem uzasadnienia.</w:t>
      </w:r>
    </w:p>
    <w:p w14:paraId="3F2808A5" w14:textId="77777777" w:rsidR="00D508B6" w:rsidRDefault="00D508B6" w:rsidP="00D508B6">
      <w:pPr>
        <w:widowControl w:val="0"/>
        <w:numPr>
          <w:ilvl w:val="0"/>
          <w:numId w:val="4"/>
        </w:numPr>
        <w:jc w:val="both"/>
        <w:rPr>
          <w:rFonts w:eastAsia="Calibri" w:cs="Times New Roman"/>
          <w:sz w:val="24"/>
        </w:rPr>
      </w:pPr>
      <w:r>
        <w:rPr>
          <w:rFonts w:eastAsia="Calibri" w:cs="Times New Roman"/>
          <w:sz w:val="24"/>
        </w:rPr>
        <w:t>W przypadku odstąpienia od umowy przez Zamawiającego na podstawie art. 456 ust. 1 Prawa zamówień publicznych Wykonawca może żądać wyłącznie wynagrodzenia należnego z tytułu wykonanej części umowy.</w:t>
      </w:r>
    </w:p>
    <w:p w14:paraId="7DE08585" w14:textId="77777777" w:rsidR="00D508B6" w:rsidRDefault="00D508B6" w:rsidP="00D508B6">
      <w:pPr>
        <w:widowControl w:val="0"/>
        <w:numPr>
          <w:ilvl w:val="0"/>
          <w:numId w:val="4"/>
        </w:numPr>
        <w:jc w:val="both"/>
        <w:rPr>
          <w:rFonts w:eastAsia="Calibri" w:cs="Times New Roman"/>
          <w:sz w:val="24"/>
        </w:rPr>
      </w:pPr>
      <w:r>
        <w:rPr>
          <w:rFonts w:eastAsia="Calibri" w:cs="Times New Roman"/>
          <w:sz w:val="24"/>
        </w:rPr>
        <w:t>W przypadku wcześniejszego rozwiązania umowy, Wykonawca może żądać jedynie zapłaty kwoty należnej mu z tytułu wykonania usług.</w:t>
      </w:r>
    </w:p>
    <w:p w14:paraId="296F2884" w14:textId="77777777" w:rsidR="00D508B6" w:rsidRDefault="00D508B6" w:rsidP="00D508B6">
      <w:pPr>
        <w:widowControl w:val="0"/>
        <w:ind w:left="357"/>
        <w:jc w:val="center"/>
        <w:rPr>
          <w:rFonts w:eastAsia="Calibri" w:cs="Times New Roman"/>
          <w:b/>
          <w:sz w:val="24"/>
          <w:szCs w:val="20"/>
          <w:lang w:eastAsia="en-US"/>
        </w:rPr>
      </w:pPr>
    </w:p>
    <w:p w14:paraId="28722AB1" w14:textId="77777777" w:rsidR="00D508B6" w:rsidRDefault="00D508B6" w:rsidP="00D508B6">
      <w:pPr>
        <w:widowControl w:val="0"/>
        <w:ind w:left="357"/>
        <w:jc w:val="center"/>
        <w:rPr>
          <w:rFonts w:eastAsia="Calibri" w:cs="Times New Roman"/>
          <w:b/>
          <w:sz w:val="24"/>
          <w:szCs w:val="20"/>
          <w:lang w:eastAsia="en-US"/>
        </w:rPr>
      </w:pPr>
      <w:r>
        <w:rPr>
          <w:rFonts w:eastAsia="Calibri" w:cs="Times New Roman"/>
          <w:b/>
          <w:sz w:val="24"/>
          <w:szCs w:val="20"/>
          <w:lang w:eastAsia="en-US"/>
        </w:rPr>
        <w:t>Ochrona Danych Osobowych</w:t>
      </w:r>
    </w:p>
    <w:p w14:paraId="3EDCA0DE" w14:textId="77777777" w:rsidR="00D508B6" w:rsidRDefault="00D508B6" w:rsidP="00D508B6">
      <w:pPr>
        <w:widowControl w:val="0"/>
        <w:ind w:left="360"/>
        <w:jc w:val="center"/>
        <w:rPr>
          <w:rFonts w:eastAsia="Calibri" w:cs="Times New Roman"/>
          <w:b/>
          <w:sz w:val="24"/>
        </w:rPr>
      </w:pPr>
      <w:r>
        <w:rPr>
          <w:rFonts w:eastAsia="Calibri" w:cs="Times New Roman"/>
          <w:b/>
          <w:sz w:val="24"/>
        </w:rPr>
        <w:t>§11</w:t>
      </w:r>
    </w:p>
    <w:p w14:paraId="311432F3" w14:textId="77777777" w:rsidR="00D508B6" w:rsidRDefault="00D508B6" w:rsidP="00D508B6">
      <w:pPr>
        <w:widowControl w:val="0"/>
        <w:numPr>
          <w:ilvl w:val="0"/>
          <w:numId w:val="31"/>
        </w:numPr>
        <w:ind w:left="357"/>
        <w:contextualSpacing/>
        <w:jc w:val="both"/>
        <w:rPr>
          <w:rFonts w:eastAsia="Calibri" w:cs="Times New Roman"/>
          <w:sz w:val="24"/>
          <w:szCs w:val="20"/>
        </w:rPr>
      </w:pPr>
      <w:r>
        <w:rPr>
          <w:rFonts w:eastAsia="Calibri" w:cs="Times New Roman"/>
          <w:sz w:val="24"/>
          <w:szCs w:val="20"/>
          <w:lang w:eastAsia="en-US"/>
        </w:rPr>
        <w:t xml:space="preserve">Wykonawca zobowiązany jest do zachowania w tajemnicy wszelkich informacji uzyskanych w związku z realizacją niniejszej umowy, stanowiących tajemnicę prawnie chronioną dotyczącą Zamawiającego. </w:t>
      </w:r>
    </w:p>
    <w:p w14:paraId="6EF366FF" w14:textId="77777777" w:rsidR="00D508B6" w:rsidRDefault="00D508B6" w:rsidP="00D508B6">
      <w:pPr>
        <w:widowControl w:val="0"/>
        <w:numPr>
          <w:ilvl w:val="0"/>
          <w:numId w:val="31"/>
        </w:numPr>
        <w:jc w:val="both"/>
        <w:rPr>
          <w:rFonts w:eastAsia="Calibri" w:cs="Times New Roman"/>
          <w:strike/>
          <w:sz w:val="24"/>
        </w:rPr>
      </w:pPr>
      <w:r>
        <w:rPr>
          <w:rFonts w:eastAsia="Calibri" w:cs="Times New Roman"/>
          <w:sz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AC332DC" w14:textId="30EDC96F" w:rsidR="00D508B6" w:rsidRPr="00D508B6" w:rsidRDefault="00D508B6" w:rsidP="00D508B6">
      <w:pPr>
        <w:widowControl w:val="0"/>
        <w:numPr>
          <w:ilvl w:val="0"/>
          <w:numId w:val="31"/>
        </w:numPr>
        <w:jc w:val="both"/>
        <w:rPr>
          <w:rFonts w:eastAsia="Calibri" w:cs="Times New Roman"/>
          <w:strike/>
          <w:color w:val="FF0000"/>
          <w:sz w:val="24"/>
        </w:rPr>
      </w:pPr>
      <w:r w:rsidRPr="00D508B6">
        <w:rPr>
          <w:rFonts w:eastAsia="Calibri" w:cs="Times New Roman"/>
          <w:strike/>
          <w:color w:val="FF0000"/>
          <w:sz w:val="24"/>
          <w:lang w:eastAsia="en-US"/>
        </w:rPr>
        <w:t>Zamawiający jako Administrator, zawrze z Wykonawcą, jako Podmiotem przetwarzającym, odrębną umowę, o której mowa w art. 28 ust. 3 Rozporządzenia wskazanego w ust. 1 załącznik nr 5 do niniejszej umowy.</w:t>
      </w:r>
    </w:p>
    <w:p w14:paraId="7D82DCE3" w14:textId="77777777" w:rsidR="00D508B6" w:rsidRDefault="00D508B6" w:rsidP="00D508B6">
      <w:pPr>
        <w:widowControl w:val="0"/>
        <w:jc w:val="center"/>
        <w:rPr>
          <w:rFonts w:eastAsia="Calibri" w:cs="Times New Roman"/>
          <w:b/>
          <w:bCs/>
          <w:sz w:val="24"/>
        </w:rPr>
      </w:pPr>
      <w:r>
        <w:rPr>
          <w:rFonts w:eastAsia="Calibri" w:cs="Times New Roman"/>
          <w:b/>
          <w:bCs/>
          <w:sz w:val="24"/>
        </w:rPr>
        <w:t>Postanowienia końcowe</w:t>
      </w:r>
    </w:p>
    <w:p w14:paraId="2060EECC" w14:textId="77777777" w:rsidR="00D508B6" w:rsidRDefault="00D508B6" w:rsidP="00D508B6">
      <w:pPr>
        <w:widowControl w:val="0"/>
        <w:jc w:val="center"/>
        <w:rPr>
          <w:rFonts w:eastAsia="Calibri" w:cs="Times New Roman"/>
          <w:b/>
          <w:bCs/>
          <w:sz w:val="24"/>
        </w:rPr>
      </w:pPr>
      <w:r>
        <w:rPr>
          <w:rFonts w:eastAsia="Calibri" w:cs="Times New Roman"/>
          <w:b/>
          <w:bCs/>
          <w:sz w:val="24"/>
        </w:rPr>
        <w:t>§ 12</w:t>
      </w:r>
    </w:p>
    <w:p w14:paraId="41B5C52D" w14:textId="77777777" w:rsidR="00D508B6" w:rsidRDefault="00D508B6" w:rsidP="00D508B6">
      <w:pPr>
        <w:widowControl w:val="0"/>
        <w:numPr>
          <w:ilvl w:val="0"/>
          <w:numId w:val="32"/>
        </w:numPr>
        <w:jc w:val="both"/>
        <w:rPr>
          <w:rFonts w:eastAsia="Calibri" w:cs="Times New Roman"/>
          <w:kern w:val="2"/>
          <w:sz w:val="24"/>
        </w:rPr>
      </w:pPr>
      <w:r>
        <w:rPr>
          <w:rFonts w:eastAsia="Calibri" w:cs="Times New Roman"/>
          <w:kern w:val="2"/>
          <w:sz w:val="24"/>
        </w:rPr>
        <w:t>Zamawiający zastrzega sobie prawo zlecania większego o 10% zakresu usług względem tego wskazanego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października 2023 r. w sprawie przygotowania i wykorzystania podmiotów leczniczych na potrzeby obronne państwa (Dz.U. z 2023 r. poz. 2482).</w:t>
      </w:r>
    </w:p>
    <w:p w14:paraId="755A2A9B" w14:textId="77777777" w:rsidR="00D508B6" w:rsidRDefault="00D508B6" w:rsidP="00D508B6">
      <w:pPr>
        <w:widowControl w:val="0"/>
        <w:numPr>
          <w:ilvl w:val="0"/>
          <w:numId w:val="32"/>
        </w:numPr>
        <w:jc w:val="both"/>
        <w:rPr>
          <w:rFonts w:eastAsia="Calibri" w:cs="Times New Roman"/>
          <w:kern w:val="2"/>
          <w:sz w:val="24"/>
        </w:rPr>
      </w:pPr>
      <w:r>
        <w:rPr>
          <w:rFonts w:eastAsia="Calibri" w:cs="Times New Roman"/>
          <w:kern w:val="2"/>
          <w:sz w:val="24"/>
        </w:rPr>
        <w:t xml:space="preserve">Wykonawca zobowiązany jest do zapewnienia ciągłości świadczenia usług także w sytuacji określonej </w:t>
      </w:r>
      <w:r>
        <w:rPr>
          <w:rFonts w:eastAsia="Calibri" w:cs="Times New Roman"/>
          <w:kern w:val="2"/>
          <w:sz w:val="24"/>
        </w:rPr>
        <w:lastRenderedPageBreak/>
        <w:t xml:space="preserve">w ust. 1. </w:t>
      </w:r>
    </w:p>
    <w:p w14:paraId="1F2185A8" w14:textId="77777777" w:rsidR="00D508B6" w:rsidRDefault="00D508B6" w:rsidP="00D508B6">
      <w:pPr>
        <w:widowControl w:val="0"/>
        <w:numPr>
          <w:ilvl w:val="0"/>
          <w:numId w:val="32"/>
        </w:numPr>
        <w:jc w:val="both"/>
        <w:rPr>
          <w:rFonts w:eastAsia="Calibri" w:cs="Times New Roman"/>
          <w:strike/>
          <w:kern w:val="2"/>
          <w:sz w:val="24"/>
        </w:rPr>
      </w:pPr>
      <w:bookmarkStart w:id="17" w:name="_Hlk77933792"/>
      <w:r>
        <w:rPr>
          <w:rFonts w:eastAsia="Calibri" w:cs="Times New Roman"/>
          <w:kern w:val="2"/>
          <w:sz w:val="24"/>
        </w:rPr>
        <w:t>Zadeklarowane w Załączniku nr 1 do Umowy czasy dojazdu nie obowiązują w okresie ogłoszenia stanu zagrożenia epidemicznego lub stanu epidemii, jeśli opóźnienie spowodowane było brakiem środka transportu w bazie Wykonawcy związanym z sytuacją epidemiczną i wydłużonym czasem realizacji zleceń transportowych. W przypadku niezwłocznego poinformowania Zamawiającego o takich brakach, po zgłoszeniu zlecenia na transport, nie będzie to traktowane jako zwłoka.</w:t>
      </w:r>
    </w:p>
    <w:bookmarkEnd w:id="17"/>
    <w:p w14:paraId="64112F8F" w14:textId="77777777" w:rsidR="00D508B6" w:rsidRDefault="00D508B6" w:rsidP="00D508B6">
      <w:pPr>
        <w:widowControl w:val="0"/>
        <w:jc w:val="center"/>
        <w:rPr>
          <w:rFonts w:eastAsia="Calibri" w:cs="Times New Roman"/>
          <w:b/>
          <w:color w:val="FF0000"/>
          <w:sz w:val="24"/>
        </w:rPr>
      </w:pPr>
    </w:p>
    <w:p w14:paraId="025A5D44" w14:textId="77777777" w:rsidR="00D508B6" w:rsidRDefault="00D508B6" w:rsidP="00D508B6">
      <w:pPr>
        <w:widowControl w:val="0"/>
        <w:jc w:val="center"/>
        <w:rPr>
          <w:rFonts w:eastAsia="Calibri" w:cs="Times New Roman"/>
          <w:b/>
          <w:sz w:val="24"/>
        </w:rPr>
      </w:pPr>
    </w:p>
    <w:p w14:paraId="5FB8A4C9" w14:textId="77777777" w:rsidR="00D508B6" w:rsidRDefault="00D508B6" w:rsidP="00D508B6">
      <w:pPr>
        <w:widowControl w:val="0"/>
        <w:jc w:val="center"/>
        <w:rPr>
          <w:rFonts w:eastAsia="Calibri" w:cs="Times New Roman"/>
          <w:b/>
          <w:sz w:val="24"/>
        </w:rPr>
      </w:pPr>
      <w:r>
        <w:rPr>
          <w:rFonts w:eastAsia="Calibri" w:cs="Times New Roman"/>
          <w:b/>
          <w:sz w:val="24"/>
        </w:rPr>
        <w:t>§13</w:t>
      </w:r>
    </w:p>
    <w:p w14:paraId="49969DDF" w14:textId="77777777" w:rsidR="00D508B6" w:rsidRDefault="00D508B6" w:rsidP="00D508B6">
      <w:pPr>
        <w:widowControl w:val="0"/>
        <w:numPr>
          <w:ilvl w:val="0"/>
          <w:numId w:val="2"/>
        </w:numPr>
        <w:tabs>
          <w:tab w:val="left" w:pos="357"/>
          <w:tab w:val="left" w:pos="502"/>
        </w:tabs>
        <w:jc w:val="both"/>
        <w:rPr>
          <w:rFonts w:eastAsia="Calibri" w:cs="Times New Roman"/>
          <w:spacing w:val="-3"/>
          <w:sz w:val="24"/>
          <w:szCs w:val="24"/>
        </w:rPr>
      </w:pPr>
      <w:r>
        <w:rPr>
          <w:rFonts w:eastAsia="Calibri" w:cs="Times New Roman"/>
          <w:sz w:val="24"/>
        </w:rPr>
        <w:t>Osobą odpowiedzialną za realizację umowy i jej koordynatorem ze strony Zamawiającego jest</w:t>
      </w:r>
      <w:r>
        <w:rPr>
          <w:rFonts w:eastAsia="Calibri" w:cs="Times New Roman"/>
          <w:spacing w:val="-3"/>
          <w:sz w:val="24"/>
        </w:rPr>
        <w:t>: ………..</w:t>
      </w:r>
      <w:r>
        <w:rPr>
          <w:rFonts w:eastAsia="Calibri" w:cs="Times New Roman"/>
          <w:sz w:val="24"/>
          <w:szCs w:val="24"/>
        </w:rPr>
        <w:t xml:space="preserve">, e-mail </w:t>
      </w:r>
      <w:r>
        <w:t>…………..</w:t>
      </w:r>
      <w:r>
        <w:rPr>
          <w:rFonts w:eastAsia="Calibri" w:cs="Times New Roman"/>
          <w:sz w:val="24"/>
          <w:szCs w:val="24"/>
        </w:rPr>
        <w:t>- tel. ……………...</w:t>
      </w:r>
    </w:p>
    <w:p w14:paraId="32333F3E" w14:textId="77777777" w:rsidR="00D508B6" w:rsidRDefault="00D508B6" w:rsidP="00D508B6">
      <w:pPr>
        <w:widowControl w:val="0"/>
        <w:numPr>
          <w:ilvl w:val="0"/>
          <w:numId w:val="2"/>
        </w:numPr>
        <w:tabs>
          <w:tab w:val="left" w:pos="357"/>
          <w:tab w:val="left" w:pos="502"/>
        </w:tabs>
        <w:jc w:val="both"/>
        <w:rPr>
          <w:rFonts w:eastAsia="Calibri" w:cs="Times New Roman"/>
          <w:spacing w:val="-3"/>
          <w:sz w:val="24"/>
        </w:rPr>
      </w:pPr>
      <w:r>
        <w:rPr>
          <w:rFonts w:eastAsia="Calibri" w:cs="Times New Roman"/>
          <w:spacing w:val="4"/>
          <w:sz w:val="24"/>
          <w:szCs w:val="24"/>
        </w:rPr>
        <w:t xml:space="preserve">Ze strony Wykonawcy do kierowania i koordynowania spraw związanych z realizacją </w:t>
      </w:r>
      <w:r>
        <w:rPr>
          <w:rFonts w:eastAsia="Calibri" w:cs="Times New Roman"/>
          <w:sz w:val="24"/>
          <w:szCs w:val="24"/>
        </w:rPr>
        <w:t>niniejszej umowy wyznacza się: ................................, e-mail………………..</w:t>
      </w:r>
      <w:r>
        <w:rPr>
          <w:rFonts w:eastAsia="Calibri" w:cs="Times New Roman"/>
          <w:sz w:val="24"/>
        </w:rPr>
        <w:t xml:space="preserve"> nr tel. ……………</w:t>
      </w:r>
      <w:r>
        <w:rPr>
          <w:rFonts w:eastAsia="Calibri" w:cs="Times New Roman"/>
          <w:spacing w:val="-3"/>
          <w:sz w:val="24"/>
        </w:rPr>
        <w:t xml:space="preserve"> </w:t>
      </w:r>
    </w:p>
    <w:p w14:paraId="730DEF15" w14:textId="77777777" w:rsidR="00D508B6" w:rsidRDefault="00D508B6" w:rsidP="00D508B6">
      <w:pPr>
        <w:widowControl w:val="0"/>
        <w:rPr>
          <w:rFonts w:eastAsia="Calibri" w:cs="Times New Roman"/>
          <w:b/>
          <w:sz w:val="24"/>
        </w:rPr>
      </w:pPr>
    </w:p>
    <w:p w14:paraId="7899F65B" w14:textId="77777777" w:rsidR="00D508B6" w:rsidRDefault="00D508B6" w:rsidP="00D508B6">
      <w:pPr>
        <w:widowControl w:val="0"/>
        <w:rPr>
          <w:rFonts w:eastAsia="Calibri" w:cs="Times New Roman"/>
          <w:b/>
          <w:sz w:val="24"/>
        </w:rPr>
      </w:pPr>
    </w:p>
    <w:p w14:paraId="458CF978" w14:textId="77777777" w:rsidR="00D508B6" w:rsidRDefault="00D508B6" w:rsidP="00D508B6">
      <w:pPr>
        <w:widowControl w:val="0"/>
        <w:jc w:val="center"/>
        <w:rPr>
          <w:rFonts w:eastAsia="Calibri" w:cs="Times New Roman"/>
          <w:b/>
          <w:sz w:val="24"/>
        </w:rPr>
      </w:pPr>
      <w:r>
        <w:rPr>
          <w:rFonts w:eastAsia="Calibri" w:cs="Times New Roman"/>
          <w:b/>
          <w:sz w:val="24"/>
        </w:rPr>
        <w:t>§14</w:t>
      </w:r>
    </w:p>
    <w:p w14:paraId="4C4B4689" w14:textId="77777777" w:rsidR="00D508B6" w:rsidRDefault="00D508B6" w:rsidP="00D508B6">
      <w:pPr>
        <w:widowControl w:val="0"/>
        <w:numPr>
          <w:ilvl w:val="0"/>
          <w:numId w:val="5"/>
        </w:numPr>
        <w:contextualSpacing/>
        <w:jc w:val="both"/>
        <w:rPr>
          <w:rFonts w:eastAsia="Calibri" w:cs="Times New Roman"/>
          <w:sz w:val="24"/>
          <w:lang w:eastAsia="en-US"/>
        </w:rPr>
      </w:pPr>
      <w:r>
        <w:rPr>
          <w:rFonts w:eastAsia="Calibri" w:cs="Times New Roman"/>
          <w:sz w:val="24"/>
          <w:lang w:eastAsia="en-US"/>
        </w:rPr>
        <w:t>We wszystkich sprawach nieuregulowanych umową mają zastosowanie odpowiednie przepisy powszechnie obowiązujące, a w szczególności ustawa Prawo zamówień publicznych i Kodeks Cywilny.</w:t>
      </w:r>
    </w:p>
    <w:p w14:paraId="7EDDDCB8" w14:textId="77777777" w:rsidR="00D508B6" w:rsidRDefault="00D508B6" w:rsidP="00D508B6">
      <w:pPr>
        <w:widowControl w:val="0"/>
        <w:numPr>
          <w:ilvl w:val="0"/>
          <w:numId w:val="5"/>
        </w:numPr>
        <w:jc w:val="both"/>
        <w:rPr>
          <w:rFonts w:eastAsia="Calibri" w:cs="Times New Roman"/>
          <w:sz w:val="24"/>
          <w:szCs w:val="20"/>
          <w:lang w:eastAsia="en-US"/>
        </w:rPr>
      </w:pPr>
      <w:r>
        <w:rPr>
          <w:rFonts w:eastAsia="Calibri" w:cs="Times New Roman"/>
          <w:sz w:val="24"/>
          <w:szCs w:val="20"/>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20696EB7" w14:textId="77777777" w:rsidR="00D508B6" w:rsidRDefault="00D508B6" w:rsidP="00D508B6">
      <w:pPr>
        <w:widowControl w:val="0"/>
        <w:jc w:val="center"/>
        <w:rPr>
          <w:rFonts w:eastAsia="Calibri" w:cs="Times New Roman"/>
          <w:b/>
          <w:sz w:val="24"/>
        </w:rPr>
      </w:pPr>
      <w:r>
        <w:rPr>
          <w:rFonts w:eastAsia="Calibri" w:cs="Times New Roman"/>
          <w:b/>
          <w:sz w:val="24"/>
        </w:rPr>
        <w:t>§15</w:t>
      </w:r>
    </w:p>
    <w:p w14:paraId="07C91D4E" w14:textId="77777777" w:rsidR="00D508B6" w:rsidRDefault="00D508B6" w:rsidP="00D508B6">
      <w:pPr>
        <w:widowControl w:val="0"/>
        <w:jc w:val="both"/>
        <w:rPr>
          <w:rFonts w:eastAsia="Calibri" w:cs="Times New Roman"/>
          <w:sz w:val="24"/>
        </w:rPr>
      </w:pPr>
      <w:r>
        <w:rPr>
          <w:rFonts w:eastAsia="Calibri" w:cs="Times New Roman"/>
          <w:sz w:val="24"/>
        </w:rPr>
        <w:t>Kwestie sporne powstałe w związku z realizacją umowy Strony zobowiązują się rozstrzygać w drodze wzajemnej mediacji, a w przypadku braku porozumienia rozstrzygać w drodze postępowania sądowego w sądzie powszechnym właściwym dla siedziby Zamawiającego.</w:t>
      </w:r>
    </w:p>
    <w:p w14:paraId="4975DD00" w14:textId="77777777" w:rsidR="00D508B6" w:rsidRDefault="00D508B6" w:rsidP="00D508B6">
      <w:pPr>
        <w:widowControl w:val="0"/>
        <w:jc w:val="center"/>
        <w:rPr>
          <w:rFonts w:eastAsia="Calibri" w:cs="Times New Roman"/>
          <w:b/>
          <w:color w:val="FF0000"/>
          <w:sz w:val="24"/>
        </w:rPr>
      </w:pPr>
    </w:p>
    <w:p w14:paraId="49AC3486" w14:textId="77777777" w:rsidR="00D508B6" w:rsidRDefault="00D508B6" w:rsidP="00D508B6">
      <w:pPr>
        <w:widowControl w:val="0"/>
        <w:jc w:val="center"/>
        <w:rPr>
          <w:rFonts w:eastAsia="Calibri" w:cs="Times New Roman"/>
          <w:b/>
          <w:sz w:val="24"/>
        </w:rPr>
      </w:pPr>
      <w:r>
        <w:rPr>
          <w:rFonts w:eastAsia="Calibri" w:cs="Times New Roman"/>
          <w:b/>
          <w:sz w:val="24"/>
        </w:rPr>
        <w:t>§16</w:t>
      </w:r>
    </w:p>
    <w:p w14:paraId="6E67C541" w14:textId="77777777" w:rsidR="00D508B6" w:rsidRDefault="00D508B6" w:rsidP="00D508B6">
      <w:pPr>
        <w:widowControl w:val="0"/>
        <w:jc w:val="both"/>
        <w:rPr>
          <w:rFonts w:eastAsia="Calibri" w:cs="Times New Roman"/>
          <w:sz w:val="24"/>
        </w:rPr>
      </w:pPr>
      <w:r>
        <w:rPr>
          <w:rFonts w:eastAsia="Calibri" w:cs="Times New Roman"/>
          <w:sz w:val="24"/>
        </w:rPr>
        <w:t>Wykonawca nie może bez pisemnej zgody podmiotu tworzącego dla Zamawiającego (w rozumieniu ustawy z dnia 15.04.2011 r. o działalności leczniczej) zbywać jakichkolwiek wierzytelności wynikających z niniejszej umowy.</w:t>
      </w:r>
    </w:p>
    <w:p w14:paraId="1E0740E2" w14:textId="77777777" w:rsidR="00D508B6" w:rsidRDefault="00D508B6" w:rsidP="00D508B6">
      <w:pPr>
        <w:widowControl w:val="0"/>
        <w:jc w:val="center"/>
        <w:rPr>
          <w:rFonts w:eastAsia="Calibri" w:cs="Times New Roman"/>
          <w:b/>
          <w:sz w:val="24"/>
        </w:rPr>
      </w:pPr>
      <w:r>
        <w:rPr>
          <w:rFonts w:eastAsia="Calibri" w:cs="Times New Roman"/>
          <w:b/>
          <w:sz w:val="24"/>
        </w:rPr>
        <w:t>§17</w:t>
      </w:r>
    </w:p>
    <w:p w14:paraId="1750D1BB" w14:textId="77777777" w:rsidR="00D508B6" w:rsidRDefault="00D508B6" w:rsidP="00D508B6">
      <w:pPr>
        <w:widowControl w:val="0"/>
        <w:jc w:val="both"/>
        <w:rPr>
          <w:rFonts w:eastAsia="Calibri" w:cs="Times New Roman"/>
          <w:sz w:val="24"/>
        </w:rPr>
      </w:pPr>
      <w:r>
        <w:rPr>
          <w:rFonts w:eastAsia="Calibri" w:cs="Times New Roman"/>
          <w:sz w:val="24"/>
        </w:rPr>
        <w:t>Umowę sporządzono w dwóch jednobrzmiących egzemplarzach, po jednym egzemplarzu dla każdej Strony.</w:t>
      </w:r>
    </w:p>
    <w:p w14:paraId="128AAC2F" w14:textId="77777777" w:rsidR="00D508B6" w:rsidRDefault="00D508B6" w:rsidP="00D508B6">
      <w:pPr>
        <w:widowControl w:val="0"/>
        <w:rPr>
          <w:rFonts w:eastAsia="Calibri" w:cs="Times New Roman"/>
          <w:sz w:val="24"/>
        </w:rPr>
      </w:pPr>
    </w:p>
    <w:p w14:paraId="6CFC31DB" w14:textId="77777777" w:rsidR="00D508B6" w:rsidRDefault="00D508B6" w:rsidP="00D508B6">
      <w:pPr>
        <w:widowControl w:val="0"/>
        <w:rPr>
          <w:rFonts w:eastAsia="Calibri" w:cs="Times New Roman"/>
          <w:sz w:val="24"/>
        </w:rPr>
      </w:pPr>
      <w:r>
        <w:rPr>
          <w:rFonts w:eastAsia="Calibri" w:cs="Times New Roman"/>
          <w:sz w:val="24"/>
        </w:rPr>
        <w:t>Załączniki do umowy:</w:t>
      </w:r>
    </w:p>
    <w:p w14:paraId="221193E6" w14:textId="77777777" w:rsidR="00D508B6" w:rsidRDefault="00D508B6" w:rsidP="00D508B6">
      <w:pPr>
        <w:widowControl w:val="0"/>
        <w:rPr>
          <w:rFonts w:eastAsia="Calibri" w:cs="Times New Roman"/>
          <w:sz w:val="24"/>
        </w:rPr>
      </w:pPr>
      <w:r>
        <w:rPr>
          <w:rFonts w:eastAsia="Calibri" w:cs="Times New Roman"/>
          <w:sz w:val="24"/>
        </w:rPr>
        <w:t>1) Opis przedmiotu zamówienia.</w:t>
      </w:r>
    </w:p>
    <w:p w14:paraId="1763A36B" w14:textId="77777777" w:rsidR="00D508B6" w:rsidRDefault="00D508B6" w:rsidP="00D508B6">
      <w:pPr>
        <w:widowControl w:val="0"/>
        <w:rPr>
          <w:rFonts w:eastAsia="Calibri" w:cs="Times New Roman"/>
          <w:sz w:val="24"/>
        </w:rPr>
      </w:pPr>
      <w:r>
        <w:rPr>
          <w:rFonts w:eastAsia="Calibri" w:cs="Times New Roman"/>
          <w:sz w:val="24"/>
        </w:rPr>
        <w:t>2) Wzór zlecenia transportu.</w:t>
      </w:r>
    </w:p>
    <w:p w14:paraId="6480F093" w14:textId="77777777" w:rsidR="00D508B6" w:rsidRDefault="00D508B6" w:rsidP="00D508B6">
      <w:pPr>
        <w:widowControl w:val="0"/>
        <w:rPr>
          <w:rFonts w:eastAsia="Calibri" w:cs="Times New Roman"/>
          <w:sz w:val="24"/>
        </w:rPr>
      </w:pPr>
      <w:r>
        <w:rPr>
          <w:rFonts w:eastAsia="Calibri" w:cs="Times New Roman"/>
          <w:sz w:val="24"/>
        </w:rPr>
        <w:t>3) Wzór miesięcznego zestawienia wykonanych usług.</w:t>
      </w:r>
    </w:p>
    <w:p w14:paraId="419A13CA" w14:textId="77777777" w:rsidR="00D508B6" w:rsidRDefault="00D508B6" w:rsidP="00D508B6">
      <w:pPr>
        <w:widowControl w:val="0"/>
        <w:rPr>
          <w:rFonts w:eastAsia="Calibri" w:cs="Times New Roman"/>
          <w:sz w:val="24"/>
        </w:rPr>
      </w:pPr>
      <w:r>
        <w:rPr>
          <w:rFonts w:eastAsia="Calibri" w:cs="Times New Roman"/>
          <w:sz w:val="24"/>
        </w:rPr>
        <w:t>4) Dokument potwierdzający ubezpieczenie.</w:t>
      </w:r>
    </w:p>
    <w:p w14:paraId="4EF604CC" w14:textId="77777777" w:rsidR="00D508B6" w:rsidRPr="00D508B6" w:rsidRDefault="00D508B6" w:rsidP="00D508B6">
      <w:pPr>
        <w:widowControl w:val="0"/>
        <w:rPr>
          <w:rFonts w:eastAsia="Calibri" w:cs="Times New Roman"/>
          <w:strike/>
          <w:color w:val="FF0000"/>
          <w:sz w:val="24"/>
        </w:rPr>
      </w:pPr>
      <w:r w:rsidRPr="00D508B6">
        <w:rPr>
          <w:rFonts w:eastAsia="Calibri" w:cs="Times New Roman"/>
          <w:strike/>
          <w:color w:val="FF0000"/>
          <w:sz w:val="24"/>
        </w:rPr>
        <w:t>5) Umowa powierzenia przetwarzania danych</w:t>
      </w:r>
    </w:p>
    <w:p w14:paraId="4F22ECD6" w14:textId="77777777" w:rsidR="00D508B6" w:rsidRPr="00D508B6" w:rsidRDefault="00D508B6" w:rsidP="00D508B6">
      <w:pPr>
        <w:widowControl w:val="0"/>
        <w:rPr>
          <w:rFonts w:cs="Times New Roman"/>
          <w:strike/>
          <w:color w:val="FF0000"/>
          <w:sz w:val="24"/>
        </w:rPr>
      </w:pPr>
    </w:p>
    <w:p w14:paraId="09E4A8B5" w14:textId="77777777" w:rsidR="00D508B6" w:rsidRDefault="00D508B6" w:rsidP="00D508B6">
      <w:pPr>
        <w:suppressAutoHyphens w:val="0"/>
        <w:rPr>
          <w:rFonts w:eastAsia="Times New Roman" w:cs="Times New Roman"/>
          <w:b/>
          <w:noProof/>
          <w:color w:val="FF0000"/>
          <w:sz w:val="24"/>
          <w:szCs w:val="24"/>
          <w:lang w:eastAsia="pl-PL"/>
        </w:rPr>
      </w:pPr>
    </w:p>
    <w:p w14:paraId="2428EEDD" w14:textId="77777777" w:rsidR="00D508B6" w:rsidRDefault="00D508B6" w:rsidP="00D508B6">
      <w:pPr>
        <w:suppressAutoHyphens w:val="0"/>
        <w:rPr>
          <w:rFonts w:eastAsia="Times New Roman" w:cs="Times New Roman"/>
          <w:b/>
          <w:noProof/>
          <w:color w:val="FF0000"/>
          <w:sz w:val="24"/>
          <w:szCs w:val="24"/>
          <w:lang w:eastAsia="pl-PL"/>
        </w:rPr>
      </w:pPr>
    </w:p>
    <w:p w14:paraId="51605639" w14:textId="77777777" w:rsidR="00D508B6" w:rsidRDefault="00D508B6" w:rsidP="00D508B6">
      <w:pPr>
        <w:widowControl w:val="0"/>
        <w:jc w:val="center"/>
        <w:rPr>
          <w:rFonts w:eastAsia="Times New Roman" w:cs="Times New Roman"/>
          <w:b/>
          <w:bCs/>
          <w:sz w:val="24"/>
          <w:szCs w:val="24"/>
        </w:rPr>
      </w:pPr>
    </w:p>
    <w:p w14:paraId="77D89C8C" w14:textId="77777777" w:rsidR="00D508B6" w:rsidRDefault="00D508B6" w:rsidP="00D508B6">
      <w:pPr>
        <w:widowControl w:val="0"/>
        <w:jc w:val="right"/>
        <w:rPr>
          <w:rFonts w:cs="Times New Roman"/>
          <w:b/>
          <w:sz w:val="24"/>
          <w:szCs w:val="24"/>
        </w:rPr>
      </w:pPr>
    </w:p>
    <w:p w14:paraId="4BFAB0E0" w14:textId="77777777" w:rsidR="00D508B6" w:rsidRDefault="00D508B6" w:rsidP="00D508B6">
      <w:pPr>
        <w:widowControl w:val="0"/>
        <w:jc w:val="right"/>
        <w:rPr>
          <w:rFonts w:cs="Times New Roman"/>
          <w:b/>
          <w:sz w:val="24"/>
          <w:szCs w:val="24"/>
        </w:rPr>
      </w:pPr>
    </w:p>
    <w:p w14:paraId="6B6071B1" w14:textId="77777777" w:rsidR="00D508B6" w:rsidRDefault="00D508B6" w:rsidP="00D508B6">
      <w:pPr>
        <w:widowControl w:val="0"/>
        <w:jc w:val="right"/>
        <w:rPr>
          <w:rFonts w:cs="Times New Roman"/>
          <w:b/>
          <w:sz w:val="24"/>
          <w:szCs w:val="24"/>
        </w:rPr>
      </w:pPr>
    </w:p>
    <w:p w14:paraId="6DF677DA" w14:textId="77777777" w:rsidR="00D508B6" w:rsidRDefault="00D508B6" w:rsidP="00D508B6">
      <w:pPr>
        <w:widowControl w:val="0"/>
        <w:jc w:val="right"/>
        <w:rPr>
          <w:rFonts w:cs="Times New Roman"/>
          <w:b/>
          <w:sz w:val="24"/>
          <w:szCs w:val="24"/>
        </w:rPr>
      </w:pPr>
    </w:p>
    <w:p w14:paraId="2360DD69" w14:textId="77777777" w:rsidR="00D508B6" w:rsidRDefault="00D508B6" w:rsidP="00D508B6">
      <w:pPr>
        <w:widowControl w:val="0"/>
        <w:jc w:val="right"/>
        <w:rPr>
          <w:rFonts w:cs="Times New Roman"/>
          <w:b/>
          <w:sz w:val="24"/>
          <w:szCs w:val="24"/>
        </w:rPr>
      </w:pPr>
    </w:p>
    <w:p w14:paraId="561AB852" w14:textId="77777777" w:rsidR="00D508B6" w:rsidRDefault="00D508B6" w:rsidP="00D508B6">
      <w:pPr>
        <w:widowControl w:val="0"/>
        <w:jc w:val="right"/>
        <w:rPr>
          <w:rFonts w:cs="Times New Roman"/>
          <w:b/>
          <w:sz w:val="24"/>
          <w:szCs w:val="24"/>
        </w:rPr>
      </w:pPr>
    </w:p>
    <w:p w14:paraId="5A1DFDF3" w14:textId="77777777" w:rsidR="00D508B6" w:rsidRDefault="00D508B6" w:rsidP="00D508B6">
      <w:pPr>
        <w:widowControl w:val="0"/>
        <w:jc w:val="right"/>
        <w:rPr>
          <w:rFonts w:cs="Times New Roman"/>
          <w:b/>
          <w:sz w:val="24"/>
          <w:szCs w:val="24"/>
        </w:rPr>
      </w:pPr>
    </w:p>
    <w:p w14:paraId="4BA43D27" w14:textId="77777777" w:rsidR="00D508B6" w:rsidRDefault="00D508B6" w:rsidP="00D508B6">
      <w:pPr>
        <w:widowControl w:val="0"/>
        <w:jc w:val="right"/>
        <w:rPr>
          <w:rFonts w:cs="Times New Roman"/>
          <w:b/>
          <w:sz w:val="24"/>
          <w:szCs w:val="24"/>
        </w:rPr>
      </w:pPr>
    </w:p>
    <w:p w14:paraId="76CACDE4" w14:textId="77777777" w:rsidR="00D508B6" w:rsidRDefault="00D508B6" w:rsidP="00D508B6">
      <w:pPr>
        <w:widowControl w:val="0"/>
        <w:jc w:val="right"/>
        <w:rPr>
          <w:rFonts w:cs="Times New Roman"/>
          <w:b/>
          <w:sz w:val="24"/>
          <w:szCs w:val="24"/>
        </w:rPr>
      </w:pPr>
    </w:p>
    <w:p w14:paraId="5D49A407" w14:textId="77777777" w:rsidR="00D508B6" w:rsidRDefault="00D508B6" w:rsidP="00D508B6">
      <w:pPr>
        <w:widowControl w:val="0"/>
        <w:jc w:val="right"/>
        <w:rPr>
          <w:rFonts w:cs="Times New Roman"/>
          <w:b/>
          <w:sz w:val="24"/>
          <w:szCs w:val="24"/>
        </w:rPr>
      </w:pPr>
    </w:p>
    <w:p w14:paraId="09E709AE" w14:textId="77777777" w:rsidR="00D508B6" w:rsidRDefault="00D508B6" w:rsidP="00D508B6">
      <w:pPr>
        <w:widowControl w:val="0"/>
        <w:jc w:val="right"/>
        <w:rPr>
          <w:rFonts w:cs="Times New Roman"/>
          <w:sz w:val="24"/>
        </w:rPr>
      </w:pPr>
      <w:r>
        <w:rPr>
          <w:rFonts w:cs="Times New Roman"/>
          <w:b/>
          <w:sz w:val="24"/>
          <w:szCs w:val="24"/>
        </w:rPr>
        <w:t xml:space="preserve">Załącznik nr 2 do umowy </w:t>
      </w:r>
    </w:p>
    <w:p w14:paraId="7F6B04B7" w14:textId="77777777" w:rsidR="00D508B6" w:rsidRDefault="00D508B6" w:rsidP="00D508B6">
      <w:pPr>
        <w:pStyle w:val="Tekstpodstawowy3"/>
        <w:widowControl w:val="0"/>
        <w:rPr>
          <w:rFonts w:cs="Times New Roman"/>
          <w:i/>
          <w:iCs/>
          <w:color w:val="FF0000"/>
          <w:sz w:val="24"/>
          <w:szCs w:val="24"/>
        </w:rPr>
      </w:pPr>
    </w:p>
    <w:p w14:paraId="47A0DCA3" w14:textId="77777777" w:rsidR="00D508B6" w:rsidRDefault="00D508B6" w:rsidP="00D508B6">
      <w:pPr>
        <w:widowControl w:val="0"/>
        <w:jc w:val="right"/>
        <w:rPr>
          <w:rFonts w:cs="Times New Roman"/>
          <w:sz w:val="24"/>
        </w:rPr>
      </w:pPr>
      <w:r>
        <w:rPr>
          <w:rFonts w:cs="Times New Roman"/>
          <w:sz w:val="24"/>
        </w:rPr>
        <w:t>Kraków, dn. ………………….</w:t>
      </w:r>
    </w:p>
    <w:p w14:paraId="013D324F" w14:textId="77777777" w:rsidR="00D508B6" w:rsidRDefault="00D508B6" w:rsidP="00D508B6">
      <w:pPr>
        <w:widowControl w:val="0"/>
        <w:rPr>
          <w:rFonts w:cs="Times New Roman"/>
          <w:sz w:val="24"/>
        </w:rPr>
      </w:pPr>
      <w:r>
        <w:rPr>
          <w:rFonts w:cs="Times New Roman"/>
          <w:sz w:val="24"/>
        </w:rPr>
        <w:t>Szpital Specjalistyczny im. J. Dietla w Krakowie</w:t>
      </w:r>
    </w:p>
    <w:p w14:paraId="23BFB30E" w14:textId="77777777" w:rsidR="00D508B6" w:rsidRDefault="00D508B6" w:rsidP="00D508B6">
      <w:pPr>
        <w:widowControl w:val="0"/>
        <w:rPr>
          <w:rFonts w:cs="Times New Roman"/>
          <w:sz w:val="24"/>
        </w:rPr>
      </w:pPr>
      <w:r>
        <w:rPr>
          <w:rFonts w:cs="Times New Roman"/>
          <w:sz w:val="24"/>
        </w:rPr>
        <w:t xml:space="preserve">ul. Skarbowa 4  </w:t>
      </w:r>
    </w:p>
    <w:p w14:paraId="0C44D5F7" w14:textId="77777777" w:rsidR="00D508B6" w:rsidRDefault="00D508B6" w:rsidP="00D508B6">
      <w:pPr>
        <w:widowControl w:val="0"/>
        <w:rPr>
          <w:rFonts w:cs="Times New Roman"/>
          <w:sz w:val="24"/>
        </w:rPr>
      </w:pPr>
      <w:r>
        <w:rPr>
          <w:rFonts w:cs="Times New Roman"/>
          <w:sz w:val="24"/>
        </w:rPr>
        <w:t>31-121 Kraków</w:t>
      </w:r>
    </w:p>
    <w:p w14:paraId="47D11459" w14:textId="77777777" w:rsidR="00D508B6" w:rsidRDefault="00D508B6" w:rsidP="00D508B6">
      <w:pPr>
        <w:pStyle w:val="Indeks"/>
        <w:widowControl w:val="0"/>
        <w:suppressLineNumbers w:val="0"/>
        <w:rPr>
          <w:rFonts w:cs="Times New Roman"/>
          <w:sz w:val="24"/>
        </w:rPr>
      </w:pPr>
    </w:p>
    <w:p w14:paraId="3B067196" w14:textId="77777777" w:rsidR="00D508B6" w:rsidRDefault="00D508B6" w:rsidP="00D508B6">
      <w:pPr>
        <w:widowControl w:val="0"/>
        <w:jc w:val="center"/>
        <w:rPr>
          <w:rFonts w:cs="Times New Roman"/>
          <w:b/>
          <w:sz w:val="24"/>
        </w:rPr>
      </w:pPr>
      <w:r>
        <w:rPr>
          <w:rFonts w:cs="Times New Roman"/>
          <w:b/>
          <w:sz w:val="24"/>
        </w:rPr>
        <w:t>ZLECENIE NA TRANSPORT SANITARNY</w:t>
      </w:r>
    </w:p>
    <w:p w14:paraId="01406229" w14:textId="77777777" w:rsidR="00D508B6" w:rsidRDefault="00D508B6" w:rsidP="00D508B6">
      <w:pPr>
        <w:widowControl w:val="0"/>
        <w:jc w:val="center"/>
        <w:rPr>
          <w:rFonts w:cs="Times New Roman"/>
          <w:i/>
          <w:sz w:val="24"/>
        </w:rPr>
      </w:pPr>
      <w:r>
        <w:rPr>
          <w:rFonts w:cs="Times New Roman"/>
          <w:i/>
          <w:sz w:val="24"/>
        </w:rPr>
        <w:t>/w zależności od wybranego pakietu/</w:t>
      </w:r>
    </w:p>
    <w:p w14:paraId="1E026A21" w14:textId="77777777" w:rsidR="00D508B6" w:rsidRDefault="00D508B6" w:rsidP="00D508B6">
      <w:pPr>
        <w:widowControl w:val="0"/>
        <w:rPr>
          <w:rFonts w:cs="Times New Roman"/>
          <w:sz w:val="24"/>
        </w:rPr>
      </w:pPr>
    </w:p>
    <w:p w14:paraId="5DAE4669" w14:textId="77777777" w:rsidR="00D508B6" w:rsidRDefault="00D508B6" w:rsidP="00D508B6">
      <w:pPr>
        <w:widowControl w:val="0"/>
        <w:jc w:val="both"/>
        <w:rPr>
          <w:rFonts w:cs="Times New Roman"/>
          <w:sz w:val="24"/>
        </w:rPr>
      </w:pPr>
      <w:r>
        <w:rPr>
          <w:rFonts w:cs="Times New Roman"/>
          <w:sz w:val="24"/>
        </w:rPr>
        <w:t>Proszę o przewiezienie chorego(ej) ........................................................................................................</w:t>
      </w:r>
    </w:p>
    <w:p w14:paraId="01D007FF" w14:textId="77777777" w:rsidR="00D508B6" w:rsidRDefault="00D508B6" w:rsidP="00D508B6">
      <w:pPr>
        <w:widowControl w:val="0"/>
        <w:jc w:val="both"/>
        <w:rPr>
          <w:rFonts w:cs="Times New Roman"/>
          <w:sz w:val="24"/>
        </w:rPr>
      </w:pP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imię i nazwisko /</w:t>
      </w:r>
    </w:p>
    <w:p w14:paraId="24CF7557" w14:textId="77777777" w:rsidR="00D508B6" w:rsidRDefault="00D508B6" w:rsidP="00D508B6">
      <w:pPr>
        <w:widowControl w:val="0"/>
        <w:jc w:val="both"/>
        <w:rPr>
          <w:rFonts w:cs="Times New Roman"/>
          <w:sz w:val="24"/>
        </w:rPr>
      </w:pPr>
      <w:r>
        <w:rPr>
          <w:rFonts w:cs="Times New Roman"/>
          <w:sz w:val="24"/>
        </w:rPr>
        <w:t>lat ......................, PESEL .........................................................................................................................</w:t>
      </w:r>
    </w:p>
    <w:p w14:paraId="45D54AD2" w14:textId="77777777" w:rsidR="00D508B6" w:rsidRDefault="00D508B6" w:rsidP="00D508B6">
      <w:pPr>
        <w:widowControl w:val="0"/>
        <w:rPr>
          <w:rFonts w:cs="Times New Roman"/>
          <w:sz w:val="24"/>
        </w:rPr>
      </w:pPr>
      <w:r>
        <w:rPr>
          <w:rFonts w:cs="Times New Roman"/>
          <w:sz w:val="24"/>
        </w:rPr>
        <w:t xml:space="preserve">w dniu ...........................o godz. ....................... ze Szpitala Specjalistycznego im. J. Dietla w Krakowie </w:t>
      </w:r>
      <w:r>
        <w:rPr>
          <w:rFonts w:cs="Times New Roman"/>
          <w:sz w:val="24"/>
        </w:rPr>
        <w:br/>
        <w:t>z oddziału / poradni</w:t>
      </w:r>
    </w:p>
    <w:p w14:paraId="22A43E52" w14:textId="77777777" w:rsidR="00D508B6" w:rsidRDefault="00D508B6" w:rsidP="00D508B6">
      <w:pPr>
        <w:widowControl w:val="0"/>
        <w:rPr>
          <w:rFonts w:cs="Times New Roman"/>
          <w:sz w:val="18"/>
          <w:szCs w:val="18"/>
        </w:rPr>
      </w:pPr>
      <w:bookmarkStart w:id="18" w:name="_Hlk106794189"/>
      <w:r>
        <w:rPr>
          <w:rFonts w:cs="Times New Roman"/>
          <w:sz w:val="18"/>
          <w:szCs w:val="18"/>
        </w:rPr>
        <w:t>(obowiązkowo nazwa i numer* w przypadku oddziału chorób wewnętrznych)</w:t>
      </w:r>
    </w:p>
    <w:bookmarkEnd w:id="18"/>
    <w:p w14:paraId="11F79613" w14:textId="77777777" w:rsidR="00D508B6" w:rsidRDefault="00D508B6" w:rsidP="00D508B6">
      <w:pPr>
        <w:widowControl w:val="0"/>
        <w:rPr>
          <w:rFonts w:cs="Times New Roman"/>
          <w:sz w:val="24"/>
        </w:rPr>
      </w:pPr>
      <w:r>
        <w:rPr>
          <w:rFonts w:cs="Times New Roman"/>
          <w:sz w:val="24"/>
        </w:rPr>
        <w:t xml:space="preserve">………………………………………………………………………….............................................. </w:t>
      </w:r>
    </w:p>
    <w:p w14:paraId="624518EA" w14:textId="77777777" w:rsidR="00D508B6" w:rsidRDefault="00D508B6" w:rsidP="00D508B6">
      <w:pPr>
        <w:widowControl w:val="0"/>
        <w:jc w:val="both"/>
        <w:rPr>
          <w:rFonts w:cs="Times New Roman"/>
          <w:sz w:val="24"/>
        </w:rPr>
      </w:pPr>
      <w:r>
        <w:rPr>
          <w:rFonts w:cs="Times New Roman"/>
          <w:sz w:val="24"/>
        </w:rPr>
        <w:t>w pozycji</w:t>
      </w:r>
      <w:r>
        <w:rPr>
          <w:rFonts w:cs="Times New Roman"/>
          <w:i/>
          <w:iCs/>
          <w:sz w:val="24"/>
        </w:rPr>
        <w:t>: siedzącej   /   siedzącej, ale pacjent wymaga wyniesienia / leżącej</w:t>
      </w:r>
    </w:p>
    <w:p w14:paraId="0FD9A3D3" w14:textId="77777777" w:rsidR="00D508B6" w:rsidRDefault="00D508B6" w:rsidP="00D508B6">
      <w:pPr>
        <w:widowControl w:val="0"/>
        <w:jc w:val="both"/>
        <w:rPr>
          <w:rFonts w:cs="Times New Roman"/>
          <w:sz w:val="24"/>
        </w:rPr>
      </w:pPr>
      <w:r>
        <w:rPr>
          <w:rFonts w:cs="Times New Roman"/>
          <w:sz w:val="24"/>
        </w:rPr>
        <w:t>kwalifikacja transportu *.............................................</w:t>
      </w:r>
    </w:p>
    <w:p w14:paraId="2B6E8ED3" w14:textId="77777777" w:rsidR="00D508B6" w:rsidRDefault="00D508B6" w:rsidP="00D508B6">
      <w:pPr>
        <w:widowControl w:val="0"/>
        <w:jc w:val="both"/>
        <w:rPr>
          <w:rFonts w:cs="Times New Roman"/>
          <w:sz w:val="24"/>
        </w:rPr>
      </w:pPr>
      <w:r>
        <w:rPr>
          <w:rFonts w:cs="Times New Roman"/>
          <w:sz w:val="24"/>
        </w:rPr>
        <w:t>do .............................................................................................................................</w:t>
      </w:r>
    </w:p>
    <w:p w14:paraId="4B69FED5" w14:textId="77777777" w:rsidR="00D508B6" w:rsidRDefault="00D508B6" w:rsidP="00D508B6">
      <w:pPr>
        <w:widowControl w:val="0"/>
        <w:jc w:val="both"/>
        <w:rPr>
          <w:rFonts w:cs="Times New Roman"/>
          <w:sz w:val="24"/>
        </w:rPr>
      </w:pPr>
    </w:p>
    <w:p w14:paraId="3C62047A" w14:textId="77777777" w:rsidR="00D508B6" w:rsidRDefault="00D508B6" w:rsidP="00D508B6">
      <w:pPr>
        <w:widowControl w:val="0"/>
        <w:jc w:val="both"/>
        <w:rPr>
          <w:rFonts w:cs="Times New Roman"/>
          <w:sz w:val="24"/>
        </w:rPr>
      </w:pPr>
      <w:r>
        <w:rPr>
          <w:rFonts w:cs="Times New Roman"/>
          <w:sz w:val="24"/>
        </w:rPr>
        <w:t>uwagi lekarza</w:t>
      </w:r>
      <w:r>
        <w:rPr>
          <w:rStyle w:val="Odwoanieprzypisudolnego"/>
          <w:rFonts w:cs="Times New Roman"/>
          <w:sz w:val="24"/>
        </w:rPr>
        <w:footnoteReference w:id="1"/>
      </w:r>
      <w:r>
        <w:rPr>
          <w:rFonts w:cs="Times New Roman"/>
          <w:sz w:val="24"/>
        </w:rPr>
        <w:t xml:space="preserve"> ..............................................................................................</w:t>
      </w:r>
    </w:p>
    <w:p w14:paraId="175280A8" w14:textId="77777777" w:rsidR="00D508B6" w:rsidRDefault="00D508B6" w:rsidP="00D508B6">
      <w:pPr>
        <w:pStyle w:val="Nagwek"/>
        <w:widowControl w:val="0"/>
        <w:tabs>
          <w:tab w:val="left" w:pos="708"/>
        </w:tabs>
        <w:jc w:val="both"/>
        <w:rPr>
          <w:sz w:val="24"/>
        </w:rPr>
      </w:pPr>
    </w:p>
    <w:p w14:paraId="531E79AF" w14:textId="77777777" w:rsidR="00D508B6" w:rsidRDefault="00D508B6" w:rsidP="00D508B6">
      <w:pPr>
        <w:widowControl w:val="0"/>
        <w:jc w:val="both"/>
        <w:rPr>
          <w:rFonts w:cs="Times New Roman"/>
          <w:sz w:val="24"/>
        </w:rPr>
      </w:pPr>
      <w:r>
        <w:rPr>
          <w:rFonts w:cs="Times New Roman"/>
          <w:sz w:val="24"/>
        </w:rPr>
        <w:t>rodzaj karetki</w:t>
      </w:r>
      <w:r>
        <w:rPr>
          <w:rFonts w:cs="Times New Roman"/>
          <w:i/>
          <w:iCs/>
          <w:sz w:val="24"/>
        </w:rPr>
        <w:t xml:space="preserve">: </w:t>
      </w:r>
      <w:r>
        <w:rPr>
          <w:rFonts w:cs="Times New Roman"/>
          <w:sz w:val="24"/>
        </w:rPr>
        <w:t>w zależności od wybranego pakietu …...............................................................................</w:t>
      </w:r>
    </w:p>
    <w:p w14:paraId="532F0172" w14:textId="77777777" w:rsidR="00D508B6" w:rsidRDefault="00D508B6" w:rsidP="00D508B6">
      <w:pPr>
        <w:widowControl w:val="0"/>
        <w:ind w:left="2836" w:firstLine="709"/>
        <w:jc w:val="center"/>
        <w:rPr>
          <w:rFonts w:cs="Times New Roman"/>
          <w:sz w:val="24"/>
        </w:rPr>
      </w:pPr>
      <w:r>
        <w:rPr>
          <w:rFonts w:cs="Times New Roman"/>
          <w:sz w:val="24"/>
        </w:rPr>
        <w:t>/ dotyczy transportu do innego szpitala /</w:t>
      </w:r>
    </w:p>
    <w:p w14:paraId="4D574835" w14:textId="77777777" w:rsidR="00D508B6" w:rsidRDefault="00D508B6" w:rsidP="00D508B6">
      <w:pPr>
        <w:widowControl w:val="0"/>
        <w:rPr>
          <w:rFonts w:cs="Times New Roman"/>
          <w:sz w:val="24"/>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1"/>
        <w:gridCol w:w="5031"/>
      </w:tblGrid>
      <w:tr w:rsidR="00D508B6" w14:paraId="3FEE95EC" w14:textId="77777777" w:rsidTr="00D508B6">
        <w:tc>
          <w:tcPr>
            <w:tcW w:w="5101" w:type="dxa"/>
            <w:vAlign w:val="center"/>
            <w:hideMark/>
          </w:tcPr>
          <w:p w14:paraId="2879F245" w14:textId="77777777" w:rsidR="00D508B6" w:rsidRDefault="00D508B6">
            <w:pPr>
              <w:widowControl w:val="0"/>
              <w:suppressAutoHyphens w:val="0"/>
              <w:jc w:val="center"/>
              <w:rPr>
                <w:rFonts w:cs="Times New Roman"/>
                <w:sz w:val="24"/>
                <w:szCs w:val="20"/>
              </w:rPr>
            </w:pPr>
            <w:r>
              <w:rPr>
                <w:rFonts w:cs="Times New Roman"/>
                <w:sz w:val="24"/>
                <w:szCs w:val="20"/>
              </w:rPr>
              <w:t>......................................................</w:t>
            </w:r>
          </w:p>
        </w:tc>
        <w:tc>
          <w:tcPr>
            <w:tcW w:w="5101" w:type="dxa"/>
            <w:vAlign w:val="center"/>
            <w:hideMark/>
          </w:tcPr>
          <w:p w14:paraId="695012D0" w14:textId="77777777" w:rsidR="00D508B6" w:rsidRDefault="00D508B6">
            <w:pPr>
              <w:widowControl w:val="0"/>
              <w:suppressAutoHyphens w:val="0"/>
              <w:jc w:val="center"/>
              <w:rPr>
                <w:rFonts w:cs="Times New Roman"/>
                <w:sz w:val="24"/>
                <w:szCs w:val="20"/>
              </w:rPr>
            </w:pPr>
            <w:r>
              <w:rPr>
                <w:rFonts w:cs="Times New Roman"/>
                <w:sz w:val="24"/>
                <w:szCs w:val="20"/>
              </w:rPr>
              <w:t>......................................................</w:t>
            </w:r>
          </w:p>
        </w:tc>
      </w:tr>
      <w:tr w:rsidR="00D508B6" w14:paraId="1AB2C241" w14:textId="77777777" w:rsidTr="00D508B6">
        <w:tc>
          <w:tcPr>
            <w:tcW w:w="5101" w:type="dxa"/>
            <w:vAlign w:val="center"/>
            <w:hideMark/>
          </w:tcPr>
          <w:p w14:paraId="3EFA48D7" w14:textId="77777777" w:rsidR="00D508B6" w:rsidRDefault="00D508B6">
            <w:pPr>
              <w:widowControl w:val="0"/>
              <w:suppressAutoHyphens w:val="0"/>
              <w:jc w:val="center"/>
              <w:rPr>
                <w:rFonts w:cs="Times New Roman"/>
                <w:sz w:val="24"/>
                <w:szCs w:val="20"/>
              </w:rPr>
            </w:pPr>
            <w:r>
              <w:rPr>
                <w:rFonts w:cs="Times New Roman"/>
                <w:sz w:val="24"/>
                <w:szCs w:val="20"/>
              </w:rPr>
              <w:t>Lekarz kierujący</w:t>
            </w:r>
          </w:p>
        </w:tc>
        <w:tc>
          <w:tcPr>
            <w:tcW w:w="5101" w:type="dxa"/>
            <w:vAlign w:val="center"/>
            <w:hideMark/>
          </w:tcPr>
          <w:p w14:paraId="22C92C3C" w14:textId="77777777" w:rsidR="00D508B6" w:rsidRDefault="00D508B6">
            <w:pPr>
              <w:widowControl w:val="0"/>
              <w:suppressAutoHyphens w:val="0"/>
              <w:jc w:val="center"/>
              <w:rPr>
                <w:rFonts w:cs="Times New Roman"/>
                <w:sz w:val="24"/>
                <w:szCs w:val="20"/>
              </w:rPr>
            </w:pPr>
            <w:r>
              <w:rPr>
                <w:rFonts w:cs="Times New Roman"/>
                <w:sz w:val="24"/>
                <w:szCs w:val="20"/>
              </w:rPr>
              <w:t>Ordynator</w:t>
            </w:r>
          </w:p>
        </w:tc>
      </w:tr>
    </w:tbl>
    <w:p w14:paraId="56D303E4" w14:textId="77777777" w:rsidR="00D508B6" w:rsidRDefault="00D508B6" w:rsidP="00D508B6">
      <w:pPr>
        <w:widowControl w:val="0"/>
        <w:jc w:val="both"/>
        <w:rPr>
          <w:rFonts w:cs="Times New Roman"/>
          <w:sz w:val="24"/>
        </w:rPr>
      </w:pPr>
    </w:p>
    <w:p w14:paraId="78491838" w14:textId="77777777" w:rsidR="00D508B6" w:rsidRDefault="00D508B6" w:rsidP="00D508B6">
      <w:pPr>
        <w:widowControl w:val="0"/>
        <w:ind w:left="708"/>
        <w:jc w:val="both"/>
        <w:rPr>
          <w:rFonts w:cs="Times New Roman"/>
          <w:sz w:val="24"/>
        </w:rPr>
      </w:pPr>
    </w:p>
    <w:p w14:paraId="273306BE" w14:textId="77777777" w:rsidR="00D508B6" w:rsidRDefault="00D508B6" w:rsidP="00D508B6">
      <w:pPr>
        <w:widowControl w:val="0"/>
        <w:jc w:val="both"/>
        <w:rPr>
          <w:rFonts w:cs="Times New Roman"/>
          <w:sz w:val="24"/>
        </w:rPr>
      </w:pPr>
      <w:r>
        <w:rPr>
          <w:rFonts w:cs="Times New Roman"/>
          <w:sz w:val="24"/>
        </w:rPr>
        <w:t>karetkę wezwano o godz.: ..............</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karetka przyjechała o godz.: ...........</w:t>
      </w:r>
    </w:p>
    <w:p w14:paraId="6B967E2A" w14:textId="77777777" w:rsidR="00D508B6" w:rsidRDefault="00D508B6" w:rsidP="00D508B6">
      <w:pPr>
        <w:widowControl w:val="0"/>
        <w:jc w:val="both"/>
        <w:rPr>
          <w:rFonts w:cs="Times New Roman"/>
          <w:sz w:val="24"/>
        </w:rPr>
      </w:pPr>
      <w:r>
        <w:rPr>
          <w:rFonts w:cs="Times New Roman"/>
          <w:sz w:val="24"/>
        </w:rPr>
        <w:t>-----------------------------------------------------------------------------------------------------------------------------</w:t>
      </w:r>
    </w:p>
    <w:p w14:paraId="0772F49E" w14:textId="77777777" w:rsidR="00D508B6" w:rsidRDefault="00D508B6" w:rsidP="00D508B6">
      <w:pPr>
        <w:widowControl w:val="0"/>
        <w:jc w:val="both"/>
        <w:rPr>
          <w:rFonts w:cs="Times New Roman"/>
          <w:sz w:val="24"/>
        </w:rPr>
      </w:pPr>
    </w:p>
    <w:p w14:paraId="601EFF7A" w14:textId="77777777" w:rsidR="00D508B6" w:rsidRDefault="00D508B6" w:rsidP="00D508B6">
      <w:pPr>
        <w:widowControl w:val="0"/>
        <w:jc w:val="both"/>
        <w:rPr>
          <w:rFonts w:cs="Times New Roman"/>
          <w:sz w:val="24"/>
        </w:rPr>
      </w:pPr>
      <w:r>
        <w:rPr>
          <w:rFonts w:cs="Times New Roman"/>
          <w:sz w:val="24"/>
        </w:rPr>
        <w:t>Potwierdzam odbiór pacjenta ....................................................................................................................</w:t>
      </w:r>
    </w:p>
    <w:p w14:paraId="203BE05C" w14:textId="77777777" w:rsidR="00D508B6" w:rsidRDefault="00D508B6" w:rsidP="00D508B6">
      <w:pPr>
        <w:widowControl w:val="0"/>
        <w:jc w:val="both"/>
        <w:rPr>
          <w:rFonts w:cs="Times New Roman"/>
          <w:sz w:val="24"/>
        </w:rPr>
      </w:pP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imię i nazwisko /</w:t>
      </w:r>
    </w:p>
    <w:p w14:paraId="341AF89F" w14:textId="77777777" w:rsidR="00D508B6" w:rsidRDefault="00D508B6" w:rsidP="00D508B6">
      <w:pPr>
        <w:widowControl w:val="0"/>
        <w:jc w:val="both"/>
        <w:rPr>
          <w:rFonts w:cs="Times New Roman"/>
          <w:sz w:val="24"/>
        </w:rPr>
      </w:pPr>
      <w:r>
        <w:rPr>
          <w:rFonts w:cs="Times New Roman"/>
          <w:sz w:val="24"/>
        </w:rPr>
        <w:t>PESEL .................................................................. z Oddziału/poradni …………………………………</w:t>
      </w:r>
    </w:p>
    <w:p w14:paraId="09C0C561" w14:textId="77777777" w:rsidR="00D508B6" w:rsidRDefault="00D508B6" w:rsidP="00D508B6">
      <w:pPr>
        <w:widowControl w:val="0"/>
        <w:rPr>
          <w:rFonts w:cs="Times New Roman"/>
          <w:sz w:val="18"/>
          <w:szCs w:val="18"/>
        </w:rPr>
      </w:pP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18"/>
          <w:szCs w:val="18"/>
        </w:rPr>
        <w:t>(obowiązkowo nazwa i numer* w przypadku oddziału chorób wewnętrznych)</w:t>
      </w:r>
    </w:p>
    <w:p w14:paraId="4360D701" w14:textId="77777777" w:rsidR="00D508B6" w:rsidRDefault="00D508B6" w:rsidP="00D508B6">
      <w:pPr>
        <w:widowControl w:val="0"/>
        <w:jc w:val="both"/>
        <w:rPr>
          <w:rFonts w:cs="Times New Roman"/>
          <w:sz w:val="24"/>
        </w:rPr>
      </w:pPr>
    </w:p>
    <w:p w14:paraId="7525271D" w14:textId="77777777" w:rsidR="00D508B6" w:rsidRDefault="00D508B6" w:rsidP="00D508B6">
      <w:pPr>
        <w:widowControl w:val="0"/>
        <w:jc w:val="both"/>
        <w:rPr>
          <w:rFonts w:cs="Times New Roman"/>
          <w:sz w:val="24"/>
        </w:rPr>
      </w:pPr>
      <w:r>
        <w:rPr>
          <w:rFonts w:cs="Times New Roman"/>
          <w:sz w:val="24"/>
        </w:rPr>
        <w:t>dnia ..................................................... o godz. .....................................................</w:t>
      </w:r>
    </w:p>
    <w:p w14:paraId="2D5A7700" w14:textId="77777777" w:rsidR="00D508B6" w:rsidRDefault="00D508B6" w:rsidP="00D508B6">
      <w:pPr>
        <w:widowControl w:val="0"/>
        <w:jc w:val="both"/>
        <w:rPr>
          <w:rFonts w:cs="Times New Roman"/>
          <w:sz w:val="24"/>
        </w:rPr>
      </w:pPr>
    </w:p>
    <w:p w14:paraId="02941165" w14:textId="77777777" w:rsidR="00D508B6" w:rsidRDefault="00D508B6" w:rsidP="00D508B6">
      <w:pPr>
        <w:widowControl w:val="0"/>
        <w:jc w:val="both"/>
        <w:rPr>
          <w:rFonts w:cs="Times New Roman"/>
          <w:sz w:val="24"/>
        </w:rPr>
      </w:pPr>
      <w:r>
        <w:rPr>
          <w:rFonts w:cs="Times New Roman"/>
          <w:sz w:val="24"/>
        </w:rPr>
        <w:t xml:space="preserve">Transport Szpitala Specjalistycznego im. J. Dietla w Krakowie: </w:t>
      </w:r>
      <w:r>
        <w:rPr>
          <w:rFonts w:cs="Times New Roman"/>
          <w:sz w:val="24"/>
        </w:rPr>
        <w:tab/>
      </w:r>
      <w:r>
        <w:rPr>
          <w:rFonts w:cs="Times New Roman"/>
          <w:sz w:val="24"/>
        </w:rPr>
        <w:tab/>
        <w:t>Firma transportowa:</w:t>
      </w:r>
    </w:p>
    <w:p w14:paraId="056C13BB" w14:textId="77777777" w:rsidR="00D508B6" w:rsidRDefault="00D508B6" w:rsidP="00D508B6">
      <w:pPr>
        <w:widowControl w:val="0"/>
        <w:jc w:val="both"/>
        <w:rPr>
          <w:rFonts w:cs="Times New Roman"/>
          <w:sz w:val="24"/>
        </w:rPr>
      </w:pPr>
    </w:p>
    <w:p w14:paraId="1E3D9DB7" w14:textId="77777777" w:rsidR="00D508B6" w:rsidRDefault="00D508B6" w:rsidP="00D508B6">
      <w:pPr>
        <w:widowControl w:val="0"/>
        <w:jc w:val="both"/>
        <w:rPr>
          <w:rFonts w:cs="Times New Roman"/>
          <w:sz w:val="24"/>
        </w:rPr>
      </w:pPr>
    </w:p>
    <w:p w14:paraId="3CD84977" w14:textId="77777777" w:rsidR="00D508B6" w:rsidRDefault="00D508B6" w:rsidP="00D508B6">
      <w:pPr>
        <w:widowControl w:val="0"/>
        <w:jc w:val="both"/>
        <w:rPr>
          <w:rFonts w:cs="Times New Roman"/>
          <w:sz w:val="24"/>
        </w:rPr>
      </w:pPr>
      <w:r>
        <w:rPr>
          <w:rFonts w:cs="Times New Roman"/>
          <w:sz w:val="24"/>
        </w:rPr>
        <w:t>..............................................................</w:t>
      </w:r>
      <w:r>
        <w:rPr>
          <w:rFonts w:cs="Times New Roman"/>
          <w:sz w:val="24"/>
        </w:rPr>
        <w:tab/>
      </w:r>
      <w:r>
        <w:rPr>
          <w:rFonts w:cs="Times New Roman"/>
          <w:sz w:val="24"/>
        </w:rPr>
        <w:tab/>
      </w:r>
      <w:r>
        <w:rPr>
          <w:rFonts w:cs="Times New Roman"/>
          <w:sz w:val="24"/>
        </w:rPr>
        <w:tab/>
      </w:r>
      <w:r>
        <w:rPr>
          <w:rFonts w:cs="Times New Roman"/>
          <w:sz w:val="24"/>
        </w:rPr>
        <w:tab/>
        <w:t>........................................................</w:t>
      </w:r>
    </w:p>
    <w:p w14:paraId="50873C93" w14:textId="77777777" w:rsidR="00D508B6" w:rsidRDefault="00D508B6" w:rsidP="00D508B6">
      <w:pPr>
        <w:widowControl w:val="0"/>
        <w:ind w:firstLine="709"/>
        <w:rPr>
          <w:rFonts w:cs="Times New Roman"/>
          <w:sz w:val="24"/>
        </w:rPr>
      </w:pPr>
      <w:r>
        <w:rPr>
          <w:rFonts w:cs="Times New Roman"/>
          <w:sz w:val="24"/>
        </w:rPr>
        <w:t>/ podpis kierowcy /</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pieczątka i podpis /</w:t>
      </w:r>
    </w:p>
    <w:p w14:paraId="6F2BA991" w14:textId="77777777" w:rsidR="00D508B6" w:rsidRDefault="00D508B6" w:rsidP="00D508B6">
      <w:pPr>
        <w:widowControl w:val="0"/>
        <w:rPr>
          <w:rFonts w:eastAsia="Calibri" w:cs="Times New Roman"/>
          <w:sz w:val="24"/>
        </w:rPr>
      </w:pPr>
      <w:r>
        <w:rPr>
          <w:rFonts w:eastAsia="Calibri" w:cs="Times New Roman"/>
          <w:sz w:val="24"/>
        </w:rPr>
        <w:t>uwagi</w:t>
      </w:r>
      <w:r>
        <w:rPr>
          <w:rStyle w:val="Odwoanieprzypisudolnego"/>
          <w:rFonts w:eastAsia="Calibri" w:cs="Times New Roman"/>
          <w:sz w:val="24"/>
        </w:rPr>
        <w:footnoteReference w:id="2"/>
      </w:r>
      <w:r>
        <w:rPr>
          <w:rFonts w:eastAsia="Calibri" w:cs="Times New Roman"/>
          <w:sz w:val="24"/>
        </w:rPr>
        <w:t>: …………………………………………………………………………………………………..</w:t>
      </w:r>
    </w:p>
    <w:p w14:paraId="79151B87" w14:textId="77777777" w:rsidR="00D508B6" w:rsidRDefault="00D508B6" w:rsidP="00D508B6">
      <w:pPr>
        <w:suppressAutoHyphens w:val="0"/>
        <w:rPr>
          <w:rFonts w:eastAsia="Times New Roman" w:cs="Times New Roman"/>
          <w:bCs/>
          <w:sz w:val="24"/>
          <w:szCs w:val="24"/>
          <w:lang w:eastAsia="pl-PL"/>
        </w:rPr>
      </w:pPr>
    </w:p>
    <w:p w14:paraId="39CE13FD" w14:textId="77777777" w:rsidR="00D508B6" w:rsidRDefault="00D508B6" w:rsidP="00D508B6">
      <w:pPr>
        <w:suppressAutoHyphens w:val="0"/>
        <w:rPr>
          <w:rFonts w:eastAsia="Times New Roman" w:cs="Times New Roman"/>
          <w:bCs/>
          <w:sz w:val="24"/>
          <w:szCs w:val="24"/>
          <w:lang w:eastAsia="pl-PL"/>
        </w:rPr>
      </w:pPr>
    </w:p>
    <w:p w14:paraId="31E193D3" w14:textId="77777777" w:rsidR="00D508B6" w:rsidRDefault="00D508B6" w:rsidP="00D508B6">
      <w:pPr>
        <w:suppressAutoHyphens w:val="0"/>
        <w:rPr>
          <w:rFonts w:eastAsia="Times New Roman" w:cs="Times New Roman"/>
          <w:bCs/>
          <w:sz w:val="24"/>
          <w:szCs w:val="24"/>
          <w:lang w:eastAsia="pl-PL"/>
        </w:rPr>
      </w:pPr>
    </w:p>
    <w:p w14:paraId="6803B34D" w14:textId="77777777" w:rsidR="00D508B6" w:rsidRDefault="00D508B6" w:rsidP="00D508B6">
      <w:pPr>
        <w:suppressAutoHyphens w:val="0"/>
        <w:ind w:left="6381" w:firstLine="709"/>
        <w:rPr>
          <w:rFonts w:eastAsia="Times New Roman" w:cs="Times New Roman"/>
          <w:bCs/>
          <w:sz w:val="24"/>
          <w:szCs w:val="24"/>
          <w:lang w:eastAsia="pl-PL"/>
        </w:rPr>
      </w:pPr>
      <w:r>
        <w:rPr>
          <w:rFonts w:cs="Times New Roman"/>
          <w:b/>
          <w:sz w:val="24"/>
          <w:szCs w:val="24"/>
        </w:rPr>
        <w:t>Załącznik nr 3 do umowy</w:t>
      </w:r>
    </w:p>
    <w:p w14:paraId="710286AF" w14:textId="77777777" w:rsidR="00D508B6" w:rsidRDefault="00D508B6" w:rsidP="00D508B6">
      <w:pPr>
        <w:widowControl w:val="0"/>
        <w:rPr>
          <w:rFonts w:cs="Times New Roman"/>
          <w:sz w:val="24"/>
        </w:rPr>
      </w:pPr>
    </w:p>
    <w:p w14:paraId="08F5CF21" w14:textId="77777777" w:rsidR="00D508B6" w:rsidRDefault="00D508B6" w:rsidP="00D508B6">
      <w:pPr>
        <w:widowControl w:val="0"/>
        <w:jc w:val="center"/>
        <w:rPr>
          <w:rFonts w:cs="Times New Roman"/>
          <w:b/>
          <w:bCs/>
          <w:sz w:val="24"/>
        </w:rPr>
      </w:pPr>
    </w:p>
    <w:p w14:paraId="5917D9A9" w14:textId="77777777" w:rsidR="00D508B6" w:rsidRDefault="00D508B6" w:rsidP="00D508B6">
      <w:pPr>
        <w:widowControl w:val="0"/>
        <w:jc w:val="center"/>
        <w:rPr>
          <w:rFonts w:cs="Times New Roman"/>
          <w:b/>
          <w:bCs/>
          <w:sz w:val="24"/>
        </w:rPr>
      </w:pPr>
      <w:r>
        <w:rPr>
          <w:rFonts w:cs="Times New Roman"/>
          <w:b/>
          <w:bCs/>
          <w:sz w:val="24"/>
        </w:rPr>
        <w:t>WZÓR ZESTAWIENIA WYKONANYCH USŁUG</w:t>
      </w:r>
    </w:p>
    <w:p w14:paraId="03061CD6" w14:textId="77777777" w:rsidR="00D508B6" w:rsidRDefault="00D508B6" w:rsidP="00D508B6">
      <w:pPr>
        <w:pStyle w:val="Nagwek2"/>
        <w:keepNext w:val="0"/>
        <w:widowControl w:val="0"/>
        <w:numPr>
          <w:ilvl w:val="1"/>
          <w:numId w:val="33"/>
        </w:numPr>
        <w:tabs>
          <w:tab w:val="clear" w:pos="0"/>
          <w:tab w:val="left" w:pos="708"/>
        </w:tabs>
        <w:jc w:val="right"/>
        <w:rPr>
          <w:rFonts w:cs="Times New Roman"/>
          <w:b/>
          <w:sz w:val="24"/>
          <w:szCs w:val="24"/>
        </w:rPr>
      </w:pPr>
    </w:p>
    <w:p w14:paraId="1C8CFB8F" w14:textId="77777777" w:rsidR="00D508B6" w:rsidRDefault="00D508B6" w:rsidP="00D508B6">
      <w:pPr>
        <w:pStyle w:val="Nagwek2"/>
        <w:keepNext w:val="0"/>
        <w:widowControl w:val="0"/>
        <w:numPr>
          <w:ilvl w:val="1"/>
          <w:numId w:val="33"/>
        </w:numPr>
        <w:tabs>
          <w:tab w:val="clear" w:pos="0"/>
          <w:tab w:val="left" w:pos="708"/>
        </w:tabs>
        <w:jc w:val="right"/>
        <w:rPr>
          <w:rFonts w:cs="Times New Roman"/>
          <w:b/>
          <w:sz w:val="24"/>
          <w:szCs w:val="24"/>
        </w:rPr>
      </w:pPr>
    </w:p>
    <w:tbl>
      <w:tblPr>
        <w:tblW w:w="5450" w:type="pct"/>
        <w:tblInd w:w="-894" w:type="dxa"/>
        <w:tblCellMar>
          <w:left w:w="70" w:type="dxa"/>
          <w:right w:w="70" w:type="dxa"/>
        </w:tblCellMar>
        <w:tblLook w:val="04A0" w:firstRow="1" w:lastRow="0" w:firstColumn="1" w:lastColumn="0" w:noHBand="0" w:noVBand="1"/>
      </w:tblPr>
      <w:tblGrid>
        <w:gridCol w:w="591"/>
        <w:gridCol w:w="1018"/>
        <w:gridCol w:w="2240"/>
        <w:gridCol w:w="688"/>
        <w:gridCol w:w="518"/>
        <w:gridCol w:w="818"/>
        <w:gridCol w:w="1103"/>
        <w:gridCol w:w="974"/>
        <w:gridCol w:w="1858"/>
        <w:gridCol w:w="1160"/>
      </w:tblGrid>
      <w:tr w:rsidR="00D508B6" w14:paraId="2EAAFE75" w14:textId="77777777" w:rsidTr="00D508B6">
        <w:trPr>
          <w:trHeight w:val="272"/>
        </w:trPr>
        <w:tc>
          <w:tcPr>
            <w:tcW w:w="278" w:type="pct"/>
            <w:noWrap/>
            <w:vAlign w:val="bottom"/>
            <w:hideMark/>
          </w:tcPr>
          <w:p w14:paraId="679B712B" w14:textId="77777777" w:rsidR="00D508B6" w:rsidRDefault="00D508B6">
            <w:pPr>
              <w:rPr>
                <w:rFonts w:cs="Times New Roman"/>
                <w:b/>
                <w:sz w:val="24"/>
                <w:szCs w:val="24"/>
              </w:rPr>
            </w:pPr>
          </w:p>
        </w:tc>
        <w:tc>
          <w:tcPr>
            <w:tcW w:w="398" w:type="pct"/>
            <w:noWrap/>
            <w:vAlign w:val="bottom"/>
            <w:hideMark/>
          </w:tcPr>
          <w:p w14:paraId="515175C2" w14:textId="77777777" w:rsidR="00D508B6" w:rsidRDefault="00D508B6">
            <w:pPr>
              <w:rPr>
                <w:rFonts w:asciiTheme="minorHAnsi" w:hAnsiTheme="minorHAnsi"/>
                <w:sz w:val="20"/>
                <w:szCs w:val="20"/>
                <w:lang w:eastAsia="pl-PL"/>
              </w:rPr>
            </w:pPr>
          </w:p>
        </w:tc>
        <w:tc>
          <w:tcPr>
            <w:tcW w:w="1030" w:type="pct"/>
            <w:noWrap/>
            <w:vAlign w:val="center"/>
            <w:hideMark/>
          </w:tcPr>
          <w:p w14:paraId="3D1F65F9" w14:textId="77777777" w:rsidR="00D508B6" w:rsidRDefault="00D508B6">
            <w:pPr>
              <w:widowControl w:val="0"/>
              <w:jc w:val="center"/>
              <w:rPr>
                <w:rFonts w:cs="Times New Roman"/>
                <w:b/>
                <w:bCs/>
                <w:sz w:val="20"/>
                <w:szCs w:val="20"/>
                <w:lang w:eastAsia="pl-PL"/>
              </w:rPr>
            </w:pPr>
            <w:r>
              <w:rPr>
                <w:rFonts w:cs="Times New Roman"/>
                <w:b/>
                <w:bCs/>
                <w:sz w:val="20"/>
                <w:szCs w:val="20"/>
                <w:lang w:eastAsia="pl-PL"/>
              </w:rPr>
              <w:t xml:space="preserve">Statystyka transportów </w:t>
            </w:r>
          </w:p>
        </w:tc>
        <w:tc>
          <w:tcPr>
            <w:tcW w:w="322" w:type="pct"/>
            <w:noWrap/>
            <w:vAlign w:val="bottom"/>
            <w:hideMark/>
          </w:tcPr>
          <w:p w14:paraId="7897DAC5" w14:textId="77777777" w:rsidR="00D508B6" w:rsidRDefault="00D508B6">
            <w:pPr>
              <w:rPr>
                <w:rFonts w:cs="Times New Roman"/>
                <w:b/>
                <w:bCs/>
                <w:sz w:val="20"/>
                <w:szCs w:val="20"/>
                <w:lang w:eastAsia="pl-PL"/>
              </w:rPr>
            </w:pPr>
          </w:p>
        </w:tc>
        <w:tc>
          <w:tcPr>
            <w:tcW w:w="236" w:type="pct"/>
            <w:noWrap/>
            <w:vAlign w:val="bottom"/>
            <w:hideMark/>
          </w:tcPr>
          <w:p w14:paraId="74B0A52F" w14:textId="77777777" w:rsidR="00D508B6" w:rsidRDefault="00D508B6">
            <w:pPr>
              <w:rPr>
                <w:rFonts w:asciiTheme="minorHAnsi" w:hAnsiTheme="minorHAnsi"/>
                <w:sz w:val="20"/>
                <w:szCs w:val="20"/>
                <w:lang w:eastAsia="pl-PL"/>
              </w:rPr>
            </w:pPr>
          </w:p>
        </w:tc>
        <w:tc>
          <w:tcPr>
            <w:tcW w:w="381" w:type="pct"/>
            <w:noWrap/>
            <w:vAlign w:val="center"/>
            <w:hideMark/>
          </w:tcPr>
          <w:p w14:paraId="37BDF263" w14:textId="77777777" w:rsidR="00D508B6" w:rsidRDefault="00D508B6">
            <w:pPr>
              <w:widowControl w:val="0"/>
              <w:jc w:val="center"/>
              <w:rPr>
                <w:rFonts w:cs="Times New Roman"/>
                <w:sz w:val="20"/>
                <w:szCs w:val="20"/>
                <w:lang w:eastAsia="pl-PL"/>
              </w:rPr>
            </w:pPr>
            <w:r>
              <w:rPr>
                <w:rFonts w:cs="Times New Roman"/>
                <w:sz w:val="20"/>
                <w:szCs w:val="20"/>
                <w:lang w:eastAsia="pl-PL"/>
              </w:rPr>
              <w:t>miesiąc:</w:t>
            </w:r>
          </w:p>
        </w:tc>
        <w:tc>
          <w:tcPr>
            <w:tcW w:w="511" w:type="pct"/>
            <w:noWrap/>
            <w:vAlign w:val="center"/>
            <w:hideMark/>
          </w:tcPr>
          <w:p w14:paraId="0D08929D" w14:textId="77777777" w:rsidR="00D508B6" w:rsidRDefault="00D508B6">
            <w:pPr>
              <w:rPr>
                <w:rFonts w:cs="Times New Roman"/>
                <w:sz w:val="20"/>
                <w:szCs w:val="20"/>
                <w:lang w:eastAsia="pl-PL"/>
              </w:rPr>
            </w:pPr>
          </w:p>
        </w:tc>
        <w:tc>
          <w:tcPr>
            <w:tcW w:w="452" w:type="pct"/>
            <w:noWrap/>
            <w:vAlign w:val="center"/>
            <w:hideMark/>
          </w:tcPr>
          <w:p w14:paraId="1CED51ED" w14:textId="77777777" w:rsidR="00D508B6" w:rsidRDefault="00D508B6">
            <w:pPr>
              <w:widowControl w:val="0"/>
              <w:jc w:val="center"/>
              <w:rPr>
                <w:rFonts w:cs="Times New Roman"/>
                <w:sz w:val="20"/>
                <w:szCs w:val="20"/>
                <w:lang w:eastAsia="pl-PL"/>
              </w:rPr>
            </w:pPr>
            <w:r>
              <w:rPr>
                <w:rFonts w:cs="Times New Roman"/>
                <w:sz w:val="20"/>
                <w:szCs w:val="20"/>
                <w:lang w:eastAsia="pl-PL"/>
              </w:rPr>
              <w:t>rok:</w:t>
            </w:r>
          </w:p>
        </w:tc>
        <w:tc>
          <w:tcPr>
            <w:tcW w:w="855" w:type="pct"/>
            <w:noWrap/>
            <w:vAlign w:val="center"/>
            <w:hideMark/>
          </w:tcPr>
          <w:p w14:paraId="576CB01C" w14:textId="77777777" w:rsidR="00D508B6" w:rsidRDefault="00D508B6">
            <w:pPr>
              <w:rPr>
                <w:rFonts w:cs="Times New Roman"/>
                <w:sz w:val="20"/>
                <w:szCs w:val="20"/>
                <w:lang w:eastAsia="pl-PL"/>
              </w:rPr>
            </w:pPr>
          </w:p>
        </w:tc>
        <w:tc>
          <w:tcPr>
            <w:tcW w:w="537" w:type="pct"/>
          </w:tcPr>
          <w:p w14:paraId="7FAD1928" w14:textId="77777777" w:rsidR="00D508B6" w:rsidRDefault="00D508B6">
            <w:pPr>
              <w:widowControl w:val="0"/>
              <w:rPr>
                <w:rFonts w:cs="Times New Roman"/>
                <w:sz w:val="20"/>
                <w:szCs w:val="20"/>
                <w:lang w:eastAsia="pl-PL"/>
              </w:rPr>
            </w:pPr>
          </w:p>
        </w:tc>
      </w:tr>
      <w:tr w:rsidR="00D508B6" w14:paraId="3247D005" w14:textId="77777777" w:rsidTr="00D508B6">
        <w:trPr>
          <w:trHeight w:val="247"/>
        </w:trPr>
        <w:tc>
          <w:tcPr>
            <w:tcW w:w="278" w:type="pct"/>
            <w:noWrap/>
            <w:vAlign w:val="bottom"/>
            <w:hideMark/>
          </w:tcPr>
          <w:p w14:paraId="70F089C5" w14:textId="77777777" w:rsidR="00D508B6" w:rsidRDefault="00D508B6">
            <w:pPr>
              <w:rPr>
                <w:rFonts w:cs="Times New Roman"/>
                <w:sz w:val="20"/>
                <w:szCs w:val="20"/>
                <w:lang w:eastAsia="pl-PL"/>
              </w:rPr>
            </w:pPr>
          </w:p>
        </w:tc>
        <w:tc>
          <w:tcPr>
            <w:tcW w:w="398" w:type="pct"/>
            <w:noWrap/>
            <w:vAlign w:val="bottom"/>
            <w:hideMark/>
          </w:tcPr>
          <w:p w14:paraId="56E23E68" w14:textId="77777777" w:rsidR="00D508B6" w:rsidRDefault="00D508B6">
            <w:pPr>
              <w:rPr>
                <w:rFonts w:asciiTheme="minorHAnsi" w:hAnsiTheme="minorHAnsi"/>
                <w:sz w:val="20"/>
                <w:szCs w:val="20"/>
                <w:lang w:eastAsia="pl-PL"/>
              </w:rPr>
            </w:pPr>
          </w:p>
        </w:tc>
        <w:tc>
          <w:tcPr>
            <w:tcW w:w="1030" w:type="pct"/>
            <w:noWrap/>
            <w:vAlign w:val="bottom"/>
            <w:hideMark/>
          </w:tcPr>
          <w:p w14:paraId="4080EEBA" w14:textId="77777777" w:rsidR="00D508B6" w:rsidRDefault="00D508B6">
            <w:pPr>
              <w:rPr>
                <w:rFonts w:asciiTheme="minorHAnsi" w:hAnsiTheme="minorHAnsi"/>
                <w:sz w:val="20"/>
                <w:szCs w:val="20"/>
                <w:lang w:eastAsia="pl-PL"/>
              </w:rPr>
            </w:pPr>
          </w:p>
        </w:tc>
        <w:tc>
          <w:tcPr>
            <w:tcW w:w="322" w:type="pct"/>
            <w:noWrap/>
            <w:vAlign w:val="bottom"/>
            <w:hideMark/>
          </w:tcPr>
          <w:p w14:paraId="2D533255" w14:textId="77777777" w:rsidR="00D508B6" w:rsidRDefault="00D508B6">
            <w:pPr>
              <w:rPr>
                <w:rFonts w:asciiTheme="minorHAnsi" w:hAnsiTheme="minorHAnsi"/>
                <w:sz w:val="20"/>
                <w:szCs w:val="20"/>
                <w:lang w:eastAsia="pl-PL"/>
              </w:rPr>
            </w:pPr>
          </w:p>
        </w:tc>
        <w:tc>
          <w:tcPr>
            <w:tcW w:w="236" w:type="pct"/>
            <w:noWrap/>
            <w:vAlign w:val="bottom"/>
            <w:hideMark/>
          </w:tcPr>
          <w:p w14:paraId="6BBEBBC5" w14:textId="77777777" w:rsidR="00D508B6" w:rsidRDefault="00D508B6">
            <w:pPr>
              <w:rPr>
                <w:rFonts w:asciiTheme="minorHAnsi" w:hAnsiTheme="minorHAnsi"/>
                <w:sz w:val="20"/>
                <w:szCs w:val="20"/>
                <w:lang w:eastAsia="pl-PL"/>
              </w:rPr>
            </w:pPr>
          </w:p>
        </w:tc>
        <w:tc>
          <w:tcPr>
            <w:tcW w:w="381" w:type="pct"/>
            <w:noWrap/>
            <w:vAlign w:val="bottom"/>
            <w:hideMark/>
          </w:tcPr>
          <w:p w14:paraId="0F366D0E" w14:textId="77777777" w:rsidR="00D508B6" w:rsidRDefault="00D508B6">
            <w:pPr>
              <w:rPr>
                <w:rFonts w:asciiTheme="minorHAnsi" w:hAnsiTheme="minorHAnsi"/>
                <w:sz w:val="20"/>
                <w:szCs w:val="20"/>
                <w:lang w:eastAsia="pl-PL"/>
              </w:rPr>
            </w:pPr>
          </w:p>
        </w:tc>
        <w:tc>
          <w:tcPr>
            <w:tcW w:w="511" w:type="pct"/>
            <w:noWrap/>
            <w:vAlign w:val="bottom"/>
            <w:hideMark/>
          </w:tcPr>
          <w:p w14:paraId="3602688F" w14:textId="77777777" w:rsidR="00D508B6" w:rsidRDefault="00D508B6">
            <w:pPr>
              <w:rPr>
                <w:rFonts w:asciiTheme="minorHAnsi" w:hAnsiTheme="minorHAnsi"/>
                <w:sz w:val="20"/>
                <w:szCs w:val="20"/>
                <w:lang w:eastAsia="pl-PL"/>
              </w:rPr>
            </w:pPr>
          </w:p>
        </w:tc>
        <w:tc>
          <w:tcPr>
            <w:tcW w:w="452" w:type="pct"/>
            <w:noWrap/>
            <w:vAlign w:val="bottom"/>
            <w:hideMark/>
          </w:tcPr>
          <w:p w14:paraId="157211D0" w14:textId="77777777" w:rsidR="00D508B6" w:rsidRDefault="00D508B6">
            <w:pPr>
              <w:rPr>
                <w:rFonts w:asciiTheme="minorHAnsi" w:hAnsiTheme="minorHAnsi"/>
                <w:sz w:val="20"/>
                <w:szCs w:val="20"/>
                <w:lang w:eastAsia="pl-PL"/>
              </w:rPr>
            </w:pPr>
          </w:p>
        </w:tc>
        <w:tc>
          <w:tcPr>
            <w:tcW w:w="855" w:type="pct"/>
            <w:noWrap/>
            <w:vAlign w:val="bottom"/>
            <w:hideMark/>
          </w:tcPr>
          <w:p w14:paraId="54222690" w14:textId="77777777" w:rsidR="00D508B6" w:rsidRDefault="00D508B6">
            <w:pPr>
              <w:rPr>
                <w:rFonts w:asciiTheme="minorHAnsi" w:hAnsiTheme="minorHAnsi"/>
                <w:sz w:val="20"/>
                <w:szCs w:val="20"/>
                <w:lang w:eastAsia="pl-PL"/>
              </w:rPr>
            </w:pPr>
          </w:p>
        </w:tc>
        <w:tc>
          <w:tcPr>
            <w:tcW w:w="537" w:type="pct"/>
          </w:tcPr>
          <w:p w14:paraId="3D2E3F86" w14:textId="77777777" w:rsidR="00D508B6" w:rsidRDefault="00D508B6">
            <w:pPr>
              <w:widowControl w:val="0"/>
              <w:rPr>
                <w:rFonts w:cs="Times New Roman"/>
                <w:sz w:val="20"/>
                <w:szCs w:val="20"/>
                <w:lang w:eastAsia="pl-PL"/>
              </w:rPr>
            </w:pPr>
          </w:p>
        </w:tc>
      </w:tr>
      <w:tr w:rsidR="00D508B6" w14:paraId="39EB2901" w14:textId="77777777" w:rsidTr="00D508B6">
        <w:trPr>
          <w:trHeight w:val="632"/>
        </w:trPr>
        <w:tc>
          <w:tcPr>
            <w:tcW w:w="278" w:type="pct"/>
            <w:tcBorders>
              <w:top w:val="single" w:sz="4" w:space="0" w:color="auto"/>
              <w:left w:val="single" w:sz="4" w:space="0" w:color="auto"/>
              <w:bottom w:val="single" w:sz="4" w:space="0" w:color="auto"/>
              <w:right w:val="single" w:sz="4" w:space="0" w:color="auto"/>
            </w:tcBorders>
            <w:shd w:val="clear" w:color="auto" w:fill="DDDDDD"/>
            <w:noWrap/>
            <w:vAlign w:val="center"/>
            <w:hideMark/>
          </w:tcPr>
          <w:p w14:paraId="08042F94" w14:textId="77777777" w:rsidR="00D508B6" w:rsidRDefault="00D508B6">
            <w:pPr>
              <w:widowControl w:val="0"/>
              <w:jc w:val="center"/>
              <w:rPr>
                <w:rFonts w:cs="Times New Roman"/>
                <w:sz w:val="20"/>
                <w:szCs w:val="20"/>
                <w:lang w:eastAsia="pl-PL"/>
              </w:rPr>
            </w:pPr>
            <w:r>
              <w:rPr>
                <w:rFonts w:cs="Times New Roman"/>
                <w:sz w:val="20"/>
                <w:szCs w:val="20"/>
                <w:lang w:eastAsia="pl-PL"/>
              </w:rPr>
              <w:t>Lp.</w:t>
            </w:r>
          </w:p>
        </w:tc>
        <w:tc>
          <w:tcPr>
            <w:tcW w:w="398" w:type="pct"/>
            <w:tcBorders>
              <w:top w:val="single" w:sz="4" w:space="0" w:color="auto"/>
              <w:left w:val="nil"/>
              <w:bottom w:val="single" w:sz="4" w:space="0" w:color="auto"/>
              <w:right w:val="single" w:sz="4" w:space="0" w:color="auto"/>
            </w:tcBorders>
            <w:shd w:val="clear" w:color="auto" w:fill="CCCCCC"/>
            <w:vAlign w:val="center"/>
            <w:hideMark/>
          </w:tcPr>
          <w:p w14:paraId="23A1F97D" w14:textId="77777777" w:rsidR="00D508B6" w:rsidRDefault="00D508B6">
            <w:pPr>
              <w:widowControl w:val="0"/>
              <w:jc w:val="center"/>
              <w:rPr>
                <w:rFonts w:cs="Times New Roman"/>
                <w:sz w:val="20"/>
                <w:szCs w:val="20"/>
                <w:lang w:eastAsia="pl-PL"/>
              </w:rPr>
            </w:pPr>
            <w:r>
              <w:rPr>
                <w:rFonts w:cs="Times New Roman"/>
                <w:sz w:val="20"/>
                <w:szCs w:val="20"/>
                <w:lang w:eastAsia="pl-PL"/>
              </w:rPr>
              <w:t>data wykonania zlecenia</w:t>
            </w:r>
          </w:p>
        </w:tc>
        <w:tc>
          <w:tcPr>
            <w:tcW w:w="1030" w:type="pct"/>
            <w:tcBorders>
              <w:top w:val="single" w:sz="4" w:space="0" w:color="auto"/>
              <w:left w:val="nil"/>
              <w:bottom w:val="single" w:sz="4" w:space="0" w:color="auto"/>
              <w:right w:val="single" w:sz="4" w:space="0" w:color="auto"/>
            </w:tcBorders>
            <w:shd w:val="clear" w:color="auto" w:fill="CCCCCC"/>
            <w:vAlign w:val="center"/>
            <w:hideMark/>
          </w:tcPr>
          <w:p w14:paraId="17ECF725" w14:textId="77777777" w:rsidR="00D508B6" w:rsidRDefault="00D508B6">
            <w:pPr>
              <w:widowControl w:val="0"/>
              <w:jc w:val="center"/>
              <w:rPr>
                <w:rFonts w:cs="Times New Roman"/>
                <w:sz w:val="20"/>
                <w:szCs w:val="20"/>
                <w:lang w:eastAsia="pl-PL"/>
              </w:rPr>
            </w:pPr>
            <w:r>
              <w:rPr>
                <w:rFonts w:cs="Times New Roman"/>
                <w:sz w:val="20"/>
                <w:szCs w:val="20"/>
                <w:lang w:eastAsia="pl-PL"/>
              </w:rPr>
              <w:t>nazwisko i imię pacjenta</w:t>
            </w:r>
          </w:p>
        </w:tc>
        <w:tc>
          <w:tcPr>
            <w:tcW w:w="322" w:type="pct"/>
            <w:tcBorders>
              <w:top w:val="single" w:sz="4" w:space="0" w:color="auto"/>
              <w:left w:val="nil"/>
              <w:bottom w:val="single" w:sz="4" w:space="0" w:color="auto"/>
              <w:right w:val="single" w:sz="4" w:space="0" w:color="auto"/>
            </w:tcBorders>
            <w:shd w:val="clear" w:color="auto" w:fill="CCCCCC"/>
            <w:vAlign w:val="center"/>
            <w:hideMark/>
          </w:tcPr>
          <w:p w14:paraId="78D20BE6" w14:textId="77777777" w:rsidR="00D508B6" w:rsidRDefault="00D508B6">
            <w:pPr>
              <w:widowControl w:val="0"/>
              <w:jc w:val="center"/>
              <w:rPr>
                <w:rFonts w:cs="Times New Roman"/>
                <w:sz w:val="20"/>
                <w:szCs w:val="20"/>
                <w:lang w:eastAsia="pl-PL"/>
              </w:rPr>
            </w:pPr>
            <w:r>
              <w:rPr>
                <w:rFonts w:cs="Times New Roman"/>
                <w:sz w:val="20"/>
                <w:szCs w:val="20"/>
                <w:lang w:eastAsia="pl-PL"/>
              </w:rPr>
              <w:t>pesel</w:t>
            </w:r>
          </w:p>
        </w:tc>
        <w:tc>
          <w:tcPr>
            <w:tcW w:w="236" w:type="pct"/>
            <w:tcBorders>
              <w:top w:val="single" w:sz="4" w:space="0" w:color="auto"/>
              <w:left w:val="nil"/>
              <w:bottom w:val="single" w:sz="4" w:space="0" w:color="auto"/>
              <w:right w:val="single" w:sz="4" w:space="0" w:color="auto"/>
            </w:tcBorders>
            <w:shd w:val="clear" w:color="auto" w:fill="CCCCCC"/>
            <w:vAlign w:val="center"/>
            <w:hideMark/>
          </w:tcPr>
          <w:p w14:paraId="2D1F5F02" w14:textId="77777777" w:rsidR="00D508B6" w:rsidRDefault="00D508B6">
            <w:pPr>
              <w:widowControl w:val="0"/>
              <w:jc w:val="center"/>
              <w:rPr>
                <w:rFonts w:cs="Times New Roman"/>
                <w:sz w:val="20"/>
                <w:szCs w:val="20"/>
                <w:lang w:eastAsia="pl-PL"/>
              </w:rPr>
            </w:pPr>
            <w:r>
              <w:rPr>
                <w:rFonts w:cs="Times New Roman"/>
                <w:sz w:val="20"/>
                <w:szCs w:val="20"/>
                <w:lang w:eastAsia="pl-PL"/>
              </w:rPr>
              <w:t xml:space="preserve">trasa z </w:t>
            </w:r>
          </w:p>
        </w:tc>
        <w:tc>
          <w:tcPr>
            <w:tcW w:w="381" w:type="pct"/>
            <w:tcBorders>
              <w:top w:val="single" w:sz="4" w:space="0" w:color="auto"/>
              <w:left w:val="nil"/>
              <w:bottom w:val="single" w:sz="4" w:space="0" w:color="auto"/>
              <w:right w:val="single" w:sz="4" w:space="0" w:color="auto"/>
            </w:tcBorders>
            <w:shd w:val="clear" w:color="auto" w:fill="CCCCCC"/>
            <w:vAlign w:val="center"/>
            <w:hideMark/>
          </w:tcPr>
          <w:p w14:paraId="278C8B4C" w14:textId="77777777" w:rsidR="00D508B6" w:rsidRDefault="00D508B6">
            <w:pPr>
              <w:widowControl w:val="0"/>
              <w:jc w:val="center"/>
              <w:rPr>
                <w:rFonts w:cs="Times New Roman"/>
                <w:sz w:val="20"/>
                <w:szCs w:val="20"/>
                <w:lang w:eastAsia="pl-PL"/>
              </w:rPr>
            </w:pPr>
            <w:r>
              <w:rPr>
                <w:rFonts w:cs="Times New Roman"/>
                <w:sz w:val="20"/>
                <w:szCs w:val="20"/>
                <w:lang w:eastAsia="pl-PL"/>
              </w:rPr>
              <w:t xml:space="preserve">trasa </w:t>
            </w:r>
          </w:p>
          <w:p w14:paraId="55C8A598" w14:textId="77777777" w:rsidR="00D508B6" w:rsidRDefault="00D508B6">
            <w:pPr>
              <w:widowControl w:val="0"/>
              <w:jc w:val="center"/>
              <w:rPr>
                <w:rFonts w:cs="Times New Roman"/>
                <w:sz w:val="20"/>
                <w:szCs w:val="20"/>
                <w:lang w:eastAsia="pl-PL"/>
              </w:rPr>
            </w:pPr>
            <w:r>
              <w:rPr>
                <w:rFonts w:cs="Times New Roman"/>
                <w:sz w:val="20"/>
                <w:szCs w:val="20"/>
                <w:lang w:eastAsia="pl-PL"/>
              </w:rPr>
              <w:t>do</w:t>
            </w:r>
          </w:p>
        </w:tc>
        <w:tc>
          <w:tcPr>
            <w:tcW w:w="511" w:type="pct"/>
            <w:tcBorders>
              <w:top w:val="single" w:sz="4" w:space="0" w:color="auto"/>
              <w:left w:val="nil"/>
              <w:bottom w:val="single" w:sz="4" w:space="0" w:color="auto"/>
              <w:right w:val="single" w:sz="4" w:space="0" w:color="auto"/>
            </w:tcBorders>
            <w:shd w:val="clear" w:color="auto" w:fill="CCCCCC"/>
            <w:vAlign w:val="center"/>
            <w:hideMark/>
          </w:tcPr>
          <w:p w14:paraId="0D85A0E6" w14:textId="77777777" w:rsidR="00D508B6" w:rsidRDefault="00D508B6">
            <w:pPr>
              <w:widowControl w:val="0"/>
              <w:jc w:val="center"/>
              <w:rPr>
                <w:rFonts w:cs="Times New Roman"/>
                <w:sz w:val="20"/>
                <w:szCs w:val="20"/>
                <w:lang w:eastAsia="pl-PL"/>
              </w:rPr>
            </w:pPr>
            <w:r>
              <w:rPr>
                <w:rFonts w:cs="Times New Roman"/>
                <w:sz w:val="20"/>
                <w:szCs w:val="20"/>
                <w:lang w:eastAsia="pl-PL"/>
              </w:rPr>
              <w:t>nazwisko i imię lekarza zlecającego</w:t>
            </w:r>
          </w:p>
        </w:tc>
        <w:tc>
          <w:tcPr>
            <w:tcW w:w="452" w:type="pct"/>
            <w:tcBorders>
              <w:top w:val="single" w:sz="4" w:space="0" w:color="auto"/>
              <w:left w:val="nil"/>
              <w:bottom w:val="single" w:sz="4" w:space="0" w:color="auto"/>
              <w:right w:val="single" w:sz="4" w:space="0" w:color="auto"/>
            </w:tcBorders>
            <w:shd w:val="clear" w:color="auto" w:fill="CCCCCC"/>
            <w:vAlign w:val="center"/>
            <w:hideMark/>
          </w:tcPr>
          <w:p w14:paraId="5A7A4183" w14:textId="77777777" w:rsidR="00D508B6" w:rsidRDefault="00D508B6">
            <w:pPr>
              <w:widowControl w:val="0"/>
              <w:jc w:val="center"/>
              <w:rPr>
                <w:rFonts w:cs="Times New Roman"/>
                <w:sz w:val="20"/>
                <w:szCs w:val="20"/>
                <w:lang w:eastAsia="pl-PL"/>
              </w:rPr>
            </w:pPr>
            <w:r>
              <w:rPr>
                <w:rFonts w:cs="Times New Roman"/>
                <w:sz w:val="20"/>
                <w:szCs w:val="20"/>
                <w:lang w:eastAsia="pl-PL"/>
              </w:rPr>
              <w:t>Cena transportu</w:t>
            </w:r>
          </w:p>
        </w:tc>
        <w:tc>
          <w:tcPr>
            <w:tcW w:w="855" w:type="pct"/>
            <w:tcBorders>
              <w:top w:val="single" w:sz="4" w:space="0" w:color="auto"/>
              <w:left w:val="nil"/>
              <w:bottom w:val="single" w:sz="4" w:space="0" w:color="auto"/>
              <w:right w:val="single" w:sz="4" w:space="0" w:color="auto"/>
            </w:tcBorders>
            <w:shd w:val="clear" w:color="auto" w:fill="D9D9D9"/>
            <w:vAlign w:val="center"/>
            <w:hideMark/>
          </w:tcPr>
          <w:p w14:paraId="1F303401" w14:textId="77777777" w:rsidR="00D508B6" w:rsidRDefault="00D508B6">
            <w:pPr>
              <w:widowControl w:val="0"/>
              <w:jc w:val="center"/>
              <w:rPr>
                <w:rFonts w:cs="Times New Roman"/>
                <w:sz w:val="20"/>
                <w:szCs w:val="20"/>
                <w:lang w:eastAsia="pl-PL"/>
              </w:rPr>
            </w:pPr>
            <w:r>
              <w:rPr>
                <w:rFonts w:cs="Times New Roman"/>
                <w:sz w:val="20"/>
                <w:szCs w:val="20"/>
                <w:lang w:eastAsia="pl-PL"/>
              </w:rPr>
              <w:t>Nazwa i numer oddziału/przychodni</w:t>
            </w:r>
          </w:p>
        </w:tc>
        <w:tc>
          <w:tcPr>
            <w:tcW w:w="537" w:type="pct"/>
            <w:tcBorders>
              <w:top w:val="single" w:sz="4" w:space="0" w:color="auto"/>
              <w:left w:val="nil"/>
              <w:bottom w:val="single" w:sz="4" w:space="0" w:color="auto"/>
              <w:right w:val="single" w:sz="4" w:space="0" w:color="auto"/>
            </w:tcBorders>
            <w:shd w:val="clear" w:color="auto" w:fill="D9D9D9"/>
            <w:hideMark/>
          </w:tcPr>
          <w:p w14:paraId="1747D60B" w14:textId="77777777" w:rsidR="00D508B6" w:rsidRDefault="00D508B6">
            <w:pPr>
              <w:widowControl w:val="0"/>
              <w:jc w:val="center"/>
              <w:rPr>
                <w:rFonts w:cs="Times New Roman"/>
                <w:sz w:val="20"/>
                <w:szCs w:val="20"/>
                <w:lang w:eastAsia="pl-PL"/>
              </w:rPr>
            </w:pPr>
            <w:r>
              <w:rPr>
                <w:rFonts w:cs="Times New Roman"/>
                <w:sz w:val="20"/>
                <w:szCs w:val="20"/>
                <w:lang w:eastAsia="pl-PL"/>
              </w:rPr>
              <w:t>Godzina rozpoczęcia i zakończenia transportu</w:t>
            </w:r>
          </w:p>
        </w:tc>
      </w:tr>
      <w:tr w:rsidR="00D508B6" w14:paraId="14519EA8"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0D90F05F" w14:textId="77777777" w:rsidR="00D508B6" w:rsidRDefault="00D508B6">
            <w:pPr>
              <w:widowControl w:val="0"/>
              <w:jc w:val="center"/>
              <w:rPr>
                <w:rFonts w:cs="Times New Roman"/>
                <w:sz w:val="20"/>
                <w:szCs w:val="20"/>
                <w:lang w:eastAsia="pl-PL"/>
              </w:rPr>
            </w:pPr>
            <w:r>
              <w:rPr>
                <w:rFonts w:cs="Times New Roman"/>
                <w:sz w:val="20"/>
                <w:szCs w:val="20"/>
                <w:lang w:eastAsia="pl-PL"/>
              </w:rPr>
              <w:t>1</w:t>
            </w:r>
          </w:p>
        </w:tc>
        <w:tc>
          <w:tcPr>
            <w:tcW w:w="398" w:type="pct"/>
            <w:tcBorders>
              <w:top w:val="nil"/>
              <w:left w:val="nil"/>
              <w:bottom w:val="single" w:sz="4" w:space="0" w:color="auto"/>
              <w:right w:val="single" w:sz="4" w:space="0" w:color="auto"/>
            </w:tcBorders>
            <w:vAlign w:val="center"/>
            <w:hideMark/>
          </w:tcPr>
          <w:p w14:paraId="0C621A4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2A97886A"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125903D5"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BF4B42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75AF4734"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604B816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4BB08C2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4EFDD3C4"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AB1DBFE" w14:textId="77777777" w:rsidR="00D508B6" w:rsidRDefault="00D508B6">
            <w:pPr>
              <w:widowControl w:val="0"/>
              <w:jc w:val="center"/>
              <w:rPr>
                <w:rFonts w:cs="Times New Roman"/>
                <w:sz w:val="20"/>
                <w:szCs w:val="20"/>
                <w:lang w:eastAsia="pl-PL"/>
              </w:rPr>
            </w:pPr>
          </w:p>
        </w:tc>
      </w:tr>
      <w:tr w:rsidR="00D508B6" w14:paraId="65740F7E"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1A403E6B" w14:textId="77777777" w:rsidR="00D508B6" w:rsidRDefault="00D508B6">
            <w:pPr>
              <w:widowControl w:val="0"/>
              <w:jc w:val="center"/>
              <w:rPr>
                <w:rFonts w:cs="Times New Roman"/>
                <w:sz w:val="20"/>
                <w:szCs w:val="20"/>
                <w:lang w:eastAsia="pl-PL"/>
              </w:rPr>
            </w:pPr>
            <w:r>
              <w:rPr>
                <w:rFonts w:cs="Times New Roman"/>
                <w:sz w:val="20"/>
                <w:szCs w:val="20"/>
                <w:lang w:eastAsia="pl-PL"/>
              </w:rPr>
              <w:t>2</w:t>
            </w:r>
          </w:p>
        </w:tc>
        <w:tc>
          <w:tcPr>
            <w:tcW w:w="398" w:type="pct"/>
            <w:tcBorders>
              <w:top w:val="nil"/>
              <w:left w:val="nil"/>
              <w:bottom w:val="single" w:sz="4" w:space="0" w:color="auto"/>
              <w:right w:val="single" w:sz="4" w:space="0" w:color="auto"/>
            </w:tcBorders>
            <w:vAlign w:val="center"/>
            <w:hideMark/>
          </w:tcPr>
          <w:p w14:paraId="2DA748DE"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05A336C2"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6178563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609150FA"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41DC7976"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422C7A42"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3F5B2060"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25F5DA05"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63B9AECE" w14:textId="77777777" w:rsidR="00D508B6" w:rsidRDefault="00D508B6">
            <w:pPr>
              <w:widowControl w:val="0"/>
              <w:jc w:val="center"/>
              <w:rPr>
                <w:rFonts w:cs="Times New Roman"/>
                <w:sz w:val="20"/>
                <w:szCs w:val="20"/>
                <w:lang w:eastAsia="pl-PL"/>
              </w:rPr>
            </w:pPr>
          </w:p>
        </w:tc>
      </w:tr>
      <w:tr w:rsidR="00D508B6" w14:paraId="2D96A578"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30833BE0" w14:textId="77777777" w:rsidR="00D508B6" w:rsidRDefault="00D508B6">
            <w:pPr>
              <w:widowControl w:val="0"/>
              <w:jc w:val="center"/>
              <w:rPr>
                <w:rFonts w:cs="Times New Roman"/>
                <w:sz w:val="20"/>
                <w:szCs w:val="20"/>
                <w:lang w:eastAsia="pl-PL"/>
              </w:rPr>
            </w:pPr>
            <w:r>
              <w:rPr>
                <w:rFonts w:cs="Times New Roman"/>
                <w:sz w:val="20"/>
                <w:szCs w:val="20"/>
                <w:lang w:eastAsia="pl-PL"/>
              </w:rPr>
              <w:t>3</w:t>
            </w:r>
          </w:p>
        </w:tc>
        <w:tc>
          <w:tcPr>
            <w:tcW w:w="398" w:type="pct"/>
            <w:tcBorders>
              <w:top w:val="nil"/>
              <w:left w:val="nil"/>
              <w:bottom w:val="single" w:sz="4" w:space="0" w:color="auto"/>
              <w:right w:val="single" w:sz="4" w:space="0" w:color="auto"/>
            </w:tcBorders>
            <w:vAlign w:val="center"/>
            <w:hideMark/>
          </w:tcPr>
          <w:p w14:paraId="359CD7D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D1045CA"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noWrap/>
            <w:vAlign w:val="bottom"/>
            <w:hideMark/>
          </w:tcPr>
          <w:p w14:paraId="5452408E" w14:textId="77777777" w:rsidR="00D508B6" w:rsidRDefault="00D508B6">
            <w:pPr>
              <w:rPr>
                <w:rFonts w:cs="Times New Roman"/>
                <w:sz w:val="20"/>
                <w:szCs w:val="20"/>
                <w:lang w:eastAsia="pl-PL"/>
              </w:rPr>
            </w:pPr>
          </w:p>
        </w:tc>
        <w:tc>
          <w:tcPr>
            <w:tcW w:w="236" w:type="pct"/>
            <w:tcBorders>
              <w:top w:val="nil"/>
              <w:left w:val="single" w:sz="4" w:space="0" w:color="auto"/>
              <w:bottom w:val="single" w:sz="4" w:space="0" w:color="auto"/>
              <w:right w:val="single" w:sz="4" w:space="0" w:color="auto"/>
            </w:tcBorders>
            <w:vAlign w:val="center"/>
            <w:hideMark/>
          </w:tcPr>
          <w:p w14:paraId="7283702F"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3773AACB"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6B6C00F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296EE28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DF5D96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BA2BF6D" w14:textId="77777777" w:rsidR="00D508B6" w:rsidRDefault="00D508B6">
            <w:pPr>
              <w:widowControl w:val="0"/>
              <w:jc w:val="center"/>
              <w:rPr>
                <w:rFonts w:cs="Times New Roman"/>
                <w:sz w:val="20"/>
                <w:szCs w:val="20"/>
                <w:lang w:eastAsia="pl-PL"/>
              </w:rPr>
            </w:pPr>
          </w:p>
        </w:tc>
      </w:tr>
      <w:tr w:rsidR="00D508B6" w14:paraId="2498CFA7"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0756C397" w14:textId="77777777" w:rsidR="00D508B6" w:rsidRDefault="00D508B6">
            <w:pPr>
              <w:widowControl w:val="0"/>
              <w:jc w:val="center"/>
              <w:rPr>
                <w:rFonts w:cs="Times New Roman"/>
                <w:sz w:val="20"/>
                <w:szCs w:val="20"/>
                <w:lang w:eastAsia="pl-PL"/>
              </w:rPr>
            </w:pPr>
            <w:r>
              <w:rPr>
                <w:rFonts w:cs="Times New Roman"/>
                <w:sz w:val="20"/>
                <w:szCs w:val="20"/>
                <w:lang w:eastAsia="pl-PL"/>
              </w:rPr>
              <w:t>4</w:t>
            </w:r>
          </w:p>
        </w:tc>
        <w:tc>
          <w:tcPr>
            <w:tcW w:w="398" w:type="pct"/>
            <w:tcBorders>
              <w:top w:val="nil"/>
              <w:left w:val="nil"/>
              <w:bottom w:val="single" w:sz="4" w:space="0" w:color="auto"/>
              <w:right w:val="single" w:sz="4" w:space="0" w:color="auto"/>
            </w:tcBorders>
            <w:vAlign w:val="center"/>
            <w:hideMark/>
          </w:tcPr>
          <w:p w14:paraId="269A26EA"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02D3952F"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single" w:sz="4" w:space="0" w:color="auto"/>
              <w:left w:val="nil"/>
              <w:bottom w:val="single" w:sz="4" w:space="0" w:color="auto"/>
              <w:right w:val="single" w:sz="4" w:space="0" w:color="auto"/>
            </w:tcBorders>
            <w:vAlign w:val="center"/>
            <w:hideMark/>
          </w:tcPr>
          <w:p w14:paraId="0A0EEC1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983004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31AF565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2E8F2F94"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4621058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7BDEC25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2BD1A44C" w14:textId="77777777" w:rsidR="00D508B6" w:rsidRDefault="00D508B6">
            <w:pPr>
              <w:widowControl w:val="0"/>
              <w:jc w:val="center"/>
              <w:rPr>
                <w:rFonts w:cs="Times New Roman"/>
                <w:sz w:val="20"/>
                <w:szCs w:val="20"/>
                <w:lang w:eastAsia="pl-PL"/>
              </w:rPr>
            </w:pPr>
          </w:p>
        </w:tc>
      </w:tr>
      <w:tr w:rsidR="00D508B6" w14:paraId="5335D25B"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1562FD8E" w14:textId="77777777" w:rsidR="00D508B6" w:rsidRDefault="00D508B6">
            <w:pPr>
              <w:widowControl w:val="0"/>
              <w:jc w:val="center"/>
              <w:rPr>
                <w:rFonts w:cs="Times New Roman"/>
                <w:sz w:val="20"/>
                <w:szCs w:val="20"/>
                <w:lang w:eastAsia="pl-PL"/>
              </w:rPr>
            </w:pPr>
            <w:r>
              <w:rPr>
                <w:rFonts w:cs="Times New Roman"/>
                <w:sz w:val="20"/>
                <w:szCs w:val="20"/>
                <w:lang w:eastAsia="pl-PL"/>
              </w:rPr>
              <w:t>5</w:t>
            </w:r>
          </w:p>
        </w:tc>
        <w:tc>
          <w:tcPr>
            <w:tcW w:w="398" w:type="pct"/>
            <w:tcBorders>
              <w:top w:val="nil"/>
              <w:left w:val="nil"/>
              <w:bottom w:val="single" w:sz="4" w:space="0" w:color="auto"/>
              <w:right w:val="single" w:sz="4" w:space="0" w:color="auto"/>
            </w:tcBorders>
            <w:vAlign w:val="center"/>
            <w:hideMark/>
          </w:tcPr>
          <w:p w14:paraId="11A5F9CB"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276CA5FB"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0E2861BB"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3E3A0AB7"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53B9E8C5"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1E23A2B0"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5824FA9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DAEB66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529903DB" w14:textId="77777777" w:rsidR="00D508B6" w:rsidRDefault="00D508B6">
            <w:pPr>
              <w:widowControl w:val="0"/>
              <w:jc w:val="center"/>
              <w:rPr>
                <w:rFonts w:cs="Times New Roman"/>
                <w:sz w:val="20"/>
                <w:szCs w:val="20"/>
                <w:lang w:eastAsia="pl-PL"/>
              </w:rPr>
            </w:pPr>
          </w:p>
        </w:tc>
      </w:tr>
      <w:tr w:rsidR="00D508B6" w14:paraId="3ACD06D2"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52D3D92E" w14:textId="77777777" w:rsidR="00D508B6" w:rsidRDefault="00D508B6">
            <w:pPr>
              <w:widowControl w:val="0"/>
              <w:jc w:val="center"/>
              <w:rPr>
                <w:rFonts w:cs="Times New Roman"/>
                <w:sz w:val="20"/>
                <w:szCs w:val="20"/>
                <w:lang w:eastAsia="pl-PL"/>
              </w:rPr>
            </w:pPr>
            <w:r>
              <w:rPr>
                <w:rFonts w:cs="Times New Roman"/>
                <w:sz w:val="20"/>
                <w:szCs w:val="20"/>
                <w:lang w:eastAsia="pl-PL"/>
              </w:rPr>
              <w:t>6</w:t>
            </w:r>
          </w:p>
        </w:tc>
        <w:tc>
          <w:tcPr>
            <w:tcW w:w="398" w:type="pct"/>
            <w:tcBorders>
              <w:top w:val="nil"/>
              <w:left w:val="nil"/>
              <w:bottom w:val="single" w:sz="4" w:space="0" w:color="auto"/>
              <w:right w:val="single" w:sz="4" w:space="0" w:color="auto"/>
            </w:tcBorders>
            <w:vAlign w:val="center"/>
            <w:hideMark/>
          </w:tcPr>
          <w:p w14:paraId="243F97A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36AA72C8"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44023F9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254D8082"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2947C51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41617A65"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53A14982"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6D8DF1BE"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97FE6FA" w14:textId="77777777" w:rsidR="00D508B6" w:rsidRDefault="00D508B6">
            <w:pPr>
              <w:widowControl w:val="0"/>
              <w:jc w:val="center"/>
              <w:rPr>
                <w:rFonts w:cs="Times New Roman"/>
                <w:sz w:val="20"/>
                <w:szCs w:val="20"/>
                <w:lang w:eastAsia="pl-PL"/>
              </w:rPr>
            </w:pPr>
          </w:p>
        </w:tc>
      </w:tr>
      <w:tr w:rsidR="00D508B6" w14:paraId="5AFD44A2"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668B85D2" w14:textId="77777777" w:rsidR="00D508B6" w:rsidRDefault="00D508B6">
            <w:pPr>
              <w:widowControl w:val="0"/>
              <w:jc w:val="center"/>
              <w:rPr>
                <w:rFonts w:cs="Times New Roman"/>
                <w:sz w:val="20"/>
                <w:szCs w:val="20"/>
                <w:lang w:eastAsia="pl-PL"/>
              </w:rPr>
            </w:pPr>
            <w:r>
              <w:rPr>
                <w:rFonts w:cs="Times New Roman"/>
                <w:sz w:val="20"/>
                <w:szCs w:val="20"/>
                <w:lang w:eastAsia="pl-PL"/>
              </w:rPr>
              <w:t>7</w:t>
            </w:r>
          </w:p>
        </w:tc>
        <w:tc>
          <w:tcPr>
            <w:tcW w:w="398" w:type="pct"/>
            <w:tcBorders>
              <w:top w:val="nil"/>
              <w:left w:val="nil"/>
              <w:bottom w:val="single" w:sz="4" w:space="0" w:color="auto"/>
              <w:right w:val="single" w:sz="4" w:space="0" w:color="auto"/>
            </w:tcBorders>
            <w:vAlign w:val="center"/>
            <w:hideMark/>
          </w:tcPr>
          <w:p w14:paraId="1199B9D6"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17AF37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74DB53A7"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1D2520AF"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vAlign w:val="center"/>
            <w:hideMark/>
          </w:tcPr>
          <w:p w14:paraId="3463AC85" w14:textId="77777777" w:rsidR="00D508B6" w:rsidRDefault="00D508B6">
            <w:pPr>
              <w:rPr>
                <w:rFonts w:cs="Times New Roman"/>
                <w:sz w:val="20"/>
                <w:szCs w:val="20"/>
                <w:lang w:eastAsia="pl-PL"/>
              </w:rPr>
            </w:pPr>
          </w:p>
        </w:tc>
        <w:tc>
          <w:tcPr>
            <w:tcW w:w="511" w:type="pct"/>
            <w:tcBorders>
              <w:top w:val="nil"/>
              <w:left w:val="single" w:sz="4" w:space="0" w:color="auto"/>
              <w:bottom w:val="single" w:sz="4" w:space="0" w:color="auto"/>
              <w:right w:val="single" w:sz="4" w:space="0" w:color="auto"/>
            </w:tcBorders>
            <w:vAlign w:val="center"/>
            <w:hideMark/>
          </w:tcPr>
          <w:p w14:paraId="6EDE4713"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60599F28"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693BBA17"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335EE829" w14:textId="77777777" w:rsidR="00D508B6" w:rsidRDefault="00D508B6">
            <w:pPr>
              <w:widowControl w:val="0"/>
              <w:jc w:val="center"/>
              <w:rPr>
                <w:rFonts w:cs="Times New Roman"/>
                <w:sz w:val="20"/>
                <w:szCs w:val="20"/>
                <w:lang w:eastAsia="pl-PL"/>
              </w:rPr>
            </w:pPr>
          </w:p>
        </w:tc>
      </w:tr>
      <w:tr w:rsidR="00D508B6" w14:paraId="2720091A"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413EEF97" w14:textId="77777777" w:rsidR="00D508B6" w:rsidRDefault="00D508B6">
            <w:pPr>
              <w:widowControl w:val="0"/>
              <w:jc w:val="center"/>
              <w:rPr>
                <w:rFonts w:cs="Times New Roman"/>
                <w:sz w:val="20"/>
                <w:szCs w:val="20"/>
                <w:lang w:eastAsia="pl-PL"/>
              </w:rPr>
            </w:pPr>
            <w:r>
              <w:rPr>
                <w:rFonts w:cs="Times New Roman"/>
                <w:sz w:val="20"/>
                <w:szCs w:val="20"/>
                <w:lang w:eastAsia="pl-PL"/>
              </w:rPr>
              <w:t>8</w:t>
            </w:r>
          </w:p>
        </w:tc>
        <w:tc>
          <w:tcPr>
            <w:tcW w:w="398" w:type="pct"/>
            <w:tcBorders>
              <w:top w:val="nil"/>
              <w:left w:val="nil"/>
              <w:bottom w:val="single" w:sz="4" w:space="0" w:color="auto"/>
              <w:right w:val="single" w:sz="4" w:space="0" w:color="auto"/>
            </w:tcBorders>
            <w:vAlign w:val="center"/>
            <w:hideMark/>
          </w:tcPr>
          <w:p w14:paraId="267A4D8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3CFDB798"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6C7923D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E612FAB"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single" w:sz="4" w:space="0" w:color="auto"/>
              <w:left w:val="nil"/>
              <w:bottom w:val="single" w:sz="4" w:space="0" w:color="auto"/>
              <w:right w:val="single" w:sz="4" w:space="0" w:color="auto"/>
            </w:tcBorders>
            <w:vAlign w:val="center"/>
            <w:hideMark/>
          </w:tcPr>
          <w:p w14:paraId="716EAC6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3DD9D4C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68C5720B"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79B50B53"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31806E9B" w14:textId="77777777" w:rsidR="00D508B6" w:rsidRDefault="00D508B6">
            <w:pPr>
              <w:widowControl w:val="0"/>
              <w:jc w:val="center"/>
              <w:rPr>
                <w:rFonts w:cs="Times New Roman"/>
                <w:sz w:val="20"/>
                <w:szCs w:val="20"/>
                <w:lang w:eastAsia="pl-PL"/>
              </w:rPr>
            </w:pPr>
          </w:p>
        </w:tc>
      </w:tr>
      <w:tr w:rsidR="00D508B6" w14:paraId="351AB753"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1309E74A" w14:textId="77777777" w:rsidR="00D508B6" w:rsidRDefault="00D508B6">
            <w:pPr>
              <w:widowControl w:val="0"/>
              <w:jc w:val="center"/>
              <w:rPr>
                <w:rFonts w:cs="Times New Roman"/>
                <w:sz w:val="20"/>
                <w:szCs w:val="20"/>
                <w:lang w:eastAsia="pl-PL"/>
              </w:rPr>
            </w:pPr>
            <w:r>
              <w:rPr>
                <w:rFonts w:cs="Times New Roman"/>
                <w:sz w:val="20"/>
                <w:szCs w:val="20"/>
                <w:lang w:eastAsia="pl-PL"/>
              </w:rPr>
              <w:t>9</w:t>
            </w:r>
          </w:p>
        </w:tc>
        <w:tc>
          <w:tcPr>
            <w:tcW w:w="398" w:type="pct"/>
            <w:tcBorders>
              <w:top w:val="nil"/>
              <w:left w:val="nil"/>
              <w:bottom w:val="single" w:sz="4" w:space="0" w:color="auto"/>
              <w:right w:val="single" w:sz="4" w:space="0" w:color="auto"/>
            </w:tcBorders>
            <w:vAlign w:val="center"/>
            <w:hideMark/>
          </w:tcPr>
          <w:p w14:paraId="7DFAC83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18E0BB82"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00861AB6"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33BB593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355B3794"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76FF383"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6CDD900A"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0AEBAE9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0E963FD0" w14:textId="77777777" w:rsidR="00D508B6" w:rsidRDefault="00D508B6">
            <w:pPr>
              <w:widowControl w:val="0"/>
              <w:jc w:val="center"/>
              <w:rPr>
                <w:rFonts w:cs="Times New Roman"/>
                <w:sz w:val="20"/>
                <w:szCs w:val="20"/>
                <w:lang w:eastAsia="pl-PL"/>
              </w:rPr>
            </w:pPr>
          </w:p>
        </w:tc>
      </w:tr>
      <w:tr w:rsidR="00D508B6" w14:paraId="03D1B04D"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5CF7BDCC" w14:textId="77777777" w:rsidR="00D508B6" w:rsidRDefault="00D508B6">
            <w:pPr>
              <w:widowControl w:val="0"/>
              <w:jc w:val="center"/>
              <w:rPr>
                <w:rFonts w:cs="Times New Roman"/>
                <w:sz w:val="20"/>
                <w:szCs w:val="20"/>
                <w:lang w:eastAsia="pl-PL"/>
              </w:rPr>
            </w:pPr>
            <w:r>
              <w:rPr>
                <w:rFonts w:cs="Times New Roman"/>
                <w:sz w:val="20"/>
                <w:szCs w:val="20"/>
                <w:lang w:eastAsia="pl-PL"/>
              </w:rPr>
              <w:t>10</w:t>
            </w:r>
          </w:p>
        </w:tc>
        <w:tc>
          <w:tcPr>
            <w:tcW w:w="398" w:type="pct"/>
            <w:tcBorders>
              <w:top w:val="nil"/>
              <w:left w:val="nil"/>
              <w:bottom w:val="single" w:sz="4" w:space="0" w:color="auto"/>
              <w:right w:val="single" w:sz="4" w:space="0" w:color="auto"/>
            </w:tcBorders>
            <w:vAlign w:val="center"/>
            <w:hideMark/>
          </w:tcPr>
          <w:p w14:paraId="2739225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5E808CD"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41A6711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294D90A5"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1FB2C523"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2841963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772CDF9F"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0F8BCB94"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010DA724" w14:textId="77777777" w:rsidR="00D508B6" w:rsidRDefault="00D508B6">
            <w:pPr>
              <w:widowControl w:val="0"/>
              <w:jc w:val="center"/>
              <w:rPr>
                <w:rFonts w:cs="Times New Roman"/>
                <w:sz w:val="20"/>
                <w:szCs w:val="20"/>
                <w:lang w:eastAsia="pl-PL"/>
              </w:rPr>
            </w:pPr>
          </w:p>
        </w:tc>
      </w:tr>
      <w:tr w:rsidR="00D508B6" w14:paraId="6EF9289B"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1E653180" w14:textId="77777777" w:rsidR="00D508B6" w:rsidRDefault="00D508B6">
            <w:pPr>
              <w:widowControl w:val="0"/>
              <w:jc w:val="center"/>
              <w:rPr>
                <w:rFonts w:cs="Times New Roman"/>
                <w:sz w:val="20"/>
                <w:szCs w:val="20"/>
                <w:lang w:eastAsia="pl-PL"/>
              </w:rPr>
            </w:pPr>
            <w:r>
              <w:rPr>
                <w:rFonts w:cs="Times New Roman"/>
                <w:sz w:val="20"/>
                <w:szCs w:val="20"/>
                <w:lang w:eastAsia="pl-PL"/>
              </w:rPr>
              <w:t>11</w:t>
            </w:r>
          </w:p>
        </w:tc>
        <w:tc>
          <w:tcPr>
            <w:tcW w:w="398" w:type="pct"/>
            <w:tcBorders>
              <w:top w:val="nil"/>
              <w:left w:val="nil"/>
              <w:bottom w:val="single" w:sz="4" w:space="0" w:color="auto"/>
              <w:right w:val="single" w:sz="4" w:space="0" w:color="auto"/>
            </w:tcBorders>
            <w:vAlign w:val="center"/>
            <w:hideMark/>
          </w:tcPr>
          <w:p w14:paraId="2B28AAF7"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2338768"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1DDE6F6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9653ABA"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3B8AF020"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5C2ACD85"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711B559C"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40B029E6"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41442982" w14:textId="77777777" w:rsidR="00D508B6" w:rsidRDefault="00D508B6">
            <w:pPr>
              <w:widowControl w:val="0"/>
              <w:jc w:val="center"/>
              <w:rPr>
                <w:rFonts w:cs="Times New Roman"/>
                <w:sz w:val="20"/>
                <w:szCs w:val="20"/>
                <w:lang w:eastAsia="pl-PL"/>
              </w:rPr>
            </w:pPr>
          </w:p>
        </w:tc>
      </w:tr>
      <w:tr w:rsidR="00D508B6" w14:paraId="3932F45C" w14:textId="77777777" w:rsidTr="00D508B6">
        <w:trPr>
          <w:trHeight w:val="247"/>
        </w:trPr>
        <w:tc>
          <w:tcPr>
            <w:tcW w:w="278" w:type="pct"/>
            <w:tcBorders>
              <w:top w:val="nil"/>
              <w:left w:val="single" w:sz="4" w:space="0" w:color="auto"/>
              <w:bottom w:val="single" w:sz="4" w:space="0" w:color="auto"/>
              <w:right w:val="single" w:sz="4" w:space="0" w:color="auto"/>
            </w:tcBorders>
            <w:noWrap/>
            <w:vAlign w:val="center"/>
            <w:hideMark/>
          </w:tcPr>
          <w:p w14:paraId="6797ADFA" w14:textId="77777777" w:rsidR="00D508B6" w:rsidRDefault="00D508B6">
            <w:pPr>
              <w:widowControl w:val="0"/>
              <w:jc w:val="center"/>
              <w:rPr>
                <w:rFonts w:cs="Times New Roman"/>
                <w:sz w:val="20"/>
                <w:szCs w:val="20"/>
                <w:lang w:eastAsia="pl-PL"/>
              </w:rPr>
            </w:pPr>
            <w:r>
              <w:rPr>
                <w:rFonts w:cs="Times New Roman"/>
                <w:sz w:val="20"/>
                <w:szCs w:val="20"/>
                <w:lang w:eastAsia="pl-PL"/>
              </w:rPr>
              <w:t>12</w:t>
            </w:r>
          </w:p>
        </w:tc>
        <w:tc>
          <w:tcPr>
            <w:tcW w:w="398" w:type="pct"/>
            <w:tcBorders>
              <w:top w:val="nil"/>
              <w:left w:val="nil"/>
              <w:bottom w:val="single" w:sz="4" w:space="0" w:color="auto"/>
              <w:right w:val="single" w:sz="4" w:space="0" w:color="auto"/>
            </w:tcBorders>
            <w:vAlign w:val="center"/>
            <w:hideMark/>
          </w:tcPr>
          <w:p w14:paraId="40FA50C6"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DF9868F"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48ABF27E"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07829DC0"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38EA7749"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15EF0FA0"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F373A6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54C75921"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EB3222C" w14:textId="77777777" w:rsidR="00D508B6" w:rsidRDefault="00D508B6">
            <w:pPr>
              <w:widowControl w:val="0"/>
              <w:jc w:val="center"/>
              <w:rPr>
                <w:rFonts w:cs="Times New Roman"/>
                <w:sz w:val="20"/>
                <w:szCs w:val="20"/>
                <w:lang w:eastAsia="pl-PL"/>
              </w:rPr>
            </w:pPr>
          </w:p>
        </w:tc>
      </w:tr>
      <w:tr w:rsidR="00D508B6" w14:paraId="266C5625" w14:textId="77777777" w:rsidTr="00D508B6">
        <w:trPr>
          <w:trHeight w:val="272"/>
        </w:trPr>
        <w:tc>
          <w:tcPr>
            <w:tcW w:w="278" w:type="pct"/>
            <w:noWrap/>
            <w:vAlign w:val="bottom"/>
            <w:hideMark/>
          </w:tcPr>
          <w:p w14:paraId="72D5495B" w14:textId="77777777" w:rsidR="00D508B6" w:rsidRDefault="00D508B6">
            <w:pPr>
              <w:rPr>
                <w:rFonts w:cs="Times New Roman"/>
                <w:sz w:val="20"/>
                <w:szCs w:val="20"/>
                <w:lang w:eastAsia="pl-PL"/>
              </w:rPr>
            </w:pPr>
          </w:p>
        </w:tc>
        <w:tc>
          <w:tcPr>
            <w:tcW w:w="398" w:type="pct"/>
            <w:noWrap/>
            <w:vAlign w:val="bottom"/>
            <w:hideMark/>
          </w:tcPr>
          <w:p w14:paraId="7B6C2363" w14:textId="77777777" w:rsidR="00D508B6" w:rsidRDefault="00D508B6">
            <w:pPr>
              <w:rPr>
                <w:rFonts w:asciiTheme="minorHAnsi" w:hAnsiTheme="minorHAnsi"/>
                <w:sz w:val="20"/>
                <w:szCs w:val="20"/>
                <w:lang w:eastAsia="pl-PL"/>
              </w:rPr>
            </w:pPr>
          </w:p>
        </w:tc>
        <w:tc>
          <w:tcPr>
            <w:tcW w:w="1030" w:type="pct"/>
            <w:noWrap/>
            <w:vAlign w:val="bottom"/>
            <w:hideMark/>
          </w:tcPr>
          <w:p w14:paraId="7E968C90" w14:textId="77777777" w:rsidR="00D508B6" w:rsidRDefault="00D508B6">
            <w:pPr>
              <w:rPr>
                <w:rFonts w:asciiTheme="minorHAnsi" w:hAnsiTheme="minorHAnsi"/>
                <w:sz w:val="20"/>
                <w:szCs w:val="20"/>
                <w:lang w:eastAsia="pl-PL"/>
              </w:rPr>
            </w:pPr>
          </w:p>
        </w:tc>
        <w:tc>
          <w:tcPr>
            <w:tcW w:w="322" w:type="pct"/>
            <w:noWrap/>
            <w:vAlign w:val="bottom"/>
            <w:hideMark/>
          </w:tcPr>
          <w:p w14:paraId="709B7D66" w14:textId="77777777" w:rsidR="00D508B6" w:rsidRDefault="00D508B6">
            <w:pPr>
              <w:rPr>
                <w:rFonts w:asciiTheme="minorHAnsi" w:hAnsiTheme="minorHAnsi"/>
                <w:sz w:val="20"/>
                <w:szCs w:val="20"/>
                <w:lang w:eastAsia="pl-PL"/>
              </w:rPr>
            </w:pPr>
          </w:p>
        </w:tc>
        <w:tc>
          <w:tcPr>
            <w:tcW w:w="236" w:type="pct"/>
            <w:noWrap/>
            <w:vAlign w:val="bottom"/>
            <w:hideMark/>
          </w:tcPr>
          <w:p w14:paraId="1826B375" w14:textId="77777777" w:rsidR="00D508B6" w:rsidRDefault="00D508B6">
            <w:pPr>
              <w:rPr>
                <w:rFonts w:asciiTheme="minorHAnsi" w:hAnsiTheme="minorHAnsi"/>
                <w:sz w:val="20"/>
                <w:szCs w:val="20"/>
                <w:lang w:eastAsia="pl-PL"/>
              </w:rPr>
            </w:pPr>
          </w:p>
        </w:tc>
        <w:tc>
          <w:tcPr>
            <w:tcW w:w="381" w:type="pct"/>
            <w:noWrap/>
            <w:vAlign w:val="bottom"/>
            <w:hideMark/>
          </w:tcPr>
          <w:p w14:paraId="1FBF5DA8" w14:textId="77777777" w:rsidR="00D508B6" w:rsidRDefault="00D508B6">
            <w:pPr>
              <w:rPr>
                <w:rFonts w:asciiTheme="minorHAnsi" w:hAnsiTheme="minorHAnsi"/>
                <w:sz w:val="20"/>
                <w:szCs w:val="20"/>
                <w:lang w:eastAsia="pl-PL"/>
              </w:rPr>
            </w:pPr>
          </w:p>
        </w:tc>
        <w:tc>
          <w:tcPr>
            <w:tcW w:w="511" w:type="pct"/>
            <w:noWrap/>
            <w:vAlign w:val="center"/>
            <w:hideMark/>
          </w:tcPr>
          <w:p w14:paraId="0B78BAD2" w14:textId="77777777" w:rsidR="00D508B6" w:rsidRDefault="00D508B6">
            <w:pPr>
              <w:widowControl w:val="0"/>
              <w:jc w:val="center"/>
              <w:rPr>
                <w:rFonts w:cs="Times New Roman"/>
                <w:sz w:val="20"/>
                <w:szCs w:val="20"/>
                <w:lang w:eastAsia="pl-PL"/>
              </w:rPr>
            </w:pPr>
            <w:r>
              <w:rPr>
                <w:rFonts w:cs="Times New Roman"/>
                <w:sz w:val="20"/>
                <w:szCs w:val="20"/>
                <w:lang w:eastAsia="pl-PL"/>
              </w:rPr>
              <w:t>SUMA:</w:t>
            </w:r>
          </w:p>
        </w:tc>
        <w:tc>
          <w:tcPr>
            <w:tcW w:w="452" w:type="pct"/>
            <w:tcBorders>
              <w:top w:val="nil"/>
              <w:left w:val="single" w:sz="4" w:space="0" w:color="auto"/>
              <w:bottom w:val="single" w:sz="4" w:space="0" w:color="auto"/>
              <w:right w:val="single" w:sz="4" w:space="0" w:color="auto"/>
            </w:tcBorders>
            <w:noWrap/>
            <w:vAlign w:val="bottom"/>
            <w:hideMark/>
          </w:tcPr>
          <w:p w14:paraId="31A3B406" w14:textId="77777777" w:rsidR="00D508B6" w:rsidRDefault="00D508B6">
            <w:pPr>
              <w:widowControl w:val="0"/>
              <w:jc w:val="center"/>
              <w:rPr>
                <w:rFonts w:cs="Times New Roman"/>
                <w:sz w:val="20"/>
                <w:szCs w:val="20"/>
                <w:lang w:eastAsia="pl-PL"/>
              </w:rPr>
            </w:pPr>
            <w:r>
              <w:rPr>
                <w:rFonts w:cs="Times New Roman"/>
                <w:sz w:val="20"/>
                <w:szCs w:val="20"/>
                <w:lang w:eastAsia="pl-PL"/>
              </w:rPr>
              <w:t> </w:t>
            </w:r>
          </w:p>
        </w:tc>
        <w:tc>
          <w:tcPr>
            <w:tcW w:w="855" w:type="pct"/>
            <w:noWrap/>
            <w:vAlign w:val="bottom"/>
            <w:hideMark/>
          </w:tcPr>
          <w:p w14:paraId="703E2AAF" w14:textId="77777777" w:rsidR="00D508B6" w:rsidRDefault="00D508B6">
            <w:pPr>
              <w:rPr>
                <w:rFonts w:cs="Times New Roman"/>
                <w:sz w:val="20"/>
                <w:szCs w:val="20"/>
                <w:lang w:eastAsia="pl-PL"/>
              </w:rPr>
            </w:pPr>
          </w:p>
        </w:tc>
        <w:tc>
          <w:tcPr>
            <w:tcW w:w="537" w:type="pct"/>
          </w:tcPr>
          <w:p w14:paraId="1BF879FB" w14:textId="77777777" w:rsidR="00D508B6" w:rsidRDefault="00D508B6">
            <w:pPr>
              <w:widowControl w:val="0"/>
              <w:rPr>
                <w:rFonts w:cs="Times New Roman"/>
                <w:sz w:val="20"/>
                <w:szCs w:val="20"/>
                <w:lang w:eastAsia="pl-PL"/>
              </w:rPr>
            </w:pPr>
          </w:p>
        </w:tc>
      </w:tr>
      <w:tr w:rsidR="00D508B6" w14:paraId="14F00CA0" w14:textId="77777777" w:rsidTr="00D508B6">
        <w:trPr>
          <w:trHeight w:val="272"/>
        </w:trPr>
        <w:tc>
          <w:tcPr>
            <w:tcW w:w="278" w:type="pct"/>
            <w:noWrap/>
            <w:vAlign w:val="bottom"/>
            <w:hideMark/>
          </w:tcPr>
          <w:p w14:paraId="2531999E" w14:textId="77777777" w:rsidR="00D508B6" w:rsidRDefault="00D508B6">
            <w:pPr>
              <w:rPr>
                <w:rFonts w:cs="Times New Roman"/>
                <w:sz w:val="20"/>
                <w:szCs w:val="20"/>
                <w:lang w:eastAsia="pl-PL"/>
              </w:rPr>
            </w:pPr>
          </w:p>
        </w:tc>
        <w:tc>
          <w:tcPr>
            <w:tcW w:w="398" w:type="pct"/>
            <w:noWrap/>
            <w:vAlign w:val="center"/>
          </w:tcPr>
          <w:p w14:paraId="7ADF0382" w14:textId="77777777" w:rsidR="00D508B6" w:rsidRDefault="00D508B6">
            <w:pPr>
              <w:widowControl w:val="0"/>
              <w:rPr>
                <w:rFonts w:cs="Times New Roman"/>
                <w:sz w:val="20"/>
                <w:szCs w:val="20"/>
                <w:lang w:eastAsia="pl-PL"/>
              </w:rPr>
            </w:pPr>
          </w:p>
          <w:p w14:paraId="58968C82" w14:textId="77777777" w:rsidR="00D508B6" w:rsidRDefault="00D508B6">
            <w:pPr>
              <w:widowControl w:val="0"/>
              <w:rPr>
                <w:rFonts w:cs="Times New Roman"/>
                <w:sz w:val="20"/>
                <w:szCs w:val="20"/>
                <w:lang w:eastAsia="pl-PL"/>
              </w:rPr>
            </w:pPr>
          </w:p>
          <w:p w14:paraId="229941DA" w14:textId="77777777" w:rsidR="00D508B6" w:rsidRDefault="00D508B6">
            <w:pPr>
              <w:widowControl w:val="0"/>
              <w:rPr>
                <w:rFonts w:cs="Times New Roman"/>
                <w:sz w:val="20"/>
                <w:szCs w:val="20"/>
                <w:lang w:eastAsia="pl-PL"/>
              </w:rPr>
            </w:pPr>
          </w:p>
        </w:tc>
        <w:tc>
          <w:tcPr>
            <w:tcW w:w="1030" w:type="pct"/>
            <w:noWrap/>
            <w:vAlign w:val="bottom"/>
            <w:hideMark/>
          </w:tcPr>
          <w:p w14:paraId="6C800DE0" w14:textId="77777777" w:rsidR="00D508B6" w:rsidRDefault="00D508B6">
            <w:pPr>
              <w:rPr>
                <w:rFonts w:cs="Times New Roman"/>
                <w:sz w:val="20"/>
                <w:szCs w:val="20"/>
                <w:lang w:eastAsia="pl-PL"/>
              </w:rPr>
            </w:pPr>
          </w:p>
        </w:tc>
        <w:tc>
          <w:tcPr>
            <w:tcW w:w="322" w:type="pct"/>
            <w:noWrap/>
            <w:vAlign w:val="bottom"/>
            <w:hideMark/>
          </w:tcPr>
          <w:p w14:paraId="07A147BC" w14:textId="77777777" w:rsidR="00D508B6" w:rsidRDefault="00D508B6">
            <w:pPr>
              <w:rPr>
                <w:rFonts w:asciiTheme="minorHAnsi" w:hAnsiTheme="minorHAnsi"/>
                <w:sz w:val="20"/>
                <w:szCs w:val="20"/>
                <w:lang w:eastAsia="pl-PL"/>
              </w:rPr>
            </w:pPr>
          </w:p>
        </w:tc>
        <w:tc>
          <w:tcPr>
            <w:tcW w:w="236" w:type="pct"/>
            <w:noWrap/>
            <w:vAlign w:val="bottom"/>
            <w:hideMark/>
          </w:tcPr>
          <w:p w14:paraId="5149A66D" w14:textId="77777777" w:rsidR="00D508B6" w:rsidRDefault="00D508B6">
            <w:pPr>
              <w:rPr>
                <w:rFonts w:asciiTheme="minorHAnsi" w:hAnsiTheme="minorHAnsi"/>
                <w:sz w:val="20"/>
                <w:szCs w:val="20"/>
                <w:lang w:eastAsia="pl-PL"/>
              </w:rPr>
            </w:pPr>
          </w:p>
        </w:tc>
        <w:tc>
          <w:tcPr>
            <w:tcW w:w="381" w:type="pct"/>
            <w:noWrap/>
            <w:vAlign w:val="bottom"/>
            <w:hideMark/>
          </w:tcPr>
          <w:p w14:paraId="1182871B" w14:textId="77777777" w:rsidR="00D508B6" w:rsidRDefault="00D508B6">
            <w:pPr>
              <w:rPr>
                <w:rFonts w:asciiTheme="minorHAnsi" w:hAnsiTheme="minorHAnsi"/>
                <w:sz w:val="20"/>
                <w:szCs w:val="20"/>
                <w:lang w:eastAsia="pl-PL"/>
              </w:rPr>
            </w:pPr>
          </w:p>
        </w:tc>
        <w:tc>
          <w:tcPr>
            <w:tcW w:w="511" w:type="pct"/>
            <w:noWrap/>
            <w:vAlign w:val="bottom"/>
            <w:hideMark/>
          </w:tcPr>
          <w:p w14:paraId="5785D2AD" w14:textId="77777777" w:rsidR="00D508B6" w:rsidRDefault="00D508B6">
            <w:pPr>
              <w:rPr>
                <w:rFonts w:asciiTheme="minorHAnsi" w:hAnsiTheme="minorHAnsi"/>
                <w:sz w:val="20"/>
                <w:szCs w:val="20"/>
                <w:lang w:eastAsia="pl-PL"/>
              </w:rPr>
            </w:pPr>
          </w:p>
        </w:tc>
        <w:tc>
          <w:tcPr>
            <w:tcW w:w="452" w:type="pct"/>
            <w:noWrap/>
            <w:vAlign w:val="bottom"/>
            <w:hideMark/>
          </w:tcPr>
          <w:p w14:paraId="43F015B5" w14:textId="77777777" w:rsidR="00D508B6" w:rsidRDefault="00D508B6">
            <w:pPr>
              <w:rPr>
                <w:rFonts w:asciiTheme="minorHAnsi" w:hAnsiTheme="minorHAnsi"/>
                <w:sz w:val="20"/>
                <w:szCs w:val="20"/>
                <w:lang w:eastAsia="pl-PL"/>
              </w:rPr>
            </w:pPr>
          </w:p>
        </w:tc>
        <w:tc>
          <w:tcPr>
            <w:tcW w:w="855" w:type="pct"/>
            <w:noWrap/>
            <w:vAlign w:val="bottom"/>
            <w:hideMark/>
          </w:tcPr>
          <w:p w14:paraId="6C7D98F1" w14:textId="77777777" w:rsidR="00D508B6" w:rsidRDefault="00D508B6">
            <w:pPr>
              <w:rPr>
                <w:rFonts w:asciiTheme="minorHAnsi" w:hAnsiTheme="minorHAnsi"/>
                <w:sz w:val="20"/>
                <w:szCs w:val="20"/>
                <w:lang w:eastAsia="pl-PL"/>
              </w:rPr>
            </w:pPr>
          </w:p>
        </w:tc>
        <w:tc>
          <w:tcPr>
            <w:tcW w:w="537" w:type="pct"/>
          </w:tcPr>
          <w:p w14:paraId="29614DBD" w14:textId="77777777" w:rsidR="00D508B6" w:rsidRDefault="00D508B6">
            <w:pPr>
              <w:widowControl w:val="0"/>
              <w:rPr>
                <w:rFonts w:cs="Times New Roman"/>
                <w:sz w:val="20"/>
                <w:szCs w:val="20"/>
                <w:lang w:eastAsia="pl-PL"/>
              </w:rPr>
            </w:pPr>
          </w:p>
        </w:tc>
      </w:tr>
    </w:tbl>
    <w:p w14:paraId="58211C1B" w14:textId="797B3298" w:rsidR="00D508B6" w:rsidRDefault="00D508B6" w:rsidP="00D508B6">
      <w:pPr>
        <w:suppressAutoHyphens w:val="0"/>
        <w:rPr>
          <w:rFonts w:cs="Times New Roman"/>
          <w:sz w:val="24"/>
          <w:szCs w:val="24"/>
          <w:lang w:eastAsia="pl-PL"/>
        </w:rPr>
      </w:pPr>
      <w:r>
        <w:rPr>
          <w:rFonts w:cs="Times New Roman"/>
          <w:noProof/>
          <w:sz w:val="24"/>
          <w:szCs w:val="24"/>
          <w:lang w:eastAsia="pl-PL"/>
        </w:rPr>
        <mc:AlternateContent>
          <mc:Choice Requires="wps">
            <w:drawing>
              <wp:anchor distT="45720" distB="45720" distL="114300" distR="114300" simplePos="0" relativeHeight="251659264" behindDoc="0" locked="0" layoutInCell="1" allowOverlap="1" wp14:anchorId="0426B93C" wp14:editId="6E70D3D3">
                <wp:simplePos x="0" y="0"/>
                <wp:positionH relativeFrom="column">
                  <wp:posOffset>106680</wp:posOffset>
                </wp:positionH>
                <wp:positionV relativeFrom="paragraph">
                  <wp:posOffset>93980</wp:posOffset>
                </wp:positionV>
                <wp:extent cx="4278630" cy="1151255"/>
                <wp:effectExtent l="0" t="0" r="26670" b="10795"/>
                <wp:wrapSquare wrapText="bothSides"/>
                <wp:docPr id="21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1151255"/>
                        </a:xfrm>
                        <a:prstGeom prst="rect">
                          <a:avLst/>
                        </a:prstGeom>
                        <a:solidFill>
                          <a:srgbClr val="FFFFFF"/>
                        </a:solidFill>
                        <a:ln w="9525">
                          <a:solidFill>
                            <a:schemeClr val="bg1"/>
                          </a:solidFill>
                          <a:miter lim="800000"/>
                          <a:headEnd/>
                          <a:tailEnd/>
                        </a:ln>
                      </wps:spPr>
                      <wps:txbx>
                        <w:txbxContent>
                          <w:p w14:paraId="5C9CDE8E" w14:textId="77777777" w:rsidR="00D508B6" w:rsidRDefault="00D508B6" w:rsidP="00D508B6">
                            <w:pPr>
                              <w:rPr>
                                <w:b/>
                                <w:bCs/>
                                <w:u w:val="single"/>
                              </w:rPr>
                            </w:pPr>
                            <w:r>
                              <w:t xml:space="preserve">*w przypadku transportu z oddziału chorób wewnętrznych należy </w:t>
                            </w:r>
                            <w:r>
                              <w:rPr>
                                <w:b/>
                                <w:bCs/>
                                <w:u w:val="single"/>
                              </w:rPr>
                              <w:t>obowiązkowo podać numer oddziału</w:t>
                            </w:r>
                          </w:p>
                          <w:p w14:paraId="0912D5EC" w14:textId="77777777" w:rsidR="00D508B6" w:rsidRDefault="00D508B6" w:rsidP="00D508B6"/>
                          <w:p w14:paraId="32A57B47" w14:textId="77777777" w:rsidR="00D508B6" w:rsidRDefault="00D508B6" w:rsidP="00D508B6"/>
                          <w:p w14:paraId="117723A5" w14:textId="77777777" w:rsidR="00D508B6" w:rsidRDefault="00D508B6" w:rsidP="00D508B6"/>
                          <w:p w14:paraId="229F240B" w14:textId="77777777" w:rsidR="00D508B6" w:rsidRDefault="00D508B6" w:rsidP="00D508B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6B93C" id="_x0000_t202" coordsize="21600,21600" o:spt="202" path="m,l,21600r21600,l21600,xe">
                <v:stroke joinstyle="miter"/>
                <v:path gradientshapeok="t" o:connecttype="rect"/>
              </v:shapetype>
              <v:shape id="Pole tekstowe 1" o:spid="_x0000_s1026" type="#_x0000_t202" style="position:absolute;margin-left:8.4pt;margin-top:7.4pt;width:336.9pt;height:9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" strokecolor="white [3212]">
                <v:textbox>
                  <w:txbxContent>
                    <w:p w14:paraId="5C9CDE8E" w14:textId="77777777" w:rsidR="00D508B6" w:rsidRDefault="00D508B6" w:rsidP="00D508B6">
                      <w:pPr>
                        <w:rPr>
                          <w:b/>
                          <w:bCs/>
                          <w:u w:val="single"/>
                        </w:rPr>
                      </w:pPr>
                      <w:r>
                        <w:t xml:space="preserve">*w przypadku transportu z oddziału chorób wewnętrznych należy </w:t>
                      </w:r>
                      <w:r>
                        <w:rPr>
                          <w:b/>
                          <w:bCs/>
                          <w:u w:val="single"/>
                        </w:rPr>
                        <w:t>obowiązkowo podać numer oddziału</w:t>
                      </w:r>
                    </w:p>
                    <w:p w14:paraId="0912D5EC" w14:textId="77777777" w:rsidR="00D508B6" w:rsidRDefault="00D508B6" w:rsidP="00D508B6"/>
                    <w:p w14:paraId="32A57B47" w14:textId="77777777" w:rsidR="00D508B6" w:rsidRDefault="00D508B6" w:rsidP="00D508B6"/>
                    <w:p w14:paraId="117723A5" w14:textId="77777777" w:rsidR="00D508B6" w:rsidRDefault="00D508B6" w:rsidP="00D508B6"/>
                    <w:p w14:paraId="229F240B" w14:textId="77777777" w:rsidR="00D508B6" w:rsidRDefault="00D508B6" w:rsidP="00D508B6"/>
                  </w:txbxContent>
                </v:textbox>
                <w10:wrap type="square"/>
              </v:shape>
            </w:pict>
          </mc:Fallback>
        </mc:AlternateContent>
      </w:r>
      <w:r>
        <w:rPr>
          <w:rFonts w:cs="Times New Roman"/>
          <w:sz w:val="24"/>
          <w:szCs w:val="24"/>
        </w:rPr>
        <w:br w:type="page"/>
      </w:r>
    </w:p>
    <w:p w14:paraId="06B95A0D" w14:textId="77777777" w:rsidR="00D508B6" w:rsidRPr="00046CE2" w:rsidRDefault="00D508B6" w:rsidP="00046CE2">
      <w:pPr>
        <w:widowControl w:val="0"/>
        <w:ind w:left="5670"/>
        <w:jc w:val="center"/>
        <w:rPr>
          <w:rFonts w:eastAsia="Times New Roman"/>
          <w:iCs/>
          <w:sz w:val="24"/>
          <w:szCs w:val="24"/>
        </w:rPr>
      </w:pPr>
    </w:p>
    <w:p w14:paraId="1A6085DC" w14:textId="05D18CC3" w:rsidR="00994C4C" w:rsidRPr="00535223" w:rsidRDefault="00994C4C" w:rsidP="00793A4C">
      <w:pPr>
        <w:suppressAutoHyphens w:val="0"/>
        <w:rPr>
          <w:rFonts w:eastAsia="Times New Roman" w:cs="Times New Roman"/>
          <w:b/>
          <w:noProof/>
          <w:color w:val="FF0000"/>
          <w:sz w:val="24"/>
          <w:szCs w:val="24"/>
          <w:lang w:eastAsia="pl-PL"/>
        </w:rPr>
      </w:pPr>
    </w:p>
    <w:sectPr w:rsidR="00994C4C" w:rsidRPr="00535223" w:rsidSect="00266513">
      <w:footerReference w:type="even" r:id="rId13"/>
      <w:footerReference w:type="default" r:id="rId14"/>
      <w:headerReference w:type="first" r:id="rId15"/>
      <w:footerReference w:type="first" r:id="rId16"/>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81E4D" w14:textId="77777777" w:rsidR="00266513" w:rsidRDefault="00266513">
      <w:r>
        <w:separator/>
      </w:r>
    </w:p>
  </w:endnote>
  <w:endnote w:type="continuationSeparator" w:id="0">
    <w:p w14:paraId="71EFD940" w14:textId="77777777" w:rsidR="00266513" w:rsidRDefault="0026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rta">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CEF73"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2C38"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" strokeweight="1pt">
              <v:stroke joinstyle="miter"/>
            </v:line>
          </w:pict>
        </mc:Fallback>
      </mc:AlternateContent>
    </w:r>
  </w:p>
  <w:p w14:paraId="015492C1" w14:textId="3F2AD49C" w:rsidR="00DE24A7" w:rsidRPr="00B14010" w:rsidRDefault="00DE24A7" w:rsidP="00DE24A7">
    <w:pPr>
      <w:pStyle w:val="Nagwek"/>
      <w:jc w:val="right"/>
      <w:rPr>
        <w:b/>
        <w:sz w:val="24"/>
        <w:lang w:val="en-US"/>
      </w:rPr>
    </w:pPr>
    <w:r w:rsidRPr="00B14010">
      <w:rPr>
        <w:b/>
        <w:sz w:val="24"/>
        <w:lang w:val="en-US"/>
      </w:rPr>
      <w:t>SZP</w:t>
    </w:r>
    <w:r w:rsidR="00C61537">
      <w:rPr>
        <w:b/>
        <w:sz w:val="24"/>
        <w:lang w:val="en-US"/>
      </w:rPr>
      <w:t>/5</w:t>
    </w:r>
    <w:r w:rsidR="007C6182">
      <w:rPr>
        <w:b/>
        <w:sz w:val="24"/>
        <w:lang w:val="en-US"/>
      </w:rPr>
      <w:t>/</w:t>
    </w:r>
    <w:r w:rsidR="00C61537">
      <w:rPr>
        <w:b/>
        <w:sz w:val="24"/>
        <w:lang w:val="en-US"/>
      </w:rPr>
      <w:t>2024</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0216" w14:textId="77777777" w:rsidR="00266513" w:rsidRDefault="00266513">
      <w:r>
        <w:separator/>
      </w:r>
    </w:p>
  </w:footnote>
  <w:footnote w:type="continuationSeparator" w:id="0">
    <w:p w14:paraId="284082E6" w14:textId="77777777" w:rsidR="00266513" w:rsidRDefault="00266513">
      <w:r>
        <w:continuationSeparator/>
      </w:r>
    </w:p>
  </w:footnote>
  <w:footnote w:id="1">
    <w:p w14:paraId="09402AAD" w14:textId="77777777" w:rsidR="00D508B6" w:rsidRDefault="00D508B6" w:rsidP="00D508B6">
      <w:pPr>
        <w:pStyle w:val="Tekstprzypisudolnego"/>
        <w:rPr>
          <w:rFonts w:cs="Calibri"/>
        </w:rPr>
      </w:pPr>
      <w:r>
        <w:rPr>
          <w:rStyle w:val="Odwoanieprzypisudolnego"/>
        </w:rPr>
        <w:footnoteRef/>
      </w:r>
      <w:r>
        <w:t xml:space="preserve"> w szczególności dot. konieczności dowiezienia pacjenta na określoną godzinę do miejsca przeznaczenia</w:t>
      </w:r>
      <w:r>
        <w:rPr>
          <w:bCs/>
        </w:rPr>
        <w:t xml:space="preserve"> informacja o wyniku testu w kierunku zakażenia chorobą wysoce zakaźną (np. COVID-19), informacja o zakażeniu lub podejrzeniu zakażenia chorobą wysoce zakaźną (np. COVID-19)”</w:t>
      </w:r>
    </w:p>
    <w:p w14:paraId="7DB1F3C7" w14:textId="77777777" w:rsidR="00D508B6" w:rsidRDefault="00D508B6" w:rsidP="00D508B6">
      <w:pPr>
        <w:pStyle w:val="Tekstprzypisudolnego"/>
      </w:pPr>
    </w:p>
  </w:footnote>
  <w:footnote w:id="2">
    <w:p w14:paraId="2EE21DB1" w14:textId="77777777" w:rsidR="00D508B6" w:rsidRDefault="00D508B6" w:rsidP="00D508B6">
      <w:pPr>
        <w:pStyle w:val="Tekstprzypisudolnego"/>
      </w:pPr>
      <w:r>
        <w:rPr>
          <w:rStyle w:val="Odwoanieprzypisudolnego"/>
        </w:rPr>
        <w:footnoteRef/>
      </w:r>
      <w:r>
        <w:t xml:space="preserve"> w szczególności </w:t>
      </w:r>
      <w:r>
        <w:rPr>
          <w:bCs/>
        </w:rPr>
        <w:t>informacja o zakażeniu lub podejrzeniu zakażenia chorobą wysoce zakaźną (np.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07B">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71146486"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7"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8"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D02C"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0"/>
    <w:multiLevelType w:val="multilevel"/>
    <w:tmpl w:val="14A8B7AC"/>
    <w:name w:val="WWNum5"/>
    <w:lvl w:ilvl="0">
      <w:start w:val="1"/>
      <w:numFmt w:val="decimal"/>
      <w:lvlText w:val="%1."/>
      <w:lvlJc w:val="left"/>
      <w:pPr>
        <w:tabs>
          <w:tab w:val="num" w:pos="0"/>
        </w:tabs>
        <w:ind w:left="360" w:hanging="360"/>
      </w:pPr>
      <w:rPr>
        <w:rFonts w:cs="Tahoma"/>
        <w:b w:val="0"/>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5"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6"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DE0329"/>
    <w:multiLevelType w:val="multilevel"/>
    <w:tmpl w:val="9A02A6D8"/>
    <w:lvl w:ilvl="0">
      <w:start w:val="6"/>
      <w:numFmt w:val="decimal"/>
      <w:lvlText w:val="%1."/>
      <w:lvlJc w:val="left"/>
      <w:pPr>
        <w:tabs>
          <w:tab w:val="num" w:pos="360"/>
        </w:tabs>
        <w:ind w:left="360" w:hanging="360"/>
      </w:pPr>
      <w:rPr>
        <w:rFonts w:cs="Times New Roman"/>
        <w:strike w:val="0"/>
        <w:dstrike w:val="0"/>
        <w:color w:val="auto"/>
        <w:u w:val="none"/>
        <w:effect w:val="none"/>
      </w:rPr>
    </w:lvl>
    <w:lvl w:ilvl="1">
      <w:start w:val="1"/>
      <w:numFmt w:val="lowerLetter"/>
      <w:lvlText w:val="%2)"/>
      <w:lvlJc w:val="left"/>
      <w:pPr>
        <w:tabs>
          <w:tab w:val="num" w:pos="1070"/>
        </w:tabs>
        <w:ind w:left="1070" w:hanging="360"/>
      </w:pPr>
      <w:rPr>
        <w:rFonts w:cs="Times New Roman"/>
        <w:sz w:val="22"/>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8" w15:restartNumberingAfterBreak="0">
    <w:nsid w:val="0C802ED0"/>
    <w:multiLevelType w:val="singleLevel"/>
    <w:tmpl w:val="FF1A429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9"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16684529"/>
    <w:multiLevelType w:val="hybridMultilevel"/>
    <w:tmpl w:val="17D4A6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1CC3A3E"/>
    <w:multiLevelType w:val="hybridMultilevel"/>
    <w:tmpl w:val="94505FFE"/>
    <w:lvl w:ilvl="0" w:tplc="3E70CA0E">
      <w:start w:val="1"/>
      <w:numFmt w:val="decimal"/>
      <w:lvlText w:val="%1."/>
      <w:lvlJc w:val="left"/>
      <w:pPr>
        <w:tabs>
          <w:tab w:val="num" w:pos="360"/>
        </w:tabs>
        <w:ind w:left="360" w:hanging="360"/>
      </w:pPr>
      <w:rPr>
        <w:strike w:val="0"/>
        <w:dstrike w:val="0"/>
        <w:color w:val="auto"/>
        <w:u w:val="none"/>
        <w:effect w:val="none"/>
      </w:rPr>
    </w:lvl>
    <w:lvl w:ilvl="1" w:tplc="FA7CF1A0">
      <w:start w:val="1"/>
      <w:numFmt w:val="lowerLetter"/>
      <w:lvlText w:val="%2)"/>
      <w:lvlJc w:val="left"/>
      <w:pPr>
        <w:tabs>
          <w:tab w:val="num" w:pos="1070"/>
        </w:tabs>
        <w:ind w:left="107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 w15:restartNumberingAfterBreak="0">
    <w:nsid w:val="2E0812A0"/>
    <w:multiLevelType w:val="hybridMultilevel"/>
    <w:tmpl w:val="FBB4CEB8"/>
    <w:lvl w:ilvl="0" w:tplc="21807EA8">
      <w:start w:val="4"/>
      <w:numFmt w:val="decimal"/>
      <w:lvlText w:val="%1."/>
      <w:lvlJc w:val="left"/>
      <w:pPr>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1A782C"/>
    <w:multiLevelType w:val="hybridMultilevel"/>
    <w:tmpl w:val="FE687506"/>
    <w:lvl w:ilvl="0" w:tplc="EC58AE5A">
      <w:start w:val="1"/>
      <w:numFmt w:val="decimal"/>
      <w:lvlText w:val="%1)"/>
      <w:lvlJc w:val="left"/>
      <w:pPr>
        <w:ind w:left="720" w:hanging="360"/>
      </w:pPr>
      <w:rPr>
        <w:rFonts w:ascii="Times New Roman" w:hAnsi="Times New Roman" w:cs="Times New Roman" w:hint="default"/>
        <w:i w:val="0"/>
        <w:i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BA90DA7"/>
    <w:multiLevelType w:val="hybridMultilevel"/>
    <w:tmpl w:val="6D2A762C"/>
    <w:lvl w:ilvl="0" w:tplc="D1346B1A">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DD725C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5" w15:restartNumberingAfterBreak="0">
    <w:nsid w:val="4E990D16"/>
    <w:multiLevelType w:val="hybridMultilevel"/>
    <w:tmpl w:val="35AA0D5E"/>
    <w:lvl w:ilvl="0" w:tplc="36F604E8">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542181"/>
    <w:multiLevelType w:val="hybridMultilevel"/>
    <w:tmpl w:val="FF5AC612"/>
    <w:lvl w:ilvl="0" w:tplc="0415000F">
      <w:start w:val="1"/>
      <w:numFmt w:val="decimal"/>
      <w:lvlText w:val="%1."/>
      <w:lvlJc w:val="left"/>
      <w:pPr>
        <w:tabs>
          <w:tab w:val="num" w:pos="360"/>
        </w:tabs>
        <w:ind w:left="360" w:hanging="360"/>
      </w:pPr>
    </w:lvl>
    <w:lvl w:ilvl="1" w:tplc="140AFFC0">
      <w:start w:val="1"/>
      <w:numFmt w:val="decimal"/>
      <w:lvlText w:val="%2)"/>
      <w:lvlJc w:val="left"/>
      <w:pPr>
        <w:tabs>
          <w:tab w:val="num" w:pos="710"/>
        </w:tabs>
        <w:ind w:left="710" w:hanging="360"/>
      </w:pPr>
      <w:rPr>
        <w:rFonts w:ascii="Times New Roman" w:eastAsia="Times New Roman" w:hAnsi="Times New Roman" w:cs="Times New Roman" w:hint="default"/>
      </w:rPr>
    </w:lvl>
    <w:lvl w:ilvl="2" w:tplc="A6523034">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15:restartNumberingAfterBreak="0">
    <w:nsid w:val="51612EFA"/>
    <w:multiLevelType w:val="hybridMultilevel"/>
    <w:tmpl w:val="ADF065BC"/>
    <w:lvl w:ilvl="0" w:tplc="22101868">
      <w:start w:val="2"/>
      <w:numFmt w:val="decimal"/>
      <w:lvlText w:val="%1."/>
      <w:lvlJc w:val="left"/>
      <w:pPr>
        <w:tabs>
          <w:tab w:val="num" w:pos="360"/>
        </w:tabs>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9" w15:restartNumberingAfterBreak="0">
    <w:nsid w:val="58590FA4"/>
    <w:multiLevelType w:val="hybridMultilevel"/>
    <w:tmpl w:val="7BF4AA9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0" w15:restartNumberingAfterBreak="0">
    <w:nsid w:val="5AA24861"/>
    <w:multiLevelType w:val="hybridMultilevel"/>
    <w:tmpl w:val="6F3A5CB8"/>
    <w:lvl w:ilvl="0" w:tplc="0415000F">
      <w:start w:val="1"/>
      <w:numFmt w:val="decimal"/>
      <w:lvlText w:val="%1."/>
      <w:lvlJc w:val="left"/>
      <w:pPr>
        <w:tabs>
          <w:tab w:val="num" w:pos="360"/>
        </w:tabs>
        <w:ind w:left="360" w:hanging="360"/>
      </w:pPr>
    </w:lvl>
    <w:lvl w:ilvl="1" w:tplc="9654B988">
      <w:start w:val="1"/>
      <w:numFmt w:val="decimal"/>
      <w:lvlText w:val="%2)"/>
      <w:lvlJc w:val="left"/>
      <w:pPr>
        <w:tabs>
          <w:tab w:val="num" w:pos="710"/>
        </w:tabs>
        <w:ind w:left="71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2" w15:restartNumberingAfterBreak="0">
    <w:nsid w:val="5CCF40C4"/>
    <w:multiLevelType w:val="hybridMultilevel"/>
    <w:tmpl w:val="95266678"/>
    <w:lvl w:ilvl="0" w:tplc="889A0E52">
      <w:start w:val="1"/>
      <w:numFmt w:val="decimal"/>
      <w:lvlText w:val="%1."/>
      <w:lvlJc w:val="left"/>
      <w:pPr>
        <w:ind w:left="360" w:hanging="360"/>
      </w:pPr>
      <w:rPr>
        <w:rFonts w:ascii="Times New Roman" w:eastAsia="Calibri" w:hAnsi="Times New Roman" w:cs="Calibri"/>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15:restartNumberingAfterBreak="0">
    <w:nsid w:val="61F42931"/>
    <w:multiLevelType w:val="multilevel"/>
    <w:tmpl w:val="435ED2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64184A83"/>
    <w:multiLevelType w:val="hybridMultilevel"/>
    <w:tmpl w:val="9440F51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6589181B"/>
    <w:multiLevelType w:val="hybridMultilevel"/>
    <w:tmpl w:val="019AD40C"/>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8" w15:restartNumberingAfterBreak="0">
    <w:nsid w:val="66470AAD"/>
    <w:multiLevelType w:val="hybridMultilevel"/>
    <w:tmpl w:val="5DD2ABC2"/>
    <w:lvl w:ilvl="0" w:tplc="E196EBE8">
      <w:start w:val="1"/>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9"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0BD64EC"/>
    <w:multiLevelType w:val="hybridMultilevel"/>
    <w:tmpl w:val="00B8F118"/>
    <w:lvl w:ilvl="0" w:tplc="CAE41EA0">
      <w:start w:val="17"/>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5349DC"/>
    <w:multiLevelType w:val="hybridMultilevel"/>
    <w:tmpl w:val="787473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7AF01BFF"/>
    <w:multiLevelType w:val="hybridMultilevel"/>
    <w:tmpl w:val="9CD87624"/>
    <w:lvl w:ilvl="0" w:tplc="5088C94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3" w15:restartNumberingAfterBreak="0">
    <w:nsid w:val="7DA46303"/>
    <w:multiLevelType w:val="hybridMultilevel"/>
    <w:tmpl w:val="1472C51C"/>
    <w:lvl w:ilvl="0" w:tplc="3FA868C8">
      <w:start w:val="1"/>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998003951">
    <w:abstractNumId w:val="1"/>
  </w:num>
  <w:num w:numId="2" w16cid:durableId="1220092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4856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367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0637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195185">
    <w:abstractNumId w:val="18"/>
  </w:num>
  <w:num w:numId="7" w16cid:durableId="1228345047">
    <w:abstractNumId w:val="23"/>
  </w:num>
  <w:num w:numId="8" w16cid:durableId="1143814603">
    <w:abstractNumId w:val="4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126494">
    <w:abstractNumId w:val="25"/>
  </w:num>
  <w:num w:numId="10" w16cid:durableId="1296374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493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23647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11026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654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184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3541308">
    <w:abstractNumId w:val="4"/>
    <w:lvlOverride w:ilvl="0">
      <w:startOverride w:val="9"/>
    </w:lvlOverride>
  </w:num>
  <w:num w:numId="17" w16cid:durableId="1589726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9439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0355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547239">
    <w:abstractNumId w:val="8"/>
    <w:lvlOverride w:ilvl="0">
      <w:startOverride w:val="1"/>
    </w:lvlOverride>
  </w:num>
  <w:num w:numId="21" w16cid:durableId="19626142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1916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0205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52438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88719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8677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70180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348378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01353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32980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434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3177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15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13FCF"/>
    <w:rsid w:val="00024CE5"/>
    <w:rsid w:val="00026DA5"/>
    <w:rsid w:val="00026FAE"/>
    <w:rsid w:val="00027FB4"/>
    <w:rsid w:val="0003561F"/>
    <w:rsid w:val="00035BE2"/>
    <w:rsid w:val="00037E7D"/>
    <w:rsid w:val="0004544C"/>
    <w:rsid w:val="000477DA"/>
    <w:rsid w:val="00052CC3"/>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0F1698"/>
    <w:rsid w:val="00100E04"/>
    <w:rsid w:val="001024A1"/>
    <w:rsid w:val="00102BF4"/>
    <w:rsid w:val="00107E4B"/>
    <w:rsid w:val="00110D5C"/>
    <w:rsid w:val="00111862"/>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6B05"/>
    <w:rsid w:val="001D7BD0"/>
    <w:rsid w:val="001E7B4B"/>
    <w:rsid w:val="00202B5A"/>
    <w:rsid w:val="00203204"/>
    <w:rsid w:val="0020791F"/>
    <w:rsid w:val="00207D28"/>
    <w:rsid w:val="002112F0"/>
    <w:rsid w:val="00215B9C"/>
    <w:rsid w:val="0022121D"/>
    <w:rsid w:val="0022163F"/>
    <w:rsid w:val="00251482"/>
    <w:rsid w:val="0025319A"/>
    <w:rsid w:val="002628D5"/>
    <w:rsid w:val="00265058"/>
    <w:rsid w:val="00266513"/>
    <w:rsid w:val="00267822"/>
    <w:rsid w:val="00267F44"/>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0E01"/>
    <w:rsid w:val="00442382"/>
    <w:rsid w:val="00450FB4"/>
    <w:rsid w:val="004562FF"/>
    <w:rsid w:val="00461D3D"/>
    <w:rsid w:val="00464B32"/>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D5E69"/>
    <w:rsid w:val="004E6218"/>
    <w:rsid w:val="004E79E0"/>
    <w:rsid w:val="004E7FD9"/>
    <w:rsid w:val="004F364A"/>
    <w:rsid w:val="004F65D9"/>
    <w:rsid w:val="004F7EEF"/>
    <w:rsid w:val="00504EC2"/>
    <w:rsid w:val="00510FF3"/>
    <w:rsid w:val="00513D26"/>
    <w:rsid w:val="00517A8A"/>
    <w:rsid w:val="00532654"/>
    <w:rsid w:val="00535223"/>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C0BA2"/>
    <w:rsid w:val="005C3DF8"/>
    <w:rsid w:val="005C4D3D"/>
    <w:rsid w:val="005C629C"/>
    <w:rsid w:val="005C68F9"/>
    <w:rsid w:val="005D3617"/>
    <w:rsid w:val="0061795E"/>
    <w:rsid w:val="00626087"/>
    <w:rsid w:val="00627B95"/>
    <w:rsid w:val="006303A7"/>
    <w:rsid w:val="00630E5D"/>
    <w:rsid w:val="006323B9"/>
    <w:rsid w:val="006365C1"/>
    <w:rsid w:val="00642A1A"/>
    <w:rsid w:val="00645152"/>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9AA"/>
    <w:rsid w:val="00774E7C"/>
    <w:rsid w:val="00784D8C"/>
    <w:rsid w:val="00785523"/>
    <w:rsid w:val="00791B2B"/>
    <w:rsid w:val="0079211C"/>
    <w:rsid w:val="007922ED"/>
    <w:rsid w:val="00793292"/>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43EF"/>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690"/>
    <w:rsid w:val="008A0D24"/>
    <w:rsid w:val="008B2E49"/>
    <w:rsid w:val="008D61EC"/>
    <w:rsid w:val="008E75B8"/>
    <w:rsid w:val="008F2AD8"/>
    <w:rsid w:val="008F611A"/>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02EB"/>
    <w:rsid w:val="009E1ACB"/>
    <w:rsid w:val="009E2997"/>
    <w:rsid w:val="009E2CDA"/>
    <w:rsid w:val="009E3474"/>
    <w:rsid w:val="009E5695"/>
    <w:rsid w:val="009F2EC5"/>
    <w:rsid w:val="009F3AAD"/>
    <w:rsid w:val="009F3BA3"/>
    <w:rsid w:val="009F5997"/>
    <w:rsid w:val="009F79A4"/>
    <w:rsid w:val="009F7DCF"/>
    <w:rsid w:val="00A0746B"/>
    <w:rsid w:val="00A103A2"/>
    <w:rsid w:val="00A2039C"/>
    <w:rsid w:val="00A2314A"/>
    <w:rsid w:val="00A2418F"/>
    <w:rsid w:val="00A35C58"/>
    <w:rsid w:val="00A51512"/>
    <w:rsid w:val="00A5191C"/>
    <w:rsid w:val="00A51DFF"/>
    <w:rsid w:val="00A539F0"/>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77D65"/>
    <w:rsid w:val="00B81065"/>
    <w:rsid w:val="00B81A3B"/>
    <w:rsid w:val="00B8607B"/>
    <w:rsid w:val="00B876FD"/>
    <w:rsid w:val="00B92855"/>
    <w:rsid w:val="00B92D76"/>
    <w:rsid w:val="00B93692"/>
    <w:rsid w:val="00BA0550"/>
    <w:rsid w:val="00BA689A"/>
    <w:rsid w:val="00BB2D8E"/>
    <w:rsid w:val="00BC0D56"/>
    <w:rsid w:val="00BC11F5"/>
    <w:rsid w:val="00BC1581"/>
    <w:rsid w:val="00BC6F13"/>
    <w:rsid w:val="00BD1B7C"/>
    <w:rsid w:val="00BD3139"/>
    <w:rsid w:val="00BE4E95"/>
    <w:rsid w:val="00BF125E"/>
    <w:rsid w:val="00BF144D"/>
    <w:rsid w:val="00C01316"/>
    <w:rsid w:val="00C02790"/>
    <w:rsid w:val="00C06DDB"/>
    <w:rsid w:val="00C11C39"/>
    <w:rsid w:val="00C22379"/>
    <w:rsid w:val="00C340E8"/>
    <w:rsid w:val="00C34696"/>
    <w:rsid w:val="00C43A00"/>
    <w:rsid w:val="00C462FB"/>
    <w:rsid w:val="00C509D2"/>
    <w:rsid w:val="00C60E9E"/>
    <w:rsid w:val="00C61537"/>
    <w:rsid w:val="00C62625"/>
    <w:rsid w:val="00C631D0"/>
    <w:rsid w:val="00C71B33"/>
    <w:rsid w:val="00C76537"/>
    <w:rsid w:val="00C7658B"/>
    <w:rsid w:val="00C77289"/>
    <w:rsid w:val="00C819A0"/>
    <w:rsid w:val="00C84241"/>
    <w:rsid w:val="00C87B05"/>
    <w:rsid w:val="00C90BCD"/>
    <w:rsid w:val="00C9346B"/>
    <w:rsid w:val="00C97150"/>
    <w:rsid w:val="00CA3C3B"/>
    <w:rsid w:val="00CB0EE0"/>
    <w:rsid w:val="00CB172E"/>
    <w:rsid w:val="00CB1906"/>
    <w:rsid w:val="00CC2626"/>
    <w:rsid w:val="00CD46DC"/>
    <w:rsid w:val="00CD5A8A"/>
    <w:rsid w:val="00CE7761"/>
    <w:rsid w:val="00CF4839"/>
    <w:rsid w:val="00D00407"/>
    <w:rsid w:val="00D077F7"/>
    <w:rsid w:val="00D1302C"/>
    <w:rsid w:val="00D150F3"/>
    <w:rsid w:val="00D21455"/>
    <w:rsid w:val="00D2407F"/>
    <w:rsid w:val="00D25997"/>
    <w:rsid w:val="00D3035C"/>
    <w:rsid w:val="00D32A65"/>
    <w:rsid w:val="00D45753"/>
    <w:rsid w:val="00D508B6"/>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A4126"/>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17CF8"/>
    <w:rsid w:val="00F20B9B"/>
    <w:rsid w:val="00F21369"/>
    <w:rsid w:val="00F225AE"/>
    <w:rsid w:val="00F32023"/>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uiPriority w:val="99"/>
    <w:qFormat/>
    <w:rsid w:val="00DE24A7"/>
    <w:rPr>
      <w:noProof/>
      <w:sz w:val="22"/>
      <w:szCs w:val="24"/>
    </w:rPr>
  </w:style>
  <w:style w:type="paragraph" w:styleId="Tekstprzypisudolnego">
    <w:name w:val="footnote text"/>
    <w:basedOn w:val="Normalny"/>
    <w:link w:val="TekstprzypisudolnegoZnak"/>
    <w:uiPriority w:val="99"/>
    <w:rsid w:val="00AE3CF1"/>
    <w:rPr>
      <w:sz w:val="20"/>
      <w:szCs w:val="20"/>
    </w:rPr>
  </w:style>
  <w:style w:type="character" w:customStyle="1" w:styleId="TekstprzypisudolnegoZnak">
    <w:name w:val="Tekst przypisu dolnego Znak"/>
    <w:basedOn w:val="Domylnaczcionkaakapitu"/>
    <w:link w:val="Tekstprzypisudolnego"/>
    <w:uiPriority w:val="99"/>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 w:type="table" w:styleId="Tabela-Siatka">
    <w:name w:val="Table Grid"/>
    <w:basedOn w:val="Standardowy"/>
    <w:uiPriority w:val="99"/>
    <w:rsid w:val="00D508B6"/>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0221720">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41867106">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36322618">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5732006">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59790462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876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hyperlink" Target="https://sip.legalis.pl/document-view.seam?documentId=mfrxilrtg4ytgnrvhe4d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dietl.krakow.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cwieczek@dietl.krakow.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oobrgm3d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Template>
  <TotalTime>155</TotalTime>
  <Pages>19</Pages>
  <Words>7691</Words>
  <Characters>51369</Characters>
  <Application>Microsoft Office Word</Application>
  <DocSecurity>0</DocSecurity>
  <Lines>428</Lines>
  <Paragraphs>117</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58943</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Kinga</cp:lastModifiedBy>
  <cp:revision>15</cp:revision>
  <cp:lastPrinted>2021-08-26T10:26:00Z</cp:lastPrinted>
  <dcterms:created xsi:type="dcterms:W3CDTF">2024-03-04T08:08:00Z</dcterms:created>
  <dcterms:modified xsi:type="dcterms:W3CDTF">2024-03-05T11:22:00Z</dcterms:modified>
</cp:coreProperties>
</file>