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1BDA9C6" w14:textId="075C03F1" w:rsidR="00211AFB" w:rsidRPr="002913EF" w:rsidRDefault="002913EF" w:rsidP="00211AFB">
      <w:pPr>
        <w:spacing w:line="360" w:lineRule="auto"/>
        <w:jc w:val="both"/>
        <w:rPr>
          <w:rFonts w:ascii="Cambria" w:eastAsia="Times New Roman" w:hAnsi="Cambria" w:cs="Arial"/>
          <w:b/>
          <w:bCs/>
          <w:color w:val="000000" w:themeColor="text1"/>
        </w:rPr>
      </w:pPr>
      <w:r w:rsidRPr="002913EF">
        <w:rPr>
          <w:rFonts w:ascii="Cambria" w:hAnsi="Cambria" w:cs="Arial"/>
          <w:b/>
          <w:bCs/>
          <w:color w:val="000000" w:themeColor="text1"/>
        </w:rPr>
        <w:t>Budow</w:t>
      </w:r>
      <w:r w:rsidRPr="002913EF">
        <w:rPr>
          <w:rFonts w:ascii="Cambria" w:hAnsi="Cambria" w:cs="Arial"/>
          <w:b/>
          <w:bCs/>
          <w:color w:val="000000" w:themeColor="text1"/>
        </w:rPr>
        <w:t>ę</w:t>
      </w:r>
      <w:r w:rsidRPr="002913EF">
        <w:rPr>
          <w:rFonts w:ascii="Cambria" w:hAnsi="Cambria" w:cs="Arial"/>
          <w:b/>
          <w:bCs/>
          <w:color w:val="000000" w:themeColor="text1"/>
        </w:rPr>
        <w:t xml:space="preserve"> ulicy Radosnej wraz z parkingiem oraz infrastrukturą towarzyszącą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610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2913EF"/>
    <w:rsid w:val="00341A87"/>
    <w:rsid w:val="00555D52"/>
    <w:rsid w:val="00610A3D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D2468"/>
    <w:rsid w:val="00D6137B"/>
    <w:rsid w:val="00E96707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T.Brzezinski</cp:lastModifiedBy>
  <cp:revision>4</cp:revision>
  <dcterms:created xsi:type="dcterms:W3CDTF">2023-09-05T09:36:00Z</dcterms:created>
  <dcterms:modified xsi:type="dcterms:W3CDTF">2024-04-19T11:13:00Z</dcterms:modified>
</cp:coreProperties>
</file>