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584B27" w14:textId="77777777" w:rsidR="000B776B" w:rsidRDefault="000B776B" w:rsidP="000B776B">
      <w:pPr>
        <w:jc w:val="right"/>
        <w:rPr>
          <w:rFonts w:ascii="Montserrat" w:hAnsi="Montserrat"/>
          <w:color w:val="009999"/>
          <w:sz w:val="18"/>
          <w:szCs w:val="18"/>
          <w:lang w:eastAsia="zh-CN"/>
        </w:rPr>
      </w:pPr>
      <w:r>
        <w:rPr>
          <w:rFonts w:ascii="Montserrat" w:hAnsi="Montserrat"/>
          <w:color w:val="009999"/>
          <w:sz w:val="18"/>
          <w:szCs w:val="18"/>
          <w:lang w:eastAsia="zh-CN"/>
        </w:rPr>
        <w:t>Załącznik nr 1</w:t>
      </w:r>
    </w:p>
    <w:p w14:paraId="7447ECA9" w14:textId="77777777" w:rsidR="000B776B" w:rsidRDefault="000B776B" w:rsidP="000B776B">
      <w:pPr>
        <w:autoSpaceDE w:val="0"/>
        <w:ind w:left="2124"/>
        <w:jc w:val="right"/>
        <w:rPr>
          <w:rFonts w:ascii="Montserrat" w:hAnsi="Montserrat"/>
          <w:color w:val="009999"/>
          <w:sz w:val="18"/>
          <w:szCs w:val="18"/>
          <w:lang w:eastAsia="zh-CN"/>
        </w:rPr>
      </w:pPr>
      <w:r>
        <w:rPr>
          <w:rFonts w:ascii="Montserrat" w:hAnsi="Montserrat"/>
          <w:color w:val="009999"/>
          <w:sz w:val="18"/>
          <w:szCs w:val="18"/>
          <w:lang w:eastAsia="zh-CN"/>
        </w:rPr>
        <w:t>do Specyfikacji Warunków Zamówienia</w:t>
      </w:r>
    </w:p>
    <w:p w14:paraId="064EF2E7" w14:textId="57B67151" w:rsidR="000B776B" w:rsidRDefault="000B776B" w:rsidP="000B776B">
      <w:pPr>
        <w:autoSpaceDE w:val="0"/>
        <w:ind w:left="2124"/>
        <w:jc w:val="right"/>
        <w:rPr>
          <w:rFonts w:ascii="Montserrat" w:hAnsi="Montserrat"/>
          <w:color w:val="009999"/>
          <w:sz w:val="18"/>
          <w:szCs w:val="18"/>
          <w:lang w:eastAsia="zh-CN"/>
        </w:rPr>
      </w:pPr>
      <w:r>
        <w:rPr>
          <w:rFonts w:ascii="Montserrat" w:hAnsi="Montserrat"/>
          <w:color w:val="009999"/>
          <w:sz w:val="18"/>
          <w:szCs w:val="18"/>
          <w:lang w:eastAsia="zh-CN"/>
        </w:rPr>
        <w:t>nr TP-</w:t>
      </w:r>
      <w:r w:rsidR="00A95F59">
        <w:rPr>
          <w:rFonts w:ascii="Montserrat" w:hAnsi="Montserrat"/>
          <w:color w:val="009999"/>
          <w:sz w:val="18"/>
          <w:szCs w:val="18"/>
          <w:lang w:eastAsia="zh-CN"/>
        </w:rPr>
        <w:t>26</w:t>
      </w:r>
      <w:r>
        <w:rPr>
          <w:rFonts w:ascii="Montserrat" w:hAnsi="Montserrat"/>
          <w:color w:val="009999"/>
          <w:sz w:val="18"/>
          <w:szCs w:val="18"/>
          <w:lang w:eastAsia="zh-CN"/>
        </w:rPr>
        <w:t>/24</w:t>
      </w:r>
    </w:p>
    <w:p w14:paraId="1DC943CA" w14:textId="77777777" w:rsidR="000B776B" w:rsidRDefault="000B776B" w:rsidP="000B776B">
      <w:pPr>
        <w:autoSpaceDE w:val="0"/>
        <w:ind w:left="2124"/>
        <w:jc w:val="right"/>
        <w:rPr>
          <w:rFonts w:ascii="Montserrat" w:hAnsi="Montserrat"/>
          <w:color w:val="009999"/>
          <w:sz w:val="18"/>
          <w:szCs w:val="18"/>
          <w:lang w:eastAsia="zh-CN"/>
        </w:rPr>
      </w:pPr>
    </w:p>
    <w:p w14:paraId="4D3A54E1" w14:textId="77777777" w:rsidR="000B776B" w:rsidRDefault="000B776B" w:rsidP="000B776B">
      <w:pPr>
        <w:jc w:val="right"/>
        <w:rPr>
          <w:rFonts w:ascii="Montserrat" w:hAnsi="Montserrat"/>
          <w:color w:val="009999"/>
          <w:sz w:val="18"/>
          <w:szCs w:val="18"/>
          <w:lang w:eastAsia="zh-CN"/>
        </w:rPr>
      </w:pPr>
      <w:r>
        <w:rPr>
          <w:rFonts w:ascii="Montserrat" w:hAnsi="Montserrat"/>
          <w:color w:val="009999"/>
          <w:sz w:val="18"/>
          <w:szCs w:val="18"/>
          <w:lang w:eastAsia="zh-CN"/>
        </w:rPr>
        <w:t>Załącznik nr 1</w:t>
      </w:r>
    </w:p>
    <w:p w14:paraId="51D713EE" w14:textId="3E8B7364" w:rsidR="000B776B" w:rsidRDefault="000B776B" w:rsidP="000B776B">
      <w:pPr>
        <w:autoSpaceDE w:val="0"/>
        <w:ind w:left="2124"/>
        <w:jc w:val="right"/>
        <w:rPr>
          <w:rFonts w:ascii="Montserrat" w:hAnsi="Montserrat"/>
          <w:color w:val="009999"/>
          <w:sz w:val="18"/>
          <w:szCs w:val="18"/>
          <w:lang w:eastAsia="zh-CN"/>
        </w:rPr>
      </w:pPr>
      <w:r>
        <w:rPr>
          <w:rFonts w:ascii="Montserrat" w:hAnsi="Montserrat"/>
          <w:color w:val="009999"/>
          <w:sz w:val="18"/>
          <w:szCs w:val="18"/>
          <w:lang w:eastAsia="zh-CN"/>
        </w:rPr>
        <w:t>do umowy nr TP-</w:t>
      </w:r>
      <w:r w:rsidR="00A95F59">
        <w:rPr>
          <w:rFonts w:ascii="Montserrat" w:hAnsi="Montserrat"/>
          <w:color w:val="009999"/>
          <w:sz w:val="18"/>
          <w:szCs w:val="18"/>
          <w:lang w:eastAsia="zh-CN"/>
        </w:rPr>
        <w:t>26</w:t>
      </w:r>
      <w:r>
        <w:rPr>
          <w:rFonts w:ascii="Montserrat" w:hAnsi="Montserrat"/>
          <w:color w:val="009999"/>
          <w:sz w:val="18"/>
          <w:szCs w:val="18"/>
          <w:lang w:eastAsia="zh-CN"/>
        </w:rPr>
        <w:t>/24</w:t>
      </w:r>
    </w:p>
    <w:p w14:paraId="43246348" w14:textId="77777777" w:rsidR="000B776B" w:rsidRDefault="000B776B" w:rsidP="000B776B">
      <w:pPr>
        <w:ind w:left="426"/>
        <w:jc w:val="center"/>
        <w:rPr>
          <w:rFonts w:ascii="Montserrat" w:hAnsi="Montserrat"/>
          <w:b/>
          <w:bCs/>
          <w:sz w:val="16"/>
          <w:szCs w:val="16"/>
          <w:lang w:eastAsia="zh-CN"/>
        </w:rPr>
      </w:pPr>
    </w:p>
    <w:p w14:paraId="6601A87B" w14:textId="77777777" w:rsidR="000B776B" w:rsidRDefault="000B776B" w:rsidP="000B776B">
      <w:pPr>
        <w:autoSpaceDE w:val="0"/>
        <w:rPr>
          <w:rFonts w:ascii="Montserrat" w:hAnsi="Montserrat"/>
          <w:b/>
          <w:snapToGrid w:val="0"/>
          <w:color w:val="000000"/>
          <w:lang w:eastAsia="pl-PL"/>
        </w:rPr>
      </w:pPr>
    </w:p>
    <w:p w14:paraId="68A96307" w14:textId="77777777" w:rsidR="000B776B" w:rsidRDefault="000B776B" w:rsidP="000B776B">
      <w:pPr>
        <w:suppressAutoHyphens w:val="0"/>
        <w:autoSpaceDE w:val="0"/>
        <w:autoSpaceDN w:val="0"/>
        <w:adjustRightInd w:val="0"/>
        <w:jc w:val="center"/>
        <w:rPr>
          <w:rFonts w:ascii="Montserrat" w:hAnsi="Montserrat"/>
          <w:b/>
          <w:sz w:val="18"/>
          <w:szCs w:val="18"/>
          <w:lang w:eastAsia="pl-PL"/>
        </w:rPr>
      </w:pPr>
      <w:r>
        <w:rPr>
          <w:rFonts w:ascii="Montserrat" w:hAnsi="Montserrat"/>
          <w:b/>
          <w:sz w:val="18"/>
          <w:szCs w:val="18"/>
          <w:lang w:eastAsia="pl-PL"/>
        </w:rPr>
        <w:t>SZCZEGÓŁOWY OPIS  PRZEDMIOTU ZAMÓWIENIA.</w:t>
      </w:r>
    </w:p>
    <w:p w14:paraId="4548F668" w14:textId="77777777" w:rsidR="000B776B" w:rsidRDefault="000B776B" w:rsidP="000B776B">
      <w:pPr>
        <w:suppressAutoHyphens w:val="0"/>
        <w:autoSpaceDE w:val="0"/>
        <w:rPr>
          <w:rFonts w:ascii="Montserrat" w:hAnsi="Montserrat"/>
          <w:b/>
          <w:iCs/>
          <w:sz w:val="18"/>
          <w:szCs w:val="18"/>
          <w:lang w:eastAsia="pl-PL"/>
        </w:rPr>
      </w:pPr>
    </w:p>
    <w:p w14:paraId="1B21DF15" w14:textId="77777777" w:rsidR="000B776B" w:rsidRDefault="000B776B" w:rsidP="000B776B">
      <w:pPr>
        <w:tabs>
          <w:tab w:val="left" w:pos="426"/>
        </w:tabs>
        <w:suppressAutoHyphens w:val="0"/>
        <w:rPr>
          <w:rFonts w:ascii="Montserrat" w:hAnsi="Montserrat"/>
          <w:b/>
          <w:sz w:val="18"/>
          <w:szCs w:val="18"/>
          <w:lang w:eastAsia="pl-PL"/>
        </w:rPr>
      </w:pPr>
    </w:p>
    <w:p w14:paraId="7D77E04C" w14:textId="77777777" w:rsidR="000B776B" w:rsidRDefault="000B776B" w:rsidP="000B776B">
      <w:pPr>
        <w:pStyle w:val="Akapitzlist"/>
        <w:numPr>
          <w:ilvl w:val="1"/>
          <w:numId w:val="1"/>
        </w:numPr>
        <w:tabs>
          <w:tab w:val="left" w:pos="426"/>
        </w:tabs>
        <w:suppressAutoHyphens w:val="0"/>
        <w:spacing w:after="120"/>
        <w:jc w:val="both"/>
        <w:rPr>
          <w:rFonts w:ascii="Montserrat" w:hAnsi="Montserrat"/>
          <w:sz w:val="18"/>
          <w:szCs w:val="18"/>
          <w:lang w:eastAsia="pl-PL"/>
        </w:rPr>
      </w:pPr>
      <w:r>
        <w:rPr>
          <w:rFonts w:ascii="Montserrat" w:hAnsi="Montserrat"/>
          <w:b/>
          <w:bCs/>
          <w:sz w:val="18"/>
          <w:szCs w:val="18"/>
          <w:lang w:eastAsia="pl-PL"/>
        </w:rPr>
        <w:t>Informacje ogólne:</w:t>
      </w:r>
    </w:p>
    <w:tbl>
      <w:tblPr>
        <w:tblW w:w="10060" w:type="dxa"/>
        <w:jc w:val="center"/>
        <w:tblLayout w:type="fixed"/>
        <w:tblLook w:val="04A0" w:firstRow="1" w:lastRow="0" w:firstColumn="1" w:lastColumn="0" w:noHBand="0" w:noVBand="1"/>
      </w:tblPr>
      <w:tblGrid>
        <w:gridCol w:w="421"/>
        <w:gridCol w:w="1279"/>
        <w:gridCol w:w="8360"/>
      </w:tblGrid>
      <w:tr w:rsidR="000B776B" w14:paraId="315CAE0F" w14:textId="77777777" w:rsidTr="000B776B">
        <w:trPr>
          <w:trHeight w:val="504"/>
          <w:jc w:val="center"/>
        </w:trPr>
        <w:tc>
          <w:tcPr>
            <w:tcW w:w="421" w:type="dxa"/>
            <w:tcBorders>
              <w:top w:val="single" w:sz="4" w:space="0" w:color="000000"/>
              <w:left w:val="single" w:sz="4" w:space="0" w:color="000000"/>
              <w:bottom w:val="single" w:sz="4" w:space="0" w:color="000000"/>
              <w:right w:val="nil"/>
            </w:tcBorders>
            <w:vAlign w:val="center"/>
            <w:hideMark/>
          </w:tcPr>
          <w:p w14:paraId="7AE4C23C" w14:textId="77777777" w:rsidR="000B776B" w:rsidRDefault="000B776B">
            <w:pPr>
              <w:suppressAutoHyphens w:val="0"/>
              <w:snapToGrid w:val="0"/>
              <w:jc w:val="center"/>
              <w:rPr>
                <w:rFonts w:ascii="Montserrat" w:hAnsi="Montserrat"/>
                <w:sz w:val="18"/>
                <w:szCs w:val="18"/>
                <w:lang w:eastAsia="pl-PL"/>
              </w:rPr>
            </w:pPr>
            <w:r>
              <w:rPr>
                <w:rFonts w:ascii="Montserrat" w:hAnsi="Montserrat"/>
                <w:sz w:val="18"/>
                <w:szCs w:val="18"/>
                <w:lang w:eastAsia="pl-PL"/>
              </w:rPr>
              <w:t>1</w:t>
            </w:r>
          </w:p>
        </w:tc>
        <w:tc>
          <w:tcPr>
            <w:tcW w:w="1279" w:type="dxa"/>
            <w:tcBorders>
              <w:top w:val="single" w:sz="4" w:space="0" w:color="000000"/>
              <w:left w:val="single" w:sz="4" w:space="0" w:color="000000"/>
              <w:bottom w:val="single" w:sz="4" w:space="0" w:color="000000"/>
              <w:right w:val="nil"/>
            </w:tcBorders>
            <w:vAlign w:val="center"/>
            <w:hideMark/>
          </w:tcPr>
          <w:p w14:paraId="34FC771A" w14:textId="77777777" w:rsidR="000B776B" w:rsidRDefault="000B776B">
            <w:pPr>
              <w:suppressAutoHyphens w:val="0"/>
              <w:snapToGrid w:val="0"/>
              <w:rPr>
                <w:rFonts w:ascii="Montserrat" w:hAnsi="Montserrat"/>
                <w:sz w:val="18"/>
                <w:szCs w:val="18"/>
                <w:lang w:eastAsia="pl-PL"/>
              </w:rPr>
            </w:pPr>
            <w:r>
              <w:rPr>
                <w:rFonts w:ascii="Montserrat" w:hAnsi="Montserrat"/>
                <w:sz w:val="18"/>
                <w:szCs w:val="18"/>
                <w:lang w:eastAsia="pl-PL"/>
              </w:rPr>
              <w:t xml:space="preserve">nazwa urządzenia   </w:t>
            </w:r>
          </w:p>
        </w:tc>
        <w:tc>
          <w:tcPr>
            <w:tcW w:w="8360" w:type="dxa"/>
            <w:tcBorders>
              <w:top w:val="single" w:sz="4" w:space="0" w:color="000000"/>
              <w:left w:val="single" w:sz="4" w:space="0" w:color="000000"/>
              <w:bottom w:val="single" w:sz="4" w:space="0" w:color="000000"/>
              <w:right w:val="single" w:sz="4" w:space="0" w:color="000000"/>
            </w:tcBorders>
            <w:vAlign w:val="center"/>
          </w:tcPr>
          <w:p w14:paraId="5471EB4C" w14:textId="77777777" w:rsidR="000B776B" w:rsidRDefault="000B776B">
            <w:pPr>
              <w:suppressAutoHyphens w:val="0"/>
              <w:snapToGrid w:val="0"/>
              <w:rPr>
                <w:rFonts w:ascii="Montserrat" w:hAnsi="Montserrat"/>
                <w:sz w:val="18"/>
                <w:szCs w:val="18"/>
                <w:lang w:eastAsia="pl-PL"/>
              </w:rPr>
            </w:pPr>
          </w:p>
        </w:tc>
      </w:tr>
      <w:tr w:rsidR="000B776B" w14:paraId="5568014C" w14:textId="77777777" w:rsidTr="000B776B">
        <w:trPr>
          <w:trHeight w:val="504"/>
          <w:jc w:val="center"/>
        </w:trPr>
        <w:tc>
          <w:tcPr>
            <w:tcW w:w="421" w:type="dxa"/>
            <w:tcBorders>
              <w:top w:val="single" w:sz="4" w:space="0" w:color="000000"/>
              <w:left w:val="single" w:sz="4" w:space="0" w:color="000000"/>
              <w:bottom w:val="single" w:sz="4" w:space="0" w:color="000000"/>
              <w:right w:val="nil"/>
            </w:tcBorders>
            <w:vAlign w:val="center"/>
            <w:hideMark/>
          </w:tcPr>
          <w:p w14:paraId="4B8E3B0F" w14:textId="77777777" w:rsidR="000B776B" w:rsidRDefault="000B776B">
            <w:pPr>
              <w:suppressAutoHyphens w:val="0"/>
              <w:snapToGrid w:val="0"/>
              <w:spacing w:line="276" w:lineRule="auto"/>
              <w:jc w:val="center"/>
              <w:rPr>
                <w:rFonts w:ascii="Montserrat" w:hAnsi="Montserrat"/>
                <w:sz w:val="18"/>
                <w:szCs w:val="18"/>
                <w:lang w:eastAsia="pl-PL"/>
              </w:rPr>
            </w:pPr>
            <w:r>
              <w:rPr>
                <w:rFonts w:ascii="Montserrat" w:hAnsi="Montserrat"/>
                <w:sz w:val="18"/>
                <w:szCs w:val="18"/>
                <w:lang w:eastAsia="pl-PL"/>
              </w:rPr>
              <w:t>2</w:t>
            </w:r>
          </w:p>
        </w:tc>
        <w:tc>
          <w:tcPr>
            <w:tcW w:w="1279" w:type="dxa"/>
            <w:tcBorders>
              <w:top w:val="single" w:sz="4" w:space="0" w:color="000000"/>
              <w:left w:val="single" w:sz="4" w:space="0" w:color="000000"/>
              <w:bottom w:val="single" w:sz="4" w:space="0" w:color="000000"/>
              <w:right w:val="nil"/>
            </w:tcBorders>
            <w:vAlign w:val="center"/>
            <w:hideMark/>
          </w:tcPr>
          <w:p w14:paraId="2A7C7E79" w14:textId="77777777" w:rsidR="000B776B" w:rsidRDefault="000B776B">
            <w:pPr>
              <w:suppressAutoHyphens w:val="0"/>
              <w:snapToGrid w:val="0"/>
              <w:spacing w:line="276" w:lineRule="auto"/>
              <w:rPr>
                <w:rFonts w:ascii="Montserrat" w:hAnsi="Montserrat"/>
                <w:sz w:val="18"/>
                <w:szCs w:val="18"/>
                <w:lang w:eastAsia="pl-PL"/>
              </w:rPr>
            </w:pPr>
            <w:r>
              <w:rPr>
                <w:rFonts w:ascii="Montserrat" w:hAnsi="Montserrat"/>
                <w:sz w:val="18"/>
                <w:szCs w:val="18"/>
                <w:lang w:eastAsia="pl-PL"/>
              </w:rPr>
              <w:t>model i typ</w:t>
            </w:r>
          </w:p>
        </w:tc>
        <w:tc>
          <w:tcPr>
            <w:tcW w:w="8360" w:type="dxa"/>
            <w:tcBorders>
              <w:top w:val="single" w:sz="4" w:space="0" w:color="000000"/>
              <w:left w:val="single" w:sz="4" w:space="0" w:color="000000"/>
              <w:bottom w:val="single" w:sz="4" w:space="0" w:color="000000"/>
              <w:right w:val="single" w:sz="4" w:space="0" w:color="000000"/>
            </w:tcBorders>
            <w:vAlign w:val="center"/>
          </w:tcPr>
          <w:p w14:paraId="050CC180" w14:textId="77777777" w:rsidR="000B776B" w:rsidRDefault="000B776B">
            <w:pPr>
              <w:suppressAutoHyphens w:val="0"/>
              <w:snapToGrid w:val="0"/>
              <w:spacing w:line="276" w:lineRule="auto"/>
              <w:rPr>
                <w:rFonts w:ascii="Montserrat" w:hAnsi="Montserrat"/>
                <w:sz w:val="18"/>
                <w:szCs w:val="18"/>
                <w:lang w:eastAsia="pl-PL"/>
              </w:rPr>
            </w:pPr>
          </w:p>
        </w:tc>
      </w:tr>
      <w:tr w:rsidR="000B776B" w14:paraId="5A30B48C" w14:textId="77777777" w:rsidTr="000B776B">
        <w:trPr>
          <w:trHeight w:val="504"/>
          <w:jc w:val="center"/>
        </w:trPr>
        <w:tc>
          <w:tcPr>
            <w:tcW w:w="421" w:type="dxa"/>
            <w:tcBorders>
              <w:top w:val="single" w:sz="4" w:space="0" w:color="000000"/>
              <w:left w:val="single" w:sz="4" w:space="0" w:color="000000"/>
              <w:bottom w:val="single" w:sz="4" w:space="0" w:color="000000"/>
              <w:right w:val="nil"/>
            </w:tcBorders>
            <w:vAlign w:val="center"/>
            <w:hideMark/>
          </w:tcPr>
          <w:p w14:paraId="1206AA7C" w14:textId="77777777" w:rsidR="000B776B" w:rsidRDefault="000B776B">
            <w:pPr>
              <w:suppressAutoHyphens w:val="0"/>
              <w:snapToGrid w:val="0"/>
              <w:spacing w:line="276" w:lineRule="auto"/>
              <w:jc w:val="center"/>
              <w:rPr>
                <w:rFonts w:ascii="Montserrat" w:hAnsi="Montserrat"/>
                <w:sz w:val="18"/>
                <w:szCs w:val="18"/>
                <w:lang w:eastAsia="pl-PL"/>
              </w:rPr>
            </w:pPr>
            <w:r>
              <w:rPr>
                <w:rFonts w:ascii="Montserrat" w:hAnsi="Montserrat"/>
                <w:sz w:val="18"/>
                <w:szCs w:val="18"/>
                <w:lang w:eastAsia="pl-PL"/>
              </w:rPr>
              <w:t>3</w:t>
            </w:r>
          </w:p>
        </w:tc>
        <w:tc>
          <w:tcPr>
            <w:tcW w:w="1279" w:type="dxa"/>
            <w:tcBorders>
              <w:top w:val="single" w:sz="4" w:space="0" w:color="000000"/>
              <w:left w:val="single" w:sz="4" w:space="0" w:color="000000"/>
              <w:bottom w:val="single" w:sz="4" w:space="0" w:color="000000"/>
              <w:right w:val="nil"/>
            </w:tcBorders>
            <w:vAlign w:val="center"/>
            <w:hideMark/>
          </w:tcPr>
          <w:p w14:paraId="24C723C7" w14:textId="77777777" w:rsidR="000B776B" w:rsidRDefault="000B776B">
            <w:pPr>
              <w:suppressAutoHyphens w:val="0"/>
              <w:snapToGrid w:val="0"/>
              <w:spacing w:line="276" w:lineRule="auto"/>
              <w:rPr>
                <w:rFonts w:ascii="Montserrat" w:hAnsi="Montserrat"/>
                <w:sz w:val="18"/>
                <w:szCs w:val="18"/>
                <w:lang w:eastAsia="pl-PL"/>
              </w:rPr>
            </w:pPr>
            <w:r>
              <w:rPr>
                <w:rFonts w:ascii="Montserrat" w:hAnsi="Montserrat"/>
                <w:sz w:val="18"/>
                <w:szCs w:val="18"/>
                <w:lang w:eastAsia="pl-PL"/>
              </w:rPr>
              <w:t>producent (nazwa/</w:t>
            </w:r>
          </w:p>
          <w:p w14:paraId="06B43CC6" w14:textId="77777777" w:rsidR="000B776B" w:rsidRDefault="000B776B">
            <w:pPr>
              <w:suppressAutoHyphens w:val="0"/>
              <w:snapToGrid w:val="0"/>
              <w:spacing w:line="276" w:lineRule="auto"/>
              <w:rPr>
                <w:rFonts w:ascii="Montserrat" w:hAnsi="Montserrat"/>
                <w:sz w:val="18"/>
                <w:szCs w:val="18"/>
                <w:lang w:eastAsia="pl-PL"/>
              </w:rPr>
            </w:pPr>
            <w:r>
              <w:rPr>
                <w:rFonts w:ascii="Montserrat" w:hAnsi="Montserrat"/>
                <w:sz w:val="18"/>
                <w:szCs w:val="18"/>
                <w:lang w:eastAsia="pl-PL"/>
              </w:rPr>
              <w:t>siedziba)</w:t>
            </w:r>
          </w:p>
        </w:tc>
        <w:tc>
          <w:tcPr>
            <w:tcW w:w="8360" w:type="dxa"/>
            <w:tcBorders>
              <w:top w:val="single" w:sz="4" w:space="0" w:color="000000"/>
              <w:left w:val="single" w:sz="4" w:space="0" w:color="000000"/>
              <w:bottom w:val="single" w:sz="4" w:space="0" w:color="000000"/>
              <w:right w:val="single" w:sz="4" w:space="0" w:color="000000"/>
            </w:tcBorders>
            <w:vAlign w:val="center"/>
          </w:tcPr>
          <w:p w14:paraId="4B8C233D" w14:textId="77777777" w:rsidR="000B776B" w:rsidRDefault="000B776B">
            <w:pPr>
              <w:suppressAutoHyphens w:val="0"/>
              <w:snapToGrid w:val="0"/>
              <w:spacing w:line="276" w:lineRule="auto"/>
              <w:rPr>
                <w:rFonts w:ascii="Montserrat" w:hAnsi="Montserrat"/>
                <w:sz w:val="18"/>
                <w:szCs w:val="18"/>
                <w:lang w:val="en-US" w:eastAsia="pl-PL"/>
              </w:rPr>
            </w:pPr>
          </w:p>
        </w:tc>
      </w:tr>
      <w:tr w:rsidR="000B776B" w14:paraId="5326077C" w14:textId="77777777" w:rsidTr="000B776B">
        <w:trPr>
          <w:trHeight w:val="504"/>
          <w:jc w:val="center"/>
        </w:trPr>
        <w:tc>
          <w:tcPr>
            <w:tcW w:w="421" w:type="dxa"/>
            <w:tcBorders>
              <w:top w:val="single" w:sz="4" w:space="0" w:color="000000"/>
              <w:left w:val="single" w:sz="4" w:space="0" w:color="000000"/>
              <w:bottom w:val="single" w:sz="4" w:space="0" w:color="000000"/>
              <w:right w:val="nil"/>
            </w:tcBorders>
            <w:vAlign w:val="center"/>
            <w:hideMark/>
          </w:tcPr>
          <w:p w14:paraId="198B5373" w14:textId="77777777" w:rsidR="000B776B" w:rsidRDefault="000B776B">
            <w:pPr>
              <w:suppressAutoHyphens w:val="0"/>
              <w:snapToGrid w:val="0"/>
              <w:spacing w:line="276" w:lineRule="auto"/>
              <w:jc w:val="center"/>
              <w:rPr>
                <w:rFonts w:ascii="Montserrat" w:hAnsi="Montserrat"/>
                <w:sz w:val="18"/>
                <w:szCs w:val="18"/>
                <w:lang w:eastAsia="pl-PL"/>
              </w:rPr>
            </w:pPr>
            <w:r>
              <w:rPr>
                <w:rFonts w:ascii="Montserrat" w:hAnsi="Montserrat"/>
                <w:sz w:val="18"/>
                <w:szCs w:val="18"/>
                <w:lang w:eastAsia="pl-PL"/>
              </w:rPr>
              <w:t>4</w:t>
            </w:r>
          </w:p>
        </w:tc>
        <w:tc>
          <w:tcPr>
            <w:tcW w:w="1279" w:type="dxa"/>
            <w:tcBorders>
              <w:top w:val="single" w:sz="4" w:space="0" w:color="000000"/>
              <w:left w:val="single" w:sz="4" w:space="0" w:color="000000"/>
              <w:bottom w:val="single" w:sz="4" w:space="0" w:color="000000"/>
              <w:right w:val="nil"/>
            </w:tcBorders>
            <w:vAlign w:val="center"/>
            <w:hideMark/>
          </w:tcPr>
          <w:p w14:paraId="110D2E88" w14:textId="77777777" w:rsidR="000B776B" w:rsidRDefault="000B776B">
            <w:pPr>
              <w:suppressAutoHyphens w:val="0"/>
              <w:snapToGrid w:val="0"/>
              <w:spacing w:line="276" w:lineRule="auto"/>
              <w:rPr>
                <w:rFonts w:ascii="Montserrat" w:hAnsi="Montserrat"/>
                <w:sz w:val="18"/>
                <w:szCs w:val="18"/>
                <w:lang w:eastAsia="pl-PL"/>
              </w:rPr>
            </w:pPr>
            <w:r>
              <w:rPr>
                <w:rFonts w:ascii="Montserrat" w:hAnsi="Montserrat"/>
                <w:sz w:val="18"/>
                <w:szCs w:val="18"/>
                <w:lang w:eastAsia="pl-PL"/>
              </w:rPr>
              <w:t>kraj pochodzenia</w:t>
            </w:r>
          </w:p>
        </w:tc>
        <w:tc>
          <w:tcPr>
            <w:tcW w:w="8360" w:type="dxa"/>
            <w:tcBorders>
              <w:top w:val="single" w:sz="4" w:space="0" w:color="000000"/>
              <w:left w:val="single" w:sz="4" w:space="0" w:color="000000"/>
              <w:bottom w:val="single" w:sz="4" w:space="0" w:color="000000"/>
              <w:right w:val="single" w:sz="4" w:space="0" w:color="000000"/>
            </w:tcBorders>
            <w:vAlign w:val="center"/>
          </w:tcPr>
          <w:p w14:paraId="41BEE362" w14:textId="77777777" w:rsidR="000B776B" w:rsidRDefault="000B776B">
            <w:pPr>
              <w:suppressAutoHyphens w:val="0"/>
              <w:snapToGrid w:val="0"/>
              <w:spacing w:line="276" w:lineRule="auto"/>
              <w:rPr>
                <w:rFonts w:ascii="Montserrat" w:hAnsi="Montserrat"/>
                <w:sz w:val="18"/>
                <w:szCs w:val="18"/>
                <w:lang w:val="en-US" w:eastAsia="pl-PL"/>
              </w:rPr>
            </w:pPr>
          </w:p>
        </w:tc>
      </w:tr>
    </w:tbl>
    <w:p w14:paraId="74F9F490" w14:textId="77777777" w:rsidR="000B776B" w:rsidRDefault="000B776B" w:rsidP="000B776B">
      <w:pPr>
        <w:rPr>
          <w:rFonts w:ascii="Montserrat" w:hAnsi="Montserrat"/>
          <w:b/>
          <w:bCs/>
          <w:lang w:eastAsia="zh-CN"/>
        </w:rPr>
      </w:pPr>
    </w:p>
    <w:p w14:paraId="34283452" w14:textId="77777777" w:rsidR="000B776B" w:rsidRDefault="000B776B" w:rsidP="000B776B">
      <w:pPr>
        <w:rPr>
          <w:rFonts w:ascii="Montserrat" w:hAnsi="Montserrat"/>
          <w:b/>
          <w:bCs/>
          <w:lang w:eastAsia="zh-CN"/>
        </w:rPr>
      </w:pPr>
    </w:p>
    <w:p w14:paraId="056BF8F2" w14:textId="77777777" w:rsidR="000B776B" w:rsidRDefault="000B776B" w:rsidP="000B776B">
      <w:pPr>
        <w:pStyle w:val="Akapitzlist"/>
        <w:numPr>
          <w:ilvl w:val="1"/>
          <w:numId w:val="1"/>
        </w:numPr>
        <w:tabs>
          <w:tab w:val="left" w:pos="426"/>
        </w:tabs>
        <w:rPr>
          <w:rFonts w:ascii="Montserrat" w:hAnsi="Montserrat"/>
          <w:b/>
          <w:bCs/>
          <w:sz w:val="18"/>
          <w:szCs w:val="18"/>
          <w:lang w:eastAsia="zh-CN"/>
        </w:rPr>
      </w:pPr>
      <w:r>
        <w:rPr>
          <w:rFonts w:ascii="Montserrat" w:hAnsi="Montserrat"/>
          <w:b/>
          <w:bCs/>
          <w:sz w:val="18"/>
          <w:szCs w:val="18"/>
          <w:lang w:eastAsia="zh-CN"/>
        </w:rPr>
        <w:t>Wymagane parametry:</w:t>
      </w:r>
    </w:p>
    <w:p w14:paraId="1A3A1683" w14:textId="77777777" w:rsidR="000B776B" w:rsidRDefault="000B776B" w:rsidP="000B776B">
      <w:pPr>
        <w:ind w:left="426"/>
        <w:jc w:val="center"/>
        <w:rPr>
          <w:rFonts w:ascii="Montserrat" w:hAnsi="Montserrat"/>
          <w:b/>
          <w:bCs/>
          <w:sz w:val="16"/>
          <w:szCs w:val="16"/>
          <w:lang w:eastAsia="zh-CN"/>
        </w:rPr>
      </w:pPr>
    </w:p>
    <w:tbl>
      <w:tblPr>
        <w:tblW w:w="10004" w:type="dxa"/>
        <w:tblInd w:w="-431" w:type="dxa"/>
        <w:tblLayout w:type="fixed"/>
        <w:tblCellMar>
          <w:left w:w="70" w:type="dxa"/>
          <w:right w:w="70" w:type="dxa"/>
        </w:tblCellMar>
        <w:tblLook w:val="04A0" w:firstRow="1" w:lastRow="0" w:firstColumn="1" w:lastColumn="0" w:noHBand="0" w:noVBand="1"/>
      </w:tblPr>
      <w:tblGrid>
        <w:gridCol w:w="710"/>
        <w:gridCol w:w="3661"/>
        <w:gridCol w:w="1710"/>
        <w:gridCol w:w="3923"/>
      </w:tblGrid>
      <w:tr w:rsidR="000B776B" w14:paraId="69C8277E" w14:textId="77777777" w:rsidTr="000B776B">
        <w:tc>
          <w:tcPr>
            <w:tcW w:w="710" w:type="dxa"/>
            <w:tcBorders>
              <w:top w:val="single" w:sz="4" w:space="0" w:color="000000"/>
              <w:left w:val="single" w:sz="4" w:space="0" w:color="000000"/>
              <w:bottom w:val="single" w:sz="4" w:space="0" w:color="000000"/>
              <w:right w:val="nil"/>
            </w:tcBorders>
            <w:shd w:val="clear" w:color="auto" w:fill="E0E0E0"/>
            <w:vAlign w:val="center"/>
            <w:hideMark/>
          </w:tcPr>
          <w:p w14:paraId="417E54B7" w14:textId="77777777" w:rsidR="000B776B" w:rsidRDefault="000B776B">
            <w:pPr>
              <w:jc w:val="center"/>
              <w:rPr>
                <w:rFonts w:ascii="Montserrat" w:hAnsi="Montserrat"/>
                <w:sz w:val="18"/>
                <w:szCs w:val="18"/>
                <w:lang w:val="en-US" w:eastAsia="zh-CN"/>
              </w:rPr>
            </w:pPr>
            <w:proofErr w:type="spellStart"/>
            <w:r>
              <w:rPr>
                <w:rFonts w:ascii="Montserrat" w:hAnsi="Montserrat" w:cs="Tahoma"/>
                <w:b/>
                <w:sz w:val="18"/>
                <w:szCs w:val="18"/>
                <w:lang w:val="en-US" w:eastAsia="zh-CN"/>
              </w:rPr>
              <w:t>lp</w:t>
            </w:r>
            <w:proofErr w:type="spellEnd"/>
            <w:r>
              <w:rPr>
                <w:rFonts w:ascii="Montserrat" w:hAnsi="Montserrat" w:cs="Tahoma"/>
                <w:b/>
                <w:sz w:val="18"/>
                <w:szCs w:val="18"/>
                <w:lang w:val="en-US" w:eastAsia="zh-CN"/>
              </w:rPr>
              <w:t>.</w:t>
            </w:r>
          </w:p>
        </w:tc>
        <w:tc>
          <w:tcPr>
            <w:tcW w:w="3661" w:type="dxa"/>
            <w:tcBorders>
              <w:top w:val="single" w:sz="4" w:space="0" w:color="000000"/>
              <w:left w:val="single" w:sz="4" w:space="0" w:color="000000"/>
              <w:bottom w:val="single" w:sz="4" w:space="0" w:color="000000"/>
              <w:right w:val="nil"/>
            </w:tcBorders>
            <w:shd w:val="clear" w:color="auto" w:fill="E0E0E0"/>
            <w:vAlign w:val="center"/>
            <w:hideMark/>
          </w:tcPr>
          <w:p w14:paraId="2684C201" w14:textId="77777777" w:rsidR="000B776B" w:rsidRDefault="000B776B">
            <w:pPr>
              <w:jc w:val="center"/>
              <w:rPr>
                <w:rFonts w:ascii="Montserrat" w:hAnsi="Montserrat"/>
                <w:sz w:val="18"/>
                <w:szCs w:val="18"/>
                <w:lang w:eastAsia="zh-CN"/>
              </w:rPr>
            </w:pPr>
            <w:r>
              <w:rPr>
                <w:rFonts w:ascii="Montserrat" w:eastAsia="Calibri" w:hAnsi="Montserrat" w:cs="Tahoma"/>
                <w:b/>
                <w:sz w:val="18"/>
                <w:szCs w:val="18"/>
                <w:lang w:eastAsia="zh-CN"/>
              </w:rPr>
              <w:t xml:space="preserve">wymagane parametry techniczne </w:t>
            </w:r>
          </w:p>
          <w:p w14:paraId="4E136BD1" w14:textId="77777777" w:rsidR="000B776B" w:rsidRDefault="000B776B">
            <w:pPr>
              <w:jc w:val="center"/>
              <w:rPr>
                <w:rFonts w:ascii="Montserrat" w:hAnsi="Montserrat"/>
                <w:sz w:val="18"/>
                <w:szCs w:val="18"/>
                <w:lang w:eastAsia="zh-CN"/>
              </w:rPr>
            </w:pPr>
            <w:r>
              <w:rPr>
                <w:rFonts w:ascii="Montserrat" w:eastAsia="Calibri" w:hAnsi="Montserrat" w:cs="Tahoma"/>
                <w:b/>
                <w:sz w:val="18"/>
                <w:szCs w:val="18"/>
                <w:lang w:eastAsia="zh-CN"/>
              </w:rPr>
              <w:t>i cechy użytkowe</w:t>
            </w:r>
          </w:p>
        </w:tc>
        <w:tc>
          <w:tcPr>
            <w:tcW w:w="1710" w:type="dxa"/>
            <w:tcBorders>
              <w:top w:val="single" w:sz="4" w:space="0" w:color="000000"/>
              <w:left w:val="single" w:sz="4" w:space="0" w:color="000000"/>
              <w:bottom w:val="single" w:sz="4" w:space="0" w:color="000000"/>
              <w:right w:val="nil"/>
            </w:tcBorders>
            <w:shd w:val="clear" w:color="auto" w:fill="E0E0E0"/>
            <w:vAlign w:val="center"/>
            <w:hideMark/>
          </w:tcPr>
          <w:p w14:paraId="5A1C0764" w14:textId="77777777" w:rsidR="000B776B" w:rsidRDefault="000B776B">
            <w:pPr>
              <w:jc w:val="center"/>
              <w:rPr>
                <w:rFonts w:ascii="Montserrat" w:hAnsi="Montserrat"/>
                <w:sz w:val="18"/>
                <w:szCs w:val="18"/>
                <w:lang w:val="en-US" w:eastAsia="zh-CN"/>
              </w:rPr>
            </w:pPr>
            <w:r>
              <w:rPr>
                <w:rFonts w:ascii="Montserrat" w:eastAsia="Calibri" w:hAnsi="Montserrat" w:cs="Tahoma"/>
                <w:b/>
                <w:sz w:val="18"/>
                <w:szCs w:val="18"/>
                <w:lang w:eastAsia="zh-CN"/>
              </w:rPr>
              <w:t>warunek graniczny</w:t>
            </w:r>
          </w:p>
        </w:tc>
        <w:tc>
          <w:tcPr>
            <w:tcW w:w="3923" w:type="dxa"/>
            <w:tcBorders>
              <w:top w:val="single" w:sz="4" w:space="0" w:color="000000"/>
              <w:left w:val="single" w:sz="4" w:space="0" w:color="000000"/>
              <w:bottom w:val="single" w:sz="4" w:space="0" w:color="000000"/>
              <w:right w:val="single" w:sz="4" w:space="0" w:color="auto"/>
            </w:tcBorders>
            <w:shd w:val="clear" w:color="auto" w:fill="E0E0E0"/>
            <w:vAlign w:val="center"/>
          </w:tcPr>
          <w:p w14:paraId="005478B3" w14:textId="77777777" w:rsidR="000B776B" w:rsidRDefault="000B776B">
            <w:pPr>
              <w:jc w:val="center"/>
              <w:rPr>
                <w:rFonts w:ascii="Montserrat" w:eastAsia="Calibri" w:hAnsi="Montserrat" w:cs="Tahoma"/>
                <w:b/>
                <w:sz w:val="18"/>
                <w:szCs w:val="18"/>
                <w:lang w:eastAsia="zh-CN"/>
              </w:rPr>
            </w:pPr>
            <w:r>
              <w:rPr>
                <w:rFonts w:ascii="Montserrat" w:eastAsia="Calibri" w:hAnsi="Montserrat" w:cs="Tahoma"/>
                <w:b/>
                <w:sz w:val="18"/>
                <w:szCs w:val="18"/>
                <w:lang w:eastAsia="zh-CN"/>
              </w:rPr>
              <w:t>opis parametrów oferowanych</w:t>
            </w:r>
          </w:p>
          <w:p w14:paraId="43A717AF" w14:textId="77777777" w:rsidR="000B776B" w:rsidRDefault="000B776B">
            <w:pPr>
              <w:jc w:val="center"/>
              <w:rPr>
                <w:rFonts w:ascii="Montserrat" w:hAnsi="Montserrat"/>
                <w:sz w:val="18"/>
                <w:szCs w:val="18"/>
                <w:lang w:val="en-US" w:eastAsia="zh-CN"/>
              </w:rPr>
            </w:pPr>
            <w:r>
              <w:rPr>
                <w:rFonts w:ascii="Montserrat" w:eastAsia="Calibri" w:hAnsi="Montserrat" w:cs="Tahoma"/>
                <w:b/>
                <w:sz w:val="18"/>
                <w:szCs w:val="18"/>
                <w:lang w:eastAsia="zh-CN"/>
              </w:rPr>
              <w:t>(wypełnia WYKONAWCA)</w:t>
            </w:r>
          </w:p>
          <w:p w14:paraId="7C44784D" w14:textId="77777777" w:rsidR="000B776B" w:rsidRDefault="000B776B">
            <w:pPr>
              <w:jc w:val="center"/>
              <w:rPr>
                <w:rFonts w:ascii="Montserrat" w:hAnsi="Montserrat"/>
                <w:sz w:val="18"/>
                <w:szCs w:val="18"/>
                <w:lang w:val="en-US" w:eastAsia="zh-CN"/>
              </w:rPr>
            </w:pPr>
          </w:p>
        </w:tc>
      </w:tr>
      <w:tr w:rsidR="000B776B" w14:paraId="0DF0E1C3" w14:textId="77777777" w:rsidTr="000B776B">
        <w:tc>
          <w:tcPr>
            <w:tcW w:w="710" w:type="dxa"/>
            <w:tcBorders>
              <w:top w:val="single" w:sz="4" w:space="0" w:color="000000"/>
              <w:left w:val="single" w:sz="4" w:space="0" w:color="000000"/>
              <w:bottom w:val="single" w:sz="4" w:space="0" w:color="000000"/>
              <w:right w:val="nil"/>
            </w:tcBorders>
            <w:shd w:val="clear" w:color="auto" w:fill="F2F2F2"/>
            <w:hideMark/>
          </w:tcPr>
          <w:p w14:paraId="3EA000FD" w14:textId="77777777" w:rsidR="000B776B" w:rsidRDefault="000B776B">
            <w:pPr>
              <w:jc w:val="center"/>
              <w:rPr>
                <w:rFonts w:ascii="Montserrat" w:hAnsi="Montserrat"/>
                <w:sz w:val="18"/>
                <w:szCs w:val="18"/>
                <w:lang w:val="en-US" w:eastAsia="zh-CN"/>
              </w:rPr>
            </w:pPr>
            <w:r>
              <w:rPr>
                <w:rFonts w:ascii="Montserrat" w:hAnsi="Montserrat" w:cs="Tahoma"/>
                <w:b/>
                <w:sz w:val="18"/>
                <w:szCs w:val="18"/>
                <w:lang w:val="en-US" w:eastAsia="zh-CN"/>
              </w:rPr>
              <w:t>I</w:t>
            </w:r>
          </w:p>
        </w:tc>
        <w:tc>
          <w:tcPr>
            <w:tcW w:w="3661" w:type="dxa"/>
            <w:tcBorders>
              <w:top w:val="single" w:sz="4" w:space="0" w:color="000000"/>
              <w:left w:val="single" w:sz="4" w:space="0" w:color="000000"/>
              <w:bottom w:val="single" w:sz="4" w:space="0" w:color="000000"/>
              <w:right w:val="nil"/>
            </w:tcBorders>
            <w:shd w:val="clear" w:color="auto" w:fill="F2F2F2"/>
            <w:vAlign w:val="center"/>
            <w:hideMark/>
          </w:tcPr>
          <w:p w14:paraId="1B52B930" w14:textId="77777777" w:rsidR="000B776B" w:rsidRDefault="000B776B">
            <w:pPr>
              <w:rPr>
                <w:rFonts w:ascii="Montserrat" w:hAnsi="Montserrat"/>
                <w:b/>
                <w:bCs/>
                <w:sz w:val="18"/>
                <w:szCs w:val="18"/>
                <w:lang w:eastAsia="zh-CN"/>
              </w:rPr>
            </w:pPr>
            <w:r>
              <w:rPr>
                <w:rFonts w:ascii="Montserrat" w:hAnsi="Montserrat"/>
                <w:b/>
                <w:bCs/>
                <w:sz w:val="18"/>
                <w:szCs w:val="18"/>
                <w:lang w:eastAsia="zh-CN"/>
              </w:rPr>
              <w:t>Wymagania ogólne</w:t>
            </w:r>
          </w:p>
        </w:tc>
        <w:tc>
          <w:tcPr>
            <w:tcW w:w="1710" w:type="dxa"/>
            <w:tcBorders>
              <w:top w:val="single" w:sz="4" w:space="0" w:color="000000"/>
              <w:left w:val="single" w:sz="4" w:space="0" w:color="000000"/>
              <w:bottom w:val="single" w:sz="4" w:space="0" w:color="000000"/>
              <w:right w:val="nil"/>
            </w:tcBorders>
            <w:shd w:val="clear" w:color="auto" w:fill="F2F2F2"/>
            <w:vAlign w:val="center"/>
          </w:tcPr>
          <w:p w14:paraId="4F9720A8" w14:textId="77777777" w:rsidR="000B776B" w:rsidRDefault="000B776B">
            <w:pPr>
              <w:snapToGrid w:val="0"/>
              <w:rPr>
                <w:rFonts w:ascii="Montserrat" w:hAnsi="Montserrat" w:cs="Tahoma"/>
                <w:b/>
                <w:sz w:val="18"/>
                <w:szCs w:val="18"/>
                <w:lang w:eastAsia="zh-CN"/>
              </w:rPr>
            </w:pPr>
          </w:p>
        </w:tc>
        <w:tc>
          <w:tcPr>
            <w:tcW w:w="3923" w:type="dxa"/>
            <w:tcBorders>
              <w:top w:val="single" w:sz="4" w:space="0" w:color="000000"/>
              <w:left w:val="single" w:sz="4" w:space="0" w:color="000000"/>
              <w:bottom w:val="single" w:sz="4" w:space="0" w:color="000000"/>
              <w:right w:val="single" w:sz="4" w:space="0" w:color="auto"/>
            </w:tcBorders>
            <w:shd w:val="clear" w:color="auto" w:fill="F2F2F2"/>
          </w:tcPr>
          <w:p w14:paraId="73CCAC0A" w14:textId="77777777" w:rsidR="000B776B" w:rsidRDefault="000B776B">
            <w:pPr>
              <w:snapToGrid w:val="0"/>
              <w:rPr>
                <w:rFonts w:ascii="Montserrat" w:hAnsi="Montserrat" w:cs="Tahoma"/>
                <w:b/>
                <w:sz w:val="18"/>
                <w:szCs w:val="18"/>
                <w:lang w:eastAsia="zh-CN"/>
              </w:rPr>
            </w:pPr>
          </w:p>
        </w:tc>
      </w:tr>
      <w:tr w:rsidR="000B776B" w14:paraId="3804F9FB" w14:textId="77777777" w:rsidTr="000B776B">
        <w:tc>
          <w:tcPr>
            <w:tcW w:w="710" w:type="dxa"/>
            <w:tcBorders>
              <w:top w:val="single" w:sz="4" w:space="0" w:color="000000"/>
              <w:left w:val="single" w:sz="4" w:space="0" w:color="000000"/>
              <w:bottom w:val="single" w:sz="4" w:space="0" w:color="000000"/>
              <w:right w:val="nil"/>
            </w:tcBorders>
          </w:tcPr>
          <w:p w14:paraId="6D11BF7E" w14:textId="77777777" w:rsidR="000B776B" w:rsidRDefault="000B776B" w:rsidP="00A218CF">
            <w:pPr>
              <w:numPr>
                <w:ilvl w:val="0"/>
                <w:numId w:val="2"/>
              </w:numPr>
              <w:snapToGrid w:val="0"/>
              <w:ind w:left="502" w:hanging="360"/>
              <w:rPr>
                <w:rFonts w:ascii="Montserrat" w:hAnsi="Montserrat" w:cs="Tahoma"/>
                <w:b/>
                <w:sz w:val="18"/>
                <w:szCs w:val="18"/>
                <w:lang w:eastAsia="zh-CN"/>
              </w:rPr>
            </w:pPr>
          </w:p>
        </w:tc>
        <w:tc>
          <w:tcPr>
            <w:tcW w:w="3661" w:type="dxa"/>
            <w:tcBorders>
              <w:top w:val="single" w:sz="4" w:space="0" w:color="000000"/>
              <w:left w:val="single" w:sz="4" w:space="0" w:color="000000"/>
              <w:bottom w:val="single" w:sz="4" w:space="0" w:color="000000"/>
              <w:right w:val="nil"/>
            </w:tcBorders>
            <w:hideMark/>
          </w:tcPr>
          <w:p w14:paraId="5CEC33D1" w14:textId="233B3682" w:rsidR="000B776B" w:rsidRDefault="000B776B">
            <w:pPr>
              <w:rPr>
                <w:rFonts w:ascii="Montserrat" w:hAnsi="Montserrat"/>
                <w:sz w:val="18"/>
                <w:szCs w:val="18"/>
                <w:lang w:eastAsia="zh-CN"/>
              </w:rPr>
            </w:pPr>
            <w:r>
              <w:rPr>
                <w:rFonts w:ascii="Montserrat" w:hAnsi="Montserrat" w:cs="Calibri Light"/>
                <w:sz w:val="18"/>
                <w:szCs w:val="18"/>
              </w:rPr>
              <w:t xml:space="preserve">procesor </w:t>
            </w:r>
            <w:r w:rsidR="007C3565">
              <w:rPr>
                <w:rFonts w:ascii="Montserrat" w:hAnsi="Montserrat" w:cs="Calibri Light"/>
                <w:sz w:val="18"/>
                <w:szCs w:val="18"/>
              </w:rPr>
              <w:t>mikrofalowy</w:t>
            </w:r>
            <w:r>
              <w:rPr>
                <w:rFonts w:ascii="Montserrat" w:hAnsi="Montserrat" w:cs="Calibri Light"/>
                <w:sz w:val="18"/>
                <w:szCs w:val="18"/>
              </w:rPr>
              <w:t xml:space="preserve"> pozwalający działać w trybie automatycznym</w:t>
            </w:r>
          </w:p>
        </w:tc>
        <w:tc>
          <w:tcPr>
            <w:tcW w:w="1710" w:type="dxa"/>
            <w:tcBorders>
              <w:top w:val="single" w:sz="4" w:space="0" w:color="000000"/>
              <w:left w:val="single" w:sz="4" w:space="0" w:color="000000"/>
              <w:bottom w:val="single" w:sz="4" w:space="0" w:color="000000"/>
              <w:right w:val="nil"/>
            </w:tcBorders>
            <w:hideMark/>
          </w:tcPr>
          <w:p w14:paraId="6C8CBA41" w14:textId="77777777" w:rsidR="000B776B" w:rsidRDefault="000B776B">
            <w:pPr>
              <w:jc w:val="center"/>
              <w:rPr>
                <w:rFonts w:ascii="Montserrat" w:hAnsi="Montserrat"/>
                <w:sz w:val="18"/>
                <w:szCs w:val="18"/>
                <w:lang w:val="en-US" w:eastAsia="zh-CN"/>
              </w:rPr>
            </w:pPr>
            <w:proofErr w:type="spellStart"/>
            <w:r>
              <w:rPr>
                <w:rFonts w:ascii="Montserrat" w:hAnsi="Montserrat"/>
                <w:sz w:val="18"/>
                <w:szCs w:val="18"/>
                <w:lang w:val="en-US" w:eastAsia="zh-CN"/>
              </w:rPr>
              <w:t>tak</w:t>
            </w:r>
            <w:proofErr w:type="spellEnd"/>
          </w:p>
        </w:tc>
        <w:tc>
          <w:tcPr>
            <w:tcW w:w="3923" w:type="dxa"/>
            <w:tcBorders>
              <w:top w:val="single" w:sz="4" w:space="0" w:color="000000"/>
              <w:left w:val="single" w:sz="4" w:space="0" w:color="000000"/>
              <w:bottom w:val="single" w:sz="4" w:space="0" w:color="000000"/>
              <w:right w:val="single" w:sz="4" w:space="0" w:color="auto"/>
            </w:tcBorders>
          </w:tcPr>
          <w:p w14:paraId="6DD24DF1" w14:textId="77777777" w:rsidR="000B776B" w:rsidRDefault="000B776B">
            <w:pPr>
              <w:jc w:val="center"/>
              <w:rPr>
                <w:rFonts w:ascii="Montserrat" w:hAnsi="Montserrat"/>
                <w:b/>
                <w:sz w:val="18"/>
                <w:szCs w:val="18"/>
                <w:lang w:val="en-US" w:eastAsia="zh-CN"/>
              </w:rPr>
            </w:pPr>
          </w:p>
        </w:tc>
      </w:tr>
      <w:tr w:rsidR="000B776B" w14:paraId="3171F7EC" w14:textId="77777777" w:rsidTr="000B776B">
        <w:tc>
          <w:tcPr>
            <w:tcW w:w="710" w:type="dxa"/>
            <w:tcBorders>
              <w:top w:val="single" w:sz="4" w:space="0" w:color="000000"/>
              <w:left w:val="single" w:sz="4" w:space="0" w:color="000000"/>
              <w:bottom w:val="single" w:sz="4" w:space="0" w:color="000000"/>
              <w:right w:val="nil"/>
            </w:tcBorders>
          </w:tcPr>
          <w:p w14:paraId="31F6ED86" w14:textId="77777777" w:rsidR="000B776B" w:rsidRDefault="000B776B" w:rsidP="00A218CF">
            <w:pPr>
              <w:numPr>
                <w:ilvl w:val="0"/>
                <w:numId w:val="2"/>
              </w:numPr>
              <w:snapToGrid w:val="0"/>
              <w:ind w:left="502" w:hanging="360"/>
              <w:rPr>
                <w:rFonts w:ascii="Montserrat" w:hAnsi="Montserrat" w:cs="Tahoma"/>
                <w:color w:val="000000"/>
                <w:sz w:val="18"/>
                <w:szCs w:val="18"/>
                <w:lang w:eastAsia="zh-CN"/>
              </w:rPr>
            </w:pPr>
          </w:p>
        </w:tc>
        <w:tc>
          <w:tcPr>
            <w:tcW w:w="3661" w:type="dxa"/>
            <w:tcBorders>
              <w:top w:val="single" w:sz="4" w:space="0" w:color="000000"/>
              <w:left w:val="single" w:sz="4" w:space="0" w:color="000000"/>
              <w:bottom w:val="single" w:sz="4" w:space="0" w:color="000000"/>
              <w:right w:val="nil"/>
            </w:tcBorders>
            <w:hideMark/>
          </w:tcPr>
          <w:p w14:paraId="6902F143" w14:textId="77777777" w:rsidR="000B776B" w:rsidRDefault="000B776B">
            <w:pPr>
              <w:rPr>
                <w:rFonts w:ascii="Montserrat" w:hAnsi="Montserrat"/>
                <w:sz w:val="18"/>
                <w:szCs w:val="18"/>
                <w:lang w:eastAsia="zh-CN"/>
              </w:rPr>
            </w:pPr>
            <w:r>
              <w:rPr>
                <w:rFonts w:ascii="Montserrat" w:hAnsi="Montserrat" w:cs="Calibri Light"/>
                <w:sz w:val="18"/>
                <w:szCs w:val="18"/>
              </w:rPr>
              <w:t>dwuretortowy procesor tkankowy działający w technologii hybrydowej – połączenie technologii konwencjonalnej</w:t>
            </w:r>
            <w:r>
              <w:rPr>
                <w:rFonts w:ascii="Montserrat" w:hAnsi="Montserrat" w:cs="Calibri Light"/>
                <w:sz w:val="18"/>
                <w:szCs w:val="18"/>
              </w:rPr>
              <w:br/>
              <w:t xml:space="preserve"> i mikrofalowej; pracujący na odczynnikach standardowych</w:t>
            </w:r>
          </w:p>
        </w:tc>
        <w:tc>
          <w:tcPr>
            <w:tcW w:w="1710" w:type="dxa"/>
            <w:tcBorders>
              <w:top w:val="single" w:sz="4" w:space="0" w:color="000000"/>
              <w:left w:val="single" w:sz="4" w:space="0" w:color="000000"/>
              <w:bottom w:val="single" w:sz="4" w:space="0" w:color="000000"/>
              <w:right w:val="nil"/>
            </w:tcBorders>
          </w:tcPr>
          <w:p w14:paraId="30EE9166" w14:textId="77777777" w:rsidR="000B776B" w:rsidRDefault="000B776B">
            <w:pPr>
              <w:jc w:val="center"/>
              <w:rPr>
                <w:rFonts w:ascii="Montserrat" w:hAnsi="Montserrat"/>
                <w:sz w:val="18"/>
                <w:szCs w:val="18"/>
                <w:lang w:val="en-US" w:eastAsia="zh-CN"/>
              </w:rPr>
            </w:pPr>
          </w:p>
          <w:p w14:paraId="4B4CCBC6" w14:textId="77777777" w:rsidR="000B776B" w:rsidRDefault="000B776B">
            <w:pPr>
              <w:jc w:val="center"/>
              <w:rPr>
                <w:rFonts w:ascii="Montserrat" w:hAnsi="Montserrat"/>
                <w:sz w:val="18"/>
                <w:szCs w:val="18"/>
                <w:lang w:val="en-US" w:eastAsia="zh-CN"/>
              </w:rPr>
            </w:pPr>
          </w:p>
          <w:p w14:paraId="5C323CFA" w14:textId="77777777" w:rsidR="000B776B" w:rsidRDefault="000B776B">
            <w:pPr>
              <w:jc w:val="center"/>
              <w:rPr>
                <w:rFonts w:ascii="Montserrat" w:hAnsi="Montserrat"/>
                <w:sz w:val="18"/>
                <w:szCs w:val="18"/>
                <w:lang w:val="en-US" w:eastAsia="zh-CN"/>
              </w:rPr>
            </w:pPr>
            <w:proofErr w:type="spellStart"/>
            <w:r>
              <w:rPr>
                <w:rFonts w:ascii="Montserrat" w:hAnsi="Montserrat"/>
                <w:sz w:val="18"/>
                <w:szCs w:val="18"/>
                <w:lang w:val="en-US" w:eastAsia="zh-CN"/>
              </w:rPr>
              <w:t>tak</w:t>
            </w:r>
            <w:proofErr w:type="spellEnd"/>
          </w:p>
        </w:tc>
        <w:tc>
          <w:tcPr>
            <w:tcW w:w="3923" w:type="dxa"/>
            <w:tcBorders>
              <w:top w:val="single" w:sz="4" w:space="0" w:color="000000"/>
              <w:left w:val="single" w:sz="4" w:space="0" w:color="000000"/>
              <w:bottom w:val="single" w:sz="4" w:space="0" w:color="000000"/>
              <w:right w:val="single" w:sz="4" w:space="0" w:color="auto"/>
            </w:tcBorders>
          </w:tcPr>
          <w:p w14:paraId="0E5A18B1" w14:textId="77777777" w:rsidR="000B776B" w:rsidRDefault="000B776B">
            <w:pPr>
              <w:jc w:val="center"/>
              <w:rPr>
                <w:rFonts w:ascii="Montserrat" w:hAnsi="Montserrat"/>
                <w:sz w:val="18"/>
                <w:szCs w:val="18"/>
                <w:lang w:val="en-US" w:eastAsia="zh-CN"/>
              </w:rPr>
            </w:pPr>
          </w:p>
        </w:tc>
      </w:tr>
      <w:tr w:rsidR="000B776B" w14:paraId="42987A93" w14:textId="77777777" w:rsidTr="000B776B">
        <w:trPr>
          <w:trHeight w:val="531"/>
        </w:trPr>
        <w:tc>
          <w:tcPr>
            <w:tcW w:w="710" w:type="dxa"/>
            <w:tcBorders>
              <w:top w:val="single" w:sz="4" w:space="0" w:color="000000"/>
              <w:left w:val="single" w:sz="4" w:space="0" w:color="000000"/>
              <w:bottom w:val="single" w:sz="4" w:space="0" w:color="000000"/>
              <w:right w:val="nil"/>
            </w:tcBorders>
          </w:tcPr>
          <w:p w14:paraId="7C40E65B"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single" w:sz="4" w:space="0" w:color="000000"/>
              <w:left w:val="single" w:sz="4" w:space="0" w:color="000000"/>
              <w:bottom w:val="single" w:sz="4" w:space="0" w:color="000000"/>
              <w:right w:val="nil"/>
            </w:tcBorders>
            <w:hideMark/>
          </w:tcPr>
          <w:p w14:paraId="60D23827" w14:textId="77777777" w:rsidR="000B776B" w:rsidRDefault="000B776B">
            <w:pPr>
              <w:rPr>
                <w:rFonts w:ascii="Montserrat" w:hAnsi="Montserrat"/>
                <w:sz w:val="18"/>
                <w:szCs w:val="18"/>
                <w:lang w:eastAsia="zh-CN"/>
              </w:rPr>
            </w:pPr>
            <w:r>
              <w:rPr>
                <w:rFonts w:ascii="Montserrat" w:hAnsi="Montserrat" w:cs="Calibri Light"/>
                <w:sz w:val="18"/>
                <w:szCs w:val="18"/>
              </w:rPr>
              <w:t>odczynniki umieszczone w wentylowanej wysuwanej szufladzie zapewniającej łatwy dostęp do wszystkich odczynników i ich wymiany</w:t>
            </w:r>
          </w:p>
        </w:tc>
        <w:tc>
          <w:tcPr>
            <w:tcW w:w="1710" w:type="dxa"/>
            <w:tcBorders>
              <w:top w:val="single" w:sz="4" w:space="0" w:color="000000"/>
              <w:left w:val="single" w:sz="4" w:space="0" w:color="000000"/>
              <w:bottom w:val="single" w:sz="4" w:space="0" w:color="000000"/>
              <w:right w:val="nil"/>
            </w:tcBorders>
          </w:tcPr>
          <w:p w14:paraId="7BC11D2F" w14:textId="77777777" w:rsidR="000B776B" w:rsidRDefault="000B776B">
            <w:pPr>
              <w:jc w:val="center"/>
              <w:rPr>
                <w:rFonts w:ascii="Montserrat" w:hAnsi="Montserrat"/>
                <w:sz w:val="18"/>
                <w:szCs w:val="18"/>
                <w:lang w:val="en-US" w:eastAsia="zh-CN"/>
              </w:rPr>
            </w:pPr>
          </w:p>
          <w:p w14:paraId="3A899F4B" w14:textId="77777777" w:rsidR="000B776B" w:rsidRDefault="000B776B">
            <w:pPr>
              <w:jc w:val="center"/>
              <w:rPr>
                <w:rFonts w:ascii="Montserrat" w:hAnsi="Montserrat"/>
                <w:sz w:val="18"/>
                <w:szCs w:val="18"/>
                <w:lang w:val="en-US" w:eastAsia="zh-CN"/>
              </w:rPr>
            </w:pPr>
          </w:p>
          <w:p w14:paraId="4CB0C69A" w14:textId="77777777" w:rsidR="000B776B" w:rsidRDefault="000B776B">
            <w:pPr>
              <w:jc w:val="center"/>
              <w:rPr>
                <w:rFonts w:ascii="Montserrat" w:hAnsi="Montserrat"/>
                <w:sz w:val="18"/>
                <w:szCs w:val="18"/>
                <w:lang w:val="en-US" w:eastAsia="zh-CN"/>
              </w:rPr>
            </w:pPr>
            <w:proofErr w:type="spellStart"/>
            <w:r>
              <w:rPr>
                <w:rFonts w:ascii="Montserrat" w:hAnsi="Montserrat"/>
                <w:sz w:val="18"/>
                <w:szCs w:val="18"/>
                <w:lang w:val="en-US" w:eastAsia="zh-CN"/>
              </w:rPr>
              <w:t>tak</w:t>
            </w:r>
            <w:proofErr w:type="spellEnd"/>
          </w:p>
        </w:tc>
        <w:tc>
          <w:tcPr>
            <w:tcW w:w="3923" w:type="dxa"/>
            <w:tcBorders>
              <w:top w:val="single" w:sz="4" w:space="0" w:color="000000"/>
              <w:left w:val="single" w:sz="4" w:space="0" w:color="000000"/>
              <w:bottom w:val="single" w:sz="4" w:space="0" w:color="000000"/>
              <w:right w:val="single" w:sz="4" w:space="0" w:color="auto"/>
            </w:tcBorders>
          </w:tcPr>
          <w:p w14:paraId="34BFF14A" w14:textId="77777777" w:rsidR="000B776B" w:rsidRDefault="000B776B">
            <w:pPr>
              <w:snapToGrid w:val="0"/>
              <w:jc w:val="center"/>
              <w:rPr>
                <w:rFonts w:ascii="Montserrat" w:hAnsi="Montserrat"/>
                <w:sz w:val="18"/>
                <w:szCs w:val="18"/>
                <w:lang w:val="en-US" w:eastAsia="zh-CN"/>
              </w:rPr>
            </w:pPr>
          </w:p>
        </w:tc>
      </w:tr>
      <w:tr w:rsidR="000B776B" w14:paraId="12CD0D2F" w14:textId="77777777" w:rsidTr="000B776B">
        <w:tc>
          <w:tcPr>
            <w:tcW w:w="710" w:type="dxa"/>
            <w:tcBorders>
              <w:top w:val="single" w:sz="4" w:space="0" w:color="000000"/>
              <w:left w:val="single" w:sz="4" w:space="0" w:color="000000"/>
              <w:bottom w:val="single" w:sz="4" w:space="0" w:color="000000"/>
              <w:right w:val="nil"/>
            </w:tcBorders>
          </w:tcPr>
          <w:p w14:paraId="6EA3394F"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single" w:sz="4" w:space="0" w:color="000000"/>
              <w:left w:val="single" w:sz="4" w:space="0" w:color="000000"/>
              <w:bottom w:val="single" w:sz="4" w:space="0" w:color="000000"/>
              <w:right w:val="nil"/>
            </w:tcBorders>
            <w:hideMark/>
          </w:tcPr>
          <w:p w14:paraId="06DA78B9" w14:textId="77777777" w:rsidR="000B776B" w:rsidRDefault="000B776B">
            <w:pPr>
              <w:rPr>
                <w:rFonts w:ascii="Montserrat" w:hAnsi="Montserrat"/>
                <w:sz w:val="18"/>
                <w:szCs w:val="18"/>
                <w:lang w:eastAsia="zh-CN"/>
              </w:rPr>
            </w:pPr>
            <w:r>
              <w:rPr>
                <w:rFonts w:ascii="Montserrat" w:hAnsi="Montserrat" w:cs="Calibri Light"/>
                <w:sz w:val="18"/>
                <w:szCs w:val="18"/>
              </w:rPr>
              <w:t xml:space="preserve">urządzenie wykorzystujące odczynniki ogólnie dostępne na rynku możliwe do zakupienia z dowolnego źródła (etanol absolutny, </w:t>
            </w:r>
            <w:proofErr w:type="spellStart"/>
            <w:r>
              <w:rPr>
                <w:rFonts w:ascii="Montserrat" w:hAnsi="Montserrat" w:cs="Calibri Light"/>
                <w:sz w:val="18"/>
                <w:szCs w:val="18"/>
              </w:rPr>
              <w:t>izopropanol</w:t>
            </w:r>
            <w:proofErr w:type="spellEnd"/>
            <w:r>
              <w:rPr>
                <w:rFonts w:ascii="Montserrat" w:hAnsi="Montserrat" w:cs="Calibri Light"/>
                <w:sz w:val="18"/>
                <w:szCs w:val="18"/>
              </w:rPr>
              <w:t>, parafina)</w:t>
            </w:r>
          </w:p>
        </w:tc>
        <w:tc>
          <w:tcPr>
            <w:tcW w:w="1710" w:type="dxa"/>
            <w:tcBorders>
              <w:top w:val="single" w:sz="4" w:space="0" w:color="000000"/>
              <w:left w:val="single" w:sz="4" w:space="0" w:color="000000"/>
              <w:bottom w:val="single" w:sz="4" w:space="0" w:color="000000"/>
              <w:right w:val="nil"/>
            </w:tcBorders>
          </w:tcPr>
          <w:p w14:paraId="06560FC7" w14:textId="77777777" w:rsidR="000B776B" w:rsidRDefault="000B776B">
            <w:pPr>
              <w:jc w:val="center"/>
              <w:rPr>
                <w:rFonts w:ascii="Montserrat" w:hAnsi="Montserrat"/>
                <w:sz w:val="18"/>
                <w:szCs w:val="18"/>
                <w:lang w:val="en-US" w:eastAsia="zh-CN"/>
              </w:rPr>
            </w:pPr>
          </w:p>
          <w:p w14:paraId="2EA7EC1B" w14:textId="77777777" w:rsidR="000B776B" w:rsidRDefault="000B776B">
            <w:pPr>
              <w:jc w:val="center"/>
              <w:rPr>
                <w:rFonts w:ascii="Montserrat" w:hAnsi="Montserrat"/>
                <w:sz w:val="18"/>
                <w:szCs w:val="18"/>
                <w:lang w:val="en-US" w:eastAsia="zh-CN"/>
              </w:rPr>
            </w:pPr>
          </w:p>
          <w:p w14:paraId="7B19A517" w14:textId="77777777" w:rsidR="000B776B" w:rsidRDefault="000B776B">
            <w:pPr>
              <w:jc w:val="center"/>
              <w:rPr>
                <w:rFonts w:ascii="Montserrat" w:hAnsi="Montserrat"/>
                <w:sz w:val="18"/>
                <w:szCs w:val="18"/>
                <w:lang w:val="en-US" w:eastAsia="zh-CN"/>
              </w:rPr>
            </w:pPr>
            <w:proofErr w:type="spellStart"/>
            <w:r>
              <w:rPr>
                <w:rFonts w:ascii="Montserrat" w:hAnsi="Montserrat"/>
                <w:sz w:val="18"/>
                <w:szCs w:val="18"/>
                <w:lang w:val="en-US" w:eastAsia="zh-CN"/>
              </w:rPr>
              <w:t>tak</w:t>
            </w:r>
            <w:proofErr w:type="spellEnd"/>
          </w:p>
        </w:tc>
        <w:tc>
          <w:tcPr>
            <w:tcW w:w="3923" w:type="dxa"/>
            <w:tcBorders>
              <w:top w:val="single" w:sz="4" w:space="0" w:color="000000"/>
              <w:left w:val="single" w:sz="4" w:space="0" w:color="000000"/>
              <w:bottom w:val="single" w:sz="4" w:space="0" w:color="000000"/>
              <w:right w:val="single" w:sz="4" w:space="0" w:color="auto"/>
            </w:tcBorders>
          </w:tcPr>
          <w:p w14:paraId="21DF6908" w14:textId="77777777" w:rsidR="000B776B" w:rsidRDefault="000B776B">
            <w:pPr>
              <w:snapToGrid w:val="0"/>
              <w:jc w:val="center"/>
              <w:rPr>
                <w:rFonts w:ascii="Montserrat" w:hAnsi="Montserrat" w:cs="Tahoma"/>
                <w:sz w:val="18"/>
                <w:szCs w:val="18"/>
                <w:lang w:eastAsia="zh-CN"/>
              </w:rPr>
            </w:pPr>
          </w:p>
        </w:tc>
      </w:tr>
      <w:tr w:rsidR="000B776B" w14:paraId="26F4C886" w14:textId="77777777" w:rsidTr="000B776B">
        <w:tc>
          <w:tcPr>
            <w:tcW w:w="710" w:type="dxa"/>
            <w:tcBorders>
              <w:top w:val="single" w:sz="4" w:space="0" w:color="000000"/>
              <w:left w:val="single" w:sz="4" w:space="0" w:color="000000"/>
              <w:bottom w:val="single" w:sz="4" w:space="0" w:color="000000"/>
              <w:right w:val="nil"/>
            </w:tcBorders>
          </w:tcPr>
          <w:p w14:paraId="5F7F7D2B"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single" w:sz="4" w:space="0" w:color="000000"/>
              <w:left w:val="single" w:sz="4" w:space="0" w:color="000000"/>
              <w:bottom w:val="single" w:sz="4" w:space="0" w:color="000000"/>
              <w:right w:val="nil"/>
            </w:tcBorders>
            <w:hideMark/>
          </w:tcPr>
          <w:p w14:paraId="38F1C432" w14:textId="77777777" w:rsidR="000B776B" w:rsidRDefault="000B776B">
            <w:pPr>
              <w:rPr>
                <w:rFonts w:ascii="Montserrat" w:hAnsi="Montserrat"/>
                <w:sz w:val="18"/>
                <w:szCs w:val="18"/>
                <w:lang w:val="en-US" w:eastAsia="zh-CN"/>
              </w:rPr>
            </w:pPr>
            <w:r>
              <w:rPr>
                <w:rFonts w:ascii="Montserrat" w:hAnsi="Montserrat" w:cs="Calibri Light"/>
                <w:sz w:val="18"/>
                <w:szCs w:val="18"/>
              </w:rPr>
              <w:t>możliwość podłączenia do urządzenia odczynników w ich oryginalnych opakowaniach 5L bez konieczności przelewania</w:t>
            </w:r>
          </w:p>
        </w:tc>
        <w:tc>
          <w:tcPr>
            <w:tcW w:w="1710" w:type="dxa"/>
            <w:tcBorders>
              <w:top w:val="single" w:sz="4" w:space="0" w:color="000000"/>
              <w:left w:val="single" w:sz="4" w:space="0" w:color="000000"/>
              <w:bottom w:val="single" w:sz="4" w:space="0" w:color="000000"/>
              <w:right w:val="nil"/>
            </w:tcBorders>
          </w:tcPr>
          <w:p w14:paraId="2E008962" w14:textId="77777777" w:rsidR="000B776B" w:rsidRDefault="000B776B">
            <w:pPr>
              <w:jc w:val="center"/>
              <w:rPr>
                <w:rFonts w:ascii="Montserrat" w:hAnsi="Montserrat"/>
                <w:sz w:val="18"/>
                <w:szCs w:val="18"/>
                <w:lang w:val="en-US" w:eastAsia="zh-CN"/>
              </w:rPr>
            </w:pPr>
          </w:p>
          <w:p w14:paraId="65A3388F" w14:textId="77777777" w:rsidR="000B776B" w:rsidRDefault="000B776B">
            <w:pPr>
              <w:jc w:val="center"/>
              <w:rPr>
                <w:rFonts w:ascii="Montserrat" w:hAnsi="Montserrat"/>
                <w:sz w:val="18"/>
                <w:szCs w:val="18"/>
                <w:lang w:val="en-US" w:eastAsia="zh-CN"/>
              </w:rPr>
            </w:pPr>
            <w:proofErr w:type="spellStart"/>
            <w:r>
              <w:rPr>
                <w:rFonts w:ascii="Montserrat" w:hAnsi="Montserrat"/>
                <w:sz w:val="18"/>
                <w:szCs w:val="18"/>
                <w:lang w:val="en-US" w:eastAsia="zh-CN"/>
              </w:rPr>
              <w:t>tak</w:t>
            </w:r>
            <w:proofErr w:type="spellEnd"/>
          </w:p>
        </w:tc>
        <w:tc>
          <w:tcPr>
            <w:tcW w:w="3923" w:type="dxa"/>
            <w:tcBorders>
              <w:top w:val="single" w:sz="4" w:space="0" w:color="000000"/>
              <w:left w:val="single" w:sz="4" w:space="0" w:color="000000"/>
              <w:bottom w:val="single" w:sz="4" w:space="0" w:color="000000"/>
              <w:right w:val="single" w:sz="4" w:space="0" w:color="auto"/>
            </w:tcBorders>
          </w:tcPr>
          <w:p w14:paraId="41BDBC7C" w14:textId="77777777" w:rsidR="000B776B" w:rsidRDefault="000B776B">
            <w:pPr>
              <w:snapToGrid w:val="0"/>
              <w:jc w:val="center"/>
              <w:rPr>
                <w:rFonts w:ascii="Montserrat" w:hAnsi="Montserrat" w:cs="Tahoma"/>
                <w:sz w:val="18"/>
                <w:szCs w:val="18"/>
                <w:lang w:eastAsia="zh-CN"/>
              </w:rPr>
            </w:pPr>
          </w:p>
        </w:tc>
      </w:tr>
      <w:tr w:rsidR="000B776B" w14:paraId="4E415486" w14:textId="77777777" w:rsidTr="000B776B">
        <w:tc>
          <w:tcPr>
            <w:tcW w:w="710" w:type="dxa"/>
            <w:tcBorders>
              <w:top w:val="single" w:sz="4" w:space="0" w:color="000000"/>
              <w:left w:val="single" w:sz="4" w:space="0" w:color="000000"/>
              <w:bottom w:val="single" w:sz="4" w:space="0" w:color="000000"/>
              <w:right w:val="nil"/>
            </w:tcBorders>
          </w:tcPr>
          <w:p w14:paraId="17BD909A"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single" w:sz="4" w:space="0" w:color="000000"/>
              <w:left w:val="single" w:sz="4" w:space="0" w:color="000000"/>
              <w:bottom w:val="single" w:sz="4" w:space="0" w:color="000000"/>
              <w:right w:val="nil"/>
            </w:tcBorders>
            <w:hideMark/>
          </w:tcPr>
          <w:p w14:paraId="5E612834" w14:textId="77777777" w:rsidR="000B776B" w:rsidRDefault="000B776B">
            <w:pPr>
              <w:rPr>
                <w:rFonts w:ascii="Montserrat" w:hAnsi="Montserrat"/>
                <w:sz w:val="18"/>
                <w:szCs w:val="18"/>
                <w:lang w:eastAsia="zh-CN"/>
              </w:rPr>
            </w:pPr>
            <w:r>
              <w:rPr>
                <w:rFonts w:ascii="Montserrat" w:hAnsi="Montserrat" w:cs="Calibri Light"/>
                <w:sz w:val="18"/>
                <w:szCs w:val="18"/>
              </w:rPr>
              <w:t>możliwość wymiany odczynników w trakcie przeprowadzania materiału w komorze chemicznej</w:t>
            </w:r>
          </w:p>
        </w:tc>
        <w:tc>
          <w:tcPr>
            <w:tcW w:w="1710" w:type="dxa"/>
            <w:tcBorders>
              <w:top w:val="single" w:sz="4" w:space="0" w:color="000000"/>
              <w:left w:val="single" w:sz="4" w:space="0" w:color="000000"/>
              <w:bottom w:val="single" w:sz="4" w:space="0" w:color="000000"/>
              <w:right w:val="nil"/>
            </w:tcBorders>
          </w:tcPr>
          <w:p w14:paraId="50503EF0" w14:textId="77777777" w:rsidR="000B776B" w:rsidRDefault="000B776B">
            <w:pPr>
              <w:jc w:val="center"/>
              <w:rPr>
                <w:rFonts w:ascii="Montserrat" w:hAnsi="Montserrat"/>
                <w:sz w:val="18"/>
                <w:szCs w:val="18"/>
                <w:lang w:val="en-US" w:eastAsia="zh-CN"/>
              </w:rPr>
            </w:pPr>
          </w:p>
          <w:p w14:paraId="318B542E" w14:textId="77777777" w:rsidR="000B776B" w:rsidRDefault="000B776B">
            <w:pPr>
              <w:jc w:val="center"/>
              <w:rPr>
                <w:rFonts w:ascii="Montserrat" w:hAnsi="Montserrat"/>
                <w:sz w:val="18"/>
                <w:szCs w:val="18"/>
                <w:lang w:val="en-US" w:eastAsia="zh-CN"/>
              </w:rPr>
            </w:pPr>
            <w:proofErr w:type="spellStart"/>
            <w:r>
              <w:rPr>
                <w:rFonts w:ascii="Montserrat" w:hAnsi="Montserrat"/>
                <w:sz w:val="18"/>
                <w:szCs w:val="18"/>
                <w:lang w:val="en-US" w:eastAsia="zh-CN"/>
              </w:rPr>
              <w:t>tak</w:t>
            </w:r>
            <w:proofErr w:type="spellEnd"/>
          </w:p>
        </w:tc>
        <w:tc>
          <w:tcPr>
            <w:tcW w:w="3923" w:type="dxa"/>
            <w:tcBorders>
              <w:top w:val="single" w:sz="4" w:space="0" w:color="000000"/>
              <w:left w:val="single" w:sz="4" w:space="0" w:color="000000"/>
              <w:bottom w:val="single" w:sz="4" w:space="0" w:color="000000"/>
              <w:right w:val="single" w:sz="4" w:space="0" w:color="auto"/>
            </w:tcBorders>
          </w:tcPr>
          <w:p w14:paraId="49293E21" w14:textId="77777777" w:rsidR="000B776B" w:rsidRDefault="000B776B">
            <w:pPr>
              <w:snapToGrid w:val="0"/>
              <w:jc w:val="center"/>
              <w:rPr>
                <w:rFonts w:ascii="Montserrat" w:hAnsi="Montserrat" w:cs="Tahoma"/>
                <w:sz w:val="18"/>
                <w:szCs w:val="18"/>
                <w:lang w:eastAsia="zh-CN"/>
              </w:rPr>
            </w:pPr>
          </w:p>
        </w:tc>
      </w:tr>
      <w:tr w:rsidR="000B776B" w14:paraId="24BF4B83" w14:textId="77777777" w:rsidTr="000B776B">
        <w:trPr>
          <w:trHeight w:val="227"/>
        </w:trPr>
        <w:tc>
          <w:tcPr>
            <w:tcW w:w="710" w:type="dxa"/>
            <w:tcBorders>
              <w:top w:val="single" w:sz="4" w:space="0" w:color="000000"/>
              <w:left w:val="single" w:sz="4" w:space="0" w:color="000000"/>
              <w:bottom w:val="single" w:sz="4" w:space="0" w:color="000000"/>
              <w:right w:val="nil"/>
            </w:tcBorders>
          </w:tcPr>
          <w:p w14:paraId="3B547F08"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single" w:sz="4" w:space="0" w:color="000000"/>
              <w:left w:val="single" w:sz="4" w:space="0" w:color="000000"/>
              <w:bottom w:val="single" w:sz="4" w:space="0" w:color="000000"/>
              <w:right w:val="nil"/>
            </w:tcBorders>
            <w:hideMark/>
          </w:tcPr>
          <w:p w14:paraId="339A3464" w14:textId="77777777" w:rsidR="000B776B" w:rsidRDefault="000B776B">
            <w:pPr>
              <w:rPr>
                <w:rFonts w:ascii="Montserrat" w:hAnsi="Montserrat"/>
                <w:sz w:val="18"/>
                <w:szCs w:val="18"/>
                <w:lang w:val="en-US" w:eastAsia="zh-CN"/>
              </w:rPr>
            </w:pPr>
            <w:r>
              <w:rPr>
                <w:rFonts w:ascii="Montserrat" w:hAnsi="Montserrat" w:cs="Calibri Light"/>
                <w:sz w:val="18"/>
                <w:szCs w:val="18"/>
              </w:rPr>
              <w:t>możliwość zabezpieczenia wymiany odczynników za pomocą czytnika kodów kreskowych</w:t>
            </w:r>
          </w:p>
        </w:tc>
        <w:tc>
          <w:tcPr>
            <w:tcW w:w="1710" w:type="dxa"/>
            <w:tcBorders>
              <w:top w:val="single" w:sz="4" w:space="0" w:color="000000"/>
              <w:left w:val="single" w:sz="4" w:space="0" w:color="000000"/>
              <w:bottom w:val="single" w:sz="4" w:space="0" w:color="000000"/>
              <w:right w:val="nil"/>
            </w:tcBorders>
          </w:tcPr>
          <w:p w14:paraId="3DD8BC0A" w14:textId="77777777" w:rsidR="000B776B" w:rsidRDefault="000B776B">
            <w:pPr>
              <w:jc w:val="center"/>
              <w:rPr>
                <w:rFonts w:ascii="Montserrat" w:hAnsi="Montserrat"/>
                <w:sz w:val="18"/>
                <w:szCs w:val="18"/>
                <w:lang w:val="en-US" w:eastAsia="zh-CN"/>
              </w:rPr>
            </w:pPr>
          </w:p>
          <w:p w14:paraId="3EB2B20F" w14:textId="77777777" w:rsidR="000B776B" w:rsidRDefault="000B776B">
            <w:pPr>
              <w:jc w:val="center"/>
              <w:rPr>
                <w:rFonts w:ascii="Montserrat" w:hAnsi="Montserrat"/>
                <w:sz w:val="18"/>
                <w:szCs w:val="18"/>
                <w:lang w:val="en-US" w:eastAsia="zh-CN"/>
              </w:rPr>
            </w:pPr>
            <w:proofErr w:type="spellStart"/>
            <w:r>
              <w:rPr>
                <w:rFonts w:ascii="Montserrat" w:hAnsi="Montserrat"/>
                <w:sz w:val="18"/>
                <w:szCs w:val="18"/>
                <w:lang w:val="en-US" w:eastAsia="zh-CN"/>
              </w:rPr>
              <w:t>tak</w:t>
            </w:r>
            <w:proofErr w:type="spellEnd"/>
          </w:p>
        </w:tc>
        <w:tc>
          <w:tcPr>
            <w:tcW w:w="3923" w:type="dxa"/>
            <w:tcBorders>
              <w:top w:val="single" w:sz="4" w:space="0" w:color="000000"/>
              <w:left w:val="single" w:sz="4" w:space="0" w:color="000000"/>
              <w:bottom w:val="single" w:sz="4" w:space="0" w:color="000000"/>
              <w:right w:val="single" w:sz="4" w:space="0" w:color="auto"/>
            </w:tcBorders>
          </w:tcPr>
          <w:p w14:paraId="6865CEE6" w14:textId="77777777" w:rsidR="000B776B" w:rsidRDefault="000B776B">
            <w:pPr>
              <w:snapToGrid w:val="0"/>
              <w:jc w:val="center"/>
              <w:rPr>
                <w:rFonts w:ascii="Montserrat" w:hAnsi="Montserrat" w:cs="Tahoma"/>
                <w:sz w:val="18"/>
                <w:szCs w:val="18"/>
                <w:lang w:eastAsia="zh-CN"/>
              </w:rPr>
            </w:pPr>
          </w:p>
        </w:tc>
      </w:tr>
      <w:tr w:rsidR="000B776B" w14:paraId="0DCA28B5" w14:textId="77777777" w:rsidTr="000B776B">
        <w:tc>
          <w:tcPr>
            <w:tcW w:w="710" w:type="dxa"/>
            <w:tcBorders>
              <w:top w:val="single" w:sz="4" w:space="0" w:color="000000"/>
              <w:left w:val="single" w:sz="4" w:space="0" w:color="000000"/>
              <w:bottom w:val="single" w:sz="4" w:space="0" w:color="000000"/>
              <w:right w:val="nil"/>
            </w:tcBorders>
          </w:tcPr>
          <w:p w14:paraId="59C0A107"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single" w:sz="4" w:space="0" w:color="000000"/>
              <w:left w:val="single" w:sz="4" w:space="0" w:color="000000"/>
              <w:bottom w:val="single" w:sz="4" w:space="0" w:color="000000"/>
              <w:right w:val="nil"/>
            </w:tcBorders>
            <w:hideMark/>
          </w:tcPr>
          <w:p w14:paraId="4DEE6B79" w14:textId="77777777" w:rsidR="000B776B" w:rsidRDefault="000B776B">
            <w:pPr>
              <w:rPr>
                <w:rFonts w:ascii="Montserrat" w:hAnsi="Montserrat"/>
                <w:sz w:val="18"/>
                <w:szCs w:val="18"/>
                <w:lang w:eastAsia="zh-CN"/>
              </w:rPr>
            </w:pPr>
            <w:r>
              <w:rPr>
                <w:rFonts w:ascii="Montserrat" w:hAnsi="Montserrat" w:cs="Calibri Light"/>
                <w:sz w:val="18"/>
                <w:szCs w:val="18"/>
              </w:rPr>
              <w:t xml:space="preserve">urządzenie wyposażone w szereg </w:t>
            </w:r>
            <w:proofErr w:type="spellStart"/>
            <w:r>
              <w:rPr>
                <w:rFonts w:ascii="Montserrat" w:hAnsi="Montserrat" w:cs="Calibri Light"/>
                <w:sz w:val="18"/>
                <w:szCs w:val="18"/>
              </w:rPr>
              <w:t>szybkozłączek</w:t>
            </w:r>
            <w:proofErr w:type="spellEnd"/>
            <w:r>
              <w:rPr>
                <w:rFonts w:ascii="Montserrat" w:hAnsi="Montserrat" w:cs="Calibri Light"/>
                <w:sz w:val="18"/>
                <w:szCs w:val="18"/>
              </w:rPr>
              <w:t xml:space="preserve">, osobno do każdego odczynnika w celu szybkiej wymiany </w:t>
            </w:r>
            <w:r>
              <w:rPr>
                <w:rFonts w:ascii="Montserrat" w:hAnsi="Montserrat" w:cs="Calibri Light"/>
                <w:sz w:val="18"/>
                <w:szCs w:val="18"/>
              </w:rPr>
              <w:lastRenderedPageBreak/>
              <w:t>odczynnika i zabezpieczenia  przed zanieczyszczeniem</w:t>
            </w:r>
          </w:p>
        </w:tc>
        <w:tc>
          <w:tcPr>
            <w:tcW w:w="1710" w:type="dxa"/>
            <w:tcBorders>
              <w:top w:val="single" w:sz="4" w:space="0" w:color="000000"/>
              <w:left w:val="single" w:sz="4" w:space="0" w:color="000000"/>
              <w:bottom w:val="single" w:sz="4" w:space="0" w:color="000000"/>
              <w:right w:val="nil"/>
            </w:tcBorders>
          </w:tcPr>
          <w:p w14:paraId="4E9DEA4E" w14:textId="77777777" w:rsidR="000B776B" w:rsidRDefault="000B776B">
            <w:pPr>
              <w:jc w:val="center"/>
              <w:rPr>
                <w:rFonts w:ascii="Montserrat" w:hAnsi="Montserrat"/>
                <w:sz w:val="18"/>
                <w:szCs w:val="18"/>
                <w:lang w:val="en-US" w:eastAsia="zh-CN"/>
              </w:rPr>
            </w:pPr>
          </w:p>
          <w:p w14:paraId="1B329B03" w14:textId="77777777" w:rsidR="000B776B" w:rsidRDefault="000B776B">
            <w:pPr>
              <w:jc w:val="center"/>
              <w:rPr>
                <w:rFonts w:ascii="Montserrat" w:hAnsi="Montserrat"/>
                <w:sz w:val="18"/>
                <w:szCs w:val="18"/>
                <w:lang w:val="en-US" w:eastAsia="zh-CN"/>
              </w:rPr>
            </w:pPr>
          </w:p>
          <w:p w14:paraId="7F719269" w14:textId="77777777" w:rsidR="000B776B" w:rsidRDefault="000B776B">
            <w:pPr>
              <w:jc w:val="center"/>
              <w:rPr>
                <w:rFonts w:ascii="Montserrat" w:hAnsi="Montserrat"/>
                <w:sz w:val="18"/>
                <w:szCs w:val="18"/>
                <w:lang w:val="en-US" w:eastAsia="zh-CN"/>
              </w:rPr>
            </w:pPr>
            <w:proofErr w:type="spellStart"/>
            <w:r>
              <w:rPr>
                <w:rFonts w:ascii="Montserrat" w:hAnsi="Montserrat"/>
                <w:sz w:val="18"/>
                <w:szCs w:val="18"/>
                <w:lang w:val="en-US" w:eastAsia="zh-CN"/>
              </w:rPr>
              <w:t>tak</w:t>
            </w:r>
            <w:proofErr w:type="spellEnd"/>
          </w:p>
        </w:tc>
        <w:tc>
          <w:tcPr>
            <w:tcW w:w="3923" w:type="dxa"/>
            <w:tcBorders>
              <w:top w:val="single" w:sz="4" w:space="0" w:color="000000"/>
              <w:left w:val="single" w:sz="4" w:space="0" w:color="000000"/>
              <w:bottom w:val="single" w:sz="4" w:space="0" w:color="000000"/>
              <w:right w:val="single" w:sz="4" w:space="0" w:color="auto"/>
            </w:tcBorders>
          </w:tcPr>
          <w:p w14:paraId="430ABB8F" w14:textId="77777777" w:rsidR="000B776B" w:rsidRDefault="000B776B">
            <w:pPr>
              <w:snapToGrid w:val="0"/>
              <w:jc w:val="center"/>
              <w:rPr>
                <w:rFonts w:ascii="Montserrat" w:hAnsi="Montserrat" w:cs="Tahoma"/>
                <w:sz w:val="18"/>
                <w:szCs w:val="18"/>
                <w:lang w:eastAsia="zh-CN"/>
              </w:rPr>
            </w:pPr>
          </w:p>
        </w:tc>
      </w:tr>
      <w:tr w:rsidR="000B776B" w14:paraId="01EC0483" w14:textId="77777777" w:rsidTr="000B776B">
        <w:tc>
          <w:tcPr>
            <w:tcW w:w="710" w:type="dxa"/>
            <w:tcBorders>
              <w:top w:val="single" w:sz="4" w:space="0" w:color="000000"/>
              <w:left w:val="single" w:sz="4" w:space="0" w:color="000000"/>
              <w:bottom w:val="single" w:sz="4" w:space="0" w:color="000000"/>
              <w:right w:val="nil"/>
            </w:tcBorders>
          </w:tcPr>
          <w:p w14:paraId="1F884D5F"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single" w:sz="4" w:space="0" w:color="000000"/>
              <w:left w:val="single" w:sz="4" w:space="0" w:color="000000"/>
              <w:bottom w:val="single" w:sz="4" w:space="0" w:color="000000"/>
              <w:right w:val="nil"/>
            </w:tcBorders>
            <w:hideMark/>
          </w:tcPr>
          <w:p w14:paraId="4B0CF008" w14:textId="77777777" w:rsidR="000B776B" w:rsidRDefault="000B776B">
            <w:pPr>
              <w:rPr>
                <w:rFonts w:ascii="Montserrat" w:hAnsi="Montserrat"/>
                <w:sz w:val="18"/>
                <w:szCs w:val="18"/>
                <w:lang w:eastAsia="zh-CN"/>
              </w:rPr>
            </w:pPr>
            <w:r>
              <w:rPr>
                <w:rFonts w:ascii="Montserrat" w:hAnsi="Montserrat" w:cs="Calibri Light"/>
                <w:sz w:val="18"/>
                <w:szCs w:val="18"/>
              </w:rPr>
              <w:t>dwie retorty mieszczące minimum po 210 kasetek – całkowita maksymalna pojemność procesora 600 kasetek</w:t>
            </w:r>
          </w:p>
        </w:tc>
        <w:tc>
          <w:tcPr>
            <w:tcW w:w="1710" w:type="dxa"/>
            <w:tcBorders>
              <w:top w:val="single" w:sz="4" w:space="0" w:color="000000"/>
              <w:left w:val="single" w:sz="4" w:space="0" w:color="000000"/>
              <w:bottom w:val="single" w:sz="4" w:space="0" w:color="000000"/>
              <w:right w:val="nil"/>
            </w:tcBorders>
          </w:tcPr>
          <w:p w14:paraId="4A61376D" w14:textId="77777777" w:rsidR="000B776B" w:rsidRDefault="000B776B">
            <w:pPr>
              <w:jc w:val="center"/>
              <w:rPr>
                <w:rFonts w:ascii="Montserrat" w:hAnsi="Montserrat"/>
                <w:sz w:val="18"/>
                <w:szCs w:val="18"/>
                <w:lang w:val="en-US" w:eastAsia="zh-CN"/>
              </w:rPr>
            </w:pPr>
          </w:p>
          <w:p w14:paraId="0E98263E" w14:textId="77777777" w:rsidR="000B776B" w:rsidRDefault="000B776B">
            <w:pPr>
              <w:jc w:val="center"/>
              <w:rPr>
                <w:rFonts w:ascii="Montserrat" w:hAnsi="Montserrat"/>
                <w:sz w:val="18"/>
                <w:szCs w:val="18"/>
                <w:lang w:val="en-US" w:eastAsia="zh-CN"/>
              </w:rPr>
            </w:pPr>
            <w:r>
              <w:rPr>
                <w:rFonts w:ascii="Montserrat" w:hAnsi="Montserrat"/>
                <w:sz w:val="18"/>
                <w:szCs w:val="18"/>
                <w:lang w:eastAsia="zh-CN"/>
              </w:rPr>
              <w:t>tak/podać</w:t>
            </w:r>
          </w:p>
        </w:tc>
        <w:tc>
          <w:tcPr>
            <w:tcW w:w="3923" w:type="dxa"/>
            <w:tcBorders>
              <w:top w:val="single" w:sz="4" w:space="0" w:color="000000"/>
              <w:left w:val="single" w:sz="4" w:space="0" w:color="000000"/>
              <w:bottom w:val="single" w:sz="4" w:space="0" w:color="000000"/>
              <w:right w:val="single" w:sz="4" w:space="0" w:color="000000"/>
            </w:tcBorders>
          </w:tcPr>
          <w:p w14:paraId="7DFFE399" w14:textId="77777777" w:rsidR="000B776B" w:rsidRDefault="000B776B">
            <w:pPr>
              <w:jc w:val="center"/>
              <w:rPr>
                <w:rFonts w:ascii="Montserrat" w:hAnsi="Montserrat" w:cs="Calibri Light"/>
                <w:color w:val="000000"/>
                <w:sz w:val="18"/>
                <w:szCs w:val="18"/>
              </w:rPr>
            </w:pPr>
          </w:p>
          <w:p w14:paraId="5CCB64EF" w14:textId="77777777" w:rsidR="000B776B" w:rsidRDefault="000B776B">
            <w:pPr>
              <w:snapToGrid w:val="0"/>
              <w:jc w:val="center"/>
              <w:rPr>
                <w:rFonts w:ascii="Montserrat" w:hAnsi="Montserrat" w:cs="Tahoma"/>
                <w:sz w:val="18"/>
                <w:szCs w:val="18"/>
                <w:lang w:eastAsia="zh-CN"/>
              </w:rPr>
            </w:pPr>
          </w:p>
        </w:tc>
      </w:tr>
      <w:tr w:rsidR="000B776B" w14:paraId="39D7CDD7" w14:textId="77777777" w:rsidTr="000B776B">
        <w:tc>
          <w:tcPr>
            <w:tcW w:w="710" w:type="dxa"/>
            <w:tcBorders>
              <w:top w:val="single" w:sz="4" w:space="0" w:color="000000"/>
              <w:left w:val="single" w:sz="4" w:space="0" w:color="000000"/>
              <w:bottom w:val="single" w:sz="4" w:space="0" w:color="000000"/>
              <w:right w:val="nil"/>
            </w:tcBorders>
          </w:tcPr>
          <w:p w14:paraId="5675C757"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single" w:sz="4" w:space="0" w:color="000000"/>
              <w:left w:val="single" w:sz="4" w:space="0" w:color="000000"/>
              <w:bottom w:val="single" w:sz="4" w:space="0" w:color="000000"/>
              <w:right w:val="nil"/>
            </w:tcBorders>
            <w:hideMark/>
          </w:tcPr>
          <w:p w14:paraId="7F6D45D2" w14:textId="77777777" w:rsidR="000B776B" w:rsidRDefault="000B776B">
            <w:pPr>
              <w:rPr>
                <w:rFonts w:ascii="Montserrat" w:hAnsi="Montserrat"/>
                <w:sz w:val="18"/>
                <w:szCs w:val="18"/>
                <w:lang w:eastAsia="zh-CN"/>
              </w:rPr>
            </w:pPr>
            <w:r>
              <w:rPr>
                <w:rFonts w:ascii="Montserrat" w:hAnsi="Montserrat" w:cs="Calibri Light"/>
                <w:sz w:val="18"/>
                <w:szCs w:val="18"/>
              </w:rPr>
              <w:t>możliwość pracy w systemie ciągłym z możliwością uruchomienia kolejnego programu w trakcie impregnacji parafiną poprzedniego programu</w:t>
            </w:r>
          </w:p>
        </w:tc>
        <w:tc>
          <w:tcPr>
            <w:tcW w:w="1710" w:type="dxa"/>
            <w:tcBorders>
              <w:top w:val="single" w:sz="4" w:space="0" w:color="000000"/>
              <w:left w:val="single" w:sz="4" w:space="0" w:color="000000"/>
              <w:bottom w:val="single" w:sz="4" w:space="0" w:color="000000"/>
              <w:right w:val="nil"/>
            </w:tcBorders>
          </w:tcPr>
          <w:p w14:paraId="1E1C8BBE" w14:textId="77777777" w:rsidR="000B776B" w:rsidRDefault="000B776B">
            <w:pPr>
              <w:jc w:val="center"/>
              <w:rPr>
                <w:rFonts w:ascii="Montserrat" w:hAnsi="Montserrat"/>
                <w:sz w:val="18"/>
                <w:szCs w:val="18"/>
                <w:lang w:val="en-US" w:eastAsia="zh-CN"/>
              </w:rPr>
            </w:pPr>
          </w:p>
          <w:p w14:paraId="4829B4A4" w14:textId="77777777" w:rsidR="000B776B" w:rsidRDefault="000B776B">
            <w:pPr>
              <w:jc w:val="center"/>
              <w:rPr>
                <w:rFonts w:ascii="Montserrat" w:hAnsi="Montserrat"/>
                <w:sz w:val="18"/>
                <w:szCs w:val="18"/>
                <w:lang w:val="en-US" w:eastAsia="zh-CN"/>
              </w:rPr>
            </w:pPr>
          </w:p>
          <w:p w14:paraId="0303CF66" w14:textId="77777777" w:rsidR="000B776B" w:rsidRDefault="000B776B">
            <w:pPr>
              <w:jc w:val="center"/>
              <w:rPr>
                <w:rFonts w:ascii="Montserrat" w:hAnsi="Montserrat"/>
                <w:sz w:val="18"/>
                <w:szCs w:val="18"/>
                <w:lang w:val="en-US" w:eastAsia="zh-CN"/>
              </w:rPr>
            </w:pPr>
            <w:proofErr w:type="spellStart"/>
            <w:r>
              <w:rPr>
                <w:rFonts w:ascii="Montserrat" w:hAnsi="Montserrat"/>
                <w:sz w:val="18"/>
                <w:szCs w:val="18"/>
                <w:lang w:val="en-US" w:eastAsia="zh-CN"/>
              </w:rPr>
              <w:t>tak</w:t>
            </w:r>
            <w:proofErr w:type="spellEnd"/>
          </w:p>
        </w:tc>
        <w:tc>
          <w:tcPr>
            <w:tcW w:w="3923" w:type="dxa"/>
            <w:tcBorders>
              <w:top w:val="single" w:sz="4" w:space="0" w:color="000000"/>
              <w:left w:val="single" w:sz="4" w:space="0" w:color="000000"/>
              <w:bottom w:val="single" w:sz="4" w:space="0" w:color="000000"/>
              <w:right w:val="single" w:sz="4" w:space="0" w:color="000000"/>
            </w:tcBorders>
          </w:tcPr>
          <w:p w14:paraId="44382B09" w14:textId="77777777" w:rsidR="000B776B" w:rsidRDefault="000B776B">
            <w:pPr>
              <w:snapToGrid w:val="0"/>
              <w:jc w:val="center"/>
              <w:rPr>
                <w:rFonts w:ascii="Montserrat" w:hAnsi="Montserrat" w:cs="Tahoma"/>
                <w:sz w:val="18"/>
                <w:szCs w:val="18"/>
                <w:lang w:eastAsia="zh-CN"/>
              </w:rPr>
            </w:pPr>
          </w:p>
        </w:tc>
      </w:tr>
      <w:tr w:rsidR="000B776B" w14:paraId="279B698B" w14:textId="77777777" w:rsidTr="000B776B">
        <w:tc>
          <w:tcPr>
            <w:tcW w:w="710" w:type="dxa"/>
            <w:tcBorders>
              <w:top w:val="single" w:sz="4" w:space="0" w:color="000000"/>
              <w:left w:val="single" w:sz="4" w:space="0" w:color="000000"/>
              <w:bottom w:val="single" w:sz="4" w:space="0" w:color="000000"/>
              <w:right w:val="nil"/>
            </w:tcBorders>
          </w:tcPr>
          <w:p w14:paraId="27008C38"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single" w:sz="4" w:space="0" w:color="000000"/>
              <w:left w:val="single" w:sz="4" w:space="0" w:color="000000"/>
              <w:bottom w:val="single" w:sz="4" w:space="0" w:color="000000"/>
              <w:right w:val="nil"/>
            </w:tcBorders>
            <w:hideMark/>
          </w:tcPr>
          <w:p w14:paraId="5B101563" w14:textId="77777777" w:rsidR="000B776B" w:rsidRDefault="000B776B">
            <w:pPr>
              <w:rPr>
                <w:rFonts w:ascii="Montserrat" w:hAnsi="Montserrat"/>
                <w:sz w:val="18"/>
                <w:szCs w:val="18"/>
                <w:lang w:eastAsia="zh-CN"/>
              </w:rPr>
            </w:pPr>
            <w:r>
              <w:rPr>
                <w:rFonts w:ascii="Montserrat" w:hAnsi="Montserrat" w:cs="Calibri Light"/>
                <w:sz w:val="18"/>
                <w:szCs w:val="18"/>
              </w:rPr>
              <w:t>czujnik poziomu parafiny</w:t>
            </w:r>
          </w:p>
        </w:tc>
        <w:tc>
          <w:tcPr>
            <w:tcW w:w="1710" w:type="dxa"/>
            <w:tcBorders>
              <w:top w:val="single" w:sz="4" w:space="0" w:color="000000"/>
              <w:left w:val="single" w:sz="4" w:space="0" w:color="000000"/>
              <w:bottom w:val="single" w:sz="4" w:space="0" w:color="000000"/>
              <w:right w:val="nil"/>
            </w:tcBorders>
            <w:hideMark/>
          </w:tcPr>
          <w:p w14:paraId="13115707" w14:textId="77777777" w:rsidR="000B776B" w:rsidRDefault="000B776B">
            <w:pPr>
              <w:jc w:val="center"/>
              <w:rPr>
                <w:rFonts w:ascii="Montserrat" w:hAnsi="Montserrat"/>
                <w:sz w:val="18"/>
                <w:szCs w:val="18"/>
                <w:lang w:val="en-US" w:eastAsia="zh-CN"/>
              </w:rPr>
            </w:pPr>
            <w:proofErr w:type="spellStart"/>
            <w:r>
              <w:rPr>
                <w:rFonts w:ascii="Montserrat" w:hAnsi="Montserrat"/>
                <w:sz w:val="18"/>
                <w:szCs w:val="18"/>
                <w:lang w:val="en-US" w:eastAsia="zh-CN"/>
              </w:rPr>
              <w:t>tak</w:t>
            </w:r>
            <w:proofErr w:type="spellEnd"/>
          </w:p>
        </w:tc>
        <w:tc>
          <w:tcPr>
            <w:tcW w:w="3923" w:type="dxa"/>
            <w:tcBorders>
              <w:top w:val="single" w:sz="4" w:space="0" w:color="000000"/>
              <w:left w:val="single" w:sz="4" w:space="0" w:color="000000"/>
              <w:bottom w:val="single" w:sz="4" w:space="0" w:color="000000"/>
              <w:right w:val="single" w:sz="4" w:space="0" w:color="000000"/>
            </w:tcBorders>
          </w:tcPr>
          <w:p w14:paraId="1B4455C7" w14:textId="77777777" w:rsidR="000B776B" w:rsidRDefault="000B776B">
            <w:pPr>
              <w:jc w:val="center"/>
              <w:rPr>
                <w:rFonts w:ascii="Montserrat" w:hAnsi="Montserrat"/>
                <w:sz w:val="18"/>
                <w:szCs w:val="18"/>
                <w:lang w:val="en-US" w:eastAsia="zh-CN"/>
              </w:rPr>
            </w:pPr>
          </w:p>
        </w:tc>
      </w:tr>
      <w:tr w:rsidR="000B776B" w14:paraId="77D8E732" w14:textId="77777777" w:rsidTr="000B776B">
        <w:tc>
          <w:tcPr>
            <w:tcW w:w="710" w:type="dxa"/>
            <w:tcBorders>
              <w:top w:val="single" w:sz="4" w:space="0" w:color="000000"/>
              <w:left w:val="single" w:sz="4" w:space="0" w:color="000000"/>
              <w:bottom w:val="single" w:sz="4" w:space="0" w:color="000000"/>
              <w:right w:val="nil"/>
            </w:tcBorders>
          </w:tcPr>
          <w:p w14:paraId="102CC075" w14:textId="77777777" w:rsidR="000B776B" w:rsidRDefault="000B776B" w:rsidP="00A218CF">
            <w:pPr>
              <w:numPr>
                <w:ilvl w:val="0"/>
                <w:numId w:val="2"/>
              </w:numPr>
              <w:snapToGrid w:val="0"/>
              <w:ind w:left="502" w:hanging="360"/>
              <w:rPr>
                <w:rFonts w:ascii="Montserrat" w:hAnsi="Montserrat" w:cs="Tahoma"/>
                <w:color w:val="000000"/>
                <w:sz w:val="18"/>
                <w:szCs w:val="18"/>
                <w:lang w:eastAsia="zh-CN"/>
              </w:rPr>
            </w:pPr>
          </w:p>
        </w:tc>
        <w:tc>
          <w:tcPr>
            <w:tcW w:w="3661" w:type="dxa"/>
            <w:tcBorders>
              <w:top w:val="single" w:sz="4" w:space="0" w:color="000000"/>
              <w:left w:val="single" w:sz="4" w:space="0" w:color="000000"/>
              <w:bottom w:val="single" w:sz="4" w:space="0" w:color="000000"/>
              <w:right w:val="nil"/>
            </w:tcBorders>
            <w:hideMark/>
          </w:tcPr>
          <w:p w14:paraId="1FDFFC82" w14:textId="77777777" w:rsidR="000B776B" w:rsidRDefault="000B776B">
            <w:pPr>
              <w:rPr>
                <w:rFonts w:ascii="Montserrat" w:hAnsi="Montserrat"/>
                <w:sz w:val="18"/>
                <w:szCs w:val="18"/>
                <w:lang w:eastAsia="zh-CN"/>
              </w:rPr>
            </w:pPr>
            <w:r>
              <w:rPr>
                <w:rFonts w:ascii="Montserrat" w:hAnsi="Montserrat" w:cs="Calibri Light"/>
                <w:sz w:val="18"/>
                <w:szCs w:val="18"/>
              </w:rPr>
              <w:t>możliwość standardowego przeprowadzania segregowanych materiałów w zakresach grubości 1÷5 mm</w:t>
            </w:r>
          </w:p>
        </w:tc>
        <w:tc>
          <w:tcPr>
            <w:tcW w:w="1710" w:type="dxa"/>
            <w:tcBorders>
              <w:top w:val="single" w:sz="4" w:space="0" w:color="000000"/>
              <w:left w:val="single" w:sz="4" w:space="0" w:color="000000"/>
              <w:bottom w:val="single" w:sz="4" w:space="0" w:color="000000"/>
              <w:right w:val="nil"/>
            </w:tcBorders>
          </w:tcPr>
          <w:p w14:paraId="6EE6BCF3" w14:textId="77777777" w:rsidR="000B776B" w:rsidRDefault="000B776B">
            <w:pPr>
              <w:jc w:val="center"/>
              <w:rPr>
                <w:rFonts w:ascii="Montserrat" w:hAnsi="Montserrat"/>
                <w:sz w:val="18"/>
                <w:szCs w:val="18"/>
                <w:lang w:val="en-US" w:eastAsia="zh-CN"/>
              </w:rPr>
            </w:pPr>
          </w:p>
          <w:p w14:paraId="24EB992F" w14:textId="77777777" w:rsidR="000B776B" w:rsidRDefault="000B776B">
            <w:pPr>
              <w:jc w:val="center"/>
              <w:rPr>
                <w:rFonts w:ascii="Montserrat" w:hAnsi="Montserrat"/>
                <w:sz w:val="18"/>
                <w:szCs w:val="18"/>
                <w:lang w:val="en-US" w:eastAsia="zh-CN"/>
              </w:rPr>
            </w:pPr>
            <w:r>
              <w:rPr>
                <w:rFonts w:ascii="Montserrat" w:hAnsi="Montserrat"/>
                <w:sz w:val="18"/>
                <w:szCs w:val="18"/>
                <w:lang w:eastAsia="zh-CN"/>
              </w:rPr>
              <w:t>tak/podać</w:t>
            </w:r>
          </w:p>
        </w:tc>
        <w:tc>
          <w:tcPr>
            <w:tcW w:w="3923" w:type="dxa"/>
            <w:tcBorders>
              <w:top w:val="single" w:sz="4" w:space="0" w:color="000000"/>
              <w:left w:val="single" w:sz="4" w:space="0" w:color="000000"/>
              <w:bottom w:val="single" w:sz="4" w:space="0" w:color="000000"/>
              <w:right w:val="single" w:sz="4" w:space="0" w:color="000000"/>
            </w:tcBorders>
          </w:tcPr>
          <w:p w14:paraId="7D6070EB" w14:textId="77777777" w:rsidR="000B776B" w:rsidRDefault="000B776B">
            <w:pPr>
              <w:snapToGrid w:val="0"/>
              <w:jc w:val="center"/>
              <w:rPr>
                <w:rFonts w:ascii="Montserrat" w:hAnsi="Montserrat" w:cs="Tahoma"/>
                <w:sz w:val="18"/>
                <w:szCs w:val="18"/>
                <w:lang w:eastAsia="zh-CN"/>
              </w:rPr>
            </w:pPr>
          </w:p>
        </w:tc>
      </w:tr>
      <w:tr w:rsidR="000B776B" w14:paraId="7AB2FC80" w14:textId="77777777" w:rsidTr="000B776B">
        <w:tc>
          <w:tcPr>
            <w:tcW w:w="710" w:type="dxa"/>
            <w:tcBorders>
              <w:top w:val="single" w:sz="4" w:space="0" w:color="000000"/>
              <w:left w:val="single" w:sz="4" w:space="0" w:color="000000"/>
              <w:bottom w:val="single" w:sz="4" w:space="0" w:color="000000"/>
              <w:right w:val="nil"/>
            </w:tcBorders>
          </w:tcPr>
          <w:p w14:paraId="572A64DF"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single" w:sz="4" w:space="0" w:color="000000"/>
              <w:left w:val="single" w:sz="4" w:space="0" w:color="000000"/>
              <w:bottom w:val="single" w:sz="4" w:space="0" w:color="000000"/>
              <w:right w:val="nil"/>
            </w:tcBorders>
            <w:hideMark/>
          </w:tcPr>
          <w:p w14:paraId="106C94A8" w14:textId="77777777" w:rsidR="000B776B" w:rsidRDefault="000B776B">
            <w:pPr>
              <w:rPr>
                <w:rFonts w:ascii="Montserrat" w:hAnsi="Montserrat"/>
                <w:sz w:val="18"/>
                <w:szCs w:val="18"/>
                <w:lang w:eastAsia="zh-CN"/>
              </w:rPr>
            </w:pPr>
            <w:r>
              <w:rPr>
                <w:rFonts w:ascii="Montserrat" w:hAnsi="Montserrat" w:cs="Calibri Light"/>
                <w:sz w:val="18"/>
                <w:szCs w:val="18"/>
              </w:rPr>
              <w:t>mieszanie płynów (odczynników</w:t>
            </w:r>
            <w:r>
              <w:rPr>
                <w:rFonts w:ascii="Montserrat" w:hAnsi="Montserrat" w:cs="Calibri Light"/>
                <w:sz w:val="18"/>
                <w:szCs w:val="18"/>
              </w:rPr>
              <w:br/>
              <w:t xml:space="preserve"> i parafiny) w retortach za pomocą mieszadła magnetycznego </w:t>
            </w:r>
            <w:r>
              <w:rPr>
                <w:rFonts w:ascii="Montserrat" w:hAnsi="Montserrat" w:cs="Calibri Light"/>
                <w:sz w:val="18"/>
                <w:szCs w:val="18"/>
              </w:rPr>
              <w:br/>
              <w:t>z regulacją prędkości</w:t>
            </w:r>
          </w:p>
        </w:tc>
        <w:tc>
          <w:tcPr>
            <w:tcW w:w="1710" w:type="dxa"/>
            <w:tcBorders>
              <w:top w:val="single" w:sz="4" w:space="0" w:color="000000"/>
              <w:left w:val="single" w:sz="4" w:space="0" w:color="000000"/>
              <w:bottom w:val="single" w:sz="4" w:space="0" w:color="000000"/>
              <w:right w:val="nil"/>
            </w:tcBorders>
            <w:hideMark/>
          </w:tcPr>
          <w:p w14:paraId="308FBC1C" w14:textId="77777777" w:rsidR="000B776B" w:rsidRDefault="000B776B">
            <w:pPr>
              <w:jc w:val="center"/>
              <w:rPr>
                <w:rFonts w:ascii="Montserrat" w:hAnsi="Montserrat"/>
                <w:sz w:val="18"/>
                <w:szCs w:val="18"/>
                <w:lang w:val="en-US" w:eastAsia="zh-CN"/>
              </w:rPr>
            </w:pPr>
            <w:r>
              <w:rPr>
                <w:rFonts w:ascii="Montserrat" w:hAnsi="Montserrat" w:cs="Tahoma"/>
                <w:sz w:val="18"/>
                <w:szCs w:val="18"/>
                <w:lang w:eastAsia="zh-CN"/>
              </w:rPr>
              <w:t>tak</w:t>
            </w:r>
          </w:p>
        </w:tc>
        <w:tc>
          <w:tcPr>
            <w:tcW w:w="3923" w:type="dxa"/>
            <w:tcBorders>
              <w:top w:val="single" w:sz="4" w:space="0" w:color="000000"/>
              <w:left w:val="single" w:sz="4" w:space="0" w:color="000000"/>
              <w:bottom w:val="single" w:sz="4" w:space="0" w:color="000000"/>
              <w:right w:val="single" w:sz="4" w:space="0" w:color="000000"/>
            </w:tcBorders>
          </w:tcPr>
          <w:p w14:paraId="1530582A" w14:textId="77777777" w:rsidR="000B776B" w:rsidRDefault="000B776B">
            <w:pPr>
              <w:snapToGrid w:val="0"/>
              <w:jc w:val="center"/>
              <w:rPr>
                <w:rFonts w:ascii="Montserrat" w:hAnsi="Montserrat" w:cs="Tahoma"/>
                <w:sz w:val="18"/>
                <w:szCs w:val="18"/>
                <w:lang w:eastAsia="zh-CN"/>
              </w:rPr>
            </w:pPr>
          </w:p>
        </w:tc>
      </w:tr>
      <w:tr w:rsidR="000B776B" w14:paraId="7ADFB4CF" w14:textId="77777777" w:rsidTr="000B776B">
        <w:tc>
          <w:tcPr>
            <w:tcW w:w="710" w:type="dxa"/>
            <w:tcBorders>
              <w:top w:val="single" w:sz="4" w:space="0" w:color="000000"/>
              <w:left w:val="single" w:sz="4" w:space="0" w:color="000000"/>
              <w:bottom w:val="single" w:sz="4" w:space="0" w:color="000000"/>
              <w:right w:val="nil"/>
            </w:tcBorders>
          </w:tcPr>
          <w:p w14:paraId="3F8DB203"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single" w:sz="4" w:space="0" w:color="000000"/>
              <w:left w:val="single" w:sz="4" w:space="0" w:color="000000"/>
              <w:bottom w:val="single" w:sz="4" w:space="0" w:color="000000"/>
              <w:right w:val="nil"/>
            </w:tcBorders>
            <w:vAlign w:val="center"/>
            <w:hideMark/>
          </w:tcPr>
          <w:p w14:paraId="39F2EC24" w14:textId="77777777" w:rsidR="000B776B" w:rsidRDefault="000B776B">
            <w:pPr>
              <w:rPr>
                <w:rFonts w:ascii="Montserrat" w:hAnsi="Montserrat"/>
                <w:sz w:val="18"/>
                <w:szCs w:val="18"/>
                <w:lang w:eastAsia="zh-CN"/>
              </w:rPr>
            </w:pPr>
            <w:r>
              <w:rPr>
                <w:rFonts w:ascii="Montserrat" w:hAnsi="Montserrat" w:cs="Calibri Light"/>
                <w:sz w:val="18"/>
                <w:szCs w:val="18"/>
              </w:rPr>
              <w:t>możliwość programowania pracy procesora (czasów przeprowadzania materiału) dla różnych grubości materiału tkankowego, niezależnie od ustawień fabrycznych</w:t>
            </w:r>
          </w:p>
        </w:tc>
        <w:tc>
          <w:tcPr>
            <w:tcW w:w="1710" w:type="dxa"/>
            <w:tcBorders>
              <w:top w:val="single" w:sz="4" w:space="0" w:color="000000"/>
              <w:left w:val="single" w:sz="4" w:space="0" w:color="000000"/>
              <w:bottom w:val="single" w:sz="4" w:space="0" w:color="000000"/>
              <w:right w:val="nil"/>
            </w:tcBorders>
          </w:tcPr>
          <w:p w14:paraId="3759ECC2" w14:textId="77777777" w:rsidR="000B776B" w:rsidRDefault="000B776B">
            <w:pPr>
              <w:jc w:val="center"/>
              <w:rPr>
                <w:rFonts w:ascii="Montserrat" w:hAnsi="Montserrat"/>
                <w:sz w:val="18"/>
                <w:szCs w:val="18"/>
                <w:lang w:val="en-US" w:eastAsia="zh-CN"/>
              </w:rPr>
            </w:pPr>
          </w:p>
          <w:p w14:paraId="0FDC937D" w14:textId="77777777" w:rsidR="000B776B" w:rsidRDefault="000B776B">
            <w:pPr>
              <w:jc w:val="center"/>
              <w:rPr>
                <w:rFonts w:ascii="Montserrat" w:hAnsi="Montserrat"/>
                <w:sz w:val="18"/>
                <w:szCs w:val="18"/>
                <w:lang w:val="en-US" w:eastAsia="zh-CN"/>
              </w:rPr>
            </w:pPr>
          </w:p>
          <w:p w14:paraId="1C12E10D" w14:textId="77777777" w:rsidR="000B776B" w:rsidRDefault="000B776B">
            <w:pPr>
              <w:jc w:val="center"/>
              <w:rPr>
                <w:rFonts w:ascii="Montserrat" w:hAnsi="Montserrat"/>
                <w:sz w:val="18"/>
                <w:szCs w:val="18"/>
                <w:lang w:val="en-US" w:eastAsia="zh-CN"/>
              </w:rPr>
            </w:pPr>
            <w:proofErr w:type="spellStart"/>
            <w:r>
              <w:rPr>
                <w:rFonts w:ascii="Montserrat" w:hAnsi="Montserrat"/>
                <w:sz w:val="18"/>
                <w:szCs w:val="18"/>
                <w:lang w:val="en-US" w:eastAsia="zh-CN"/>
              </w:rPr>
              <w:t>tak</w:t>
            </w:r>
            <w:proofErr w:type="spellEnd"/>
          </w:p>
        </w:tc>
        <w:tc>
          <w:tcPr>
            <w:tcW w:w="3923" w:type="dxa"/>
            <w:tcBorders>
              <w:top w:val="single" w:sz="4" w:space="0" w:color="000000"/>
              <w:left w:val="single" w:sz="4" w:space="0" w:color="000000"/>
              <w:bottom w:val="single" w:sz="4" w:space="0" w:color="000000"/>
              <w:right w:val="single" w:sz="4" w:space="0" w:color="000000"/>
            </w:tcBorders>
          </w:tcPr>
          <w:p w14:paraId="1B5083DF" w14:textId="77777777" w:rsidR="000B776B" w:rsidRDefault="000B776B">
            <w:pPr>
              <w:snapToGrid w:val="0"/>
              <w:jc w:val="center"/>
              <w:rPr>
                <w:rFonts w:ascii="Montserrat" w:hAnsi="Montserrat" w:cs="Tahoma"/>
                <w:sz w:val="18"/>
                <w:szCs w:val="18"/>
                <w:lang w:eastAsia="zh-CN"/>
              </w:rPr>
            </w:pPr>
          </w:p>
        </w:tc>
      </w:tr>
      <w:tr w:rsidR="000B776B" w14:paraId="798B2186" w14:textId="77777777" w:rsidTr="000B776B">
        <w:tc>
          <w:tcPr>
            <w:tcW w:w="710" w:type="dxa"/>
            <w:tcBorders>
              <w:top w:val="single" w:sz="4" w:space="0" w:color="000000"/>
              <w:left w:val="single" w:sz="4" w:space="0" w:color="000000"/>
              <w:bottom w:val="single" w:sz="4" w:space="0" w:color="000000"/>
              <w:right w:val="nil"/>
            </w:tcBorders>
          </w:tcPr>
          <w:p w14:paraId="73286F3E"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single" w:sz="4" w:space="0" w:color="000000"/>
              <w:left w:val="single" w:sz="4" w:space="0" w:color="000000"/>
              <w:bottom w:val="single" w:sz="4" w:space="0" w:color="000000"/>
              <w:right w:val="nil"/>
            </w:tcBorders>
            <w:vAlign w:val="center"/>
            <w:hideMark/>
          </w:tcPr>
          <w:p w14:paraId="71409C13" w14:textId="77777777" w:rsidR="000B776B" w:rsidRDefault="000B776B">
            <w:pPr>
              <w:rPr>
                <w:rFonts w:ascii="Montserrat" w:hAnsi="Montserrat"/>
                <w:sz w:val="18"/>
                <w:szCs w:val="18"/>
                <w:lang w:eastAsia="zh-CN"/>
              </w:rPr>
            </w:pPr>
            <w:r>
              <w:rPr>
                <w:rFonts w:ascii="Montserrat" w:hAnsi="Montserrat" w:cs="Calibri Light"/>
                <w:sz w:val="18"/>
                <w:szCs w:val="18"/>
              </w:rPr>
              <w:t>możliwość modyfikacji zainstalowanych fabrycznie programów przeprowadzania materiału tkankowego w zależności od potrzeb użytkownika</w:t>
            </w:r>
          </w:p>
        </w:tc>
        <w:tc>
          <w:tcPr>
            <w:tcW w:w="1710" w:type="dxa"/>
            <w:tcBorders>
              <w:top w:val="single" w:sz="4" w:space="0" w:color="000000"/>
              <w:left w:val="single" w:sz="4" w:space="0" w:color="000000"/>
              <w:bottom w:val="single" w:sz="4" w:space="0" w:color="000000"/>
              <w:right w:val="nil"/>
            </w:tcBorders>
          </w:tcPr>
          <w:p w14:paraId="56B07D29" w14:textId="77777777" w:rsidR="000B776B" w:rsidRDefault="000B776B">
            <w:pPr>
              <w:jc w:val="center"/>
              <w:rPr>
                <w:rFonts w:ascii="Montserrat" w:hAnsi="Montserrat"/>
                <w:sz w:val="18"/>
                <w:szCs w:val="18"/>
                <w:lang w:val="en-US" w:eastAsia="zh-CN"/>
              </w:rPr>
            </w:pPr>
            <w:r>
              <w:rPr>
                <w:rFonts w:ascii="Montserrat" w:hAnsi="Montserrat" w:cs="Tahoma"/>
                <w:sz w:val="18"/>
                <w:szCs w:val="18"/>
                <w:lang w:eastAsia="zh-CN"/>
              </w:rPr>
              <w:t>tak</w:t>
            </w:r>
          </w:p>
          <w:p w14:paraId="4BBE7C43" w14:textId="77777777" w:rsidR="000B776B" w:rsidRDefault="000B776B">
            <w:pPr>
              <w:jc w:val="center"/>
              <w:rPr>
                <w:rFonts w:ascii="Montserrat" w:hAnsi="Montserrat" w:cs="Tahoma"/>
                <w:sz w:val="18"/>
                <w:szCs w:val="18"/>
                <w:lang w:eastAsia="zh-CN"/>
              </w:rPr>
            </w:pPr>
          </w:p>
        </w:tc>
        <w:tc>
          <w:tcPr>
            <w:tcW w:w="3923" w:type="dxa"/>
            <w:tcBorders>
              <w:top w:val="single" w:sz="4" w:space="0" w:color="000000"/>
              <w:left w:val="single" w:sz="4" w:space="0" w:color="000000"/>
              <w:bottom w:val="single" w:sz="4" w:space="0" w:color="000000"/>
              <w:right w:val="single" w:sz="4" w:space="0" w:color="000000"/>
            </w:tcBorders>
          </w:tcPr>
          <w:p w14:paraId="65B20588" w14:textId="77777777" w:rsidR="000B776B" w:rsidRDefault="000B776B">
            <w:pPr>
              <w:snapToGrid w:val="0"/>
              <w:jc w:val="center"/>
              <w:rPr>
                <w:rFonts w:ascii="Montserrat" w:hAnsi="Montserrat" w:cs="Tahoma"/>
                <w:sz w:val="18"/>
                <w:szCs w:val="18"/>
                <w:lang w:eastAsia="zh-CN"/>
              </w:rPr>
            </w:pPr>
          </w:p>
        </w:tc>
      </w:tr>
      <w:tr w:rsidR="000B776B" w14:paraId="2D5C4501" w14:textId="77777777" w:rsidTr="000B776B">
        <w:tc>
          <w:tcPr>
            <w:tcW w:w="710" w:type="dxa"/>
            <w:tcBorders>
              <w:top w:val="single" w:sz="4" w:space="0" w:color="000000"/>
              <w:left w:val="single" w:sz="4" w:space="0" w:color="000000"/>
              <w:bottom w:val="single" w:sz="4" w:space="0" w:color="000000"/>
              <w:right w:val="nil"/>
            </w:tcBorders>
          </w:tcPr>
          <w:p w14:paraId="6991F9D4"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single" w:sz="4" w:space="0" w:color="000000"/>
              <w:left w:val="single" w:sz="4" w:space="0" w:color="000000"/>
              <w:bottom w:val="single" w:sz="4" w:space="0" w:color="000000"/>
              <w:right w:val="nil"/>
            </w:tcBorders>
            <w:vAlign w:val="center"/>
            <w:hideMark/>
          </w:tcPr>
          <w:p w14:paraId="202A2670" w14:textId="77777777" w:rsidR="000B776B" w:rsidRDefault="000B776B">
            <w:pPr>
              <w:rPr>
                <w:rFonts w:ascii="Montserrat" w:hAnsi="Montserrat"/>
                <w:sz w:val="18"/>
                <w:szCs w:val="18"/>
                <w:lang w:eastAsia="zh-CN"/>
              </w:rPr>
            </w:pPr>
            <w:r>
              <w:rPr>
                <w:rFonts w:ascii="Montserrat" w:hAnsi="Montserrat" w:cs="Calibri Light"/>
                <w:sz w:val="18"/>
                <w:szCs w:val="18"/>
              </w:rPr>
              <w:t>możliwość pracy na urządzeniu z wykorzystaniem konwencjonalnego podgrzewania odczynników bez użycia mikrofal</w:t>
            </w:r>
          </w:p>
        </w:tc>
        <w:tc>
          <w:tcPr>
            <w:tcW w:w="1710" w:type="dxa"/>
            <w:tcBorders>
              <w:top w:val="single" w:sz="4" w:space="0" w:color="000000"/>
              <w:left w:val="single" w:sz="4" w:space="0" w:color="000000"/>
              <w:bottom w:val="single" w:sz="4" w:space="0" w:color="000000"/>
              <w:right w:val="nil"/>
            </w:tcBorders>
          </w:tcPr>
          <w:p w14:paraId="0C116A29" w14:textId="77777777" w:rsidR="000B776B" w:rsidRDefault="000B776B">
            <w:pPr>
              <w:jc w:val="center"/>
              <w:rPr>
                <w:rFonts w:ascii="Montserrat" w:hAnsi="Montserrat"/>
                <w:sz w:val="18"/>
                <w:szCs w:val="18"/>
                <w:lang w:val="en-US" w:eastAsia="zh-CN"/>
              </w:rPr>
            </w:pPr>
            <w:r>
              <w:rPr>
                <w:rFonts w:ascii="Montserrat" w:hAnsi="Montserrat" w:cs="Tahoma"/>
                <w:sz w:val="18"/>
                <w:szCs w:val="18"/>
                <w:lang w:eastAsia="zh-CN"/>
              </w:rPr>
              <w:t>tak</w:t>
            </w:r>
          </w:p>
          <w:p w14:paraId="132267B6" w14:textId="77777777" w:rsidR="000B776B" w:rsidRDefault="000B776B">
            <w:pPr>
              <w:jc w:val="center"/>
              <w:rPr>
                <w:rFonts w:ascii="Montserrat" w:hAnsi="Montserrat" w:cs="Tahoma"/>
                <w:sz w:val="18"/>
                <w:szCs w:val="18"/>
                <w:lang w:eastAsia="zh-CN"/>
              </w:rPr>
            </w:pPr>
          </w:p>
        </w:tc>
        <w:tc>
          <w:tcPr>
            <w:tcW w:w="3923" w:type="dxa"/>
            <w:tcBorders>
              <w:top w:val="single" w:sz="4" w:space="0" w:color="000000"/>
              <w:left w:val="single" w:sz="4" w:space="0" w:color="000000"/>
              <w:bottom w:val="single" w:sz="4" w:space="0" w:color="000000"/>
              <w:right w:val="single" w:sz="4" w:space="0" w:color="000000"/>
            </w:tcBorders>
          </w:tcPr>
          <w:p w14:paraId="29F1692A" w14:textId="77777777" w:rsidR="000B776B" w:rsidRDefault="000B776B">
            <w:pPr>
              <w:snapToGrid w:val="0"/>
              <w:jc w:val="center"/>
              <w:rPr>
                <w:rFonts w:ascii="Montserrat" w:hAnsi="Montserrat" w:cs="Tahoma"/>
                <w:sz w:val="18"/>
                <w:szCs w:val="18"/>
                <w:lang w:eastAsia="zh-CN"/>
              </w:rPr>
            </w:pPr>
          </w:p>
        </w:tc>
      </w:tr>
      <w:tr w:rsidR="000B776B" w14:paraId="1D0B2483" w14:textId="77777777" w:rsidTr="000B776B">
        <w:tc>
          <w:tcPr>
            <w:tcW w:w="710" w:type="dxa"/>
            <w:tcBorders>
              <w:top w:val="single" w:sz="4" w:space="0" w:color="000000"/>
              <w:left w:val="single" w:sz="4" w:space="0" w:color="000000"/>
              <w:bottom w:val="single" w:sz="4" w:space="0" w:color="000000"/>
              <w:right w:val="nil"/>
            </w:tcBorders>
          </w:tcPr>
          <w:p w14:paraId="47CFFB8C"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single" w:sz="4" w:space="0" w:color="000000"/>
              <w:left w:val="single" w:sz="4" w:space="0" w:color="000000"/>
              <w:bottom w:val="single" w:sz="4" w:space="0" w:color="000000"/>
              <w:right w:val="nil"/>
            </w:tcBorders>
            <w:vAlign w:val="center"/>
            <w:hideMark/>
          </w:tcPr>
          <w:p w14:paraId="10F20EF1" w14:textId="77777777" w:rsidR="000B776B" w:rsidRDefault="000B776B">
            <w:pPr>
              <w:rPr>
                <w:rFonts w:ascii="Montserrat" w:hAnsi="Montserrat"/>
                <w:sz w:val="18"/>
                <w:szCs w:val="18"/>
                <w:lang w:eastAsia="zh-CN"/>
              </w:rPr>
            </w:pPr>
            <w:r>
              <w:rPr>
                <w:rFonts w:ascii="Montserrat" w:hAnsi="Montserrat" w:cs="Calibri Light"/>
                <w:sz w:val="18"/>
                <w:szCs w:val="18"/>
              </w:rPr>
              <w:t>możliwość przeprowadzania materiałów z wykluczeniem kroku utrwalania w formalinie</w:t>
            </w:r>
          </w:p>
        </w:tc>
        <w:tc>
          <w:tcPr>
            <w:tcW w:w="1710" w:type="dxa"/>
            <w:tcBorders>
              <w:top w:val="single" w:sz="4" w:space="0" w:color="000000"/>
              <w:left w:val="single" w:sz="4" w:space="0" w:color="000000"/>
              <w:bottom w:val="single" w:sz="4" w:space="0" w:color="000000"/>
              <w:right w:val="nil"/>
            </w:tcBorders>
            <w:hideMark/>
          </w:tcPr>
          <w:p w14:paraId="3133E84D" w14:textId="77777777" w:rsidR="000B776B" w:rsidRDefault="000B776B">
            <w:pPr>
              <w:jc w:val="center"/>
              <w:rPr>
                <w:rFonts w:ascii="Montserrat" w:hAnsi="Montserrat"/>
                <w:sz w:val="18"/>
                <w:szCs w:val="18"/>
                <w:lang w:val="en-US" w:eastAsia="zh-CN"/>
              </w:rPr>
            </w:pPr>
            <w:r>
              <w:rPr>
                <w:rFonts w:ascii="Montserrat" w:hAnsi="Montserrat" w:cs="Tahoma"/>
                <w:sz w:val="18"/>
                <w:szCs w:val="18"/>
                <w:lang w:eastAsia="zh-CN"/>
              </w:rPr>
              <w:t>tak</w:t>
            </w:r>
          </w:p>
        </w:tc>
        <w:tc>
          <w:tcPr>
            <w:tcW w:w="3923" w:type="dxa"/>
            <w:tcBorders>
              <w:top w:val="single" w:sz="4" w:space="0" w:color="000000"/>
              <w:left w:val="single" w:sz="4" w:space="0" w:color="000000"/>
              <w:bottom w:val="single" w:sz="4" w:space="0" w:color="000000"/>
              <w:right w:val="single" w:sz="4" w:space="0" w:color="auto"/>
            </w:tcBorders>
          </w:tcPr>
          <w:p w14:paraId="2F63A705" w14:textId="77777777" w:rsidR="000B776B" w:rsidRDefault="000B776B">
            <w:pPr>
              <w:snapToGrid w:val="0"/>
              <w:jc w:val="center"/>
              <w:rPr>
                <w:rFonts w:ascii="Montserrat" w:hAnsi="Montserrat" w:cs="Tahoma"/>
                <w:sz w:val="18"/>
                <w:szCs w:val="18"/>
                <w:lang w:eastAsia="zh-CN"/>
              </w:rPr>
            </w:pPr>
          </w:p>
        </w:tc>
      </w:tr>
      <w:tr w:rsidR="000B776B" w14:paraId="0607C5AD" w14:textId="77777777" w:rsidTr="000B776B">
        <w:tc>
          <w:tcPr>
            <w:tcW w:w="710" w:type="dxa"/>
            <w:tcBorders>
              <w:top w:val="single" w:sz="4" w:space="0" w:color="000000"/>
              <w:left w:val="single" w:sz="4" w:space="0" w:color="000000"/>
              <w:bottom w:val="single" w:sz="4" w:space="0" w:color="000000"/>
              <w:right w:val="nil"/>
            </w:tcBorders>
          </w:tcPr>
          <w:p w14:paraId="4F848A2F" w14:textId="77777777" w:rsidR="000B776B" w:rsidRDefault="000B776B" w:rsidP="00A218CF">
            <w:pPr>
              <w:numPr>
                <w:ilvl w:val="0"/>
                <w:numId w:val="2"/>
              </w:numPr>
              <w:snapToGrid w:val="0"/>
              <w:ind w:left="502" w:hanging="360"/>
              <w:rPr>
                <w:rFonts w:ascii="Montserrat" w:hAnsi="Montserrat" w:cs="Tahoma"/>
                <w:color w:val="000000"/>
                <w:sz w:val="18"/>
                <w:szCs w:val="18"/>
                <w:lang w:eastAsia="zh-CN"/>
              </w:rPr>
            </w:pPr>
          </w:p>
        </w:tc>
        <w:tc>
          <w:tcPr>
            <w:tcW w:w="3661" w:type="dxa"/>
            <w:tcBorders>
              <w:top w:val="single" w:sz="4" w:space="0" w:color="000000"/>
              <w:left w:val="single" w:sz="4" w:space="0" w:color="000000"/>
              <w:bottom w:val="single" w:sz="4" w:space="0" w:color="000000"/>
              <w:right w:val="nil"/>
            </w:tcBorders>
            <w:vAlign w:val="center"/>
            <w:hideMark/>
          </w:tcPr>
          <w:p w14:paraId="2AB609B0" w14:textId="77777777" w:rsidR="000B776B" w:rsidRDefault="000B776B">
            <w:pPr>
              <w:rPr>
                <w:rFonts w:ascii="Montserrat" w:hAnsi="Montserrat"/>
                <w:sz w:val="18"/>
                <w:szCs w:val="18"/>
                <w:lang w:eastAsia="zh-CN"/>
              </w:rPr>
            </w:pPr>
            <w:r>
              <w:rPr>
                <w:rFonts w:ascii="Montserrat" w:hAnsi="Montserrat" w:cs="Calibri Light"/>
                <w:sz w:val="18"/>
                <w:szCs w:val="18"/>
              </w:rPr>
              <w:t xml:space="preserve">brak cykli czyszczących </w:t>
            </w:r>
            <w:r>
              <w:rPr>
                <w:rFonts w:ascii="Montserrat" w:hAnsi="Montserrat" w:cs="Calibri Light"/>
                <w:sz w:val="18"/>
                <w:szCs w:val="18"/>
              </w:rPr>
              <w:br/>
              <w:t>w programach dziennych</w:t>
            </w:r>
          </w:p>
        </w:tc>
        <w:tc>
          <w:tcPr>
            <w:tcW w:w="1710" w:type="dxa"/>
            <w:tcBorders>
              <w:top w:val="single" w:sz="4" w:space="0" w:color="000000"/>
              <w:left w:val="single" w:sz="4" w:space="0" w:color="000000"/>
              <w:bottom w:val="single" w:sz="4" w:space="0" w:color="000000"/>
              <w:right w:val="nil"/>
            </w:tcBorders>
            <w:hideMark/>
          </w:tcPr>
          <w:p w14:paraId="249E6BE6" w14:textId="77777777" w:rsidR="000B776B" w:rsidRDefault="000B776B">
            <w:pPr>
              <w:jc w:val="center"/>
              <w:rPr>
                <w:rFonts w:ascii="Montserrat" w:hAnsi="Montserrat"/>
                <w:sz w:val="18"/>
                <w:szCs w:val="18"/>
                <w:lang w:val="en-US" w:eastAsia="zh-CN"/>
              </w:rPr>
            </w:pPr>
            <w:r>
              <w:rPr>
                <w:rFonts w:ascii="Montserrat" w:hAnsi="Montserrat" w:cs="Tahoma"/>
                <w:sz w:val="18"/>
                <w:szCs w:val="18"/>
                <w:lang w:eastAsia="zh-CN"/>
              </w:rPr>
              <w:t>tak</w:t>
            </w:r>
          </w:p>
        </w:tc>
        <w:tc>
          <w:tcPr>
            <w:tcW w:w="3923" w:type="dxa"/>
            <w:tcBorders>
              <w:top w:val="single" w:sz="4" w:space="0" w:color="000000"/>
              <w:left w:val="single" w:sz="4" w:space="0" w:color="000000"/>
              <w:bottom w:val="single" w:sz="4" w:space="0" w:color="000000"/>
              <w:right w:val="single" w:sz="4" w:space="0" w:color="auto"/>
            </w:tcBorders>
          </w:tcPr>
          <w:p w14:paraId="6C9E0A8D" w14:textId="77777777" w:rsidR="000B776B" w:rsidRDefault="000B776B">
            <w:pPr>
              <w:jc w:val="center"/>
              <w:rPr>
                <w:rFonts w:ascii="Montserrat" w:hAnsi="Montserrat"/>
                <w:sz w:val="18"/>
                <w:szCs w:val="18"/>
                <w:lang w:val="en-US" w:eastAsia="zh-CN"/>
              </w:rPr>
            </w:pPr>
          </w:p>
        </w:tc>
      </w:tr>
      <w:tr w:rsidR="000B776B" w14:paraId="29D3756F" w14:textId="77777777" w:rsidTr="000B776B">
        <w:tc>
          <w:tcPr>
            <w:tcW w:w="710" w:type="dxa"/>
            <w:tcBorders>
              <w:top w:val="single" w:sz="4" w:space="0" w:color="000000"/>
              <w:left w:val="single" w:sz="4" w:space="0" w:color="000000"/>
              <w:bottom w:val="single" w:sz="4" w:space="0" w:color="000000"/>
              <w:right w:val="nil"/>
            </w:tcBorders>
          </w:tcPr>
          <w:p w14:paraId="73373A76" w14:textId="77777777" w:rsidR="000B776B" w:rsidRDefault="000B776B" w:rsidP="00A218CF">
            <w:pPr>
              <w:numPr>
                <w:ilvl w:val="0"/>
                <w:numId w:val="2"/>
              </w:numPr>
              <w:snapToGrid w:val="0"/>
              <w:ind w:left="502" w:hanging="360"/>
              <w:rPr>
                <w:rFonts w:ascii="Montserrat" w:hAnsi="Montserrat" w:cs="Tahoma"/>
                <w:color w:val="000000"/>
                <w:sz w:val="18"/>
                <w:szCs w:val="18"/>
                <w:lang w:eastAsia="zh-CN"/>
              </w:rPr>
            </w:pPr>
          </w:p>
        </w:tc>
        <w:tc>
          <w:tcPr>
            <w:tcW w:w="3661" w:type="dxa"/>
            <w:tcBorders>
              <w:top w:val="single" w:sz="4" w:space="0" w:color="000000"/>
              <w:left w:val="single" w:sz="4" w:space="0" w:color="000000"/>
              <w:bottom w:val="single" w:sz="4" w:space="0" w:color="000000"/>
              <w:right w:val="nil"/>
            </w:tcBorders>
            <w:vAlign w:val="center"/>
            <w:hideMark/>
          </w:tcPr>
          <w:p w14:paraId="28CABF0C" w14:textId="77777777" w:rsidR="000B776B" w:rsidRDefault="000B776B">
            <w:pPr>
              <w:rPr>
                <w:rFonts w:ascii="Montserrat" w:hAnsi="Montserrat"/>
                <w:sz w:val="18"/>
                <w:szCs w:val="18"/>
                <w:lang w:eastAsia="zh-CN"/>
              </w:rPr>
            </w:pPr>
            <w:r>
              <w:rPr>
                <w:rFonts w:ascii="Montserrat" w:hAnsi="Montserrat" w:cs="Calibri Light"/>
                <w:sz w:val="18"/>
                <w:szCs w:val="18"/>
              </w:rPr>
              <w:t>możliwość pracy bez użycia ksylenu</w:t>
            </w:r>
          </w:p>
        </w:tc>
        <w:tc>
          <w:tcPr>
            <w:tcW w:w="1710" w:type="dxa"/>
            <w:tcBorders>
              <w:top w:val="single" w:sz="4" w:space="0" w:color="000000"/>
              <w:left w:val="single" w:sz="4" w:space="0" w:color="000000"/>
              <w:bottom w:val="single" w:sz="4" w:space="0" w:color="000000"/>
              <w:right w:val="nil"/>
            </w:tcBorders>
          </w:tcPr>
          <w:p w14:paraId="051004B5" w14:textId="77777777" w:rsidR="000B776B" w:rsidRDefault="000B776B">
            <w:pPr>
              <w:jc w:val="center"/>
              <w:rPr>
                <w:rFonts w:ascii="Montserrat" w:hAnsi="Montserrat"/>
                <w:sz w:val="18"/>
                <w:szCs w:val="18"/>
                <w:lang w:val="en-US" w:eastAsia="zh-CN"/>
              </w:rPr>
            </w:pPr>
            <w:r>
              <w:rPr>
                <w:rFonts w:ascii="Montserrat" w:hAnsi="Montserrat" w:cs="Tahoma"/>
                <w:sz w:val="18"/>
                <w:szCs w:val="18"/>
                <w:lang w:eastAsia="zh-CN"/>
              </w:rPr>
              <w:t>tak</w:t>
            </w:r>
          </w:p>
          <w:p w14:paraId="529142F5" w14:textId="77777777" w:rsidR="000B776B" w:rsidRDefault="000B776B">
            <w:pPr>
              <w:jc w:val="center"/>
              <w:rPr>
                <w:rFonts w:ascii="Montserrat" w:hAnsi="Montserrat" w:cs="Tahoma"/>
                <w:sz w:val="18"/>
                <w:szCs w:val="18"/>
                <w:lang w:eastAsia="zh-CN"/>
              </w:rPr>
            </w:pPr>
          </w:p>
        </w:tc>
        <w:tc>
          <w:tcPr>
            <w:tcW w:w="3923" w:type="dxa"/>
            <w:tcBorders>
              <w:top w:val="single" w:sz="4" w:space="0" w:color="000000"/>
              <w:left w:val="single" w:sz="4" w:space="0" w:color="000000"/>
              <w:bottom w:val="single" w:sz="4" w:space="0" w:color="000000"/>
              <w:right w:val="single" w:sz="4" w:space="0" w:color="000000"/>
            </w:tcBorders>
          </w:tcPr>
          <w:p w14:paraId="29C29B7B" w14:textId="77777777" w:rsidR="000B776B" w:rsidRDefault="000B776B">
            <w:pPr>
              <w:jc w:val="center"/>
              <w:rPr>
                <w:rFonts w:ascii="Montserrat" w:hAnsi="Montserrat"/>
                <w:sz w:val="18"/>
                <w:szCs w:val="18"/>
                <w:lang w:eastAsia="zh-CN"/>
              </w:rPr>
            </w:pPr>
          </w:p>
        </w:tc>
      </w:tr>
      <w:tr w:rsidR="000B776B" w14:paraId="4ED8B9A1" w14:textId="77777777" w:rsidTr="000B776B">
        <w:tc>
          <w:tcPr>
            <w:tcW w:w="710" w:type="dxa"/>
            <w:tcBorders>
              <w:top w:val="single" w:sz="4" w:space="0" w:color="000000"/>
              <w:left w:val="single" w:sz="4" w:space="0" w:color="000000"/>
              <w:bottom w:val="single" w:sz="4" w:space="0" w:color="000000"/>
              <w:right w:val="nil"/>
            </w:tcBorders>
          </w:tcPr>
          <w:p w14:paraId="304CDC32"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single" w:sz="4" w:space="0" w:color="000000"/>
              <w:left w:val="single" w:sz="4" w:space="0" w:color="000000"/>
              <w:bottom w:val="single" w:sz="4" w:space="0" w:color="000000"/>
              <w:right w:val="nil"/>
            </w:tcBorders>
            <w:vAlign w:val="center"/>
            <w:hideMark/>
          </w:tcPr>
          <w:p w14:paraId="0FA83ED6" w14:textId="77777777" w:rsidR="000B776B" w:rsidRDefault="000B776B">
            <w:pPr>
              <w:rPr>
                <w:rFonts w:ascii="Montserrat" w:hAnsi="Montserrat"/>
                <w:sz w:val="18"/>
                <w:szCs w:val="18"/>
                <w:lang w:eastAsia="zh-CN"/>
              </w:rPr>
            </w:pPr>
            <w:r>
              <w:rPr>
                <w:rFonts w:ascii="Montserrat" w:hAnsi="Montserrat"/>
                <w:sz w:val="18"/>
                <w:szCs w:val="18"/>
                <w:lang w:eastAsia="zh-CN"/>
              </w:rPr>
              <w:t>urządzenie wyposażone w zewnętrzny system wentylacji</w:t>
            </w:r>
            <w:r>
              <w:rPr>
                <w:rFonts w:ascii="Montserrat" w:hAnsi="Montserrat"/>
                <w:sz w:val="18"/>
                <w:szCs w:val="18"/>
                <w:lang w:eastAsia="zh-CN"/>
              </w:rPr>
              <w:br/>
              <w:t xml:space="preserve"> z możliwością podpięcia do obiegu szpitalnego</w:t>
            </w:r>
          </w:p>
        </w:tc>
        <w:tc>
          <w:tcPr>
            <w:tcW w:w="1710" w:type="dxa"/>
            <w:tcBorders>
              <w:top w:val="single" w:sz="4" w:space="0" w:color="000000"/>
              <w:left w:val="single" w:sz="4" w:space="0" w:color="000000"/>
              <w:bottom w:val="single" w:sz="4" w:space="0" w:color="000000"/>
              <w:right w:val="nil"/>
            </w:tcBorders>
            <w:hideMark/>
          </w:tcPr>
          <w:p w14:paraId="447F54F5" w14:textId="77777777" w:rsidR="000B776B" w:rsidRDefault="000B776B">
            <w:pPr>
              <w:jc w:val="center"/>
              <w:rPr>
                <w:rFonts w:ascii="Montserrat" w:hAnsi="Montserrat"/>
                <w:sz w:val="18"/>
                <w:szCs w:val="18"/>
                <w:lang w:val="en-US" w:eastAsia="zh-CN"/>
              </w:rPr>
            </w:pPr>
            <w:proofErr w:type="spellStart"/>
            <w:r>
              <w:rPr>
                <w:rFonts w:ascii="Montserrat" w:hAnsi="Montserrat"/>
                <w:sz w:val="18"/>
                <w:szCs w:val="18"/>
                <w:lang w:val="en-US" w:eastAsia="zh-CN"/>
              </w:rPr>
              <w:t>tak</w:t>
            </w:r>
            <w:proofErr w:type="spellEnd"/>
          </w:p>
        </w:tc>
        <w:tc>
          <w:tcPr>
            <w:tcW w:w="3923" w:type="dxa"/>
            <w:tcBorders>
              <w:top w:val="single" w:sz="4" w:space="0" w:color="000000"/>
              <w:left w:val="single" w:sz="4" w:space="0" w:color="000000"/>
              <w:bottom w:val="single" w:sz="4" w:space="0" w:color="000000"/>
              <w:right w:val="single" w:sz="4" w:space="0" w:color="000000"/>
            </w:tcBorders>
          </w:tcPr>
          <w:p w14:paraId="63EB2434" w14:textId="77777777" w:rsidR="000B776B" w:rsidRDefault="000B776B">
            <w:pPr>
              <w:jc w:val="center"/>
              <w:rPr>
                <w:rFonts w:ascii="Montserrat" w:hAnsi="Montserrat"/>
                <w:sz w:val="18"/>
                <w:szCs w:val="18"/>
                <w:lang w:val="en-US" w:eastAsia="zh-CN"/>
              </w:rPr>
            </w:pPr>
          </w:p>
        </w:tc>
      </w:tr>
      <w:tr w:rsidR="000B776B" w14:paraId="60D3DAE4" w14:textId="77777777" w:rsidTr="000B776B">
        <w:tc>
          <w:tcPr>
            <w:tcW w:w="710" w:type="dxa"/>
            <w:tcBorders>
              <w:top w:val="single" w:sz="4" w:space="0" w:color="000000"/>
              <w:left w:val="single" w:sz="4" w:space="0" w:color="000000"/>
              <w:bottom w:val="single" w:sz="4" w:space="0" w:color="000000"/>
              <w:right w:val="nil"/>
            </w:tcBorders>
          </w:tcPr>
          <w:p w14:paraId="6B562E0D"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single" w:sz="4" w:space="0" w:color="000000"/>
              <w:left w:val="single" w:sz="4" w:space="0" w:color="000000"/>
              <w:bottom w:val="single" w:sz="4" w:space="0" w:color="000000"/>
              <w:right w:val="nil"/>
            </w:tcBorders>
            <w:vAlign w:val="center"/>
            <w:hideMark/>
          </w:tcPr>
          <w:p w14:paraId="64319D62" w14:textId="77777777" w:rsidR="000B776B" w:rsidRDefault="000B776B">
            <w:pPr>
              <w:rPr>
                <w:rFonts w:ascii="Montserrat" w:hAnsi="Montserrat"/>
                <w:sz w:val="18"/>
                <w:szCs w:val="18"/>
                <w:lang w:eastAsia="zh-CN"/>
              </w:rPr>
            </w:pPr>
            <w:r>
              <w:rPr>
                <w:rFonts w:ascii="Montserrat" w:hAnsi="Montserrat" w:cs="Calibri Light"/>
                <w:sz w:val="18"/>
                <w:szCs w:val="18"/>
              </w:rPr>
              <w:t>procesor sterowany poprzez kolorowy wyświetlacz z panelem dotykowym LCD</w:t>
            </w:r>
          </w:p>
        </w:tc>
        <w:tc>
          <w:tcPr>
            <w:tcW w:w="1710" w:type="dxa"/>
            <w:tcBorders>
              <w:top w:val="single" w:sz="4" w:space="0" w:color="000000"/>
              <w:left w:val="single" w:sz="4" w:space="0" w:color="000000"/>
              <w:bottom w:val="single" w:sz="4" w:space="0" w:color="000000"/>
              <w:right w:val="nil"/>
            </w:tcBorders>
            <w:hideMark/>
          </w:tcPr>
          <w:p w14:paraId="5E6FB1C2" w14:textId="77777777" w:rsidR="000B776B" w:rsidRDefault="000B776B">
            <w:pPr>
              <w:jc w:val="center"/>
              <w:rPr>
                <w:rFonts w:ascii="Montserrat" w:hAnsi="Montserrat" w:cs="Tahoma"/>
                <w:sz w:val="18"/>
                <w:szCs w:val="18"/>
                <w:lang w:eastAsia="zh-CN"/>
              </w:rPr>
            </w:pPr>
            <w:r>
              <w:rPr>
                <w:rFonts w:ascii="Montserrat" w:hAnsi="Montserrat" w:cs="Tahoma"/>
                <w:sz w:val="18"/>
                <w:szCs w:val="18"/>
                <w:lang w:eastAsia="zh-CN"/>
              </w:rPr>
              <w:t>tak</w:t>
            </w:r>
          </w:p>
        </w:tc>
        <w:tc>
          <w:tcPr>
            <w:tcW w:w="3923" w:type="dxa"/>
            <w:tcBorders>
              <w:top w:val="single" w:sz="4" w:space="0" w:color="000000"/>
              <w:left w:val="single" w:sz="4" w:space="0" w:color="000000"/>
              <w:bottom w:val="single" w:sz="4" w:space="0" w:color="000000"/>
              <w:right w:val="single" w:sz="4" w:space="0" w:color="000000"/>
            </w:tcBorders>
          </w:tcPr>
          <w:p w14:paraId="7E0354A9" w14:textId="77777777" w:rsidR="000B776B" w:rsidRDefault="000B776B">
            <w:pPr>
              <w:jc w:val="center"/>
              <w:rPr>
                <w:rFonts w:ascii="Montserrat" w:hAnsi="Montserrat" w:cs="Tahoma"/>
                <w:color w:val="000000"/>
                <w:sz w:val="18"/>
                <w:szCs w:val="18"/>
                <w:lang w:eastAsia="zh-CN"/>
              </w:rPr>
            </w:pPr>
          </w:p>
        </w:tc>
      </w:tr>
      <w:tr w:rsidR="000B776B" w14:paraId="1E23AFE4" w14:textId="77777777" w:rsidTr="000B776B">
        <w:tc>
          <w:tcPr>
            <w:tcW w:w="710" w:type="dxa"/>
            <w:tcBorders>
              <w:top w:val="single" w:sz="4" w:space="0" w:color="000000"/>
              <w:left w:val="single" w:sz="4" w:space="0" w:color="000000"/>
              <w:bottom w:val="single" w:sz="4" w:space="0" w:color="000000"/>
              <w:right w:val="nil"/>
            </w:tcBorders>
          </w:tcPr>
          <w:p w14:paraId="3A8154A4"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single" w:sz="4" w:space="0" w:color="000000"/>
              <w:left w:val="single" w:sz="4" w:space="0" w:color="000000"/>
              <w:bottom w:val="single" w:sz="4" w:space="0" w:color="000000"/>
              <w:right w:val="nil"/>
            </w:tcBorders>
            <w:vAlign w:val="center"/>
            <w:hideMark/>
          </w:tcPr>
          <w:p w14:paraId="0E98DC11" w14:textId="77777777" w:rsidR="000B776B" w:rsidRDefault="000B776B">
            <w:pPr>
              <w:rPr>
                <w:rFonts w:ascii="Montserrat" w:hAnsi="Montserrat"/>
                <w:sz w:val="18"/>
                <w:szCs w:val="18"/>
                <w:lang w:eastAsia="zh-CN"/>
              </w:rPr>
            </w:pPr>
            <w:r>
              <w:rPr>
                <w:rFonts w:ascii="Montserrat" w:hAnsi="Montserrat" w:cs="Calibri Light"/>
                <w:sz w:val="18"/>
                <w:szCs w:val="18"/>
              </w:rPr>
              <w:t>system alarmowania dwupoziomowy – alarm lokalny</w:t>
            </w:r>
            <w:r>
              <w:rPr>
                <w:rFonts w:ascii="Montserrat" w:hAnsi="Montserrat" w:cs="Calibri Light"/>
                <w:sz w:val="18"/>
                <w:szCs w:val="18"/>
              </w:rPr>
              <w:br/>
              <w:t xml:space="preserve"> i zdalny</w:t>
            </w:r>
          </w:p>
        </w:tc>
        <w:tc>
          <w:tcPr>
            <w:tcW w:w="1710" w:type="dxa"/>
            <w:tcBorders>
              <w:top w:val="single" w:sz="4" w:space="0" w:color="000000"/>
              <w:left w:val="single" w:sz="4" w:space="0" w:color="000000"/>
              <w:bottom w:val="single" w:sz="4" w:space="0" w:color="000000"/>
              <w:right w:val="nil"/>
            </w:tcBorders>
          </w:tcPr>
          <w:p w14:paraId="193F2C67" w14:textId="77777777" w:rsidR="000B776B" w:rsidRDefault="000B776B">
            <w:pPr>
              <w:jc w:val="center"/>
              <w:rPr>
                <w:rFonts w:ascii="Montserrat" w:hAnsi="Montserrat" w:cs="Tahoma"/>
                <w:sz w:val="18"/>
                <w:szCs w:val="18"/>
                <w:lang w:eastAsia="zh-CN"/>
              </w:rPr>
            </w:pPr>
            <w:r>
              <w:rPr>
                <w:rFonts w:ascii="Montserrat" w:hAnsi="Montserrat" w:cs="Tahoma"/>
                <w:sz w:val="18"/>
                <w:szCs w:val="18"/>
                <w:lang w:eastAsia="zh-CN"/>
              </w:rPr>
              <w:t>tak</w:t>
            </w:r>
          </w:p>
          <w:p w14:paraId="2797360C" w14:textId="77777777" w:rsidR="000B776B" w:rsidRDefault="000B776B">
            <w:pPr>
              <w:jc w:val="center"/>
              <w:rPr>
                <w:rFonts w:ascii="Montserrat" w:hAnsi="Montserrat" w:cs="Tahoma"/>
                <w:sz w:val="18"/>
                <w:szCs w:val="18"/>
                <w:lang w:eastAsia="zh-CN"/>
              </w:rPr>
            </w:pPr>
          </w:p>
        </w:tc>
        <w:tc>
          <w:tcPr>
            <w:tcW w:w="3923" w:type="dxa"/>
            <w:tcBorders>
              <w:top w:val="single" w:sz="4" w:space="0" w:color="000000"/>
              <w:left w:val="single" w:sz="4" w:space="0" w:color="000000"/>
              <w:bottom w:val="single" w:sz="4" w:space="0" w:color="000000"/>
              <w:right w:val="single" w:sz="4" w:space="0" w:color="000000"/>
            </w:tcBorders>
          </w:tcPr>
          <w:p w14:paraId="6F0140E6" w14:textId="77777777" w:rsidR="000B776B" w:rsidRDefault="000B776B">
            <w:pPr>
              <w:jc w:val="center"/>
              <w:rPr>
                <w:rFonts w:ascii="Montserrat" w:hAnsi="Montserrat" w:cs="Tahoma"/>
                <w:color w:val="000000"/>
                <w:sz w:val="18"/>
                <w:szCs w:val="18"/>
                <w:lang w:eastAsia="zh-CN"/>
              </w:rPr>
            </w:pPr>
          </w:p>
        </w:tc>
      </w:tr>
      <w:tr w:rsidR="000B776B" w14:paraId="47B14FDC" w14:textId="77777777" w:rsidTr="000B776B">
        <w:tc>
          <w:tcPr>
            <w:tcW w:w="710" w:type="dxa"/>
            <w:tcBorders>
              <w:top w:val="single" w:sz="4" w:space="0" w:color="000000"/>
              <w:left w:val="single" w:sz="4" w:space="0" w:color="000000"/>
              <w:bottom w:val="single" w:sz="4" w:space="0" w:color="000000"/>
              <w:right w:val="nil"/>
            </w:tcBorders>
          </w:tcPr>
          <w:p w14:paraId="5A1F8CE0"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single" w:sz="4" w:space="0" w:color="000000"/>
              <w:left w:val="single" w:sz="4" w:space="0" w:color="000000"/>
              <w:bottom w:val="single" w:sz="4" w:space="0" w:color="000000"/>
              <w:right w:val="nil"/>
            </w:tcBorders>
            <w:vAlign w:val="center"/>
            <w:hideMark/>
          </w:tcPr>
          <w:p w14:paraId="076C5F6B" w14:textId="77777777" w:rsidR="000B776B" w:rsidRDefault="000B776B">
            <w:pPr>
              <w:rPr>
                <w:rFonts w:ascii="Montserrat" w:hAnsi="Montserrat"/>
                <w:sz w:val="18"/>
                <w:szCs w:val="18"/>
                <w:lang w:eastAsia="zh-CN"/>
              </w:rPr>
            </w:pPr>
            <w:r>
              <w:rPr>
                <w:rFonts w:ascii="Montserrat" w:hAnsi="Montserrat" w:cs="Calibri Light"/>
                <w:sz w:val="18"/>
                <w:szCs w:val="18"/>
              </w:rPr>
              <w:t>możliwość programowania opóźnienia procesu (planowanie czasu startu bądź zakończenia procesu)</w:t>
            </w:r>
          </w:p>
        </w:tc>
        <w:tc>
          <w:tcPr>
            <w:tcW w:w="1710" w:type="dxa"/>
            <w:tcBorders>
              <w:top w:val="single" w:sz="4" w:space="0" w:color="000000"/>
              <w:left w:val="single" w:sz="4" w:space="0" w:color="000000"/>
              <w:bottom w:val="single" w:sz="4" w:space="0" w:color="000000"/>
              <w:right w:val="nil"/>
            </w:tcBorders>
          </w:tcPr>
          <w:p w14:paraId="639550E1" w14:textId="77777777" w:rsidR="000B776B" w:rsidRDefault="000B776B">
            <w:pPr>
              <w:jc w:val="center"/>
              <w:rPr>
                <w:rFonts w:ascii="Montserrat" w:hAnsi="Montserrat" w:cs="Tahoma"/>
                <w:sz w:val="18"/>
                <w:szCs w:val="18"/>
                <w:lang w:eastAsia="zh-CN"/>
              </w:rPr>
            </w:pPr>
          </w:p>
          <w:p w14:paraId="724CACBD" w14:textId="77777777" w:rsidR="000B776B" w:rsidRDefault="000B776B">
            <w:pPr>
              <w:jc w:val="center"/>
              <w:rPr>
                <w:rFonts w:ascii="Montserrat" w:hAnsi="Montserrat" w:cs="Tahoma"/>
                <w:sz w:val="18"/>
                <w:szCs w:val="18"/>
                <w:lang w:eastAsia="zh-CN"/>
              </w:rPr>
            </w:pPr>
            <w:r>
              <w:rPr>
                <w:rFonts w:ascii="Montserrat" w:hAnsi="Montserrat" w:cs="Tahoma"/>
                <w:sz w:val="18"/>
                <w:szCs w:val="18"/>
                <w:lang w:eastAsia="zh-CN"/>
              </w:rPr>
              <w:t>tak</w:t>
            </w:r>
          </w:p>
        </w:tc>
        <w:tc>
          <w:tcPr>
            <w:tcW w:w="3923" w:type="dxa"/>
            <w:tcBorders>
              <w:top w:val="single" w:sz="4" w:space="0" w:color="000000"/>
              <w:left w:val="single" w:sz="4" w:space="0" w:color="000000"/>
              <w:bottom w:val="single" w:sz="4" w:space="0" w:color="000000"/>
              <w:right w:val="single" w:sz="4" w:space="0" w:color="000000"/>
            </w:tcBorders>
          </w:tcPr>
          <w:p w14:paraId="028BC92C" w14:textId="77777777" w:rsidR="000B776B" w:rsidRDefault="000B776B">
            <w:pPr>
              <w:jc w:val="center"/>
              <w:rPr>
                <w:rFonts w:ascii="Montserrat" w:hAnsi="Montserrat" w:cs="Tahoma"/>
                <w:color w:val="000000"/>
                <w:sz w:val="18"/>
                <w:szCs w:val="18"/>
                <w:lang w:eastAsia="zh-CN"/>
              </w:rPr>
            </w:pPr>
          </w:p>
        </w:tc>
      </w:tr>
      <w:tr w:rsidR="000B776B" w14:paraId="1B5472B5" w14:textId="77777777" w:rsidTr="000B776B">
        <w:tc>
          <w:tcPr>
            <w:tcW w:w="710" w:type="dxa"/>
            <w:tcBorders>
              <w:top w:val="single" w:sz="4" w:space="0" w:color="000000"/>
              <w:left w:val="single" w:sz="4" w:space="0" w:color="000000"/>
              <w:bottom w:val="single" w:sz="4" w:space="0" w:color="000000"/>
              <w:right w:val="nil"/>
            </w:tcBorders>
          </w:tcPr>
          <w:p w14:paraId="78519193"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single" w:sz="4" w:space="0" w:color="000000"/>
              <w:left w:val="single" w:sz="4" w:space="0" w:color="000000"/>
              <w:bottom w:val="single" w:sz="4" w:space="0" w:color="000000"/>
              <w:right w:val="nil"/>
            </w:tcBorders>
            <w:vAlign w:val="center"/>
            <w:hideMark/>
          </w:tcPr>
          <w:p w14:paraId="6C4A9F66" w14:textId="77777777" w:rsidR="000B776B" w:rsidRDefault="000B776B">
            <w:pPr>
              <w:rPr>
                <w:rFonts w:ascii="Montserrat" w:hAnsi="Montserrat"/>
                <w:sz w:val="18"/>
                <w:szCs w:val="18"/>
                <w:lang w:eastAsia="zh-CN"/>
              </w:rPr>
            </w:pPr>
            <w:r>
              <w:rPr>
                <w:rFonts w:ascii="Montserrat" w:hAnsi="Montserrat" w:cs="Calibri Light"/>
                <w:sz w:val="18"/>
                <w:szCs w:val="18"/>
              </w:rPr>
              <w:t>możliwość zapisania ulubionych programów w formie skrótu graficznego</w:t>
            </w:r>
          </w:p>
        </w:tc>
        <w:tc>
          <w:tcPr>
            <w:tcW w:w="1710" w:type="dxa"/>
            <w:tcBorders>
              <w:top w:val="single" w:sz="4" w:space="0" w:color="000000"/>
              <w:left w:val="single" w:sz="4" w:space="0" w:color="000000"/>
              <w:bottom w:val="single" w:sz="4" w:space="0" w:color="000000"/>
              <w:right w:val="nil"/>
            </w:tcBorders>
          </w:tcPr>
          <w:p w14:paraId="05D1F495" w14:textId="77777777" w:rsidR="000B776B" w:rsidRDefault="000B776B">
            <w:pPr>
              <w:jc w:val="center"/>
              <w:rPr>
                <w:rFonts w:ascii="Montserrat" w:hAnsi="Montserrat" w:cs="Tahoma"/>
                <w:sz w:val="18"/>
                <w:szCs w:val="18"/>
                <w:lang w:eastAsia="zh-CN"/>
              </w:rPr>
            </w:pPr>
          </w:p>
          <w:p w14:paraId="62A0BA97" w14:textId="77777777" w:rsidR="000B776B" w:rsidRDefault="000B776B">
            <w:pPr>
              <w:jc w:val="center"/>
              <w:rPr>
                <w:rFonts w:ascii="Montserrat" w:hAnsi="Montserrat" w:cs="Tahoma"/>
                <w:sz w:val="18"/>
                <w:szCs w:val="18"/>
                <w:lang w:eastAsia="zh-CN"/>
              </w:rPr>
            </w:pPr>
            <w:r>
              <w:rPr>
                <w:rFonts w:ascii="Montserrat" w:hAnsi="Montserrat" w:cs="Tahoma"/>
                <w:sz w:val="18"/>
                <w:szCs w:val="18"/>
                <w:lang w:eastAsia="zh-CN"/>
              </w:rPr>
              <w:t>tak</w:t>
            </w:r>
          </w:p>
        </w:tc>
        <w:tc>
          <w:tcPr>
            <w:tcW w:w="3923" w:type="dxa"/>
            <w:tcBorders>
              <w:top w:val="single" w:sz="4" w:space="0" w:color="000000"/>
              <w:left w:val="single" w:sz="4" w:space="0" w:color="000000"/>
              <w:bottom w:val="single" w:sz="4" w:space="0" w:color="000000"/>
              <w:right w:val="single" w:sz="4" w:space="0" w:color="000000"/>
            </w:tcBorders>
          </w:tcPr>
          <w:p w14:paraId="4B23111D" w14:textId="77777777" w:rsidR="000B776B" w:rsidRDefault="000B776B">
            <w:pPr>
              <w:jc w:val="center"/>
              <w:rPr>
                <w:rFonts w:ascii="Montserrat" w:hAnsi="Montserrat" w:cs="Tahoma"/>
                <w:color w:val="000000"/>
                <w:sz w:val="18"/>
                <w:szCs w:val="18"/>
                <w:lang w:eastAsia="zh-CN"/>
              </w:rPr>
            </w:pPr>
          </w:p>
        </w:tc>
      </w:tr>
      <w:tr w:rsidR="000B776B" w14:paraId="7C580078" w14:textId="77777777" w:rsidTr="000B776B">
        <w:tc>
          <w:tcPr>
            <w:tcW w:w="710" w:type="dxa"/>
            <w:tcBorders>
              <w:top w:val="single" w:sz="4" w:space="0" w:color="000000"/>
              <w:left w:val="single" w:sz="4" w:space="0" w:color="000000"/>
              <w:bottom w:val="single" w:sz="4" w:space="0" w:color="000000"/>
              <w:right w:val="nil"/>
            </w:tcBorders>
          </w:tcPr>
          <w:p w14:paraId="11C1562F"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single" w:sz="4" w:space="0" w:color="000000"/>
              <w:left w:val="single" w:sz="4" w:space="0" w:color="000000"/>
              <w:bottom w:val="single" w:sz="4" w:space="0" w:color="000000"/>
              <w:right w:val="nil"/>
            </w:tcBorders>
            <w:vAlign w:val="center"/>
            <w:hideMark/>
          </w:tcPr>
          <w:p w14:paraId="4114070A" w14:textId="77777777" w:rsidR="000B776B" w:rsidRDefault="000B776B">
            <w:pPr>
              <w:rPr>
                <w:rFonts w:ascii="Montserrat" w:hAnsi="Montserrat"/>
                <w:sz w:val="18"/>
                <w:szCs w:val="18"/>
                <w:lang w:eastAsia="zh-CN"/>
              </w:rPr>
            </w:pPr>
            <w:r>
              <w:rPr>
                <w:rFonts w:ascii="Montserrat" w:hAnsi="Montserrat" w:cs="Calibri Light"/>
                <w:sz w:val="18"/>
                <w:szCs w:val="18"/>
              </w:rPr>
              <w:t>oprogramowanie ikonowe chroniące przed błędami w trakcie uruchamiania procesu</w:t>
            </w:r>
          </w:p>
        </w:tc>
        <w:tc>
          <w:tcPr>
            <w:tcW w:w="1710" w:type="dxa"/>
            <w:tcBorders>
              <w:top w:val="single" w:sz="4" w:space="0" w:color="000000"/>
              <w:left w:val="single" w:sz="4" w:space="0" w:color="000000"/>
              <w:bottom w:val="single" w:sz="4" w:space="0" w:color="000000"/>
              <w:right w:val="nil"/>
            </w:tcBorders>
          </w:tcPr>
          <w:p w14:paraId="385EECCA" w14:textId="77777777" w:rsidR="000B776B" w:rsidRDefault="000B776B">
            <w:pPr>
              <w:jc w:val="center"/>
              <w:rPr>
                <w:rFonts w:ascii="Montserrat" w:hAnsi="Montserrat" w:cs="Tahoma"/>
                <w:sz w:val="18"/>
                <w:szCs w:val="18"/>
                <w:lang w:eastAsia="zh-CN"/>
              </w:rPr>
            </w:pPr>
          </w:p>
          <w:p w14:paraId="2CAED946" w14:textId="77777777" w:rsidR="000B776B" w:rsidRDefault="000B776B">
            <w:pPr>
              <w:jc w:val="center"/>
              <w:rPr>
                <w:rFonts w:ascii="Montserrat" w:hAnsi="Montserrat" w:cs="Tahoma"/>
                <w:sz w:val="18"/>
                <w:szCs w:val="18"/>
                <w:lang w:eastAsia="zh-CN"/>
              </w:rPr>
            </w:pPr>
            <w:r>
              <w:rPr>
                <w:rFonts w:ascii="Montserrat" w:hAnsi="Montserrat" w:cs="Tahoma"/>
                <w:sz w:val="18"/>
                <w:szCs w:val="18"/>
                <w:lang w:eastAsia="zh-CN"/>
              </w:rPr>
              <w:t>tak</w:t>
            </w:r>
          </w:p>
        </w:tc>
        <w:tc>
          <w:tcPr>
            <w:tcW w:w="3923" w:type="dxa"/>
            <w:tcBorders>
              <w:top w:val="single" w:sz="4" w:space="0" w:color="000000"/>
              <w:left w:val="single" w:sz="4" w:space="0" w:color="000000"/>
              <w:bottom w:val="single" w:sz="4" w:space="0" w:color="000000"/>
              <w:right w:val="single" w:sz="4" w:space="0" w:color="000000"/>
            </w:tcBorders>
          </w:tcPr>
          <w:p w14:paraId="4AD22EBE" w14:textId="77777777" w:rsidR="000B776B" w:rsidRDefault="000B776B">
            <w:pPr>
              <w:jc w:val="center"/>
              <w:rPr>
                <w:rFonts w:ascii="Montserrat" w:hAnsi="Montserrat" w:cs="Tahoma"/>
                <w:color w:val="000000"/>
                <w:sz w:val="18"/>
                <w:szCs w:val="18"/>
                <w:lang w:eastAsia="zh-CN"/>
              </w:rPr>
            </w:pPr>
          </w:p>
        </w:tc>
      </w:tr>
      <w:tr w:rsidR="000B776B" w14:paraId="429E1344" w14:textId="77777777" w:rsidTr="000B776B">
        <w:tc>
          <w:tcPr>
            <w:tcW w:w="710" w:type="dxa"/>
            <w:tcBorders>
              <w:top w:val="single" w:sz="4" w:space="0" w:color="000000"/>
              <w:left w:val="single" w:sz="4" w:space="0" w:color="000000"/>
              <w:bottom w:val="single" w:sz="4" w:space="0" w:color="000000"/>
              <w:right w:val="nil"/>
            </w:tcBorders>
          </w:tcPr>
          <w:p w14:paraId="5716E671"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single" w:sz="4" w:space="0" w:color="000000"/>
              <w:left w:val="single" w:sz="4" w:space="0" w:color="000000"/>
              <w:bottom w:val="single" w:sz="4" w:space="0" w:color="000000"/>
              <w:right w:val="nil"/>
            </w:tcBorders>
            <w:vAlign w:val="center"/>
            <w:hideMark/>
          </w:tcPr>
          <w:p w14:paraId="249357CA" w14:textId="77777777" w:rsidR="000B776B" w:rsidRDefault="000B776B">
            <w:pPr>
              <w:rPr>
                <w:rFonts w:ascii="Montserrat" w:hAnsi="Montserrat"/>
                <w:sz w:val="18"/>
                <w:szCs w:val="18"/>
                <w:lang w:eastAsia="zh-CN"/>
              </w:rPr>
            </w:pPr>
            <w:r>
              <w:rPr>
                <w:rFonts w:ascii="Montserrat" w:hAnsi="Montserrat" w:cs="Calibri Light"/>
                <w:sz w:val="18"/>
                <w:szCs w:val="18"/>
              </w:rPr>
              <w:t xml:space="preserve">minimum 2 porty USB umożliwiające zgrywanie danych </w:t>
            </w:r>
            <w:r>
              <w:rPr>
                <w:rFonts w:ascii="Montserrat" w:hAnsi="Montserrat" w:cs="Calibri Light"/>
                <w:sz w:val="18"/>
                <w:szCs w:val="18"/>
              </w:rPr>
              <w:br/>
              <w:t>z pamięci procesora, przyłącze do UPS, przyłącze sieciowe</w:t>
            </w:r>
          </w:p>
        </w:tc>
        <w:tc>
          <w:tcPr>
            <w:tcW w:w="1710" w:type="dxa"/>
            <w:tcBorders>
              <w:top w:val="single" w:sz="4" w:space="0" w:color="000000"/>
              <w:left w:val="single" w:sz="4" w:space="0" w:color="000000"/>
              <w:bottom w:val="single" w:sz="4" w:space="0" w:color="000000"/>
              <w:right w:val="nil"/>
            </w:tcBorders>
          </w:tcPr>
          <w:p w14:paraId="439BB8F3" w14:textId="77777777" w:rsidR="000B776B" w:rsidRDefault="000B776B">
            <w:pPr>
              <w:jc w:val="center"/>
              <w:rPr>
                <w:rFonts w:ascii="Montserrat" w:hAnsi="Montserrat" w:cs="Tahoma"/>
                <w:sz w:val="18"/>
                <w:szCs w:val="18"/>
                <w:lang w:eastAsia="zh-CN"/>
              </w:rPr>
            </w:pPr>
          </w:p>
          <w:p w14:paraId="48131094" w14:textId="77777777" w:rsidR="000B776B" w:rsidRDefault="000B776B">
            <w:pPr>
              <w:jc w:val="center"/>
              <w:rPr>
                <w:rFonts w:ascii="Montserrat" w:hAnsi="Montserrat" w:cs="Tahoma"/>
                <w:sz w:val="18"/>
                <w:szCs w:val="18"/>
                <w:lang w:eastAsia="zh-CN"/>
              </w:rPr>
            </w:pPr>
            <w:r>
              <w:rPr>
                <w:rFonts w:ascii="Montserrat" w:hAnsi="Montserrat" w:cs="Tahoma"/>
                <w:sz w:val="18"/>
                <w:szCs w:val="18"/>
                <w:lang w:eastAsia="zh-CN"/>
              </w:rPr>
              <w:t>tak, podać</w:t>
            </w:r>
          </w:p>
        </w:tc>
        <w:tc>
          <w:tcPr>
            <w:tcW w:w="3923" w:type="dxa"/>
            <w:tcBorders>
              <w:top w:val="single" w:sz="4" w:space="0" w:color="000000"/>
              <w:left w:val="single" w:sz="4" w:space="0" w:color="000000"/>
              <w:bottom w:val="single" w:sz="4" w:space="0" w:color="000000"/>
              <w:right w:val="single" w:sz="4" w:space="0" w:color="000000"/>
            </w:tcBorders>
          </w:tcPr>
          <w:p w14:paraId="1E6FD07D" w14:textId="77777777" w:rsidR="000B776B" w:rsidRDefault="000B776B">
            <w:pPr>
              <w:jc w:val="center"/>
              <w:rPr>
                <w:rFonts w:ascii="Montserrat" w:hAnsi="Montserrat" w:cs="Tahoma"/>
                <w:color w:val="000000"/>
                <w:sz w:val="18"/>
                <w:szCs w:val="18"/>
                <w:lang w:eastAsia="zh-CN"/>
              </w:rPr>
            </w:pPr>
          </w:p>
        </w:tc>
      </w:tr>
      <w:tr w:rsidR="000B776B" w14:paraId="1F16C233" w14:textId="77777777" w:rsidTr="000B776B">
        <w:tc>
          <w:tcPr>
            <w:tcW w:w="710" w:type="dxa"/>
            <w:tcBorders>
              <w:top w:val="single" w:sz="4" w:space="0" w:color="000000"/>
              <w:left w:val="single" w:sz="4" w:space="0" w:color="000000"/>
              <w:bottom w:val="single" w:sz="4" w:space="0" w:color="000000"/>
              <w:right w:val="nil"/>
            </w:tcBorders>
          </w:tcPr>
          <w:p w14:paraId="4555F8F6"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single" w:sz="4" w:space="0" w:color="000000"/>
              <w:left w:val="single" w:sz="4" w:space="0" w:color="000000"/>
              <w:bottom w:val="single" w:sz="4" w:space="0" w:color="000000"/>
              <w:right w:val="nil"/>
            </w:tcBorders>
            <w:vAlign w:val="center"/>
            <w:hideMark/>
          </w:tcPr>
          <w:p w14:paraId="0E3CC65E" w14:textId="77777777" w:rsidR="000B776B" w:rsidRDefault="000B776B">
            <w:pPr>
              <w:rPr>
                <w:rFonts w:ascii="Montserrat" w:hAnsi="Montserrat" w:cs="Calibri Light"/>
                <w:sz w:val="18"/>
                <w:szCs w:val="18"/>
              </w:rPr>
            </w:pPr>
            <w:r>
              <w:rPr>
                <w:rFonts w:ascii="Montserrat" w:hAnsi="Montserrat" w:cs="Calibri Light"/>
                <w:sz w:val="18"/>
                <w:szCs w:val="18"/>
              </w:rPr>
              <w:t xml:space="preserve">dożywotnia licencja na oprogramowanie działające </w:t>
            </w:r>
            <w:r>
              <w:rPr>
                <w:rFonts w:ascii="Montserrat" w:hAnsi="Montserrat" w:cs="Calibri Light"/>
                <w:sz w:val="18"/>
                <w:szCs w:val="18"/>
              </w:rPr>
              <w:br/>
              <w:t xml:space="preserve">w środowisku </w:t>
            </w:r>
            <w:proofErr w:type="spellStart"/>
            <w:r>
              <w:rPr>
                <w:rFonts w:ascii="Montserrat" w:hAnsi="Montserrat" w:cs="Calibri Light"/>
                <w:sz w:val="18"/>
                <w:szCs w:val="18"/>
              </w:rPr>
              <w:t>windows</w:t>
            </w:r>
            <w:proofErr w:type="spellEnd"/>
            <w:r>
              <w:rPr>
                <w:rFonts w:ascii="Montserrat" w:hAnsi="Montserrat" w:cs="Calibri Light"/>
                <w:sz w:val="18"/>
                <w:szCs w:val="18"/>
              </w:rPr>
              <w:t>, systemie operacyjnym ZAMAWAJACEGO;  system zabezpieczony hasłem – możliwość utworzenia wielu kont użytkowników z różnym poziomem dostępu zabezpieczonych osobnymi hasłami</w:t>
            </w:r>
          </w:p>
        </w:tc>
        <w:tc>
          <w:tcPr>
            <w:tcW w:w="1710" w:type="dxa"/>
            <w:tcBorders>
              <w:top w:val="single" w:sz="4" w:space="0" w:color="000000"/>
              <w:left w:val="single" w:sz="4" w:space="0" w:color="000000"/>
              <w:bottom w:val="single" w:sz="4" w:space="0" w:color="000000"/>
              <w:right w:val="nil"/>
            </w:tcBorders>
          </w:tcPr>
          <w:p w14:paraId="4C92C530" w14:textId="77777777" w:rsidR="000B776B" w:rsidRDefault="000B776B">
            <w:pPr>
              <w:jc w:val="center"/>
              <w:rPr>
                <w:rFonts w:ascii="Montserrat" w:hAnsi="Montserrat" w:cs="Tahoma"/>
                <w:sz w:val="18"/>
                <w:szCs w:val="18"/>
                <w:lang w:eastAsia="zh-CN"/>
              </w:rPr>
            </w:pPr>
          </w:p>
          <w:p w14:paraId="35A38F64" w14:textId="77777777" w:rsidR="000B776B" w:rsidRDefault="000B776B">
            <w:pPr>
              <w:jc w:val="center"/>
              <w:rPr>
                <w:rFonts w:ascii="Montserrat" w:hAnsi="Montserrat" w:cs="Tahoma"/>
                <w:sz w:val="18"/>
                <w:szCs w:val="18"/>
                <w:lang w:eastAsia="zh-CN"/>
              </w:rPr>
            </w:pPr>
          </w:p>
          <w:p w14:paraId="5EC0B7B5" w14:textId="77777777" w:rsidR="000B776B" w:rsidRDefault="000B776B">
            <w:pPr>
              <w:jc w:val="center"/>
              <w:rPr>
                <w:rFonts w:ascii="Montserrat" w:hAnsi="Montserrat" w:cs="Tahoma"/>
                <w:sz w:val="18"/>
                <w:szCs w:val="18"/>
                <w:lang w:eastAsia="zh-CN"/>
              </w:rPr>
            </w:pPr>
          </w:p>
          <w:p w14:paraId="2254866E" w14:textId="77777777" w:rsidR="000B776B" w:rsidRDefault="000B776B">
            <w:pPr>
              <w:jc w:val="center"/>
              <w:rPr>
                <w:rFonts w:ascii="Montserrat" w:hAnsi="Montserrat" w:cs="Tahoma"/>
                <w:sz w:val="18"/>
                <w:szCs w:val="18"/>
                <w:lang w:eastAsia="zh-CN"/>
              </w:rPr>
            </w:pPr>
            <w:r>
              <w:rPr>
                <w:rFonts w:ascii="Montserrat" w:hAnsi="Montserrat" w:cs="Tahoma"/>
                <w:sz w:val="18"/>
                <w:szCs w:val="18"/>
                <w:lang w:eastAsia="zh-CN"/>
              </w:rPr>
              <w:t>tak</w:t>
            </w:r>
          </w:p>
        </w:tc>
        <w:tc>
          <w:tcPr>
            <w:tcW w:w="3923" w:type="dxa"/>
            <w:tcBorders>
              <w:top w:val="single" w:sz="4" w:space="0" w:color="000000"/>
              <w:left w:val="single" w:sz="4" w:space="0" w:color="000000"/>
              <w:bottom w:val="single" w:sz="4" w:space="0" w:color="000000"/>
              <w:right w:val="single" w:sz="4" w:space="0" w:color="000000"/>
            </w:tcBorders>
          </w:tcPr>
          <w:p w14:paraId="1FB5DE1D" w14:textId="77777777" w:rsidR="000B776B" w:rsidRDefault="000B776B">
            <w:pPr>
              <w:jc w:val="center"/>
              <w:rPr>
                <w:rFonts w:ascii="Montserrat" w:hAnsi="Montserrat" w:cs="Tahoma"/>
                <w:color w:val="000000"/>
                <w:sz w:val="18"/>
                <w:szCs w:val="18"/>
                <w:lang w:eastAsia="zh-CN"/>
              </w:rPr>
            </w:pPr>
          </w:p>
        </w:tc>
      </w:tr>
      <w:tr w:rsidR="000B776B" w14:paraId="5EBDFBE6" w14:textId="77777777" w:rsidTr="000B776B">
        <w:tc>
          <w:tcPr>
            <w:tcW w:w="710" w:type="dxa"/>
            <w:tcBorders>
              <w:top w:val="single" w:sz="4" w:space="0" w:color="000000"/>
              <w:left w:val="single" w:sz="4" w:space="0" w:color="000000"/>
              <w:bottom w:val="single" w:sz="4" w:space="0" w:color="000000"/>
              <w:right w:val="nil"/>
            </w:tcBorders>
          </w:tcPr>
          <w:p w14:paraId="4724D2D4"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single" w:sz="4" w:space="0" w:color="000000"/>
              <w:left w:val="single" w:sz="4" w:space="0" w:color="000000"/>
              <w:bottom w:val="single" w:sz="4" w:space="0" w:color="000000"/>
              <w:right w:val="nil"/>
            </w:tcBorders>
            <w:vAlign w:val="center"/>
            <w:hideMark/>
          </w:tcPr>
          <w:p w14:paraId="6AB8E09C" w14:textId="77777777" w:rsidR="000B776B" w:rsidRDefault="000B776B">
            <w:pPr>
              <w:rPr>
                <w:rFonts w:ascii="Montserrat" w:hAnsi="Montserrat"/>
                <w:sz w:val="18"/>
                <w:szCs w:val="18"/>
                <w:lang w:eastAsia="zh-CN"/>
              </w:rPr>
            </w:pPr>
            <w:r>
              <w:rPr>
                <w:rFonts w:ascii="Montserrat" w:hAnsi="Montserrat" w:cs="Calibri Light"/>
                <w:sz w:val="18"/>
                <w:szCs w:val="18"/>
              </w:rPr>
              <w:t>alarm zdarzeń i błędów urządzenia w postaci dźwięków i sygnałów świetlnych przy użyciu kolorowych diod LED</w:t>
            </w:r>
          </w:p>
        </w:tc>
        <w:tc>
          <w:tcPr>
            <w:tcW w:w="1710" w:type="dxa"/>
            <w:tcBorders>
              <w:top w:val="single" w:sz="4" w:space="0" w:color="000000"/>
              <w:left w:val="single" w:sz="4" w:space="0" w:color="000000"/>
              <w:bottom w:val="single" w:sz="4" w:space="0" w:color="000000"/>
              <w:right w:val="nil"/>
            </w:tcBorders>
          </w:tcPr>
          <w:p w14:paraId="518DB975" w14:textId="77777777" w:rsidR="000B776B" w:rsidRDefault="000B776B">
            <w:pPr>
              <w:jc w:val="center"/>
              <w:rPr>
                <w:rFonts w:ascii="Montserrat" w:hAnsi="Montserrat" w:cs="Tahoma"/>
                <w:sz w:val="18"/>
                <w:szCs w:val="18"/>
                <w:lang w:eastAsia="zh-CN"/>
              </w:rPr>
            </w:pPr>
          </w:p>
          <w:p w14:paraId="45108FDA" w14:textId="77777777" w:rsidR="000B776B" w:rsidRDefault="000B776B">
            <w:pPr>
              <w:jc w:val="center"/>
              <w:rPr>
                <w:rFonts w:ascii="Montserrat" w:hAnsi="Montserrat" w:cs="Tahoma"/>
                <w:sz w:val="18"/>
                <w:szCs w:val="18"/>
                <w:lang w:eastAsia="zh-CN"/>
              </w:rPr>
            </w:pPr>
            <w:r>
              <w:rPr>
                <w:rFonts w:ascii="Montserrat" w:hAnsi="Montserrat" w:cs="Tahoma"/>
                <w:sz w:val="18"/>
                <w:szCs w:val="18"/>
                <w:lang w:eastAsia="zh-CN"/>
              </w:rPr>
              <w:t>tak</w:t>
            </w:r>
          </w:p>
        </w:tc>
        <w:tc>
          <w:tcPr>
            <w:tcW w:w="3923" w:type="dxa"/>
            <w:tcBorders>
              <w:top w:val="single" w:sz="4" w:space="0" w:color="000000"/>
              <w:left w:val="single" w:sz="4" w:space="0" w:color="000000"/>
              <w:bottom w:val="single" w:sz="4" w:space="0" w:color="000000"/>
              <w:right w:val="single" w:sz="4" w:space="0" w:color="000000"/>
            </w:tcBorders>
          </w:tcPr>
          <w:p w14:paraId="276B6993" w14:textId="77777777" w:rsidR="000B776B" w:rsidRDefault="000B776B">
            <w:pPr>
              <w:jc w:val="center"/>
              <w:rPr>
                <w:rFonts w:ascii="Montserrat" w:hAnsi="Montserrat" w:cs="Tahoma"/>
                <w:color w:val="000000"/>
                <w:sz w:val="18"/>
                <w:szCs w:val="18"/>
                <w:lang w:eastAsia="zh-CN"/>
              </w:rPr>
            </w:pPr>
          </w:p>
        </w:tc>
      </w:tr>
      <w:tr w:rsidR="000B776B" w14:paraId="7B0742C3" w14:textId="77777777" w:rsidTr="000B776B">
        <w:tc>
          <w:tcPr>
            <w:tcW w:w="710" w:type="dxa"/>
            <w:tcBorders>
              <w:top w:val="single" w:sz="4" w:space="0" w:color="000000"/>
              <w:left w:val="single" w:sz="4" w:space="0" w:color="000000"/>
              <w:bottom w:val="single" w:sz="4" w:space="0" w:color="000000"/>
              <w:right w:val="nil"/>
            </w:tcBorders>
          </w:tcPr>
          <w:p w14:paraId="39759C0B"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single" w:sz="4" w:space="0" w:color="000000"/>
              <w:left w:val="single" w:sz="4" w:space="0" w:color="000000"/>
              <w:bottom w:val="single" w:sz="4" w:space="0" w:color="000000"/>
              <w:right w:val="nil"/>
            </w:tcBorders>
            <w:vAlign w:val="center"/>
            <w:hideMark/>
          </w:tcPr>
          <w:p w14:paraId="6FF024A4" w14:textId="77777777" w:rsidR="000B776B" w:rsidRDefault="000B776B">
            <w:pPr>
              <w:rPr>
                <w:rFonts w:ascii="Montserrat" w:hAnsi="Montserrat"/>
                <w:sz w:val="18"/>
                <w:szCs w:val="18"/>
                <w:lang w:eastAsia="zh-CN"/>
              </w:rPr>
            </w:pPr>
            <w:r>
              <w:rPr>
                <w:rFonts w:ascii="Montserrat" w:hAnsi="Montserrat" w:cs="Calibri Light"/>
                <w:sz w:val="18"/>
                <w:szCs w:val="18"/>
              </w:rPr>
              <w:t>automatyczna funkcja czyszczenia parafiny – urządzenie usuwa z parafiny pozostałości odczynników</w:t>
            </w:r>
          </w:p>
        </w:tc>
        <w:tc>
          <w:tcPr>
            <w:tcW w:w="1710" w:type="dxa"/>
            <w:tcBorders>
              <w:top w:val="single" w:sz="4" w:space="0" w:color="000000"/>
              <w:left w:val="single" w:sz="4" w:space="0" w:color="000000"/>
              <w:bottom w:val="single" w:sz="4" w:space="0" w:color="000000"/>
              <w:right w:val="nil"/>
            </w:tcBorders>
          </w:tcPr>
          <w:p w14:paraId="6ABA8ED4" w14:textId="77777777" w:rsidR="000B776B" w:rsidRDefault="000B776B">
            <w:pPr>
              <w:jc w:val="center"/>
              <w:rPr>
                <w:rFonts w:ascii="Montserrat" w:hAnsi="Montserrat" w:cs="Tahoma"/>
                <w:sz w:val="18"/>
                <w:szCs w:val="18"/>
                <w:lang w:eastAsia="zh-CN"/>
              </w:rPr>
            </w:pPr>
          </w:p>
          <w:p w14:paraId="1206408C" w14:textId="77777777" w:rsidR="000B776B" w:rsidRDefault="000B776B">
            <w:pPr>
              <w:jc w:val="center"/>
              <w:rPr>
                <w:rFonts w:ascii="Montserrat" w:hAnsi="Montserrat" w:cs="Tahoma"/>
                <w:sz w:val="18"/>
                <w:szCs w:val="18"/>
                <w:lang w:eastAsia="zh-CN"/>
              </w:rPr>
            </w:pPr>
            <w:r>
              <w:rPr>
                <w:rFonts w:ascii="Montserrat" w:hAnsi="Montserrat" w:cs="Tahoma"/>
                <w:sz w:val="18"/>
                <w:szCs w:val="18"/>
                <w:lang w:eastAsia="zh-CN"/>
              </w:rPr>
              <w:t>tak</w:t>
            </w:r>
          </w:p>
        </w:tc>
        <w:tc>
          <w:tcPr>
            <w:tcW w:w="3923" w:type="dxa"/>
            <w:tcBorders>
              <w:top w:val="single" w:sz="4" w:space="0" w:color="000000"/>
              <w:left w:val="single" w:sz="4" w:space="0" w:color="000000"/>
              <w:bottom w:val="single" w:sz="4" w:space="0" w:color="000000"/>
              <w:right w:val="single" w:sz="4" w:space="0" w:color="000000"/>
            </w:tcBorders>
          </w:tcPr>
          <w:p w14:paraId="14E6F30F" w14:textId="77777777" w:rsidR="000B776B" w:rsidRDefault="000B776B">
            <w:pPr>
              <w:jc w:val="center"/>
              <w:rPr>
                <w:rFonts w:ascii="Montserrat" w:hAnsi="Montserrat" w:cs="Tahoma"/>
                <w:color w:val="000000"/>
                <w:sz w:val="18"/>
                <w:szCs w:val="18"/>
                <w:lang w:eastAsia="zh-CN"/>
              </w:rPr>
            </w:pPr>
          </w:p>
        </w:tc>
      </w:tr>
      <w:tr w:rsidR="000B776B" w14:paraId="7CD5381D" w14:textId="77777777" w:rsidTr="000B776B">
        <w:tc>
          <w:tcPr>
            <w:tcW w:w="710" w:type="dxa"/>
            <w:tcBorders>
              <w:top w:val="single" w:sz="4" w:space="0" w:color="000000"/>
              <w:left w:val="single" w:sz="4" w:space="0" w:color="000000"/>
              <w:bottom w:val="single" w:sz="4" w:space="0" w:color="000000"/>
              <w:right w:val="nil"/>
            </w:tcBorders>
          </w:tcPr>
          <w:p w14:paraId="60993B82"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single" w:sz="4" w:space="0" w:color="000000"/>
              <w:left w:val="single" w:sz="4" w:space="0" w:color="000000"/>
              <w:bottom w:val="single" w:sz="4" w:space="0" w:color="000000"/>
              <w:right w:val="nil"/>
            </w:tcBorders>
            <w:vAlign w:val="center"/>
            <w:hideMark/>
          </w:tcPr>
          <w:p w14:paraId="718CD00D" w14:textId="77777777" w:rsidR="000B776B" w:rsidRDefault="000B776B">
            <w:pPr>
              <w:rPr>
                <w:rFonts w:ascii="Montserrat" w:hAnsi="Montserrat"/>
                <w:sz w:val="18"/>
                <w:szCs w:val="18"/>
                <w:lang w:eastAsia="zh-CN"/>
              </w:rPr>
            </w:pPr>
            <w:r>
              <w:rPr>
                <w:rFonts w:ascii="Montserrat" w:hAnsi="Montserrat" w:cs="Calibri Light"/>
                <w:sz w:val="18"/>
                <w:szCs w:val="18"/>
              </w:rPr>
              <w:t>stała kontrola nad przebiegiem procesu i parametrami urządzenia</w:t>
            </w:r>
          </w:p>
        </w:tc>
        <w:tc>
          <w:tcPr>
            <w:tcW w:w="1710" w:type="dxa"/>
            <w:tcBorders>
              <w:top w:val="single" w:sz="4" w:space="0" w:color="000000"/>
              <w:left w:val="single" w:sz="4" w:space="0" w:color="000000"/>
              <w:bottom w:val="single" w:sz="4" w:space="0" w:color="000000"/>
              <w:right w:val="nil"/>
            </w:tcBorders>
            <w:hideMark/>
          </w:tcPr>
          <w:p w14:paraId="42167D28" w14:textId="77777777" w:rsidR="000B776B" w:rsidRDefault="000B776B">
            <w:pPr>
              <w:jc w:val="center"/>
              <w:rPr>
                <w:rFonts w:ascii="Montserrat" w:hAnsi="Montserrat" w:cs="Tahoma"/>
                <w:sz w:val="18"/>
                <w:szCs w:val="18"/>
                <w:lang w:eastAsia="zh-CN"/>
              </w:rPr>
            </w:pPr>
            <w:r>
              <w:rPr>
                <w:rFonts w:ascii="Montserrat" w:hAnsi="Montserrat" w:cs="Tahoma"/>
                <w:sz w:val="18"/>
                <w:szCs w:val="18"/>
                <w:lang w:eastAsia="zh-CN"/>
              </w:rPr>
              <w:t>tak</w:t>
            </w:r>
          </w:p>
        </w:tc>
        <w:tc>
          <w:tcPr>
            <w:tcW w:w="3923" w:type="dxa"/>
            <w:tcBorders>
              <w:top w:val="single" w:sz="4" w:space="0" w:color="000000"/>
              <w:left w:val="single" w:sz="4" w:space="0" w:color="000000"/>
              <w:bottom w:val="single" w:sz="4" w:space="0" w:color="000000"/>
              <w:right w:val="single" w:sz="4" w:space="0" w:color="000000"/>
            </w:tcBorders>
          </w:tcPr>
          <w:p w14:paraId="73CC39E0" w14:textId="77777777" w:rsidR="000B776B" w:rsidRDefault="000B776B">
            <w:pPr>
              <w:jc w:val="center"/>
              <w:rPr>
                <w:rFonts w:ascii="Montserrat" w:hAnsi="Montserrat" w:cs="Tahoma"/>
                <w:color w:val="000000"/>
                <w:sz w:val="18"/>
                <w:szCs w:val="18"/>
                <w:lang w:eastAsia="zh-CN"/>
              </w:rPr>
            </w:pPr>
          </w:p>
        </w:tc>
      </w:tr>
      <w:tr w:rsidR="000B776B" w14:paraId="0DABAC13" w14:textId="77777777" w:rsidTr="000B776B">
        <w:tc>
          <w:tcPr>
            <w:tcW w:w="710" w:type="dxa"/>
            <w:tcBorders>
              <w:top w:val="single" w:sz="4" w:space="0" w:color="000000"/>
              <w:left w:val="single" w:sz="4" w:space="0" w:color="000000"/>
              <w:bottom w:val="single" w:sz="4" w:space="0" w:color="000000"/>
              <w:right w:val="single" w:sz="4" w:space="0" w:color="auto"/>
            </w:tcBorders>
          </w:tcPr>
          <w:p w14:paraId="1AD6A68D"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single" w:sz="4" w:space="0" w:color="auto"/>
              <w:left w:val="single" w:sz="4" w:space="0" w:color="auto"/>
              <w:bottom w:val="single" w:sz="4" w:space="0" w:color="auto"/>
              <w:right w:val="single" w:sz="4" w:space="0" w:color="auto"/>
            </w:tcBorders>
            <w:vAlign w:val="center"/>
            <w:hideMark/>
          </w:tcPr>
          <w:p w14:paraId="37C025FF" w14:textId="77777777" w:rsidR="000B776B" w:rsidRDefault="000B776B">
            <w:pPr>
              <w:rPr>
                <w:rFonts w:ascii="Montserrat" w:hAnsi="Montserrat"/>
                <w:sz w:val="18"/>
                <w:szCs w:val="18"/>
                <w:lang w:eastAsia="zh-CN"/>
              </w:rPr>
            </w:pPr>
            <w:r>
              <w:rPr>
                <w:rFonts w:ascii="Montserrat" w:hAnsi="Montserrat" w:cs="Calibri Light"/>
                <w:sz w:val="18"/>
                <w:szCs w:val="18"/>
              </w:rPr>
              <w:t>system wymiany odczynników może zostać zaprogramowany również zgodnie ze specyficznymi kryteriami użytkownika</w:t>
            </w:r>
          </w:p>
        </w:tc>
        <w:tc>
          <w:tcPr>
            <w:tcW w:w="1710" w:type="dxa"/>
            <w:tcBorders>
              <w:top w:val="single" w:sz="4" w:space="0" w:color="000000"/>
              <w:left w:val="single" w:sz="4" w:space="0" w:color="000000"/>
              <w:bottom w:val="single" w:sz="4" w:space="0" w:color="000000"/>
              <w:right w:val="nil"/>
            </w:tcBorders>
          </w:tcPr>
          <w:p w14:paraId="617E7902" w14:textId="77777777" w:rsidR="000B776B" w:rsidRDefault="000B776B">
            <w:pPr>
              <w:jc w:val="center"/>
              <w:rPr>
                <w:rFonts w:ascii="Montserrat" w:hAnsi="Montserrat" w:cs="Tahoma"/>
                <w:sz w:val="18"/>
                <w:szCs w:val="18"/>
                <w:lang w:eastAsia="zh-CN"/>
              </w:rPr>
            </w:pPr>
          </w:p>
          <w:p w14:paraId="4BF5259B" w14:textId="77777777" w:rsidR="000B776B" w:rsidRDefault="000B776B">
            <w:pPr>
              <w:jc w:val="center"/>
              <w:rPr>
                <w:rFonts w:ascii="Montserrat" w:hAnsi="Montserrat" w:cs="Tahoma"/>
                <w:sz w:val="18"/>
                <w:szCs w:val="18"/>
                <w:lang w:eastAsia="zh-CN"/>
              </w:rPr>
            </w:pPr>
            <w:r>
              <w:rPr>
                <w:rFonts w:ascii="Montserrat" w:hAnsi="Montserrat" w:cs="Tahoma"/>
                <w:sz w:val="18"/>
                <w:szCs w:val="18"/>
                <w:lang w:eastAsia="zh-CN"/>
              </w:rPr>
              <w:t>tak</w:t>
            </w:r>
          </w:p>
        </w:tc>
        <w:tc>
          <w:tcPr>
            <w:tcW w:w="3923" w:type="dxa"/>
            <w:tcBorders>
              <w:top w:val="single" w:sz="4" w:space="0" w:color="000000"/>
              <w:left w:val="single" w:sz="4" w:space="0" w:color="000000"/>
              <w:bottom w:val="single" w:sz="4" w:space="0" w:color="000000"/>
              <w:right w:val="single" w:sz="4" w:space="0" w:color="000000"/>
            </w:tcBorders>
          </w:tcPr>
          <w:p w14:paraId="16B08A05" w14:textId="77777777" w:rsidR="000B776B" w:rsidRDefault="000B776B">
            <w:pPr>
              <w:jc w:val="center"/>
              <w:rPr>
                <w:rFonts w:ascii="Montserrat" w:hAnsi="Montserrat" w:cs="Tahoma"/>
                <w:color w:val="000000"/>
                <w:sz w:val="18"/>
                <w:szCs w:val="18"/>
                <w:lang w:eastAsia="zh-CN"/>
              </w:rPr>
            </w:pPr>
          </w:p>
        </w:tc>
      </w:tr>
      <w:tr w:rsidR="000B776B" w14:paraId="3732EA2F" w14:textId="77777777" w:rsidTr="000B776B">
        <w:tc>
          <w:tcPr>
            <w:tcW w:w="710" w:type="dxa"/>
            <w:tcBorders>
              <w:top w:val="single" w:sz="4" w:space="0" w:color="000000"/>
              <w:left w:val="single" w:sz="4" w:space="0" w:color="000000"/>
              <w:bottom w:val="single" w:sz="4" w:space="0" w:color="000000"/>
              <w:right w:val="single" w:sz="4" w:space="0" w:color="auto"/>
            </w:tcBorders>
          </w:tcPr>
          <w:p w14:paraId="0DF5089B"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single" w:sz="4" w:space="0" w:color="auto"/>
              <w:left w:val="single" w:sz="4" w:space="0" w:color="auto"/>
              <w:bottom w:val="single" w:sz="4" w:space="0" w:color="auto"/>
              <w:right w:val="single" w:sz="4" w:space="0" w:color="auto"/>
            </w:tcBorders>
            <w:vAlign w:val="center"/>
            <w:hideMark/>
          </w:tcPr>
          <w:p w14:paraId="0C57E287" w14:textId="77777777" w:rsidR="000B776B" w:rsidRDefault="000B776B">
            <w:pPr>
              <w:rPr>
                <w:rFonts w:ascii="Montserrat" w:hAnsi="Montserrat"/>
                <w:sz w:val="18"/>
                <w:szCs w:val="18"/>
                <w:lang w:eastAsia="zh-CN"/>
              </w:rPr>
            </w:pPr>
            <w:r>
              <w:rPr>
                <w:rFonts w:ascii="Montserrat" w:hAnsi="Montserrat" w:cs="Calibri Light"/>
                <w:sz w:val="18"/>
                <w:szCs w:val="18"/>
              </w:rPr>
              <w:t>opcje programowania wymiany odczynnika uwzględniają: liczbę kasetek, liczbę przeprowadzonych procesów lub okres od ostatniej wymiany odczynnika</w:t>
            </w:r>
          </w:p>
        </w:tc>
        <w:tc>
          <w:tcPr>
            <w:tcW w:w="1710" w:type="dxa"/>
            <w:tcBorders>
              <w:top w:val="single" w:sz="4" w:space="0" w:color="000000"/>
              <w:left w:val="single" w:sz="4" w:space="0" w:color="000000"/>
              <w:bottom w:val="single" w:sz="4" w:space="0" w:color="000000"/>
              <w:right w:val="nil"/>
            </w:tcBorders>
          </w:tcPr>
          <w:p w14:paraId="2299FBB5" w14:textId="77777777" w:rsidR="000B776B" w:rsidRDefault="000B776B">
            <w:pPr>
              <w:jc w:val="center"/>
              <w:rPr>
                <w:rFonts w:ascii="Montserrat" w:hAnsi="Montserrat" w:cs="Tahoma"/>
                <w:sz w:val="18"/>
                <w:szCs w:val="18"/>
                <w:lang w:eastAsia="zh-CN"/>
              </w:rPr>
            </w:pPr>
          </w:p>
          <w:p w14:paraId="085A1E1B" w14:textId="77777777" w:rsidR="000B776B" w:rsidRDefault="000B776B">
            <w:pPr>
              <w:jc w:val="center"/>
              <w:rPr>
                <w:rFonts w:ascii="Montserrat" w:hAnsi="Montserrat" w:cs="Tahoma"/>
                <w:sz w:val="18"/>
                <w:szCs w:val="18"/>
                <w:lang w:eastAsia="zh-CN"/>
              </w:rPr>
            </w:pPr>
          </w:p>
          <w:p w14:paraId="0441B300" w14:textId="77777777" w:rsidR="000B776B" w:rsidRDefault="000B776B">
            <w:pPr>
              <w:jc w:val="center"/>
              <w:rPr>
                <w:rFonts w:ascii="Montserrat" w:hAnsi="Montserrat" w:cs="Tahoma"/>
                <w:sz w:val="18"/>
                <w:szCs w:val="18"/>
                <w:lang w:eastAsia="zh-CN"/>
              </w:rPr>
            </w:pPr>
            <w:r>
              <w:rPr>
                <w:rFonts w:ascii="Montserrat" w:hAnsi="Montserrat" w:cs="Tahoma"/>
                <w:sz w:val="18"/>
                <w:szCs w:val="18"/>
                <w:lang w:eastAsia="zh-CN"/>
              </w:rPr>
              <w:t>tak</w:t>
            </w:r>
          </w:p>
        </w:tc>
        <w:tc>
          <w:tcPr>
            <w:tcW w:w="3923" w:type="dxa"/>
            <w:tcBorders>
              <w:top w:val="single" w:sz="4" w:space="0" w:color="000000"/>
              <w:left w:val="single" w:sz="4" w:space="0" w:color="000000"/>
              <w:bottom w:val="single" w:sz="4" w:space="0" w:color="000000"/>
              <w:right w:val="single" w:sz="4" w:space="0" w:color="000000"/>
            </w:tcBorders>
          </w:tcPr>
          <w:p w14:paraId="677CBB86" w14:textId="77777777" w:rsidR="000B776B" w:rsidRDefault="000B776B">
            <w:pPr>
              <w:jc w:val="center"/>
              <w:rPr>
                <w:rFonts w:ascii="Montserrat" w:hAnsi="Montserrat" w:cs="Tahoma"/>
                <w:color w:val="000000"/>
                <w:sz w:val="18"/>
                <w:szCs w:val="18"/>
                <w:lang w:eastAsia="zh-CN"/>
              </w:rPr>
            </w:pPr>
          </w:p>
        </w:tc>
      </w:tr>
      <w:tr w:rsidR="000B776B" w14:paraId="30546C44" w14:textId="77777777" w:rsidTr="000B776B">
        <w:tc>
          <w:tcPr>
            <w:tcW w:w="710" w:type="dxa"/>
            <w:tcBorders>
              <w:top w:val="single" w:sz="4" w:space="0" w:color="000000"/>
              <w:left w:val="single" w:sz="4" w:space="0" w:color="000000"/>
              <w:bottom w:val="single" w:sz="4" w:space="0" w:color="000000"/>
              <w:right w:val="single" w:sz="4" w:space="0" w:color="auto"/>
            </w:tcBorders>
          </w:tcPr>
          <w:p w14:paraId="374ED322"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single" w:sz="4" w:space="0" w:color="auto"/>
              <w:left w:val="single" w:sz="4" w:space="0" w:color="auto"/>
              <w:bottom w:val="single" w:sz="4" w:space="0" w:color="auto"/>
              <w:right w:val="single" w:sz="4" w:space="0" w:color="auto"/>
            </w:tcBorders>
            <w:vAlign w:val="center"/>
            <w:hideMark/>
          </w:tcPr>
          <w:p w14:paraId="660692D2" w14:textId="77777777" w:rsidR="000B776B" w:rsidRDefault="000B776B">
            <w:pPr>
              <w:rPr>
                <w:rFonts w:ascii="Montserrat" w:hAnsi="Montserrat"/>
                <w:sz w:val="18"/>
                <w:szCs w:val="18"/>
                <w:lang w:eastAsia="zh-CN"/>
              </w:rPr>
            </w:pPr>
            <w:r>
              <w:rPr>
                <w:rFonts w:ascii="Montserrat" w:hAnsi="Montserrat" w:cs="Calibri Light"/>
                <w:color w:val="202124"/>
                <w:sz w:val="18"/>
                <w:szCs w:val="18"/>
              </w:rPr>
              <w:t>urządzenie wyposażone w licznik czasu uruchamiania programu- zbyt długie wybieranie programu sygnalizowane alarmem  w celu zabezpieczenia materiału przed uszkodzeniem</w:t>
            </w:r>
          </w:p>
        </w:tc>
        <w:tc>
          <w:tcPr>
            <w:tcW w:w="1710" w:type="dxa"/>
            <w:tcBorders>
              <w:top w:val="single" w:sz="4" w:space="0" w:color="000000"/>
              <w:left w:val="single" w:sz="4" w:space="0" w:color="000000"/>
              <w:bottom w:val="single" w:sz="4" w:space="0" w:color="000000"/>
              <w:right w:val="nil"/>
            </w:tcBorders>
          </w:tcPr>
          <w:p w14:paraId="253B6978" w14:textId="77777777" w:rsidR="000B776B" w:rsidRDefault="000B776B">
            <w:pPr>
              <w:jc w:val="center"/>
              <w:rPr>
                <w:rFonts w:ascii="Montserrat" w:hAnsi="Montserrat" w:cs="Tahoma"/>
                <w:sz w:val="18"/>
                <w:szCs w:val="18"/>
                <w:lang w:eastAsia="zh-CN"/>
              </w:rPr>
            </w:pPr>
          </w:p>
          <w:p w14:paraId="7349D8A3" w14:textId="77777777" w:rsidR="000B776B" w:rsidRDefault="000B776B">
            <w:pPr>
              <w:jc w:val="center"/>
              <w:rPr>
                <w:rFonts w:ascii="Montserrat" w:hAnsi="Montserrat" w:cs="Tahoma"/>
                <w:sz w:val="18"/>
                <w:szCs w:val="18"/>
                <w:lang w:eastAsia="zh-CN"/>
              </w:rPr>
            </w:pPr>
          </w:p>
          <w:p w14:paraId="7308E052" w14:textId="77777777" w:rsidR="000B776B" w:rsidRDefault="000B776B">
            <w:pPr>
              <w:jc w:val="center"/>
              <w:rPr>
                <w:rFonts w:ascii="Montserrat" w:hAnsi="Montserrat" w:cs="Tahoma"/>
                <w:sz w:val="18"/>
                <w:szCs w:val="18"/>
                <w:lang w:eastAsia="zh-CN"/>
              </w:rPr>
            </w:pPr>
            <w:r>
              <w:rPr>
                <w:rFonts w:ascii="Montserrat" w:hAnsi="Montserrat" w:cs="Tahoma"/>
                <w:sz w:val="18"/>
                <w:szCs w:val="18"/>
                <w:lang w:eastAsia="zh-CN"/>
              </w:rPr>
              <w:t>tak</w:t>
            </w:r>
          </w:p>
        </w:tc>
        <w:tc>
          <w:tcPr>
            <w:tcW w:w="3923" w:type="dxa"/>
            <w:tcBorders>
              <w:top w:val="single" w:sz="4" w:space="0" w:color="000000"/>
              <w:left w:val="single" w:sz="4" w:space="0" w:color="000000"/>
              <w:bottom w:val="single" w:sz="4" w:space="0" w:color="000000"/>
              <w:right w:val="single" w:sz="4" w:space="0" w:color="000000"/>
            </w:tcBorders>
          </w:tcPr>
          <w:p w14:paraId="3692946A" w14:textId="77777777" w:rsidR="000B776B" w:rsidRDefault="000B776B">
            <w:pPr>
              <w:jc w:val="center"/>
              <w:rPr>
                <w:rFonts w:ascii="Montserrat" w:hAnsi="Montserrat" w:cs="Tahoma"/>
                <w:color w:val="000000"/>
                <w:sz w:val="18"/>
                <w:szCs w:val="18"/>
                <w:lang w:eastAsia="zh-CN"/>
              </w:rPr>
            </w:pPr>
          </w:p>
        </w:tc>
      </w:tr>
      <w:tr w:rsidR="000B776B" w14:paraId="4CDFB78B" w14:textId="77777777" w:rsidTr="000B776B">
        <w:tc>
          <w:tcPr>
            <w:tcW w:w="710" w:type="dxa"/>
            <w:tcBorders>
              <w:top w:val="single" w:sz="4" w:space="0" w:color="000000"/>
              <w:left w:val="single" w:sz="4" w:space="0" w:color="000000"/>
              <w:bottom w:val="single" w:sz="4" w:space="0" w:color="000000"/>
              <w:right w:val="single" w:sz="4" w:space="0" w:color="auto"/>
            </w:tcBorders>
          </w:tcPr>
          <w:p w14:paraId="31CA4AAA"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single" w:sz="4" w:space="0" w:color="auto"/>
              <w:left w:val="single" w:sz="4" w:space="0" w:color="auto"/>
              <w:bottom w:val="single" w:sz="4" w:space="0" w:color="auto"/>
              <w:right w:val="single" w:sz="4" w:space="0" w:color="auto"/>
            </w:tcBorders>
            <w:vAlign w:val="center"/>
            <w:hideMark/>
          </w:tcPr>
          <w:p w14:paraId="389F2D0E" w14:textId="1D6C9A41" w:rsidR="000B776B" w:rsidRDefault="000B776B" w:rsidP="00585129">
            <w:pPr>
              <w:rPr>
                <w:rFonts w:ascii="Montserrat" w:hAnsi="Montserrat"/>
                <w:sz w:val="18"/>
                <w:szCs w:val="18"/>
                <w:lang w:eastAsia="zh-CN"/>
              </w:rPr>
            </w:pPr>
            <w:r>
              <w:rPr>
                <w:rFonts w:ascii="Montserrat" w:hAnsi="Montserrat" w:cs="Calibri Light"/>
                <w:color w:val="202124"/>
                <w:sz w:val="18"/>
                <w:szCs w:val="18"/>
              </w:rPr>
              <w:t>port U</w:t>
            </w:r>
            <w:r w:rsidR="00585129">
              <w:rPr>
                <w:rFonts w:ascii="Montserrat" w:hAnsi="Montserrat" w:cs="Calibri Light"/>
                <w:color w:val="202124"/>
                <w:sz w:val="18"/>
                <w:szCs w:val="18"/>
              </w:rPr>
              <w:t>PS</w:t>
            </w:r>
            <w:r>
              <w:rPr>
                <w:rFonts w:ascii="Montserrat" w:hAnsi="Montserrat" w:cs="Calibri Light"/>
                <w:color w:val="202124"/>
                <w:sz w:val="18"/>
                <w:szCs w:val="18"/>
              </w:rPr>
              <w:t xml:space="preserve"> pozwalający podtrzymać prace urządzenia w przypadku braku zasilania</w:t>
            </w:r>
          </w:p>
        </w:tc>
        <w:tc>
          <w:tcPr>
            <w:tcW w:w="1710" w:type="dxa"/>
            <w:tcBorders>
              <w:top w:val="single" w:sz="4" w:space="0" w:color="000000"/>
              <w:left w:val="single" w:sz="4" w:space="0" w:color="000000"/>
              <w:bottom w:val="single" w:sz="4" w:space="0" w:color="000000"/>
              <w:right w:val="nil"/>
            </w:tcBorders>
          </w:tcPr>
          <w:p w14:paraId="4D904EFF" w14:textId="77777777" w:rsidR="000B776B" w:rsidRDefault="000B776B">
            <w:pPr>
              <w:jc w:val="center"/>
              <w:rPr>
                <w:rFonts w:ascii="Montserrat" w:hAnsi="Montserrat" w:cs="Tahoma"/>
                <w:sz w:val="18"/>
                <w:szCs w:val="18"/>
                <w:lang w:eastAsia="zh-CN"/>
              </w:rPr>
            </w:pPr>
          </w:p>
          <w:p w14:paraId="34336F78" w14:textId="77777777" w:rsidR="000B776B" w:rsidRDefault="000B776B">
            <w:pPr>
              <w:jc w:val="center"/>
              <w:rPr>
                <w:rFonts w:ascii="Montserrat" w:hAnsi="Montserrat" w:cs="Tahoma"/>
                <w:sz w:val="18"/>
                <w:szCs w:val="18"/>
                <w:lang w:eastAsia="zh-CN"/>
              </w:rPr>
            </w:pPr>
            <w:r>
              <w:rPr>
                <w:rFonts w:ascii="Montserrat" w:hAnsi="Montserrat" w:cs="Tahoma"/>
                <w:sz w:val="18"/>
                <w:szCs w:val="18"/>
                <w:lang w:eastAsia="zh-CN"/>
              </w:rPr>
              <w:t>tak</w:t>
            </w:r>
          </w:p>
        </w:tc>
        <w:tc>
          <w:tcPr>
            <w:tcW w:w="3923" w:type="dxa"/>
            <w:tcBorders>
              <w:top w:val="single" w:sz="4" w:space="0" w:color="000000"/>
              <w:left w:val="single" w:sz="4" w:space="0" w:color="000000"/>
              <w:bottom w:val="single" w:sz="4" w:space="0" w:color="000000"/>
              <w:right w:val="single" w:sz="4" w:space="0" w:color="000000"/>
            </w:tcBorders>
          </w:tcPr>
          <w:p w14:paraId="34481879" w14:textId="77777777" w:rsidR="000B776B" w:rsidRDefault="000B776B">
            <w:pPr>
              <w:jc w:val="center"/>
              <w:rPr>
                <w:rFonts w:ascii="Montserrat" w:hAnsi="Montserrat" w:cs="Tahoma"/>
                <w:color w:val="000000"/>
                <w:sz w:val="18"/>
                <w:szCs w:val="18"/>
                <w:lang w:eastAsia="zh-CN"/>
              </w:rPr>
            </w:pPr>
          </w:p>
        </w:tc>
      </w:tr>
      <w:tr w:rsidR="000B776B" w14:paraId="75204A2F" w14:textId="77777777" w:rsidTr="000B776B">
        <w:tc>
          <w:tcPr>
            <w:tcW w:w="710" w:type="dxa"/>
            <w:tcBorders>
              <w:top w:val="single" w:sz="4" w:space="0" w:color="000000"/>
              <w:left w:val="single" w:sz="4" w:space="0" w:color="000000"/>
              <w:bottom w:val="single" w:sz="4" w:space="0" w:color="000000"/>
              <w:right w:val="single" w:sz="4" w:space="0" w:color="auto"/>
            </w:tcBorders>
          </w:tcPr>
          <w:p w14:paraId="3D912451"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single" w:sz="4" w:space="0" w:color="auto"/>
              <w:left w:val="single" w:sz="4" w:space="0" w:color="auto"/>
              <w:bottom w:val="single" w:sz="4" w:space="0" w:color="auto"/>
              <w:right w:val="single" w:sz="4" w:space="0" w:color="auto"/>
            </w:tcBorders>
            <w:vAlign w:val="center"/>
            <w:hideMark/>
          </w:tcPr>
          <w:p w14:paraId="042B0295" w14:textId="77777777" w:rsidR="000B776B" w:rsidRDefault="000B776B">
            <w:pPr>
              <w:rPr>
                <w:rFonts w:ascii="Montserrat" w:hAnsi="Montserrat"/>
                <w:sz w:val="18"/>
                <w:szCs w:val="18"/>
                <w:lang w:eastAsia="zh-CN"/>
              </w:rPr>
            </w:pPr>
            <w:r>
              <w:rPr>
                <w:rFonts w:ascii="Montserrat" w:hAnsi="Montserrat" w:cs="Calibri Light"/>
                <w:color w:val="202124"/>
                <w:sz w:val="18"/>
                <w:szCs w:val="18"/>
              </w:rPr>
              <w:t xml:space="preserve">urządzenie do czyszczenia statywów z parafiny </w:t>
            </w:r>
          </w:p>
        </w:tc>
        <w:tc>
          <w:tcPr>
            <w:tcW w:w="1710" w:type="dxa"/>
            <w:tcBorders>
              <w:top w:val="single" w:sz="4" w:space="0" w:color="000000"/>
              <w:left w:val="single" w:sz="4" w:space="0" w:color="000000"/>
              <w:bottom w:val="single" w:sz="4" w:space="0" w:color="000000"/>
              <w:right w:val="nil"/>
            </w:tcBorders>
            <w:hideMark/>
          </w:tcPr>
          <w:p w14:paraId="010EC8BA" w14:textId="77777777" w:rsidR="000B776B" w:rsidRDefault="000B776B">
            <w:pPr>
              <w:jc w:val="center"/>
              <w:rPr>
                <w:rFonts w:ascii="Montserrat" w:hAnsi="Montserrat" w:cs="Tahoma"/>
                <w:sz w:val="18"/>
                <w:szCs w:val="18"/>
                <w:lang w:eastAsia="zh-CN"/>
              </w:rPr>
            </w:pPr>
            <w:r>
              <w:rPr>
                <w:rFonts w:ascii="Montserrat" w:hAnsi="Montserrat" w:cs="Tahoma"/>
                <w:sz w:val="18"/>
                <w:szCs w:val="18"/>
                <w:lang w:eastAsia="zh-CN"/>
              </w:rPr>
              <w:t>tak</w:t>
            </w:r>
          </w:p>
        </w:tc>
        <w:tc>
          <w:tcPr>
            <w:tcW w:w="3923" w:type="dxa"/>
            <w:tcBorders>
              <w:top w:val="single" w:sz="4" w:space="0" w:color="000000"/>
              <w:left w:val="single" w:sz="4" w:space="0" w:color="000000"/>
              <w:bottom w:val="single" w:sz="4" w:space="0" w:color="000000"/>
              <w:right w:val="single" w:sz="4" w:space="0" w:color="000000"/>
            </w:tcBorders>
          </w:tcPr>
          <w:p w14:paraId="2F373CB2" w14:textId="77777777" w:rsidR="000B776B" w:rsidRDefault="000B776B">
            <w:pPr>
              <w:jc w:val="center"/>
              <w:rPr>
                <w:rFonts w:ascii="Montserrat" w:hAnsi="Montserrat" w:cs="Tahoma"/>
                <w:color w:val="000000"/>
                <w:sz w:val="18"/>
                <w:szCs w:val="18"/>
                <w:lang w:eastAsia="zh-CN"/>
              </w:rPr>
            </w:pPr>
          </w:p>
        </w:tc>
      </w:tr>
      <w:tr w:rsidR="000B776B" w14:paraId="25E2F506" w14:textId="77777777" w:rsidTr="000B776B">
        <w:tc>
          <w:tcPr>
            <w:tcW w:w="710" w:type="dxa"/>
            <w:tcBorders>
              <w:top w:val="single" w:sz="4" w:space="0" w:color="000000"/>
              <w:left w:val="single" w:sz="4" w:space="0" w:color="000000"/>
              <w:bottom w:val="single" w:sz="4" w:space="0" w:color="000000"/>
              <w:right w:val="single" w:sz="4" w:space="0" w:color="auto"/>
            </w:tcBorders>
          </w:tcPr>
          <w:p w14:paraId="72CAEA64"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single" w:sz="4" w:space="0" w:color="auto"/>
              <w:left w:val="single" w:sz="4" w:space="0" w:color="auto"/>
              <w:bottom w:val="single" w:sz="4" w:space="0" w:color="auto"/>
              <w:right w:val="single" w:sz="4" w:space="0" w:color="auto"/>
            </w:tcBorders>
            <w:vAlign w:val="center"/>
            <w:hideMark/>
          </w:tcPr>
          <w:p w14:paraId="6D8EE38E" w14:textId="77777777" w:rsidR="000B776B" w:rsidRDefault="000B776B">
            <w:pPr>
              <w:rPr>
                <w:rFonts w:ascii="Montserrat" w:hAnsi="Montserrat" w:cs="Calibri Light"/>
                <w:sz w:val="18"/>
                <w:szCs w:val="18"/>
              </w:rPr>
            </w:pPr>
            <w:r>
              <w:rPr>
                <w:rFonts w:ascii="Montserrat" w:hAnsi="Montserrat" w:cs="Calibri Light"/>
                <w:sz w:val="18"/>
                <w:szCs w:val="18"/>
              </w:rPr>
              <w:t xml:space="preserve">poziom emitowanego hałasu  57 </w:t>
            </w:r>
            <w:proofErr w:type="spellStart"/>
            <w:r>
              <w:rPr>
                <w:rFonts w:ascii="Montserrat" w:hAnsi="Montserrat" w:cs="Calibri Light"/>
                <w:sz w:val="18"/>
                <w:szCs w:val="18"/>
              </w:rPr>
              <w:t>dB</w:t>
            </w:r>
            <w:proofErr w:type="spellEnd"/>
          </w:p>
        </w:tc>
        <w:tc>
          <w:tcPr>
            <w:tcW w:w="1710" w:type="dxa"/>
            <w:tcBorders>
              <w:top w:val="single" w:sz="4" w:space="0" w:color="000000"/>
              <w:left w:val="single" w:sz="4" w:space="0" w:color="000000"/>
              <w:bottom w:val="single" w:sz="4" w:space="0" w:color="000000"/>
              <w:right w:val="nil"/>
            </w:tcBorders>
            <w:hideMark/>
          </w:tcPr>
          <w:p w14:paraId="1DBCA7B6" w14:textId="77777777" w:rsidR="000B776B" w:rsidRDefault="000B776B">
            <w:pPr>
              <w:jc w:val="center"/>
              <w:rPr>
                <w:rFonts w:ascii="Montserrat" w:hAnsi="Montserrat" w:cs="Tahoma"/>
                <w:sz w:val="18"/>
                <w:szCs w:val="18"/>
                <w:lang w:eastAsia="zh-CN"/>
              </w:rPr>
            </w:pPr>
            <w:r>
              <w:rPr>
                <w:rFonts w:ascii="Montserrat" w:hAnsi="Montserrat" w:cs="Tahoma"/>
                <w:sz w:val="18"/>
                <w:szCs w:val="18"/>
                <w:lang w:eastAsia="zh-CN"/>
              </w:rPr>
              <w:t>tak, podać</w:t>
            </w:r>
          </w:p>
        </w:tc>
        <w:tc>
          <w:tcPr>
            <w:tcW w:w="3923" w:type="dxa"/>
            <w:tcBorders>
              <w:top w:val="single" w:sz="4" w:space="0" w:color="000000"/>
              <w:left w:val="single" w:sz="4" w:space="0" w:color="000000"/>
              <w:bottom w:val="single" w:sz="4" w:space="0" w:color="000000"/>
              <w:right w:val="single" w:sz="4" w:space="0" w:color="000000"/>
            </w:tcBorders>
          </w:tcPr>
          <w:p w14:paraId="697AC4F6" w14:textId="77777777" w:rsidR="000B776B" w:rsidRDefault="000B776B">
            <w:pPr>
              <w:jc w:val="center"/>
              <w:rPr>
                <w:rFonts w:ascii="Montserrat" w:hAnsi="Montserrat" w:cs="Tahoma"/>
                <w:color w:val="000000"/>
                <w:sz w:val="18"/>
                <w:szCs w:val="18"/>
                <w:lang w:eastAsia="zh-CN"/>
              </w:rPr>
            </w:pPr>
          </w:p>
        </w:tc>
      </w:tr>
      <w:tr w:rsidR="000B776B" w14:paraId="2CD0A15B" w14:textId="77777777" w:rsidTr="000B776B">
        <w:tc>
          <w:tcPr>
            <w:tcW w:w="710" w:type="dxa"/>
            <w:tcBorders>
              <w:top w:val="single" w:sz="4" w:space="0" w:color="000000"/>
              <w:left w:val="single" w:sz="4" w:space="0" w:color="000000"/>
              <w:bottom w:val="single" w:sz="4" w:space="0" w:color="000000"/>
              <w:right w:val="single" w:sz="4" w:space="0" w:color="auto"/>
            </w:tcBorders>
          </w:tcPr>
          <w:p w14:paraId="0EDEB0FD"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single" w:sz="4" w:space="0" w:color="auto"/>
              <w:left w:val="single" w:sz="4" w:space="0" w:color="auto"/>
              <w:bottom w:val="single" w:sz="4" w:space="0" w:color="auto"/>
              <w:right w:val="single" w:sz="4" w:space="0" w:color="auto"/>
            </w:tcBorders>
            <w:vAlign w:val="center"/>
            <w:hideMark/>
          </w:tcPr>
          <w:p w14:paraId="10388A2B" w14:textId="77777777" w:rsidR="000B776B" w:rsidRDefault="000B776B">
            <w:pPr>
              <w:rPr>
                <w:rFonts w:ascii="Montserrat" w:hAnsi="Montserrat" w:cs="Calibri Light"/>
                <w:sz w:val="18"/>
                <w:szCs w:val="18"/>
              </w:rPr>
            </w:pPr>
            <w:r>
              <w:rPr>
                <w:rFonts w:ascii="Montserrat" w:hAnsi="Montserrat" w:cs="Calibri Light"/>
                <w:sz w:val="18"/>
                <w:szCs w:val="18"/>
              </w:rPr>
              <w:t xml:space="preserve">maksymalne wymiary urządzenia: </w:t>
            </w:r>
          </w:p>
          <w:p w14:paraId="64194632" w14:textId="77777777" w:rsidR="000B776B" w:rsidRDefault="000B776B">
            <w:pPr>
              <w:rPr>
                <w:rFonts w:ascii="Montserrat" w:hAnsi="Montserrat" w:cs="Calibri Light"/>
                <w:sz w:val="18"/>
                <w:szCs w:val="18"/>
              </w:rPr>
            </w:pPr>
            <w:r>
              <w:rPr>
                <w:rFonts w:ascii="Montserrat" w:hAnsi="Montserrat" w:cs="Calibri Light"/>
                <w:sz w:val="18"/>
                <w:szCs w:val="18"/>
              </w:rPr>
              <w:t xml:space="preserve">szerokość: max 700 mm, </w:t>
            </w:r>
          </w:p>
          <w:p w14:paraId="38A6DD4E" w14:textId="77777777" w:rsidR="000B776B" w:rsidRDefault="000B776B">
            <w:pPr>
              <w:rPr>
                <w:rFonts w:ascii="Montserrat" w:hAnsi="Montserrat" w:cs="Calibri Light"/>
                <w:sz w:val="18"/>
                <w:szCs w:val="18"/>
              </w:rPr>
            </w:pPr>
            <w:r>
              <w:rPr>
                <w:rFonts w:ascii="Montserrat" w:hAnsi="Montserrat" w:cs="Calibri Light"/>
                <w:sz w:val="18"/>
                <w:szCs w:val="18"/>
              </w:rPr>
              <w:t xml:space="preserve">głębokość: max 900 mm; </w:t>
            </w:r>
          </w:p>
          <w:p w14:paraId="7484DDD0" w14:textId="77777777" w:rsidR="000B776B" w:rsidRDefault="000B776B">
            <w:pPr>
              <w:rPr>
                <w:rFonts w:ascii="Montserrat" w:hAnsi="Montserrat" w:cs="Calibri Light"/>
                <w:sz w:val="18"/>
                <w:szCs w:val="18"/>
              </w:rPr>
            </w:pPr>
            <w:r>
              <w:rPr>
                <w:rFonts w:ascii="Montserrat" w:hAnsi="Montserrat" w:cs="Calibri Light"/>
                <w:sz w:val="18"/>
                <w:szCs w:val="18"/>
              </w:rPr>
              <w:t xml:space="preserve">wysokość: max 1090 mm; </w:t>
            </w:r>
          </w:p>
          <w:p w14:paraId="283E64A8" w14:textId="77777777" w:rsidR="000B776B" w:rsidRDefault="000B776B">
            <w:pPr>
              <w:rPr>
                <w:rFonts w:ascii="Montserrat" w:hAnsi="Montserrat"/>
                <w:sz w:val="18"/>
                <w:szCs w:val="18"/>
                <w:lang w:eastAsia="zh-CN"/>
              </w:rPr>
            </w:pPr>
            <w:r>
              <w:rPr>
                <w:rFonts w:ascii="Montserrat" w:hAnsi="Montserrat" w:cs="Calibri Light"/>
                <w:sz w:val="18"/>
                <w:szCs w:val="18"/>
              </w:rPr>
              <w:t>waga: max. 250 kg</w:t>
            </w:r>
          </w:p>
        </w:tc>
        <w:tc>
          <w:tcPr>
            <w:tcW w:w="1710" w:type="dxa"/>
            <w:tcBorders>
              <w:top w:val="single" w:sz="4" w:space="0" w:color="000000"/>
              <w:left w:val="single" w:sz="4" w:space="0" w:color="000000"/>
              <w:bottom w:val="single" w:sz="4" w:space="0" w:color="000000"/>
              <w:right w:val="nil"/>
            </w:tcBorders>
          </w:tcPr>
          <w:p w14:paraId="7CA850AD" w14:textId="77777777" w:rsidR="000B776B" w:rsidRDefault="000B776B">
            <w:pPr>
              <w:jc w:val="center"/>
              <w:rPr>
                <w:rFonts w:ascii="Montserrat" w:hAnsi="Montserrat" w:cs="Tahoma"/>
                <w:sz w:val="18"/>
                <w:szCs w:val="18"/>
                <w:lang w:eastAsia="zh-CN"/>
              </w:rPr>
            </w:pPr>
          </w:p>
          <w:p w14:paraId="602C0045" w14:textId="77777777" w:rsidR="000B776B" w:rsidRDefault="000B776B">
            <w:pPr>
              <w:jc w:val="center"/>
              <w:rPr>
                <w:rFonts w:ascii="Montserrat" w:hAnsi="Montserrat" w:cs="Tahoma"/>
                <w:sz w:val="18"/>
                <w:szCs w:val="18"/>
                <w:lang w:eastAsia="zh-CN"/>
              </w:rPr>
            </w:pPr>
          </w:p>
          <w:p w14:paraId="131347FD" w14:textId="77777777" w:rsidR="000B776B" w:rsidRDefault="000B776B">
            <w:pPr>
              <w:jc w:val="center"/>
              <w:rPr>
                <w:rFonts w:ascii="Montserrat" w:hAnsi="Montserrat" w:cs="Tahoma"/>
                <w:sz w:val="18"/>
                <w:szCs w:val="18"/>
                <w:lang w:eastAsia="zh-CN"/>
              </w:rPr>
            </w:pPr>
            <w:r>
              <w:rPr>
                <w:rFonts w:ascii="Montserrat" w:hAnsi="Montserrat" w:cs="Tahoma"/>
                <w:sz w:val="18"/>
                <w:szCs w:val="18"/>
                <w:lang w:eastAsia="zh-CN"/>
              </w:rPr>
              <w:t>tak, podać</w:t>
            </w:r>
          </w:p>
        </w:tc>
        <w:tc>
          <w:tcPr>
            <w:tcW w:w="3923" w:type="dxa"/>
            <w:tcBorders>
              <w:top w:val="single" w:sz="4" w:space="0" w:color="000000"/>
              <w:left w:val="single" w:sz="4" w:space="0" w:color="000000"/>
              <w:bottom w:val="single" w:sz="4" w:space="0" w:color="000000"/>
              <w:right w:val="single" w:sz="4" w:space="0" w:color="000000"/>
            </w:tcBorders>
          </w:tcPr>
          <w:p w14:paraId="65BD5E1E" w14:textId="77777777" w:rsidR="000B776B" w:rsidRDefault="000B776B">
            <w:pPr>
              <w:jc w:val="center"/>
              <w:rPr>
                <w:rFonts w:ascii="Montserrat" w:hAnsi="Montserrat" w:cs="Tahoma"/>
                <w:color w:val="000000"/>
                <w:sz w:val="18"/>
                <w:szCs w:val="18"/>
                <w:lang w:eastAsia="zh-CN"/>
              </w:rPr>
            </w:pPr>
          </w:p>
        </w:tc>
      </w:tr>
      <w:tr w:rsidR="000B776B" w14:paraId="4176D4C1" w14:textId="77777777" w:rsidTr="000B776B">
        <w:tc>
          <w:tcPr>
            <w:tcW w:w="710" w:type="dxa"/>
            <w:tcBorders>
              <w:top w:val="single" w:sz="4" w:space="0" w:color="000000"/>
              <w:left w:val="single" w:sz="4" w:space="0" w:color="000000"/>
              <w:bottom w:val="single" w:sz="4" w:space="0" w:color="000000"/>
              <w:right w:val="nil"/>
            </w:tcBorders>
            <w:shd w:val="clear" w:color="auto" w:fill="F2F2F2"/>
            <w:hideMark/>
          </w:tcPr>
          <w:p w14:paraId="5ACAEE95" w14:textId="77777777" w:rsidR="000B776B" w:rsidRDefault="000B776B">
            <w:pPr>
              <w:jc w:val="center"/>
              <w:rPr>
                <w:rFonts w:ascii="Montserrat" w:hAnsi="Montserrat"/>
                <w:sz w:val="18"/>
                <w:szCs w:val="18"/>
                <w:lang w:val="en-US" w:eastAsia="zh-CN"/>
              </w:rPr>
            </w:pPr>
            <w:r>
              <w:rPr>
                <w:rFonts w:ascii="Montserrat" w:hAnsi="Montserrat" w:cs="Tahoma"/>
                <w:b/>
                <w:sz w:val="18"/>
                <w:szCs w:val="18"/>
                <w:lang w:val="en-US" w:eastAsia="zh-CN"/>
              </w:rPr>
              <w:t>II</w:t>
            </w:r>
          </w:p>
        </w:tc>
        <w:tc>
          <w:tcPr>
            <w:tcW w:w="3661" w:type="dxa"/>
            <w:tcBorders>
              <w:top w:val="single" w:sz="4" w:space="0" w:color="000000"/>
              <w:left w:val="single" w:sz="4" w:space="0" w:color="000000"/>
              <w:bottom w:val="single" w:sz="4" w:space="0" w:color="000000"/>
              <w:right w:val="nil"/>
            </w:tcBorders>
            <w:shd w:val="clear" w:color="auto" w:fill="F2F2F2"/>
            <w:vAlign w:val="center"/>
            <w:hideMark/>
          </w:tcPr>
          <w:p w14:paraId="362FB1C1" w14:textId="77777777" w:rsidR="000B776B" w:rsidRDefault="000B776B">
            <w:pPr>
              <w:rPr>
                <w:rFonts w:ascii="Montserrat" w:hAnsi="Montserrat"/>
                <w:b/>
                <w:bCs/>
                <w:sz w:val="18"/>
                <w:szCs w:val="18"/>
                <w:lang w:val="en-US" w:eastAsia="zh-CN"/>
              </w:rPr>
            </w:pPr>
            <w:proofErr w:type="spellStart"/>
            <w:r>
              <w:rPr>
                <w:rFonts w:ascii="Montserrat" w:hAnsi="Montserrat"/>
                <w:b/>
                <w:bCs/>
                <w:sz w:val="18"/>
                <w:szCs w:val="18"/>
                <w:lang w:val="en-US" w:eastAsia="zh-CN"/>
              </w:rPr>
              <w:t>Wyposażenie</w:t>
            </w:r>
            <w:proofErr w:type="spellEnd"/>
          </w:p>
        </w:tc>
        <w:tc>
          <w:tcPr>
            <w:tcW w:w="1710" w:type="dxa"/>
            <w:tcBorders>
              <w:top w:val="single" w:sz="4" w:space="0" w:color="000000"/>
              <w:left w:val="single" w:sz="4" w:space="0" w:color="000000"/>
              <w:bottom w:val="single" w:sz="4" w:space="0" w:color="000000"/>
              <w:right w:val="nil"/>
            </w:tcBorders>
            <w:shd w:val="clear" w:color="auto" w:fill="F2F2F2"/>
            <w:vAlign w:val="center"/>
          </w:tcPr>
          <w:p w14:paraId="5EC31AF8" w14:textId="77777777" w:rsidR="000B776B" w:rsidRDefault="000B776B">
            <w:pPr>
              <w:snapToGrid w:val="0"/>
              <w:rPr>
                <w:rFonts w:ascii="Montserrat" w:hAnsi="Montserrat" w:cs="Tahoma"/>
                <w:b/>
                <w:sz w:val="18"/>
                <w:szCs w:val="18"/>
                <w:lang w:eastAsia="zh-CN"/>
              </w:rPr>
            </w:pPr>
          </w:p>
        </w:tc>
        <w:tc>
          <w:tcPr>
            <w:tcW w:w="39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DEE7E79" w14:textId="77777777" w:rsidR="000B776B" w:rsidRDefault="000B776B">
            <w:pPr>
              <w:snapToGrid w:val="0"/>
              <w:rPr>
                <w:rFonts w:ascii="Montserrat" w:hAnsi="Montserrat" w:cs="Tahoma"/>
                <w:sz w:val="18"/>
                <w:szCs w:val="18"/>
                <w:lang w:eastAsia="zh-CN"/>
              </w:rPr>
            </w:pPr>
          </w:p>
        </w:tc>
      </w:tr>
      <w:tr w:rsidR="000B776B" w14:paraId="748DFCBB" w14:textId="77777777" w:rsidTr="000B776B">
        <w:trPr>
          <w:trHeight w:val="264"/>
        </w:trPr>
        <w:tc>
          <w:tcPr>
            <w:tcW w:w="710" w:type="dxa"/>
            <w:tcBorders>
              <w:top w:val="single" w:sz="4" w:space="0" w:color="000000"/>
              <w:left w:val="single" w:sz="4" w:space="0" w:color="000000"/>
              <w:bottom w:val="single" w:sz="4" w:space="0" w:color="000000"/>
              <w:right w:val="nil"/>
            </w:tcBorders>
          </w:tcPr>
          <w:p w14:paraId="06CCC011"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single" w:sz="4" w:space="0" w:color="000000"/>
              <w:left w:val="single" w:sz="4" w:space="0" w:color="000000"/>
              <w:bottom w:val="single" w:sz="4" w:space="0" w:color="000000"/>
              <w:right w:val="nil"/>
            </w:tcBorders>
            <w:hideMark/>
          </w:tcPr>
          <w:p w14:paraId="77F0F861" w14:textId="77777777" w:rsidR="000B776B" w:rsidRDefault="000B776B">
            <w:pPr>
              <w:rPr>
                <w:rFonts w:ascii="Montserrat" w:hAnsi="Montserrat" w:cs="Calibri Light"/>
                <w:sz w:val="18"/>
                <w:szCs w:val="18"/>
              </w:rPr>
            </w:pPr>
            <w:r>
              <w:rPr>
                <w:rFonts w:ascii="Montserrat" w:hAnsi="Montserrat" w:cs="Calibri Light"/>
                <w:sz w:val="18"/>
                <w:szCs w:val="18"/>
              </w:rPr>
              <w:t>na wyposażeniu:</w:t>
            </w:r>
          </w:p>
          <w:p w14:paraId="7275A7E2" w14:textId="77777777" w:rsidR="000B776B" w:rsidRDefault="000B776B">
            <w:pPr>
              <w:rPr>
                <w:rFonts w:ascii="Montserrat" w:hAnsi="Montserrat" w:cs="Calibri Light"/>
                <w:sz w:val="18"/>
                <w:szCs w:val="18"/>
              </w:rPr>
            </w:pPr>
            <w:r>
              <w:rPr>
                <w:rFonts w:ascii="Montserrat" w:hAnsi="Montserrat" w:cs="Calibri Light"/>
                <w:sz w:val="18"/>
                <w:szCs w:val="18"/>
              </w:rPr>
              <w:t xml:space="preserve">- 2 koszyki przestrzenne, zawierające dzielniki zapewniające maksymalnie wydajny przepływ odczynników i minimalne ich przenoszenie (pojemność 210 szt. kasetek) </w:t>
            </w:r>
          </w:p>
          <w:p w14:paraId="26B672AD" w14:textId="77777777" w:rsidR="000B776B" w:rsidRDefault="000B776B">
            <w:pPr>
              <w:rPr>
                <w:rFonts w:ascii="Montserrat" w:hAnsi="Montserrat" w:cs="Calibri Light"/>
                <w:sz w:val="18"/>
                <w:szCs w:val="18"/>
              </w:rPr>
            </w:pPr>
            <w:r>
              <w:rPr>
                <w:rFonts w:ascii="Montserrat" w:hAnsi="Montserrat" w:cs="Calibri Light"/>
                <w:sz w:val="18"/>
                <w:szCs w:val="18"/>
              </w:rPr>
              <w:t>- 1 koszyk o pojemności  300 szt. kasetek</w:t>
            </w:r>
          </w:p>
          <w:p w14:paraId="405A2E24" w14:textId="77777777" w:rsidR="000B776B" w:rsidRDefault="000B776B">
            <w:pPr>
              <w:rPr>
                <w:rFonts w:ascii="Montserrat" w:hAnsi="Montserrat" w:cs="Calibri Light"/>
                <w:sz w:val="18"/>
                <w:szCs w:val="18"/>
              </w:rPr>
            </w:pPr>
            <w:r>
              <w:rPr>
                <w:rFonts w:ascii="Montserrat" w:hAnsi="Montserrat" w:cs="Calibri Light"/>
                <w:sz w:val="18"/>
                <w:szCs w:val="18"/>
              </w:rPr>
              <w:t>- UPS</w:t>
            </w:r>
          </w:p>
          <w:p w14:paraId="5EA8E601" w14:textId="77777777" w:rsidR="000B776B" w:rsidRDefault="000B776B">
            <w:pPr>
              <w:rPr>
                <w:rFonts w:ascii="Montserrat" w:hAnsi="Montserrat" w:cs="Calibri Light"/>
                <w:sz w:val="18"/>
                <w:szCs w:val="18"/>
              </w:rPr>
            </w:pPr>
            <w:r>
              <w:rPr>
                <w:rFonts w:ascii="Montserrat" w:hAnsi="Montserrat" w:cs="Calibri Light"/>
                <w:sz w:val="18"/>
                <w:szCs w:val="18"/>
              </w:rPr>
              <w:t>- urządzenie zewnętrzne do czyszczenia statywów z parafiny</w:t>
            </w:r>
          </w:p>
          <w:p w14:paraId="108CA6C8" w14:textId="77777777" w:rsidR="000B776B" w:rsidRDefault="000B776B">
            <w:pPr>
              <w:rPr>
                <w:rFonts w:ascii="Montserrat" w:hAnsi="Montserrat" w:cs="Calibri Light"/>
                <w:sz w:val="18"/>
                <w:szCs w:val="18"/>
              </w:rPr>
            </w:pPr>
            <w:r>
              <w:rPr>
                <w:rFonts w:ascii="Montserrat" w:hAnsi="Montserrat" w:cs="Calibri Light"/>
                <w:sz w:val="18"/>
                <w:szCs w:val="18"/>
              </w:rPr>
              <w:t xml:space="preserve">- 10 szt. butli na odczynniki </w:t>
            </w:r>
          </w:p>
        </w:tc>
        <w:tc>
          <w:tcPr>
            <w:tcW w:w="1710" w:type="dxa"/>
            <w:tcBorders>
              <w:top w:val="single" w:sz="4" w:space="0" w:color="000000"/>
              <w:left w:val="single" w:sz="4" w:space="0" w:color="000000"/>
              <w:bottom w:val="single" w:sz="4" w:space="0" w:color="000000"/>
              <w:right w:val="nil"/>
            </w:tcBorders>
          </w:tcPr>
          <w:p w14:paraId="7EE70824" w14:textId="77777777" w:rsidR="000B776B" w:rsidRDefault="000B776B">
            <w:pPr>
              <w:jc w:val="center"/>
              <w:rPr>
                <w:rFonts w:ascii="Montserrat" w:hAnsi="Montserrat" w:cs="Tahoma"/>
                <w:sz w:val="18"/>
                <w:szCs w:val="18"/>
                <w:lang w:eastAsia="zh-CN"/>
              </w:rPr>
            </w:pPr>
          </w:p>
          <w:p w14:paraId="003043D8" w14:textId="77777777" w:rsidR="000B776B" w:rsidRDefault="000B776B">
            <w:pPr>
              <w:jc w:val="center"/>
              <w:rPr>
                <w:rFonts w:ascii="Montserrat" w:hAnsi="Montserrat" w:cs="Tahoma"/>
                <w:sz w:val="18"/>
                <w:szCs w:val="18"/>
                <w:lang w:eastAsia="zh-CN"/>
              </w:rPr>
            </w:pPr>
          </w:p>
          <w:p w14:paraId="56A76532" w14:textId="77777777" w:rsidR="000B776B" w:rsidRDefault="000B776B">
            <w:pPr>
              <w:jc w:val="center"/>
              <w:rPr>
                <w:rFonts w:ascii="Montserrat" w:hAnsi="Montserrat"/>
                <w:sz w:val="18"/>
                <w:szCs w:val="18"/>
                <w:lang w:val="en-US" w:eastAsia="zh-CN"/>
              </w:rPr>
            </w:pPr>
            <w:r>
              <w:rPr>
                <w:rFonts w:ascii="Montserrat" w:hAnsi="Montserrat" w:cs="Tahoma"/>
                <w:sz w:val="18"/>
                <w:szCs w:val="18"/>
                <w:lang w:eastAsia="zh-CN"/>
              </w:rPr>
              <w:t>tak, podać</w:t>
            </w:r>
          </w:p>
        </w:tc>
        <w:tc>
          <w:tcPr>
            <w:tcW w:w="3923" w:type="dxa"/>
            <w:tcBorders>
              <w:top w:val="single" w:sz="4" w:space="0" w:color="000000"/>
              <w:left w:val="single" w:sz="4" w:space="0" w:color="000000"/>
              <w:bottom w:val="single" w:sz="4" w:space="0" w:color="000000"/>
              <w:right w:val="single" w:sz="4" w:space="0" w:color="000000"/>
            </w:tcBorders>
            <w:vAlign w:val="center"/>
          </w:tcPr>
          <w:p w14:paraId="6EE2240D" w14:textId="77777777" w:rsidR="000B776B" w:rsidRDefault="000B776B">
            <w:pPr>
              <w:snapToGrid w:val="0"/>
              <w:jc w:val="center"/>
              <w:rPr>
                <w:rFonts w:ascii="Montserrat" w:hAnsi="Montserrat" w:cs="Tahoma"/>
                <w:sz w:val="18"/>
                <w:szCs w:val="18"/>
                <w:lang w:eastAsia="zh-CN"/>
              </w:rPr>
            </w:pPr>
          </w:p>
        </w:tc>
      </w:tr>
      <w:tr w:rsidR="000B776B" w14:paraId="31011E71" w14:textId="77777777" w:rsidTr="000B776B">
        <w:tc>
          <w:tcPr>
            <w:tcW w:w="710" w:type="dxa"/>
            <w:tcBorders>
              <w:top w:val="single" w:sz="4" w:space="0" w:color="000000"/>
              <w:left w:val="single" w:sz="4" w:space="0" w:color="000000"/>
              <w:bottom w:val="single" w:sz="4" w:space="0" w:color="000000"/>
              <w:right w:val="nil"/>
            </w:tcBorders>
            <w:shd w:val="clear" w:color="auto" w:fill="F2F2F2"/>
            <w:hideMark/>
          </w:tcPr>
          <w:p w14:paraId="06259570" w14:textId="77777777" w:rsidR="000B776B" w:rsidRDefault="000B776B">
            <w:pPr>
              <w:jc w:val="center"/>
              <w:rPr>
                <w:rFonts w:ascii="Montserrat" w:hAnsi="Montserrat"/>
                <w:sz w:val="18"/>
                <w:szCs w:val="18"/>
                <w:lang w:val="en-US" w:eastAsia="zh-CN"/>
              </w:rPr>
            </w:pPr>
            <w:r>
              <w:rPr>
                <w:rFonts w:ascii="Montserrat" w:hAnsi="Montserrat" w:cs="Tahoma"/>
                <w:b/>
                <w:sz w:val="18"/>
                <w:szCs w:val="18"/>
                <w:lang w:val="en-US" w:eastAsia="zh-CN"/>
              </w:rPr>
              <w:t>III</w:t>
            </w:r>
          </w:p>
        </w:tc>
        <w:tc>
          <w:tcPr>
            <w:tcW w:w="3661" w:type="dxa"/>
            <w:tcBorders>
              <w:top w:val="single" w:sz="4" w:space="0" w:color="000000"/>
              <w:left w:val="single" w:sz="4" w:space="0" w:color="000000"/>
              <w:bottom w:val="single" w:sz="4" w:space="0" w:color="000000"/>
              <w:right w:val="nil"/>
            </w:tcBorders>
            <w:shd w:val="clear" w:color="auto" w:fill="F2F2F2"/>
            <w:vAlign w:val="center"/>
            <w:hideMark/>
          </w:tcPr>
          <w:p w14:paraId="6AE294C5" w14:textId="77777777" w:rsidR="000B776B" w:rsidRDefault="000B776B">
            <w:pPr>
              <w:rPr>
                <w:rFonts w:ascii="Montserrat" w:hAnsi="Montserrat"/>
                <w:b/>
                <w:bCs/>
                <w:sz w:val="18"/>
                <w:szCs w:val="18"/>
                <w:lang w:val="en-US" w:eastAsia="zh-CN"/>
              </w:rPr>
            </w:pPr>
            <w:proofErr w:type="spellStart"/>
            <w:r>
              <w:rPr>
                <w:rFonts w:ascii="Montserrat" w:hAnsi="Montserrat"/>
                <w:b/>
                <w:bCs/>
                <w:sz w:val="18"/>
                <w:szCs w:val="18"/>
                <w:lang w:val="en-US" w:eastAsia="zh-CN"/>
              </w:rPr>
              <w:t>Warunki</w:t>
            </w:r>
            <w:proofErr w:type="spellEnd"/>
            <w:r>
              <w:rPr>
                <w:rFonts w:ascii="Montserrat" w:hAnsi="Montserrat"/>
                <w:b/>
                <w:bCs/>
                <w:sz w:val="18"/>
                <w:szCs w:val="18"/>
                <w:lang w:val="en-US" w:eastAsia="zh-CN"/>
              </w:rPr>
              <w:t xml:space="preserve"> </w:t>
            </w:r>
            <w:proofErr w:type="spellStart"/>
            <w:r>
              <w:rPr>
                <w:rFonts w:ascii="Montserrat" w:hAnsi="Montserrat"/>
                <w:b/>
                <w:bCs/>
                <w:sz w:val="18"/>
                <w:szCs w:val="18"/>
                <w:lang w:val="en-US" w:eastAsia="zh-CN"/>
              </w:rPr>
              <w:t>instalacji</w:t>
            </w:r>
            <w:proofErr w:type="spellEnd"/>
            <w:r>
              <w:rPr>
                <w:rFonts w:ascii="Montserrat" w:hAnsi="Montserrat"/>
                <w:b/>
                <w:bCs/>
                <w:sz w:val="18"/>
                <w:szCs w:val="18"/>
                <w:lang w:val="en-US" w:eastAsia="zh-CN"/>
              </w:rPr>
              <w:t xml:space="preserve">, </w:t>
            </w:r>
            <w:proofErr w:type="spellStart"/>
            <w:r>
              <w:rPr>
                <w:rFonts w:ascii="Montserrat" w:hAnsi="Montserrat"/>
                <w:b/>
                <w:bCs/>
                <w:sz w:val="18"/>
                <w:szCs w:val="18"/>
                <w:lang w:val="en-US" w:eastAsia="zh-CN"/>
              </w:rPr>
              <w:t>serwisu</w:t>
            </w:r>
            <w:proofErr w:type="spellEnd"/>
          </w:p>
          <w:p w14:paraId="1172346B" w14:textId="77777777" w:rsidR="000B776B" w:rsidRDefault="000B776B">
            <w:pPr>
              <w:rPr>
                <w:rFonts w:ascii="Montserrat" w:hAnsi="Montserrat"/>
                <w:b/>
                <w:bCs/>
                <w:sz w:val="18"/>
                <w:szCs w:val="18"/>
                <w:lang w:val="en-US" w:eastAsia="zh-CN"/>
              </w:rPr>
            </w:pPr>
            <w:proofErr w:type="spellStart"/>
            <w:r>
              <w:rPr>
                <w:rFonts w:ascii="Montserrat" w:hAnsi="Montserrat"/>
                <w:b/>
                <w:bCs/>
                <w:sz w:val="18"/>
                <w:szCs w:val="18"/>
                <w:lang w:val="en-US" w:eastAsia="zh-CN"/>
              </w:rPr>
              <w:t>i</w:t>
            </w:r>
            <w:proofErr w:type="spellEnd"/>
            <w:r>
              <w:rPr>
                <w:rFonts w:ascii="Montserrat" w:hAnsi="Montserrat"/>
                <w:b/>
                <w:bCs/>
                <w:sz w:val="18"/>
                <w:szCs w:val="18"/>
                <w:lang w:val="en-US" w:eastAsia="zh-CN"/>
              </w:rPr>
              <w:t xml:space="preserve"> </w:t>
            </w:r>
            <w:proofErr w:type="spellStart"/>
            <w:r>
              <w:rPr>
                <w:rFonts w:ascii="Montserrat" w:hAnsi="Montserrat"/>
                <w:b/>
                <w:bCs/>
                <w:sz w:val="18"/>
                <w:szCs w:val="18"/>
                <w:lang w:val="en-US" w:eastAsia="zh-CN"/>
              </w:rPr>
              <w:t>gwarancji</w:t>
            </w:r>
            <w:proofErr w:type="spellEnd"/>
          </w:p>
        </w:tc>
        <w:tc>
          <w:tcPr>
            <w:tcW w:w="1710" w:type="dxa"/>
            <w:tcBorders>
              <w:top w:val="single" w:sz="4" w:space="0" w:color="000000"/>
              <w:left w:val="single" w:sz="4" w:space="0" w:color="000000"/>
              <w:bottom w:val="single" w:sz="4" w:space="0" w:color="000000"/>
              <w:right w:val="nil"/>
            </w:tcBorders>
            <w:shd w:val="clear" w:color="auto" w:fill="F2F2F2"/>
            <w:vAlign w:val="center"/>
          </w:tcPr>
          <w:p w14:paraId="6551A13E" w14:textId="77777777" w:rsidR="000B776B" w:rsidRDefault="000B776B">
            <w:pPr>
              <w:snapToGrid w:val="0"/>
              <w:rPr>
                <w:rFonts w:ascii="Montserrat" w:hAnsi="Montserrat" w:cs="Tahoma"/>
                <w:b/>
                <w:sz w:val="18"/>
                <w:szCs w:val="18"/>
                <w:lang w:eastAsia="zh-CN"/>
              </w:rPr>
            </w:pPr>
          </w:p>
        </w:tc>
        <w:tc>
          <w:tcPr>
            <w:tcW w:w="3923" w:type="dxa"/>
            <w:tcBorders>
              <w:top w:val="single" w:sz="4" w:space="0" w:color="000000"/>
              <w:left w:val="single" w:sz="4" w:space="0" w:color="000000"/>
              <w:bottom w:val="single" w:sz="4" w:space="0" w:color="000000"/>
              <w:right w:val="single" w:sz="4" w:space="0" w:color="000000"/>
            </w:tcBorders>
            <w:shd w:val="clear" w:color="auto" w:fill="F2F2F2"/>
          </w:tcPr>
          <w:p w14:paraId="07A3C675" w14:textId="77777777" w:rsidR="000B776B" w:rsidRDefault="000B776B">
            <w:pPr>
              <w:snapToGrid w:val="0"/>
              <w:rPr>
                <w:rFonts w:ascii="Montserrat" w:hAnsi="Montserrat" w:cs="Tahoma"/>
                <w:b/>
                <w:sz w:val="18"/>
                <w:szCs w:val="18"/>
                <w:lang w:eastAsia="zh-CN"/>
              </w:rPr>
            </w:pPr>
          </w:p>
        </w:tc>
      </w:tr>
      <w:tr w:rsidR="000B776B" w14:paraId="4C59E6C9" w14:textId="77777777" w:rsidTr="000B776B">
        <w:tc>
          <w:tcPr>
            <w:tcW w:w="710" w:type="dxa"/>
            <w:tcBorders>
              <w:top w:val="single" w:sz="4" w:space="0" w:color="000000"/>
              <w:left w:val="single" w:sz="4" w:space="0" w:color="000000"/>
              <w:bottom w:val="single" w:sz="4" w:space="0" w:color="000000"/>
              <w:right w:val="single" w:sz="4" w:space="0" w:color="auto"/>
            </w:tcBorders>
          </w:tcPr>
          <w:p w14:paraId="12F9A7C6" w14:textId="77777777" w:rsidR="000B776B" w:rsidRDefault="000B776B" w:rsidP="00A218CF">
            <w:pPr>
              <w:numPr>
                <w:ilvl w:val="0"/>
                <w:numId w:val="2"/>
              </w:numPr>
              <w:snapToGrid w:val="0"/>
              <w:ind w:left="502" w:hanging="360"/>
              <w:rPr>
                <w:rFonts w:ascii="Montserrat" w:hAnsi="Montserrat" w:cs="Tahoma"/>
                <w:b/>
                <w:sz w:val="18"/>
                <w:szCs w:val="18"/>
                <w:lang w:eastAsia="zh-CN"/>
              </w:rPr>
            </w:pPr>
          </w:p>
        </w:tc>
        <w:tc>
          <w:tcPr>
            <w:tcW w:w="3661" w:type="dxa"/>
            <w:tcBorders>
              <w:top w:val="nil"/>
              <w:left w:val="single" w:sz="4" w:space="0" w:color="auto"/>
              <w:bottom w:val="single" w:sz="4" w:space="0" w:color="auto"/>
              <w:right w:val="single" w:sz="4" w:space="0" w:color="auto"/>
            </w:tcBorders>
            <w:vAlign w:val="center"/>
            <w:hideMark/>
          </w:tcPr>
          <w:p w14:paraId="0EA61ECA" w14:textId="77777777" w:rsidR="000B776B" w:rsidRPr="00A95F59" w:rsidRDefault="000B776B">
            <w:pPr>
              <w:rPr>
                <w:rFonts w:ascii="Montserrat" w:hAnsi="Montserrat"/>
                <w:i/>
                <w:iCs/>
                <w:sz w:val="18"/>
                <w:szCs w:val="18"/>
                <w:lang w:eastAsia="zh-CN"/>
              </w:rPr>
            </w:pPr>
            <w:r w:rsidRPr="00A95F59">
              <w:rPr>
                <w:rStyle w:val="Uwydatnienie"/>
                <w:rFonts w:ascii="Montserrat" w:hAnsi="Montserrat" w:cs="Calibri Light"/>
                <w:i w:val="0"/>
                <w:iCs w:val="0"/>
                <w:sz w:val="18"/>
                <w:szCs w:val="18"/>
              </w:rPr>
              <w:t>sprzęt fabrycznie nowy, wyprodukowany nie wcześniej niż w 2024 r.</w:t>
            </w:r>
          </w:p>
        </w:tc>
        <w:tc>
          <w:tcPr>
            <w:tcW w:w="1710" w:type="dxa"/>
            <w:tcBorders>
              <w:top w:val="single" w:sz="4" w:space="0" w:color="000000"/>
              <w:left w:val="single" w:sz="4" w:space="0" w:color="000000"/>
              <w:bottom w:val="single" w:sz="4" w:space="0" w:color="000000"/>
              <w:right w:val="nil"/>
            </w:tcBorders>
            <w:hideMark/>
          </w:tcPr>
          <w:p w14:paraId="15F7E648" w14:textId="77777777" w:rsidR="000B776B" w:rsidRDefault="000B776B">
            <w:pPr>
              <w:jc w:val="center"/>
              <w:rPr>
                <w:rFonts w:ascii="Montserrat" w:hAnsi="Montserrat"/>
                <w:sz w:val="18"/>
                <w:szCs w:val="18"/>
                <w:lang w:val="en-US" w:eastAsia="zh-CN"/>
              </w:rPr>
            </w:pPr>
            <w:r>
              <w:rPr>
                <w:rFonts w:ascii="Montserrat" w:hAnsi="Montserrat" w:cs="Tahoma"/>
                <w:sz w:val="18"/>
                <w:szCs w:val="18"/>
                <w:lang w:eastAsia="zh-CN"/>
              </w:rPr>
              <w:t>tak</w:t>
            </w:r>
          </w:p>
        </w:tc>
        <w:tc>
          <w:tcPr>
            <w:tcW w:w="3923" w:type="dxa"/>
            <w:tcBorders>
              <w:top w:val="single" w:sz="4" w:space="0" w:color="000000"/>
              <w:left w:val="single" w:sz="4" w:space="0" w:color="000000"/>
              <w:bottom w:val="single" w:sz="4" w:space="0" w:color="000000"/>
              <w:right w:val="single" w:sz="4" w:space="0" w:color="000000"/>
            </w:tcBorders>
          </w:tcPr>
          <w:p w14:paraId="624A02CA" w14:textId="77777777" w:rsidR="000B776B" w:rsidRDefault="000B776B">
            <w:pPr>
              <w:snapToGrid w:val="0"/>
              <w:jc w:val="center"/>
              <w:rPr>
                <w:rFonts w:ascii="Montserrat" w:hAnsi="Montserrat" w:cs="Tahoma"/>
                <w:sz w:val="18"/>
                <w:szCs w:val="18"/>
                <w:lang w:eastAsia="zh-CN"/>
              </w:rPr>
            </w:pPr>
          </w:p>
        </w:tc>
      </w:tr>
      <w:tr w:rsidR="000B776B" w14:paraId="6D606AC4" w14:textId="77777777" w:rsidTr="008629CE">
        <w:tc>
          <w:tcPr>
            <w:tcW w:w="710" w:type="dxa"/>
            <w:tcBorders>
              <w:top w:val="single" w:sz="4" w:space="0" w:color="000000"/>
              <w:left w:val="single" w:sz="4" w:space="0" w:color="000000"/>
              <w:bottom w:val="single" w:sz="4" w:space="0" w:color="000000"/>
              <w:right w:val="single" w:sz="4" w:space="0" w:color="auto"/>
            </w:tcBorders>
          </w:tcPr>
          <w:p w14:paraId="2FF779F9"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single" w:sz="4" w:space="0" w:color="auto"/>
              <w:left w:val="single" w:sz="4" w:space="0" w:color="auto"/>
              <w:bottom w:val="single" w:sz="4" w:space="0" w:color="auto"/>
              <w:right w:val="single" w:sz="4" w:space="0" w:color="auto"/>
            </w:tcBorders>
            <w:vAlign w:val="center"/>
            <w:hideMark/>
          </w:tcPr>
          <w:p w14:paraId="440F0DD6" w14:textId="77777777" w:rsidR="000B776B" w:rsidRDefault="000B776B">
            <w:pPr>
              <w:rPr>
                <w:rFonts w:ascii="Montserrat" w:hAnsi="Montserrat"/>
                <w:sz w:val="18"/>
                <w:szCs w:val="18"/>
                <w:highlight w:val="cyan"/>
                <w:lang w:eastAsia="zh-CN"/>
              </w:rPr>
            </w:pPr>
            <w:r>
              <w:rPr>
                <w:rFonts w:ascii="Montserrat" w:eastAsia="Symbol" w:hAnsi="Montserrat"/>
                <w:sz w:val="18"/>
                <w:szCs w:val="18"/>
                <w:lang w:eastAsia="pl-PL"/>
              </w:rPr>
              <w:t xml:space="preserve">przeglądy techniczne i naprawy </w:t>
            </w:r>
            <w:r>
              <w:rPr>
                <w:rFonts w:ascii="Montserrat" w:eastAsia="Symbol" w:hAnsi="Montserrat"/>
                <w:sz w:val="18"/>
                <w:szCs w:val="18"/>
                <w:lang w:eastAsia="pl-PL"/>
              </w:rPr>
              <w:br/>
              <w:t xml:space="preserve">w okresie gwarancji wykonywane będą zgodnie z zaleceniem producenta zawartym w dokumentacji technicznej wraz </w:t>
            </w:r>
            <w:r>
              <w:rPr>
                <w:rFonts w:ascii="Montserrat" w:eastAsia="Symbol" w:hAnsi="Montserrat"/>
                <w:sz w:val="18"/>
                <w:szCs w:val="18"/>
                <w:lang w:eastAsia="pl-PL"/>
              </w:rPr>
              <w:br/>
              <w:t>z materiałami eksploatacyjnymi, niezbędnym transportem sprzętu</w:t>
            </w:r>
            <w:r>
              <w:rPr>
                <w:rFonts w:ascii="Montserrat" w:eastAsia="Symbol" w:hAnsi="Montserrat"/>
                <w:sz w:val="18"/>
                <w:szCs w:val="18"/>
                <w:lang w:eastAsia="pl-PL"/>
              </w:rPr>
              <w:br/>
              <w:t xml:space="preserve"> i wymianą części w siedzibie ZAMAWIAJĄCEGO, w cenie dostawy</w:t>
            </w:r>
          </w:p>
        </w:tc>
        <w:tc>
          <w:tcPr>
            <w:tcW w:w="1710" w:type="dxa"/>
            <w:tcBorders>
              <w:top w:val="single" w:sz="4" w:space="0" w:color="000000"/>
              <w:left w:val="single" w:sz="4" w:space="0" w:color="000000"/>
              <w:bottom w:val="single" w:sz="4" w:space="0" w:color="000000"/>
              <w:right w:val="nil"/>
            </w:tcBorders>
          </w:tcPr>
          <w:p w14:paraId="1092B66B" w14:textId="77777777" w:rsidR="000B776B" w:rsidRDefault="000B776B">
            <w:pPr>
              <w:jc w:val="center"/>
              <w:rPr>
                <w:rStyle w:val="Uwydatnienie"/>
                <w:rFonts w:cs="Calibri Light"/>
                <w:i w:val="0"/>
                <w:iCs w:val="0"/>
                <w:color w:val="000000"/>
              </w:rPr>
            </w:pPr>
            <w:r>
              <w:rPr>
                <w:rStyle w:val="Uwydatnienie"/>
                <w:rFonts w:ascii="Montserrat" w:hAnsi="Montserrat" w:cs="Calibri Light"/>
                <w:color w:val="000000"/>
                <w:sz w:val="18"/>
                <w:szCs w:val="18"/>
              </w:rPr>
              <w:t>tak</w:t>
            </w:r>
          </w:p>
          <w:p w14:paraId="676CDB05" w14:textId="77777777" w:rsidR="000B776B" w:rsidRDefault="000B776B">
            <w:pPr>
              <w:jc w:val="center"/>
              <w:rPr>
                <w:lang w:val="en-US" w:eastAsia="zh-CN"/>
              </w:rPr>
            </w:pPr>
          </w:p>
        </w:tc>
        <w:tc>
          <w:tcPr>
            <w:tcW w:w="3923" w:type="dxa"/>
            <w:tcBorders>
              <w:top w:val="single" w:sz="4" w:space="0" w:color="000000"/>
              <w:left w:val="single" w:sz="4" w:space="0" w:color="000000"/>
              <w:bottom w:val="single" w:sz="4" w:space="0" w:color="000000"/>
              <w:right w:val="single" w:sz="4" w:space="0" w:color="000000"/>
            </w:tcBorders>
          </w:tcPr>
          <w:p w14:paraId="561B38D7" w14:textId="77777777" w:rsidR="000B776B" w:rsidRDefault="000B776B">
            <w:pPr>
              <w:snapToGrid w:val="0"/>
              <w:jc w:val="center"/>
              <w:rPr>
                <w:rFonts w:ascii="Montserrat" w:hAnsi="Montserrat" w:cs="Tahoma"/>
                <w:sz w:val="18"/>
                <w:szCs w:val="18"/>
                <w:lang w:eastAsia="zh-CN"/>
              </w:rPr>
            </w:pPr>
          </w:p>
        </w:tc>
      </w:tr>
      <w:tr w:rsidR="000B776B" w14:paraId="639119F2" w14:textId="77777777" w:rsidTr="000B776B">
        <w:tc>
          <w:tcPr>
            <w:tcW w:w="710" w:type="dxa"/>
            <w:tcBorders>
              <w:top w:val="single" w:sz="4" w:space="0" w:color="000000"/>
              <w:left w:val="single" w:sz="4" w:space="0" w:color="000000"/>
              <w:bottom w:val="single" w:sz="4" w:space="0" w:color="000000"/>
              <w:right w:val="single" w:sz="4" w:space="0" w:color="auto"/>
            </w:tcBorders>
          </w:tcPr>
          <w:p w14:paraId="26ECD92A"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nil"/>
              <w:left w:val="single" w:sz="4" w:space="0" w:color="auto"/>
              <w:bottom w:val="single" w:sz="4" w:space="0" w:color="auto"/>
              <w:right w:val="single" w:sz="4" w:space="0" w:color="auto"/>
            </w:tcBorders>
            <w:vAlign w:val="center"/>
            <w:hideMark/>
          </w:tcPr>
          <w:p w14:paraId="6753F2C0" w14:textId="77777777" w:rsidR="000B776B" w:rsidRDefault="000B776B">
            <w:pPr>
              <w:rPr>
                <w:rFonts w:ascii="Montserrat" w:hAnsi="Montserrat"/>
                <w:sz w:val="18"/>
                <w:szCs w:val="18"/>
                <w:lang w:val="en-US" w:eastAsia="zh-CN"/>
              </w:rPr>
            </w:pPr>
            <w:r>
              <w:rPr>
                <w:rFonts w:ascii="Montserrat" w:hAnsi="Montserrat" w:cs="Tahoma"/>
                <w:sz w:val="18"/>
                <w:szCs w:val="18"/>
                <w:lang w:eastAsia="zh-CN"/>
              </w:rPr>
              <w:t>wykonanie</w:t>
            </w:r>
            <w:r>
              <w:rPr>
                <w:rFonts w:ascii="Montserrat" w:hAnsi="Montserrat" w:cs="Tahoma"/>
                <w:bCs/>
                <w:sz w:val="18"/>
                <w:szCs w:val="18"/>
                <w:lang w:eastAsia="zh-CN"/>
              </w:rPr>
              <w:t xml:space="preserve"> ostatniego</w:t>
            </w:r>
            <w:r>
              <w:rPr>
                <w:rFonts w:ascii="Montserrat" w:hAnsi="Montserrat" w:cs="Tahoma"/>
                <w:b/>
                <w:sz w:val="18"/>
                <w:szCs w:val="18"/>
                <w:lang w:eastAsia="zh-CN"/>
              </w:rPr>
              <w:t xml:space="preserve"> </w:t>
            </w:r>
            <w:r>
              <w:rPr>
                <w:rFonts w:ascii="Montserrat" w:hAnsi="Montserrat" w:cs="Tahoma"/>
                <w:sz w:val="18"/>
                <w:szCs w:val="18"/>
                <w:lang w:eastAsia="zh-CN"/>
              </w:rPr>
              <w:t xml:space="preserve">przeglądu technicznego na dwa tygodnie przed końcem gwarancji </w:t>
            </w:r>
            <w:r>
              <w:rPr>
                <w:rFonts w:ascii="Montserrat" w:hAnsi="Montserrat" w:cs="Tahoma"/>
                <w:sz w:val="18"/>
                <w:szCs w:val="18"/>
                <w:lang w:eastAsia="zh-CN"/>
              </w:rPr>
              <w:br/>
              <w:t>w cenie dostawy</w:t>
            </w:r>
          </w:p>
        </w:tc>
        <w:tc>
          <w:tcPr>
            <w:tcW w:w="1710" w:type="dxa"/>
            <w:tcBorders>
              <w:top w:val="nil"/>
              <w:left w:val="nil"/>
              <w:bottom w:val="single" w:sz="4" w:space="0" w:color="auto"/>
              <w:right w:val="single" w:sz="4" w:space="0" w:color="auto"/>
            </w:tcBorders>
            <w:vAlign w:val="center"/>
          </w:tcPr>
          <w:p w14:paraId="1A94AF6E" w14:textId="77777777" w:rsidR="000B776B" w:rsidRDefault="000B776B">
            <w:pPr>
              <w:jc w:val="center"/>
              <w:rPr>
                <w:rStyle w:val="Uwydatnienie"/>
                <w:rFonts w:cs="Calibri Light"/>
                <w:i w:val="0"/>
                <w:iCs w:val="0"/>
                <w:color w:val="000000"/>
              </w:rPr>
            </w:pPr>
            <w:r>
              <w:rPr>
                <w:rStyle w:val="Uwydatnienie"/>
                <w:rFonts w:ascii="Montserrat" w:hAnsi="Montserrat" w:cs="Calibri Light"/>
                <w:color w:val="000000"/>
                <w:sz w:val="18"/>
                <w:szCs w:val="18"/>
              </w:rPr>
              <w:t>tak,</w:t>
            </w:r>
          </w:p>
          <w:p w14:paraId="551AD637" w14:textId="77777777" w:rsidR="000B776B" w:rsidRDefault="000B776B">
            <w:pPr>
              <w:jc w:val="center"/>
              <w:rPr>
                <w:lang w:val="en-US" w:eastAsia="zh-CN"/>
              </w:rPr>
            </w:pPr>
          </w:p>
        </w:tc>
        <w:tc>
          <w:tcPr>
            <w:tcW w:w="3923" w:type="dxa"/>
            <w:tcBorders>
              <w:top w:val="single" w:sz="4" w:space="0" w:color="000000"/>
              <w:left w:val="single" w:sz="4" w:space="0" w:color="000000"/>
              <w:bottom w:val="single" w:sz="4" w:space="0" w:color="000000"/>
              <w:right w:val="single" w:sz="4" w:space="0" w:color="000000"/>
            </w:tcBorders>
          </w:tcPr>
          <w:p w14:paraId="0198F239" w14:textId="77777777" w:rsidR="000B776B" w:rsidRDefault="000B776B">
            <w:pPr>
              <w:jc w:val="center"/>
              <w:rPr>
                <w:rFonts w:ascii="Montserrat" w:hAnsi="Montserrat"/>
                <w:sz w:val="18"/>
                <w:szCs w:val="18"/>
                <w:lang w:val="en-US" w:eastAsia="zh-CN"/>
              </w:rPr>
            </w:pPr>
          </w:p>
        </w:tc>
      </w:tr>
      <w:tr w:rsidR="000B776B" w14:paraId="46CB3EF2" w14:textId="77777777" w:rsidTr="000B776B">
        <w:tc>
          <w:tcPr>
            <w:tcW w:w="710" w:type="dxa"/>
            <w:tcBorders>
              <w:top w:val="single" w:sz="4" w:space="0" w:color="000000"/>
              <w:left w:val="single" w:sz="4" w:space="0" w:color="000000"/>
              <w:bottom w:val="single" w:sz="4" w:space="0" w:color="000000"/>
              <w:right w:val="single" w:sz="4" w:space="0" w:color="auto"/>
            </w:tcBorders>
          </w:tcPr>
          <w:p w14:paraId="509D3D52"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nil"/>
              <w:left w:val="single" w:sz="4" w:space="0" w:color="auto"/>
              <w:bottom w:val="single" w:sz="4" w:space="0" w:color="auto"/>
              <w:right w:val="single" w:sz="4" w:space="0" w:color="auto"/>
            </w:tcBorders>
            <w:vAlign w:val="center"/>
            <w:hideMark/>
          </w:tcPr>
          <w:p w14:paraId="3B464104" w14:textId="77777777" w:rsidR="000B776B" w:rsidRDefault="000B776B">
            <w:pPr>
              <w:rPr>
                <w:rFonts w:ascii="Montserrat" w:hAnsi="Montserrat"/>
                <w:sz w:val="18"/>
                <w:szCs w:val="18"/>
                <w:lang w:val="en-US" w:eastAsia="zh-CN"/>
              </w:rPr>
            </w:pPr>
            <w:r>
              <w:rPr>
                <w:rFonts w:ascii="Montserrat" w:hAnsi="Montserrat" w:cs="Tahoma"/>
                <w:sz w:val="18"/>
                <w:szCs w:val="18"/>
                <w:lang w:eastAsia="zh-CN"/>
              </w:rPr>
              <w:t>przestrzeganie wymaganych terminów wykonywania okresowych przeglądów technicznych należy do Wykonawcy,  bez konieczności zlecania (przypominania) przez Zamawiającego</w:t>
            </w:r>
          </w:p>
        </w:tc>
        <w:tc>
          <w:tcPr>
            <w:tcW w:w="1710" w:type="dxa"/>
            <w:tcBorders>
              <w:top w:val="nil"/>
              <w:left w:val="nil"/>
              <w:bottom w:val="single" w:sz="4" w:space="0" w:color="auto"/>
              <w:right w:val="single" w:sz="4" w:space="0" w:color="auto"/>
            </w:tcBorders>
            <w:vAlign w:val="center"/>
          </w:tcPr>
          <w:p w14:paraId="11390235" w14:textId="77777777" w:rsidR="000B776B" w:rsidRDefault="000B776B">
            <w:pPr>
              <w:jc w:val="center"/>
              <w:rPr>
                <w:rStyle w:val="Uwydatnienie"/>
                <w:rFonts w:cs="Calibri Light"/>
                <w:i w:val="0"/>
                <w:iCs w:val="0"/>
                <w:color w:val="000000"/>
              </w:rPr>
            </w:pPr>
            <w:r>
              <w:rPr>
                <w:rStyle w:val="Uwydatnienie"/>
                <w:rFonts w:ascii="Montserrat" w:hAnsi="Montserrat" w:cs="Calibri Light"/>
                <w:color w:val="000000"/>
                <w:sz w:val="18"/>
                <w:szCs w:val="18"/>
              </w:rPr>
              <w:t>tak,</w:t>
            </w:r>
          </w:p>
          <w:p w14:paraId="5316773B" w14:textId="77777777" w:rsidR="000B776B" w:rsidRDefault="000B776B">
            <w:pPr>
              <w:jc w:val="center"/>
              <w:rPr>
                <w:lang w:val="en-US" w:eastAsia="zh-CN"/>
              </w:rPr>
            </w:pPr>
          </w:p>
        </w:tc>
        <w:tc>
          <w:tcPr>
            <w:tcW w:w="3923" w:type="dxa"/>
            <w:tcBorders>
              <w:top w:val="single" w:sz="4" w:space="0" w:color="000000"/>
              <w:left w:val="single" w:sz="4" w:space="0" w:color="000000"/>
              <w:bottom w:val="single" w:sz="4" w:space="0" w:color="000000"/>
              <w:right w:val="single" w:sz="4" w:space="0" w:color="000000"/>
            </w:tcBorders>
          </w:tcPr>
          <w:p w14:paraId="1FE8F351" w14:textId="77777777" w:rsidR="000B776B" w:rsidRDefault="000B776B">
            <w:pPr>
              <w:snapToGrid w:val="0"/>
              <w:jc w:val="center"/>
              <w:rPr>
                <w:rFonts w:ascii="Montserrat" w:hAnsi="Montserrat" w:cs="Tahoma"/>
                <w:sz w:val="18"/>
                <w:szCs w:val="18"/>
                <w:lang w:eastAsia="zh-CN"/>
              </w:rPr>
            </w:pPr>
          </w:p>
        </w:tc>
      </w:tr>
      <w:tr w:rsidR="000B776B" w14:paraId="484F4853" w14:textId="77777777" w:rsidTr="000B776B">
        <w:tc>
          <w:tcPr>
            <w:tcW w:w="710" w:type="dxa"/>
            <w:tcBorders>
              <w:top w:val="single" w:sz="4" w:space="0" w:color="000000"/>
              <w:left w:val="single" w:sz="4" w:space="0" w:color="000000"/>
              <w:bottom w:val="single" w:sz="4" w:space="0" w:color="000000"/>
              <w:right w:val="single" w:sz="4" w:space="0" w:color="auto"/>
            </w:tcBorders>
          </w:tcPr>
          <w:p w14:paraId="7E3A9F8E"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nil"/>
              <w:left w:val="single" w:sz="4" w:space="0" w:color="auto"/>
              <w:bottom w:val="single" w:sz="4" w:space="0" w:color="auto"/>
              <w:right w:val="single" w:sz="4" w:space="0" w:color="auto"/>
            </w:tcBorders>
            <w:vAlign w:val="center"/>
            <w:hideMark/>
          </w:tcPr>
          <w:p w14:paraId="2A07FC07" w14:textId="77777777" w:rsidR="000B776B" w:rsidRDefault="000B776B">
            <w:pPr>
              <w:rPr>
                <w:rFonts w:ascii="Montserrat" w:hAnsi="Montserrat"/>
                <w:sz w:val="18"/>
                <w:szCs w:val="18"/>
                <w:lang w:eastAsia="zh-CN"/>
              </w:rPr>
            </w:pPr>
            <w:r>
              <w:rPr>
                <w:rFonts w:ascii="Montserrat" w:hAnsi="Montserrat" w:cs="Tahoma"/>
                <w:sz w:val="18"/>
                <w:szCs w:val="18"/>
                <w:lang w:eastAsia="zh-CN"/>
              </w:rPr>
              <w:t xml:space="preserve">Wykonawca powiadomi Zamawiającego z 14 dniowym wyprzedzeniem </w:t>
            </w:r>
            <w:r>
              <w:rPr>
                <w:rFonts w:ascii="Montserrat" w:hAnsi="Montserrat" w:cs="Tahoma"/>
                <w:sz w:val="18"/>
                <w:szCs w:val="18"/>
                <w:lang w:eastAsia="zh-CN"/>
              </w:rPr>
              <w:br/>
              <w:t xml:space="preserve">o planowanym przeglądzie technicznym drogą e-mailową na adres: </w:t>
            </w:r>
            <w:hyperlink r:id="rId6" w:history="1">
              <w:r>
                <w:rPr>
                  <w:rStyle w:val="Hipercze"/>
                  <w:rFonts w:ascii="Montserrat" w:hAnsi="Montserrat" w:cs="Tahoma"/>
                  <w:color w:val="009999"/>
                  <w:sz w:val="18"/>
                  <w:szCs w:val="18"/>
                  <w:lang w:eastAsia="zh-CN"/>
                </w:rPr>
                <w:t>tbak@onkologia.szczecin.pl</w:t>
              </w:r>
            </w:hyperlink>
            <w:r>
              <w:rPr>
                <w:rFonts w:ascii="Montserrat" w:hAnsi="Montserrat" w:cs="Tahoma"/>
                <w:color w:val="009999"/>
                <w:sz w:val="18"/>
                <w:szCs w:val="18"/>
                <w:lang w:eastAsia="zh-CN"/>
              </w:rPr>
              <w:t xml:space="preserve">  </w:t>
            </w:r>
          </w:p>
        </w:tc>
        <w:tc>
          <w:tcPr>
            <w:tcW w:w="1710" w:type="dxa"/>
            <w:tcBorders>
              <w:top w:val="nil"/>
              <w:left w:val="nil"/>
              <w:bottom w:val="single" w:sz="4" w:space="0" w:color="auto"/>
              <w:right w:val="single" w:sz="4" w:space="0" w:color="auto"/>
            </w:tcBorders>
            <w:vAlign w:val="center"/>
          </w:tcPr>
          <w:p w14:paraId="0F5C72AF" w14:textId="77777777" w:rsidR="000B776B" w:rsidRDefault="000B776B">
            <w:pPr>
              <w:jc w:val="center"/>
              <w:rPr>
                <w:rStyle w:val="Uwydatnienie"/>
                <w:rFonts w:cs="Calibri Light"/>
                <w:i w:val="0"/>
                <w:iCs w:val="0"/>
                <w:color w:val="000000"/>
              </w:rPr>
            </w:pPr>
            <w:r>
              <w:rPr>
                <w:rStyle w:val="Uwydatnienie"/>
                <w:rFonts w:ascii="Montserrat" w:hAnsi="Montserrat" w:cs="Calibri Light"/>
                <w:color w:val="000000"/>
                <w:sz w:val="18"/>
                <w:szCs w:val="18"/>
              </w:rPr>
              <w:t>tak,</w:t>
            </w:r>
          </w:p>
          <w:p w14:paraId="68A86AC1" w14:textId="77777777" w:rsidR="000B776B" w:rsidRDefault="000B776B">
            <w:pPr>
              <w:jc w:val="center"/>
              <w:rPr>
                <w:lang w:val="en-US" w:eastAsia="zh-CN"/>
              </w:rPr>
            </w:pPr>
          </w:p>
        </w:tc>
        <w:tc>
          <w:tcPr>
            <w:tcW w:w="3923" w:type="dxa"/>
            <w:tcBorders>
              <w:top w:val="single" w:sz="4" w:space="0" w:color="000000"/>
              <w:left w:val="single" w:sz="4" w:space="0" w:color="000000"/>
              <w:bottom w:val="single" w:sz="4" w:space="0" w:color="000000"/>
              <w:right w:val="single" w:sz="4" w:space="0" w:color="000000"/>
            </w:tcBorders>
          </w:tcPr>
          <w:p w14:paraId="20145D62" w14:textId="77777777" w:rsidR="000B776B" w:rsidRDefault="000B776B">
            <w:pPr>
              <w:jc w:val="center"/>
              <w:rPr>
                <w:rFonts w:ascii="Montserrat" w:hAnsi="Montserrat"/>
                <w:sz w:val="18"/>
                <w:szCs w:val="18"/>
                <w:lang w:val="en-US" w:eastAsia="zh-CN"/>
              </w:rPr>
            </w:pPr>
          </w:p>
        </w:tc>
      </w:tr>
      <w:tr w:rsidR="000B776B" w14:paraId="1B36FB40" w14:textId="77777777" w:rsidTr="000B776B">
        <w:tc>
          <w:tcPr>
            <w:tcW w:w="710" w:type="dxa"/>
            <w:tcBorders>
              <w:top w:val="single" w:sz="4" w:space="0" w:color="000000"/>
              <w:left w:val="single" w:sz="4" w:space="0" w:color="000000"/>
              <w:bottom w:val="single" w:sz="4" w:space="0" w:color="000000"/>
              <w:right w:val="single" w:sz="4" w:space="0" w:color="auto"/>
            </w:tcBorders>
          </w:tcPr>
          <w:p w14:paraId="24967C2F"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nil"/>
              <w:left w:val="single" w:sz="4" w:space="0" w:color="auto"/>
              <w:bottom w:val="single" w:sz="4" w:space="0" w:color="auto"/>
              <w:right w:val="single" w:sz="4" w:space="0" w:color="auto"/>
            </w:tcBorders>
            <w:vAlign w:val="center"/>
            <w:hideMark/>
          </w:tcPr>
          <w:p w14:paraId="3C26DD5C" w14:textId="77777777" w:rsidR="000B776B" w:rsidRDefault="000B776B">
            <w:pPr>
              <w:rPr>
                <w:rFonts w:ascii="Montserrat" w:hAnsi="Montserrat" w:cs="Tahoma"/>
                <w:sz w:val="18"/>
                <w:szCs w:val="18"/>
                <w:lang w:eastAsia="zh-CN"/>
              </w:rPr>
            </w:pPr>
            <w:r>
              <w:rPr>
                <w:rFonts w:ascii="Montserrat" w:hAnsi="Montserrat" w:cs="Tahoma"/>
                <w:sz w:val="18"/>
                <w:szCs w:val="18"/>
                <w:lang w:eastAsia="zh-CN"/>
              </w:rPr>
              <w:t xml:space="preserve">maksymalnie 48 godzinny czas reakcji serwisu określony jako rozpoczęcie czynności diagnostycznych w dni robocze, rozumiane jako dni od pn.-pt. z wyłączeniem dni ustawowo wolnych od pracy,  od chwili powiadomienia   przez Zamawiającego </w:t>
            </w:r>
            <w:r>
              <w:rPr>
                <w:rFonts w:ascii="Montserrat" w:hAnsi="Montserrat" w:cs="Tahoma"/>
                <w:sz w:val="18"/>
                <w:szCs w:val="18"/>
                <w:lang w:eastAsia="zh-CN"/>
              </w:rPr>
              <w:br/>
              <w:t>o nieprawidłowej pracy przedmiotu zamówienia</w:t>
            </w:r>
          </w:p>
        </w:tc>
        <w:tc>
          <w:tcPr>
            <w:tcW w:w="1710" w:type="dxa"/>
            <w:tcBorders>
              <w:top w:val="nil"/>
              <w:left w:val="nil"/>
              <w:bottom w:val="single" w:sz="4" w:space="0" w:color="auto"/>
              <w:right w:val="single" w:sz="4" w:space="0" w:color="auto"/>
            </w:tcBorders>
            <w:vAlign w:val="center"/>
            <w:hideMark/>
          </w:tcPr>
          <w:p w14:paraId="3A06D46F" w14:textId="77777777" w:rsidR="000B776B" w:rsidRDefault="000B776B">
            <w:pPr>
              <w:jc w:val="center"/>
              <w:rPr>
                <w:rStyle w:val="Uwydatnienie"/>
                <w:rFonts w:cs="Calibri Light"/>
                <w:i w:val="0"/>
                <w:iCs w:val="0"/>
                <w:color w:val="000000"/>
              </w:rPr>
            </w:pPr>
            <w:r>
              <w:rPr>
                <w:rStyle w:val="Uwydatnienie"/>
                <w:rFonts w:ascii="Montserrat" w:hAnsi="Montserrat" w:cs="Calibri Light"/>
                <w:color w:val="000000"/>
                <w:sz w:val="18"/>
                <w:szCs w:val="18"/>
              </w:rPr>
              <w:t>tak</w:t>
            </w:r>
          </w:p>
        </w:tc>
        <w:tc>
          <w:tcPr>
            <w:tcW w:w="3923" w:type="dxa"/>
            <w:tcBorders>
              <w:top w:val="single" w:sz="4" w:space="0" w:color="000000"/>
              <w:left w:val="single" w:sz="4" w:space="0" w:color="000000"/>
              <w:bottom w:val="single" w:sz="4" w:space="0" w:color="000000"/>
              <w:right w:val="single" w:sz="4" w:space="0" w:color="000000"/>
            </w:tcBorders>
          </w:tcPr>
          <w:p w14:paraId="33108123" w14:textId="77777777" w:rsidR="000B776B" w:rsidRDefault="000B776B">
            <w:pPr>
              <w:spacing w:after="120"/>
              <w:ind w:left="426" w:hanging="426"/>
              <w:jc w:val="both"/>
              <w:rPr>
                <w:rFonts w:cs="Tahoma"/>
                <w:lang w:eastAsia="zh-CN"/>
              </w:rPr>
            </w:pPr>
          </w:p>
        </w:tc>
      </w:tr>
      <w:tr w:rsidR="000B776B" w14:paraId="5E716E5B" w14:textId="77777777" w:rsidTr="000B776B">
        <w:tc>
          <w:tcPr>
            <w:tcW w:w="710" w:type="dxa"/>
            <w:tcBorders>
              <w:top w:val="single" w:sz="4" w:space="0" w:color="000000"/>
              <w:left w:val="single" w:sz="4" w:space="0" w:color="000000"/>
              <w:bottom w:val="single" w:sz="4" w:space="0" w:color="auto"/>
              <w:right w:val="single" w:sz="4" w:space="0" w:color="auto"/>
            </w:tcBorders>
          </w:tcPr>
          <w:p w14:paraId="2751906E"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nil"/>
              <w:left w:val="single" w:sz="4" w:space="0" w:color="auto"/>
              <w:bottom w:val="single" w:sz="4" w:space="0" w:color="auto"/>
              <w:right w:val="single" w:sz="4" w:space="0" w:color="auto"/>
            </w:tcBorders>
            <w:vAlign w:val="center"/>
            <w:hideMark/>
          </w:tcPr>
          <w:p w14:paraId="7F1E9F0E" w14:textId="77777777" w:rsidR="000B776B" w:rsidRDefault="000B776B">
            <w:pPr>
              <w:rPr>
                <w:rFonts w:ascii="Montserrat" w:hAnsi="Montserrat" w:cs="Tahoma"/>
                <w:sz w:val="18"/>
                <w:szCs w:val="18"/>
                <w:lang w:eastAsia="zh-CN"/>
              </w:rPr>
            </w:pPr>
            <w:r>
              <w:rPr>
                <w:rFonts w:ascii="Montserrat" w:hAnsi="Montserrat" w:cs="Tahoma"/>
                <w:sz w:val="18"/>
                <w:szCs w:val="18"/>
                <w:lang w:eastAsia="zh-CN"/>
              </w:rPr>
              <w:t>maksymalnie 5 dni roboczych</w:t>
            </w:r>
            <w:r>
              <w:rPr>
                <w:rFonts w:ascii="Montserrat" w:hAnsi="Montserrat" w:cs="Tahoma"/>
                <w:strike/>
                <w:sz w:val="18"/>
                <w:szCs w:val="18"/>
                <w:lang w:eastAsia="zh-CN"/>
              </w:rPr>
              <w:t xml:space="preserve"> </w:t>
            </w:r>
            <w:r>
              <w:rPr>
                <w:rFonts w:ascii="Montserrat" w:hAnsi="Montserrat" w:cs="Tahoma"/>
                <w:sz w:val="18"/>
                <w:szCs w:val="18"/>
                <w:lang w:eastAsia="zh-CN"/>
              </w:rPr>
              <w:t xml:space="preserve"> jako czas usunięcia nieprawidłowego działania urządzenia (wady/ awarie/usterki) liczony od dnia zgłoszenia nieprawidłowości przez Zamawiającego. W sytuacji, gdy z przyczyn technicznych niezależnych od Wykonawcy, dotrzymanie terminu jest niemożliwe, to ostateczny termin usunięcia</w:t>
            </w:r>
            <w:r>
              <w:rPr>
                <w:rFonts w:ascii="Montserrat" w:hAnsi="Montserrat" w:cs="Tahoma"/>
                <w:color w:val="FF0000"/>
                <w:sz w:val="18"/>
                <w:szCs w:val="18"/>
                <w:lang w:eastAsia="zh-CN"/>
              </w:rPr>
              <w:t xml:space="preserve"> </w:t>
            </w:r>
            <w:r>
              <w:rPr>
                <w:rFonts w:ascii="Montserrat" w:hAnsi="Montserrat" w:cs="Tahoma"/>
                <w:sz w:val="18"/>
                <w:szCs w:val="18"/>
                <w:lang w:eastAsia="zh-CN"/>
              </w:rPr>
              <w:t>wady/ awarii/usterki nie może przekraczać 7 dni roboczych</w:t>
            </w:r>
          </w:p>
        </w:tc>
        <w:tc>
          <w:tcPr>
            <w:tcW w:w="1710" w:type="dxa"/>
            <w:tcBorders>
              <w:top w:val="nil"/>
              <w:left w:val="nil"/>
              <w:bottom w:val="single" w:sz="4" w:space="0" w:color="auto"/>
              <w:right w:val="single" w:sz="4" w:space="0" w:color="auto"/>
            </w:tcBorders>
            <w:vAlign w:val="center"/>
            <w:hideMark/>
          </w:tcPr>
          <w:p w14:paraId="54C8C6C8" w14:textId="77777777" w:rsidR="000B776B" w:rsidRDefault="000B776B">
            <w:pPr>
              <w:jc w:val="center"/>
              <w:rPr>
                <w:rStyle w:val="Uwydatnienie"/>
                <w:rFonts w:cs="Calibri Light"/>
                <w:i w:val="0"/>
                <w:iCs w:val="0"/>
                <w:color w:val="000000"/>
              </w:rPr>
            </w:pPr>
            <w:r>
              <w:rPr>
                <w:rStyle w:val="Uwydatnienie"/>
                <w:rFonts w:ascii="Montserrat" w:hAnsi="Montserrat" w:cs="Calibri Light"/>
                <w:color w:val="000000"/>
                <w:sz w:val="18"/>
                <w:szCs w:val="18"/>
              </w:rPr>
              <w:t>tak</w:t>
            </w:r>
          </w:p>
        </w:tc>
        <w:tc>
          <w:tcPr>
            <w:tcW w:w="3923" w:type="dxa"/>
            <w:tcBorders>
              <w:top w:val="single" w:sz="4" w:space="0" w:color="000000"/>
              <w:left w:val="single" w:sz="4" w:space="0" w:color="000000"/>
              <w:bottom w:val="single" w:sz="4" w:space="0" w:color="000000"/>
              <w:right w:val="single" w:sz="4" w:space="0" w:color="000000"/>
            </w:tcBorders>
          </w:tcPr>
          <w:p w14:paraId="357ED9AC" w14:textId="77777777" w:rsidR="000B776B" w:rsidRDefault="000B776B">
            <w:pPr>
              <w:jc w:val="center"/>
              <w:rPr>
                <w:rFonts w:cs="Tahoma"/>
                <w:lang w:eastAsia="zh-CN"/>
              </w:rPr>
            </w:pPr>
          </w:p>
        </w:tc>
      </w:tr>
      <w:tr w:rsidR="000B776B" w14:paraId="22D2388C" w14:textId="77777777" w:rsidTr="000B776B">
        <w:trPr>
          <w:trHeight w:val="1155"/>
        </w:trPr>
        <w:tc>
          <w:tcPr>
            <w:tcW w:w="710" w:type="dxa"/>
            <w:tcBorders>
              <w:top w:val="single" w:sz="4" w:space="0" w:color="auto"/>
              <w:left w:val="single" w:sz="4" w:space="0" w:color="000000"/>
              <w:bottom w:val="single" w:sz="4" w:space="0" w:color="auto"/>
              <w:right w:val="single" w:sz="4" w:space="0" w:color="auto"/>
            </w:tcBorders>
          </w:tcPr>
          <w:p w14:paraId="40A36EDA"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single" w:sz="4" w:space="0" w:color="auto"/>
              <w:left w:val="single" w:sz="4" w:space="0" w:color="auto"/>
              <w:bottom w:val="single" w:sz="4" w:space="0" w:color="auto"/>
              <w:right w:val="single" w:sz="4" w:space="0" w:color="auto"/>
            </w:tcBorders>
            <w:vAlign w:val="center"/>
            <w:hideMark/>
          </w:tcPr>
          <w:p w14:paraId="58E07A35" w14:textId="77777777" w:rsidR="000B776B" w:rsidRDefault="000B776B">
            <w:pPr>
              <w:rPr>
                <w:rFonts w:ascii="Montserrat" w:hAnsi="Montserrat" w:cs="Tahoma"/>
                <w:sz w:val="18"/>
                <w:szCs w:val="18"/>
                <w:lang w:eastAsia="zh-CN"/>
              </w:rPr>
            </w:pPr>
            <w:r>
              <w:rPr>
                <w:rFonts w:ascii="Montserrat" w:hAnsi="Montserrat" w:cs="Tahoma"/>
                <w:sz w:val="18"/>
                <w:szCs w:val="18"/>
                <w:lang w:eastAsia="zh-CN"/>
              </w:rPr>
              <w:t>maksymalnie 3 naprawy tego samego elementu lub podzespołu w okresie trwania gwarancji, uprawniające Zamawiającego do żądania wymiany na fabrycznie nowy element lub podzespół</w:t>
            </w:r>
          </w:p>
        </w:tc>
        <w:tc>
          <w:tcPr>
            <w:tcW w:w="1710" w:type="dxa"/>
            <w:tcBorders>
              <w:top w:val="single" w:sz="4" w:space="0" w:color="auto"/>
              <w:left w:val="nil"/>
              <w:bottom w:val="single" w:sz="4" w:space="0" w:color="auto"/>
              <w:right w:val="single" w:sz="4" w:space="0" w:color="auto"/>
            </w:tcBorders>
            <w:vAlign w:val="center"/>
            <w:hideMark/>
          </w:tcPr>
          <w:p w14:paraId="36BD3B5D" w14:textId="77777777" w:rsidR="000B776B" w:rsidRDefault="000B776B">
            <w:pPr>
              <w:jc w:val="center"/>
              <w:rPr>
                <w:rStyle w:val="Uwydatnienie"/>
                <w:rFonts w:cs="Calibri Light"/>
                <w:i w:val="0"/>
                <w:iCs w:val="0"/>
                <w:color w:val="000000"/>
              </w:rPr>
            </w:pPr>
            <w:r>
              <w:rPr>
                <w:rStyle w:val="Uwydatnienie"/>
                <w:rFonts w:ascii="Montserrat" w:hAnsi="Montserrat" w:cs="Calibri Light"/>
                <w:color w:val="000000"/>
                <w:sz w:val="18"/>
                <w:szCs w:val="18"/>
              </w:rPr>
              <w:t>tak</w:t>
            </w:r>
          </w:p>
        </w:tc>
        <w:tc>
          <w:tcPr>
            <w:tcW w:w="3923" w:type="dxa"/>
            <w:tcBorders>
              <w:top w:val="single" w:sz="4" w:space="0" w:color="000000"/>
              <w:left w:val="single" w:sz="4" w:space="0" w:color="000000"/>
              <w:bottom w:val="single" w:sz="4" w:space="0" w:color="auto"/>
              <w:right w:val="single" w:sz="4" w:space="0" w:color="000000"/>
            </w:tcBorders>
          </w:tcPr>
          <w:p w14:paraId="149B3F25" w14:textId="77777777" w:rsidR="000B776B" w:rsidRDefault="000B776B">
            <w:pPr>
              <w:jc w:val="center"/>
              <w:rPr>
                <w:rFonts w:cs="Tahoma"/>
                <w:lang w:eastAsia="zh-CN"/>
              </w:rPr>
            </w:pPr>
          </w:p>
        </w:tc>
      </w:tr>
      <w:tr w:rsidR="000B776B" w14:paraId="7A714732" w14:textId="77777777" w:rsidTr="000B776B">
        <w:tc>
          <w:tcPr>
            <w:tcW w:w="710" w:type="dxa"/>
            <w:tcBorders>
              <w:top w:val="single" w:sz="4" w:space="0" w:color="000000"/>
              <w:left w:val="single" w:sz="4" w:space="0" w:color="000000"/>
              <w:bottom w:val="single" w:sz="4" w:space="0" w:color="000000"/>
              <w:right w:val="single" w:sz="4" w:space="0" w:color="auto"/>
            </w:tcBorders>
          </w:tcPr>
          <w:p w14:paraId="75D01EFC"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nil"/>
              <w:left w:val="single" w:sz="4" w:space="0" w:color="auto"/>
              <w:bottom w:val="single" w:sz="4" w:space="0" w:color="auto"/>
              <w:right w:val="single" w:sz="4" w:space="0" w:color="auto"/>
            </w:tcBorders>
            <w:vAlign w:val="center"/>
            <w:hideMark/>
          </w:tcPr>
          <w:p w14:paraId="4C41985E" w14:textId="77777777" w:rsidR="000B776B" w:rsidRDefault="000B776B">
            <w:pPr>
              <w:rPr>
                <w:rStyle w:val="Uwydatnienie"/>
                <w:rFonts w:cs="Calibri Light"/>
                <w:i w:val="0"/>
                <w:iCs w:val="0"/>
              </w:rPr>
            </w:pPr>
            <w:r>
              <w:rPr>
                <w:rFonts w:ascii="Montserrat" w:hAnsi="Montserrat" w:cs="Tahoma"/>
                <w:sz w:val="18"/>
                <w:szCs w:val="18"/>
                <w:lang w:eastAsia="zh-CN"/>
              </w:rPr>
              <w:t>nastąpi ponowny bieg terminu gwarancji na urządzenie medyczne  w przypadku dostarczenia innego urządzenia wolnego od wad albo dokonania jego istotnych napraw (ponowny bieg terminu liczony jest od dnia dostarczenia rzeczy wolnej od wad lub zwrócenia rzeczy naprawionej). Jeżeli wymieniono część rzeczy zapis powyższy stosuje się odpowiednio do części wymienionej.</w:t>
            </w:r>
          </w:p>
        </w:tc>
        <w:tc>
          <w:tcPr>
            <w:tcW w:w="1710" w:type="dxa"/>
            <w:tcBorders>
              <w:top w:val="nil"/>
              <w:left w:val="nil"/>
              <w:bottom w:val="single" w:sz="4" w:space="0" w:color="auto"/>
              <w:right w:val="single" w:sz="4" w:space="0" w:color="auto"/>
            </w:tcBorders>
            <w:vAlign w:val="center"/>
            <w:hideMark/>
          </w:tcPr>
          <w:p w14:paraId="0B7F1A81" w14:textId="77777777" w:rsidR="000B776B" w:rsidRDefault="000B776B">
            <w:pPr>
              <w:jc w:val="center"/>
              <w:rPr>
                <w:rStyle w:val="Uwydatnienie"/>
                <w:rFonts w:ascii="Montserrat" w:hAnsi="Montserrat" w:cs="Calibri Light"/>
                <w:i w:val="0"/>
                <w:iCs w:val="0"/>
                <w:color w:val="000000"/>
                <w:sz w:val="18"/>
                <w:szCs w:val="18"/>
              </w:rPr>
            </w:pPr>
            <w:r>
              <w:rPr>
                <w:rStyle w:val="Uwydatnienie"/>
                <w:rFonts w:ascii="Montserrat" w:hAnsi="Montserrat" w:cs="Calibri Light"/>
                <w:color w:val="000000"/>
                <w:sz w:val="18"/>
                <w:szCs w:val="18"/>
              </w:rPr>
              <w:t xml:space="preserve">tak, zgodnie </w:t>
            </w:r>
            <w:r>
              <w:rPr>
                <w:rFonts w:ascii="Montserrat" w:hAnsi="Montserrat" w:cs="Calibri Light"/>
                <w:i/>
                <w:iCs/>
                <w:color w:val="000000"/>
                <w:sz w:val="18"/>
                <w:szCs w:val="18"/>
              </w:rPr>
              <w:br/>
            </w:r>
            <w:r>
              <w:rPr>
                <w:rStyle w:val="Uwydatnienie"/>
                <w:rFonts w:ascii="Montserrat" w:hAnsi="Montserrat" w:cs="Calibri Light"/>
                <w:color w:val="000000"/>
                <w:sz w:val="18"/>
                <w:szCs w:val="18"/>
              </w:rPr>
              <w:t xml:space="preserve">z brzmieniem art. 581 § 1 Kodeksu Cywilnego </w:t>
            </w:r>
          </w:p>
        </w:tc>
        <w:tc>
          <w:tcPr>
            <w:tcW w:w="3923" w:type="dxa"/>
            <w:tcBorders>
              <w:top w:val="single" w:sz="4" w:space="0" w:color="000000"/>
              <w:left w:val="single" w:sz="4" w:space="0" w:color="000000"/>
              <w:bottom w:val="single" w:sz="4" w:space="0" w:color="000000"/>
              <w:right w:val="single" w:sz="4" w:space="0" w:color="000000"/>
            </w:tcBorders>
          </w:tcPr>
          <w:p w14:paraId="26287DDD" w14:textId="77777777" w:rsidR="000B776B" w:rsidRDefault="000B776B">
            <w:pPr>
              <w:snapToGrid w:val="0"/>
              <w:jc w:val="center"/>
              <w:rPr>
                <w:rFonts w:cs="Tahoma"/>
                <w:lang w:eastAsia="zh-CN"/>
              </w:rPr>
            </w:pPr>
          </w:p>
        </w:tc>
      </w:tr>
      <w:tr w:rsidR="000B776B" w14:paraId="452FF200" w14:textId="77777777" w:rsidTr="009F31C2">
        <w:tc>
          <w:tcPr>
            <w:tcW w:w="710" w:type="dxa"/>
            <w:tcBorders>
              <w:top w:val="single" w:sz="4" w:space="0" w:color="000000"/>
              <w:left w:val="single" w:sz="4" w:space="0" w:color="000000"/>
              <w:bottom w:val="single" w:sz="4" w:space="0" w:color="000000"/>
              <w:right w:val="single" w:sz="4" w:space="0" w:color="auto"/>
            </w:tcBorders>
          </w:tcPr>
          <w:p w14:paraId="66C5470B"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single" w:sz="4" w:space="0" w:color="auto"/>
              <w:left w:val="single" w:sz="4" w:space="0" w:color="auto"/>
              <w:bottom w:val="single" w:sz="4" w:space="0" w:color="auto"/>
              <w:right w:val="single" w:sz="4" w:space="0" w:color="auto"/>
            </w:tcBorders>
            <w:vAlign w:val="center"/>
            <w:hideMark/>
          </w:tcPr>
          <w:p w14:paraId="394350D5" w14:textId="77777777" w:rsidR="000B776B" w:rsidRDefault="000B776B">
            <w:pPr>
              <w:rPr>
                <w:rFonts w:ascii="Montserrat" w:hAnsi="Montserrat" w:cs="Tahoma"/>
                <w:sz w:val="18"/>
                <w:szCs w:val="18"/>
                <w:lang w:eastAsia="zh-CN"/>
              </w:rPr>
            </w:pPr>
            <w:r>
              <w:rPr>
                <w:rFonts w:ascii="Montserrat" w:hAnsi="Montserrat" w:cs="Tahoma"/>
                <w:sz w:val="18"/>
                <w:szCs w:val="18"/>
                <w:lang w:eastAsia="zh-CN"/>
              </w:rPr>
              <w:t>przedłużenie terminu gwarancji o czas, w ciągu którego wskutek wady urządzenia objętego gwarancją Zamawiający nie mógł z niego korzystać</w:t>
            </w:r>
          </w:p>
        </w:tc>
        <w:tc>
          <w:tcPr>
            <w:tcW w:w="1710" w:type="dxa"/>
            <w:tcBorders>
              <w:top w:val="single" w:sz="4" w:space="0" w:color="auto"/>
              <w:left w:val="nil"/>
              <w:bottom w:val="single" w:sz="4" w:space="0" w:color="auto"/>
              <w:right w:val="single" w:sz="4" w:space="0" w:color="auto"/>
            </w:tcBorders>
            <w:vAlign w:val="center"/>
            <w:hideMark/>
          </w:tcPr>
          <w:p w14:paraId="6680BB11" w14:textId="77777777" w:rsidR="000B776B" w:rsidRDefault="000B776B">
            <w:pPr>
              <w:jc w:val="center"/>
              <w:rPr>
                <w:rStyle w:val="Uwydatnienie"/>
                <w:rFonts w:cs="Calibri Light"/>
                <w:i w:val="0"/>
                <w:iCs w:val="0"/>
                <w:color w:val="000000"/>
              </w:rPr>
            </w:pPr>
            <w:r>
              <w:rPr>
                <w:rStyle w:val="Uwydatnienie"/>
                <w:rFonts w:ascii="Montserrat" w:hAnsi="Montserrat" w:cs="Calibri Light"/>
                <w:color w:val="000000"/>
                <w:sz w:val="18"/>
                <w:szCs w:val="18"/>
              </w:rPr>
              <w:t xml:space="preserve">tak, zgodnie </w:t>
            </w:r>
            <w:r>
              <w:rPr>
                <w:rFonts w:ascii="Montserrat" w:hAnsi="Montserrat" w:cs="Calibri Light"/>
                <w:i/>
                <w:iCs/>
                <w:color w:val="000000"/>
                <w:sz w:val="18"/>
                <w:szCs w:val="18"/>
              </w:rPr>
              <w:br/>
            </w:r>
            <w:r>
              <w:rPr>
                <w:rStyle w:val="Uwydatnienie"/>
                <w:rFonts w:ascii="Montserrat" w:hAnsi="Montserrat" w:cs="Calibri Light"/>
                <w:color w:val="000000"/>
                <w:sz w:val="18"/>
                <w:szCs w:val="18"/>
              </w:rPr>
              <w:t>z brzmieniem art. 581 § 2 Kodeksu Cywilnego</w:t>
            </w:r>
          </w:p>
        </w:tc>
        <w:tc>
          <w:tcPr>
            <w:tcW w:w="3923" w:type="dxa"/>
            <w:tcBorders>
              <w:top w:val="single" w:sz="4" w:space="0" w:color="000000"/>
              <w:left w:val="single" w:sz="4" w:space="0" w:color="000000"/>
              <w:bottom w:val="single" w:sz="4" w:space="0" w:color="000000"/>
              <w:right w:val="single" w:sz="4" w:space="0" w:color="000000"/>
            </w:tcBorders>
          </w:tcPr>
          <w:p w14:paraId="73956426" w14:textId="77777777" w:rsidR="000B776B" w:rsidRDefault="000B776B">
            <w:pPr>
              <w:snapToGrid w:val="0"/>
              <w:jc w:val="center"/>
              <w:rPr>
                <w:rFonts w:cs="Tahoma"/>
                <w:lang w:eastAsia="zh-CN"/>
              </w:rPr>
            </w:pPr>
          </w:p>
        </w:tc>
      </w:tr>
      <w:tr w:rsidR="000B776B" w14:paraId="43EF34D6" w14:textId="77777777" w:rsidTr="000B776B">
        <w:tc>
          <w:tcPr>
            <w:tcW w:w="710" w:type="dxa"/>
            <w:tcBorders>
              <w:top w:val="single" w:sz="4" w:space="0" w:color="000000"/>
              <w:left w:val="single" w:sz="4" w:space="0" w:color="000000"/>
              <w:bottom w:val="single" w:sz="4" w:space="0" w:color="000000"/>
              <w:right w:val="single" w:sz="4" w:space="0" w:color="auto"/>
            </w:tcBorders>
          </w:tcPr>
          <w:p w14:paraId="5B63CEED"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nil"/>
              <w:left w:val="single" w:sz="4" w:space="0" w:color="auto"/>
              <w:bottom w:val="single" w:sz="4" w:space="0" w:color="auto"/>
              <w:right w:val="single" w:sz="4" w:space="0" w:color="auto"/>
            </w:tcBorders>
            <w:vAlign w:val="center"/>
            <w:hideMark/>
          </w:tcPr>
          <w:p w14:paraId="1F064DA4" w14:textId="77777777" w:rsidR="000B776B" w:rsidRDefault="000B776B">
            <w:pPr>
              <w:rPr>
                <w:rFonts w:ascii="Montserrat" w:hAnsi="Montserrat" w:cs="Tahoma"/>
                <w:sz w:val="18"/>
                <w:szCs w:val="18"/>
                <w:lang w:eastAsia="zh-CN"/>
              </w:rPr>
            </w:pPr>
            <w:r>
              <w:rPr>
                <w:rFonts w:ascii="Montserrat" w:hAnsi="Montserrat" w:cs="Tahoma"/>
                <w:sz w:val="18"/>
                <w:szCs w:val="18"/>
                <w:lang w:eastAsia="zh-CN"/>
              </w:rPr>
              <w:t>wszystkie czynności serwisowe wykonywane będą w siedzibie Zamawiającego</w:t>
            </w:r>
          </w:p>
        </w:tc>
        <w:tc>
          <w:tcPr>
            <w:tcW w:w="1710" w:type="dxa"/>
            <w:tcBorders>
              <w:top w:val="nil"/>
              <w:left w:val="nil"/>
              <w:bottom w:val="single" w:sz="4" w:space="0" w:color="auto"/>
              <w:right w:val="single" w:sz="4" w:space="0" w:color="auto"/>
            </w:tcBorders>
            <w:vAlign w:val="center"/>
            <w:hideMark/>
          </w:tcPr>
          <w:p w14:paraId="4FDD4380" w14:textId="77777777" w:rsidR="000B776B" w:rsidRDefault="000B776B">
            <w:pPr>
              <w:jc w:val="center"/>
              <w:rPr>
                <w:rStyle w:val="Uwydatnienie"/>
                <w:rFonts w:cs="Calibri Light"/>
                <w:i w:val="0"/>
                <w:iCs w:val="0"/>
                <w:color w:val="000000"/>
              </w:rPr>
            </w:pPr>
            <w:r>
              <w:rPr>
                <w:rStyle w:val="Uwydatnienie"/>
                <w:rFonts w:ascii="Montserrat" w:hAnsi="Montserrat" w:cs="Calibri Light"/>
                <w:color w:val="000000"/>
                <w:sz w:val="18"/>
                <w:szCs w:val="18"/>
              </w:rPr>
              <w:t>tak</w:t>
            </w:r>
          </w:p>
        </w:tc>
        <w:tc>
          <w:tcPr>
            <w:tcW w:w="3923" w:type="dxa"/>
            <w:tcBorders>
              <w:top w:val="single" w:sz="4" w:space="0" w:color="000000"/>
              <w:left w:val="single" w:sz="4" w:space="0" w:color="000000"/>
              <w:bottom w:val="single" w:sz="4" w:space="0" w:color="000000"/>
              <w:right w:val="single" w:sz="4" w:space="0" w:color="000000"/>
            </w:tcBorders>
          </w:tcPr>
          <w:p w14:paraId="767364CE" w14:textId="77777777" w:rsidR="000B776B" w:rsidRDefault="000B776B">
            <w:pPr>
              <w:snapToGrid w:val="0"/>
              <w:jc w:val="center"/>
              <w:rPr>
                <w:rFonts w:cs="Tahoma"/>
                <w:lang w:eastAsia="zh-CN"/>
              </w:rPr>
            </w:pPr>
          </w:p>
        </w:tc>
      </w:tr>
      <w:tr w:rsidR="000B776B" w14:paraId="764CAA62" w14:textId="77777777" w:rsidTr="000B776B">
        <w:tc>
          <w:tcPr>
            <w:tcW w:w="710" w:type="dxa"/>
            <w:tcBorders>
              <w:top w:val="single" w:sz="4" w:space="0" w:color="000000"/>
              <w:left w:val="single" w:sz="4" w:space="0" w:color="000000"/>
              <w:bottom w:val="single" w:sz="4" w:space="0" w:color="000000"/>
              <w:right w:val="single" w:sz="4" w:space="0" w:color="auto"/>
            </w:tcBorders>
          </w:tcPr>
          <w:p w14:paraId="4ACAD547"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nil"/>
              <w:left w:val="single" w:sz="4" w:space="0" w:color="auto"/>
              <w:bottom w:val="single" w:sz="4" w:space="0" w:color="auto"/>
              <w:right w:val="single" w:sz="4" w:space="0" w:color="auto"/>
            </w:tcBorders>
            <w:vAlign w:val="center"/>
            <w:hideMark/>
          </w:tcPr>
          <w:p w14:paraId="6264CEF8" w14:textId="77777777" w:rsidR="000B776B" w:rsidRDefault="000B776B">
            <w:pPr>
              <w:rPr>
                <w:rFonts w:ascii="Montserrat" w:hAnsi="Montserrat" w:cs="Tahoma"/>
                <w:sz w:val="18"/>
                <w:szCs w:val="18"/>
                <w:lang w:eastAsia="zh-CN"/>
              </w:rPr>
            </w:pPr>
            <w:r>
              <w:rPr>
                <w:rFonts w:ascii="Montserrat" w:hAnsi="Montserrat" w:cs="Tahoma"/>
                <w:sz w:val="18"/>
                <w:szCs w:val="18"/>
                <w:lang w:eastAsia="zh-CN"/>
              </w:rPr>
              <w:t>fabrycznie nowe części zamienne  wykorzystywane w procesie naprawy urządzenia</w:t>
            </w:r>
          </w:p>
        </w:tc>
        <w:tc>
          <w:tcPr>
            <w:tcW w:w="1710" w:type="dxa"/>
            <w:tcBorders>
              <w:top w:val="nil"/>
              <w:left w:val="nil"/>
              <w:bottom w:val="single" w:sz="4" w:space="0" w:color="auto"/>
              <w:right w:val="single" w:sz="4" w:space="0" w:color="auto"/>
            </w:tcBorders>
            <w:vAlign w:val="center"/>
            <w:hideMark/>
          </w:tcPr>
          <w:p w14:paraId="5064F98D" w14:textId="77777777" w:rsidR="000B776B" w:rsidRDefault="000B776B">
            <w:pPr>
              <w:jc w:val="center"/>
              <w:rPr>
                <w:rStyle w:val="Uwydatnienie"/>
                <w:rFonts w:cs="Calibri Light"/>
                <w:i w:val="0"/>
                <w:iCs w:val="0"/>
                <w:color w:val="000000"/>
              </w:rPr>
            </w:pPr>
            <w:r>
              <w:rPr>
                <w:rStyle w:val="Uwydatnienie"/>
                <w:rFonts w:ascii="Montserrat" w:hAnsi="Montserrat" w:cs="Calibri Light"/>
                <w:color w:val="000000"/>
                <w:sz w:val="18"/>
                <w:szCs w:val="18"/>
              </w:rPr>
              <w:t>tak</w:t>
            </w:r>
          </w:p>
        </w:tc>
        <w:tc>
          <w:tcPr>
            <w:tcW w:w="3923" w:type="dxa"/>
            <w:tcBorders>
              <w:top w:val="single" w:sz="4" w:space="0" w:color="000000"/>
              <w:left w:val="single" w:sz="4" w:space="0" w:color="000000"/>
              <w:bottom w:val="single" w:sz="4" w:space="0" w:color="000000"/>
              <w:right w:val="single" w:sz="4" w:space="0" w:color="000000"/>
            </w:tcBorders>
          </w:tcPr>
          <w:p w14:paraId="4CC680EC" w14:textId="77777777" w:rsidR="000B776B" w:rsidRDefault="000B776B">
            <w:pPr>
              <w:snapToGrid w:val="0"/>
              <w:jc w:val="center"/>
              <w:rPr>
                <w:rFonts w:cs="Tahoma"/>
                <w:lang w:eastAsia="zh-CN"/>
              </w:rPr>
            </w:pPr>
          </w:p>
        </w:tc>
      </w:tr>
      <w:tr w:rsidR="000B776B" w14:paraId="00ACE6DD" w14:textId="77777777" w:rsidTr="000B776B">
        <w:tc>
          <w:tcPr>
            <w:tcW w:w="710" w:type="dxa"/>
            <w:tcBorders>
              <w:top w:val="single" w:sz="4" w:space="0" w:color="000000"/>
              <w:left w:val="single" w:sz="4" w:space="0" w:color="000000"/>
              <w:bottom w:val="single" w:sz="4" w:space="0" w:color="000000"/>
              <w:right w:val="single" w:sz="4" w:space="0" w:color="auto"/>
            </w:tcBorders>
          </w:tcPr>
          <w:p w14:paraId="76316AD5"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nil"/>
              <w:left w:val="single" w:sz="4" w:space="0" w:color="auto"/>
              <w:bottom w:val="single" w:sz="4" w:space="0" w:color="auto"/>
              <w:right w:val="single" w:sz="4" w:space="0" w:color="auto"/>
            </w:tcBorders>
            <w:vAlign w:val="center"/>
            <w:hideMark/>
          </w:tcPr>
          <w:p w14:paraId="60DC69AF" w14:textId="77777777" w:rsidR="000B776B" w:rsidRDefault="000B776B">
            <w:pPr>
              <w:rPr>
                <w:rFonts w:ascii="Montserrat" w:hAnsi="Montserrat" w:cs="Tahoma"/>
                <w:sz w:val="18"/>
                <w:szCs w:val="18"/>
                <w:lang w:eastAsia="zh-CN"/>
              </w:rPr>
            </w:pPr>
            <w:r>
              <w:rPr>
                <w:rFonts w:ascii="Montserrat" w:hAnsi="Montserrat" w:cs="Tahoma"/>
                <w:sz w:val="18"/>
                <w:szCs w:val="18"/>
                <w:lang w:eastAsia="zh-CN"/>
              </w:rPr>
              <w:t>12 miesięczny okres gwarancji na wymieniane części zamienne w procesie naprawy urządzenia, nie krócej jednak niż do upływu terminu gwarancji na urządzenie</w:t>
            </w:r>
          </w:p>
        </w:tc>
        <w:tc>
          <w:tcPr>
            <w:tcW w:w="1710" w:type="dxa"/>
            <w:tcBorders>
              <w:top w:val="nil"/>
              <w:left w:val="nil"/>
              <w:bottom w:val="single" w:sz="4" w:space="0" w:color="auto"/>
              <w:right w:val="single" w:sz="4" w:space="0" w:color="auto"/>
            </w:tcBorders>
            <w:vAlign w:val="center"/>
            <w:hideMark/>
          </w:tcPr>
          <w:p w14:paraId="02CF459B" w14:textId="77777777" w:rsidR="000B776B" w:rsidRDefault="000B776B">
            <w:pPr>
              <w:jc w:val="center"/>
              <w:rPr>
                <w:rStyle w:val="Uwydatnienie"/>
                <w:rFonts w:cs="Calibri Light"/>
                <w:i w:val="0"/>
                <w:iCs w:val="0"/>
                <w:color w:val="000000"/>
              </w:rPr>
            </w:pPr>
            <w:r>
              <w:rPr>
                <w:rStyle w:val="Uwydatnienie"/>
                <w:rFonts w:ascii="Montserrat" w:hAnsi="Montserrat" w:cs="Calibri Light"/>
                <w:color w:val="000000"/>
                <w:sz w:val="18"/>
                <w:szCs w:val="18"/>
              </w:rPr>
              <w:t>tak</w:t>
            </w:r>
          </w:p>
        </w:tc>
        <w:tc>
          <w:tcPr>
            <w:tcW w:w="3923" w:type="dxa"/>
            <w:tcBorders>
              <w:top w:val="single" w:sz="4" w:space="0" w:color="000000"/>
              <w:left w:val="single" w:sz="4" w:space="0" w:color="000000"/>
              <w:bottom w:val="single" w:sz="4" w:space="0" w:color="000000"/>
              <w:right w:val="single" w:sz="4" w:space="0" w:color="000000"/>
            </w:tcBorders>
          </w:tcPr>
          <w:p w14:paraId="64ADF56B" w14:textId="77777777" w:rsidR="000B776B" w:rsidRDefault="000B776B">
            <w:pPr>
              <w:snapToGrid w:val="0"/>
              <w:jc w:val="center"/>
              <w:rPr>
                <w:rFonts w:cs="Tahoma"/>
                <w:lang w:eastAsia="zh-CN"/>
              </w:rPr>
            </w:pPr>
          </w:p>
        </w:tc>
      </w:tr>
      <w:tr w:rsidR="000B776B" w14:paraId="5C55F288" w14:textId="77777777" w:rsidTr="000B776B">
        <w:tc>
          <w:tcPr>
            <w:tcW w:w="710" w:type="dxa"/>
            <w:tcBorders>
              <w:top w:val="single" w:sz="4" w:space="0" w:color="000000"/>
              <w:left w:val="single" w:sz="4" w:space="0" w:color="000000"/>
              <w:bottom w:val="single" w:sz="4" w:space="0" w:color="000000"/>
              <w:right w:val="single" w:sz="4" w:space="0" w:color="auto"/>
            </w:tcBorders>
          </w:tcPr>
          <w:p w14:paraId="0421605D"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nil"/>
              <w:left w:val="single" w:sz="4" w:space="0" w:color="auto"/>
              <w:bottom w:val="single" w:sz="4" w:space="0" w:color="auto"/>
              <w:right w:val="single" w:sz="4" w:space="0" w:color="auto"/>
            </w:tcBorders>
            <w:vAlign w:val="center"/>
            <w:hideMark/>
          </w:tcPr>
          <w:p w14:paraId="0F7A8C7B" w14:textId="77777777" w:rsidR="000B776B" w:rsidRDefault="000B776B">
            <w:pPr>
              <w:rPr>
                <w:rFonts w:ascii="Montserrat" w:hAnsi="Montserrat" w:cs="Tahoma"/>
                <w:sz w:val="18"/>
                <w:szCs w:val="18"/>
                <w:lang w:eastAsia="zh-CN"/>
              </w:rPr>
            </w:pPr>
            <w:r>
              <w:rPr>
                <w:rFonts w:ascii="Montserrat" w:hAnsi="Montserrat" w:cs="Tahoma"/>
                <w:sz w:val="18"/>
                <w:szCs w:val="18"/>
                <w:lang w:eastAsia="zh-CN"/>
              </w:rPr>
              <w:t>wszystkie wymienne materiały zużywalne fabrycznie nowe</w:t>
            </w:r>
          </w:p>
        </w:tc>
        <w:tc>
          <w:tcPr>
            <w:tcW w:w="1710" w:type="dxa"/>
            <w:tcBorders>
              <w:top w:val="nil"/>
              <w:left w:val="nil"/>
              <w:bottom w:val="single" w:sz="4" w:space="0" w:color="auto"/>
              <w:right w:val="single" w:sz="4" w:space="0" w:color="auto"/>
            </w:tcBorders>
            <w:vAlign w:val="center"/>
            <w:hideMark/>
          </w:tcPr>
          <w:p w14:paraId="6B6C0E99" w14:textId="77777777" w:rsidR="000B776B" w:rsidRDefault="000B776B">
            <w:pPr>
              <w:jc w:val="center"/>
              <w:rPr>
                <w:rStyle w:val="Uwydatnienie"/>
                <w:rFonts w:cs="Calibri Light"/>
                <w:i w:val="0"/>
                <w:iCs w:val="0"/>
                <w:color w:val="000000"/>
              </w:rPr>
            </w:pPr>
            <w:r>
              <w:rPr>
                <w:rStyle w:val="Uwydatnienie"/>
                <w:rFonts w:ascii="Montserrat" w:hAnsi="Montserrat" w:cs="Calibri Light"/>
                <w:color w:val="000000"/>
                <w:sz w:val="18"/>
                <w:szCs w:val="18"/>
              </w:rPr>
              <w:t>tak</w:t>
            </w:r>
          </w:p>
        </w:tc>
        <w:tc>
          <w:tcPr>
            <w:tcW w:w="3923" w:type="dxa"/>
            <w:tcBorders>
              <w:top w:val="single" w:sz="4" w:space="0" w:color="000000"/>
              <w:left w:val="single" w:sz="4" w:space="0" w:color="000000"/>
              <w:bottom w:val="single" w:sz="4" w:space="0" w:color="000000"/>
              <w:right w:val="single" w:sz="4" w:space="0" w:color="000000"/>
            </w:tcBorders>
          </w:tcPr>
          <w:p w14:paraId="2B790232" w14:textId="77777777" w:rsidR="000B776B" w:rsidRDefault="000B776B">
            <w:pPr>
              <w:snapToGrid w:val="0"/>
              <w:jc w:val="center"/>
              <w:rPr>
                <w:rFonts w:cs="Tahoma"/>
                <w:lang w:eastAsia="zh-CN"/>
              </w:rPr>
            </w:pPr>
          </w:p>
        </w:tc>
      </w:tr>
      <w:tr w:rsidR="000B776B" w14:paraId="442B973A" w14:textId="77777777" w:rsidTr="000B776B">
        <w:tc>
          <w:tcPr>
            <w:tcW w:w="710" w:type="dxa"/>
            <w:tcBorders>
              <w:top w:val="single" w:sz="4" w:space="0" w:color="000000"/>
              <w:left w:val="single" w:sz="4" w:space="0" w:color="000000"/>
              <w:bottom w:val="single" w:sz="4" w:space="0" w:color="000000"/>
              <w:right w:val="single" w:sz="4" w:space="0" w:color="auto"/>
            </w:tcBorders>
          </w:tcPr>
          <w:p w14:paraId="6846385A"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nil"/>
              <w:left w:val="single" w:sz="4" w:space="0" w:color="auto"/>
              <w:bottom w:val="single" w:sz="4" w:space="0" w:color="auto"/>
              <w:right w:val="single" w:sz="4" w:space="0" w:color="auto"/>
            </w:tcBorders>
            <w:hideMark/>
          </w:tcPr>
          <w:p w14:paraId="68ECB294" w14:textId="77777777" w:rsidR="000B776B" w:rsidRDefault="000B776B">
            <w:pPr>
              <w:rPr>
                <w:rFonts w:ascii="Montserrat" w:hAnsi="Montserrat" w:cs="Tahoma"/>
                <w:sz w:val="18"/>
                <w:szCs w:val="18"/>
                <w:lang w:eastAsia="zh-CN"/>
              </w:rPr>
            </w:pPr>
            <w:r>
              <w:rPr>
                <w:rFonts w:ascii="Montserrat" w:hAnsi="Montserrat" w:cs="Tahoma"/>
                <w:sz w:val="18"/>
                <w:szCs w:val="18"/>
                <w:lang w:eastAsia="zh-CN"/>
              </w:rPr>
              <w:t>Zgłoszenia nieprawidłowego działania urządzenia (wady/awarie/usterki) realizowane drogą elektroniczną na e-mail podany przez Wykonawcę</w:t>
            </w:r>
          </w:p>
        </w:tc>
        <w:tc>
          <w:tcPr>
            <w:tcW w:w="1710" w:type="dxa"/>
            <w:tcBorders>
              <w:top w:val="nil"/>
              <w:left w:val="nil"/>
              <w:bottom w:val="single" w:sz="4" w:space="0" w:color="auto"/>
              <w:right w:val="single" w:sz="4" w:space="0" w:color="auto"/>
            </w:tcBorders>
            <w:vAlign w:val="center"/>
            <w:hideMark/>
          </w:tcPr>
          <w:p w14:paraId="5B8BC875" w14:textId="77777777" w:rsidR="000B776B" w:rsidRDefault="000B776B">
            <w:pPr>
              <w:jc w:val="center"/>
              <w:rPr>
                <w:rStyle w:val="Uwydatnienie"/>
                <w:rFonts w:cs="Calibri Light"/>
                <w:i w:val="0"/>
                <w:iCs w:val="0"/>
                <w:color w:val="000000"/>
              </w:rPr>
            </w:pPr>
            <w:r>
              <w:rPr>
                <w:rStyle w:val="Uwydatnienie"/>
                <w:rFonts w:ascii="Montserrat" w:hAnsi="Montserrat" w:cs="Calibri Light"/>
                <w:color w:val="000000"/>
                <w:sz w:val="18"/>
                <w:szCs w:val="18"/>
              </w:rPr>
              <w:t>tak, proszę podać</w:t>
            </w:r>
          </w:p>
        </w:tc>
        <w:tc>
          <w:tcPr>
            <w:tcW w:w="3923" w:type="dxa"/>
            <w:tcBorders>
              <w:top w:val="single" w:sz="4" w:space="0" w:color="000000"/>
              <w:left w:val="single" w:sz="4" w:space="0" w:color="000000"/>
              <w:bottom w:val="single" w:sz="4" w:space="0" w:color="000000"/>
              <w:right w:val="single" w:sz="4" w:space="0" w:color="000000"/>
            </w:tcBorders>
          </w:tcPr>
          <w:p w14:paraId="1C96118A" w14:textId="77777777" w:rsidR="000B776B" w:rsidRDefault="000B776B">
            <w:pPr>
              <w:snapToGrid w:val="0"/>
              <w:jc w:val="center"/>
              <w:rPr>
                <w:rFonts w:cs="Tahoma"/>
                <w:lang w:eastAsia="zh-CN"/>
              </w:rPr>
            </w:pPr>
          </w:p>
        </w:tc>
      </w:tr>
      <w:tr w:rsidR="000B776B" w14:paraId="0661A80C" w14:textId="77777777" w:rsidTr="000B776B">
        <w:tc>
          <w:tcPr>
            <w:tcW w:w="710" w:type="dxa"/>
            <w:tcBorders>
              <w:top w:val="single" w:sz="4" w:space="0" w:color="000000"/>
              <w:left w:val="single" w:sz="4" w:space="0" w:color="000000"/>
              <w:bottom w:val="single" w:sz="4" w:space="0" w:color="auto"/>
              <w:right w:val="single" w:sz="4" w:space="0" w:color="auto"/>
            </w:tcBorders>
          </w:tcPr>
          <w:p w14:paraId="57555978"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nil"/>
              <w:left w:val="single" w:sz="4" w:space="0" w:color="auto"/>
              <w:bottom w:val="single" w:sz="4" w:space="0" w:color="auto"/>
              <w:right w:val="single" w:sz="4" w:space="0" w:color="auto"/>
            </w:tcBorders>
            <w:hideMark/>
          </w:tcPr>
          <w:p w14:paraId="005642CA" w14:textId="77777777" w:rsidR="000B776B" w:rsidRDefault="000B776B">
            <w:pPr>
              <w:rPr>
                <w:rFonts w:ascii="Montserrat" w:hAnsi="Montserrat" w:cs="Tahoma"/>
                <w:sz w:val="18"/>
                <w:szCs w:val="18"/>
                <w:lang w:eastAsia="zh-CN"/>
              </w:rPr>
            </w:pPr>
            <w:r>
              <w:rPr>
                <w:rFonts w:ascii="Montserrat" w:hAnsi="Montserrat" w:cs="Tahoma"/>
                <w:sz w:val="18"/>
                <w:szCs w:val="18"/>
                <w:lang w:eastAsia="zh-CN"/>
              </w:rPr>
              <w:t>wystawienie protokołu serwisowego po każdej naprawie oraz wpis do paszportu technicznego</w:t>
            </w:r>
          </w:p>
        </w:tc>
        <w:tc>
          <w:tcPr>
            <w:tcW w:w="1710" w:type="dxa"/>
            <w:tcBorders>
              <w:top w:val="nil"/>
              <w:left w:val="nil"/>
              <w:bottom w:val="single" w:sz="4" w:space="0" w:color="auto"/>
              <w:right w:val="single" w:sz="4" w:space="0" w:color="auto"/>
            </w:tcBorders>
            <w:vAlign w:val="center"/>
            <w:hideMark/>
          </w:tcPr>
          <w:p w14:paraId="084CEBF8" w14:textId="77777777" w:rsidR="000B776B" w:rsidRDefault="000B776B">
            <w:pPr>
              <w:jc w:val="center"/>
              <w:rPr>
                <w:rStyle w:val="Uwydatnienie"/>
                <w:rFonts w:cs="Calibri Light"/>
                <w:i w:val="0"/>
                <w:iCs w:val="0"/>
                <w:color w:val="000000"/>
              </w:rPr>
            </w:pPr>
            <w:r>
              <w:rPr>
                <w:rStyle w:val="Uwydatnienie"/>
                <w:rFonts w:ascii="Montserrat" w:hAnsi="Montserrat" w:cs="Calibri Light"/>
                <w:color w:val="000000"/>
                <w:sz w:val="18"/>
                <w:szCs w:val="18"/>
              </w:rPr>
              <w:t>tak</w:t>
            </w:r>
          </w:p>
        </w:tc>
        <w:tc>
          <w:tcPr>
            <w:tcW w:w="3923" w:type="dxa"/>
            <w:tcBorders>
              <w:top w:val="single" w:sz="4" w:space="0" w:color="000000"/>
              <w:left w:val="single" w:sz="4" w:space="0" w:color="000000"/>
              <w:bottom w:val="single" w:sz="4" w:space="0" w:color="000000"/>
              <w:right w:val="single" w:sz="4" w:space="0" w:color="000000"/>
            </w:tcBorders>
          </w:tcPr>
          <w:p w14:paraId="0A053F7F" w14:textId="77777777" w:rsidR="000B776B" w:rsidRDefault="000B776B">
            <w:pPr>
              <w:snapToGrid w:val="0"/>
              <w:jc w:val="center"/>
              <w:rPr>
                <w:rFonts w:cs="Tahoma"/>
                <w:lang w:eastAsia="zh-CN"/>
              </w:rPr>
            </w:pPr>
          </w:p>
        </w:tc>
      </w:tr>
      <w:tr w:rsidR="000B776B" w14:paraId="567F27F4" w14:textId="77777777" w:rsidTr="00C36A38">
        <w:trPr>
          <w:trHeight w:val="3097"/>
        </w:trPr>
        <w:tc>
          <w:tcPr>
            <w:tcW w:w="710" w:type="dxa"/>
            <w:tcBorders>
              <w:top w:val="single" w:sz="4" w:space="0" w:color="auto"/>
              <w:left w:val="single" w:sz="4" w:space="0" w:color="000000"/>
              <w:bottom w:val="single" w:sz="4" w:space="0" w:color="auto"/>
              <w:right w:val="single" w:sz="4" w:space="0" w:color="auto"/>
            </w:tcBorders>
          </w:tcPr>
          <w:p w14:paraId="6B78926D"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single" w:sz="4" w:space="0" w:color="auto"/>
              <w:left w:val="single" w:sz="4" w:space="0" w:color="auto"/>
              <w:bottom w:val="single" w:sz="4" w:space="0" w:color="auto"/>
              <w:right w:val="single" w:sz="4" w:space="0" w:color="auto"/>
            </w:tcBorders>
            <w:hideMark/>
          </w:tcPr>
          <w:p w14:paraId="0B965022" w14:textId="77777777" w:rsidR="000B776B" w:rsidRDefault="000B776B">
            <w:pPr>
              <w:rPr>
                <w:rFonts w:ascii="Montserrat" w:hAnsi="Montserrat" w:cs="Tahoma"/>
                <w:sz w:val="18"/>
                <w:szCs w:val="18"/>
                <w:lang w:eastAsia="zh-CN"/>
              </w:rPr>
            </w:pPr>
            <w:r>
              <w:rPr>
                <w:rFonts w:ascii="Montserrat" w:hAnsi="Montserrat" w:cs="Tahoma"/>
                <w:sz w:val="18"/>
                <w:szCs w:val="18"/>
                <w:lang w:eastAsia="zh-CN"/>
              </w:rPr>
              <w:t>dokonywanie aktualizacji oprogramowania po każdorazowym ukazaniu się nowszej wersji</w:t>
            </w:r>
          </w:p>
          <w:p w14:paraId="208CEC50" w14:textId="77777777" w:rsidR="000B776B" w:rsidRDefault="000B776B">
            <w:pPr>
              <w:rPr>
                <w:rFonts w:ascii="Montserrat" w:hAnsi="Montserrat" w:cs="Tahoma"/>
                <w:sz w:val="18"/>
                <w:szCs w:val="18"/>
                <w:lang w:eastAsia="zh-CN"/>
              </w:rPr>
            </w:pPr>
            <w:r>
              <w:rPr>
                <w:rFonts w:ascii="Montserrat" w:hAnsi="Montserrat" w:cs="Tahoma"/>
                <w:sz w:val="18"/>
                <w:szCs w:val="18"/>
                <w:lang w:eastAsia="zh-CN"/>
              </w:rPr>
              <w:t>potwierdzenie zgłoszenia</w:t>
            </w:r>
            <w:r>
              <w:rPr>
                <w:rFonts w:ascii="Montserrat" w:hAnsi="Montserrat" w:cs="Tahoma"/>
                <w:sz w:val="18"/>
                <w:szCs w:val="18"/>
                <w:lang w:eastAsia="zh-CN"/>
              </w:rPr>
              <w:br/>
              <w:t xml:space="preserve"> i powiadomienia dotyczącego wyrobu Prezesa Urzędu Rejestracji Wyrobów Medycznych, Produktów Leczniczych i Produktów Biobójczych. ( Ustawa o wyrobach Medycznych z dnia 09.05.2022 Dz.U. Z.2022,poz.974) lub potwierdzenie rejestracji wyrobu w innej formie zgodnie </w:t>
            </w:r>
            <w:r>
              <w:rPr>
                <w:rFonts w:ascii="Montserrat" w:hAnsi="Montserrat" w:cs="Tahoma"/>
                <w:sz w:val="18"/>
                <w:szCs w:val="18"/>
                <w:lang w:eastAsia="zh-CN"/>
              </w:rPr>
              <w:br/>
              <w:t xml:space="preserve">z obowiązującymi przepisami o wyrobach medycznych - </w:t>
            </w:r>
          </w:p>
        </w:tc>
        <w:tc>
          <w:tcPr>
            <w:tcW w:w="1710" w:type="dxa"/>
            <w:tcBorders>
              <w:top w:val="single" w:sz="4" w:space="0" w:color="auto"/>
              <w:left w:val="nil"/>
              <w:bottom w:val="single" w:sz="4" w:space="0" w:color="auto"/>
              <w:right w:val="single" w:sz="4" w:space="0" w:color="auto"/>
            </w:tcBorders>
            <w:vAlign w:val="center"/>
          </w:tcPr>
          <w:p w14:paraId="5952893C" w14:textId="77777777" w:rsidR="000B776B" w:rsidRDefault="000B776B">
            <w:pPr>
              <w:jc w:val="center"/>
              <w:rPr>
                <w:rStyle w:val="Uwydatnienie"/>
                <w:rFonts w:cs="Calibri Light"/>
                <w:i w:val="0"/>
                <w:iCs w:val="0"/>
                <w:color w:val="000000"/>
              </w:rPr>
            </w:pPr>
            <w:r>
              <w:rPr>
                <w:rStyle w:val="Uwydatnienie"/>
                <w:rFonts w:ascii="Montserrat" w:hAnsi="Montserrat" w:cs="Calibri Light"/>
                <w:color w:val="000000"/>
                <w:sz w:val="18"/>
                <w:szCs w:val="18"/>
              </w:rPr>
              <w:t>tak</w:t>
            </w:r>
          </w:p>
          <w:p w14:paraId="4E67AA46" w14:textId="77777777" w:rsidR="000B776B" w:rsidRDefault="000B776B">
            <w:pPr>
              <w:jc w:val="center"/>
              <w:rPr>
                <w:rStyle w:val="Uwydatnienie"/>
                <w:rFonts w:ascii="Montserrat" w:hAnsi="Montserrat" w:cs="Calibri Light"/>
                <w:i w:val="0"/>
                <w:iCs w:val="0"/>
                <w:color w:val="000000"/>
                <w:sz w:val="18"/>
                <w:szCs w:val="18"/>
              </w:rPr>
            </w:pPr>
          </w:p>
        </w:tc>
        <w:tc>
          <w:tcPr>
            <w:tcW w:w="3923" w:type="dxa"/>
            <w:tcBorders>
              <w:top w:val="single" w:sz="4" w:space="0" w:color="000000"/>
              <w:left w:val="single" w:sz="4" w:space="0" w:color="000000"/>
              <w:bottom w:val="single" w:sz="4" w:space="0" w:color="auto"/>
              <w:right w:val="single" w:sz="4" w:space="0" w:color="000000"/>
            </w:tcBorders>
          </w:tcPr>
          <w:p w14:paraId="79FC1359" w14:textId="77777777" w:rsidR="000B776B" w:rsidRDefault="000B776B">
            <w:pPr>
              <w:snapToGrid w:val="0"/>
              <w:jc w:val="center"/>
              <w:rPr>
                <w:rFonts w:cs="Tahoma"/>
                <w:lang w:eastAsia="zh-CN"/>
              </w:rPr>
            </w:pPr>
          </w:p>
        </w:tc>
      </w:tr>
      <w:tr w:rsidR="000B776B" w14:paraId="120C1B27" w14:textId="77777777" w:rsidTr="000B776B">
        <w:trPr>
          <w:trHeight w:val="455"/>
        </w:trPr>
        <w:tc>
          <w:tcPr>
            <w:tcW w:w="710" w:type="dxa"/>
            <w:tcBorders>
              <w:top w:val="single" w:sz="4" w:space="0" w:color="auto"/>
              <w:left w:val="single" w:sz="4" w:space="0" w:color="000000"/>
              <w:bottom w:val="nil"/>
              <w:right w:val="single" w:sz="4" w:space="0" w:color="auto"/>
            </w:tcBorders>
          </w:tcPr>
          <w:p w14:paraId="672CA7C3"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single" w:sz="4" w:space="0" w:color="auto"/>
              <w:left w:val="single" w:sz="4" w:space="0" w:color="auto"/>
              <w:bottom w:val="single" w:sz="4" w:space="0" w:color="auto"/>
              <w:right w:val="single" w:sz="4" w:space="0" w:color="auto"/>
            </w:tcBorders>
            <w:hideMark/>
          </w:tcPr>
          <w:p w14:paraId="372CC1CD" w14:textId="77777777" w:rsidR="000B776B" w:rsidRDefault="000B776B">
            <w:pPr>
              <w:rPr>
                <w:rFonts w:ascii="Montserrat" w:hAnsi="Montserrat" w:cs="Tahoma"/>
                <w:sz w:val="18"/>
                <w:szCs w:val="18"/>
                <w:lang w:eastAsia="zh-CN"/>
              </w:rPr>
            </w:pPr>
            <w:r>
              <w:rPr>
                <w:rFonts w:ascii="Montserrat" w:hAnsi="Montserrat" w:cs="Tahoma"/>
                <w:sz w:val="18"/>
                <w:szCs w:val="18"/>
                <w:lang w:eastAsia="zh-CN"/>
              </w:rPr>
              <w:t xml:space="preserve">w ciągu 10 dni od dnia podpisania Umowy </w:t>
            </w:r>
          </w:p>
        </w:tc>
        <w:tc>
          <w:tcPr>
            <w:tcW w:w="1710" w:type="dxa"/>
            <w:tcBorders>
              <w:top w:val="single" w:sz="4" w:space="0" w:color="auto"/>
              <w:left w:val="nil"/>
              <w:bottom w:val="single" w:sz="4" w:space="0" w:color="auto"/>
              <w:right w:val="single" w:sz="4" w:space="0" w:color="auto"/>
            </w:tcBorders>
            <w:vAlign w:val="center"/>
          </w:tcPr>
          <w:p w14:paraId="4B13A6C5" w14:textId="77777777" w:rsidR="000B776B" w:rsidRDefault="000B776B">
            <w:pPr>
              <w:jc w:val="center"/>
              <w:rPr>
                <w:rStyle w:val="Uwydatnienie"/>
                <w:rFonts w:cs="Calibri Light"/>
                <w:i w:val="0"/>
                <w:iCs w:val="0"/>
                <w:color w:val="000000"/>
              </w:rPr>
            </w:pPr>
          </w:p>
        </w:tc>
        <w:tc>
          <w:tcPr>
            <w:tcW w:w="3923" w:type="dxa"/>
            <w:tcBorders>
              <w:top w:val="single" w:sz="4" w:space="0" w:color="auto"/>
              <w:left w:val="single" w:sz="4" w:space="0" w:color="000000"/>
              <w:bottom w:val="single" w:sz="4" w:space="0" w:color="auto"/>
              <w:right w:val="single" w:sz="4" w:space="0" w:color="000000"/>
            </w:tcBorders>
          </w:tcPr>
          <w:p w14:paraId="4BF1B07A" w14:textId="77777777" w:rsidR="000B776B" w:rsidRDefault="000B776B">
            <w:pPr>
              <w:snapToGrid w:val="0"/>
              <w:jc w:val="center"/>
              <w:rPr>
                <w:rFonts w:cs="Tahoma"/>
                <w:lang w:eastAsia="zh-CN"/>
              </w:rPr>
            </w:pPr>
          </w:p>
        </w:tc>
      </w:tr>
      <w:tr w:rsidR="000B776B" w14:paraId="0EF58780" w14:textId="77777777" w:rsidTr="000B776B">
        <w:tc>
          <w:tcPr>
            <w:tcW w:w="710" w:type="dxa"/>
            <w:tcBorders>
              <w:top w:val="single" w:sz="4" w:space="0" w:color="000000"/>
              <w:left w:val="single" w:sz="4" w:space="0" w:color="000000"/>
              <w:bottom w:val="single" w:sz="4" w:space="0" w:color="000000"/>
              <w:right w:val="single" w:sz="4" w:space="0" w:color="auto"/>
            </w:tcBorders>
          </w:tcPr>
          <w:p w14:paraId="757A710B"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nil"/>
              <w:left w:val="single" w:sz="4" w:space="0" w:color="auto"/>
              <w:bottom w:val="single" w:sz="4" w:space="0" w:color="auto"/>
              <w:right w:val="single" w:sz="4" w:space="0" w:color="auto"/>
            </w:tcBorders>
            <w:hideMark/>
          </w:tcPr>
          <w:p w14:paraId="754FB6F1" w14:textId="77777777" w:rsidR="000B776B" w:rsidRDefault="000B776B">
            <w:pPr>
              <w:rPr>
                <w:rFonts w:ascii="Montserrat" w:hAnsi="Montserrat" w:cs="Tahoma"/>
                <w:sz w:val="18"/>
                <w:szCs w:val="18"/>
                <w:lang w:eastAsia="zh-CN"/>
              </w:rPr>
            </w:pPr>
            <w:r>
              <w:rPr>
                <w:rFonts w:ascii="Montserrat" w:hAnsi="Montserrat" w:cs="Tahoma"/>
                <w:sz w:val="18"/>
                <w:szCs w:val="18"/>
                <w:lang w:eastAsia="zh-CN"/>
              </w:rPr>
              <w:t>gwarancja dostępności serwisu, oprogramowania i części zamiennych przez co najmniej 10 lat od daty dostawy</w:t>
            </w:r>
          </w:p>
        </w:tc>
        <w:tc>
          <w:tcPr>
            <w:tcW w:w="1710" w:type="dxa"/>
            <w:tcBorders>
              <w:top w:val="nil"/>
              <w:left w:val="nil"/>
              <w:bottom w:val="single" w:sz="4" w:space="0" w:color="auto"/>
              <w:right w:val="single" w:sz="4" w:space="0" w:color="auto"/>
            </w:tcBorders>
            <w:vAlign w:val="center"/>
            <w:hideMark/>
          </w:tcPr>
          <w:p w14:paraId="0E2A36D0" w14:textId="77777777" w:rsidR="000B776B" w:rsidRDefault="000B776B">
            <w:pPr>
              <w:jc w:val="center"/>
              <w:rPr>
                <w:rStyle w:val="Uwydatnienie"/>
                <w:rFonts w:cs="Calibri Light"/>
                <w:i w:val="0"/>
                <w:iCs w:val="0"/>
                <w:color w:val="000000"/>
              </w:rPr>
            </w:pPr>
            <w:r>
              <w:rPr>
                <w:rStyle w:val="Uwydatnienie"/>
                <w:rFonts w:ascii="Montserrat" w:hAnsi="Montserrat" w:cs="Calibri Light"/>
                <w:color w:val="000000"/>
                <w:sz w:val="18"/>
                <w:szCs w:val="18"/>
              </w:rPr>
              <w:t>tak</w:t>
            </w:r>
          </w:p>
        </w:tc>
        <w:tc>
          <w:tcPr>
            <w:tcW w:w="3923" w:type="dxa"/>
            <w:tcBorders>
              <w:top w:val="single" w:sz="4" w:space="0" w:color="000000"/>
              <w:left w:val="single" w:sz="4" w:space="0" w:color="000000"/>
              <w:bottom w:val="single" w:sz="4" w:space="0" w:color="000000"/>
              <w:right w:val="single" w:sz="4" w:space="0" w:color="000000"/>
            </w:tcBorders>
          </w:tcPr>
          <w:p w14:paraId="04857566" w14:textId="77777777" w:rsidR="000B776B" w:rsidRDefault="000B776B">
            <w:pPr>
              <w:snapToGrid w:val="0"/>
              <w:jc w:val="center"/>
              <w:rPr>
                <w:rFonts w:cs="Tahoma"/>
                <w:lang w:eastAsia="zh-CN"/>
              </w:rPr>
            </w:pPr>
          </w:p>
        </w:tc>
      </w:tr>
      <w:tr w:rsidR="000B776B" w14:paraId="52F18232" w14:textId="77777777" w:rsidTr="000B776B">
        <w:tc>
          <w:tcPr>
            <w:tcW w:w="710" w:type="dxa"/>
            <w:tcBorders>
              <w:top w:val="single" w:sz="4" w:space="0" w:color="000000"/>
              <w:left w:val="single" w:sz="4" w:space="0" w:color="000000"/>
              <w:bottom w:val="single" w:sz="4" w:space="0" w:color="000000"/>
              <w:right w:val="single" w:sz="4" w:space="0" w:color="auto"/>
            </w:tcBorders>
          </w:tcPr>
          <w:p w14:paraId="7C5BEAE0"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nil"/>
              <w:left w:val="single" w:sz="4" w:space="0" w:color="auto"/>
              <w:bottom w:val="single" w:sz="4" w:space="0" w:color="auto"/>
              <w:right w:val="single" w:sz="4" w:space="0" w:color="auto"/>
            </w:tcBorders>
            <w:hideMark/>
          </w:tcPr>
          <w:p w14:paraId="6D4E881C" w14:textId="77777777" w:rsidR="000B776B" w:rsidRDefault="000B776B">
            <w:pPr>
              <w:rPr>
                <w:rFonts w:ascii="Montserrat" w:hAnsi="Montserrat" w:cs="Tahoma"/>
                <w:sz w:val="18"/>
                <w:szCs w:val="18"/>
                <w:lang w:eastAsia="zh-CN"/>
              </w:rPr>
            </w:pPr>
            <w:r>
              <w:rPr>
                <w:rFonts w:ascii="Montserrat" w:hAnsi="Montserrat" w:cs="Tahoma"/>
                <w:sz w:val="18"/>
                <w:szCs w:val="18"/>
                <w:lang w:eastAsia="zh-CN"/>
              </w:rPr>
              <w:t xml:space="preserve">DTR w języku polskim w formie papierowej i elektronicznej- </w:t>
            </w:r>
            <w:r>
              <w:rPr>
                <w:rFonts w:ascii="Montserrat" w:hAnsi="Montserrat" w:cs="Tahoma"/>
                <w:sz w:val="18"/>
                <w:szCs w:val="18"/>
                <w:lang w:eastAsia="zh-CN"/>
              </w:rPr>
              <w:br/>
              <w:t>w ciągu 10 dni od dnia podpisania umowy</w:t>
            </w:r>
          </w:p>
        </w:tc>
        <w:tc>
          <w:tcPr>
            <w:tcW w:w="1710" w:type="dxa"/>
            <w:tcBorders>
              <w:top w:val="nil"/>
              <w:left w:val="nil"/>
              <w:bottom w:val="single" w:sz="4" w:space="0" w:color="auto"/>
              <w:right w:val="single" w:sz="4" w:space="0" w:color="auto"/>
            </w:tcBorders>
            <w:vAlign w:val="center"/>
            <w:hideMark/>
          </w:tcPr>
          <w:p w14:paraId="78C89A5F" w14:textId="77777777" w:rsidR="000B776B" w:rsidRDefault="000B776B">
            <w:pPr>
              <w:jc w:val="center"/>
              <w:rPr>
                <w:rStyle w:val="Uwydatnienie"/>
                <w:rFonts w:cs="Calibri Light"/>
                <w:i w:val="0"/>
                <w:iCs w:val="0"/>
                <w:color w:val="000000"/>
              </w:rPr>
            </w:pPr>
            <w:r>
              <w:rPr>
                <w:rStyle w:val="Uwydatnienie"/>
                <w:rFonts w:ascii="Montserrat" w:hAnsi="Montserrat" w:cs="Calibri Light"/>
                <w:color w:val="000000"/>
                <w:sz w:val="18"/>
                <w:szCs w:val="18"/>
              </w:rPr>
              <w:t>tak</w:t>
            </w:r>
          </w:p>
        </w:tc>
        <w:tc>
          <w:tcPr>
            <w:tcW w:w="3923" w:type="dxa"/>
            <w:tcBorders>
              <w:top w:val="single" w:sz="4" w:space="0" w:color="000000"/>
              <w:left w:val="single" w:sz="4" w:space="0" w:color="000000"/>
              <w:bottom w:val="single" w:sz="4" w:space="0" w:color="000000"/>
              <w:right w:val="single" w:sz="4" w:space="0" w:color="000000"/>
            </w:tcBorders>
          </w:tcPr>
          <w:p w14:paraId="42D7269F" w14:textId="77777777" w:rsidR="000B776B" w:rsidRDefault="000B776B">
            <w:pPr>
              <w:snapToGrid w:val="0"/>
              <w:jc w:val="center"/>
              <w:rPr>
                <w:rFonts w:cs="Tahoma"/>
                <w:lang w:eastAsia="zh-CN"/>
              </w:rPr>
            </w:pPr>
          </w:p>
        </w:tc>
      </w:tr>
      <w:tr w:rsidR="000B776B" w14:paraId="37F94807" w14:textId="77777777" w:rsidTr="000B776B">
        <w:tc>
          <w:tcPr>
            <w:tcW w:w="710" w:type="dxa"/>
            <w:tcBorders>
              <w:top w:val="single" w:sz="4" w:space="0" w:color="000000"/>
              <w:left w:val="single" w:sz="4" w:space="0" w:color="000000"/>
              <w:bottom w:val="single" w:sz="4" w:space="0" w:color="auto"/>
              <w:right w:val="single" w:sz="4" w:space="0" w:color="auto"/>
            </w:tcBorders>
          </w:tcPr>
          <w:p w14:paraId="161C893D"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nil"/>
              <w:left w:val="single" w:sz="4" w:space="0" w:color="auto"/>
              <w:bottom w:val="single" w:sz="4" w:space="0" w:color="auto"/>
              <w:right w:val="single" w:sz="4" w:space="0" w:color="auto"/>
            </w:tcBorders>
            <w:vAlign w:val="center"/>
            <w:hideMark/>
          </w:tcPr>
          <w:p w14:paraId="5FC9B12A" w14:textId="77777777" w:rsidR="000B776B" w:rsidRDefault="000B776B">
            <w:pPr>
              <w:rPr>
                <w:rFonts w:ascii="Montserrat" w:hAnsi="Montserrat" w:cs="Tahoma"/>
                <w:sz w:val="18"/>
                <w:szCs w:val="18"/>
                <w:lang w:eastAsia="zh-CN"/>
              </w:rPr>
            </w:pPr>
            <w:r>
              <w:rPr>
                <w:rFonts w:ascii="Montserrat" w:hAnsi="Montserrat" w:cs="Tahoma"/>
                <w:sz w:val="18"/>
                <w:szCs w:val="18"/>
                <w:lang w:eastAsia="zh-CN"/>
              </w:rPr>
              <w:t xml:space="preserve">wykaz dostawców części zamiennych i materiałów eksploatacyjnych w ciągu 10 dni od dnia podpisania umowy </w:t>
            </w:r>
          </w:p>
        </w:tc>
        <w:tc>
          <w:tcPr>
            <w:tcW w:w="1710" w:type="dxa"/>
            <w:tcBorders>
              <w:top w:val="nil"/>
              <w:left w:val="nil"/>
              <w:bottom w:val="single" w:sz="4" w:space="0" w:color="auto"/>
              <w:right w:val="single" w:sz="4" w:space="0" w:color="auto"/>
            </w:tcBorders>
            <w:vAlign w:val="center"/>
          </w:tcPr>
          <w:p w14:paraId="579E8773" w14:textId="77777777" w:rsidR="000B776B" w:rsidRDefault="000B776B">
            <w:pPr>
              <w:jc w:val="center"/>
              <w:rPr>
                <w:rStyle w:val="Uwydatnienie"/>
                <w:rFonts w:cs="Calibri Light"/>
                <w:i w:val="0"/>
                <w:iCs w:val="0"/>
                <w:color w:val="000000"/>
              </w:rPr>
            </w:pPr>
            <w:r>
              <w:rPr>
                <w:rStyle w:val="Uwydatnienie"/>
                <w:rFonts w:ascii="Montserrat" w:hAnsi="Montserrat" w:cs="Calibri Light"/>
                <w:color w:val="000000"/>
                <w:sz w:val="18"/>
                <w:szCs w:val="18"/>
              </w:rPr>
              <w:t>tak,</w:t>
            </w:r>
          </w:p>
          <w:p w14:paraId="77BF35E5" w14:textId="77777777" w:rsidR="000B776B" w:rsidRDefault="000B776B">
            <w:pPr>
              <w:jc w:val="center"/>
              <w:rPr>
                <w:lang w:val="en-US" w:eastAsia="zh-CN"/>
              </w:rPr>
            </w:pPr>
          </w:p>
        </w:tc>
        <w:tc>
          <w:tcPr>
            <w:tcW w:w="3923" w:type="dxa"/>
            <w:tcBorders>
              <w:top w:val="single" w:sz="4" w:space="0" w:color="000000"/>
              <w:left w:val="single" w:sz="4" w:space="0" w:color="000000"/>
              <w:bottom w:val="single" w:sz="4" w:space="0" w:color="auto"/>
              <w:right w:val="single" w:sz="4" w:space="0" w:color="000000"/>
            </w:tcBorders>
          </w:tcPr>
          <w:p w14:paraId="7D837A57" w14:textId="77777777" w:rsidR="000B776B" w:rsidRDefault="000B776B">
            <w:pPr>
              <w:snapToGrid w:val="0"/>
              <w:jc w:val="center"/>
              <w:rPr>
                <w:rFonts w:ascii="Montserrat" w:hAnsi="Montserrat" w:cs="Tahoma"/>
                <w:sz w:val="18"/>
                <w:szCs w:val="18"/>
                <w:lang w:eastAsia="zh-CN"/>
              </w:rPr>
            </w:pPr>
          </w:p>
        </w:tc>
      </w:tr>
      <w:tr w:rsidR="000B776B" w14:paraId="45E8E9FF" w14:textId="77777777" w:rsidTr="000B776B">
        <w:trPr>
          <w:trHeight w:val="1980"/>
        </w:trPr>
        <w:tc>
          <w:tcPr>
            <w:tcW w:w="710" w:type="dxa"/>
            <w:tcBorders>
              <w:top w:val="single" w:sz="4" w:space="0" w:color="auto"/>
              <w:left w:val="single" w:sz="4" w:space="0" w:color="000000"/>
              <w:bottom w:val="single" w:sz="4" w:space="0" w:color="auto"/>
              <w:right w:val="single" w:sz="4" w:space="0" w:color="auto"/>
            </w:tcBorders>
          </w:tcPr>
          <w:p w14:paraId="714D0816"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single" w:sz="4" w:space="0" w:color="auto"/>
              <w:left w:val="single" w:sz="4" w:space="0" w:color="auto"/>
              <w:bottom w:val="single" w:sz="4" w:space="0" w:color="auto"/>
              <w:right w:val="single" w:sz="4" w:space="0" w:color="auto"/>
            </w:tcBorders>
            <w:vAlign w:val="center"/>
            <w:hideMark/>
          </w:tcPr>
          <w:p w14:paraId="333C2223" w14:textId="77777777" w:rsidR="000B776B" w:rsidRDefault="000B776B">
            <w:pPr>
              <w:rPr>
                <w:rFonts w:ascii="Montserrat" w:hAnsi="Montserrat"/>
                <w:sz w:val="18"/>
                <w:szCs w:val="18"/>
                <w:lang w:eastAsia="zh-CN"/>
              </w:rPr>
            </w:pPr>
            <w:r>
              <w:rPr>
                <w:rFonts w:ascii="Montserrat" w:hAnsi="Montserrat" w:cs="Tahoma"/>
                <w:sz w:val="18"/>
                <w:szCs w:val="18"/>
                <w:lang w:eastAsia="zh-CN"/>
              </w:rPr>
              <w:t xml:space="preserve">wykaz czynności jakie powinny być wykonane przez inżyniera serwisu podczas wykonywania </w:t>
            </w:r>
          </w:p>
          <w:p w14:paraId="24F67328" w14:textId="77777777" w:rsidR="000B776B" w:rsidRDefault="000B776B">
            <w:pPr>
              <w:rPr>
                <w:rFonts w:ascii="Montserrat" w:hAnsi="Montserrat"/>
                <w:sz w:val="18"/>
                <w:szCs w:val="18"/>
                <w:lang w:eastAsia="zh-CN"/>
              </w:rPr>
            </w:pPr>
            <w:r>
              <w:rPr>
                <w:rFonts w:ascii="Montserrat" w:hAnsi="Montserrat" w:cs="Tahoma"/>
                <w:sz w:val="18"/>
                <w:szCs w:val="18"/>
                <w:lang w:eastAsia="zh-CN"/>
              </w:rPr>
              <w:t>okresowego przeglądu technicznego w formie elektronicznej i papierowej (</w:t>
            </w:r>
            <w:proofErr w:type="spellStart"/>
            <w:r>
              <w:rPr>
                <w:rFonts w:ascii="Montserrat" w:hAnsi="Montserrat" w:cs="Tahoma"/>
                <w:b/>
                <w:bCs/>
                <w:sz w:val="18"/>
                <w:szCs w:val="18"/>
                <w:lang w:eastAsia="zh-CN"/>
              </w:rPr>
              <w:t>check</w:t>
            </w:r>
            <w:proofErr w:type="spellEnd"/>
            <w:r>
              <w:rPr>
                <w:rFonts w:ascii="Montserrat" w:hAnsi="Montserrat" w:cs="Tahoma"/>
                <w:b/>
                <w:bCs/>
                <w:sz w:val="18"/>
                <w:szCs w:val="18"/>
                <w:lang w:eastAsia="zh-CN"/>
              </w:rPr>
              <w:t>-lista</w:t>
            </w:r>
            <w:r>
              <w:rPr>
                <w:rFonts w:ascii="Montserrat" w:hAnsi="Montserrat" w:cs="Tahoma"/>
                <w:sz w:val="18"/>
                <w:szCs w:val="18"/>
                <w:lang w:eastAsia="zh-CN"/>
              </w:rPr>
              <w:t>), w ciągu 10 dni od dnia podpisania umowy</w:t>
            </w:r>
          </w:p>
        </w:tc>
        <w:tc>
          <w:tcPr>
            <w:tcW w:w="1710" w:type="dxa"/>
            <w:tcBorders>
              <w:top w:val="single" w:sz="4" w:space="0" w:color="auto"/>
              <w:left w:val="nil"/>
              <w:bottom w:val="single" w:sz="4" w:space="0" w:color="auto"/>
              <w:right w:val="single" w:sz="4" w:space="0" w:color="auto"/>
            </w:tcBorders>
            <w:vAlign w:val="center"/>
            <w:hideMark/>
          </w:tcPr>
          <w:p w14:paraId="1DAC823A" w14:textId="77777777" w:rsidR="000B776B" w:rsidRDefault="000B776B">
            <w:pPr>
              <w:jc w:val="center"/>
              <w:rPr>
                <w:rStyle w:val="Uwydatnienie"/>
                <w:rFonts w:cs="Calibri Light"/>
                <w:i w:val="0"/>
                <w:iCs w:val="0"/>
                <w:color w:val="000000"/>
              </w:rPr>
            </w:pPr>
            <w:r>
              <w:rPr>
                <w:rStyle w:val="Uwydatnienie"/>
                <w:rFonts w:ascii="Montserrat" w:hAnsi="Montserrat" w:cs="Calibri Light"/>
                <w:color w:val="000000"/>
                <w:sz w:val="18"/>
                <w:szCs w:val="18"/>
              </w:rPr>
              <w:t>tak</w:t>
            </w:r>
          </w:p>
        </w:tc>
        <w:tc>
          <w:tcPr>
            <w:tcW w:w="3923" w:type="dxa"/>
            <w:tcBorders>
              <w:top w:val="single" w:sz="4" w:space="0" w:color="auto"/>
              <w:left w:val="single" w:sz="4" w:space="0" w:color="000000"/>
              <w:bottom w:val="single" w:sz="4" w:space="0" w:color="auto"/>
              <w:right w:val="single" w:sz="4" w:space="0" w:color="000000"/>
            </w:tcBorders>
          </w:tcPr>
          <w:p w14:paraId="7E0CA37D" w14:textId="77777777" w:rsidR="000B776B" w:rsidRDefault="000B776B">
            <w:pPr>
              <w:snapToGrid w:val="0"/>
              <w:jc w:val="center"/>
              <w:rPr>
                <w:rFonts w:cs="Tahoma"/>
                <w:lang w:eastAsia="zh-CN"/>
              </w:rPr>
            </w:pPr>
          </w:p>
        </w:tc>
      </w:tr>
      <w:tr w:rsidR="000B776B" w14:paraId="65F5CE1C" w14:textId="77777777" w:rsidTr="000B776B">
        <w:tc>
          <w:tcPr>
            <w:tcW w:w="710" w:type="dxa"/>
            <w:tcBorders>
              <w:top w:val="single" w:sz="4" w:space="0" w:color="000000"/>
              <w:left w:val="single" w:sz="4" w:space="0" w:color="000000"/>
              <w:bottom w:val="single" w:sz="4" w:space="0" w:color="000000"/>
              <w:right w:val="single" w:sz="4" w:space="0" w:color="auto"/>
            </w:tcBorders>
          </w:tcPr>
          <w:p w14:paraId="1365B195"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single" w:sz="4" w:space="0" w:color="auto"/>
              <w:left w:val="single" w:sz="4" w:space="0" w:color="auto"/>
              <w:bottom w:val="single" w:sz="4" w:space="0" w:color="auto"/>
              <w:right w:val="single" w:sz="4" w:space="0" w:color="auto"/>
            </w:tcBorders>
            <w:vAlign w:val="center"/>
            <w:hideMark/>
          </w:tcPr>
          <w:p w14:paraId="3F5A61B8" w14:textId="77777777" w:rsidR="000B776B" w:rsidRDefault="000B776B">
            <w:pPr>
              <w:rPr>
                <w:rFonts w:ascii="Montserrat" w:hAnsi="Montserrat"/>
                <w:sz w:val="18"/>
                <w:szCs w:val="18"/>
                <w:lang w:eastAsia="zh-CN"/>
              </w:rPr>
            </w:pPr>
            <w:r>
              <w:rPr>
                <w:rFonts w:ascii="Montserrat" w:hAnsi="Montserrat" w:cs="Tahoma"/>
                <w:sz w:val="18"/>
                <w:szCs w:val="18"/>
                <w:lang w:eastAsia="zh-CN"/>
              </w:rPr>
              <w:t>wykaz podmiotów obsługi serwisowej –w ciągu 10 dni od dnia podpisania umowy</w:t>
            </w:r>
          </w:p>
        </w:tc>
        <w:tc>
          <w:tcPr>
            <w:tcW w:w="1710" w:type="dxa"/>
            <w:tcBorders>
              <w:top w:val="single" w:sz="4" w:space="0" w:color="auto"/>
              <w:left w:val="nil"/>
              <w:bottom w:val="single" w:sz="4" w:space="0" w:color="auto"/>
              <w:right w:val="single" w:sz="4" w:space="0" w:color="auto"/>
            </w:tcBorders>
            <w:vAlign w:val="center"/>
            <w:hideMark/>
          </w:tcPr>
          <w:p w14:paraId="0963995A" w14:textId="77777777" w:rsidR="000B776B" w:rsidRDefault="000B776B">
            <w:pPr>
              <w:jc w:val="center"/>
              <w:rPr>
                <w:rStyle w:val="Uwydatnienie"/>
                <w:rFonts w:cs="Calibri Light"/>
                <w:i w:val="0"/>
                <w:iCs w:val="0"/>
                <w:color w:val="000000"/>
              </w:rPr>
            </w:pPr>
            <w:r>
              <w:rPr>
                <w:rStyle w:val="Uwydatnienie"/>
                <w:rFonts w:ascii="Montserrat" w:hAnsi="Montserrat" w:cs="Calibri Light"/>
                <w:color w:val="000000"/>
                <w:sz w:val="18"/>
                <w:szCs w:val="18"/>
              </w:rPr>
              <w:t>tak</w:t>
            </w:r>
          </w:p>
        </w:tc>
        <w:tc>
          <w:tcPr>
            <w:tcW w:w="3923" w:type="dxa"/>
            <w:tcBorders>
              <w:top w:val="single" w:sz="4" w:space="0" w:color="000000"/>
              <w:left w:val="single" w:sz="4" w:space="0" w:color="000000"/>
              <w:bottom w:val="single" w:sz="4" w:space="0" w:color="000000"/>
              <w:right w:val="single" w:sz="4" w:space="0" w:color="000000"/>
            </w:tcBorders>
          </w:tcPr>
          <w:p w14:paraId="4CFECC70" w14:textId="77777777" w:rsidR="000B776B" w:rsidRDefault="000B776B">
            <w:pPr>
              <w:snapToGrid w:val="0"/>
              <w:jc w:val="center"/>
              <w:rPr>
                <w:rFonts w:cs="Tahoma"/>
                <w:lang w:eastAsia="zh-CN"/>
              </w:rPr>
            </w:pPr>
          </w:p>
        </w:tc>
      </w:tr>
      <w:tr w:rsidR="000B776B" w14:paraId="53A0D886" w14:textId="77777777" w:rsidTr="000B776B">
        <w:tc>
          <w:tcPr>
            <w:tcW w:w="710" w:type="dxa"/>
            <w:tcBorders>
              <w:top w:val="single" w:sz="4" w:space="0" w:color="000000"/>
              <w:left w:val="single" w:sz="4" w:space="0" w:color="000000"/>
              <w:bottom w:val="single" w:sz="4" w:space="0" w:color="000000"/>
              <w:right w:val="single" w:sz="4" w:space="0" w:color="auto"/>
            </w:tcBorders>
          </w:tcPr>
          <w:p w14:paraId="21F0F7D1"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nil"/>
              <w:left w:val="single" w:sz="4" w:space="0" w:color="auto"/>
              <w:bottom w:val="single" w:sz="4" w:space="0" w:color="auto"/>
              <w:right w:val="single" w:sz="4" w:space="0" w:color="auto"/>
            </w:tcBorders>
            <w:vAlign w:val="center"/>
            <w:hideMark/>
          </w:tcPr>
          <w:p w14:paraId="345FD921" w14:textId="77777777" w:rsidR="000B776B" w:rsidRDefault="000B776B">
            <w:pPr>
              <w:rPr>
                <w:rFonts w:ascii="Montserrat" w:hAnsi="Montserrat"/>
                <w:sz w:val="18"/>
                <w:szCs w:val="18"/>
                <w:lang w:eastAsia="zh-CN"/>
              </w:rPr>
            </w:pPr>
            <w:r>
              <w:rPr>
                <w:rFonts w:ascii="Montserrat" w:hAnsi="Montserrat" w:cs="Tahoma"/>
                <w:sz w:val="18"/>
                <w:szCs w:val="18"/>
                <w:lang w:eastAsia="zh-CN"/>
              </w:rPr>
              <w:t xml:space="preserve">dostawa, montaż </w:t>
            </w:r>
            <w:r>
              <w:rPr>
                <w:rFonts w:ascii="Montserrat" w:hAnsi="Montserrat" w:cs="Tahoma"/>
                <w:sz w:val="18"/>
                <w:szCs w:val="18"/>
                <w:lang w:eastAsia="zh-CN"/>
              </w:rPr>
              <w:br/>
              <w:t>i uruchomienie przedmiotu zamówienia, w miejscu wskazanym przez Zamawiającego, w cenie dostawy</w:t>
            </w:r>
          </w:p>
        </w:tc>
        <w:tc>
          <w:tcPr>
            <w:tcW w:w="1710" w:type="dxa"/>
            <w:tcBorders>
              <w:top w:val="nil"/>
              <w:left w:val="nil"/>
              <w:bottom w:val="single" w:sz="4" w:space="0" w:color="auto"/>
              <w:right w:val="single" w:sz="4" w:space="0" w:color="auto"/>
            </w:tcBorders>
            <w:vAlign w:val="center"/>
            <w:hideMark/>
          </w:tcPr>
          <w:p w14:paraId="5C199669" w14:textId="77777777" w:rsidR="000B776B" w:rsidRDefault="000B776B">
            <w:pPr>
              <w:jc w:val="center"/>
              <w:rPr>
                <w:rStyle w:val="Uwydatnienie"/>
                <w:rFonts w:cs="Calibri Light"/>
                <w:i w:val="0"/>
                <w:iCs w:val="0"/>
                <w:color w:val="000000"/>
              </w:rPr>
            </w:pPr>
            <w:r>
              <w:rPr>
                <w:rStyle w:val="Uwydatnienie"/>
                <w:rFonts w:ascii="Montserrat" w:hAnsi="Montserrat" w:cs="Calibri Light"/>
                <w:color w:val="000000"/>
                <w:sz w:val="18"/>
                <w:szCs w:val="18"/>
              </w:rPr>
              <w:t>tak</w:t>
            </w:r>
          </w:p>
        </w:tc>
        <w:tc>
          <w:tcPr>
            <w:tcW w:w="3923" w:type="dxa"/>
            <w:tcBorders>
              <w:top w:val="single" w:sz="4" w:space="0" w:color="000000"/>
              <w:left w:val="single" w:sz="4" w:space="0" w:color="000000"/>
              <w:bottom w:val="single" w:sz="4" w:space="0" w:color="000000"/>
              <w:right w:val="single" w:sz="4" w:space="0" w:color="000000"/>
            </w:tcBorders>
          </w:tcPr>
          <w:p w14:paraId="5CAC28AA" w14:textId="77777777" w:rsidR="000B776B" w:rsidRDefault="000B776B">
            <w:pPr>
              <w:snapToGrid w:val="0"/>
              <w:jc w:val="center"/>
              <w:rPr>
                <w:rFonts w:cs="Tahoma"/>
                <w:lang w:eastAsia="zh-CN"/>
              </w:rPr>
            </w:pPr>
          </w:p>
        </w:tc>
      </w:tr>
      <w:tr w:rsidR="000B776B" w14:paraId="43656DBF" w14:textId="77777777" w:rsidTr="000B776B">
        <w:tc>
          <w:tcPr>
            <w:tcW w:w="710" w:type="dxa"/>
            <w:tcBorders>
              <w:top w:val="single" w:sz="4" w:space="0" w:color="000000"/>
              <w:left w:val="single" w:sz="4" w:space="0" w:color="000000"/>
              <w:bottom w:val="single" w:sz="4" w:space="0" w:color="000000"/>
              <w:right w:val="single" w:sz="4" w:space="0" w:color="auto"/>
            </w:tcBorders>
          </w:tcPr>
          <w:p w14:paraId="5C9F738E"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single" w:sz="4" w:space="0" w:color="auto"/>
              <w:left w:val="single" w:sz="4" w:space="0" w:color="auto"/>
              <w:bottom w:val="single" w:sz="4" w:space="0" w:color="auto"/>
              <w:right w:val="single" w:sz="4" w:space="0" w:color="auto"/>
            </w:tcBorders>
            <w:vAlign w:val="center"/>
            <w:hideMark/>
          </w:tcPr>
          <w:p w14:paraId="6C20F77C" w14:textId="77777777" w:rsidR="000B776B" w:rsidRDefault="000B776B">
            <w:pPr>
              <w:rPr>
                <w:rFonts w:ascii="Montserrat" w:hAnsi="Montserrat"/>
                <w:sz w:val="18"/>
                <w:szCs w:val="18"/>
                <w:lang w:eastAsia="zh-CN"/>
              </w:rPr>
            </w:pPr>
            <w:r>
              <w:rPr>
                <w:rFonts w:ascii="Montserrat" w:hAnsi="Montserrat"/>
                <w:sz w:val="18"/>
                <w:szCs w:val="18"/>
              </w:rPr>
              <w:t>certyfikat wydany przez jednostkę notyfikowaną jeśli konieczne jest potwierdzenie spełniania wymagań zasadniczych przez oferowane wyroby medyczne</w:t>
            </w:r>
          </w:p>
        </w:tc>
        <w:tc>
          <w:tcPr>
            <w:tcW w:w="1710" w:type="dxa"/>
            <w:tcBorders>
              <w:top w:val="single" w:sz="4" w:space="0" w:color="auto"/>
              <w:left w:val="nil"/>
              <w:bottom w:val="single" w:sz="4" w:space="0" w:color="auto"/>
              <w:right w:val="single" w:sz="4" w:space="0" w:color="auto"/>
            </w:tcBorders>
            <w:vAlign w:val="center"/>
            <w:hideMark/>
          </w:tcPr>
          <w:p w14:paraId="47C33546" w14:textId="77777777" w:rsidR="000B776B" w:rsidRDefault="000B776B">
            <w:pPr>
              <w:jc w:val="center"/>
              <w:rPr>
                <w:rStyle w:val="Uwydatnienie"/>
                <w:rFonts w:cs="Calibri Light"/>
                <w:i w:val="0"/>
                <w:iCs w:val="0"/>
                <w:color w:val="000000"/>
              </w:rPr>
            </w:pPr>
            <w:r>
              <w:rPr>
                <w:rStyle w:val="Uwydatnienie"/>
                <w:rFonts w:ascii="Montserrat" w:hAnsi="Montserrat" w:cs="Calibri Light"/>
                <w:color w:val="000000"/>
                <w:sz w:val="18"/>
                <w:szCs w:val="18"/>
              </w:rPr>
              <w:t>tak,</w:t>
            </w:r>
          </w:p>
          <w:p w14:paraId="26DFA78E" w14:textId="77777777" w:rsidR="000B776B" w:rsidRDefault="000B776B">
            <w:pPr>
              <w:jc w:val="center"/>
              <w:rPr>
                <w:lang w:val="en-US" w:eastAsia="zh-CN"/>
              </w:rPr>
            </w:pPr>
            <w:r>
              <w:rPr>
                <w:rStyle w:val="Uwydatnienie"/>
                <w:rFonts w:ascii="Montserrat" w:hAnsi="Montserrat" w:cs="Calibri Light"/>
                <w:sz w:val="18"/>
                <w:szCs w:val="18"/>
              </w:rPr>
              <w:t>weryfikowane podczas odbioru</w:t>
            </w:r>
          </w:p>
        </w:tc>
        <w:tc>
          <w:tcPr>
            <w:tcW w:w="3923" w:type="dxa"/>
            <w:tcBorders>
              <w:top w:val="single" w:sz="4" w:space="0" w:color="000000"/>
              <w:left w:val="single" w:sz="4" w:space="0" w:color="000000"/>
              <w:bottom w:val="single" w:sz="4" w:space="0" w:color="000000"/>
              <w:right w:val="single" w:sz="4" w:space="0" w:color="000000"/>
            </w:tcBorders>
          </w:tcPr>
          <w:p w14:paraId="6D2BC65A" w14:textId="77777777" w:rsidR="000B776B" w:rsidRDefault="000B776B">
            <w:pPr>
              <w:snapToGrid w:val="0"/>
              <w:jc w:val="center"/>
              <w:rPr>
                <w:rFonts w:ascii="Montserrat" w:hAnsi="Montserrat" w:cs="Tahoma"/>
                <w:i/>
                <w:iCs/>
                <w:sz w:val="18"/>
                <w:szCs w:val="18"/>
                <w:lang w:eastAsia="zh-CN"/>
              </w:rPr>
            </w:pPr>
          </w:p>
        </w:tc>
      </w:tr>
      <w:tr w:rsidR="000B776B" w14:paraId="10E399C0" w14:textId="77777777" w:rsidTr="000B776B">
        <w:tc>
          <w:tcPr>
            <w:tcW w:w="710" w:type="dxa"/>
            <w:tcBorders>
              <w:top w:val="single" w:sz="4" w:space="0" w:color="000000"/>
              <w:left w:val="single" w:sz="4" w:space="0" w:color="000000"/>
              <w:bottom w:val="single" w:sz="4" w:space="0" w:color="000000"/>
              <w:right w:val="single" w:sz="4" w:space="0" w:color="auto"/>
            </w:tcBorders>
          </w:tcPr>
          <w:p w14:paraId="25300664"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single" w:sz="4" w:space="0" w:color="000000"/>
              <w:left w:val="single" w:sz="4" w:space="0" w:color="000000"/>
              <w:bottom w:val="single" w:sz="4" w:space="0" w:color="000000"/>
              <w:right w:val="nil"/>
            </w:tcBorders>
            <w:hideMark/>
          </w:tcPr>
          <w:p w14:paraId="3E71E12D" w14:textId="77777777" w:rsidR="000B776B" w:rsidRDefault="000B776B">
            <w:pPr>
              <w:rPr>
                <w:rStyle w:val="Uwydatnienie"/>
                <w:rFonts w:cs="Calibri Light"/>
                <w:i w:val="0"/>
                <w:iCs w:val="0"/>
                <w:highlight w:val="yellow"/>
              </w:rPr>
            </w:pPr>
            <w:r>
              <w:rPr>
                <w:rFonts w:ascii="Montserrat" w:hAnsi="Montserrat" w:cs="Tahoma"/>
                <w:sz w:val="18"/>
                <w:szCs w:val="18"/>
                <w:lang w:eastAsia="zh-CN"/>
              </w:rPr>
              <w:t xml:space="preserve">okres gwarancji minimum 24 miesiące, dotyczy całości przedmiotu zamówienia </w:t>
            </w:r>
          </w:p>
        </w:tc>
        <w:tc>
          <w:tcPr>
            <w:tcW w:w="1710" w:type="dxa"/>
            <w:tcBorders>
              <w:top w:val="single" w:sz="4" w:space="0" w:color="000000"/>
              <w:left w:val="single" w:sz="4" w:space="0" w:color="000000"/>
              <w:bottom w:val="single" w:sz="4" w:space="0" w:color="000000"/>
              <w:right w:val="nil"/>
            </w:tcBorders>
            <w:hideMark/>
          </w:tcPr>
          <w:p w14:paraId="31D853B0" w14:textId="77777777" w:rsidR="000B776B" w:rsidRDefault="000B776B">
            <w:pPr>
              <w:jc w:val="center"/>
              <w:rPr>
                <w:rStyle w:val="Uwydatnienie"/>
                <w:rFonts w:ascii="Montserrat" w:hAnsi="Montserrat" w:cs="Calibri Light"/>
                <w:i w:val="0"/>
                <w:iCs w:val="0"/>
                <w:color w:val="000000"/>
                <w:sz w:val="18"/>
                <w:szCs w:val="18"/>
              </w:rPr>
            </w:pPr>
            <w:r>
              <w:rPr>
                <w:rFonts w:ascii="Montserrat" w:hAnsi="Montserrat" w:cs="Tahoma"/>
                <w:sz w:val="18"/>
                <w:szCs w:val="18"/>
                <w:lang w:eastAsia="zh-CN"/>
              </w:rPr>
              <w:t>tak, proszę podać, zgodnie</w:t>
            </w:r>
            <w:r>
              <w:rPr>
                <w:rFonts w:ascii="Montserrat" w:hAnsi="Montserrat" w:cs="Tahoma"/>
                <w:sz w:val="18"/>
                <w:szCs w:val="18"/>
                <w:lang w:eastAsia="zh-CN"/>
              </w:rPr>
              <w:br/>
              <w:t xml:space="preserve"> z wypełnionym formularzem ofertowym. Kryterium nr 3 SWZ.</w:t>
            </w:r>
          </w:p>
        </w:tc>
        <w:tc>
          <w:tcPr>
            <w:tcW w:w="3923" w:type="dxa"/>
            <w:tcBorders>
              <w:top w:val="single" w:sz="4" w:space="0" w:color="000000"/>
              <w:left w:val="single" w:sz="4" w:space="0" w:color="000000"/>
              <w:bottom w:val="single" w:sz="4" w:space="0" w:color="000000"/>
              <w:right w:val="single" w:sz="4" w:space="0" w:color="000000"/>
            </w:tcBorders>
            <w:vAlign w:val="center"/>
          </w:tcPr>
          <w:p w14:paraId="530F66B2" w14:textId="77777777" w:rsidR="000B776B" w:rsidRDefault="000B776B">
            <w:pPr>
              <w:snapToGrid w:val="0"/>
              <w:jc w:val="center"/>
              <w:rPr>
                <w:rFonts w:cs="Tahoma"/>
                <w:lang w:eastAsia="zh-CN"/>
              </w:rPr>
            </w:pPr>
          </w:p>
        </w:tc>
      </w:tr>
      <w:tr w:rsidR="000B776B" w14:paraId="5566E3A7" w14:textId="77777777" w:rsidTr="000B776B">
        <w:tc>
          <w:tcPr>
            <w:tcW w:w="710" w:type="dxa"/>
            <w:tcBorders>
              <w:top w:val="single" w:sz="4" w:space="0" w:color="000000"/>
              <w:left w:val="single" w:sz="4" w:space="0" w:color="000000"/>
              <w:bottom w:val="single" w:sz="4" w:space="0" w:color="000000"/>
              <w:right w:val="single" w:sz="4" w:space="0" w:color="auto"/>
            </w:tcBorders>
          </w:tcPr>
          <w:p w14:paraId="068E217C" w14:textId="77777777" w:rsidR="000B776B" w:rsidRDefault="000B776B" w:rsidP="00A218CF">
            <w:pPr>
              <w:numPr>
                <w:ilvl w:val="0"/>
                <w:numId w:val="2"/>
              </w:numPr>
              <w:snapToGrid w:val="0"/>
              <w:ind w:left="502" w:hanging="360"/>
              <w:rPr>
                <w:rFonts w:ascii="Montserrat" w:hAnsi="Montserrat" w:cs="Tahoma"/>
                <w:sz w:val="18"/>
                <w:szCs w:val="18"/>
                <w:lang w:eastAsia="zh-CN"/>
              </w:rPr>
            </w:pPr>
          </w:p>
        </w:tc>
        <w:tc>
          <w:tcPr>
            <w:tcW w:w="3661" w:type="dxa"/>
            <w:tcBorders>
              <w:top w:val="single" w:sz="4" w:space="0" w:color="000000"/>
              <w:left w:val="single" w:sz="4" w:space="0" w:color="000000"/>
              <w:bottom w:val="single" w:sz="4" w:space="0" w:color="000000"/>
              <w:right w:val="nil"/>
            </w:tcBorders>
            <w:hideMark/>
          </w:tcPr>
          <w:p w14:paraId="15A75782" w14:textId="77777777" w:rsidR="000B776B" w:rsidRDefault="000B776B">
            <w:pPr>
              <w:rPr>
                <w:rFonts w:ascii="Montserrat" w:hAnsi="Montserrat" w:cs="Tahoma"/>
                <w:sz w:val="18"/>
                <w:szCs w:val="18"/>
                <w:lang w:eastAsia="zh-CN"/>
              </w:rPr>
            </w:pPr>
            <w:r>
              <w:rPr>
                <w:rFonts w:ascii="Montserrat" w:eastAsia="Symbol" w:hAnsi="Montserrat"/>
                <w:sz w:val="18"/>
                <w:szCs w:val="18"/>
                <w:lang w:eastAsia="pl-PL"/>
              </w:rPr>
              <w:t xml:space="preserve">szkolenie personelu z obsługi urządzenia– szkolenie </w:t>
            </w:r>
            <w:r>
              <w:rPr>
                <w:rFonts w:ascii="Montserrat" w:eastAsia="Symbol" w:hAnsi="Montserrat"/>
                <w:sz w:val="18"/>
                <w:szCs w:val="18"/>
                <w:lang w:eastAsia="pl-PL"/>
              </w:rPr>
              <w:br/>
              <w:t>w miejscu, dla wskazanych pracowników Zakładu Patomorfologii.</w:t>
            </w:r>
          </w:p>
        </w:tc>
        <w:tc>
          <w:tcPr>
            <w:tcW w:w="1710" w:type="dxa"/>
            <w:tcBorders>
              <w:top w:val="single" w:sz="4" w:space="0" w:color="000000"/>
              <w:left w:val="single" w:sz="4" w:space="0" w:color="000000"/>
              <w:bottom w:val="single" w:sz="4" w:space="0" w:color="000000"/>
              <w:right w:val="nil"/>
            </w:tcBorders>
          </w:tcPr>
          <w:p w14:paraId="4FD4D850" w14:textId="77777777" w:rsidR="000B776B" w:rsidRDefault="000B776B">
            <w:pPr>
              <w:jc w:val="center"/>
              <w:rPr>
                <w:rFonts w:ascii="Montserrat" w:hAnsi="Montserrat" w:cs="Tahoma"/>
                <w:sz w:val="18"/>
                <w:szCs w:val="18"/>
                <w:lang w:eastAsia="zh-CN"/>
              </w:rPr>
            </w:pPr>
          </w:p>
          <w:p w14:paraId="337B56D8" w14:textId="77777777" w:rsidR="000B776B" w:rsidRDefault="000B776B">
            <w:pPr>
              <w:jc w:val="center"/>
              <w:rPr>
                <w:rFonts w:ascii="Montserrat" w:hAnsi="Montserrat" w:cs="Tahoma"/>
                <w:sz w:val="18"/>
                <w:szCs w:val="18"/>
                <w:lang w:eastAsia="zh-CN"/>
              </w:rPr>
            </w:pPr>
            <w:r>
              <w:rPr>
                <w:rFonts w:ascii="Montserrat" w:hAnsi="Montserrat" w:cs="Tahoma"/>
                <w:sz w:val="18"/>
                <w:szCs w:val="18"/>
                <w:lang w:eastAsia="zh-CN"/>
              </w:rPr>
              <w:t>tak</w:t>
            </w:r>
          </w:p>
        </w:tc>
        <w:tc>
          <w:tcPr>
            <w:tcW w:w="3923" w:type="dxa"/>
            <w:tcBorders>
              <w:top w:val="single" w:sz="4" w:space="0" w:color="000000"/>
              <w:left w:val="single" w:sz="4" w:space="0" w:color="000000"/>
              <w:bottom w:val="single" w:sz="4" w:space="0" w:color="000000"/>
              <w:right w:val="single" w:sz="4" w:space="0" w:color="000000"/>
            </w:tcBorders>
            <w:vAlign w:val="center"/>
          </w:tcPr>
          <w:p w14:paraId="1DBF77E2" w14:textId="77777777" w:rsidR="000B776B" w:rsidRDefault="000B776B">
            <w:pPr>
              <w:snapToGrid w:val="0"/>
              <w:jc w:val="center"/>
              <w:rPr>
                <w:rFonts w:ascii="Montserrat" w:hAnsi="Montserrat" w:cs="Tahoma"/>
                <w:sz w:val="18"/>
                <w:szCs w:val="18"/>
                <w:lang w:eastAsia="zh-CN"/>
              </w:rPr>
            </w:pPr>
          </w:p>
        </w:tc>
      </w:tr>
    </w:tbl>
    <w:p w14:paraId="6738739A" w14:textId="77777777" w:rsidR="000B776B" w:rsidRDefault="000B776B" w:rsidP="000B776B">
      <w:pPr>
        <w:rPr>
          <w:rFonts w:ascii="Montserrat" w:hAnsi="Montserrat"/>
          <w:b/>
          <w:bCs/>
          <w:sz w:val="18"/>
          <w:szCs w:val="18"/>
          <w:lang w:eastAsia="zh-CN"/>
        </w:rPr>
      </w:pPr>
    </w:p>
    <w:p w14:paraId="7BB7D766" w14:textId="77777777" w:rsidR="000B776B" w:rsidRDefault="000B776B" w:rsidP="000B776B">
      <w:pPr>
        <w:spacing w:after="120"/>
        <w:ind w:left="-142" w:right="-285" w:firstLine="142"/>
        <w:jc w:val="both"/>
        <w:rPr>
          <w:rFonts w:ascii="Montserrat" w:hAnsi="Montserrat"/>
          <w:bCs/>
          <w:sz w:val="18"/>
          <w:szCs w:val="18"/>
          <w:lang w:eastAsia="zh-CN"/>
        </w:rPr>
      </w:pPr>
      <w:r>
        <w:rPr>
          <w:rFonts w:ascii="Montserrat" w:hAnsi="Montserrat"/>
          <w:bCs/>
          <w:sz w:val="18"/>
          <w:szCs w:val="18"/>
          <w:lang w:eastAsia="zh-CN"/>
        </w:rPr>
        <w:t>W przypadku, gdy w rubryce „wymagane” wymagana jest odpowiedź tak lub podana wartość graniczna, to oferent jest zobowiązany do potwierdzenia jej w rubryce „parametry oferowane”. Każda inna odpowiedź, lub jej brak zostaną uznane za niespełnienie warunku granicznego, co spowoduje odrzucenie oferty.</w:t>
      </w:r>
    </w:p>
    <w:p w14:paraId="56CF58F1" w14:textId="77777777" w:rsidR="000B776B" w:rsidRDefault="000B776B" w:rsidP="000B776B">
      <w:pPr>
        <w:spacing w:after="120"/>
        <w:ind w:left="-142" w:right="-285" w:firstLine="142"/>
        <w:jc w:val="both"/>
        <w:rPr>
          <w:rFonts w:ascii="Montserrat" w:hAnsi="Montserrat"/>
          <w:bCs/>
          <w:sz w:val="18"/>
          <w:szCs w:val="18"/>
          <w:lang w:eastAsia="zh-CN"/>
        </w:rPr>
      </w:pPr>
      <w:r>
        <w:rPr>
          <w:rFonts w:ascii="Montserrat" w:hAnsi="Montserrat"/>
          <w:bCs/>
          <w:sz w:val="18"/>
          <w:szCs w:val="18"/>
          <w:lang w:eastAsia="zh-CN"/>
        </w:rPr>
        <w:t>W rubryce parametry oferowane, należy potwierdzić spełnienie warunków wymaganych oraz je opisać, podać zakresy oferowane i wskazać dokument i stronę załączonych dokumentów, w której znajdują się informacje potwierdzające udzielone odpowiedzi.</w:t>
      </w:r>
    </w:p>
    <w:p w14:paraId="6B93FD2D" w14:textId="77777777" w:rsidR="000B776B" w:rsidRDefault="000B776B" w:rsidP="000B776B">
      <w:pPr>
        <w:spacing w:after="120"/>
        <w:ind w:left="-142" w:right="-285" w:firstLine="142"/>
        <w:jc w:val="both"/>
        <w:rPr>
          <w:rFonts w:ascii="Montserrat" w:hAnsi="Montserrat"/>
          <w:bCs/>
          <w:sz w:val="18"/>
          <w:szCs w:val="18"/>
          <w:lang w:eastAsia="zh-CN"/>
        </w:rPr>
      </w:pPr>
      <w:r>
        <w:rPr>
          <w:rFonts w:ascii="Montserrat" w:hAnsi="Montserrat"/>
          <w:bCs/>
          <w:sz w:val="18"/>
          <w:szCs w:val="18"/>
          <w:lang w:eastAsia="zh-CN"/>
        </w:rPr>
        <w:t>ZAMAWIAJĄCY zastrzega sobie prawo weryfikacji deklarowanych parametrów z użyciem wszelkich dostępnych źródeł, w tym zapytanie bezpośrednio u producenta sprzętu.</w:t>
      </w:r>
    </w:p>
    <w:p w14:paraId="27648935" w14:textId="77777777" w:rsidR="000B776B" w:rsidRDefault="000B776B" w:rsidP="000B776B">
      <w:pPr>
        <w:rPr>
          <w:rFonts w:ascii="Montserrat" w:hAnsi="Montserrat"/>
          <w:b/>
          <w:bCs/>
          <w:sz w:val="18"/>
          <w:szCs w:val="18"/>
          <w:lang w:eastAsia="zh-CN"/>
        </w:rPr>
      </w:pPr>
    </w:p>
    <w:tbl>
      <w:tblPr>
        <w:tblpPr w:leftFromText="141" w:rightFromText="141" w:vertAnchor="text" w:horzAnchor="margin" w:tblpY="272"/>
        <w:tblW w:w="9470" w:type="dxa"/>
        <w:tblLook w:val="04A0" w:firstRow="1" w:lastRow="0" w:firstColumn="1" w:lastColumn="0" w:noHBand="0" w:noVBand="1"/>
      </w:tblPr>
      <w:tblGrid>
        <w:gridCol w:w="4317"/>
        <w:gridCol w:w="5153"/>
      </w:tblGrid>
      <w:tr w:rsidR="000B776B" w14:paraId="432EBBC6" w14:textId="77777777" w:rsidTr="000B776B">
        <w:trPr>
          <w:trHeight w:val="203"/>
        </w:trPr>
        <w:tc>
          <w:tcPr>
            <w:tcW w:w="4317" w:type="dxa"/>
            <w:vAlign w:val="bottom"/>
          </w:tcPr>
          <w:p w14:paraId="56F0726C" w14:textId="77777777" w:rsidR="000B776B" w:rsidRDefault="000B776B">
            <w:pPr>
              <w:spacing w:line="276" w:lineRule="auto"/>
              <w:rPr>
                <w:rFonts w:ascii="Montserrat" w:hAnsi="Montserrat"/>
                <w:color w:val="000000" w:themeColor="text1"/>
                <w:sz w:val="18"/>
                <w:szCs w:val="18"/>
              </w:rPr>
            </w:pPr>
          </w:p>
          <w:p w14:paraId="61626D9A" w14:textId="77777777" w:rsidR="000B776B" w:rsidRDefault="000B776B">
            <w:pPr>
              <w:spacing w:line="276" w:lineRule="auto"/>
              <w:jc w:val="center"/>
              <w:rPr>
                <w:rFonts w:ascii="Montserrat" w:hAnsi="Montserrat"/>
                <w:color w:val="000000" w:themeColor="text1"/>
                <w:sz w:val="18"/>
                <w:szCs w:val="18"/>
                <w:highlight w:val="yellow"/>
              </w:rPr>
            </w:pPr>
          </w:p>
        </w:tc>
        <w:tc>
          <w:tcPr>
            <w:tcW w:w="5153" w:type="dxa"/>
            <w:vAlign w:val="bottom"/>
            <w:hideMark/>
          </w:tcPr>
          <w:p w14:paraId="18139B05" w14:textId="77777777" w:rsidR="000B776B" w:rsidRDefault="000B776B">
            <w:pPr>
              <w:jc w:val="center"/>
              <w:rPr>
                <w:rFonts w:ascii="Montserrat" w:hAnsi="Montserrat"/>
                <w:color w:val="000000" w:themeColor="text1"/>
                <w:sz w:val="18"/>
                <w:szCs w:val="18"/>
              </w:rPr>
            </w:pPr>
            <w:bookmarkStart w:id="0" w:name="_Hlk167093924"/>
            <w:r>
              <w:rPr>
                <w:rFonts w:ascii="Montserrat" w:hAnsi="Montserrat"/>
                <w:i/>
                <w:iCs/>
                <w:color w:val="000000" w:themeColor="text1"/>
                <w:sz w:val="18"/>
                <w:szCs w:val="18"/>
              </w:rPr>
              <w:t>podpisy osób upoważnionych do składania</w:t>
            </w:r>
            <w:r>
              <w:rPr>
                <w:rFonts w:ascii="Montserrat" w:hAnsi="Montserrat"/>
                <w:i/>
                <w:iCs/>
                <w:color w:val="000000" w:themeColor="text1"/>
                <w:sz w:val="18"/>
                <w:szCs w:val="18"/>
              </w:rPr>
              <w:br/>
              <w:t xml:space="preserve"> oświadczeń woli w imieniu WYKONAWCY</w:t>
            </w:r>
            <w:bookmarkEnd w:id="0"/>
          </w:p>
        </w:tc>
      </w:tr>
    </w:tbl>
    <w:p w14:paraId="72E6742B" w14:textId="77777777" w:rsidR="000B776B" w:rsidRDefault="000B776B" w:rsidP="000B776B">
      <w:pPr>
        <w:ind w:left="426"/>
        <w:jc w:val="center"/>
        <w:rPr>
          <w:rFonts w:ascii="Montserrat" w:hAnsi="Montserrat"/>
          <w:b/>
          <w:bCs/>
          <w:sz w:val="18"/>
          <w:szCs w:val="18"/>
          <w:lang w:eastAsia="zh-CN"/>
        </w:rPr>
      </w:pPr>
    </w:p>
    <w:p w14:paraId="6E791921" w14:textId="77777777" w:rsidR="00C1457A" w:rsidRDefault="00C1457A"/>
    <w:sectPr w:rsidR="00C145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ontserrat">
    <w:panose1 w:val="00000000000000000000"/>
    <w:charset w:val="EE"/>
    <w:family w:val="auto"/>
    <w:pitch w:val="variable"/>
    <w:sig w:usb0="A00002FF" w:usb1="4000207B" w:usb2="00000000" w:usb3="00000000" w:csb0="00000197"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92D45504"/>
    <w:name w:val="WW8Num2"/>
    <w:lvl w:ilvl="0">
      <w:start w:val="1"/>
      <w:numFmt w:val="decimal"/>
      <w:lvlText w:val="%1."/>
      <w:lvlJc w:val="left"/>
      <w:pPr>
        <w:tabs>
          <w:tab w:val="num" w:pos="568"/>
        </w:tabs>
        <w:ind w:left="568" w:firstLine="0"/>
      </w:pPr>
      <w:rPr>
        <w:b w:val="0"/>
      </w:rPr>
    </w:lvl>
    <w:lvl w:ilvl="1">
      <w:start w:val="1"/>
      <w:numFmt w:val="decimal"/>
      <w:lvlText w:val="%2)"/>
      <w:lvlJc w:val="left"/>
      <w:pPr>
        <w:tabs>
          <w:tab w:val="num" w:pos="0"/>
        </w:tabs>
        <w:ind w:left="0" w:firstLine="0"/>
      </w:pPr>
    </w:lvl>
    <w:lvl w:ilvl="2">
      <w:start w:val="1"/>
      <w:numFmt w:val="upperRoman"/>
      <w:lvlText w:val="%3."/>
      <w:lvlJc w:val="left"/>
      <w:pPr>
        <w:tabs>
          <w:tab w:val="num" w:pos="0"/>
        </w:tabs>
        <w:ind w:left="0" w:firstLine="0"/>
      </w:pPr>
    </w:lvl>
    <w:lvl w:ilvl="3">
      <w:start w:val="1"/>
      <w:numFmt w:val="upperRoman"/>
      <w:lvlText w:val="%4."/>
      <w:lvlJc w:val="left"/>
      <w:pPr>
        <w:tabs>
          <w:tab w:val="num" w:pos="0"/>
        </w:tabs>
        <w:ind w:left="0" w:firstLine="0"/>
      </w:pPr>
    </w:lvl>
    <w:lvl w:ilvl="4">
      <w:start w:val="1"/>
      <w:numFmt w:val="upperRoman"/>
      <w:lvlText w:val="%5."/>
      <w:lvlJc w:val="left"/>
      <w:pPr>
        <w:tabs>
          <w:tab w:val="num" w:pos="0"/>
        </w:tabs>
        <w:ind w:left="0" w:firstLine="0"/>
      </w:pPr>
    </w:lvl>
    <w:lvl w:ilvl="5">
      <w:start w:val="1"/>
      <w:numFmt w:val="upperRoman"/>
      <w:lvlText w:val="%6."/>
      <w:lvlJc w:val="left"/>
      <w:pPr>
        <w:tabs>
          <w:tab w:val="num" w:pos="0"/>
        </w:tabs>
        <w:ind w:left="0" w:firstLine="0"/>
      </w:pPr>
    </w:lvl>
    <w:lvl w:ilvl="6">
      <w:start w:val="1"/>
      <w:numFmt w:val="upperRoman"/>
      <w:lvlText w:val="%7."/>
      <w:lvlJc w:val="left"/>
      <w:pPr>
        <w:tabs>
          <w:tab w:val="num" w:pos="0"/>
        </w:tabs>
        <w:ind w:left="0" w:firstLine="0"/>
      </w:pPr>
    </w:lvl>
    <w:lvl w:ilvl="7">
      <w:start w:val="1"/>
      <w:numFmt w:val="upperRoman"/>
      <w:lvlText w:val="%8."/>
      <w:lvlJc w:val="left"/>
      <w:pPr>
        <w:tabs>
          <w:tab w:val="num" w:pos="0"/>
        </w:tabs>
        <w:ind w:left="0" w:firstLine="0"/>
      </w:pPr>
    </w:lvl>
    <w:lvl w:ilvl="8">
      <w:start w:val="1"/>
      <w:numFmt w:val="upperRoman"/>
      <w:lvlText w:val="%9."/>
      <w:lvlJc w:val="left"/>
      <w:pPr>
        <w:tabs>
          <w:tab w:val="num" w:pos="0"/>
        </w:tabs>
        <w:ind w:left="0" w:firstLine="0"/>
      </w:pPr>
    </w:lvl>
  </w:abstractNum>
  <w:abstractNum w:abstractNumId="1" w15:restartNumberingAfterBreak="0">
    <w:nsid w:val="0000000B"/>
    <w:multiLevelType w:val="multilevel"/>
    <w:tmpl w:val="DB364BD6"/>
    <w:lvl w:ilvl="0">
      <w:start w:val="1"/>
      <w:numFmt w:val="decimal"/>
      <w:lvlText w:val="%1."/>
      <w:lvlJc w:val="left"/>
      <w:pPr>
        <w:tabs>
          <w:tab w:val="num" w:pos="0"/>
        </w:tabs>
        <w:ind w:left="0" w:firstLine="0"/>
      </w:pPr>
      <w:rPr>
        <w:b w:val="0"/>
      </w:rPr>
    </w:lvl>
    <w:lvl w:ilvl="1">
      <w:start w:val="1"/>
      <w:numFmt w:val="decimal"/>
      <w:lvlText w:val="%2."/>
      <w:lvlJc w:val="left"/>
      <w:pPr>
        <w:tabs>
          <w:tab w:val="num" w:pos="0"/>
        </w:tabs>
        <w:ind w:left="0" w:firstLine="0"/>
      </w:pPr>
      <w:rPr>
        <w:b/>
        <w:sz w:val="20"/>
        <w:szCs w:val="20"/>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16cid:durableId="12421778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0097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6A9"/>
    <w:rsid w:val="000B776B"/>
    <w:rsid w:val="00180FED"/>
    <w:rsid w:val="001844B4"/>
    <w:rsid w:val="00585129"/>
    <w:rsid w:val="00655186"/>
    <w:rsid w:val="00682203"/>
    <w:rsid w:val="007C3565"/>
    <w:rsid w:val="008629CE"/>
    <w:rsid w:val="008D41A7"/>
    <w:rsid w:val="00977B52"/>
    <w:rsid w:val="009F31C2"/>
    <w:rsid w:val="00A32183"/>
    <w:rsid w:val="00A80697"/>
    <w:rsid w:val="00A95F59"/>
    <w:rsid w:val="00B06B65"/>
    <w:rsid w:val="00C1457A"/>
    <w:rsid w:val="00C36A38"/>
    <w:rsid w:val="00C566A9"/>
    <w:rsid w:val="00F95C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CFDB"/>
  <w15:chartTrackingRefBased/>
  <w15:docId w15:val="{B315CBBD-2F24-42B9-B8D8-3D927880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776B"/>
    <w:pPr>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0B776B"/>
    <w:rPr>
      <w:color w:val="0000FF"/>
      <w:u w:val="single"/>
    </w:rPr>
  </w:style>
  <w:style w:type="character" w:customStyle="1" w:styleId="AkapitzlistZnak">
    <w:name w:val="Akapit z listą Znak"/>
    <w:aliases w:val="sw tekst Znak,CW_Lista Znak,Adresat stanowisko Znak,maz_wyliczenie Znak,opis dzialania Znak,K-P_odwolanie Znak,A_wyliczenie Znak,Akapit z listą 1 Znak,Bulleted list Znak,Akapit z listą BS Znak,Numerowanie Znak,L1 Znak,Odstavec Znak"/>
    <w:link w:val="Akapitzlist"/>
    <w:uiPriority w:val="34"/>
    <w:qFormat/>
    <w:locked/>
    <w:rsid w:val="000B776B"/>
    <w:rPr>
      <w:rFonts w:ascii="Times New Roman" w:eastAsia="Times New Roman" w:hAnsi="Times New Roman" w:cs="Times New Roman"/>
      <w:lang w:eastAsia="ar-SA"/>
    </w:rPr>
  </w:style>
  <w:style w:type="paragraph" w:styleId="Akapitzlist">
    <w:name w:val="List Paragraph"/>
    <w:aliases w:val="sw tekst,CW_Lista,Adresat stanowisko,maz_wyliczenie,opis dzialania,K-P_odwolanie,A_wyliczenie,Akapit z listą 1,Bulleted list,Akapit z listą BS,Numerowanie,L1,Akapit z listą5,Odstavec,Kolorowa lista — akcent 11,zwykły tekst,List Paragraph1"/>
    <w:basedOn w:val="Normalny"/>
    <w:link w:val="AkapitzlistZnak"/>
    <w:uiPriority w:val="34"/>
    <w:qFormat/>
    <w:rsid w:val="000B776B"/>
    <w:pPr>
      <w:ind w:left="708"/>
    </w:pPr>
    <w:rPr>
      <w:kern w:val="2"/>
      <w:sz w:val="22"/>
      <w:szCs w:val="22"/>
      <w14:ligatures w14:val="standardContextual"/>
    </w:rPr>
  </w:style>
  <w:style w:type="character" w:styleId="Uwydatnienie">
    <w:name w:val="Emphasis"/>
    <w:basedOn w:val="Domylnaczcionkaakapitu"/>
    <w:qFormat/>
    <w:rsid w:val="000B77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96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bak@onkologia.szczeci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3D589-A350-4F21-A642-68D54EB25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1477</Words>
  <Characters>8863</Characters>
  <Application>Microsoft Office Word</Application>
  <DocSecurity>0</DocSecurity>
  <Lines>73</Lines>
  <Paragraphs>20</Paragraphs>
  <ScaleCrop>false</ScaleCrop>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Januszaniec</dc:creator>
  <cp:keywords/>
  <dc:description/>
  <cp:lastModifiedBy>Ewa Januszaniec</cp:lastModifiedBy>
  <cp:revision>10</cp:revision>
  <dcterms:created xsi:type="dcterms:W3CDTF">2024-06-07T12:15:00Z</dcterms:created>
  <dcterms:modified xsi:type="dcterms:W3CDTF">2024-07-10T05:31:00Z</dcterms:modified>
</cp:coreProperties>
</file>