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C9" w:rsidRPr="00A94FD5" w:rsidRDefault="00071BC9" w:rsidP="00071BC9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112235096"/>
      <w:r w:rsidRPr="00A94FD5">
        <w:rPr>
          <w:rFonts w:asciiTheme="minorHAnsi" w:hAnsiTheme="minorHAnsi" w:cstheme="minorHAnsi"/>
          <w:sz w:val="24"/>
          <w:szCs w:val="24"/>
        </w:rPr>
        <w:t>Wykaz urządzeń technicznych</w:t>
      </w:r>
      <w:bookmarkEnd w:id="0"/>
    </w:p>
    <w:p w:rsidR="00071BC9" w:rsidRDefault="00071BC9" w:rsidP="00071BC9">
      <w:pPr>
        <w:rPr>
          <w:rFonts w:asciiTheme="minorHAnsi" w:hAnsiTheme="minorHAnsi" w:cstheme="minorHAnsi"/>
          <w:szCs w:val="22"/>
        </w:rPr>
      </w:pPr>
    </w:p>
    <w:p w:rsidR="00071BC9" w:rsidRPr="001C5AC0" w:rsidRDefault="00071BC9" w:rsidP="00071BC9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7</w:t>
      </w:r>
      <w:r w:rsidRPr="001C5AC0">
        <w:rPr>
          <w:rFonts w:asciiTheme="minorHAnsi" w:hAnsiTheme="minorHAnsi" w:cstheme="minorHAnsi"/>
          <w:b/>
          <w:spacing w:val="-5"/>
          <w:szCs w:val="22"/>
        </w:rPr>
        <w:t xml:space="preserve"> do SWZ</w:t>
      </w:r>
    </w:p>
    <w:p w:rsidR="00071BC9" w:rsidRPr="001C5AC0" w:rsidRDefault="00071BC9" w:rsidP="00071BC9">
      <w:pPr>
        <w:rPr>
          <w:rFonts w:asciiTheme="minorHAnsi" w:hAnsiTheme="minorHAnsi" w:cstheme="minorHAnsi"/>
          <w:szCs w:val="22"/>
        </w:rPr>
      </w:pPr>
    </w:p>
    <w:p w:rsidR="00071BC9" w:rsidRPr="001C5AC0" w:rsidRDefault="00071BC9" w:rsidP="00071BC9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229"/>
      </w:tblGrid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71BC9" w:rsidRPr="001C5AC0" w:rsidTr="00877A3D">
        <w:tc>
          <w:tcPr>
            <w:tcW w:w="1985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071BC9" w:rsidRPr="001C5AC0" w:rsidRDefault="00071BC9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071BC9" w:rsidRPr="00A94FD5" w:rsidRDefault="00071BC9" w:rsidP="00071BC9">
      <w:pPr>
        <w:spacing w:line="0" w:lineRule="atLeast"/>
        <w:ind w:left="4"/>
        <w:rPr>
          <w:rFonts w:asciiTheme="minorHAnsi" w:hAnsiTheme="minorHAnsi" w:cstheme="minorHAnsi"/>
          <w:i/>
        </w:rPr>
      </w:pPr>
      <w:r w:rsidRPr="00A94FD5">
        <w:rPr>
          <w:rFonts w:asciiTheme="minorHAnsi" w:hAnsiTheme="minorHAnsi" w:cstheme="minorHAnsi"/>
          <w:bCs/>
        </w:rPr>
        <w:t>(w przypadku składania oferty przez podmioty występujące wspólnie podać nazwy (firmy) i dokładne adresy wszystkich wspólników spółki cywilnej lub członków konsorcjum)</w:t>
      </w:r>
    </w:p>
    <w:p w:rsidR="00071BC9" w:rsidRPr="00A94FD5" w:rsidRDefault="00071BC9" w:rsidP="00071BC9">
      <w:pPr>
        <w:spacing w:line="0" w:lineRule="atLeast"/>
        <w:ind w:left="4"/>
        <w:rPr>
          <w:rFonts w:asciiTheme="minorHAnsi" w:hAnsiTheme="minorHAnsi" w:cstheme="minorHAnsi"/>
          <w:i/>
        </w:rPr>
      </w:pPr>
    </w:p>
    <w:p w:rsidR="00071BC9" w:rsidRPr="00A94FD5" w:rsidRDefault="00071BC9" w:rsidP="00071BC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4FD5">
        <w:rPr>
          <w:rFonts w:asciiTheme="minorHAnsi" w:hAnsiTheme="minorHAnsi" w:cstheme="minorHAnsi"/>
        </w:rPr>
        <w:t xml:space="preserve">Na potrzeby postępowania o udzielenie zamówienia publicznego pn. </w:t>
      </w:r>
      <w:r w:rsidRPr="00A94FD5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A94FD5">
        <w:rPr>
          <w:rFonts w:asciiTheme="minorHAnsi" w:eastAsia="Arial" w:hAnsiTheme="minorHAnsi" w:cstheme="minorHAnsi"/>
          <w:b/>
          <w:bCs/>
        </w:rPr>
        <w:t xml:space="preserve">, </w:t>
      </w:r>
      <w:r w:rsidRPr="00A94FD5">
        <w:rPr>
          <w:rFonts w:asciiTheme="minorHAnsi" w:hAnsiTheme="minorHAnsi" w:cstheme="minorHAnsi"/>
        </w:rPr>
        <w:t>prowadzonego przez</w:t>
      </w:r>
      <w:r w:rsidRPr="00A94FD5">
        <w:rPr>
          <w:rFonts w:asciiTheme="minorHAnsi" w:hAnsiTheme="minorHAnsi" w:cstheme="minorHAnsi"/>
          <w:b/>
        </w:rPr>
        <w:t xml:space="preserve"> Gminę Elbląg</w:t>
      </w:r>
      <w:r>
        <w:rPr>
          <w:rFonts w:asciiTheme="minorHAnsi" w:hAnsiTheme="minorHAnsi" w:cstheme="minorHAnsi"/>
          <w:b/>
        </w:rPr>
        <w:t xml:space="preserve"> </w:t>
      </w:r>
      <w:r w:rsidRPr="00A94FD5">
        <w:rPr>
          <w:rFonts w:asciiTheme="minorHAnsi" w:hAnsiTheme="minorHAnsi" w:cstheme="minorHAnsi"/>
        </w:rPr>
        <w:t>przedstawiam wykaz urządzeń technicznych dostępnych wykonawcy usług, na etapie wykonywania zamówienia, w celu realizacji zamówienia wraz z informacją o podstawie dysponowania tymi urządzeniami</w:t>
      </w:r>
    </w:p>
    <w:p w:rsidR="00071BC9" w:rsidRPr="001C5AC0" w:rsidRDefault="00071BC9" w:rsidP="00071BC9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Cs w:val="22"/>
        </w:rPr>
      </w:pPr>
    </w:p>
    <w:p w:rsidR="00071BC9" w:rsidRPr="001C5AC0" w:rsidRDefault="00071BC9" w:rsidP="00071BC9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693"/>
        <w:gridCol w:w="2517"/>
      </w:tblGrid>
      <w:tr w:rsidR="00071BC9" w:rsidRPr="001C5AC0" w:rsidTr="00877A3D">
        <w:trPr>
          <w:trHeight w:val="270"/>
        </w:trPr>
        <w:tc>
          <w:tcPr>
            <w:tcW w:w="2162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 xml:space="preserve">Rodzaj pojazdów </w:t>
            </w:r>
          </w:p>
        </w:tc>
        <w:tc>
          <w:tcPr>
            <w:tcW w:w="1467" w:type="pct"/>
            <w:shd w:val="clear" w:color="auto" w:fill="auto"/>
          </w:tcPr>
          <w:p w:rsidR="00071BC9" w:rsidRPr="001C5AC0" w:rsidRDefault="00071BC9" w:rsidP="00877A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>Opis pojazdów (pojemno</w:t>
            </w:r>
            <w:r>
              <w:rPr>
                <w:rFonts w:asciiTheme="minorHAnsi" w:hAnsiTheme="minorHAnsi" w:cstheme="minorHAnsi"/>
                <w:b/>
                <w:szCs w:val="22"/>
              </w:rPr>
              <w:t>ść skrzyni, poziom zagęszczenia</w:t>
            </w:r>
            <w:r w:rsidRPr="001C5AC0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371" w:type="pct"/>
            <w:shd w:val="clear" w:color="auto" w:fill="auto"/>
          </w:tcPr>
          <w:p w:rsidR="00071BC9" w:rsidRPr="001C5AC0" w:rsidRDefault="00071BC9" w:rsidP="00877A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>Podstawa dysponowania</w:t>
            </w:r>
          </w:p>
        </w:tc>
      </w:tr>
      <w:tr w:rsidR="00071BC9" w:rsidRPr="001C5AC0" w:rsidTr="00877A3D">
        <w:tc>
          <w:tcPr>
            <w:tcW w:w="2162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>do odbierania odpadów komunalnych</w:t>
            </w:r>
          </w:p>
        </w:tc>
        <w:tc>
          <w:tcPr>
            <w:tcW w:w="1467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1BC9" w:rsidRPr="001C5AC0" w:rsidTr="00877A3D">
        <w:tc>
          <w:tcPr>
            <w:tcW w:w="2162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>do odbierania odpadów komunalnych – zabudowa rozproszona</w:t>
            </w:r>
          </w:p>
        </w:tc>
        <w:tc>
          <w:tcPr>
            <w:tcW w:w="1467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1BC9" w:rsidRPr="001C5AC0" w:rsidTr="00877A3D">
        <w:tc>
          <w:tcPr>
            <w:tcW w:w="2162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zCs w:val="22"/>
              </w:rPr>
              <w:t>do odbierania selektywnie zebranych odpadów komunalnych</w:t>
            </w:r>
          </w:p>
        </w:tc>
        <w:tc>
          <w:tcPr>
            <w:tcW w:w="1467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71" w:type="pct"/>
            <w:shd w:val="clear" w:color="auto" w:fill="auto"/>
          </w:tcPr>
          <w:p w:rsidR="00071BC9" w:rsidRPr="001C5AC0" w:rsidRDefault="00071BC9" w:rsidP="00877A3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71BC9" w:rsidRDefault="00071BC9" w:rsidP="00071BC9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p w:rsidR="00071BC9" w:rsidRPr="00EB4F2D" w:rsidRDefault="00071BC9" w:rsidP="00071BC9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B4F2D">
        <w:rPr>
          <w:rFonts w:asciiTheme="minorHAnsi" w:hAnsiTheme="minorHAnsi" w:cstheme="minorHAnsi"/>
          <w:sz w:val="16"/>
          <w:szCs w:val="16"/>
        </w:rPr>
        <w:t>Minimalne wymagania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071BC9" w:rsidRPr="00EB4F2D" w:rsidRDefault="00071BC9" w:rsidP="00071B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EB4F2D">
        <w:rPr>
          <w:rFonts w:asciiTheme="minorHAnsi" w:hAnsiTheme="minorHAnsi" w:cstheme="minorHAnsi"/>
          <w:sz w:val="16"/>
          <w:szCs w:val="16"/>
        </w:rPr>
        <w:t xml:space="preserve">1) jeden pojazd przystosowany do odbierania odpadów komunalnych, o pojemności skrzyni min 20 m3 z możliwością ustawienia funkcji </w:t>
      </w:r>
      <w:proofErr w:type="spellStart"/>
      <w:r w:rsidRPr="00EB4F2D">
        <w:rPr>
          <w:rFonts w:asciiTheme="minorHAnsi" w:hAnsiTheme="minorHAnsi" w:cstheme="minorHAnsi"/>
          <w:sz w:val="16"/>
          <w:szCs w:val="16"/>
        </w:rPr>
        <w:t>kompaktującej</w:t>
      </w:r>
      <w:proofErr w:type="spellEnd"/>
      <w:r w:rsidRPr="00EB4F2D">
        <w:rPr>
          <w:rFonts w:asciiTheme="minorHAnsi" w:hAnsiTheme="minorHAnsi" w:cstheme="minorHAnsi"/>
          <w:sz w:val="16"/>
          <w:szCs w:val="16"/>
        </w:rPr>
        <w:t xml:space="preserve"> na poziomie nie mniejszym niż 5 (pięciokrotne zagęszczenie), </w:t>
      </w:r>
    </w:p>
    <w:p w:rsidR="00071BC9" w:rsidRPr="00EB4F2D" w:rsidRDefault="00071BC9" w:rsidP="00071BC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EB4F2D">
        <w:rPr>
          <w:rFonts w:asciiTheme="minorHAnsi" w:hAnsiTheme="minorHAnsi" w:cstheme="minorHAnsi"/>
          <w:sz w:val="16"/>
          <w:szCs w:val="16"/>
        </w:rPr>
        <w:t>2) jeden pojazd przystosowany do odbierania odpadów komunalnych w zabudowie rozproszonej, trudnodostępnej,</w:t>
      </w:r>
    </w:p>
    <w:p w:rsidR="00071BC9" w:rsidRPr="00EB4F2D" w:rsidRDefault="00071BC9" w:rsidP="00071BC9">
      <w:pPr>
        <w:tabs>
          <w:tab w:val="left" w:pos="851"/>
          <w:tab w:val="left" w:pos="7938"/>
        </w:tabs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B4F2D">
        <w:rPr>
          <w:rFonts w:asciiTheme="minorHAnsi" w:hAnsiTheme="minorHAnsi" w:cstheme="minorHAnsi"/>
          <w:sz w:val="16"/>
          <w:szCs w:val="16"/>
        </w:rPr>
        <w:t xml:space="preserve">3) jeden pojazd przystosowany do odbierania selektywnie zebranych odpadów komunalnych, o pojemności skrzyni min 16 m3 i funkcji na poziomie nie mniejszym niż 5 (pięciokrotne zagęszczenie)oraz z możliwością całkowitego wyłączenia funkcji </w:t>
      </w:r>
      <w:proofErr w:type="spellStart"/>
      <w:r w:rsidRPr="00EB4F2D">
        <w:rPr>
          <w:rFonts w:asciiTheme="minorHAnsi" w:hAnsiTheme="minorHAnsi" w:cstheme="minorHAnsi"/>
          <w:sz w:val="16"/>
          <w:szCs w:val="16"/>
        </w:rPr>
        <w:t>kompaktującej</w:t>
      </w:r>
      <w:proofErr w:type="spellEnd"/>
      <w:r w:rsidRPr="00EB4F2D">
        <w:rPr>
          <w:rFonts w:asciiTheme="minorHAnsi" w:hAnsiTheme="minorHAnsi" w:cstheme="minorHAnsi"/>
          <w:sz w:val="16"/>
          <w:szCs w:val="16"/>
        </w:rPr>
        <w:t>.</w:t>
      </w:r>
    </w:p>
    <w:p w:rsidR="00071BC9" w:rsidRDefault="00071BC9" w:rsidP="00071BC9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p w:rsidR="00071BC9" w:rsidRPr="004529D8" w:rsidRDefault="00071BC9" w:rsidP="00071BC9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Cs w:val="22"/>
        </w:rPr>
      </w:pPr>
    </w:p>
    <w:p w:rsidR="00071BC9" w:rsidRPr="001C5AC0" w:rsidRDefault="00071BC9" w:rsidP="00071BC9">
      <w:pPr>
        <w:spacing w:before="120"/>
        <w:ind w:right="22"/>
        <w:jc w:val="both"/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b/>
          <w:bCs/>
          <w:szCs w:val="22"/>
        </w:rPr>
        <w:t xml:space="preserve">Uwaga: </w:t>
      </w:r>
      <w:r w:rsidRPr="001C5AC0">
        <w:rPr>
          <w:rFonts w:asciiTheme="minorHAnsi" w:hAnsiTheme="minorHAnsi" w:cstheme="minorHAnsi"/>
          <w:szCs w:val="22"/>
        </w:rPr>
        <w:t>W przypadku podmiotu trzeciego należy do dokumentów dołączyć Zobowiązanie podmiotu trzeciego.</w:t>
      </w: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1BC9"/>
    <w:rsid w:val="00071BC9"/>
    <w:rsid w:val="0039006F"/>
    <w:rsid w:val="006E1190"/>
    <w:rsid w:val="00723ACE"/>
    <w:rsid w:val="007F244E"/>
    <w:rsid w:val="008031B8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C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BC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71BC9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71BC9"/>
    <w:rPr>
      <w:rFonts w:ascii="Calibri" w:eastAsia="Times New Roman" w:hAnsi="Calibri" w:cs="Times New Roman"/>
      <w:szCs w:val="24"/>
      <w:lang w:eastAsia="pl-PL"/>
    </w:rPr>
  </w:style>
  <w:style w:type="paragraph" w:customStyle="1" w:styleId="Nagw2">
    <w:name w:val="Nagłów 2"/>
    <w:basedOn w:val="Nagwek1"/>
    <w:link w:val="Nagw2Znak"/>
    <w:qFormat/>
    <w:rsid w:val="00071BC9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071BC9"/>
  </w:style>
  <w:style w:type="paragraph" w:customStyle="1" w:styleId="Nagow3">
    <w:name w:val="Nagłow 3"/>
    <w:basedOn w:val="Nagw2"/>
    <w:qFormat/>
    <w:rsid w:val="00071BC9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2024-07-08T12:45:00Z</dcterms:created>
  <dcterms:modified xsi:type="dcterms:W3CDTF">2024-07-08T12:46:00Z</dcterms:modified>
</cp:coreProperties>
</file>