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AD74" w14:textId="615C13DF" w:rsidR="00496118" w:rsidRDefault="00496118" w:rsidP="00496118">
      <w:pPr>
        <w:jc w:val="right"/>
        <w:rPr>
          <w:b/>
        </w:rPr>
      </w:pPr>
      <w:r>
        <w:rPr>
          <w:b/>
        </w:rPr>
        <w:t>Załącznik nr 2 do SWZ</w:t>
      </w:r>
    </w:p>
    <w:p w14:paraId="692C4A5A" w14:textId="193FAAAD" w:rsidR="00AE6CBF" w:rsidRDefault="00AE6CBF" w:rsidP="00AE6CBF">
      <w:r>
        <w:rPr>
          <w:b/>
        </w:rPr>
        <w:t>IRP</w:t>
      </w:r>
      <w:r w:rsidR="006F681E">
        <w:rPr>
          <w:b/>
        </w:rPr>
        <w:t>.272.4.</w:t>
      </w:r>
      <w:r w:rsidR="00F920BD">
        <w:rPr>
          <w:b/>
        </w:rPr>
        <w:t>41.2022</w:t>
      </w:r>
      <w:r>
        <w:tab/>
      </w:r>
      <w:r>
        <w:tab/>
      </w:r>
      <w:r>
        <w:tab/>
      </w:r>
      <w:r>
        <w:tab/>
      </w:r>
    </w:p>
    <w:p w14:paraId="632D4379" w14:textId="77777777" w:rsidR="00AE6CBF" w:rsidRDefault="00AE6CBF" w:rsidP="00AE6CBF">
      <w:pPr>
        <w:pStyle w:val="Tytu"/>
      </w:pPr>
      <w:r>
        <w:t xml:space="preserve">          </w:t>
      </w:r>
    </w:p>
    <w:p w14:paraId="5A825E8F" w14:textId="77777777" w:rsidR="00AE6CBF" w:rsidRDefault="00AE6CBF" w:rsidP="00AE6CBF">
      <w:pPr>
        <w:pStyle w:val="Tytu"/>
      </w:pPr>
      <w:r>
        <w:t xml:space="preserve"> UMOWA  Nr ……………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60F4E446" w:rsidR="00AE6CBF" w:rsidRDefault="00AE6CBF" w:rsidP="00AE6CBF">
      <w:pPr>
        <w:adjustRightInd w:val="0"/>
        <w:jc w:val="both"/>
      </w:pPr>
      <w:r>
        <w:t>zawarta w dniu ………..202</w:t>
      </w:r>
      <w:r w:rsidR="006D4AFD">
        <w:t>2</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Krasnystawska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3CE0D640" w14:textId="721BEDD3" w:rsidR="00AE6CBF" w:rsidRPr="0003082A" w:rsidRDefault="00AE6CBF" w:rsidP="00AE6CBF">
      <w:pPr>
        <w:autoSpaceDE w:val="0"/>
        <w:spacing w:after="200" w:line="276" w:lineRule="auto"/>
        <w:jc w:val="both"/>
      </w:pPr>
      <w:r w:rsidRPr="0003082A">
        <w:t xml:space="preserve">W wyniku przeprowadzonego postępowania o zamówienie publiczne prowadzonego  w trybie podstawowym na podstawie art. 275 pkt </w:t>
      </w:r>
      <w:r w:rsidR="0003082A">
        <w:t>2</w:t>
      </w:r>
      <w:r w:rsidRPr="0003082A">
        <w:t xml:space="preserve"> ustawy z dnia 11 września 2019 r. - Prawo zamówień publicznych </w:t>
      </w:r>
      <w:r w:rsidRPr="0003082A">
        <w:rPr>
          <w:color w:val="000000" w:themeColor="text1"/>
        </w:rPr>
        <w:t>(Dz. U. z 202</w:t>
      </w:r>
      <w:r w:rsidR="006D4AFD" w:rsidRPr="0003082A">
        <w:rPr>
          <w:color w:val="000000" w:themeColor="text1"/>
        </w:rPr>
        <w:t>2</w:t>
      </w:r>
      <w:r w:rsidRPr="0003082A">
        <w:rPr>
          <w:color w:val="000000" w:themeColor="text1"/>
        </w:rPr>
        <w:t>, poz 1</w:t>
      </w:r>
      <w:r w:rsidR="006D4AFD" w:rsidRPr="0003082A">
        <w:rPr>
          <w:color w:val="000000" w:themeColor="text1"/>
        </w:rPr>
        <w:t>710</w:t>
      </w:r>
      <w:r w:rsidRPr="0003082A">
        <w:rPr>
          <w:color w:val="000000" w:themeColor="text1"/>
        </w:rPr>
        <w:t xml:space="preserve">), </w:t>
      </w:r>
      <w:r w:rsidRPr="0003082A">
        <w:t xml:space="preserve">zwanej dalej „Pzp”, w wyniku którego oferta Wykonawcy została wybrana jako najkorzystniejsza, zawiera się umowę następującej treści: </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47174B77" w14:textId="10EB1303" w:rsidR="00AE6CBF" w:rsidRPr="003A4DF9" w:rsidRDefault="00AE6CBF" w:rsidP="003A4DF9">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sanitarne do transportu żywności, zabezpieczającym w pełni jej jakość i bezpieczeństwo zdrowotne, </w:t>
      </w:r>
      <w:r>
        <w:lastRenderedPageBreak/>
        <w:t>artykułów spożywczych do siedziby Zamawiającego tj.:</w:t>
      </w:r>
      <w:r>
        <w:rPr>
          <w:b/>
        </w:rPr>
        <w:t xml:space="preserve"> </w:t>
      </w:r>
      <w:r>
        <w:t>Powiatowego Zakładu Aktywności Zawodowej w Łęcznej, ul. Krasnystawska 52, 21-010 Łęczna, tel./fax. 81  752 29 20, w ramach oferty przetargowej w zakresie ilości i ceny, w zakresie zadania:</w:t>
      </w:r>
      <w:bookmarkStart w:id="1" w:name="_Hlk24034870"/>
    </w:p>
    <w:p w14:paraId="63B6DE1C" w14:textId="77C6D5A1" w:rsidR="00AE6CBF" w:rsidRDefault="003A4DF9" w:rsidP="00AE6CBF">
      <w:pPr>
        <w:tabs>
          <w:tab w:val="left" w:pos="0"/>
        </w:tabs>
        <w:ind w:left="567" w:hanging="567"/>
        <w:contextualSpacing/>
        <w:jc w:val="both"/>
        <w:rPr>
          <w:b/>
          <w:lang w:eastAsia="pl-PL"/>
        </w:rPr>
      </w:pPr>
      <w:r>
        <w:rPr>
          <w:b/>
          <w:lang w:eastAsia="pl-PL"/>
        </w:rPr>
        <w:t>1</w:t>
      </w:r>
      <w:r w:rsidR="00AE6CBF">
        <w:rPr>
          <w:b/>
          <w:lang w:eastAsia="pl-PL"/>
        </w:rPr>
        <w:t>)</w:t>
      </w:r>
      <w:r w:rsidR="00AE6CBF">
        <w:rPr>
          <w:b/>
          <w:lang w:eastAsia="pl-PL"/>
        </w:rPr>
        <w:tab/>
        <w:t xml:space="preserve">Zadanie nr </w:t>
      </w:r>
      <w:r>
        <w:rPr>
          <w:b/>
          <w:lang w:eastAsia="pl-PL"/>
        </w:rPr>
        <w:t>1</w:t>
      </w:r>
      <w:r w:rsidR="00AE6CBF">
        <w:rPr>
          <w:b/>
          <w:lang w:eastAsia="pl-PL"/>
        </w:rPr>
        <w:t xml:space="preserve"> pieczywo, </w:t>
      </w:r>
    </w:p>
    <w:p w14:paraId="051536C4" w14:textId="0A02384F" w:rsidR="00AE6CBF" w:rsidRDefault="003A4DF9" w:rsidP="00AE6CBF">
      <w:pPr>
        <w:tabs>
          <w:tab w:val="left" w:pos="0"/>
        </w:tabs>
        <w:ind w:left="567" w:hanging="567"/>
        <w:contextualSpacing/>
        <w:jc w:val="both"/>
        <w:rPr>
          <w:b/>
          <w:lang w:eastAsia="pl-PL"/>
        </w:rPr>
      </w:pPr>
      <w:r>
        <w:rPr>
          <w:b/>
          <w:lang w:eastAsia="pl-PL"/>
        </w:rPr>
        <w:t>2</w:t>
      </w:r>
      <w:r w:rsidR="00AE6CBF">
        <w:rPr>
          <w:b/>
          <w:lang w:eastAsia="pl-PL"/>
        </w:rPr>
        <w:t>)</w:t>
      </w:r>
      <w:r w:rsidR="00AE6CBF">
        <w:rPr>
          <w:b/>
          <w:lang w:eastAsia="pl-PL"/>
        </w:rPr>
        <w:tab/>
        <w:t xml:space="preserve">Zadanie nr </w:t>
      </w:r>
      <w:r>
        <w:rPr>
          <w:b/>
          <w:lang w:eastAsia="pl-PL"/>
        </w:rPr>
        <w:t>2</w:t>
      </w:r>
      <w:r w:rsidR="00AE6CBF">
        <w:rPr>
          <w:b/>
          <w:lang w:eastAsia="pl-PL"/>
        </w:rPr>
        <w:t xml:space="preserve"> mrożonki*</w:t>
      </w:r>
    </w:p>
    <w:bookmarkEnd w:id="1"/>
    <w:p w14:paraId="19E2B7CD" w14:textId="77777777" w:rsidR="00AE6CBF" w:rsidRDefault="00AE6CBF" w:rsidP="00AE6CBF">
      <w:pPr>
        <w:suppressAutoHyphens w:val="0"/>
        <w:overflowPunct w:val="0"/>
        <w:autoSpaceDE w:val="0"/>
        <w:autoSpaceDN w:val="0"/>
        <w:adjustRightInd w:val="0"/>
        <w:jc w:val="both"/>
        <w:textAlignment w:val="baseline"/>
      </w:pPr>
    </w:p>
    <w:p w14:paraId="29B1E899" w14:textId="77777777" w:rsidR="00AE6CBF" w:rsidRDefault="00AE6CBF" w:rsidP="00AE6CBF">
      <w:pPr>
        <w:suppressAutoHyphens w:val="0"/>
        <w:overflowPunct w:val="0"/>
        <w:autoSpaceDE w:val="0"/>
        <w:autoSpaceDN w:val="0"/>
        <w:adjustRightInd w:val="0"/>
        <w:jc w:val="both"/>
        <w:textAlignment w:val="baseline"/>
      </w:pPr>
      <w:r>
        <w:t>(*) niepotrzebne skreślić)</w:t>
      </w:r>
    </w:p>
    <w:p w14:paraId="2935071B" w14:textId="77777777" w:rsidR="00AE6CBF" w:rsidRDefault="00AE6CBF" w:rsidP="00AE6CBF">
      <w:pPr>
        <w:jc w:val="center"/>
        <w:rPr>
          <w:b/>
        </w:rPr>
      </w:pPr>
      <w:r>
        <w:rPr>
          <w:b/>
        </w:rPr>
        <w:t>§2</w:t>
      </w:r>
    </w:p>
    <w:p w14:paraId="725E6242" w14:textId="77777777" w:rsidR="00AE6CBF" w:rsidRDefault="00AE6CBF" w:rsidP="00AE6CBF">
      <w:pPr>
        <w:jc w:val="center"/>
      </w:pPr>
    </w:p>
    <w:p w14:paraId="29EC7ACF" w14:textId="77777777" w:rsidR="00AE6CBF" w:rsidRDefault="00AE6CBF" w:rsidP="00AE6CBF">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01A2B7A8" w14:textId="77777777" w:rsidR="00AE6CBF" w:rsidRDefault="00AE6CBF" w:rsidP="00AE6CBF">
      <w:pPr>
        <w:pStyle w:val="Akapitzlist"/>
        <w:numPr>
          <w:ilvl w:val="0"/>
          <w:numId w:val="3"/>
        </w:numPr>
        <w:suppressAutoHyphens w:val="0"/>
        <w:jc w:val="both"/>
        <w:rPr>
          <w:b/>
          <w:bCs/>
          <w:lang w:eastAsia="pl-PL"/>
        </w:rPr>
      </w:pPr>
      <w:r>
        <w:t>Wykonawca zobowiązuje się dostarczyć w szczególności w zakresie produktów żywnościowych:*</w:t>
      </w:r>
    </w:p>
    <w:p w14:paraId="16CDE639" w14:textId="61B765AD" w:rsidR="00AE6CBF" w:rsidRPr="006F681E" w:rsidRDefault="00AE6CBF" w:rsidP="00AE6CBF">
      <w:pPr>
        <w:numPr>
          <w:ilvl w:val="0"/>
          <w:numId w:val="4"/>
        </w:numPr>
        <w:suppressAutoHyphens w:val="0"/>
        <w:jc w:val="both"/>
      </w:pPr>
      <w:r w:rsidRPr="006F681E">
        <w:rPr>
          <w:u w:val="single"/>
        </w:rPr>
        <w:t xml:space="preserve">Zadanie nr </w:t>
      </w:r>
      <w:r w:rsidR="003A4DF9">
        <w:rPr>
          <w:u w:val="single"/>
        </w:rPr>
        <w:t>1</w:t>
      </w:r>
      <w:r w:rsidRPr="006F681E">
        <w:rPr>
          <w:u w:val="single"/>
        </w:rPr>
        <w:t xml:space="preserve"> pieczywo</w:t>
      </w:r>
      <w:r w:rsidRPr="006F681E">
        <w:t xml:space="preserve">: dostawy codziennie w godz. porannych 6.00-6.30 z wyjątkiem niedziel i świąt; </w:t>
      </w:r>
    </w:p>
    <w:p w14:paraId="1BA4BCFF" w14:textId="37CDD775" w:rsidR="00AE6CBF" w:rsidRPr="006F681E" w:rsidRDefault="00AE6CBF" w:rsidP="00AE6CBF">
      <w:pPr>
        <w:numPr>
          <w:ilvl w:val="0"/>
          <w:numId w:val="4"/>
        </w:numPr>
        <w:suppressAutoHyphens w:val="0"/>
        <w:jc w:val="both"/>
      </w:pPr>
      <w:r w:rsidRPr="006F681E">
        <w:rPr>
          <w:u w:val="single"/>
        </w:rPr>
        <w:t xml:space="preserve">Zadanie nr </w:t>
      </w:r>
      <w:r w:rsidR="003A4DF9">
        <w:rPr>
          <w:u w:val="single"/>
        </w:rPr>
        <w:t>2</w:t>
      </w:r>
      <w:r w:rsidRPr="006F681E">
        <w:rPr>
          <w:u w:val="single"/>
        </w:rPr>
        <w:t xml:space="preserve"> mrożonki</w:t>
      </w:r>
      <w:r w:rsidRPr="006F681E">
        <w:t xml:space="preserve"> zgodne z temperaturą zamrożenia, wysokiej jakości warzywa i owoce, opakowania hermetyczne z etykietą produktu i terminem ważności; filety rybne mrożone (szaterpack), bez lodu, wysokiej jakości z etykietą </w:t>
      </w:r>
      <w:r w:rsidRPr="006F681E">
        <w:br/>
        <w:t>i terminem ważności, dostarczane zamrożone w temp. zgodnej z wymogami sanitarno- epidemiologicznymi, nie pochodzenia chińskiego, dostawy pr</w:t>
      </w:r>
      <w:r w:rsidR="00967276" w:rsidRPr="006F681E">
        <w:t xml:space="preserve">zynajmniej dwa razy </w:t>
      </w:r>
      <w:r w:rsidR="00967276" w:rsidRPr="006F681E">
        <w:br/>
        <w:t>w tygodniu, do godz. 10:00.</w:t>
      </w:r>
    </w:p>
    <w:p w14:paraId="19F3501D" w14:textId="77777777" w:rsidR="00AE6CBF" w:rsidRDefault="00AE6CBF" w:rsidP="00AE6CBF">
      <w:pPr>
        <w:suppressAutoHyphens w:val="0"/>
        <w:ind w:left="720"/>
        <w:jc w:val="both"/>
      </w:pPr>
      <w:r w:rsidRPr="006F681E">
        <w:t>(*) niepotrzebne skreślić</w:t>
      </w:r>
    </w:p>
    <w:p w14:paraId="26553B55" w14:textId="2819D560" w:rsidR="00AE6CBF" w:rsidRPr="00AB7EE0" w:rsidRDefault="00AE6CBF" w:rsidP="00AE6CBF">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3A4DF9">
        <w:t>2</w:t>
      </w:r>
      <w:r w:rsidRPr="00AB7EE0">
        <w:t xml:space="preserve"> )</w:t>
      </w:r>
    </w:p>
    <w:p w14:paraId="2ED1FAB4" w14:textId="77777777" w:rsidR="00AE6CBF" w:rsidRPr="00AB7EE0" w:rsidRDefault="00AE6CBF" w:rsidP="00AE6CB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Wykonawca zobowiązany jest do wywiązania się z wymogu określonego </w:t>
      </w:r>
      <w:r>
        <w:br/>
        <w:t xml:space="preserve">w punkcie </w:t>
      </w:r>
      <w:r w:rsidRPr="00204D51">
        <w:t xml:space="preserve">16.9 </w:t>
      </w:r>
      <w:r>
        <w:t xml:space="preserve">SWZ </w:t>
      </w:r>
    </w:p>
    <w:p w14:paraId="488BA887" w14:textId="2160E383" w:rsidR="00AE6CBF" w:rsidRDefault="00AE6CBF" w:rsidP="00AE6CBF">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32 t.j.</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AEE21F4" w14:textId="77777777" w:rsidR="00AE6CBF" w:rsidRDefault="00AE6CBF" w:rsidP="00AE6CBF">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0A80E5A8" w14:textId="77777777" w:rsidR="00AE6CBF" w:rsidRDefault="00AE6CBF" w:rsidP="00AE6CBF">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58005593" w14:textId="1A554A95" w:rsidR="00AE6CBF" w:rsidRPr="00897AD5" w:rsidRDefault="00AE6CBF" w:rsidP="00897AD5">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77777777"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0C7ED332" w14:textId="01E194BD" w:rsidR="00AE6CBF" w:rsidRDefault="00AE6CBF" w:rsidP="003A4DF9">
      <w:pPr>
        <w:numPr>
          <w:ilvl w:val="0"/>
          <w:numId w:val="8"/>
        </w:numPr>
        <w:suppressAutoHyphens w:val="0"/>
        <w:jc w:val="both"/>
      </w:pPr>
      <w:r>
        <w:t>Z tytułu realizacji przedmiotu umowy Zamawiający zapłaci Wykonawcy wynagrodzenie zgodnie ze złożoną przez niego ofertą w zakresie(*):</w:t>
      </w:r>
    </w:p>
    <w:p w14:paraId="7878E6B9" w14:textId="02271C68" w:rsidR="00AE6CBF" w:rsidRDefault="00AE6CBF" w:rsidP="00AE6CBF">
      <w:pPr>
        <w:pStyle w:val="Akapitzlist"/>
        <w:numPr>
          <w:ilvl w:val="0"/>
          <w:numId w:val="9"/>
        </w:numPr>
        <w:tabs>
          <w:tab w:val="left" w:pos="0"/>
        </w:tabs>
        <w:jc w:val="both"/>
        <w:rPr>
          <w:b/>
          <w:lang w:eastAsia="pl-PL"/>
        </w:rPr>
      </w:pPr>
      <w:r>
        <w:rPr>
          <w:b/>
          <w:lang w:eastAsia="pl-PL"/>
        </w:rPr>
        <w:t xml:space="preserve">Zadanie nr </w:t>
      </w:r>
      <w:r w:rsidR="003A4DF9">
        <w:rPr>
          <w:b/>
          <w:lang w:eastAsia="pl-PL"/>
        </w:rPr>
        <w:t>1</w:t>
      </w:r>
      <w:r>
        <w:rPr>
          <w:b/>
          <w:lang w:eastAsia="pl-PL"/>
        </w:rPr>
        <w:t xml:space="preserve"> pieczywo</w:t>
      </w:r>
    </w:p>
    <w:p w14:paraId="513844F0" w14:textId="77777777" w:rsidR="00AE6CBF" w:rsidRDefault="00AE6CBF" w:rsidP="00AE6CBF">
      <w:pPr>
        <w:pStyle w:val="Akapitzlist"/>
        <w:suppressAutoHyphens w:val="0"/>
        <w:ind w:left="700"/>
        <w:jc w:val="both"/>
      </w:pPr>
      <w:r>
        <w:t xml:space="preserve">kwotę………………………. złotych (netto), ……………. złotych.(brutto), </w:t>
      </w:r>
    </w:p>
    <w:p w14:paraId="76B97D3B" w14:textId="77777777" w:rsidR="00AE6CBF" w:rsidRDefault="00AE6CBF" w:rsidP="00AE6CBF">
      <w:pPr>
        <w:pStyle w:val="Akapitzlist"/>
        <w:suppressAutoHyphens w:val="0"/>
        <w:ind w:left="700"/>
        <w:jc w:val="both"/>
      </w:pPr>
      <w:r>
        <w:t>słownie: ………………………………………………………….……….złotych brutto.</w:t>
      </w:r>
    </w:p>
    <w:p w14:paraId="0C2385CB" w14:textId="1D74410E" w:rsidR="00AE6CBF" w:rsidRDefault="00AE6CBF" w:rsidP="00AE6CBF">
      <w:pPr>
        <w:pStyle w:val="Akapitzlist"/>
        <w:numPr>
          <w:ilvl w:val="0"/>
          <w:numId w:val="9"/>
        </w:numPr>
        <w:tabs>
          <w:tab w:val="left" w:pos="0"/>
        </w:tabs>
        <w:jc w:val="both"/>
        <w:rPr>
          <w:b/>
          <w:lang w:eastAsia="pl-PL"/>
        </w:rPr>
      </w:pPr>
      <w:r>
        <w:rPr>
          <w:b/>
          <w:lang w:eastAsia="pl-PL"/>
        </w:rPr>
        <w:t xml:space="preserve">Zadanie nr </w:t>
      </w:r>
      <w:r w:rsidR="003A4DF9">
        <w:rPr>
          <w:b/>
          <w:lang w:eastAsia="pl-PL"/>
        </w:rPr>
        <w:t>2</w:t>
      </w:r>
      <w:r>
        <w:rPr>
          <w:b/>
          <w:lang w:eastAsia="pl-PL"/>
        </w:rPr>
        <w:t xml:space="preserve"> mrożonki</w:t>
      </w:r>
    </w:p>
    <w:p w14:paraId="49D07B29" w14:textId="77777777" w:rsidR="00AE6CBF" w:rsidRDefault="00AE6CBF" w:rsidP="00AE6CBF">
      <w:pPr>
        <w:pStyle w:val="Akapitzlist"/>
        <w:suppressAutoHyphens w:val="0"/>
        <w:ind w:left="700"/>
        <w:jc w:val="both"/>
      </w:pPr>
      <w:r>
        <w:t xml:space="preserve">kwotę………………………. złotych (netto), ……………. złotych.(brutto), </w:t>
      </w:r>
    </w:p>
    <w:p w14:paraId="5E11B97F" w14:textId="77777777" w:rsidR="00AE6CBF" w:rsidRDefault="00AE6CBF" w:rsidP="00AE6CBF">
      <w:pPr>
        <w:pStyle w:val="Akapitzlist"/>
        <w:suppressAutoHyphens w:val="0"/>
        <w:ind w:left="700"/>
        <w:jc w:val="both"/>
      </w:pPr>
      <w:r>
        <w:t>słownie: ………………………………………………………….……….złotych brutto.</w:t>
      </w:r>
    </w:p>
    <w:p w14:paraId="690622AA" w14:textId="77777777" w:rsidR="00AE6CBF" w:rsidRDefault="00AE6CBF" w:rsidP="00AE6CBF">
      <w:pPr>
        <w:pStyle w:val="Akapitzlist"/>
        <w:tabs>
          <w:tab w:val="left" w:pos="0"/>
        </w:tabs>
        <w:ind w:left="700"/>
        <w:jc w:val="both"/>
        <w:rPr>
          <w:bCs/>
          <w:lang w:eastAsia="pl-PL"/>
        </w:rPr>
      </w:pPr>
      <w:r>
        <w:rPr>
          <w:bCs/>
          <w:lang w:eastAsia="pl-PL"/>
        </w:rPr>
        <w:t>(*) niepotrzebne skreślić</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FCDDE1D" w14:textId="77777777" w:rsidR="00AE6CBF" w:rsidRDefault="00AE6CBF" w:rsidP="00AE6CBF">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2" w:name="_Hlk86408446"/>
      <w:r>
        <w:rPr>
          <w:color w:val="FF0000"/>
        </w:rPr>
        <w:t xml:space="preserve"> </w:t>
      </w:r>
      <w:r w:rsidRPr="00AB7EE0">
        <w:t xml:space="preserve">do umowy, </w:t>
      </w:r>
      <w:bookmarkEnd w:id="2"/>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77777777" w:rsidR="00AE6CBF" w:rsidRDefault="00AE6CBF" w:rsidP="00AE6CBF">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Krasnystawska 52, 21-010 Łęczna.</w:t>
      </w:r>
    </w:p>
    <w:p w14:paraId="07391641" w14:textId="77777777" w:rsidR="00AE6CBF" w:rsidRDefault="00AE6CBF" w:rsidP="00AE6CBF">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r.(Dz.U. z 2020 r. , poz. 2419), a ich przesył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Zamawiający oświadcza, iż adresem e-mail, właściwym do przesyłu faktur oraz potwierdzeń ich otrzymania jest: ……………………………………………….</w:t>
      </w:r>
    </w:p>
    <w:p w14:paraId="7265926C" w14:textId="77777777" w:rsidR="00AE6CBF" w:rsidRDefault="00AE6CBF" w:rsidP="00AE6CBF">
      <w:pPr>
        <w:pStyle w:val="Akapitzlist"/>
        <w:numPr>
          <w:ilvl w:val="0"/>
          <w:numId w:val="10"/>
        </w:numPr>
        <w:ind w:left="284" w:hanging="284"/>
        <w:jc w:val="both"/>
      </w:pPr>
      <w:r>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41C74B09" w:rsidR="00AE6CBF" w:rsidRDefault="00AE6CBF" w:rsidP="00AE6CBF">
      <w:pPr>
        <w:tabs>
          <w:tab w:val="left" w:pos="7088"/>
        </w:tabs>
        <w:ind w:left="20"/>
      </w:pPr>
      <w:r>
        <w:t xml:space="preserve">1. </w:t>
      </w:r>
      <w:r w:rsidRPr="00F96278">
        <w:t xml:space="preserve">Umowa zostaje zawarta na okres od dnia </w:t>
      </w:r>
      <w:r w:rsidRPr="0003082A">
        <w:rPr>
          <w:b/>
        </w:rPr>
        <w:t>01.01.202</w:t>
      </w:r>
      <w:r w:rsidR="006D4AFD" w:rsidRPr="0003082A">
        <w:rPr>
          <w:b/>
        </w:rPr>
        <w:t>3</w:t>
      </w:r>
      <w:r w:rsidRPr="0003082A">
        <w:rPr>
          <w:b/>
        </w:rPr>
        <w:t xml:space="preserve"> r. do </w:t>
      </w:r>
      <w:r w:rsidR="0003082A" w:rsidRPr="0003082A">
        <w:rPr>
          <w:b/>
        </w:rPr>
        <w:t>31</w:t>
      </w:r>
      <w:r w:rsidRPr="0003082A">
        <w:rPr>
          <w:b/>
        </w:rPr>
        <w:t>.</w:t>
      </w:r>
      <w:r w:rsidR="006D4AFD" w:rsidRPr="0003082A">
        <w:rPr>
          <w:b/>
        </w:rPr>
        <w:t>0</w:t>
      </w:r>
      <w:r w:rsidR="0003082A" w:rsidRPr="0003082A">
        <w:rPr>
          <w:b/>
        </w:rPr>
        <w:t>3</w:t>
      </w:r>
      <w:r w:rsidRPr="0003082A">
        <w:rPr>
          <w:b/>
        </w:rPr>
        <w:t>.202</w:t>
      </w:r>
      <w:r w:rsidR="006D4AFD" w:rsidRPr="0003082A">
        <w:rPr>
          <w:b/>
        </w:rPr>
        <w:t>3</w:t>
      </w:r>
      <w:r w:rsidRPr="0003082A">
        <w:rPr>
          <w:b/>
        </w:rPr>
        <w:t>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Pzp.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t>Zamawiający dopuszcza dokonywanie zmian zawartej umowy na zasadach określonych w art. 455 Pzp,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Pzp,</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t>zmian, jeżeli nie są istotne w rozumieniu art. 454 ust. 2 ustawy, niezależnie od ich wartości,</w:t>
      </w:r>
    </w:p>
    <w:p w14:paraId="7DE574C4" w14:textId="38B86CE0" w:rsidR="008654B5" w:rsidRPr="006F681E" w:rsidRDefault="008654B5" w:rsidP="008654B5">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5DBF29B7" w14:textId="664125AA" w:rsidR="00AE6CBF" w:rsidRDefault="00AE6CBF" w:rsidP="00AE6CBF">
      <w:pPr>
        <w:numPr>
          <w:ilvl w:val="0"/>
          <w:numId w:val="13"/>
        </w:numPr>
        <w:tabs>
          <w:tab w:val="left" w:pos="8647"/>
        </w:tabs>
        <w:ind w:right="-284"/>
        <w:jc w:val="both"/>
      </w:pPr>
      <w:r>
        <w:t xml:space="preserve">Wszelkie zmiany niniejszej umowy będą się odbywały za zgodą obu stron w formie pisemnych aneksów. </w:t>
      </w: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AE6CBF">
      <w:pPr>
        <w:ind w:left="360" w:right="-284"/>
        <w:jc w:val="both"/>
        <w:rPr>
          <w:color w:val="000000" w:themeColor="text1"/>
        </w:rPr>
      </w:pPr>
      <w:r>
        <w:rPr>
          <w:color w:val="000000" w:themeColor="text1"/>
        </w:rPr>
        <w:t>2. Formularz  ofertowy wraz z załącznikami:</w:t>
      </w:r>
    </w:p>
    <w:p w14:paraId="04418C4C" w14:textId="00FFCEBC" w:rsidR="00AE6CBF" w:rsidRDefault="00AE6CBF" w:rsidP="00AE6CBF">
      <w:pPr>
        <w:tabs>
          <w:tab w:val="left" w:pos="2127"/>
        </w:tabs>
        <w:spacing w:line="276" w:lineRule="auto"/>
        <w:ind w:left="3119" w:hanging="2410"/>
        <w:jc w:val="both"/>
        <w:rPr>
          <w:color w:val="000000" w:themeColor="text1"/>
        </w:rPr>
      </w:pPr>
      <w:bookmarkStart w:id="3" w:name="_Hlk86402390"/>
      <w:r>
        <w:rPr>
          <w:color w:val="000000" w:themeColor="text1"/>
        </w:rPr>
        <w:t>Załącznik do formularza ofertowego  nr 1.</w:t>
      </w:r>
      <w:r w:rsidR="003A4DF9">
        <w:rPr>
          <w:color w:val="000000" w:themeColor="text1"/>
        </w:rPr>
        <w:t>1</w:t>
      </w:r>
      <w:r>
        <w:rPr>
          <w:color w:val="000000" w:themeColor="text1"/>
        </w:rPr>
        <w:t xml:space="preserve"> – zadanie nr </w:t>
      </w:r>
      <w:r w:rsidR="003A4DF9">
        <w:rPr>
          <w:color w:val="000000" w:themeColor="text1"/>
        </w:rPr>
        <w:t>1</w:t>
      </w:r>
      <w:r>
        <w:rPr>
          <w:color w:val="000000" w:themeColor="text1"/>
        </w:rPr>
        <w:t xml:space="preserve"> – pieczywo,</w:t>
      </w:r>
    </w:p>
    <w:p w14:paraId="5A0496CF" w14:textId="0B4B34C7" w:rsidR="00AE6CBF" w:rsidRDefault="00AE6CBF" w:rsidP="00AE6CBF">
      <w:pPr>
        <w:tabs>
          <w:tab w:val="left" w:pos="2127"/>
        </w:tabs>
        <w:spacing w:line="276" w:lineRule="auto"/>
        <w:ind w:left="3119" w:hanging="2410"/>
        <w:jc w:val="both"/>
        <w:rPr>
          <w:color w:val="000000" w:themeColor="text1"/>
        </w:rPr>
      </w:pPr>
      <w:r>
        <w:rPr>
          <w:color w:val="000000" w:themeColor="text1"/>
        </w:rPr>
        <w:t>Załącznik do formularza ofertowego nr 1.</w:t>
      </w:r>
      <w:r w:rsidR="003A4DF9">
        <w:rPr>
          <w:color w:val="000000" w:themeColor="text1"/>
        </w:rPr>
        <w:t>2</w:t>
      </w:r>
      <w:r>
        <w:rPr>
          <w:color w:val="000000" w:themeColor="text1"/>
        </w:rPr>
        <w:t xml:space="preserve"> – zadanie nr </w:t>
      </w:r>
      <w:r w:rsidR="003A4DF9">
        <w:rPr>
          <w:color w:val="000000" w:themeColor="text1"/>
        </w:rPr>
        <w:t>2</w:t>
      </w:r>
      <w:r>
        <w:rPr>
          <w:color w:val="000000" w:themeColor="text1"/>
        </w:rPr>
        <w:t xml:space="preserve"> - mrożonki</w:t>
      </w:r>
      <w:bookmarkEnd w:id="3"/>
    </w:p>
    <w:p w14:paraId="7D1A70BE" w14:textId="77777777" w:rsidR="00AE6CBF" w:rsidRDefault="00AE6CBF" w:rsidP="00AE6CBF">
      <w:pPr>
        <w:ind w:left="567" w:right="-284" w:hanging="283"/>
        <w:jc w:val="both"/>
        <w:rPr>
          <w:color w:val="FF0000"/>
        </w:rPr>
      </w:pPr>
      <w:r>
        <w:t>3. Załączniki   do umowy zawierające szczegółowe dane: kwotę netto, obowiązującą stawkę  podatku VAT i kwotę brutto dla danego produktu.</w:t>
      </w:r>
    </w:p>
    <w:p w14:paraId="7A64184A" w14:textId="77777777" w:rsidR="00AE6CBF" w:rsidRDefault="00AE6CBF" w:rsidP="00AE6CBF">
      <w:pPr>
        <w:ind w:left="360" w:right="-284"/>
        <w:jc w:val="both"/>
      </w:pPr>
    </w:p>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374E" w14:textId="77777777" w:rsidR="000D4460" w:rsidRDefault="000D4460" w:rsidP="00AE6CBF">
      <w:r>
        <w:separator/>
      </w:r>
    </w:p>
  </w:endnote>
  <w:endnote w:type="continuationSeparator" w:id="0">
    <w:p w14:paraId="609ACB7F" w14:textId="77777777" w:rsidR="000D4460" w:rsidRDefault="000D4460"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502D" w14:textId="77777777" w:rsidR="000D4460" w:rsidRDefault="000D4460" w:rsidP="00AE6CBF">
      <w:r>
        <w:separator/>
      </w:r>
    </w:p>
  </w:footnote>
  <w:footnote w:type="continuationSeparator" w:id="0">
    <w:p w14:paraId="6E540D62" w14:textId="77777777" w:rsidR="000D4460" w:rsidRDefault="000D4460"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828598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847041">
    <w:abstractNumId w:val="10"/>
  </w:num>
  <w:num w:numId="3" w16cid:durableId="1381784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7148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0699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1145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4764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551498">
    <w:abstractNumId w:val="2"/>
    <w:lvlOverride w:ilvl="0">
      <w:startOverride w:val="1"/>
    </w:lvlOverride>
  </w:num>
  <w:num w:numId="9" w16cid:durableId="784232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0159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5158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3289320">
    <w:abstractNumId w:val="0"/>
    <w:lvlOverride w:ilvl="0">
      <w:startOverride w:val="1"/>
    </w:lvlOverride>
  </w:num>
  <w:num w:numId="13" w16cid:durableId="1036003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936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589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269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244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BF"/>
    <w:rsid w:val="0003082A"/>
    <w:rsid w:val="000B1895"/>
    <w:rsid w:val="000D4460"/>
    <w:rsid w:val="00204D51"/>
    <w:rsid w:val="00320B34"/>
    <w:rsid w:val="003553FB"/>
    <w:rsid w:val="0037407A"/>
    <w:rsid w:val="003817AF"/>
    <w:rsid w:val="003A4DF9"/>
    <w:rsid w:val="003E5360"/>
    <w:rsid w:val="00496118"/>
    <w:rsid w:val="004A1F90"/>
    <w:rsid w:val="004C1570"/>
    <w:rsid w:val="004E1C31"/>
    <w:rsid w:val="004F2802"/>
    <w:rsid w:val="00532B1D"/>
    <w:rsid w:val="00552350"/>
    <w:rsid w:val="00552CB2"/>
    <w:rsid w:val="005B59B8"/>
    <w:rsid w:val="00686A2C"/>
    <w:rsid w:val="006D4AFD"/>
    <w:rsid w:val="006F681E"/>
    <w:rsid w:val="0078565B"/>
    <w:rsid w:val="00824017"/>
    <w:rsid w:val="008654B5"/>
    <w:rsid w:val="00881FCF"/>
    <w:rsid w:val="00897AD5"/>
    <w:rsid w:val="00905E92"/>
    <w:rsid w:val="00967276"/>
    <w:rsid w:val="009C40B8"/>
    <w:rsid w:val="00A01463"/>
    <w:rsid w:val="00A6126E"/>
    <w:rsid w:val="00A921C1"/>
    <w:rsid w:val="00AD54CB"/>
    <w:rsid w:val="00AE6CBF"/>
    <w:rsid w:val="00B80F7A"/>
    <w:rsid w:val="00C3047B"/>
    <w:rsid w:val="00C47D45"/>
    <w:rsid w:val="00C76DD9"/>
    <w:rsid w:val="00CA477B"/>
    <w:rsid w:val="00D45346"/>
    <w:rsid w:val="00E76DA7"/>
    <w:rsid w:val="00F3304B"/>
    <w:rsid w:val="00F373A1"/>
    <w:rsid w:val="00F477E8"/>
    <w:rsid w:val="00F920BD"/>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026"/>
  <w15:docId w15:val="{5E14BDF3-AA04-471E-8D72-D01EF7BF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2181</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Joanna Pula</cp:lastModifiedBy>
  <cp:revision>4</cp:revision>
  <cp:lastPrinted>2022-11-17T09:38:00Z</cp:lastPrinted>
  <dcterms:created xsi:type="dcterms:W3CDTF">2022-12-14T07:31:00Z</dcterms:created>
  <dcterms:modified xsi:type="dcterms:W3CDTF">2022-12-14T10:31:00Z</dcterms:modified>
</cp:coreProperties>
</file>