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0A" w:rsidRPr="00F12FB2" w:rsidRDefault="001E7E0A" w:rsidP="00F12FB2">
      <w:pPr>
        <w:pStyle w:val="Teksttreci60"/>
        <w:shd w:val="clear" w:color="auto" w:fill="auto"/>
        <w:spacing w:line="360" w:lineRule="auto"/>
        <w:ind w:firstLine="0"/>
        <w:rPr>
          <w:rFonts w:asciiTheme="minorHAnsi" w:hAnsiTheme="minorHAnsi"/>
        </w:rPr>
      </w:pPr>
    </w:p>
    <w:p w:rsidR="001F30AF" w:rsidRPr="00F12FB2" w:rsidRDefault="001F30AF" w:rsidP="00F12FB2">
      <w:pPr>
        <w:pStyle w:val="Tytu"/>
        <w:spacing w:line="360" w:lineRule="auto"/>
        <w:rPr>
          <w:rFonts w:asciiTheme="minorHAnsi" w:hAnsiTheme="minorHAnsi"/>
          <w:sz w:val="32"/>
        </w:rPr>
      </w:pPr>
      <w:r w:rsidRPr="00F12FB2">
        <w:rPr>
          <w:rFonts w:asciiTheme="minorHAnsi" w:hAnsiTheme="minorHAnsi"/>
          <w:sz w:val="32"/>
        </w:rPr>
        <w:t>SPECYFIKACJA ISTOTNYCH WARUNKÓW ZAMÓWIENIA</w:t>
      </w:r>
    </w:p>
    <w:p w:rsidR="001F30AF" w:rsidRPr="00F12FB2" w:rsidRDefault="001F30AF" w:rsidP="00F12FB2">
      <w:pPr>
        <w:pStyle w:val="Tytu"/>
        <w:spacing w:line="360" w:lineRule="auto"/>
        <w:rPr>
          <w:rFonts w:asciiTheme="minorHAnsi" w:hAnsiTheme="minorHAnsi"/>
          <w:b w:val="0"/>
          <w:i/>
          <w:sz w:val="24"/>
        </w:rPr>
      </w:pPr>
      <w:r w:rsidRPr="00F12FB2">
        <w:rPr>
          <w:rFonts w:asciiTheme="minorHAnsi" w:hAnsiTheme="minorHAnsi"/>
          <w:b w:val="0"/>
          <w:i/>
          <w:sz w:val="24"/>
        </w:rPr>
        <w:t xml:space="preserve">dalej SIWZ - opracowana na podstawie ustawy z dnia 29 stycznia 2004r. </w:t>
      </w:r>
      <w:r w:rsidRPr="00F12FB2">
        <w:rPr>
          <w:rFonts w:asciiTheme="minorHAnsi" w:hAnsiTheme="minorHAnsi"/>
          <w:b w:val="0"/>
          <w:i/>
          <w:sz w:val="24"/>
        </w:rPr>
        <w:br/>
        <w:t xml:space="preserve">Prawo zamówień publicznych - dalej ustawa </w:t>
      </w:r>
      <w:proofErr w:type="spellStart"/>
      <w:r w:rsidRPr="00F12FB2">
        <w:rPr>
          <w:rFonts w:asciiTheme="minorHAnsi" w:hAnsiTheme="minorHAnsi"/>
          <w:b w:val="0"/>
          <w:i/>
          <w:sz w:val="24"/>
        </w:rPr>
        <w:t>Pzp</w:t>
      </w:r>
      <w:proofErr w:type="spellEnd"/>
      <w:r w:rsidRPr="00F12FB2">
        <w:rPr>
          <w:rFonts w:asciiTheme="minorHAnsi" w:hAnsiTheme="minorHAnsi"/>
          <w:b w:val="0"/>
          <w:i/>
          <w:sz w:val="24"/>
        </w:rPr>
        <w:t xml:space="preserve"> (Dz. U. z 201</w:t>
      </w:r>
      <w:r w:rsidR="004E0E55" w:rsidRPr="00F12FB2">
        <w:rPr>
          <w:rFonts w:asciiTheme="minorHAnsi" w:hAnsiTheme="minorHAnsi"/>
          <w:b w:val="0"/>
          <w:i/>
          <w:sz w:val="24"/>
        </w:rPr>
        <w:t>9</w:t>
      </w:r>
      <w:r w:rsidRPr="00F12FB2">
        <w:rPr>
          <w:rFonts w:asciiTheme="minorHAnsi" w:hAnsiTheme="minorHAnsi"/>
          <w:b w:val="0"/>
          <w:i/>
          <w:sz w:val="24"/>
        </w:rPr>
        <w:t xml:space="preserve"> r. poz. 1</w:t>
      </w:r>
      <w:r w:rsidR="004E0E55" w:rsidRPr="00F12FB2">
        <w:rPr>
          <w:rFonts w:asciiTheme="minorHAnsi" w:hAnsiTheme="minorHAnsi"/>
          <w:b w:val="0"/>
          <w:i/>
          <w:sz w:val="24"/>
        </w:rPr>
        <w:t>843</w:t>
      </w:r>
      <w:r w:rsidRPr="00F12FB2">
        <w:rPr>
          <w:rFonts w:asciiTheme="minorHAnsi" w:hAnsiTheme="minorHAnsi"/>
          <w:b w:val="0"/>
          <w:i/>
          <w:sz w:val="24"/>
        </w:rPr>
        <w:t xml:space="preserve"> z </w:t>
      </w:r>
      <w:proofErr w:type="spellStart"/>
      <w:r w:rsidRPr="00F12FB2">
        <w:rPr>
          <w:rFonts w:asciiTheme="minorHAnsi" w:hAnsiTheme="minorHAnsi"/>
          <w:b w:val="0"/>
          <w:i/>
          <w:sz w:val="24"/>
        </w:rPr>
        <w:t>późn</w:t>
      </w:r>
      <w:proofErr w:type="spellEnd"/>
      <w:r w:rsidRPr="00F12FB2">
        <w:rPr>
          <w:rFonts w:asciiTheme="minorHAnsi" w:hAnsiTheme="minorHAnsi"/>
          <w:b w:val="0"/>
          <w:i/>
          <w:sz w:val="24"/>
        </w:rPr>
        <w:t>. zm.),</w:t>
      </w:r>
    </w:p>
    <w:p w:rsidR="001F30AF" w:rsidRPr="00F12FB2" w:rsidRDefault="001F30AF" w:rsidP="00F12FB2">
      <w:pPr>
        <w:pStyle w:val="Tytu"/>
        <w:spacing w:line="360" w:lineRule="auto"/>
        <w:rPr>
          <w:rFonts w:asciiTheme="minorHAnsi" w:hAnsiTheme="minorHAnsi"/>
          <w:b w:val="0"/>
          <w:i/>
          <w:sz w:val="24"/>
        </w:rPr>
      </w:pPr>
      <w:r w:rsidRPr="00F12FB2">
        <w:rPr>
          <w:rFonts w:asciiTheme="minorHAnsi" w:hAnsiTheme="minorHAnsi"/>
          <w:b w:val="0"/>
          <w:i/>
          <w:sz w:val="24"/>
        </w:rPr>
        <w:t>określająca warunki udzielenia zamówienia publicznego pod nazwą:</w:t>
      </w:r>
    </w:p>
    <w:p w:rsidR="001F30AF" w:rsidRPr="00F12FB2" w:rsidRDefault="001F30AF" w:rsidP="00F12FB2">
      <w:pPr>
        <w:pStyle w:val="data"/>
        <w:keepNext w:val="0"/>
        <w:spacing w:before="0" w:line="360" w:lineRule="auto"/>
        <w:jc w:val="center"/>
        <w:rPr>
          <w:rFonts w:asciiTheme="minorHAnsi" w:hAnsiTheme="minorHAnsi"/>
        </w:rPr>
      </w:pPr>
    </w:p>
    <w:p w:rsidR="001F30AF" w:rsidRPr="00F12FB2" w:rsidRDefault="001F30AF" w:rsidP="00F12FB2">
      <w:pPr>
        <w:pStyle w:val="data"/>
        <w:keepNext w:val="0"/>
        <w:spacing w:before="0" w:line="360" w:lineRule="auto"/>
        <w:jc w:val="center"/>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4E0E55" w:rsidRPr="00F12FB2" w:rsidRDefault="004E0E55"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042E34" w:rsidRPr="00F12FB2" w:rsidRDefault="00042E34" w:rsidP="00F12FB2">
      <w:pPr>
        <w:pStyle w:val="data"/>
        <w:keepNext w:val="0"/>
        <w:spacing w:before="0" w:line="360" w:lineRule="auto"/>
        <w:jc w:val="center"/>
        <w:rPr>
          <w:rFonts w:asciiTheme="minorHAnsi" w:hAnsiTheme="minorHAnsi"/>
        </w:rPr>
      </w:pPr>
      <w:r w:rsidRPr="00F12FB2">
        <w:rPr>
          <w:rFonts w:asciiTheme="minorHAnsi" w:hAnsiTheme="minorHAnsi"/>
          <w:b/>
          <w:i/>
          <w:spacing w:val="-8"/>
          <w:sz w:val="34"/>
          <w:szCs w:val="34"/>
          <w:lang w:eastAsia="en-US"/>
        </w:rPr>
        <w:t>Odbiór i zagospodarowanie odpadów z Gminnego Punktu Selektywnej Zbiórki Odpadów Komunalnych.</w:t>
      </w:r>
    </w:p>
    <w:p w:rsidR="001F30AF" w:rsidRPr="00F12FB2" w:rsidRDefault="001F30AF"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1F30AF" w:rsidRDefault="001F30AF" w:rsidP="00F12FB2">
      <w:pPr>
        <w:pStyle w:val="data"/>
        <w:keepNext w:val="0"/>
        <w:spacing w:before="0" w:line="360" w:lineRule="auto"/>
        <w:rPr>
          <w:rFonts w:asciiTheme="minorHAnsi" w:hAnsiTheme="minorHAnsi"/>
        </w:rPr>
      </w:pPr>
    </w:p>
    <w:p w:rsidR="00F12FB2" w:rsidRPr="00F12FB2" w:rsidRDefault="00F12FB2"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p>
    <w:p w:rsidR="001F30AF" w:rsidRPr="00F12FB2" w:rsidRDefault="001F30AF" w:rsidP="00F12FB2">
      <w:pPr>
        <w:pStyle w:val="data"/>
        <w:keepNext w:val="0"/>
        <w:spacing w:before="0" w:line="360" w:lineRule="auto"/>
        <w:rPr>
          <w:rFonts w:asciiTheme="minorHAnsi" w:hAnsiTheme="minorHAnsi"/>
        </w:rPr>
      </w:pPr>
      <w:r w:rsidRPr="00F12FB2">
        <w:rPr>
          <w:rFonts w:asciiTheme="minorHAnsi" w:hAnsiTheme="minorHAnsi"/>
        </w:rPr>
        <w:t xml:space="preserve">Specyfikację istotnych </w:t>
      </w:r>
    </w:p>
    <w:p w:rsidR="001F30AF" w:rsidRPr="00F12FB2" w:rsidRDefault="001F30AF" w:rsidP="00F12FB2">
      <w:pPr>
        <w:pStyle w:val="data"/>
        <w:keepNext w:val="0"/>
        <w:spacing w:before="0" w:line="360" w:lineRule="auto"/>
        <w:rPr>
          <w:rFonts w:asciiTheme="minorHAnsi" w:hAnsiTheme="minorHAnsi"/>
        </w:rPr>
      </w:pPr>
      <w:r w:rsidRPr="00F12FB2">
        <w:rPr>
          <w:rFonts w:asciiTheme="minorHAnsi" w:hAnsiTheme="minorHAnsi"/>
        </w:rPr>
        <w:t>warunków zamówienia</w:t>
      </w:r>
    </w:p>
    <w:p w:rsidR="00C3596B" w:rsidRPr="00C3596B" w:rsidRDefault="00F12FB2" w:rsidP="00C3596B">
      <w:pPr>
        <w:tabs>
          <w:tab w:val="left" w:pos="284"/>
          <w:tab w:val="left" w:pos="5670"/>
        </w:tabs>
        <w:ind w:left="2126"/>
        <w:rPr>
          <w:rFonts w:asciiTheme="minorHAnsi" w:hAnsiTheme="minorHAnsi" w:cs="Times New Roman"/>
          <w:color w:val="FFFFFF" w:themeColor="background1"/>
          <w:sz w:val="20"/>
          <w:szCs w:val="20"/>
        </w:rPr>
      </w:pPr>
      <w:r>
        <w:rPr>
          <w:rFonts w:asciiTheme="minorHAnsi" w:hAnsiTheme="minorHAnsi" w:cs="Times New Roman"/>
          <w:b/>
        </w:rPr>
        <w:t xml:space="preserve">                                    </w:t>
      </w:r>
      <w:proofErr w:type="spellStart"/>
      <w:r w:rsidR="001F30AF" w:rsidRPr="00F12FB2">
        <w:rPr>
          <w:rFonts w:asciiTheme="minorHAnsi" w:hAnsiTheme="minorHAnsi" w:cs="Times New Roman"/>
          <w:b/>
        </w:rPr>
        <w:t>zatwierdził:</w:t>
      </w:r>
      <w:r>
        <w:rPr>
          <w:rFonts w:asciiTheme="minorHAnsi" w:hAnsiTheme="minorHAnsi" w:cs="Times New Roman"/>
          <w:color w:val="FFFFFF" w:themeColor="background1"/>
          <w:sz w:val="20"/>
          <w:szCs w:val="20"/>
        </w:rPr>
        <w:t>z</w:t>
      </w:r>
      <w:proofErr w:type="spellEnd"/>
      <w:r>
        <w:rPr>
          <w:rFonts w:asciiTheme="minorHAnsi" w:hAnsiTheme="minorHAnsi" w:cs="Times New Roman"/>
          <w:color w:val="FFFFFF" w:themeColor="background1"/>
          <w:sz w:val="20"/>
          <w:szCs w:val="20"/>
        </w:rPr>
        <w:t xml:space="preserve"> </w:t>
      </w:r>
      <w:proofErr w:type="spellStart"/>
      <w:r>
        <w:rPr>
          <w:rFonts w:asciiTheme="minorHAnsi" w:hAnsiTheme="minorHAnsi" w:cs="Times New Roman"/>
          <w:color w:val="FFFFFF" w:themeColor="background1"/>
          <w:sz w:val="20"/>
          <w:szCs w:val="20"/>
        </w:rPr>
        <w:t>up</w:t>
      </w:r>
      <w:proofErr w:type="spellEnd"/>
      <w:r w:rsidR="00C3596B">
        <w:rPr>
          <w:rFonts w:asciiTheme="minorHAnsi" w:hAnsiTheme="minorHAnsi" w:cs="Times New Roman"/>
          <w:color w:val="FFFFFF" w:themeColor="background1"/>
          <w:sz w:val="20"/>
          <w:szCs w:val="20"/>
        </w:rPr>
        <w:t xml:space="preserve">                </w:t>
      </w:r>
      <w:r w:rsidR="00C3596B" w:rsidRPr="00C3596B">
        <w:rPr>
          <w:rFonts w:asciiTheme="minorHAnsi" w:hAnsiTheme="minorHAnsi" w:cstheme="minorHAnsi"/>
          <w:color w:val="auto"/>
          <w:sz w:val="20"/>
          <w:szCs w:val="20"/>
        </w:rPr>
        <w:t xml:space="preserve"> </w:t>
      </w:r>
      <w:r w:rsidR="00C3596B" w:rsidRPr="006D2A7F">
        <w:rPr>
          <w:rFonts w:asciiTheme="minorHAnsi" w:hAnsiTheme="minorHAnsi" w:cstheme="minorHAnsi"/>
          <w:color w:val="auto"/>
          <w:sz w:val="20"/>
          <w:szCs w:val="20"/>
        </w:rPr>
        <w:t>z up. Wójta</w:t>
      </w:r>
    </w:p>
    <w:p w:rsidR="00C3596B" w:rsidRPr="006D2A7F" w:rsidRDefault="00C3596B" w:rsidP="00C3596B">
      <w:pPr>
        <w:tabs>
          <w:tab w:val="left" w:pos="284"/>
          <w:tab w:val="left" w:pos="5670"/>
        </w:tabs>
        <w:ind w:left="2127"/>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6D2A7F">
        <w:rPr>
          <w:rFonts w:asciiTheme="minorHAnsi" w:hAnsiTheme="minorHAnsi" w:cstheme="minorHAnsi"/>
          <w:color w:val="auto"/>
          <w:sz w:val="20"/>
          <w:szCs w:val="20"/>
        </w:rPr>
        <w:t>Zastępca Wójta</w:t>
      </w:r>
    </w:p>
    <w:p w:rsidR="00C3596B" w:rsidRPr="006D2A7F" w:rsidRDefault="00C3596B" w:rsidP="00C3596B">
      <w:pPr>
        <w:tabs>
          <w:tab w:val="left" w:pos="284"/>
          <w:tab w:val="left" w:pos="5670"/>
        </w:tabs>
        <w:ind w:left="2127"/>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6D2A7F">
        <w:rPr>
          <w:rFonts w:asciiTheme="minorHAnsi" w:hAnsiTheme="minorHAnsi" w:cstheme="minorHAnsi"/>
          <w:color w:val="auto"/>
          <w:sz w:val="20"/>
          <w:szCs w:val="20"/>
        </w:rPr>
        <w:t>(podpis nieczytelny)</w:t>
      </w:r>
    </w:p>
    <w:p w:rsidR="00C3596B" w:rsidRPr="006D2A7F" w:rsidRDefault="00C3596B" w:rsidP="00C3596B">
      <w:pPr>
        <w:tabs>
          <w:tab w:val="left" w:pos="284"/>
          <w:tab w:val="left" w:pos="5670"/>
        </w:tabs>
        <w:ind w:left="2127"/>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6D2A7F">
        <w:rPr>
          <w:rFonts w:asciiTheme="minorHAnsi" w:hAnsiTheme="minorHAnsi" w:cstheme="minorHAnsi"/>
          <w:color w:val="auto"/>
          <w:sz w:val="20"/>
          <w:szCs w:val="20"/>
        </w:rPr>
        <w:t xml:space="preserve">Anna Jankowska-Cepak </w:t>
      </w:r>
    </w:p>
    <w:p w:rsidR="00624000" w:rsidRPr="00C3596B" w:rsidRDefault="00C3596B" w:rsidP="00C3596B">
      <w:pPr>
        <w:tabs>
          <w:tab w:val="left" w:pos="284"/>
          <w:tab w:val="left" w:pos="5670"/>
        </w:tabs>
        <w:ind w:left="4536"/>
        <w:jc w:val="center"/>
        <w:rPr>
          <w:rFonts w:asciiTheme="minorHAnsi" w:hAnsiTheme="minorHAnsi" w:cstheme="minorHAnsi"/>
          <w:color w:val="auto"/>
          <w:sz w:val="20"/>
          <w:szCs w:val="20"/>
        </w:rPr>
      </w:pPr>
      <w:r>
        <w:rPr>
          <w:rFonts w:asciiTheme="minorHAnsi" w:hAnsiTheme="minorHAnsi" w:cstheme="minorHAnsi"/>
          <w:color w:val="auto"/>
          <w:sz w:val="20"/>
          <w:szCs w:val="20"/>
        </w:rPr>
        <w:t>24.11.2020 r.</w:t>
      </w:r>
    </w:p>
    <w:p w:rsidR="00624000" w:rsidRPr="00F12FB2" w:rsidRDefault="00C3596B" w:rsidP="00F12FB2">
      <w:pPr>
        <w:tabs>
          <w:tab w:val="left" w:pos="284"/>
          <w:tab w:val="left" w:pos="5529"/>
        </w:tabs>
        <w:spacing w:line="360" w:lineRule="auto"/>
        <w:ind w:left="5529"/>
        <w:rPr>
          <w:rFonts w:asciiTheme="minorHAnsi" w:hAnsiTheme="minorHAnsi" w:cs="Times New Roman"/>
          <w:color w:val="auto"/>
          <w:sz w:val="20"/>
          <w:szCs w:val="20"/>
        </w:rPr>
      </w:pPr>
      <w:r>
        <w:rPr>
          <w:rFonts w:asciiTheme="minorHAnsi" w:hAnsiTheme="minorHAnsi" w:cs="Times New Roman"/>
          <w:color w:val="auto"/>
          <w:sz w:val="20"/>
          <w:szCs w:val="20"/>
        </w:rPr>
        <w:t xml:space="preserve">           </w:t>
      </w:r>
      <w:r w:rsidR="00624000" w:rsidRPr="00F12FB2">
        <w:rPr>
          <w:rFonts w:asciiTheme="minorHAnsi" w:hAnsiTheme="minorHAnsi" w:cs="Times New Roman"/>
          <w:color w:val="auto"/>
          <w:sz w:val="20"/>
          <w:szCs w:val="20"/>
        </w:rPr>
        <w:t>…………………………………</w:t>
      </w:r>
    </w:p>
    <w:p w:rsidR="00C3596B" w:rsidRDefault="00C3596B" w:rsidP="00F12FB2">
      <w:pPr>
        <w:pStyle w:val="Tekstpodstawowy"/>
        <w:spacing w:line="360" w:lineRule="auto"/>
        <w:ind w:left="5670" w:right="850"/>
        <w:jc w:val="left"/>
        <w:rPr>
          <w:rFonts w:asciiTheme="minorHAnsi" w:hAnsiTheme="minorHAnsi"/>
          <w:i/>
          <w:sz w:val="20"/>
        </w:rPr>
      </w:pPr>
      <w:r>
        <w:rPr>
          <w:rFonts w:asciiTheme="minorHAnsi" w:hAnsiTheme="minorHAnsi"/>
          <w:i/>
          <w:sz w:val="20"/>
        </w:rPr>
        <w:t xml:space="preserve">    </w:t>
      </w:r>
      <w:r w:rsidR="001F30AF" w:rsidRPr="00F12FB2">
        <w:rPr>
          <w:rFonts w:asciiTheme="minorHAnsi" w:hAnsiTheme="minorHAnsi"/>
          <w:i/>
          <w:sz w:val="20"/>
        </w:rPr>
        <w:t xml:space="preserve">(data i podpis Kierownika </w:t>
      </w:r>
      <w:r>
        <w:rPr>
          <w:rFonts w:asciiTheme="minorHAnsi" w:hAnsiTheme="minorHAnsi"/>
          <w:i/>
          <w:sz w:val="20"/>
        </w:rPr>
        <w:t xml:space="preserve">         </w:t>
      </w:r>
    </w:p>
    <w:p w:rsidR="001F30AF" w:rsidRPr="00F12FB2" w:rsidRDefault="00C3596B" w:rsidP="00F12FB2">
      <w:pPr>
        <w:pStyle w:val="Tekstpodstawowy"/>
        <w:spacing w:line="360" w:lineRule="auto"/>
        <w:ind w:left="5670" w:right="850"/>
        <w:jc w:val="left"/>
        <w:rPr>
          <w:rFonts w:asciiTheme="minorHAnsi" w:hAnsiTheme="minorHAnsi"/>
          <w:i/>
          <w:sz w:val="20"/>
        </w:rPr>
      </w:pPr>
      <w:r>
        <w:rPr>
          <w:rFonts w:asciiTheme="minorHAnsi" w:hAnsiTheme="minorHAnsi"/>
          <w:i/>
          <w:sz w:val="20"/>
        </w:rPr>
        <w:t xml:space="preserve">           </w:t>
      </w:r>
      <w:r w:rsidR="001F30AF" w:rsidRPr="00F12FB2">
        <w:rPr>
          <w:rFonts w:asciiTheme="minorHAnsi" w:hAnsiTheme="minorHAnsi"/>
          <w:i/>
          <w:sz w:val="20"/>
        </w:rPr>
        <w:t>Zamawiającego)</w:t>
      </w:r>
    </w:p>
    <w:p w:rsidR="001F30AF" w:rsidRPr="00F12FB2" w:rsidRDefault="001F30AF" w:rsidP="00F12FB2">
      <w:pPr>
        <w:pStyle w:val="Tekstkomentarza"/>
        <w:spacing w:line="360" w:lineRule="auto"/>
        <w:rPr>
          <w:rFonts w:asciiTheme="minorHAnsi" w:hAnsiTheme="minorHAnsi"/>
          <w:sz w:val="22"/>
          <w:szCs w:val="22"/>
        </w:rPr>
      </w:pPr>
    </w:p>
    <w:p w:rsidR="00F12FB2" w:rsidRDefault="00F12FB2" w:rsidP="00F12FB2">
      <w:pPr>
        <w:pStyle w:val="Tekstkomentarza"/>
        <w:spacing w:line="360" w:lineRule="auto"/>
        <w:rPr>
          <w:rFonts w:asciiTheme="minorHAnsi" w:hAnsiTheme="minorHAnsi"/>
          <w:sz w:val="22"/>
          <w:szCs w:val="22"/>
        </w:rPr>
      </w:pPr>
    </w:p>
    <w:p w:rsidR="00F12FB2" w:rsidRDefault="00F12FB2" w:rsidP="00F12FB2">
      <w:pPr>
        <w:pStyle w:val="Tekstkomentarza"/>
        <w:spacing w:line="360" w:lineRule="auto"/>
        <w:rPr>
          <w:rFonts w:asciiTheme="minorHAnsi" w:hAnsiTheme="minorHAnsi"/>
          <w:sz w:val="22"/>
          <w:szCs w:val="22"/>
        </w:rPr>
      </w:pPr>
    </w:p>
    <w:p w:rsidR="00F12FB2" w:rsidRPr="00F12FB2" w:rsidRDefault="00F12FB2" w:rsidP="00F12FB2">
      <w:pPr>
        <w:pStyle w:val="Tekstkomentarza"/>
        <w:spacing w:line="360" w:lineRule="auto"/>
        <w:rPr>
          <w:rFonts w:asciiTheme="minorHAnsi" w:hAnsiTheme="minorHAnsi"/>
          <w:sz w:val="22"/>
          <w:szCs w:val="22"/>
        </w:rPr>
      </w:pPr>
    </w:p>
    <w:p w:rsidR="001F30AF" w:rsidRPr="00F12FB2" w:rsidRDefault="001F30AF" w:rsidP="00F12FB2">
      <w:pPr>
        <w:spacing w:line="360" w:lineRule="auto"/>
        <w:jc w:val="center"/>
        <w:rPr>
          <w:rFonts w:asciiTheme="minorHAnsi" w:hAnsiTheme="minorHAnsi" w:cs="Times New Roman"/>
        </w:rPr>
      </w:pPr>
      <w:r w:rsidRPr="00F12FB2">
        <w:rPr>
          <w:rFonts w:asciiTheme="minorHAnsi" w:hAnsiTheme="minorHAnsi" w:cs="Times New Roman"/>
        </w:rPr>
        <w:t xml:space="preserve">Białe Błota– </w:t>
      </w:r>
      <w:r w:rsidR="00042E34" w:rsidRPr="00F12FB2">
        <w:rPr>
          <w:rFonts w:asciiTheme="minorHAnsi" w:hAnsiTheme="minorHAnsi" w:cs="Times New Roman"/>
        </w:rPr>
        <w:t>listopad</w:t>
      </w:r>
      <w:r w:rsidR="004E0E55" w:rsidRPr="00F12FB2">
        <w:rPr>
          <w:rFonts w:asciiTheme="minorHAnsi" w:hAnsiTheme="minorHAnsi" w:cs="Times New Roman"/>
        </w:rPr>
        <w:t xml:space="preserve"> 2020</w:t>
      </w:r>
      <w:r w:rsidRPr="00F12FB2">
        <w:rPr>
          <w:rFonts w:asciiTheme="minorHAnsi" w:hAnsiTheme="minorHAnsi" w:cs="Times New Roman"/>
        </w:rPr>
        <w:t xml:space="preserve"> roku</w:t>
      </w:r>
    </w:p>
    <w:p w:rsidR="00E26828" w:rsidRPr="00F12FB2" w:rsidRDefault="00E26828" w:rsidP="00F12FB2">
      <w:pPr>
        <w:pStyle w:val="Teksttreci50"/>
        <w:shd w:val="clear" w:color="auto" w:fill="auto"/>
        <w:spacing w:after="120" w:line="360" w:lineRule="auto"/>
        <w:ind w:left="60"/>
        <w:rPr>
          <w:rFonts w:asciiTheme="minorHAnsi" w:hAnsiTheme="minorHAnsi" w:cs="Times New Roman"/>
          <w:b/>
          <w:sz w:val="24"/>
          <w:szCs w:val="24"/>
        </w:rPr>
      </w:pPr>
      <w:r w:rsidRPr="00F12FB2">
        <w:rPr>
          <w:rFonts w:asciiTheme="minorHAnsi" w:hAnsiTheme="minorHAnsi" w:cs="Times New Roman"/>
          <w:b/>
          <w:sz w:val="24"/>
          <w:szCs w:val="24"/>
        </w:rPr>
        <w:lastRenderedPageBreak/>
        <w:t>Specyfikacja Istotnych Warunków Zamówienia zawiera:</w:t>
      </w:r>
    </w:p>
    <w:tbl>
      <w:tblPr>
        <w:tblStyle w:val="Tabela-Siatka"/>
        <w:tblW w:w="9662" w:type="dxa"/>
        <w:tblInd w:w="60" w:type="dxa"/>
        <w:tblLook w:val="04A0" w:firstRow="1" w:lastRow="0" w:firstColumn="1" w:lastColumn="0" w:noHBand="0" w:noVBand="1"/>
      </w:tblPr>
      <w:tblGrid>
        <w:gridCol w:w="1736"/>
        <w:gridCol w:w="1885"/>
        <w:gridCol w:w="6041"/>
      </w:tblGrid>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Tom I</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b/>
                <w:sz w:val="24"/>
                <w:szCs w:val="24"/>
              </w:rPr>
            </w:pPr>
            <w:r w:rsidRPr="00F12FB2">
              <w:rPr>
                <w:rFonts w:asciiTheme="minorHAnsi" w:hAnsiTheme="minorHAnsi" w:cs="Times New Roman"/>
                <w:b/>
                <w:sz w:val="24"/>
                <w:szCs w:val="24"/>
              </w:rPr>
              <w:t>INSTRUKCJA  DLA  WYKONAWCÓW</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Rozdział 1</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sz w:val="24"/>
                <w:szCs w:val="24"/>
              </w:rPr>
            </w:pPr>
            <w:r w:rsidRPr="00F12FB2">
              <w:rPr>
                <w:rFonts w:asciiTheme="minorHAnsi" w:hAnsiTheme="minorHAnsi" w:cs="Times New Roman"/>
                <w:sz w:val="24"/>
                <w:szCs w:val="24"/>
              </w:rPr>
              <w:t>Instrukcja dla Wykonawców (IDW)</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Rozdział 2</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sz w:val="24"/>
                <w:szCs w:val="24"/>
              </w:rPr>
            </w:pPr>
            <w:r w:rsidRPr="00F12FB2">
              <w:rPr>
                <w:rFonts w:asciiTheme="minorHAnsi" w:hAnsiTheme="minorHAnsi" w:cs="Times New Roman"/>
                <w:sz w:val="24"/>
                <w:szCs w:val="24"/>
              </w:rPr>
              <w:t>Oferta wraz z formularzami</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b/>
                <w:sz w:val="24"/>
                <w:szCs w:val="24"/>
              </w:rPr>
            </w:pPr>
            <w:r w:rsidRPr="00F12FB2">
              <w:rPr>
                <w:rFonts w:asciiTheme="minorHAnsi" w:hAnsiTheme="minorHAnsi" w:cs="Times New Roman"/>
                <w:sz w:val="24"/>
                <w:szCs w:val="24"/>
              </w:rPr>
              <w:t>Formularz Ofertowy – wzór</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E26828" w:rsidRPr="00F12FB2" w:rsidRDefault="00B306E9" w:rsidP="00F12FB2">
            <w:pPr>
              <w:pStyle w:val="Teksttreci50"/>
              <w:shd w:val="clear" w:color="auto" w:fill="auto"/>
              <w:spacing w:after="120" w:line="360" w:lineRule="auto"/>
              <w:ind w:left="0"/>
              <w:rPr>
                <w:rFonts w:asciiTheme="minorHAnsi" w:hAnsiTheme="minorHAnsi" w:cs="Times New Roman"/>
                <w:b/>
                <w:sz w:val="24"/>
                <w:szCs w:val="24"/>
              </w:rPr>
            </w:pPr>
            <w:r w:rsidRPr="00F12FB2">
              <w:rPr>
                <w:rFonts w:asciiTheme="minorHAnsi" w:hAnsiTheme="minorHAnsi" w:cs="Times New Roman"/>
                <w:sz w:val="24"/>
                <w:szCs w:val="24"/>
              </w:rPr>
              <w:t>Formularz cenowy</w:t>
            </w:r>
            <w:r w:rsidR="00E26828" w:rsidRPr="00F12FB2">
              <w:rPr>
                <w:rFonts w:asciiTheme="minorHAnsi" w:hAnsiTheme="minorHAnsi" w:cs="Times New Roman"/>
                <w:sz w:val="24"/>
                <w:szCs w:val="24"/>
              </w:rPr>
              <w:t xml:space="preserve"> (Formularz 2.1)</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Rozdział 3</w:t>
            </w:r>
          </w:p>
        </w:tc>
        <w:tc>
          <w:tcPr>
            <w:tcW w:w="7926" w:type="dxa"/>
            <w:gridSpan w:val="2"/>
          </w:tcPr>
          <w:p w:rsidR="00E26828" w:rsidRPr="00F12FB2" w:rsidRDefault="00E26828" w:rsidP="00F12FB2">
            <w:pPr>
              <w:pStyle w:val="Teksttreci50"/>
              <w:shd w:val="clear" w:color="auto" w:fill="auto"/>
              <w:spacing w:after="120" w:line="360" w:lineRule="auto"/>
              <w:ind w:left="0"/>
              <w:rPr>
                <w:rFonts w:asciiTheme="minorHAnsi" w:hAnsiTheme="minorHAnsi" w:cs="Times New Roman"/>
                <w:sz w:val="24"/>
                <w:szCs w:val="24"/>
              </w:rPr>
            </w:pPr>
            <w:r w:rsidRPr="00F12FB2">
              <w:rPr>
                <w:rFonts w:asciiTheme="minorHAnsi" w:hAnsiTheme="minorHAnsi" w:cs="Times New Roman"/>
                <w:sz w:val="24"/>
                <w:szCs w:val="24"/>
              </w:rPr>
              <w:t>Formularze dotyczące spełniania przez Wykonawcę warunków udziału w postępowaniu  / wykazania braku podstaw do wykluczenia Wykonawcy z postępowania:</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3.1</w:t>
            </w:r>
          </w:p>
        </w:tc>
        <w:tc>
          <w:tcPr>
            <w:tcW w:w="6041" w:type="dxa"/>
          </w:tcPr>
          <w:p w:rsidR="00E26828" w:rsidRPr="0083673D" w:rsidRDefault="00E26828" w:rsidP="00F12FB2">
            <w:pPr>
              <w:pStyle w:val="Teksttreci50"/>
              <w:shd w:val="clear" w:color="auto" w:fill="auto"/>
              <w:spacing w:after="120" w:line="360" w:lineRule="auto"/>
              <w:ind w:left="175"/>
              <w:rPr>
                <w:rFonts w:asciiTheme="minorHAnsi" w:hAnsiTheme="minorHAnsi" w:cs="Times New Roman"/>
                <w:i/>
                <w:color w:val="FF0000"/>
                <w:spacing w:val="-12"/>
                <w:sz w:val="24"/>
                <w:szCs w:val="24"/>
              </w:rPr>
            </w:pPr>
            <w:r w:rsidRPr="0083673D">
              <w:rPr>
                <w:rFonts w:asciiTheme="minorHAnsi" w:hAnsiTheme="minorHAnsi" w:cs="Times New Roman"/>
                <w:spacing w:val="-12"/>
                <w:sz w:val="24"/>
                <w:szCs w:val="24"/>
              </w:rPr>
              <w:t xml:space="preserve">Wzór oświadczenia Wykonawcy o braku podstaw do wykluczenia z postępowania – </w:t>
            </w:r>
            <w:r w:rsidRPr="0083673D">
              <w:rPr>
                <w:rFonts w:asciiTheme="minorHAnsi" w:hAnsiTheme="minorHAnsi" w:cs="Times New Roman"/>
                <w:i/>
                <w:color w:val="FF0000"/>
                <w:spacing w:val="-12"/>
                <w:sz w:val="20"/>
                <w:szCs w:val="20"/>
              </w:rPr>
              <w:t>SKŁADA KAŻDY WYKONAWCA WRAZ Z OFERTĄ</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3.2</w:t>
            </w:r>
          </w:p>
        </w:tc>
        <w:tc>
          <w:tcPr>
            <w:tcW w:w="6041" w:type="dxa"/>
          </w:tcPr>
          <w:p w:rsidR="00E26828" w:rsidRPr="00F12FB2" w:rsidRDefault="00E26828" w:rsidP="00F12FB2">
            <w:pPr>
              <w:pStyle w:val="Teksttreci50"/>
              <w:shd w:val="clear" w:color="auto" w:fill="auto"/>
              <w:spacing w:after="120" w:line="360" w:lineRule="auto"/>
              <w:ind w:left="175"/>
              <w:rPr>
                <w:rFonts w:asciiTheme="minorHAnsi" w:hAnsiTheme="minorHAnsi" w:cs="Times New Roman"/>
                <w:b/>
                <w:sz w:val="24"/>
                <w:szCs w:val="24"/>
              </w:rPr>
            </w:pPr>
            <w:r w:rsidRPr="00F12FB2">
              <w:rPr>
                <w:rFonts w:asciiTheme="minorHAnsi" w:hAnsiTheme="minorHAnsi" w:cs="Times New Roman"/>
                <w:sz w:val="24"/>
                <w:szCs w:val="24"/>
              </w:rPr>
              <w:t xml:space="preserve">Wzór oświadczenia o spełnianiu warunków udziału w postępowaniu - </w:t>
            </w:r>
            <w:r w:rsidRPr="00F12FB2">
              <w:rPr>
                <w:rFonts w:asciiTheme="minorHAnsi" w:hAnsiTheme="minorHAnsi" w:cs="Times New Roman"/>
                <w:i/>
                <w:color w:val="FF0000"/>
                <w:sz w:val="20"/>
                <w:szCs w:val="20"/>
              </w:rPr>
              <w:t>SKŁADA KAŻDY WYKONAWCA WRAZ Z OFERTĄ</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3.3</w:t>
            </w:r>
          </w:p>
        </w:tc>
        <w:tc>
          <w:tcPr>
            <w:tcW w:w="6041" w:type="dxa"/>
          </w:tcPr>
          <w:p w:rsidR="00E26828" w:rsidRPr="00F12FB2" w:rsidRDefault="00E26828" w:rsidP="0083673D">
            <w:pPr>
              <w:pStyle w:val="Teksttreci50"/>
              <w:shd w:val="clear" w:color="auto" w:fill="auto"/>
              <w:spacing w:after="0" w:line="360" w:lineRule="auto"/>
              <w:ind w:left="176"/>
              <w:rPr>
                <w:rFonts w:asciiTheme="minorHAnsi" w:hAnsiTheme="minorHAnsi" w:cs="Times New Roman"/>
                <w:b/>
                <w:i/>
                <w:color w:val="FF0000"/>
                <w:sz w:val="24"/>
                <w:szCs w:val="24"/>
              </w:rPr>
            </w:pPr>
            <w:r w:rsidRPr="00F12FB2">
              <w:rPr>
                <w:rFonts w:asciiTheme="minorHAnsi" w:hAnsiTheme="minorHAnsi" w:cs="Times New Roman"/>
                <w:sz w:val="24"/>
                <w:szCs w:val="24"/>
              </w:rPr>
              <w:t xml:space="preserve">Propozycja treści oświadczenia Wykonawcy o przynależności lub braku przynależności  do tej samej grupy kapitałowej, o której mowa w art. 24 ust. 1 pkt 23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 </w:t>
            </w:r>
            <w:r w:rsidRPr="00F12FB2">
              <w:rPr>
                <w:rFonts w:asciiTheme="minorHAnsi" w:hAnsiTheme="minorHAnsi" w:cs="Times New Roman"/>
                <w:i/>
                <w:color w:val="FF0000"/>
                <w:sz w:val="20"/>
                <w:szCs w:val="20"/>
              </w:rPr>
              <w:t xml:space="preserve">SKŁADA KAŻDY WYKONAWCA (bez </w:t>
            </w:r>
            <w:r w:rsidR="001E3AA7" w:rsidRPr="00F12FB2">
              <w:rPr>
                <w:rFonts w:asciiTheme="minorHAnsi" w:hAnsiTheme="minorHAnsi" w:cs="Times New Roman"/>
                <w:i/>
                <w:color w:val="FF0000"/>
                <w:sz w:val="20"/>
                <w:szCs w:val="20"/>
              </w:rPr>
              <w:t xml:space="preserve">dodatkowego </w:t>
            </w:r>
            <w:r w:rsidRPr="00F12FB2">
              <w:rPr>
                <w:rFonts w:asciiTheme="minorHAnsi" w:hAnsiTheme="minorHAnsi" w:cs="Times New Roman"/>
                <w:i/>
                <w:color w:val="FF0000"/>
                <w:sz w:val="20"/>
                <w:szCs w:val="20"/>
              </w:rPr>
              <w:t xml:space="preserve">wezwania) w terminie 3 dni od dnia zamieszczenia na stronie internetowej informacji, o której mowa w art. 86 ust. 5 ustawy </w:t>
            </w:r>
            <w:proofErr w:type="spellStart"/>
            <w:r w:rsidRPr="00F12FB2">
              <w:rPr>
                <w:rFonts w:asciiTheme="minorHAnsi" w:hAnsiTheme="minorHAnsi" w:cs="Times New Roman"/>
                <w:i/>
                <w:color w:val="FF0000"/>
                <w:sz w:val="20"/>
                <w:szCs w:val="20"/>
              </w:rPr>
              <w:t>Pzp</w:t>
            </w:r>
            <w:proofErr w:type="spellEnd"/>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3.4</w:t>
            </w:r>
          </w:p>
        </w:tc>
        <w:tc>
          <w:tcPr>
            <w:tcW w:w="6041" w:type="dxa"/>
          </w:tcPr>
          <w:p w:rsidR="00E26828" w:rsidRPr="0083673D" w:rsidRDefault="00E26828" w:rsidP="00F12FB2">
            <w:pPr>
              <w:pStyle w:val="Teksttreci50"/>
              <w:shd w:val="clear" w:color="auto" w:fill="auto"/>
              <w:spacing w:after="120" w:line="360" w:lineRule="auto"/>
              <w:ind w:left="175"/>
              <w:rPr>
                <w:rFonts w:asciiTheme="minorHAnsi" w:hAnsiTheme="minorHAnsi" w:cs="Times New Roman"/>
                <w:b/>
                <w:spacing w:val="-18"/>
                <w:sz w:val="24"/>
                <w:szCs w:val="24"/>
              </w:rPr>
            </w:pPr>
            <w:r w:rsidRPr="0083673D">
              <w:rPr>
                <w:rFonts w:asciiTheme="minorHAnsi" w:hAnsiTheme="minorHAnsi" w:cs="Times New Roman"/>
                <w:spacing w:val="-18"/>
                <w:sz w:val="24"/>
                <w:szCs w:val="24"/>
              </w:rPr>
              <w:t xml:space="preserve">Propozycja treści zobowiązania do oddania do dyspozycji Wykonawcy niezbędnych zasobów na potrzeby realizacji zamówienia </w:t>
            </w:r>
            <w:r w:rsidR="001E3AA7" w:rsidRPr="0083673D">
              <w:rPr>
                <w:rFonts w:asciiTheme="minorHAnsi" w:hAnsiTheme="minorHAnsi" w:cs="Times New Roman"/>
                <w:spacing w:val="-18"/>
                <w:sz w:val="24"/>
                <w:szCs w:val="24"/>
              </w:rPr>
              <w:t>–</w:t>
            </w:r>
            <w:r w:rsidR="001E3AA7" w:rsidRPr="0083673D">
              <w:rPr>
                <w:rFonts w:asciiTheme="minorHAnsi" w:hAnsiTheme="minorHAnsi" w:cs="Times New Roman"/>
                <w:i/>
                <w:color w:val="FF0000"/>
                <w:spacing w:val="-18"/>
                <w:sz w:val="20"/>
                <w:szCs w:val="20"/>
              </w:rPr>
              <w:t>WYKONAWCA SKŁADA</w:t>
            </w:r>
            <w:r w:rsidRPr="0083673D">
              <w:rPr>
                <w:rFonts w:asciiTheme="minorHAnsi" w:hAnsiTheme="minorHAnsi" w:cs="Times New Roman"/>
                <w:i/>
                <w:color w:val="FF0000"/>
                <w:spacing w:val="-18"/>
                <w:sz w:val="20"/>
                <w:szCs w:val="20"/>
              </w:rPr>
              <w:t xml:space="preserve"> WRAZ Z OFERTĄ</w:t>
            </w:r>
            <w:r w:rsidR="001E3AA7" w:rsidRPr="0083673D">
              <w:rPr>
                <w:rFonts w:asciiTheme="minorHAnsi" w:hAnsiTheme="minorHAnsi" w:cs="Times New Roman"/>
                <w:i/>
                <w:color w:val="FF0000"/>
                <w:spacing w:val="-18"/>
                <w:sz w:val="20"/>
                <w:szCs w:val="20"/>
              </w:rPr>
              <w:t>,</w:t>
            </w:r>
            <w:r w:rsidRPr="0083673D">
              <w:rPr>
                <w:rFonts w:asciiTheme="minorHAnsi" w:hAnsiTheme="minorHAnsi" w:cs="Times New Roman"/>
                <w:i/>
                <w:color w:val="FF0000"/>
                <w:spacing w:val="-18"/>
                <w:sz w:val="20"/>
                <w:szCs w:val="20"/>
              </w:rPr>
              <w:t xml:space="preserve"> JEŻELI WYSTĘPUJE INNY PODMIOT</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rPr>
                <w:rFonts w:asciiTheme="minorHAnsi" w:hAnsiTheme="minorHAnsi" w:cs="Times New Roman"/>
                <w:b/>
                <w:sz w:val="24"/>
                <w:szCs w:val="24"/>
              </w:rPr>
            </w:pPr>
          </w:p>
        </w:tc>
        <w:tc>
          <w:tcPr>
            <w:tcW w:w="1885" w:type="dxa"/>
          </w:tcPr>
          <w:p w:rsidR="00E26828" w:rsidRPr="00F12FB2" w:rsidRDefault="00E26828"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sz w:val="24"/>
                <w:szCs w:val="24"/>
              </w:rPr>
              <w:t>Formularz 3.5.</w:t>
            </w:r>
          </w:p>
        </w:tc>
        <w:tc>
          <w:tcPr>
            <w:tcW w:w="6041" w:type="dxa"/>
          </w:tcPr>
          <w:p w:rsidR="00E26828" w:rsidRPr="00F12FB2" w:rsidRDefault="00E26828" w:rsidP="0083673D">
            <w:pPr>
              <w:pStyle w:val="Teksttreci50"/>
              <w:shd w:val="clear" w:color="auto" w:fill="auto"/>
              <w:spacing w:after="0" w:line="360" w:lineRule="auto"/>
              <w:ind w:left="176"/>
              <w:rPr>
                <w:rFonts w:asciiTheme="minorHAnsi" w:hAnsiTheme="minorHAnsi" w:cs="Times New Roman"/>
                <w:b/>
                <w:sz w:val="24"/>
                <w:szCs w:val="24"/>
              </w:rPr>
            </w:pPr>
            <w:r w:rsidRPr="00F12FB2">
              <w:rPr>
                <w:rFonts w:asciiTheme="minorHAnsi" w:hAnsiTheme="minorHAnsi" w:cs="Times New Roman"/>
                <w:sz w:val="24"/>
                <w:szCs w:val="24"/>
              </w:rPr>
              <w:t xml:space="preserve">Wzór wykazu </w:t>
            </w:r>
            <w:r w:rsidR="00D36C66" w:rsidRPr="00F12FB2">
              <w:rPr>
                <w:rFonts w:asciiTheme="minorHAnsi" w:hAnsiTheme="minorHAnsi" w:cs="Times New Roman"/>
                <w:sz w:val="24"/>
                <w:szCs w:val="24"/>
              </w:rPr>
              <w:t>usług</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Tom II</w:t>
            </w:r>
          </w:p>
        </w:tc>
        <w:tc>
          <w:tcPr>
            <w:tcW w:w="7926" w:type="dxa"/>
            <w:gridSpan w:val="2"/>
          </w:tcPr>
          <w:p w:rsidR="00E26828" w:rsidRPr="00F12FB2" w:rsidRDefault="001E3AA7" w:rsidP="00F12FB2">
            <w:pPr>
              <w:pStyle w:val="Teksttreci50"/>
              <w:shd w:val="clear" w:color="auto" w:fill="auto"/>
              <w:spacing w:after="120" w:line="360" w:lineRule="auto"/>
              <w:ind w:left="76"/>
              <w:rPr>
                <w:rFonts w:asciiTheme="minorHAnsi" w:hAnsiTheme="minorHAnsi" w:cs="Times New Roman"/>
                <w:b/>
                <w:sz w:val="24"/>
                <w:szCs w:val="24"/>
              </w:rPr>
            </w:pPr>
            <w:r w:rsidRPr="00F12FB2">
              <w:rPr>
                <w:rFonts w:asciiTheme="minorHAnsi" w:hAnsiTheme="minorHAnsi" w:cs="Times New Roman"/>
                <w:b/>
                <w:sz w:val="24"/>
                <w:szCs w:val="24"/>
              </w:rPr>
              <w:t>Istotne dla stron postanowienia umowy</w:t>
            </w:r>
          </w:p>
        </w:tc>
      </w:tr>
      <w:tr w:rsidR="001E3AA7" w:rsidRPr="00F12FB2" w:rsidTr="00E26828">
        <w:tc>
          <w:tcPr>
            <w:tcW w:w="1736" w:type="dxa"/>
          </w:tcPr>
          <w:p w:rsidR="001E3AA7" w:rsidRPr="00F12FB2" w:rsidRDefault="001E3AA7"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1E3AA7" w:rsidRPr="00F12FB2" w:rsidRDefault="001E3AA7" w:rsidP="00F12FB2">
            <w:pPr>
              <w:pStyle w:val="Teksttreci50"/>
              <w:shd w:val="clear" w:color="auto" w:fill="auto"/>
              <w:spacing w:after="120" w:line="360" w:lineRule="auto"/>
              <w:ind w:left="76"/>
              <w:rPr>
                <w:rFonts w:asciiTheme="minorHAnsi" w:hAnsiTheme="minorHAnsi" w:cs="Times New Roman"/>
                <w:sz w:val="24"/>
                <w:szCs w:val="24"/>
              </w:rPr>
            </w:pPr>
            <w:r w:rsidRPr="00F12FB2">
              <w:rPr>
                <w:rFonts w:asciiTheme="minorHAnsi" w:hAnsiTheme="minorHAnsi" w:cs="Times New Roman"/>
                <w:sz w:val="24"/>
                <w:szCs w:val="24"/>
              </w:rPr>
              <w:t>Projekt umowy</w:t>
            </w:r>
          </w:p>
        </w:tc>
      </w:tr>
      <w:tr w:rsidR="00E26828" w:rsidRPr="00F12FB2" w:rsidTr="00E26828">
        <w:tc>
          <w:tcPr>
            <w:tcW w:w="1736" w:type="dxa"/>
          </w:tcPr>
          <w:p w:rsidR="00E26828" w:rsidRPr="00F12FB2" w:rsidRDefault="00E26828" w:rsidP="00F12FB2">
            <w:pPr>
              <w:pStyle w:val="Teksttreci50"/>
              <w:shd w:val="clear" w:color="auto" w:fill="auto"/>
              <w:spacing w:after="120" w:line="360" w:lineRule="auto"/>
              <w:ind w:left="253"/>
              <w:rPr>
                <w:rFonts w:asciiTheme="minorHAnsi" w:hAnsiTheme="minorHAnsi" w:cs="Times New Roman"/>
                <w:b/>
                <w:sz w:val="24"/>
                <w:szCs w:val="24"/>
              </w:rPr>
            </w:pPr>
            <w:r w:rsidRPr="00F12FB2">
              <w:rPr>
                <w:rFonts w:asciiTheme="minorHAnsi" w:hAnsiTheme="minorHAnsi" w:cs="Times New Roman"/>
                <w:b/>
                <w:sz w:val="24"/>
                <w:szCs w:val="24"/>
              </w:rPr>
              <w:t>Tom III</w:t>
            </w:r>
          </w:p>
        </w:tc>
        <w:tc>
          <w:tcPr>
            <w:tcW w:w="7926" w:type="dxa"/>
            <w:gridSpan w:val="2"/>
          </w:tcPr>
          <w:p w:rsidR="00E26828" w:rsidRPr="00F12FB2" w:rsidRDefault="00E26828" w:rsidP="00F12FB2">
            <w:pPr>
              <w:pStyle w:val="Teksttreci50"/>
              <w:shd w:val="clear" w:color="auto" w:fill="auto"/>
              <w:spacing w:after="120" w:line="360" w:lineRule="auto"/>
              <w:ind w:left="76"/>
              <w:rPr>
                <w:rFonts w:asciiTheme="minorHAnsi" w:hAnsiTheme="minorHAnsi" w:cs="Times New Roman"/>
                <w:sz w:val="24"/>
                <w:szCs w:val="24"/>
              </w:rPr>
            </w:pPr>
            <w:r w:rsidRPr="00F12FB2">
              <w:rPr>
                <w:rFonts w:asciiTheme="minorHAnsi" w:hAnsiTheme="minorHAnsi" w:cs="Times New Roman"/>
                <w:b/>
                <w:sz w:val="24"/>
                <w:szCs w:val="24"/>
              </w:rPr>
              <w:t>Opis przedmiotu zamówienia</w:t>
            </w:r>
          </w:p>
        </w:tc>
      </w:tr>
      <w:tr w:rsidR="00406485" w:rsidRPr="00F12FB2" w:rsidTr="00E26828">
        <w:tc>
          <w:tcPr>
            <w:tcW w:w="1736" w:type="dxa"/>
          </w:tcPr>
          <w:p w:rsidR="00406485" w:rsidRPr="00F12FB2" w:rsidRDefault="00406485" w:rsidP="00F12FB2">
            <w:pPr>
              <w:pStyle w:val="Teksttreci50"/>
              <w:shd w:val="clear" w:color="auto" w:fill="auto"/>
              <w:spacing w:after="120" w:line="360" w:lineRule="auto"/>
              <w:ind w:left="253"/>
              <w:rPr>
                <w:rFonts w:asciiTheme="minorHAnsi" w:hAnsiTheme="minorHAnsi" w:cs="Times New Roman"/>
                <w:b/>
                <w:sz w:val="24"/>
                <w:szCs w:val="24"/>
              </w:rPr>
            </w:pPr>
          </w:p>
        </w:tc>
        <w:tc>
          <w:tcPr>
            <w:tcW w:w="7926" w:type="dxa"/>
            <w:gridSpan w:val="2"/>
          </w:tcPr>
          <w:p w:rsidR="00406485" w:rsidRPr="00F12FB2" w:rsidRDefault="00406485" w:rsidP="00F12FB2">
            <w:pPr>
              <w:pStyle w:val="Teksttreci50"/>
              <w:shd w:val="clear" w:color="auto" w:fill="auto"/>
              <w:spacing w:after="120" w:line="360" w:lineRule="auto"/>
              <w:ind w:left="76"/>
              <w:rPr>
                <w:rFonts w:asciiTheme="minorHAnsi" w:hAnsiTheme="minorHAnsi" w:cs="Times New Roman"/>
                <w:sz w:val="24"/>
                <w:szCs w:val="24"/>
              </w:rPr>
            </w:pPr>
            <w:r w:rsidRPr="00F12FB2">
              <w:rPr>
                <w:rFonts w:asciiTheme="minorHAnsi" w:hAnsiTheme="minorHAnsi" w:cs="Times New Roman"/>
                <w:sz w:val="24"/>
                <w:szCs w:val="24"/>
              </w:rPr>
              <w:t>OPZ</w:t>
            </w:r>
          </w:p>
        </w:tc>
      </w:tr>
    </w:tbl>
    <w:p w:rsidR="00E26828" w:rsidRPr="00F12FB2" w:rsidRDefault="00E26828" w:rsidP="00F12FB2">
      <w:pPr>
        <w:pStyle w:val="Teksttreci0"/>
        <w:shd w:val="clear" w:color="auto" w:fill="auto"/>
        <w:spacing w:after="480" w:line="360" w:lineRule="auto"/>
        <w:rPr>
          <w:rFonts w:asciiTheme="minorHAnsi" w:hAnsiTheme="minorHAnsi"/>
          <w:b/>
          <w:bCs/>
          <w:sz w:val="19"/>
          <w:szCs w:val="19"/>
        </w:rPr>
      </w:pPr>
    </w:p>
    <w:p w:rsidR="007B3EDD" w:rsidRPr="00F12FB2" w:rsidRDefault="001F30AF" w:rsidP="002F064D">
      <w:pPr>
        <w:pStyle w:val="Teksttreci0"/>
        <w:shd w:val="clear" w:color="auto" w:fill="auto"/>
        <w:spacing w:after="220" w:line="360" w:lineRule="auto"/>
        <w:jc w:val="center"/>
        <w:rPr>
          <w:rFonts w:asciiTheme="minorHAnsi" w:hAnsiTheme="minorHAnsi" w:cs="Times New Roman"/>
          <w:sz w:val="24"/>
          <w:szCs w:val="24"/>
        </w:rPr>
      </w:pPr>
      <w:r w:rsidRPr="00F12FB2">
        <w:rPr>
          <w:rFonts w:asciiTheme="minorHAnsi" w:hAnsiTheme="minorHAnsi" w:cs="Times New Roman"/>
          <w:b/>
          <w:bCs/>
          <w:sz w:val="24"/>
          <w:szCs w:val="24"/>
        </w:rPr>
        <w:lastRenderedPageBreak/>
        <w:t>Tom I INSTRUKCJA DLA WYKONAWCÓW</w:t>
      </w:r>
    </w:p>
    <w:p w:rsidR="007B3EDD" w:rsidRPr="00F12FB2" w:rsidRDefault="001F30AF" w:rsidP="00F12FB2">
      <w:pPr>
        <w:pStyle w:val="Teksttreci0"/>
        <w:shd w:val="clear" w:color="auto" w:fill="auto"/>
        <w:spacing w:after="420" w:line="360" w:lineRule="auto"/>
        <w:rPr>
          <w:rFonts w:asciiTheme="minorHAnsi" w:hAnsiTheme="minorHAnsi" w:cs="Times New Roman"/>
          <w:sz w:val="24"/>
          <w:szCs w:val="24"/>
        </w:rPr>
      </w:pPr>
      <w:r w:rsidRPr="00F12FB2">
        <w:rPr>
          <w:rFonts w:asciiTheme="minorHAnsi" w:hAnsiTheme="minorHAnsi" w:cs="Times New Roman"/>
          <w:b/>
          <w:bCs/>
          <w:sz w:val="24"/>
          <w:szCs w:val="24"/>
        </w:rPr>
        <w:t>Rozdział 1</w:t>
      </w:r>
      <w:r w:rsidRPr="00F12FB2">
        <w:rPr>
          <w:rFonts w:asciiTheme="minorHAnsi" w:hAnsiTheme="minorHAnsi" w:cs="Times New Roman"/>
          <w:b/>
          <w:bCs/>
          <w:sz w:val="24"/>
          <w:szCs w:val="24"/>
        </w:rPr>
        <w:br/>
        <w:t>Instrukcja dla Wykonawców (IDW)</w:t>
      </w:r>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0" w:name="bookmark2"/>
      <w:bookmarkStart w:id="1" w:name="bookmark3"/>
      <w:r w:rsidRPr="00F12FB2">
        <w:rPr>
          <w:rFonts w:asciiTheme="minorHAnsi" w:hAnsiTheme="minorHAnsi" w:cs="Times New Roman"/>
          <w:sz w:val="24"/>
          <w:szCs w:val="24"/>
        </w:rPr>
        <w:t>ZAMAWIAJĄCY</w:t>
      </w:r>
      <w:bookmarkEnd w:id="0"/>
      <w:bookmarkEnd w:id="1"/>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rPr>
      </w:pPr>
      <w:r w:rsidRPr="00F12FB2">
        <w:rPr>
          <w:rFonts w:asciiTheme="minorHAnsi" w:hAnsiTheme="minorHAnsi" w:cs="Times New Roman"/>
          <w:sz w:val="24"/>
          <w:szCs w:val="24"/>
        </w:rPr>
        <w:t xml:space="preserve">Gmina Białe Błota </w:t>
      </w:r>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rPr>
      </w:pPr>
      <w:r w:rsidRPr="00F12FB2">
        <w:rPr>
          <w:rFonts w:asciiTheme="minorHAnsi" w:hAnsiTheme="minorHAnsi" w:cs="Times New Roman"/>
          <w:sz w:val="24"/>
          <w:szCs w:val="24"/>
        </w:rPr>
        <w:t>Adres: ul. Szubińska 7; 86-005 Białe Błota</w:t>
      </w:r>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lang w:val="en-US"/>
        </w:rPr>
      </w:pPr>
      <w:proofErr w:type="spellStart"/>
      <w:r w:rsidRPr="00F12FB2">
        <w:rPr>
          <w:rFonts w:asciiTheme="minorHAnsi" w:hAnsiTheme="minorHAnsi" w:cs="Times New Roman"/>
          <w:sz w:val="24"/>
          <w:szCs w:val="24"/>
          <w:lang w:val="en-US"/>
        </w:rPr>
        <w:t>telefon</w:t>
      </w:r>
      <w:proofErr w:type="spellEnd"/>
      <w:r w:rsidRPr="00F12FB2">
        <w:rPr>
          <w:rFonts w:asciiTheme="minorHAnsi" w:hAnsiTheme="minorHAnsi" w:cs="Times New Roman"/>
          <w:sz w:val="24"/>
          <w:szCs w:val="24"/>
          <w:lang w:val="en-US"/>
        </w:rPr>
        <w:t xml:space="preserve">: 52 323 90 90, </w:t>
      </w:r>
      <w:proofErr w:type="spellStart"/>
      <w:r w:rsidRPr="00F12FB2">
        <w:rPr>
          <w:rFonts w:asciiTheme="minorHAnsi" w:hAnsiTheme="minorHAnsi" w:cs="Times New Roman"/>
          <w:sz w:val="24"/>
          <w:szCs w:val="24"/>
          <w:lang w:val="en-US"/>
        </w:rPr>
        <w:t>faks</w:t>
      </w:r>
      <w:proofErr w:type="spellEnd"/>
      <w:r w:rsidRPr="00F12FB2">
        <w:rPr>
          <w:rFonts w:asciiTheme="minorHAnsi" w:hAnsiTheme="minorHAnsi" w:cs="Times New Roman"/>
          <w:sz w:val="24"/>
          <w:szCs w:val="24"/>
          <w:lang w:val="en-US"/>
        </w:rPr>
        <w:t xml:space="preserve"> 52 323 90 80 </w:t>
      </w:r>
    </w:p>
    <w:p w:rsidR="00E46F4E" w:rsidRPr="00F12FB2" w:rsidRDefault="00E46F4E" w:rsidP="00F12FB2">
      <w:pPr>
        <w:pStyle w:val="Teksttreci20"/>
        <w:shd w:val="clear" w:color="auto" w:fill="auto"/>
        <w:spacing w:after="120" w:line="360" w:lineRule="auto"/>
        <w:ind w:left="709" w:right="700" w:firstLine="0"/>
        <w:rPr>
          <w:rFonts w:asciiTheme="minorHAnsi" w:hAnsiTheme="minorHAnsi" w:cs="Times New Roman"/>
          <w:sz w:val="24"/>
          <w:szCs w:val="24"/>
          <w:lang w:val="en-US"/>
        </w:rPr>
      </w:pPr>
      <w:r w:rsidRPr="00F12FB2">
        <w:rPr>
          <w:rFonts w:asciiTheme="minorHAnsi" w:hAnsiTheme="minorHAnsi" w:cs="Times New Roman"/>
          <w:sz w:val="24"/>
          <w:szCs w:val="24"/>
          <w:lang w:val="en-US"/>
        </w:rPr>
        <w:t xml:space="preserve">e-mail: </w:t>
      </w:r>
      <w:hyperlink r:id="rId8" w:history="1">
        <w:r w:rsidRPr="00F12FB2">
          <w:rPr>
            <w:rStyle w:val="Hipercze"/>
            <w:rFonts w:asciiTheme="minorHAnsi" w:hAnsiTheme="minorHAnsi" w:cs="Times New Roman"/>
            <w:sz w:val="24"/>
            <w:szCs w:val="24"/>
            <w:lang w:val="en-US" w:bidi="en-US"/>
          </w:rPr>
          <w:t>inwestycje@bialeblota.eu</w:t>
        </w:r>
      </w:hyperlink>
    </w:p>
    <w:p w:rsidR="007B3EDD" w:rsidRPr="00F12FB2" w:rsidRDefault="00E46F4E" w:rsidP="00F12FB2">
      <w:pPr>
        <w:pStyle w:val="Teksttreci0"/>
        <w:shd w:val="clear" w:color="auto" w:fill="auto"/>
        <w:spacing w:after="220" w:line="360" w:lineRule="auto"/>
        <w:ind w:left="709"/>
        <w:rPr>
          <w:rFonts w:asciiTheme="minorHAnsi" w:hAnsiTheme="minorHAnsi" w:cs="Times New Roman"/>
          <w:sz w:val="24"/>
          <w:szCs w:val="24"/>
        </w:rPr>
      </w:pPr>
      <w:r w:rsidRPr="00F12FB2">
        <w:rPr>
          <w:rFonts w:asciiTheme="minorHAnsi" w:hAnsiTheme="minorHAnsi" w:cs="Times New Roman"/>
          <w:sz w:val="24"/>
          <w:szCs w:val="24"/>
        </w:rPr>
        <w:t xml:space="preserve">adres strony internetowej </w:t>
      </w:r>
      <w:hyperlink r:id="rId9" w:history="1">
        <w:r w:rsidRPr="00F12FB2">
          <w:rPr>
            <w:rStyle w:val="Hipercze"/>
            <w:rFonts w:asciiTheme="minorHAnsi" w:hAnsiTheme="minorHAnsi" w:cs="Times New Roman"/>
            <w:sz w:val="24"/>
            <w:szCs w:val="24"/>
          </w:rPr>
          <w:t>www.bip.bialeblota.pl</w:t>
        </w:r>
      </w:hyperlink>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2" w:name="bookmark4"/>
      <w:bookmarkStart w:id="3" w:name="bookmark5"/>
      <w:r w:rsidRPr="00F12FB2">
        <w:rPr>
          <w:rFonts w:asciiTheme="minorHAnsi" w:hAnsiTheme="minorHAnsi" w:cs="Times New Roman"/>
          <w:sz w:val="24"/>
          <w:szCs w:val="24"/>
        </w:rPr>
        <w:t>OZNACZENIE POSTĘPOWANIA</w:t>
      </w:r>
      <w:bookmarkEnd w:id="2"/>
      <w:bookmarkEnd w:id="3"/>
    </w:p>
    <w:p w:rsidR="007B3EDD" w:rsidRPr="00F12FB2" w:rsidRDefault="001F30AF" w:rsidP="00F12FB2">
      <w:pPr>
        <w:pStyle w:val="Teksttreci0"/>
        <w:shd w:val="clear" w:color="auto" w:fill="auto"/>
        <w:spacing w:after="0" w:line="360" w:lineRule="auto"/>
        <w:ind w:firstLine="708"/>
        <w:rPr>
          <w:rFonts w:asciiTheme="minorHAnsi" w:hAnsiTheme="minorHAnsi" w:cs="Times New Roman"/>
          <w:sz w:val="24"/>
          <w:szCs w:val="24"/>
        </w:rPr>
      </w:pPr>
      <w:r w:rsidRPr="00F12FB2">
        <w:rPr>
          <w:rFonts w:asciiTheme="minorHAnsi" w:hAnsiTheme="minorHAnsi" w:cs="Times New Roman"/>
          <w:sz w:val="24"/>
          <w:szCs w:val="24"/>
        </w:rPr>
        <w:t>Postępowanie, którego dotyczy niniejszy dokument oznaczone jest znakiem:</w:t>
      </w:r>
    </w:p>
    <w:p w:rsidR="007B3EDD" w:rsidRPr="00F12FB2" w:rsidRDefault="00A25BF2" w:rsidP="00F12FB2">
      <w:pPr>
        <w:pStyle w:val="Teksttreci0"/>
        <w:shd w:val="clear" w:color="auto" w:fill="auto"/>
        <w:spacing w:after="0" w:line="360" w:lineRule="auto"/>
        <w:ind w:firstLine="720"/>
        <w:rPr>
          <w:rFonts w:asciiTheme="minorHAnsi" w:hAnsiTheme="minorHAnsi" w:cs="Times New Roman"/>
          <w:sz w:val="24"/>
          <w:szCs w:val="24"/>
        </w:rPr>
      </w:pPr>
      <w:r w:rsidRPr="00F12FB2">
        <w:rPr>
          <w:rFonts w:asciiTheme="minorHAnsi" w:hAnsiTheme="minorHAnsi" w:cs="Times New Roman"/>
          <w:b/>
          <w:bCs/>
          <w:sz w:val="24"/>
          <w:szCs w:val="24"/>
        </w:rPr>
        <w:t>RZP.271.</w:t>
      </w:r>
      <w:r w:rsidR="002B59B0" w:rsidRPr="00F12FB2">
        <w:rPr>
          <w:rFonts w:asciiTheme="minorHAnsi" w:hAnsiTheme="minorHAnsi" w:cs="Times New Roman"/>
          <w:b/>
          <w:bCs/>
          <w:sz w:val="24"/>
          <w:szCs w:val="24"/>
        </w:rPr>
        <w:t>89</w:t>
      </w:r>
      <w:r w:rsidR="00E46F4E" w:rsidRPr="00F12FB2">
        <w:rPr>
          <w:rFonts w:asciiTheme="minorHAnsi" w:hAnsiTheme="minorHAnsi" w:cs="Times New Roman"/>
          <w:b/>
          <w:bCs/>
          <w:sz w:val="24"/>
          <w:szCs w:val="24"/>
        </w:rPr>
        <w:t>.20</w:t>
      </w:r>
      <w:r w:rsidR="00BF137C" w:rsidRPr="00F12FB2">
        <w:rPr>
          <w:rFonts w:asciiTheme="minorHAnsi" w:hAnsiTheme="minorHAnsi" w:cs="Times New Roman"/>
          <w:b/>
          <w:bCs/>
          <w:sz w:val="24"/>
          <w:szCs w:val="24"/>
        </w:rPr>
        <w:t>20</w:t>
      </w:r>
      <w:r w:rsidR="00E46F4E" w:rsidRPr="00F12FB2">
        <w:rPr>
          <w:rFonts w:asciiTheme="minorHAnsi" w:hAnsiTheme="minorHAnsi" w:cs="Times New Roman"/>
          <w:b/>
          <w:bCs/>
          <w:sz w:val="24"/>
          <w:szCs w:val="24"/>
        </w:rPr>
        <w:t>.ZP</w:t>
      </w:r>
      <w:r w:rsidR="00BF137C" w:rsidRPr="00F12FB2">
        <w:rPr>
          <w:rFonts w:asciiTheme="minorHAnsi" w:hAnsiTheme="minorHAnsi" w:cs="Times New Roman"/>
          <w:b/>
          <w:bCs/>
          <w:sz w:val="24"/>
          <w:szCs w:val="24"/>
        </w:rPr>
        <w:t>1</w:t>
      </w:r>
    </w:p>
    <w:p w:rsidR="007B3EDD" w:rsidRPr="00F12FB2" w:rsidRDefault="001F30AF" w:rsidP="00F12FB2">
      <w:pPr>
        <w:pStyle w:val="Teksttreci0"/>
        <w:shd w:val="clear" w:color="auto" w:fill="auto"/>
        <w:spacing w:after="220" w:line="360" w:lineRule="auto"/>
        <w:ind w:left="720" w:firstLine="20"/>
        <w:rPr>
          <w:rFonts w:asciiTheme="minorHAnsi" w:hAnsiTheme="minorHAnsi" w:cs="Times New Roman"/>
          <w:sz w:val="24"/>
          <w:szCs w:val="24"/>
        </w:rPr>
      </w:pPr>
      <w:r w:rsidRPr="00F12FB2">
        <w:rPr>
          <w:rFonts w:asciiTheme="minorHAnsi" w:hAnsiTheme="minorHAnsi" w:cs="Times New Roman"/>
          <w:sz w:val="24"/>
          <w:szCs w:val="24"/>
        </w:rPr>
        <w:t>Wykonawcy powinni we wszelkich kontaktach z Zamawiającym powoływać się na wyżej podane oznaczenie.</w:t>
      </w:r>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4" w:name="bookmark6"/>
      <w:bookmarkStart w:id="5" w:name="bookmark7"/>
      <w:r w:rsidRPr="00F12FB2">
        <w:rPr>
          <w:rFonts w:asciiTheme="minorHAnsi" w:hAnsiTheme="minorHAnsi" w:cs="Times New Roman"/>
          <w:sz w:val="24"/>
          <w:szCs w:val="24"/>
        </w:rPr>
        <w:t>TRYB POSTĘPOWANIA</w:t>
      </w:r>
      <w:bookmarkEnd w:id="4"/>
      <w:bookmarkEnd w:id="5"/>
    </w:p>
    <w:p w:rsidR="007B3EDD" w:rsidRPr="00F12FB2" w:rsidRDefault="001F30AF" w:rsidP="00F12FB2">
      <w:pPr>
        <w:pStyle w:val="Teksttreci0"/>
        <w:shd w:val="clear" w:color="auto" w:fill="auto"/>
        <w:spacing w:after="220" w:line="360" w:lineRule="auto"/>
        <w:ind w:left="720" w:firstLine="20"/>
        <w:rPr>
          <w:rFonts w:asciiTheme="minorHAnsi" w:hAnsiTheme="minorHAnsi" w:cs="Times New Roman"/>
          <w:sz w:val="24"/>
          <w:szCs w:val="24"/>
        </w:rPr>
      </w:pPr>
      <w:r w:rsidRPr="00F12FB2">
        <w:rPr>
          <w:rFonts w:asciiTheme="minorHAnsi" w:hAnsiTheme="minorHAnsi" w:cs="Times New Roman"/>
          <w:sz w:val="24"/>
          <w:szCs w:val="24"/>
        </w:rPr>
        <w:t xml:space="preserve">Postępowanie o udzielenie zamówienia prowadzone jest w trybie przetargu nieograniczonego na podstawie ustawy Prawo zamówień publicznych zwanej dalej „ustawą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r w:rsidR="003A4746" w:rsidRPr="00F12FB2">
        <w:rPr>
          <w:rFonts w:asciiTheme="minorHAnsi" w:hAnsiTheme="minorHAnsi" w:cs="Times New Roman"/>
          <w:sz w:val="24"/>
          <w:szCs w:val="24"/>
        </w:rPr>
        <w:t xml:space="preserve">, </w:t>
      </w:r>
      <w:r w:rsidR="003A4746" w:rsidRPr="00F12FB2">
        <w:rPr>
          <w:rFonts w:asciiTheme="minorHAnsi" w:hAnsiTheme="minorHAnsi" w:cs="Times New Roman"/>
          <w:sz w:val="24"/>
        </w:rPr>
        <w:t xml:space="preserve">z zastosowaniem art. 24aa ustawy </w:t>
      </w:r>
      <w:proofErr w:type="spellStart"/>
      <w:r w:rsidR="003A4746" w:rsidRPr="00F12FB2">
        <w:rPr>
          <w:rFonts w:asciiTheme="minorHAnsi" w:hAnsiTheme="minorHAnsi" w:cs="Times New Roman"/>
          <w:sz w:val="24"/>
        </w:rPr>
        <w:t>Pzp</w:t>
      </w:r>
      <w:proofErr w:type="spellEnd"/>
      <w:r w:rsidRPr="00F12FB2">
        <w:rPr>
          <w:rFonts w:asciiTheme="minorHAnsi" w:hAnsiTheme="minorHAnsi" w:cs="Times New Roman"/>
          <w:sz w:val="24"/>
          <w:szCs w:val="24"/>
        </w:rPr>
        <w:t>.</w:t>
      </w:r>
    </w:p>
    <w:p w:rsidR="007B3EDD" w:rsidRPr="00F12FB2" w:rsidRDefault="001F30AF" w:rsidP="00B10356">
      <w:pPr>
        <w:pStyle w:val="Nagwek40"/>
        <w:keepNext/>
        <w:keepLines/>
        <w:numPr>
          <w:ilvl w:val="0"/>
          <w:numId w:val="1"/>
        </w:numPr>
        <w:shd w:val="clear" w:color="auto" w:fill="auto"/>
        <w:tabs>
          <w:tab w:val="left" w:pos="690"/>
        </w:tabs>
        <w:spacing w:after="0" w:line="360" w:lineRule="auto"/>
        <w:rPr>
          <w:rFonts w:asciiTheme="minorHAnsi" w:hAnsiTheme="minorHAnsi" w:cs="Times New Roman"/>
          <w:sz w:val="24"/>
          <w:szCs w:val="24"/>
        </w:rPr>
      </w:pPr>
      <w:bookmarkStart w:id="6" w:name="bookmark8"/>
      <w:bookmarkStart w:id="7" w:name="bookmark9"/>
      <w:r w:rsidRPr="00F12FB2">
        <w:rPr>
          <w:rFonts w:asciiTheme="minorHAnsi" w:hAnsiTheme="minorHAnsi" w:cs="Times New Roman"/>
          <w:sz w:val="24"/>
          <w:szCs w:val="24"/>
        </w:rPr>
        <w:t>ŹRÓDŁA FINANSOWANIA</w:t>
      </w:r>
      <w:bookmarkEnd w:id="6"/>
      <w:bookmarkEnd w:id="7"/>
    </w:p>
    <w:p w:rsidR="00E60F11" w:rsidRPr="00F12FB2" w:rsidRDefault="00E60F11" w:rsidP="00F12FB2">
      <w:pPr>
        <w:pStyle w:val="Teksttreci0"/>
        <w:shd w:val="clear" w:color="auto" w:fill="auto"/>
        <w:spacing w:after="220" w:line="360" w:lineRule="auto"/>
        <w:ind w:left="720" w:firstLine="20"/>
        <w:rPr>
          <w:rFonts w:asciiTheme="minorHAnsi" w:hAnsiTheme="minorHAnsi" w:cs="Times New Roman"/>
          <w:color w:val="auto"/>
          <w:sz w:val="24"/>
          <w:szCs w:val="24"/>
        </w:rPr>
      </w:pPr>
      <w:r w:rsidRPr="00F12FB2">
        <w:rPr>
          <w:rFonts w:asciiTheme="minorHAnsi" w:hAnsiTheme="minorHAnsi" w:cs="Times New Roman"/>
          <w:color w:val="auto"/>
          <w:sz w:val="24"/>
          <w:szCs w:val="24"/>
        </w:rPr>
        <w:t xml:space="preserve">Zamówienie będzie </w:t>
      </w:r>
      <w:r w:rsidR="004E0E55" w:rsidRPr="00F12FB2">
        <w:rPr>
          <w:rFonts w:asciiTheme="minorHAnsi" w:hAnsiTheme="minorHAnsi" w:cs="Times New Roman"/>
          <w:color w:val="auto"/>
          <w:sz w:val="24"/>
          <w:szCs w:val="24"/>
        </w:rPr>
        <w:t>finansowane z budżetu Gminy Białe Błota</w:t>
      </w:r>
      <w:r w:rsidRPr="00F12FB2">
        <w:rPr>
          <w:rFonts w:asciiTheme="minorHAnsi" w:hAnsiTheme="minorHAnsi" w:cs="Times New Roman"/>
          <w:color w:val="auto"/>
          <w:sz w:val="24"/>
          <w:szCs w:val="24"/>
        </w:rPr>
        <w:t>.</w:t>
      </w:r>
    </w:p>
    <w:p w:rsidR="007B3EDD" w:rsidRPr="00F12FB2" w:rsidRDefault="001F30AF" w:rsidP="00B10356">
      <w:pPr>
        <w:pStyle w:val="Nagwek40"/>
        <w:keepNext/>
        <w:keepLines/>
        <w:numPr>
          <w:ilvl w:val="0"/>
          <w:numId w:val="1"/>
        </w:numPr>
        <w:shd w:val="clear" w:color="auto" w:fill="auto"/>
        <w:tabs>
          <w:tab w:val="left" w:pos="690"/>
        </w:tabs>
        <w:spacing w:after="120" w:line="360" w:lineRule="auto"/>
        <w:rPr>
          <w:rFonts w:asciiTheme="minorHAnsi" w:hAnsiTheme="minorHAnsi" w:cs="Times New Roman"/>
          <w:sz w:val="24"/>
          <w:szCs w:val="24"/>
        </w:rPr>
      </w:pPr>
      <w:bookmarkStart w:id="8" w:name="bookmark10"/>
      <w:bookmarkStart w:id="9" w:name="bookmark11"/>
      <w:r w:rsidRPr="00F12FB2">
        <w:rPr>
          <w:rFonts w:asciiTheme="minorHAnsi" w:hAnsiTheme="minorHAnsi" w:cs="Times New Roman"/>
          <w:sz w:val="24"/>
          <w:szCs w:val="24"/>
        </w:rPr>
        <w:t>PRZEDMIOT ZAMÓWIENIA</w:t>
      </w:r>
      <w:bookmarkEnd w:id="8"/>
      <w:bookmarkEnd w:id="9"/>
    </w:p>
    <w:p w:rsidR="002B59B0" w:rsidRPr="00F12FB2" w:rsidRDefault="002B59B0" w:rsidP="00B10356">
      <w:pPr>
        <w:pStyle w:val="Teksttreci0"/>
        <w:numPr>
          <w:ilvl w:val="1"/>
          <w:numId w:val="1"/>
        </w:numPr>
        <w:shd w:val="clear" w:color="auto" w:fill="auto"/>
        <w:tabs>
          <w:tab w:val="left" w:pos="690"/>
        </w:tabs>
        <w:spacing w:after="0" w:line="360" w:lineRule="auto"/>
        <w:ind w:left="709" w:hanging="709"/>
        <w:rPr>
          <w:rFonts w:asciiTheme="minorHAnsi" w:hAnsiTheme="minorHAnsi" w:cs="Times New Roman"/>
          <w:sz w:val="24"/>
          <w:szCs w:val="24"/>
        </w:rPr>
      </w:pPr>
      <w:r w:rsidRPr="00F12FB2">
        <w:rPr>
          <w:rFonts w:asciiTheme="minorHAnsi" w:hAnsiTheme="minorHAnsi" w:cs="Times New Roman"/>
          <w:sz w:val="24"/>
          <w:szCs w:val="24"/>
        </w:rPr>
        <w:t xml:space="preserve">Przedmiotem zamówienia jest usługa w rozumieniu art. 2 pkt 10 </w:t>
      </w:r>
      <w:r w:rsidR="00083776" w:rsidRPr="0083755E">
        <w:rPr>
          <w:rFonts w:asciiTheme="minorHAnsi" w:hAnsiTheme="minorHAnsi" w:cs="Times New Roman"/>
          <w:sz w:val="24"/>
          <w:szCs w:val="24"/>
        </w:rPr>
        <w:t xml:space="preserve">ustawy </w:t>
      </w:r>
      <w:proofErr w:type="spellStart"/>
      <w:r w:rsidR="00083776" w:rsidRPr="0083755E">
        <w:rPr>
          <w:rFonts w:asciiTheme="minorHAnsi" w:hAnsiTheme="minorHAnsi" w:cs="Times New Roman"/>
          <w:sz w:val="24"/>
          <w:szCs w:val="24"/>
        </w:rPr>
        <w:t>Pzp</w:t>
      </w:r>
      <w:proofErr w:type="spellEnd"/>
      <w:r w:rsidRPr="00F12FB2">
        <w:rPr>
          <w:rFonts w:asciiTheme="minorHAnsi" w:hAnsiTheme="minorHAnsi" w:cs="Times New Roman"/>
          <w:sz w:val="24"/>
          <w:szCs w:val="24"/>
        </w:rPr>
        <w:t>, polegająca na odbiorze i zagospodarowaniu odpadów z Punku Selektywnej Zbiórki Odpadów Komunalnych przy ul. Przemysłowej 8, 86-005 Białe Błota w sposób zapewniający osiągnięcie odpowiednich poziomów recyklingu, przygotowania do ponownego użycia i odzysku innymi metodami oraz ograniczenie masy odpadów komunalnych ulegających biodegradacji przekazywanych do składowania.</w:t>
      </w:r>
    </w:p>
    <w:p w:rsidR="00950126" w:rsidRPr="00F12FB2" w:rsidRDefault="00181392" w:rsidP="00F12FB2">
      <w:pPr>
        <w:pStyle w:val="Teksttreci0"/>
        <w:shd w:val="clear" w:color="auto" w:fill="auto"/>
        <w:tabs>
          <w:tab w:val="left" w:pos="-567"/>
          <w:tab w:val="left" w:pos="690"/>
        </w:tabs>
        <w:spacing w:after="0" w:line="360" w:lineRule="auto"/>
        <w:ind w:left="709"/>
        <w:rPr>
          <w:rFonts w:asciiTheme="minorHAnsi" w:hAnsiTheme="minorHAnsi" w:cs="Times New Roman"/>
          <w:sz w:val="24"/>
          <w:szCs w:val="24"/>
        </w:rPr>
      </w:pPr>
      <w:r w:rsidRPr="00F12FB2">
        <w:rPr>
          <w:rFonts w:asciiTheme="minorHAnsi" w:hAnsiTheme="minorHAnsi" w:cs="Times New Roman"/>
          <w:sz w:val="24"/>
          <w:szCs w:val="24"/>
        </w:rPr>
        <w:t xml:space="preserve">Specyfikację Istotnych Warunków Zamówienia oraz wszelkie dokumenty stanowiące jej </w:t>
      </w:r>
      <w:r w:rsidRPr="00F12FB2">
        <w:rPr>
          <w:rFonts w:asciiTheme="minorHAnsi" w:hAnsiTheme="minorHAnsi" w:cs="Times New Roman"/>
          <w:sz w:val="24"/>
          <w:szCs w:val="24"/>
        </w:rPr>
        <w:lastRenderedPageBreak/>
        <w:t xml:space="preserve">załączniki Zamawiający udostępnia na stronie dedykowanej platformy zakupowej pod linkiem </w:t>
      </w:r>
      <w:r w:rsidR="00083776">
        <w:rPr>
          <w:rFonts w:asciiTheme="minorHAnsi" w:hAnsiTheme="minorHAnsi" w:cs="Times New Roman"/>
          <w:sz w:val="24"/>
          <w:szCs w:val="24"/>
        </w:rPr>
        <w:t xml:space="preserve"> </w:t>
      </w:r>
      <w:hyperlink r:id="rId10" w:history="1">
        <w:r w:rsidRPr="00F12FB2">
          <w:rPr>
            <w:rFonts w:asciiTheme="minorHAnsi" w:hAnsiTheme="minorHAnsi" w:cs="Times New Roman"/>
            <w:sz w:val="24"/>
            <w:szCs w:val="24"/>
          </w:rPr>
          <w:t>http://platformazakupowa.pl/pn/bialeblota</w:t>
        </w:r>
      </w:hyperlink>
      <w:r w:rsidR="00083776">
        <w:t xml:space="preserve">  </w:t>
      </w:r>
    </w:p>
    <w:p w:rsidR="007B3EDD" w:rsidRPr="00F12FB2" w:rsidRDefault="001F30AF" w:rsidP="00F12FB2">
      <w:pPr>
        <w:pStyle w:val="Nagwek40"/>
        <w:keepNext/>
        <w:keepLines/>
        <w:shd w:val="clear" w:color="auto" w:fill="auto"/>
        <w:spacing w:after="120" w:line="360" w:lineRule="auto"/>
        <w:ind w:firstLine="720"/>
        <w:rPr>
          <w:rFonts w:asciiTheme="minorHAnsi" w:hAnsiTheme="minorHAnsi" w:cs="Times New Roman"/>
          <w:sz w:val="24"/>
          <w:szCs w:val="24"/>
        </w:rPr>
      </w:pPr>
      <w:bookmarkStart w:id="10" w:name="bookmark12"/>
      <w:bookmarkStart w:id="11" w:name="bookmark13"/>
      <w:r w:rsidRPr="00F12FB2">
        <w:rPr>
          <w:rFonts w:asciiTheme="minorHAnsi" w:hAnsiTheme="minorHAnsi" w:cs="Times New Roman"/>
          <w:sz w:val="24"/>
          <w:szCs w:val="24"/>
        </w:rPr>
        <w:t>CPV (Wspólny Słownik Zamówień):</w:t>
      </w:r>
      <w:bookmarkEnd w:id="10"/>
      <w:bookmarkEnd w:id="11"/>
    </w:p>
    <w:p w:rsidR="002B59B0" w:rsidRPr="00F12FB2" w:rsidRDefault="002B59B0" w:rsidP="00F12FB2">
      <w:pPr>
        <w:pStyle w:val="Teksttreci0"/>
        <w:shd w:val="clear" w:color="auto" w:fill="auto"/>
        <w:spacing w:after="0" w:line="360" w:lineRule="auto"/>
        <w:ind w:left="426" w:firstLine="300"/>
        <w:rPr>
          <w:rFonts w:asciiTheme="minorHAnsi" w:eastAsia="Courier New" w:hAnsiTheme="minorHAnsi" w:cs="Times New Roman"/>
          <w:spacing w:val="-6"/>
          <w:sz w:val="24"/>
          <w:szCs w:val="24"/>
        </w:rPr>
      </w:pPr>
      <w:r w:rsidRPr="00F12FB2">
        <w:rPr>
          <w:rFonts w:asciiTheme="minorHAnsi" w:eastAsia="Courier New" w:hAnsiTheme="minorHAnsi" w:cs="Times New Roman"/>
          <w:b/>
          <w:spacing w:val="-6"/>
          <w:sz w:val="24"/>
          <w:szCs w:val="24"/>
        </w:rPr>
        <w:t>90511200-4</w:t>
      </w:r>
      <w:r w:rsidRPr="00F12FB2">
        <w:rPr>
          <w:rFonts w:asciiTheme="minorHAnsi" w:eastAsia="Courier New" w:hAnsiTheme="minorHAnsi" w:cs="Times New Roman"/>
          <w:spacing w:val="-6"/>
          <w:sz w:val="24"/>
          <w:szCs w:val="24"/>
        </w:rPr>
        <w:t xml:space="preserve"> odbiór i zagospodarowanie odpadów</w:t>
      </w:r>
    </w:p>
    <w:p w:rsidR="007B3EDD" w:rsidRPr="00F12FB2" w:rsidRDefault="001F30AF" w:rsidP="00F12FB2">
      <w:pPr>
        <w:pStyle w:val="Teksttreci0"/>
        <w:shd w:val="clear" w:color="auto" w:fill="auto"/>
        <w:spacing w:before="240" w:line="360" w:lineRule="auto"/>
        <w:ind w:left="709"/>
        <w:rPr>
          <w:rFonts w:asciiTheme="minorHAnsi" w:hAnsiTheme="minorHAnsi" w:cs="Times New Roman"/>
          <w:spacing w:val="-6"/>
          <w:sz w:val="24"/>
          <w:szCs w:val="24"/>
        </w:rPr>
      </w:pPr>
      <w:r w:rsidRPr="00F12FB2">
        <w:rPr>
          <w:rFonts w:asciiTheme="minorHAnsi" w:hAnsiTheme="minorHAnsi" w:cs="Times New Roman"/>
          <w:spacing w:val="-6"/>
          <w:sz w:val="24"/>
          <w:szCs w:val="24"/>
        </w:rPr>
        <w:t>Specyfikacja Istotnych Warunków Zamówie</w:t>
      </w:r>
      <w:r w:rsidR="002B59B0" w:rsidRPr="00F12FB2">
        <w:rPr>
          <w:rFonts w:asciiTheme="minorHAnsi" w:hAnsiTheme="minorHAnsi" w:cs="Times New Roman"/>
          <w:spacing w:val="-6"/>
          <w:sz w:val="24"/>
          <w:szCs w:val="24"/>
        </w:rPr>
        <w:t xml:space="preserve">nia zwana jest dalej „SIWZ" lub </w:t>
      </w:r>
      <w:r w:rsidRPr="00F12FB2">
        <w:rPr>
          <w:rFonts w:asciiTheme="minorHAnsi" w:hAnsiTheme="minorHAnsi" w:cs="Times New Roman"/>
          <w:spacing w:val="-6"/>
          <w:sz w:val="24"/>
          <w:szCs w:val="24"/>
        </w:rPr>
        <w:t>„Specyfikacją".</w:t>
      </w:r>
    </w:p>
    <w:p w:rsidR="007B3EDD" w:rsidRPr="00F12FB2" w:rsidRDefault="001F30AF" w:rsidP="00F12FB2">
      <w:pPr>
        <w:pStyle w:val="Teksttreci0"/>
        <w:shd w:val="clear" w:color="auto" w:fill="auto"/>
        <w:spacing w:line="360" w:lineRule="auto"/>
        <w:ind w:left="709" w:firstLine="20"/>
        <w:rPr>
          <w:rFonts w:asciiTheme="minorHAnsi" w:hAnsiTheme="minorHAnsi" w:cs="Times New Roman"/>
          <w:sz w:val="24"/>
          <w:szCs w:val="24"/>
        </w:rPr>
      </w:pPr>
      <w:r w:rsidRPr="00F12FB2">
        <w:rPr>
          <w:rFonts w:asciiTheme="minorHAnsi" w:hAnsiTheme="minorHAnsi" w:cs="Times New Roman"/>
          <w:sz w:val="24"/>
          <w:szCs w:val="24"/>
        </w:rPr>
        <w:t xml:space="preserve">Zamawiający </w:t>
      </w:r>
      <w:r w:rsidRPr="00F12FB2">
        <w:rPr>
          <w:rFonts w:asciiTheme="minorHAnsi" w:hAnsiTheme="minorHAnsi" w:cs="Times New Roman"/>
          <w:b/>
          <w:bCs/>
          <w:sz w:val="24"/>
          <w:szCs w:val="24"/>
        </w:rPr>
        <w:t xml:space="preserve">nie dopuszcza </w:t>
      </w:r>
      <w:r w:rsidRPr="00F12FB2">
        <w:rPr>
          <w:rFonts w:asciiTheme="minorHAnsi" w:hAnsiTheme="minorHAnsi" w:cs="Times New Roman"/>
          <w:sz w:val="24"/>
          <w:szCs w:val="24"/>
        </w:rPr>
        <w:t>składania ofert częściowych.</w:t>
      </w:r>
    </w:p>
    <w:p w:rsidR="007B3EDD" w:rsidRPr="00F12FB2" w:rsidRDefault="001F30AF" w:rsidP="00F12FB2">
      <w:pPr>
        <w:pStyle w:val="Teksttreci0"/>
        <w:shd w:val="clear" w:color="auto" w:fill="auto"/>
        <w:spacing w:line="360" w:lineRule="auto"/>
        <w:ind w:left="709" w:firstLine="20"/>
        <w:rPr>
          <w:rFonts w:asciiTheme="minorHAnsi" w:hAnsiTheme="minorHAnsi" w:cs="Times New Roman"/>
          <w:sz w:val="24"/>
          <w:szCs w:val="24"/>
        </w:rPr>
      </w:pPr>
      <w:r w:rsidRPr="00F12FB2">
        <w:rPr>
          <w:rFonts w:asciiTheme="minorHAnsi" w:hAnsiTheme="minorHAnsi" w:cs="Times New Roman"/>
          <w:sz w:val="24"/>
          <w:szCs w:val="24"/>
        </w:rPr>
        <w:t xml:space="preserve">Zamawiający </w:t>
      </w:r>
      <w:r w:rsidRPr="00F12FB2">
        <w:rPr>
          <w:rFonts w:asciiTheme="minorHAnsi" w:hAnsiTheme="minorHAnsi" w:cs="Times New Roman"/>
          <w:b/>
          <w:bCs/>
          <w:sz w:val="24"/>
          <w:szCs w:val="24"/>
        </w:rPr>
        <w:t xml:space="preserve">nie dopuszcza </w:t>
      </w:r>
      <w:r w:rsidRPr="00F12FB2">
        <w:rPr>
          <w:rFonts w:asciiTheme="minorHAnsi" w:hAnsiTheme="minorHAnsi" w:cs="Times New Roman"/>
          <w:sz w:val="24"/>
          <w:szCs w:val="24"/>
        </w:rPr>
        <w:t>składania ofert wariantowych.</w:t>
      </w:r>
    </w:p>
    <w:p w:rsidR="00187010" w:rsidRPr="00F12FB2" w:rsidRDefault="001F30AF" w:rsidP="00A60D08">
      <w:pPr>
        <w:pStyle w:val="Teksttreci0"/>
        <w:shd w:val="clear" w:color="auto" w:fill="auto"/>
        <w:spacing w:after="0" w:line="360" w:lineRule="auto"/>
        <w:ind w:left="709" w:firstLine="20"/>
        <w:rPr>
          <w:rFonts w:asciiTheme="minorHAnsi" w:hAnsiTheme="minorHAnsi" w:cs="Times New Roman"/>
          <w:sz w:val="24"/>
          <w:szCs w:val="24"/>
        </w:rPr>
      </w:pPr>
      <w:r w:rsidRPr="00F12FB2">
        <w:rPr>
          <w:rFonts w:asciiTheme="minorHAnsi" w:hAnsiTheme="minorHAnsi" w:cs="Times New Roman"/>
          <w:sz w:val="24"/>
          <w:szCs w:val="24"/>
        </w:rPr>
        <w:t>Realizacja zamówienia podlega prawu polskiemu, w tym w szczególności ustawie Kodeks cywilny</w:t>
      </w:r>
      <w:r w:rsidRPr="00F12FB2">
        <w:rPr>
          <w:rFonts w:asciiTheme="minorHAnsi" w:hAnsiTheme="minorHAnsi" w:cs="Times New Roman"/>
          <w:sz w:val="24"/>
          <w:szCs w:val="24"/>
          <w:vertAlign w:val="superscript"/>
        </w:rPr>
        <w:footnoteReference w:id="1"/>
      </w:r>
      <w:r w:rsidRPr="00F12FB2">
        <w:rPr>
          <w:rFonts w:asciiTheme="minorHAnsi" w:hAnsiTheme="minorHAnsi" w:cs="Times New Roman"/>
          <w:sz w:val="24"/>
          <w:szCs w:val="24"/>
        </w:rPr>
        <w:t xml:space="preserve"> i ustawie Prawo zamówień publicznych</w:t>
      </w:r>
      <w:r w:rsidRPr="00F12FB2">
        <w:rPr>
          <w:rFonts w:asciiTheme="minorHAnsi" w:hAnsiTheme="minorHAnsi" w:cs="Times New Roman"/>
          <w:sz w:val="24"/>
          <w:szCs w:val="24"/>
          <w:vertAlign w:val="superscript"/>
        </w:rPr>
        <w:footnoteReference w:id="2"/>
      </w:r>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696"/>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Zamawiający nie przewiduje możliwości udzielenia zamówień, o których mowa w art. 67 ust. 1 pkt 6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696"/>
        </w:tabs>
        <w:spacing w:line="360" w:lineRule="auto"/>
        <w:ind w:left="709" w:hanging="709"/>
        <w:rPr>
          <w:rFonts w:asciiTheme="minorHAnsi" w:hAnsiTheme="minorHAnsi" w:cs="Times New Roman"/>
          <w:b/>
          <w:color w:val="C00000"/>
          <w:sz w:val="24"/>
          <w:szCs w:val="24"/>
        </w:rPr>
      </w:pPr>
      <w:r w:rsidRPr="00F12FB2">
        <w:rPr>
          <w:rFonts w:asciiTheme="minorHAnsi" w:hAnsiTheme="minorHAnsi" w:cs="Times New Roman"/>
          <w:b/>
          <w:color w:val="C00000"/>
          <w:sz w:val="24"/>
          <w:szCs w:val="24"/>
        </w:rPr>
        <w:t>Szczegółowo przedmiot zamówieni</w:t>
      </w:r>
      <w:r w:rsidR="00EF5D3A" w:rsidRPr="00F12FB2">
        <w:rPr>
          <w:rFonts w:asciiTheme="minorHAnsi" w:hAnsiTheme="minorHAnsi" w:cs="Times New Roman"/>
          <w:b/>
          <w:color w:val="C00000"/>
          <w:sz w:val="24"/>
          <w:szCs w:val="24"/>
        </w:rPr>
        <w:t>a opisany został w Tomie II - III</w:t>
      </w:r>
      <w:r w:rsidRPr="00F12FB2">
        <w:rPr>
          <w:rFonts w:asciiTheme="minorHAnsi" w:hAnsiTheme="minorHAnsi" w:cs="Times New Roman"/>
          <w:b/>
          <w:color w:val="C00000"/>
          <w:sz w:val="24"/>
          <w:szCs w:val="24"/>
        </w:rPr>
        <w:t xml:space="preserve"> SIWZ</w:t>
      </w:r>
      <w:r w:rsidR="00730BA7" w:rsidRPr="00F12FB2">
        <w:rPr>
          <w:rFonts w:asciiTheme="minorHAnsi" w:hAnsiTheme="minorHAnsi" w:cs="Times New Roman"/>
          <w:b/>
          <w:color w:val="C00000"/>
          <w:sz w:val="24"/>
          <w:szCs w:val="24"/>
        </w:rPr>
        <w:t xml:space="preserve"> oraz w </w:t>
      </w:r>
      <w:r w:rsidR="00BF350C" w:rsidRPr="00F12FB2">
        <w:rPr>
          <w:rFonts w:asciiTheme="minorHAnsi" w:hAnsiTheme="minorHAnsi" w:cs="Times New Roman"/>
          <w:b/>
          <w:color w:val="C00000"/>
          <w:sz w:val="24"/>
          <w:szCs w:val="24"/>
        </w:rPr>
        <w:t>formularzu cenowym</w:t>
      </w:r>
      <w:r w:rsidRPr="00F12FB2">
        <w:rPr>
          <w:rFonts w:asciiTheme="minorHAnsi" w:hAnsiTheme="minorHAnsi" w:cs="Times New Roman"/>
          <w:b/>
          <w:color w:val="C00000"/>
          <w:sz w:val="24"/>
          <w:szCs w:val="24"/>
        </w:rPr>
        <w:t>.</w:t>
      </w:r>
    </w:p>
    <w:p w:rsidR="007B3EDD" w:rsidRPr="00F12FB2" w:rsidRDefault="001F30AF" w:rsidP="00B10356">
      <w:pPr>
        <w:pStyle w:val="Teksttreci0"/>
        <w:numPr>
          <w:ilvl w:val="1"/>
          <w:numId w:val="1"/>
        </w:numPr>
        <w:shd w:val="clear" w:color="auto" w:fill="auto"/>
        <w:tabs>
          <w:tab w:val="left" w:pos="696"/>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Wymagania zatrudnienia przez Wykonawcę lub podwykonawcę na podstawie umowy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o pracę osób wykonujących wskazane przez Zamawiającego czynności w zakresie realizacji zamówienia zostały określone w dalszej części SIWZ.</w:t>
      </w:r>
    </w:p>
    <w:p w:rsidR="007B3EDD" w:rsidRPr="00F12FB2" w:rsidRDefault="001F30AF" w:rsidP="00F12FB2">
      <w:pPr>
        <w:pStyle w:val="Teksttreci0"/>
        <w:shd w:val="clear" w:color="auto" w:fill="auto"/>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Powyższe wymagania określają w szczególności:</w:t>
      </w:r>
    </w:p>
    <w:p w:rsidR="007B3EDD" w:rsidRPr="00F12FB2" w:rsidRDefault="001F30AF" w:rsidP="00B10356">
      <w:pPr>
        <w:pStyle w:val="Teksttreci0"/>
        <w:numPr>
          <w:ilvl w:val="0"/>
          <w:numId w:val="2"/>
        </w:numPr>
        <w:shd w:val="clear" w:color="auto" w:fill="auto"/>
        <w:tabs>
          <w:tab w:val="left" w:pos="1126"/>
        </w:tabs>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sposób dokumentowania zatrudnienia osób na podstawie umowy o pracę,</w:t>
      </w:r>
    </w:p>
    <w:p w:rsidR="007B3EDD" w:rsidRPr="00F12FB2" w:rsidRDefault="001F30AF" w:rsidP="00B10356">
      <w:pPr>
        <w:pStyle w:val="Teksttreci0"/>
        <w:numPr>
          <w:ilvl w:val="0"/>
          <w:numId w:val="2"/>
        </w:numPr>
        <w:shd w:val="clear" w:color="auto" w:fill="auto"/>
        <w:tabs>
          <w:tab w:val="left" w:pos="1126"/>
        </w:tabs>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uprawnienia Zamawiającego w zakresie kontroli spełniania przez Wykonawcę wymagań dotyczących zatrudnienia na podstawie umowy o pracę oraz sankcje z tytułu niespełnienia tych wymagań,</w:t>
      </w:r>
    </w:p>
    <w:p w:rsidR="007B3EDD" w:rsidRPr="00F12FB2" w:rsidRDefault="001F30AF" w:rsidP="00B10356">
      <w:pPr>
        <w:pStyle w:val="Teksttreci0"/>
        <w:numPr>
          <w:ilvl w:val="0"/>
          <w:numId w:val="2"/>
        </w:numPr>
        <w:shd w:val="clear" w:color="auto" w:fill="auto"/>
        <w:tabs>
          <w:tab w:val="left" w:pos="1126"/>
        </w:tabs>
        <w:spacing w:line="360" w:lineRule="auto"/>
        <w:ind w:left="1120" w:hanging="420"/>
        <w:rPr>
          <w:rFonts w:asciiTheme="minorHAnsi" w:hAnsiTheme="minorHAnsi" w:cs="Times New Roman"/>
          <w:sz w:val="24"/>
          <w:szCs w:val="24"/>
        </w:rPr>
      </w:pPr>
      <w:r w:rsidRPr="00F12FB2">
        <w:rPr>
          <w:rFonts w:asciiTheme="minorHAnsi" w:hAnsiTheme="minorHAnsi" w:cs="Times New Roman"/>
          <w:sz w:val="24"/>
          <w:szCs w:val="24"/>
        </w:rPr>
        <w:t>rodzaj czynności niezbędnych do realizacji zamówienia, których dotyczą wymagania zatrudnienia na podstawie umowy o pracę przez Wykonawcę lub podwykonawcę osób wykonujących czynności w trakcie realizacji zamówienia.</w:t>
      </w:r>
    </w:p>
    <w:p w:rsidR="00F407CF" w:rsidRPr="00F12FB2" w:rsidRDefault="001F30AF" w:rsidP="00F12FB2">
      <w:pPr>
        <w:pStyle w:val="Teksttreci0"/>
        <w:shd w:val="clear" w:color="auto" w:fill="auto"/>
        <w:spacing w:line="360" w:lineRule="auto"/>
        <w:ind w:left="680" w:firstLine="20"/>
        <w:rPr>
          <w:rFonts w:asciiTheme="minorHAnsi" w:hAnsiTheme="minorHAnsi" w:cs="Times New Roman"/>
          <w:sz w:val="24"/>
          <w:szCs w:val="24"/>
        </w:rPr>
      </w:pPr>
      <w:r w:rsidRPr="00F12FB2">
        <w:rPr>
          <w:rFonts w:asciiTheme="minorHAnsi" w:hAnsiTheme="minorHAnsi" w:cs="Times New Roman"/>
          <w:sz w:val="24"/>
          <w:szCs w:val="24"/>
        </w:rPr>
        <w:t xml:space="preserve">Zamawiający wymaga zatrudnienia na podstawie umowy o pracę przez wykonawcę lub podwykonawcę osób wykonujących wszystkie prace fizyczne związane z wykonywaniem wszystkich czynności objętych zamówieniem i opisanych w OPZ, których wykonanie polega na wykonywaniu pracy w sposób określony w art. 22 § 1 ustawy z dnia 26 czerwca </w:t>
      </w:r>
      <w:r w:rsidRPr="00F12FB2">
        <w:rPr>
          <w:rFonts w:asciiTheme="minorHAnsi" w:hAnsiTheme="minorHAnsi" w:cs="Times New Roman"/>
          <w:sz w:val="24"/>
          <w:szCs w:val="24"/>
        </w:rPr>
        <w:lastRenderedPageBreak/>
        <w:t>1974 r. - Kodeks pracy. Obowiązek, o którym mowa w zdaniu poprzednim nie dotyczy osób pełniących samodzielne funkcje techniczne w budownictwie w rozumieniu ustawy z dnia 7 lipca 1994 r. Prawo budowlane.</w:t>
      </w:r>
    </w:p>
    <w:p w:rsidR="007B3EDD" w:rsidRPr="00F12FB2" w:rsidRDefault="00F407CF" w:rsidP="00B10356">
      <w:pPr>
        <w:pStyle w:val="Nagwek40"/>
        <w:keepNext/>
        <w:keepLines/>
        <w:numPr>
          <w:ilvl w:val="1"/>
          <w:numId w:val="1"/>
        </w:numPr>
        <w:pBdr>
          <w:top w:val="single" w:sz="4" w:space="0" w:color="auto"/>
        </w:pBdr>
        <w:shd w:val="clear" w:color="auto" w:fill="auto"/>
        <w:tabs>
          <w:tab w:val="left" w:pos="690"/>
        </w:tabs>
        <w:spacing w:line="360" w:lineRule="auto"/>
        <w:rPr>
          <w:rFonts w:asciiTheme="minorHAnsi" w:hAnsiTheme="minorHAnsi" w:cs="Times New Roman"/>
          <w:sz w:val="24"/>
          <w:szCs w:val="24"/>
        </w:rPr>
      </w:pPr>
      <w:bookmarkStart w:id="12" w:name="bookmark14"/>
      <w:bookmarkStart w:id="13" w:name="bookmark15"/>
      <w:r w:rsidRPr="00F12FB2">
        <w:rPr>
          <w:rFonts w:asciiTheme="minorHAnsi" w:hAnsiTheme="minorHAnsi" w:cs="Times New Roman"/>
          <w:sz w:val="24"/>
          <w:szCs w:val="24"/>
        </w:rPr>
        <w:t>POD</w:t>
      </w:r>
      <w:r w:rsidR="001F30AF" w:rsidRPr="00F12FB2">
        <w:rPr>
          <w:rFonts w:asciiTheme="minorHAnsi" w:hAnsiTheme="minorHAnsi" w:cs="Times New Roman"/>
          <w:sz w:val="24"/>
          <w:szCs w:val="24"/>
        </w:rPr>
        <w:t>WYKONAWSTWO I CZĘŚCI KLUCZOWE ZAMÓWIENIA:</w:t>
      </w:r>
      <w:bookmarkEnd w:id="12"/>
      <w:bookmarkEnd w:id="13"/>
    </w:p>
    <w:p w:rsidR="007B3EDD" w:rsidRPr="00F12FB2" w:rsidRDefault="001F30AF" w:rsidP="00B10356">
      <w:pPr>
        <w:pStyle w:val="Teksttreci0"/>
        <w:numPr>
          <w:ilvl w:val="0"/>
          <w:numId w:val="3"/>
        </w:numPr>
        <w:shd w:val="clear" w:color="auto" w:fill="auto"/>
        <w:tabs>
          <w:tab w:val="left" w:pos="1112"/>
        </w:tabs>
        <w:spacing w:line="360" w:lineRule="auto"/>
        <w:ind w:left="1140" w:hanging="440"/>
        <w:rPr>
          <w:rFonts w:asciiTheme="minorHAnsi" w:hAnsiTheme="minorHAnsi" w:cs="Times New Roman"/>
          <w:sz w:val="24"/>
          <w:szCs w:val="24"/>
        </w:rPr>
      </w:pPr>
      <w:r w:rsidRPr="00F12FB2">
        <w:rPr>
          <w:rFonts w:asciiTheme="minorHAnsi" w:hAnsiTheme="minorHAnsi" w:cs="Times New Roman"/>
          <w:sz w:val="24"/>
          <w:szCs w:val="24"/>
        </w:rPr>
        <w:t>Zamawiający nie zastrzega obowiązku osobistego wykonania przez Wykonawcę kluczowych części zamówienia.</w:t>
      </w:r>
    </w:p>
    <w:p w:rsidR="007B3EDD" w:rsidRPr="00F12FB2" w:rsidRDefault="001F30AF" w:rsidP="00B10356">
      <w:pPr>
        <w:pStyle w:val="Teksttreci0"/>
        <w:numPr>
          <w:ilvl w:val="0"/>
          <w:numId w:val="3"/>
        </w:numPr>
        <w:shd w:val="clear" w:color="auto" w:fill="auto"/>
        <w:tabs>
          <w:tab w:val="left" w:pos="1112"/>
        </w:tabs>
        <w:spacing w:line="360" w:lineRule="auto"/>
        <w:ind w:firstLine="680"/>
        <w:rPr>
          <w:rFonts w:asciiTheme="minorHAnsi" w:hAnsiTheme="minorHAnsi" w:cs="Times New Roman"/>
          <w:sz w:val="24"/>
          <w:szCs w:val="24"/>
        </w:rPr>
      </w:pPr>
      <w:r w:rsidRPr="00F12FB2">
        <w:rPr>
          <w:rFonts w:asciiTheme="minorHAnsi" w:hAnsiTheme="minorHAnsi" w:cs="Times New Roman"/>
          <w:sz w:val="24"/>
          <w:szCs w:val="24"/>
        </w:rPr>
        <w:t>Wykonawca może powierzyć wykonanie części zamówienia podwykonawcy.</w:t>
      </w:r>
    </w:p>
    <w:p w:rsidR="00F407CF" w:rsidRPr="00F12FB2" w:rsidRDefault="001F30AF" w:rsidP="00B10356">
      <w:pPr>
        <w:pStyle w:val="Teksttreci0"/>
        <w:numPr>
          <w:ilvl w:val="0"/>
          <w:numId w:val="3"/>
        </w:numPr>
        <w:shd w:val="clear" w:color="auto" w:fill="auto"/>
        <w:tabs>
          <w:tab w:val="left" w:pos="1112"/>
        </w:tabs>
        <w:spacing w:line="360" w:lineRule="auto"/>
        <w:ind w:left="1140" w:hanging="440"/>
        <w:rPr>
          <w:rFonts w:asciiTheme="minorHAnsi" w:hAnsiTheme="minorHAnsi" w:cs="Times New Roman"/>
          <w:sz w:val="24"/>
          <w:szCs w:val="24"/>
        </w:rPr>
      </w:pPr>
      <w:r w:rsidRPr="00F12FB2">
        <w:rPr>
          <w:rFonts w:asciiTheme="minorHAnsi" w:hAnsiTheme="minorHAnsi" w:cs="Times New Roman"/>
          <w:sz w:val="24"/>
          <w:szCs w:val="24"/>
        </w:rPr>
        <w:t>Zamawiający żąda wskazania przez Wykonawcę części zamówienia, których wykonanie zamierza powierzyć podwykonawcom, i podania przez Wykonawcę firm podwykonawców, zgodnie z pkt 10.9 IDW.</w:t>
      </w:r>
    </w:p>
    <w:p w:rsidR="007B3EDD" w:rsidRPr="00F12FB2" w:rsidRDefault="001F30AF" w:rsidP="00B10356">
      <w:pPr>
        <w:pStyle w:val="Teksttreci0"/>
        <w:numPr>
          <w:ilvl w:val="0"/>
          <w:numId w:val="3"/>
        </w:numPr>
        <w:shd w:val="clear" w:color="auto" w:fill="auto"/>
        <w:tabs>
          <w:tab w:val="left" w:pos="1112"/>
        </w:tabs>
        <w:spacing w:line="360" w:lineRule="auto"/>
        <w:ind w:left="1140" w:hanging="440"/>
        <w:rPr>
          <w:rFonts w:asciiTheme="minorHAnsi" w:hAnsiTheme="minorHAnsi" w:cs="Times New Roman"/>
          <w:sz w:val="24"/>
          <w:szCs w:val="24"/>
        </w:rPr>
      </w:pPr>
      <w:r w:rsidRPr="00F12FB2">
        <w:rPr>
          <w:rFonts w:asciiTheme="minorHAnsi" w:hAnsiTheme="minorHAnsi" w:cs="Times New Roman"/>
          <w:sz w:val="24"/>
          <w:szCs w:val="24"/>
        </w:rPr>
        <w:t xml:space="preserve">Pozostałe wymagania dotyczące podwykonawstwa zostały określone w Tomie II </w:t>
      </w:r>
      <w:r w:rsidR="00EF5D3A" w:rsidRPr="00F12FB2">
        <w:rPr>
          <w:rFonts w:asciiTheme="minorHAnsi" w:hAnsiTheme="minorHAnsi" w:cs="Times New Roman"/>
          <w:sz w:val="24"/>
          <w:szCs w:val="24"/>
        </w:rPr>
        <w:t>SIWZ – Istotne postanowienia umowy</w:t>
      </w:r>
      <w:r w:rsidRPr="00F12FB2">
        <w:rPr>
          <w:rFonts w:asciiTheme="minorHAnsi" w:hAnsiTheme="minorHAnsi" w:cs="Times New Roman"/>
          <w:sz w:val="24"/>
          <w:szCs w:val="24"/>
        </w:rPr>
        <w:t>.</w:t>
      </w:r>
    </w:p>
    <w:p w:rsidR="007B3EDD" w:rsidRPr="00F12FB2" w:rsidRDefault="001F30AF" w:rsidP="00B10356">
      <w:pPr>
        <w:pStyle w:val="Nagwek40"/>
        <w:keepNext/>
        <w:keepLines/>
        <w:numPr>
          <w:ilvl w:val="0"/>
          <w:numId w:val="1"/>
        </w:numPr>
        <w:shd w:val="clear" w:color="auto" w:fill="auto"/>
        <w:tabs>
          <w:tab w:val="left" w:pos="690"/>
        </w:tabs>
        <w:spacing w:line="360" w:lineRule="auto"/>
        <w:rPr>
          <w:rFonts w:asciiTheme="minorHAnsi" w:hAnsiTheme="minorHAnsi" w:cs="Times New Roman"/>
          <w:sz w:val="24"/>
          <w:szCs w:val="24"/>
        </w:rPr>
      </w:pPr>
      <w:bookmarkStart w:id="14" w:name="bookmark16"/>
      <w:bookmarkStart w:id="15" w:name="bookmark17"/>
      <w:r w:rsidRPr="00F12FB2">
        <w:rPr>
          <w:rFonts w:asciiTheme="minorHAnsi" w:hAnsiTheme="minorHAnsi" w:cs="Times New Roman"/>
          <w:sz w:val="24"/>
          <w:szCs w:val="24"/>
        </w:rPr>
        <w:t xml:space="preserve">TERMIN REALIZACJI </w:t>
      </w:r>
      <w:bookmarkEnd w:id="14"/>
      <w:bookmarkEnd w:id="15"/>
      <w:r w:rsidR="006F452C" w:rsidRPr="00F12FB2">
        <w:rPr>
          <w:rFonts w:asciiTheme="minorHAnsi" w:hAnsiTheme="minorHAnsi" w:cs="Times New Roman"/>
          <w:sz w:val="24"/>
          <w:szCs w:val="24"/>
        </w:rPr>
        <w:t>USŁUG</w:t>
      </w:r>
    </w:p>
    <w:p w:rsidR="007B3EDD" w:rsidRPr="00F12FB2" w:rsidRDefault="001F30AF" w:rsidP="00F12FB2">
      <w:pPr>
        <w:pStyle w:val="Teksttreci0"/>
        <w:shd w:val="clear" w:color="auto" w:fill="auto"/>
        <w:spacing w:after="120" w:line="360" w:lineRule="auto"/>
        <w:ind w:left="709" w:firstLine="23"/>
        <w:rPr>
          <w:rFonts w:asciiTheme="minorHAnsi" w:hAnsiTheme="minorHAnsi" w:cs="Times New Roman"/>
          <w:bCs/>
          <w:sz w:val="24"/>
          <w:szCs w:val="24"/>
        </w:rPr>
      </w:pPr>
      <w:r w:rsidRPr="00F12FB2">
        <w:rPr>
          <w:rFonts w:asciiTheme="minorHAnsi" w:hAnsiTheme="minorHAnsi" w:cs="Times New Roman"/>
          <w:sz w:val="24"/>
          <w:szCs w:val="24"/>
        </w:rPr>
        <w:t xml:space="preserve">Zamawiający wymaga, aby </w:t>
      </w:r>
      <w:r w:rsidR="006F452C" w:rsidRPr="00F12FB2">
        <w:rPr>
          <w:rFonts w:asciiTheme="minorHAnsi" w:hAnsiTheme="minorHAnsi" w:cs="Times New Roman"/>
          <w:sz w:val="24"/>
          <w:szCs w:val="24"/>
        </w:rPr>
        <w:t>usługi zostały wykonane</w:t>
      </w:r>
      <w:r w:rsidRPr="00F12FB2">
        <w:rPr>
          <w:rFonts w:asciiTheme="minorHAnsi" w:hAnsiTheme="minorHAnsi" w:cs="Times New Roman"/>
          <w:sz w:val="24"/>
          <w:szCs w:val="24"/>
        </w:rPr>
        <w:t xml:space="preserve"> w terminie: </w:t>
      </w:r>
      <w:r w:rsidR="003731B5" w:rsidRPr="00F12FB2">
        <w:rPr>
          <w:rFonts w:asciiTheme="minorHAnsi" w:hAnsiTheme="minorHAnsi" w:cs="Times New Roman"/>
          <w:bCs/>
          <w:sz w:val="24"/>
          <w:szCs w:val="24"/>
        </w:rPr>
        <w:t>od dnia podpisania Umowy</w:t>
      </w:r>
      <w:r w:rsidR="00E01A2A" w:rsidRPr="00F12FB2">
        <w:rPr>
          <w:rFonts w:asciiTheme="minorHAnsi" w:hAnsiTheme="minorHAnsi" w:cs="Times New Roman"/>
          <w:bCs/>
          <w:sz w:val="24"/>
          <w:szCs w:val="24"/>
        </w:rPr>
        <w:t xml:space="preserve"> (jednak nie wcześniej niż od 01.01.2021) do </w:t>
      </w:r>
      <w:r w:rsidR="00E01A2A" w:rsidRPr="00EF7695">
        <w:rPr>
          <w:rFonts w:asciiTheme="minorHAnsi" w:hAnsiTheme="minorHAnsi" w:cs="Times New Roman"/>
          <w:bCs/>
          <w:sz w:val="24"/>
          <w:szCs w:val="24"/>
        </w:rPr>
        <w:t>31.12</w:t>
      </w:r>
      <w:r w:rsidR="003731B5" w:rsidRPr="00EF7695">
        <w:rPr>
          <w:rFonts w:asciiTheme="minorHAnsi" w:hAnsiTheme="minorHAnsi" w:cs="Times New Roman"/>
          <w:bCs/>
          <w:sz w:val="24"/>
          <w:szCs w:val="24"/>
        </w:rPr>
        <w:t>.</w:t>
      </w:r>
      <w:r w:rsidR="00E01A2A" w:rsidRPr="00EF7695">
        <w:rPr>
          <w:rFonts w:asciiTheme="minorHAnsi" w:hAnsiTheme="minorHAnsi" w:cs="Times New Roman"/>
          <w:bCs/>
          <w:sz w:val="24"/>
          <w:szCs w:val="24"/>
        </w:rPr>
        <w:t>2021</w:t>
      </w:r>
    </w:p>
    <w:p w:rsidR="007B3EDD" w:rsidRPr="00F12FB2" w:rsidRDefault="001F30AF" w:rsidP="00B10356">
      <w:pPr>
        <w:pStyle w:val="Nagwek40"/>
        <w:keepNext/>
        <w:keepLines/>
        <w:numPr>
          <w:ilvl w:val="0"/>
          <w:numId w:val="1"/>
        </w:numPr>
        <w:shd w:val="clear" w:color="auto" w:fill="auto"/>
        <w:tabs>
          <w:tab w:val="left" w:pos="690"/>
        </w:tabs>
        <w:spacing w:line="360" w:lineRule="auto"/>
        <w:rPr>
          <w:rFonts w:asciiTheme="minorHAnsi" w:hAnsiTheme="minorHAnsi" w:cs="Times New Roman"/>
          <w:sz w:val="24"/>
          <w:szCs w:val="24"/>
        </w:rPr>
      </w:pPr>
      <w:bookmarkStart w:id="16" w:name="bookmark18"/>
      <w:bookmarkStart w:id="17" w:name="bookmark19"/>
      <w:r w:rsidRPr="00F12FB2">
        <w:rPr>
          <w:rFonts w:asciiTheme="minorHAnsi" w:hAnsiTheme="minorHAnsi" w:cs="Times New Roman"/>
          <w:sz w:val="24"/>
          <w:szCs w:val="24"/>
        </w:rPr>
        <w:t>WARUNKI UDZIAŁU W POSTĘPOWANIU</w:t>
      </w:r>
      <w:bookmarkEnd w:id="16"/>
      <w:bookmarkEnd w:id="17"/>
    </w:p>
    <w:p w:rsidR="007B3EDD" w:rsidRPr="00F12FB2" w:rsidRDefault="001F30AF" w:rsidP="00B10356">
      <w:pPr>
        <w:pStyle w:val="Teksttreci0"/>
        <w:numPr>
          <w:ilvl w:val="1"/>
          <w:numId w:val="1"/>
        </w:numPr>
        <w:shd w:val="clear" w:color="auto" w:fill="auto"/>
        <w:tabs>
          <w:tab w:val="left" w:pos="690"/>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O udzielenie zamówienia mogą ubiegać się Wykonawcy, którzy nie podlegają wykluczeniu oraz spełniają określone przez zamawiającego warunki </w:t>
      </w:r>
      <w:r w:rsidRPr="00F12FB2">
        <w:rPr>
          <w:rFonts w:asciiTheme="minorHAnsi" w:hAnsiTheme="minorHAnsi" w:cs="Times New Roman"/>
          <w:b/>
          <w:bCs/>
          <w:sz w:val="24"/>
          <w:szCs w:val="24"/>
        </w:rPr>
        <w:t>udziału w postępowaniu.</w:t>
      </w:r>
    </w:p>
    <w:p w:rsidR="007B3EDD" w:rsidRPr="00F12FB2" w:rsidRDefault="001F30AF" w:rsidP="00B10356">
      <w:pPr>
        <w:pStyle w:val="Teksttreci0"/>
        <w:numPr>
          <w:ilvl w:val="1"/>
          <w:numId w:val="1"/>
        </w:numPr>
        <w:shd w:val="clear" w:color="auto" w:fill="auto"/>
        <w:tabs>
          <w:tab w:val="left" w:pos="690"/>
        </w:tabs>
        <w:spacing w:line="360" w:lineRule="auto"/>
        <w:ind w:left="680" w:hanging="680"/>
        <w:rPr>
          <w:rFonts w:asciiTheme="minorHAnsi" w:hAnsiTheme="minorHAnsi" w:cs="Times New Roman"/>
          <w:sz w:val="24"/>
          <w:szCs w:val="24"/>
        </w:rPr>
      </w:pPr>
      <w:r w:rsidRPr="00F12FB2">
        <w:rPr>
          <w:rFonts w:asciiTheme="minorHAnsi" w:hAnsiTheme="minorHAnsi" w:cs="Times New Roman"/>
          <w:b/>
          <w:bCs/>
          <w:sz w:val="24"/>
          <w:szCs w:val="24"/>
        </w:rPr>
        <w:t>O udzielenie zamówienia mogą ubiegać się Wykonawcy, którzy spełniają warunki dotyczące:</w:t>
      </w:r>
    </w:p>
    <w:p w:rsidR="007B3EDD" w:rsidRPr="00F12FB2" w:rsidRDefault="001F30AF" w:rsidP="00B10356">
      <w:pPr>
        <w:pStyle w:val="Nagwek40"/>
        <w:keepNext/>
        <w:keepLines/>
        <w:numPr>
          <w:ilvl w:val="0"/>
          <w:numId w:val="4"/>
        </w:numPr>
        <w:shd w:val="clear" w:color="auto" w:fill="auto"/>
        <w:tabs>
          <w:tab w:val="left" w:pos="690"/>
        </w:tabs>
        <w:spacing w:after="60" w:line="360" w:lineRule="auto"/>
        <w:ind w:left="680" w:hanging="380"/>
        <w:rPr>
          <w:rFonts w:asciiTheme="minorHAnsi" w:hAnsiTheme="minorHAnsi" w:cs="Times New Roman"/>
          <w:sz w:val="24"/>
          <w:szCs w:val="24"/>
        </w:rPr>
      </w:pPr>
      <w:bookmarkStart w:id="18" w:name="bookmark20"/>
      <w:bookmarkStart w:id="19" w:name="bookmark21"/>
      <w:r w:rsidRPr="00F12FB2">
        <w:rPr>
          <w:rFonts w:asciiTheme="minorHAnsi" w:hAnsiTheme="minorHAnsi" w:cs="Times New Roman"/>
          <w:sz w:val="24"/>
          <w:szCs w:val="24"/>
        </w:rPr>
        <w:t>kompetencji lub uprawnień do prowadzenia określonej działalności zawodowej, o ile wynika to z odrębnych przepisów:</w:t>
      </w:r>
      <w:bookmarkEnd w:id="18"/>
      <w:bookmarkEnd w:id="19"/>
    </w:p>
    <w:p w:rsidR="007B3EDD" w:rsidRPr="00F12FB2" w:rsidRDefault="000E5D47" w:rsidP="00F12FB2">
      <w:pPr>
        <w:pStyle w:val="Teksttreci0"/>
        <w:shd w:val="clear" w:color="auto" w:fill="auto"/>
        <w:spacing w:line="360" w:lineRule="auto"/>
        <w:ind w:firstLine="680"/>
        <w:rPr>
          <w:rFonts w:asciiTheme="minorHAnsi" w:hAnsiTheme="minorHAnsi" w:cs="Times New Roman"/>
          <w:sz w:val="24"/>
          <w:szCs w:val="24"/>
        </w:rPr>
      </w:pPr>
      <w:r w:rsidRPr="00F12FB2">
        <w:rPr>
          <w:rFonts w:asciiTheme="minorHAnsi" w:hAnsiTheme="minorHAnsi" w:cs="Times New Roman"/>
          <w:bCs/>
          <w:sz w:val="24"/>
          <w:szCs w:val="24"/>
        </w:rPr>
        <w:t xml:space="preserve">Zamawiający </w:t>
      </w:r>
      <w:r w:rsidRPr="00F12FB2">
        <w:rPr>
          <w:rFonts w:asciiTheme="minorHAnsi" w:hAnsiTheme="minorHAnsi" w:cs="Times New Roman"/>
          <w:b/>
          <w:bCs/>
          <w:sz w:val="24"/>
          <w:szCs w:val="24"/>
        </w:rPr>
        <w:t>nie określa</w:t>
      </w:r>
      <w:r w:rsidRPr="00F12FB2">
        <w:rPr>
          <w:rFonts w:asciiTheme="minorHAnsi" w:hAnsiTheme="minorHAnsi" w:cs="Times New Roman"/>
          <w:bCs/>
          <w:sz w:val="24"/>
          <w:szCs w:val="24"/>
        </w:rPr>
        <w:t xml:space="preserve"> warunku udziału w postępowaniu w tym zakresie</w:t>
      </w:r>
      <w:r w:rsidR="001F30AF" w:rsidRPr="00F12FB2">
        <w:rPr>
          <w:rFonts w:asciiTheme="minorHAnsi" w:hAnsiTheme="minorHAnsi" w:cs="Times New Roman"/>
          <w:i/>
          <w:iCs/>
          <w:sz w:val="24"/>
          <w:szCs w:val="24"/>
        </w:rPr>
        <w:t>.</w:t>
      </w:r>
    </w:p>
    <w:p w:rsidR="007B3EDD" w:rsidRPr="00F12FB2" w:rsidRDefault="001F30AF" w:rsidP="00B10356">
      <w:pPr>
        <w:pStyle w:val="Nagwek40"/>
        <w:keepNext/>
        <w:keepLines/>
        <w:numPr>
          <w:ilvl w:val="0"/>
          <w:numId w:val="4"/>
        </w:numPr>
        <w:shd w:val="clear" w:color="auto" w:fill="auto"/>
        <w:tabs>
          <w:tab w:val="left" w:pos="690"/>
        </w:tabs>
        <w:spacing w:after="60" w:line="360" w:lineRule="auto"/>
        <w:ind w:firstLine="280"/>
        <w:rPr>
          <w:rFonts w:asciiTheme="minorHAnsi" w:hAnsiTheme="minorHAnsi" w:cs="Times New Roman"/>
          <w:sz w:val="24"/>
          <w:szCs w:val="24"/>
        </w:rPr>
      </w:pPr>
      <w:bookmarkStart w:id="20" w:name="bookmark22"/>
      <w:bookmarkStart w:id="21" w:name="bookmark23"/>
      <w:r w:rsidRPr="00F12FB2">
        <w:rPr>
          <w:rFonts w:asciiTheme="minorHAnsi" w:hAnsiTheme="minorHAnsi" w:cs="Times New Roman"/>
          <w:sz w:val="24"/>
          <w:szCs w:val="24"/>
        </w:rPr>
        <w:t>sytuacji ekonomicznej lub finansowej:</w:t>
      </w:r>
      <w:bookmarkEnd w:id="20"/>
      <w:bookmarkEnd w:id="21"/>
    </w:p>
    <w:p w:rsidR="007B3EDD" w:rsidRPr="00F12FB2" w:rsidRDefault="000E5D47" w:rsidP="00F12FB2">
      <w:pPr>
        <w:pStyle w:val="Teksttreci0"/>
        <w:shd w:val="clear" w:color="auto" w:fill="auto"/>
        <w:spacing w:line="360" w:lineRule="auto"/>
        <w:ind w:firstLine="680"/>
        <w:rPr>
          <w:rFonts w:asciiTheme="minorHAnsi" w:hAnsiTheme="minorHAnsi" w:cs="Times New Roman"/>
          <w:sz w:val="24"/>
          <w:szCs w:val="24"/>
        </w:rPr>
      </w:pPr>
      <w:r w:rsidRPr="00F12FB2">
        <w:rPr>
          <w:rFonts w:asciiTheme="minorHAnsi" w:hAnsiTheme="minorHAnsi" w:cs="Times New Roman"/>
          <w:bCs/>
          <w:sz w:val="24"/>
          <w:szCs w:val="24"/>
        </w:rPr>
        <w:t xml:space="preserve">Zamawiający </w:t>
      </w:r>
      <w:r w:rsidRPr="00F12FB2">
        <w:rPr>
          <w:rFonts w:asciiTheme="minorHAnsi" w:hAnsiTheme="minorHAnsi" w:cs="Times New Roman"/>
          <w:b/>
          <w:bCs/>
          <w:sz w:val="24"/>
          <w:szCs w:val="24"/>
        </w:rPr>
        <w:t>nie określa</w:t>
      </w:r>
      <w:r w:rsidRPr="00F12FB2">
        <w:rPr>
          <w:rFonts w:asciiTheme="minorHAnsi" w:hAnsiTheme="minorHAnsi" w:cs="Times New Roman"/>
          <w:bCs/>
          <w:sz w:val="24"/>
          <w:szCs w:val="24"/>
        </w:rPr>
        <w:t xml:space="preserve"> warunku udziału w postępowaniu w tym zakresie</w:t>
      </w:r>
      <w:r w:rsidR="001F30AF" w:rsidRPr="00F12FB2">
        <w:rPr>
          <w:rFonts w:asciiTheme="minorHAnsi" w:hAnsiTheme="minorHAnsi" w:cs="Times New Roman"/>
          <w:i/>
          <w:iCs/>
          <w:sz w:val="24"/>
          <w:szCs w:val="24"/>
        </w:rPr>
        <w:t>.</w:t>
      </w:r>
    </w:p>
    <w:p w:rsidR="007B3EDD" w:rsidRPr="00F12FB2" w:rsidRDefault="001F30AF" w:rsidP="00B10356">
      <w:pPr>
        <w:pStyle w:val="Teksttreci0"/>
        <w:numPr>
          <w:ilvl w:val="0"/>
          <w:numId w:val="4"/>
        </w:numPr>
        <w:shd w:val="clear" w:color="auto" w:fill="auto"/>
        <w:tabs>
          <w:tab w:val="left" w:pos="690"/>
        </w:tabs>
        <w:spacing w:line="360" w:lineRule="auto"/>
        <w:ind w:firstLine="280"/>
        <w:rPr>
          <w:rFonts w:asciiTheme="minorHAnsi" w:hAnsiTheme="minorHAnsi" w:cs="Times New Roman"/>
          <w:sz w:val="24"/>
          <w:szCs w:val="24"/>
        </w:rPr>
      </w:pPr>
      <w:r w:rsidRPr="00F12FB2">
        <w:rPr>
          <w:rFonts w:asciiTheme="minorHAnsi" w:hAnsiTheme="minorHAnsi" w:cs="Times New Roman"/>
          <w:b/>
          <w:bCs/>
          <w:sz w:val="24"/>
          <w:szCs w:val="24"/>
        </w:rPr>
        <w:t>zdolności technicznej lub zawodowej:</w:t>
      </w:r>
    </w:p>
    <w:p w:rsidR="007B3EDD" w:rsidRPr="00F12FB2" w:rsidRDefault="001F30AF" w:rsidP="00B10356">
      <w:pPr>
        <w:pStyle w:val="Teksttreci0"/>
        <w:numPr>
          <w:ilvl w:val="0"/>
          <w:numId w:val="5"/>
        </w:numPr>
        <w:shd w:val="clear" w:color="auto" w:fill="auto"/>
        <w:tabs>
          <w:tab w:val="left" w:pos="1112"/>
        </w:tabs>
        <w:spacing w:after="0" w:line="360" w:lineRule="auto"/>
        <w:ind w:firstLine="680"/>
        <w:rPr>
          <w:rFonts w:asciiTheme="minorHAnsi" w:hAnsiTheme="minorHAnsi" w:cs="Times New Roman"/>
          <w:sz w:val="24"/>
          <w:szCs w:val="24"/>
        </w:rPr>
      </w:pPr>
      <w:r w:rsidRPr="00F12FB2">
        <w:rPr>
          <w:rFonts w:asciiTheme="minorHAnsi" w:hAnsiTheme="minorHAnsi" w:cs="Times New Roman"/>
          <w:b/>
          <w:bCs/>
          <w:sz w:val="24"/>
          <w:szCs w:val="24"/>
        </w:rPr>
        <w:t>Wykonawcy:</w:t>
      </w:r>
    </w:p>
    <w:p w:rsidR="007B3EDD" w:rsidRPr="00F12FB2" w:rsidRDefault="001F30AF" w:rsidP="00F12FB2">
      <w:pPr>
        <w:pStyle w:val="Teksttreci0"/>
        <w:shd w:val="clear" w:color="auto" w:fill="auto"/>
        <w:spacing w:after="0" w:line="360" w:lineRule="auto"/>
        <w:ind w:firstLine="680"/>
        <w:rPr>
          <w:rFonts w:asciiTheme="minorHAnsi" w:hAnsiTheme="minorHAnsi" w:cs="Times New Roman"/>
          <w:sz w:val="24"/>
          <w:szCs w:val="24"/>
        </w:rPr>
      </w:pPr>
      <w:r w:rsidRPr="00F12FB2">
        <w:rPr>
          <w:rFonts w:asciiTheme="minorHAnsi" w:hAnsiTheme="minorHAnsi" w:cs="Times New Roman"/>
          <w:b/>
          <w:bCs/>
          <w:sz w:val="24"/>
          <w:szCs w:val="24"/>
        </w:rPr>
        <w:t>Wiedza i doświadczenie</w:t>
      </w:r>
    </w:p>
    <w:p w:rsidR="004F0743" w:rsidRPr="00F12FB2" w:rsidRDefault="004F0743" w:rsidP="00F12FB2">
      <w:pPr>
        <w:spacing w:after="120" w:line="360" w:lineRule="auto"/>
        <w:ind w:left="709"/>
        <w:rPr>
          <w:rFonts w:asciiTheme="minorHAnsi" w:eastAsia="Verdana" w:hAnsiTheme="minorHAnsi" w:cs="Times New Roman"/>
          <w:b/>
        </w:rPr>
      </w:pPr>
      <w:r w:rsidRPr="00F12FB2">
        <w:rPr>
          <w:rFonts w:asciiTheme="minorHAnsi" w:eastAsia="Verdana" w:hAnsiTheme="minorHAnsi" w:cs="Times New Roman"/>
          <w:b/>
        </w:rPr>
        <w:t xml:space="preserve">Określa się minimalny poziom zdolności: </w:t>
      </w:r>
    </w:p>
    <w:p w:rsidR="007B3EDD" w:rsidRDefault="004F0743" w:rsidP="00F12FB2">
      <w:pPr>
        <w:pStyle w:val="Akapitzlist"/>
        <w:suppressAutoHyphens/>
        <w:spacing w:after="120" w:line="360" w:lineRule="auto"/>
        <w:ind w:left="709"/>
        <w:rPr>
          <w:rFonts w:asciiTheme="minorHAnsi" w:eastAsia="Verdana" w:hAnsiTheme="minorHAnsi" w:cs="Times New Roman"/>
        </w:rPr>
      </w:pPr>
      <w:r w:rsidRPr="00F12FB2">
        <w:rPr>
          <w:rFonts w:asciiTheme="minorHAnsi" w:eastAsia="Verdana" w:hAnsiTheme="minorHAnsi" w:cs="Times New Roman"/>
        </w:rPr>
        <w:lastRenderedPageBreak/>
        <w:t>Wykonawca zobowiązany jest wykazać się doświadczeniem w wykonaniu lub wykonywaniu, w okresie ostatnich 3 lat przed upływem terminu składania ofert, a jeżeli okres prowadzenia działalności jest krótszy - w tym okresie zamówienia polegającego na wykonaniu co najmniej dwóch usług, polegających na odbiorze i zagospodarowaniu odpadów komunalnych pochodzących z Punktu Selektywnej Zbiórki Odpadów Komunalnych.</w:t>
      </w:r>
    </w:p>
    <w:p w:rsidR="00083776" w:rsidRPr="00C125EA" w:rsidRDefault="00083776" w:rsidP="00C125EA">
      <w:pPr>
        <w:pStyle w:val="Akapitzlist"/>
        <w:autoSpaceDE w:val="0"/>
        <w:autoSpaceDN w:val="0"/>
        <w:adjustRightInd w:val="0"/>
        <w:spacing w:line="360" w:lineRule="auto"/>
        <w:rPr>
          <w:rFonts w:asciiTheme="minorHAnsi" w:eastAsia="Verdana" w:hAnsiTheme="minorHAnsi" w:cs="Times New Roman"/>
        </w:rPr>
      </w:pPr>
      <w:r w:rsidRPr="005F4DED">
        <w:rPr>
          <w:rFonts w:asciiTheme="minorHAnsi" w:eastAsia="Verdana" w:hAnsiTheme="minorHAnsi" w:cs="Times New Roman"/>
        </w:rPr>
        <w:t xml:space="preserve">Wykonawcy wspólnie ubiegający się o zamówienie na podst. art. 23 ustawy </w:t>
      </w:r>
      <w:proofErr w:type="spellStart"/>
      <w:r w:rsidRPr="005F4DED">
        <w:rPr>
          <w:rFonts w:asciiTheme="minorHAnsi" w:eastAsia="Verdana" w:hAnsiTheme="minorHAnsi" w:cs="Times New Roman"/>
        </w:rPr>
        <w:t>Pzp</w:t>
      </w:r>
      <w:proofErr w:type="spellEnd"/>
      <w:r w:rsidRPr="005F4DED">
        <w:rPr>
          <w:rFonts w:asciiTheme="minorHAnsi" w:eastAsia="Verdana" w:hAnsiTheme="minorHAnsi" w:cs="Times New Roman"/>
        </w:rPr>
        <w:t xml:space="preserve"> ww. warunek spełniają następująco: przynajmniej jeden z tych wykonawców musi posiadać doświadczenie ww. zakresie, z tym że wymóg posiadania tego doświadczenia dotyczy wykonawców zamierzających bezpośrednio realizować zamówienie.</w:t>
      </w:r>
    </w:p>
    <w:p w:rsidR="00334933" w:rsidRPr="00C125EA" w:rsidRDefault="00334933" w:rsidP="00F12FB2">
      <w:pPr>
        <w:pStyle w:val="Akapitzlist"/>
        <w:suppressAutoHyphens/>
        <w:spacing w:after="120" w:line="360" w:lineRule="auto"/>
        <w:ind w:left="284"/>
        <w:rPr>
          <w:rFonts w:asciiTheme="minorHAnsi" w:eastAsia="Verdana" w:hAnsiTheme="minorHAnsi" w:cs="Times New Roman"/>
        </w:rPr>
      </w:pPr>
      <w:r w:rsidRPr="00F12FB2">
        <w:rPr>
          <w:rFonts w:asciiTheme="minorHAnsi" w:hAnsiTheme="minorHAnsi"/>
          <w:bCs/>
        </w:rPr>
        <w:t xml:space="preserve">2) </w:t>
      </w:r>
      <w:r w:rsidRPr="00C125EA">
        <w:rPr>
          <w:rFonts w:asciiTheme="minorHAnsi" w:eastAsia="Verdana" w:hAnsiTheme="minorHAnsi" w:cs="Times New Roman"/>
        </w:rPr>
        <w:t>potencjał techniczny Wykonawcy:</w:t>
      </w:r>
    </w:p>
    <w:p w:rsidR="00334933" w:rsidRPr="00F12FB2" w:rsidRDefault="00334933" w:rsidP="00F12FB2">
      <w:pPr>
        <w:pStyle w:val="Akapitzlist"/>
        <w:spacing w:after="120" w:line="360" w:lineRule="auto"/>
        <w:rPr>
          <w:rFonts w:asciiTheme="minorHAnsi" w:eastAsia="Verdana" w:hAnsiTheme="minorHAnsi" w:cs="Times New Roman"/>
          <w:b/>
          <w:highlight w:val="yellow"/>
        </w:rPr>
      </w:pPr>
      <w:r w:rsidRPr="00C125EA">
        <w:rPr>
          <w:rFonts w:asciiTheme="minorHAnsi" w:eastAsia="Verdana" w:hAnsiTheme="minorHAnsi" w:cs="Times New Roman"/>
          <w:b/>
        </w:rPr>
        <w:t xml:space="preserve">Określa się minimalny poziom zdolności: </w:t>
      </w:r>
    </w:p>
    <w:p w:rsidR="00083776" w:rsidRPr="00C125EA" w:rsidRDefault="00083776" w:rsidP="00F12FB2">
      <w:pPr>
        <w:pStyle w:val="Akapitzlist"/>
        <w:autoSpaceDE w:val="0"/>
        <w:autoSpaceDN w:val="0"/>
        <w:spacing w:before="41" w:line="360" w:lineRule="auto"/>
        <w:ind w:left="709" w:right="168"/>
        <w:rPr>
          <w:rFonts w:asciiTheme="minorHAnsi" w:eastAsia="Verdana" w:hAnsiTheme="minorHAnsi" w:cs="Times New Roman"/>
          <w:strike/>
        </w:rPr>
      </w:pPr>
      <w:r w:rsidRPr="00C125EA">
        <w:rPr>
          <w:rFonts w:asciiTheme="minorHAnsi" w:hAnsiTheme="minorHAnsi" w:cs="Times New Roman"/>
          <w:bCs/>
        </w:rPr>
        <w:t xml:space="preserve">Zamawiający </w:t>
      </w:r>
      <w:r w:rsidRPr="00C125EA">
        <w:rPr>
          <w:rFonts w:asciiTheme="minorHAnsi" w:hAnsiTheme="minorHAnsi" w:cs="Times New Roman"/>
          <w:b/>
          <w:bCs/>
        </w:rPr>
        <w:t>nie określa</w:t>
      </w:r>
      <w:r w:rsidRPr="00C125EA">
        <w:rPr>
          <w:rFonts w:asciiTheme="minorHAnsi" w:hAnsiTheme="minorHAnsi" w:cs="Times New Roman"/>
          <w:bCs/>
        </w:rPr>
        <w:t xml:space="preserve"> warunku udziału w postępowaniu w tym zakresie.</w:t>
      </w:r>
    </w:p>
    <w:p w:rsidR="007B3EDD" w:rsidRPr="00F12FB2" w:rsidRDefault="001F30AF" w:rsidP="00B10356">
      <w:pPr>
        <w:pStyle w:val="Teksttreci0"/>
        <w:numPr>
          <w:ilvl w:val="1"/>
          <w:numId w:val="1"/>
        </w:numPr>
        <w:shd w:val="clear" w:color="auto" w:fill="auto"/>
        <w:tabs>
          <w:tab w:val="left" w:pos="566"/>
        </w:tabs>
        <w:spacing w:after="120" w:line="360" w:lineRule="auto"/>
        <w:ind w:left="580" w:hanging="580"/>
        <w:rPr>
          <w:rFonts w:asciiTheme="minorHAnsi" w:hAnsiTheme="minorHAnsi" w:cs="Times New Roman"/>
          <w:sz w:val="24"/>
          <w:szCs w:val="24"/>
        </w:rPr>
      </w:pPr>
      <w:r w:rsidRPr="00F12FB2">
        <w:rPr>
          <w:rFonts w:asciiTheme="minorHAnsi" w:hAnsiTheme="minorHAnsi"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B3EDD" w:rsidRPr="00F12FB2" w:rsidRDefault="001F30AF" w:rsidP="00B10356">
      <w:pPr>
        <w:pStyle w:val="Teksttreci0"/>
        <w:numPr>
          <w:ilvl w:val="0"/>
          <w:numId w:val="1"/>
        </w:numPr>
        <w:shd w:val="clear" w:color="auto" w:fill="auto"/>
        <w:tabs>
          <w:tab w:val="left" w:pos="566"/>
        </w:tabs>
        <w:spacing w:after="120" w:line="360" w:lineRule="auto"/>
        <w:rPr>
          <w:rFonts w:asciiTheme="minorHAnsi" w:hAnsiTheme="minorHAnsi" w:cs="Times New Roman"/>
          <w:sz w:val="24"/>
          <w:szCs w:val="24"/>
        </w:rPr>
      </w:pPr>
      <w:r w:rsidRPr="00F12FB2">
        <w:rPr>
          <w:rFonts w:asciiTheme="minorHAnsi" w:hAnsiTheme="minorHAnsi" w:cs="Times New Roman"/>
          <w:b/>
          <w:bCs/>
          <w:sz w:val="24"/>
          <w:szCs w:val="24"/>
        </w:rPr>
        <w:t>PRZESŁANKI WYKLUCZENIA WYKONAWCÓW</w:t>
      </w:r>
    </w:p>
    <w:p w:rsidR="007B3EDD" w:rsidRPr="00F12FB2" w:rsidRDefault="001F30AF" w:rsidP="00B10356">
      <w:pPr>
        <w:pStyle w:val="Teksttreci0"/>
        <w:numPr>
          <w:ilvl w:val="1"/>
          <w:numId w:val="1"/>
        </w:numPr>
        <w:shd w:val="clear" w:color="auto" w:fill="auto"/>
        <w:tabs>
          <w:tab w:val="left" w:pos="571"/>
        </w:tabs>
        <w:spacing w:after="120" w:line="360" w:lineRule="auto"/>
        <w:ind w:left="620" w:hanging="620"/>
        <w:rPr>
          <w:rFonts w:asciiTheme="minorHAnsi" w:hAnsiTheme="minorHAnsi" w:cs="Times New Roman"/>
          <w:spacing w:val="-8"/>
          <w:sz w:val="24"/>
          <w:szCs w:val="24"/>
        </w:rPr>
      </w:pPr>
      <w:r w:rsidRPr="00F12FB2">
        <w:rPr>
          <w:rFonts w:asciiTheme="minorHAnsi" w:hAnsiTheme="minorHAnsi" w:cs="Times New Roman"/>
          <w:spacing w:val="-8"/>
          <w:sz w:val="24"/>
          <w:szCs w:val="24"/>
        </w:rPr>
        <w:t xml:space="preserve">Z postępowania o udzielenie zamówienia wyklucza się Wykonawcę, w stosunku do którego zachodzi którakolwiek z okoliczności, o których mowa w art. 24 ust. 1 pkt 12 - 23 ustawy </w:t>
      </w:r>
      <w:proofErr w:type="spellStart"/>
      <w:r w:rsidRPr="00F12FB2">
        <w:rPr>
          <w:rFonts w:asciiTheme="minorHAnsi" w:hAnsiTheme="minorHAnsi" w:cs="Times New Roman"/>
          <w:spacing w:val="-8"/>
          <w:sz w:val="24"/>
          <w:szCs w:val="24"/>
        </w:rPr>
        <w:t>Pzp</w:t>
      </w:r>
      <w:proofErr w:type="spellEnd"/>
      <w:r w:rsidRPr="00F12FB2">
        <w:rPr>
          <w:rFonts w:asciiTheme="minorHAnsi" w:hAnsiTheme="minorHAnsi" w:cs="Times New Roman"/>
          <w:spacing w:val="-8"/>
          <w:sz w:val="24"/>
          <w:szCs w:val="24"/>
        </w:rPr>
        <w:t>.</w:t>
      </w:r>
    </w:p>
    <w:p w:rsidR="007B3EDD" w:rsidRPr="00F12FB2" w:rsidRDefault="001F30AF" w:rsidP="00B10356">
      <w:pPr>
        <w:pStyle w:val="Teksttreci0"/>
        <w:numPr>
          <w:ilvl w:val="1"/>
          <w:numId w:val="1"/>
        </w:numPr>
        <w:shd w:val="clear" w:color="auto" w:fill="auto"/>
        <w:tabs>
          <w:tab w:val="left" w:pos="571"/>
        </w:tabs>
        <w:spacing w:after="120" w:line="360" w:lineRule="auto"/>
        <w:ind w:left="567" w:hanging="567"/>
        <w:rPr>
          <w:rFonts w:asciiTheme="minorHAnsi" w:hAnsiTheme="minorHAnsi" w:cs="Times New Roman"/>
          <w:spacing w:val="-6"/>
          <w:sz w:val="24"/>
          <w:szCs w:val="24"/>
        </w:rPr>
      </w:pPr>
      <w:r w:rsidRPr="00F12FB2">
        <w:rPr>
          <w:rFonts w:asciiTheme="minorHAnsi" w:hAnsiTheme="minorHAnsi" w:cs="Times New Roman"/>
          <w:spacing w:val="-6"/>
          <w:sz w:val="24"/>
          <w:szCs w:val="24"/>
        </w:rPr>
        <w:t>Dodatkowo Zamawiający wykluczy Wykonawcę</w:t>
      </w:r>
      <w:r w:rsidR="003908F3">
        <w:rPr>
          <w:rFonts w:asciiTheme="minorHAnsi" w:hAnsiTheme="minorHAnsi" w:cs="Times New Roman"/>
          <w:spacing w:val="-6"/>
          <w:sz w:val="24"/>
          <w:szCs w:val="24"/>
        </w:rPr>
        <w:t xml:space="preserve"> </w:t>
      </w:r>
      <w:r w:rsidR="000865B2" w:rsidRPr="00F12FB2">
        <w:rPr>
          <w:rFonts w:asciiTheme="minorHAnsi" w:hAnsiTheme="minorHAnsi" w:cs="Times New Roman"/>
          <w:bCs/>
          <w:spacing w:val="-6"/>
          <w:sz w:val="24"/>
          <w:szCs w:val="24"/>
        </w:rPr>
        <w:t xml:space="preserve">na podstawie art. 24 ust. 5 pkt 1 i 8 stawy </w:t>
      </w:r>
      <w:proofErr w:type="spellStart"/>
      <w:r w:rsidR="000865B2" w:rsidRPr="00F12FB2">
        <w:rPr>
          <w:rFonts w:asciiTheme="minorHAnsi" w:hAnsiTheme="minorHAnsi" w:cs="Times New Roman"/>
          <w:bCs/>
          <w:spacing w:val="-6"/>
          <w:sz w:val="24"/>
          <w:szCs w:val="24"/>
        </w:rPr>
        <w:t>Pzp</w:t>
      </w:r>
      <w:proofErr w:type="spellEnd"/>
      <w:r w:rsidRPr="00F12FB2">
        <w:rPr>
          <w:rFonts w:asciiTheme="minorHAnsi" w:hAnsiTheme="minorHAnsi" w:cs="Times New Roman"/>
          <w:spacing w:val="-6"/>
          <w:sz w:val="24"/>
          <w:szCs w:val="24"/>
        </w:rPr>
        <w:t>:</w:t>
      </w:r>
    </w:p>
    <w:p w:rsidR="007B3EDD" w:rsidRPr="00F12FB2" w:rsidRDefault="001F30AF" w:rsidP="00B10356">
      <w:pPr>
        <w:pStyle w:val="Teksttreci0"/>
        <w:numPr>
          <w:ilvl w:val="0"/>
          <w:numId w:val="6"/>
        </w:numPr>
        <w:shd w:val="clear" w:color="auto" w:fill="auto"/>
        <w:tabs>
          <w:tab w:val="left" w:pos="723"/>
        </w:tabs>
        <w:spacing w:line="360" w:lineRule="auto"/>
        <w:ind w:left="720" w:hanging="400"/>
        <w:rPr>
          <w:rFonts w:asciiTheme="minorHAnsi" w:hAnsiTheme="minorHAnsi" w:cs="Times New Roman"/>
          <w:sz w:val="24"/>
          <w:szCs w:val="24"/>
        </w:rPr>
      </w:pPr>
      <w:r w:rsidRPr="00F12FB2">
        <w:rPr>
          <w:rFonts w:asciiTheme="minorHAnsi" w:hAnsiTheme="minorHAnsi" w:cs="Times New Roman"/>
          <w:sz w:val="24"/>
          <w:szCs w:val="24"/>
        </w:rPr>
        <w:t xml:space="preserve">w stosunku do którego otwarto likwidację, w zatwierdzonym przez sąd układzie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7B3EDD" w:rsidRPr="00F12FB2" w:rsidRDefault="001F30AF" w:rsidP="00B10356">
      <w:pPr>
        <w:pStyle w:val="Teksttreci0"/>
        <w:numPr>
          <w:ilvl w:val="0"/>
          <w:numId w:val="6"/>
        </w:numPr>
        <w:shd w:val="clear" w:color="auto" w:fill="auto"/>
        <w:tabs>
          <w:tab w:val="left" w:pos="723"/>
        </w:tabs>
        <w:spacing w:line="360" w:lineRule="auto"/>
        <w:ind w:left="720" w:hanging="400"/>
        <w:rPr>
          <w:rFonts w:asciiTheme="minorHAnsi" w:hAnsiTheme="minorHAnsi" w:cs="Times New Roman"/>
          <w:sz w:val="24"/>
          <w:szCs w:val="24"/>
        </w:rPr>
      </w:pPr>
      <w:r w:rsidRPr="00F12FB2">
        <w:rPr>
          <w:rFonts w:asciiTheme="minorHAnsi" w:hAnsiTheme="minorHAnsi" w:cs="Times New Roman"/>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w:t>
      </w:r>
      <w:r w:rsidRPr="00F12FB2">
        <w:rPr>
          <w:rFonts w:asciiTheme="minorHAnsi" w:hAnsiTheme="minorHAnsi" w:cs="Times New Roman"/>
          <w:sz w:val="24"/>
          <w:szCs w:val="24"/>
        </w:rPr>
        <w:lastRenderedPageBreak/>
        <w:t xml:space="preserve">1 pkt 15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chyba że Wykonawca dokonał płatności należnych podatków, opłat lub składek na ubezpieczenia społeczne lub zdrowotne wraz z odsetkami lub grzywnami lub zawarł wiążące porozumienie w sprawie spłaty tych należności.</w:t>
      </w:r>
    </w:p>
    <w:p w:rsidR="007B3EDD" w:rsidRPr="00F12FB2" w:rsidRDefault="001F30AF" w:rsidP="00B10356">
      <w:pPr>
        <w:pStyle w:val="Teksttreci0"/>
        <w:numPr>
          <w:ilvl w:val="1"/>
          <w:numId w:val="1"/>
        </w:numPr>
        <w:shd w:val="clear" w:color="auto" w:fill="auto"/>
        <w:tabs>
          <w:tab w:val="left" w:pos="723"/>
        </w:tabs>
        <w:spacing w:line="360" w:lineRule="auto"/>
        <w:rPr>
          <w:rFonts w:asciiTheme="minorHAnsi" w:hAnsiTheme="minorHAnsi" w:cs="Times New Roman"/>
          <w:sz w:val="24"/>
          <w:szCs w:val="24"/>
        </w:rPr>
      </w:pPr>
      <w:r w:rsidRPr="00F12FB2">
        <w:rPr>
          <w:rFonts w:asciiTheme="minorHAnsi" w:hAnsiTheme="minorHAnsi" w:cs="Times New Roman"/>
          <w:sz w:val="24"/>
          <w:szCs w:val="24"/>
        </w:rPr>
        <w:t xml:space="preserve">Wykluczenie Wykonawcy następuje zgodnie z art. 24 ust. 7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723"/>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Wykonawca, który podlega wykluczeniu na podstawie art. 24 ust. 1 pkt 13 i 14 oraz 16-20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lub na podstawie okoliczności wymienionych w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7B3EDD" w:rsidRPr="00F12FB2" w:rsidRDefault="001F30AF" w:rsidP="00B10356">
      <w:pPr>
        <w:pStyle w:val="Teksttreci0"/>
        <w:numPr>
          <w:ilvl w:val="1"/>
          <w:numId w:val="1"/>
        </w:numPr>
        <w:shd w:val="clear" w:color="auto" w:fill="auto"/>
        <w:tabs>
          <w:tab w:val="left" w:pos="723"/>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Wykonawca nie podlega wykluczeniu, jeżeli Zamawiający, uwzględniając wagę i szczególne okoliczności czynu Wykonawcy, uzna za wystarczające dowody przedstawione na podstawie pkt. 8.4 IDW.</w:t>
      </w:r>
    </w:p>
    <w:p w:rsidR="007B3EDD" w:rsidRPr="00F12FB2" w:rsidRDefault="001F30AF" w:rsidP="00B10356">
      <w:pPr>
        <w:pStyle w:val="Teksttreci0"/>
        <w:numPr>
          <w:ilvl w:val="1"/>
          <w:numId w:val="1"/>
        </w:numPr>
        <w:shd w:val="clear" w:color="auto" w:fill="auto"/>
        <w:tabs>
          <w:tab w:val="left" w:pos="723"/>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Zamawiający może wykluczyć Wykonawcę na każdym etapie postępowania o udzielenie zamówienia.</w:t>
      </w:r>
    </w:p>
    <w:p w:rsidR="007B3EDD" w:rsidRPr="00F12FB2" w:rsidRDefault="001F30AF" w:rsidP="00B10356">
      <w:pPr>
        <w:pStyle w:val="Teksttreci0"/>
        <w:numPr>
          <w:ilvl w:val="0"/>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b/>
          <w:bCs/>
          <w:sz w:val="24"/>
          <w:szCs w:val="24"/>
        </w:rPr>
        <w:t xml:space="preserve">OŚWIADCZENIA I DOKUMENTY, JAKIE ZOBOWIĄZANI SĄ DOSTARCZYĆ WYKONAWCY W CELU WYKAZANIA BRAKU PODSTAW WYKLUCZENIA ORAZ POTWIERDZENIA SPEŁNIANIA WARUNKÓW UDZIAŁU </w:t>
      </w:r>
      <w:r w:rsidR="000F67C2" w:rsidRPr="00F12FB2">
        <w:rPr>
          <w:rFonts w:asciiTheme="minorHAnsi" w:hAnsiTheme="minorHAnsi" w:cs="Times New Roman"/>
          <w:b/>
          <w:bCs/>
          <w:sz w:val="24"/>
          <w:szCs w:val="24"/>
        </w:rPr>
        <w:br/>
      </w:r>
      <w:r w:rsidRPr="00F12FB2">
        <w:rPr>
          <w:rFonts w:asciiTheme="minorHAnsi" w:hAnsiTheme="minorHAnsi" w:cs="Times New Roman"/>
          <w:b/>
          <w:bCs/>
          <w:sz w:val="24"/>
          <w:szCs w:val="24"/>
        </w:rPr>
        <w:t>W POSTĘPOWANIU</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Wykonawca zobowiązany jest złożyć aktualne na dzień składania ofert oświadczenie stanowiące wstępne potwierdzenie, że Wykonawca:</w:t>
      </w:r>
    </w:p>
    <w:p w:rsidR="007B3EDD" w:rsidRPr="00F12FB2" w:rsidRDefault="001F30AF" w:rsidP="00B10356">
      <w:pPr>
        <w:pStyle w:val="Teksttreci0"/>
        <w:numPr>
          <w:ilvl w:val="0"/>
          <w:numId w:val="7"/>
        </w:numPr>
        <w:shd w:val="clear" w:color="auto" w:fill="auto"/>
        <w:tabs>
          <w:tab w:val="left" w:pos="1118"/>
        </w:tabs>
        <w:spacing w:after="120"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nie podlega wykluczeniu;</w:t>
      </w:r>
    </w:p>
    <w:p w:rsidR="007B3EDD" w:rsidRPr="00F12FB2" w:rsidRDefault="001F30AF" w:rsidP="00B10356">
      <w:pPr>
        <w:pStyle w:val="Teksttreci0"/>
        <w:numPr>
          <w:ilvl w:val="0"/>
          <w:numId w:val="7"/>
        </w:numPr>
        <w:shd w:val="clear" w:color="auto" w:fill="auto"/>
        <w:tabs>
          <w:tab w:val="left" w:pos="1118"/>
        </w:tabs>
        <w:spacing w:after="120"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spełnia warunki udziału w postępowaniu.</w:t>
      </w:r>
    </w:p>
    <w:p w:rsidR="007B3EDD" w:rsidRPr="00F12FB2" w:rsidRDefault="001F30AF" w:rsidP="00B10356">
      <w:pPr>
        <w:pStyle w:val="Teksttreci0"/>
        <w:numPr>
          <w:ilvl w:val="1"/>
          <w:numId w:val="1"/>
        </w:numPr>
        <w:shd w:val="clear" w:color="auto" w:fill="auto"/>
        <w:tabs>
          <w:tab w:val="left" w:pos="705"/>
          <w:tab w:val="right" w:pos="3990"/>
          <w:tab w:val="right" w:pos="4336"/>
          <w:tab w:val="right" w:pos="9000"/>
        </w:tabs>
        <w:spacing w:after="120" w:line="360" w:lineRule="auto"/>
        <w:ind w:left="709" w:hanging="709"/>
        <w:rPr>
          <w:rFonts w:asciiTheme="minorHAnsi" w:hAnsiTheme="minorHAnsi" w:cs="Times New Roman"/>
          <w:sz w:val="24"/>
          <w:szCs w:val="24"/>
        </w:rPr>
      </w:pPr>
      <w:r w:rsidRPr="00F12FB2">
        <w:rPr>
          <w:rFonts w:asciiTheme="minorHAnsi" w:hAnsiTheme="minorHAnsi" w:cs="Times New Roman"/>
          <w:sz w:val="24"/>
          <w:szCs w:val="24"/>
        </w:rPr>
        <w:t>Oświadczenia, o których</w:t>
      </w:r>
      <w:r w:rsidR="00362AA2">
        <w:rPr>
          <w:rFonts w:asciiTheme="minorHAnsi" w:hAnsiTheme="minorHAnsi" w:cs="Times New Roman"/>
          <w:sz w:val="24"/>
          <w:szCs w:val="24"/>
        </w:rPr>
        <w:t xml:space="preserve"> </w:t>
      </w:r>
      <w:r w:rsidRPr="00F12FB2">
        <w:rPr>
          <w:rFonts w:asciiTheme="minorHAnsi" w:hAnsiTheme="minorHAnsi" w:cs="Times New Roman"/>
          <w:sz w:val="24"/>
          <w:szCs w:val="24"/>
        </w:rPr>
        <w:t>mowa</w:t>
      </w:r>
      <w:r w:rsidR="00362AA2">
        <w:rPr>
          <w:rFonts w:asciiTheme="minorHAnsi" w:hAnsiTheme="minorHAnsi" w:cs="Times New Roman"/>
          <w:sz w:val="24"/>
          <w:szCs w:val="24"/>
        </w:rPr>
        <w:t xml:space="preserve"> </w:t>
      </w:r>
      <w:r w:rsidRPr="00F12FB2">
        <w:rPr>
          <w:rFonts w:asciiTheme="minorHAnsi" w:hAnsiTheme="minorHAnsi" w:cs="Times New Roman"/>
          <w:sz w:val="24"/>
          <w:szCs w:val="24"/>
        </w:rPr>
        <w:t>w</w:t>
      </w:r>
      <w:r w:rsidRPr="00F12FB2">
        <w:rPr>
          <w:rFonts w:asciiTheme="minorHAnsi" w:hAnsiTheme="minorHAnsi" w:cs="Times New Roman"/>
          <w:sz w:val="24"/>
          <w:szCs w:val="24"/>
        </w:rPr>
        <w:tab/>
      </w:r>
      <w:r w:rsidR="00362AA2">
        <w:rPr>
          <w:rFonts w:asciiTheme="minorHAnsi" w:hAnsiTheme="minorHAnsi" w:cs="Times New Roman"/>
          <w:sz w:val="24"/>
          <w:szCs w:val="24"/>
        </w:rPr>
        <w:t xml:space="preserve"> </w:t>
      </w:r>
      <w:r w:rsidRPr="00F12FB2">
        <w:rPr>
          <w:rFonts w:asciiTheme="minorHAnsi" w:hAnsiTheme="minorHAnsi" w:cs="Times New Roman"/>
          <w:sz w:val="24"/>
          <w:szCs w:val="24"/>
        </w:rPr>
        <w:t>pkt 9.1. IDW Wykonawca zobowiązany jest</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złożyć wraz</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 xml:space="preserve">z </w:t>
      </w:r>
      <w:r w:rsidRPr="00F12FB2">
        <w:rPr>
          <w:rFonts w:asciiTheme="minorHAnsi" w:hAnsiTheme="minorHAnsi" w:cs="Times New Roman"/>
          <w:sz w:val="24"/>
          <w:szCs w:val="24"/>
        </w:rPr>
        <w:lastRenderedPageBreak/>
        <w:t>Ofertą zgodnie</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z</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ab/>
        <w:t>wzorem Formularza 3.1 i Formularza 3.2</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zamieszczonych w Rozdziale 3 Tomu I niniejszej SIWZ.</w:t>
      </w:r>
    </w:p>
    <w:p w:rsidR="007B3EDD" w:rsidRPr="00F12FB2" w:rsidRDefault="00D50D36" w:rsidP="00B10356">
      <w:pPr>
        <w:pStyle w:val="Teksttreci0"/>
        <w:numPr>
          <w:ilvl w:val="1"/>
          <w:numId w:val="1"/>
        </w:numPr>
        <w:shd w:val="clear" w:color="auto" w:fill="auto"/>
        <w:tabs>
          <w:tab w:val="left" w:pos="705"/>
          <w:tab w:val="right" w:pos="3303"/>
          <w:tab w:val="right" w:pos="3990"/>
          <w:tab w:val="right" w:pos="4336"/>
          <w:tab w:val="right" w:pos="9000"/>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Wykonawca, </w:t>
      </w:r>
      <w:r w:rsidR="001F30AF" w:rsidRPr="00F12FB2">
        <w:rPr>
          <w:rFonts w:asciiTheme="minorHAnsi" w:hAnsiTheme="minorHAnsi" w:cs="Times New Roman"/>
          <w:sz w:val="24"/>
          <w:szCs w:val="24"/>
        </w:rPr>
        <w:t>w</w:t>
      </w:r>
      <w:r w:rsidR="00DE241E" w:rsidRPr="00F12FB2">
        <w:rPr>
          <w:rFonts w:asciiTheme="minorHAnsi" w:hAnsiTheme="minorHAnsi" w:cs="Times New Roman"/>
          <w:sz w:val="24"/>
          <w:szCs w:val="24"/>
        </w:rPr>
        <w:t xml:space="preserve"> </w:t>
      </w:r>
      <w:r w:rsidR="003A4746" w:rsidRPr="00F12FB2">
        <w:rPr>
          <w:rFonts w:asciiTheme="minorHAnsi" w:hAnsiTheme="minorHAnsi" w:cs="Times New Roman"/>
          <w:sz w:val="24"/>
          <w:szCs w:val="24"/>
        </w:rPr>
        <w:t>ter</w:t>
      </w:r>
      <w:r w:rsidR="001F30AF" w:rsidRPr="00F12FB2">
        <w:rPr>
          <w:rFonts w:asciiTheme="minorHAnsi" w:hAnsiTheme="minorHAnsi" w:cs="Times New Roman"/>
          <w:sz w:val="24"/>
          <w:szCs w:val="24"/>
        </w:rPr>
        <w:t>minie</w:t>
      </w:r>
      <w:r w:rsidR="001F30AF" w:rsidRPr="00F12FB2">
        <w:rPr>
          <w:rFonts w:asciiTheme="minorHAnsi" w:hAnsiTheme="minorHAnsi" w:cs="Times New Roman"/>
          <w:sz w:val="24"/>
          <w:szCs w:val="24"/>
        </w:rPr>
        <w:tab/>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3 dni</w:t>
      </w:r>
      <w:r w:rsidR="001F30AF" w:rsidRPr="00F12FB2">
        <w:rPr>
          <w:rFonts w:asciiTheme="minorHAnsi" w:hAnsiTheme="minorHAnsi" w:cs="Times New Roman"/>
          <w:sz w:val="24"/>
          <w:szCs w:val="24"/>
        </w:rPr>
        <w:tab/>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od</w:t>
      </w:r>
      <w:r w:rsidR="00DE241E" w:rsidRPr="00F12FB2">
        <w:rPr>
          <w:rFonts w:asciiTheme="minorHAnsi" w:hAnsiTheme="minorHAnsi" w:cs="Times New Roman"/>
          <w:sz w:val="24"/>
          <w:szCs w:val="24"/>
        </w:rPr>
        <w:t xml:space="preserve"> dnia </w:t>
      </w:r>
      <w:r w:rsidR="001F30AF" w:rsidRPr="00F12FB2">
        <w:rPr>
          <w:rFonts w:asciiTheme="minorHAnsi" w:hAnsiTheme="minorHAnsi" w:cs="Times New Roman"/>
          <w:sz w:val="24"/>
          <w:szCs w:val="24"/>
        </w:rPr>
        <w:t>zamieszczenia na stronie internetowej</w:t>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informacji, o</w:t>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której</w:t>
      </w:r>
      <w:r w:rsidR="00DE241E" w:rsidRPr="00F12FB2">
        <w:rPr>
          <w:rFonts w:asciiTheme="minorHAnsi" w:hAnsiTheme="minorHAnsi" w:cs="Times New Roman"/>
          <w:sz w:val="24"/>
          <w:szCs w:val="24"/>
        </w:rPr>
        <w:t xml:space="preserve"> </w:t>
      </w:r>
      <w:r w:rsidRPr="00F12FB2">
        <w:rPr>
          <w:rFonts w:asciiTheme="minorHAnsi" w:hAnsiTheme="minorHAnsi" w:cs="Times New Roman"/>
          <w:sz w:val="24"/>
          <w:szCs w:val="24"/>
        </w:rPr>
        <w:t xml:space="preserve">mowa </w:t>
      </w:r>
      <w:r w:rsidR="001F30AF" w:rsidRPr="00F12FB2">
        <w:rPr>
          <w:rFonts w:asciiTheme="minorHAnsi" w:hAnsiTheme="minorHAnsi" w:cs="Times New Roman"/>
          <w:sz w:val="24"/>
          <w:szCs w:val="24"/>
        </w:rPr>
        <w:t>w art.</w:t>
      </w:r>
      <w:r w:rsidR="00DE241E" w:rsidRPr="00F12FB2">
        <w:rPr>
          <w:rFonts w:asciiTheme="minorHAnsi" w:hAnsiTheme="minorHAnsi" w:cs="Times New Roman"/>
          <w:sz w:val="24"/>
          <w:szCs w:val="24"/>
        </w:rPr>
        <w:t xml:space="preserve"> </w:t>
      </w:r>
      <w:r w:rsidR="006A26B0" w:rsidRPr="00F12FB2">
        <w:rPr>
          <w:rFonts w:asciiTheme="minorHAnsi" w:hAnsiTheme="minorHAnsi" w:cs="Times New Roman"/>
          <w:sz w:val="24"/>
          <w:szCs w:val="24"/>
        </w:rPr>
        <w:t>8</w:t>
      </w:r>
      <w:r w:rsidR="001F30AF" w:rsidRPr="00F12FB2">
        <w:rPr>
          <w:rFonts w:asciiTheme="minorHAnsi" w:hAnsiTheme="minorHAnsi" w:cs="Times New Roman"/>
          <w:sz w:val="24"/>
          <w:szCs w:val="24"/>
        </w:rPr>
        <w:t>5</w:t>
      </w:r>
      <w:r w:rsidR="001F30AF" w:rsidRPr="00F12FB2">
        <w:rPr>
          <w:rFonts w:asciiTheme="minorHAnsi" w:hAnsiTheme="minorHAnsi" w:cs="Times New Roman"/>
          <w:sz w:val="24"/>
          <w:szCs w:val="24"/>
        </w:rPr>
        <w:tab/>
        <w:t xml:space="preserve">ust. 5 ustawy </w:t>
      </w:r>
      <w:proofErr w:type="spellStart"/>
      <w:r w:rsidR="001F30AF" w:rsidRPr="00F12FB2">
        <w:rPr>
          <w:rFonts w:asciiTheme="minorHAnsi" w:hAnsiTheme="minorHAnsi" w:cs="Times New Roman"/>
          <w:sz w:val="24"/>
          <w:szCs w:val="24"/>
        </w:rPr>
        <w:t>Pzp</w:t>
      </w:r>
      <w:proofErr w:type="spellEnd"/>
      <w:r w:rsidR="001F30AF" w:rsidRPr="00F12FB2">
        <w:rPr>
          <w:rFonts w:asciiTheme="minorHAnsi" w:hAnsiTheme="minorHAnsi" w:cs="Times New Roman"/>
          <w:sz w:val="24"/>
          <w:szCs w:val="24"/>
        </w:rPr>
        <w:t>, przekazuje zamawiającemu</w:t>
      </w:r>
      <w:r w:rsidR="00DE241E" w:rsidRPr="00F12FB2">
        <w:rPr>
          <w:rFonts w:asciiTheme="minorHAnsi" w:hAnsiTheme="minorHAnsi" w:cs="Times New Roman"/>
          <w:sz w:val="24"/>
          <w:szCs w:val="24"/>
        </w:rPr>
        <w:t xml:space="preserve"> </w:t>
      </w:r>
      <w:r w:rsidR="001F30AF" w:rsidRPr="00F12FB2">
        <w:rPr>
          <w:rFonts w:asciiTheme="minorHAnsi" w:hAnsiTheme="minorHAnsi" w:cs="Times New Roman"/>
          <w:sz w:val="24"/>
          <w:szCs w:val="24"/>
        </w:rPr>
        <w:t xml:space="preserve">oświadczenie </w:t>
      </w:r>
      <w:r w:rsidR="008375C7" w:rsidRPr="00F12FB2">
        <w:rPr>
          <w:rFonts w:asciiTheme="minorHAnsi" w:hAnsiTheme="minorHAnsi" w:cs="Times New Roman"/>
          <w:sz w:val="24"/>
          <w:szCs w:val="24"/>
        </w:rPr>
        <w:br/>
      </w:r>
      <w:r w:rsidR="001F30AF" w:rsidRPr="00F12FB2">
        <w:rPr>
          <w:rFonts w:asciiTheme="minorHAnsi" w:hAnsiTheme="minorHAnsi" w:cs="Times New Roman"/>
          <w:sz w:val="24"/>
          <w:szCs w:val="24"/>
        </w:rPr>
        <w:t xml:space="preserve">o przynależności lub braku przynależności do tej samej grupy kapitałowej, o której mowa w art. 24 ust. 1 pkt 23 ustawy </w:t>
      </w:r>
      <w:proofErr w:type="spellStart"/>
      <w:r w:rsidR="001F30AF" w:rsidRPr="00F12FB2">
        <w:rPr>
          <w:rFonts w:asciiTheme="minorHAnsi" w:hAnsiTheme="minorHAnsi" w:cs="Times New Roman"/>
          <w:sz w:val="24"/>
          <w:szCs w:val="24"/>
        </w:rPr>
        <w:t>Pzp</w:t>
      </w:r>
      <w:proofErr w:type="spellEnd"/>
      <w:r w:rsidR="001F30AF" w:rsidRPr="00F12FB2">
        <w:rPr>
          <w:rFonts w:asciiTheme="minorHAnsi" w:hAnsiTheme="minorHAnsi" w:cs="Times New Roman"/>
          <w:sz w:val="24"/>
          <w:szCs w:val="24"/>
        </w:rPr>
        <w:t>. Wraz ze złożeniem oświadczenia, Wykonawca może przedstawić dowody, że powiązania z innym Wykonawcą nie prowadzą do zakłócenia konkurencji w postępowaniu o udzielenie zamówienia.</w:t>
      </w:r>
    </w:p>
    <w:p w:rsidR="007B3EDD" w:rsidRPr="00F12FB2" w:rsidRDefault="001F30AF" w:rsidP="00F12FB2">
      <w:pPr>
        <w:pStyle w:val="Teksttreci0"/>
        <w:shd w:val="clear" w:color="auto" w:fill="auto"/>
        <w:spacing w:after="120" w:line="360" w:lineRule="auto"/>
        <w:ind w:left="709"/>
        <w:rPr>
          <w:rFonts w:asciiTheme="minorHAnsi" w:hAnsiTheme="minorHAnsi" w:cs="Times New Roman"/>
          <w:sz w:val="24"/>
          <w:szCs w:val="24"/>
        </w:rPr>
      </w:pPr>
      <w:r w:rsidRPr="00F12FB2">
        <w:rPr>
          <w:rFonts w:asciiTheme="minorHAnsi" w:hAnsiTheme="minorHAnsi" w:cs="Times New Roman"/>
          <w:i/>
          <w:iCs/>
          <w:sz w:val="24"/>
          <w:szCs w:val="24"/>
        </w:rPr>
        <w:t>Propozycja treści oświadczenia została zamieszczona w Rozdziale 3 Tomu I niniejszej SIWZ (Formularz 3.3.).</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Zamawiając</w:t>
      </w:r>
      <w:r w:rsidR="00083776">
        <w:rPr>
          <w:rFonts w:asciiTheme="minorHAnsi" w:hAnsiTheme="minorHAnsi" w:cs="Times New Roman"/>
          <w:sz w:val="24"/>
          <w:szCs w:val="24"/>
        </w:rPr>
        <w:t xml:space="preserve">y przed udzieleniem zamówienia </w:t>
      </w:r>
      <w:r w:rsidRPr="00F12FB2">
        <w:rPr>
          <w:rFonts w:asciiTheme="minorHAnsi" w:hAnsiTheme="minorHAnsi" w:cs="Times New Roman"/>
          <w:sz w:val="24"/>
          <w:szCs w:val="24"/>
        </w:rPr>
        <w:t xml:space="preserve">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Zamawiający, zgodnie z art. 24aa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przewiduje </w:t>
      </w:r>
      <w:r w:rsidRPr="00F12FB2">
        <w:rPr>
          <w:rFonts w:asciiTheme="minorHAnsi" w:hAnsiTheme="minorHAnsi" w:cs="Times New Roman"/>
          <w:b/>
          <w:bCs/>
          <w:sz w:val="24"/>
          <w:szCs w:val="24"/>
        </w:rPr>
        <w:t xml:space="preserve">możliwość </w:t>
      </w:r>
      <w:r w:rsidRPr="00F12FB2">
        <w:rPr>
          <w:rFonts w:asciiTheme="minorHAnsi" w:hAnsiTheme="minorHAnsi" w:cs="Times New Roman"/>
          <w:sz w:val="24"/>
          <w:szCs w:val="24"/>
        </w:rPr>
        <w:t>w pierwszej kolejności dokonania oceny ofert, a następnie zbadania czy Wykonawca, którego oferta została oceniona jako najkorzystniejsza nie podlega wykluczeniu oraz spełnia warunki udziału w postępowaniu.</w:t>
      </w:r>
    </w:p>
    <w:p w:rsidR="007B3EDD" w:rsidRPr="00F12FB2" w:rsidRDefault="001F30AF" w:rsidP="00B10356">
      <w:pPr>
        <w:pStyle w:val="Teksttreci0"/>
        <w:numPr>
          <w:ilvl w:val="1"/>
          <w:numId w:val="1"/>
        </w:numPr>
        <w:shd w:val="clear" w:color="auto" w:fill="auto"/>
        <w:tabs>
          <w:tab w:val="left" w:pos="705"/>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Na wezwanie zamawiającego Wykonawca zobowiązany jest do złożenia </w:t>
      </w:r>
      <w:r w:rsidRPr="00F12FB2">
        <w:rPr>
          <w:rFonts w:asciiTheme="minorHAnsi" w:hAnsiTheme="minorHAnsi" w:cs="Times New Roman"/>
          <w:sz w:val="24"/>
          <w:szCs w:val="24"/>
          <w:u w:val="single"/>
        </w:rPr>
        <w:t>następujących oświadczeń lub dokumentów</w:t>
      </w:r>
      <w:r w:rsidRPr="00F12FB2">
        <w:rPr>
          <w:rFonts w:asciiTheme="minorHAnsi" w:hAnsiTheme="minorHAnsi" w:cs="Times New Roman"/>
          <w:sz w:val="24"/>
          <w:szCs w:val="24"/>
        </w:rPr>
        <w:t>:</w:t>
      </w:r>
    </w:p>
    <w:p w:rsidR="007B3EDD" w:rsidRPr="00F12FB2" w:rsidRDefault="001F30AF" w:rsidP="00F12FB2">
      <w:pPr>
        <w:pStyle w:val="Teksttreci0"/>
        <w:shd w:val="clear" w:color="auto" w:fill="auto"/>
        <w:spacing w:after="260" w:line="360" w:lineRule="auto"/>
        <w:ind w:left="993" w:hanging="400"/>
        <w:rPr>
          <w:rFonts w:asciiTheme="minorHAnsi" w:hAnsiTheme="minorHAnsi" w:cs="Times New Roman"/>
          <w:sz w:val="24"/>
          <w:szCs w:val="24"/>
        </w:rPr>
      </w:pPr>
      <w:r w:rsidRPr="00F12FB2">
        <w:rPr>
          <w:rFonts w:asciiTheme="minorHAnsi" w:hAnsiTheme="minorHAnsi" w:cs="Times New Roman"/>
          <w:sz w:val="24"/>
          <w:szCs w:val="24"/>
        </w:rPr>
        <w:t>1) W celu potwierdzenia spełniania przez Wykonawcę warunków udziału w postępowaniu:</w:t>
      </w:r>
    </w:p>
    <w:p w:rsidR="00B62891" w:rsidRPr="00F12FB2" w:rsidRDefault="00B62891" w:rsidP="00F12FB2">
      <w:pPr>
        <w:widowControl/>
        <w:autoSpaceDE w:val="0"/>
        <w:autoSpaceDN w:val="0"/>
        <w:adjustRightInd w:val="0"/>
        <w:spacing w:before="60" w:line="360" w:lineRule="auto"/>
        <w:ind w:left="993" w:hanging="284"/>
        <w:rPr>
          <w:rFonts w:asciiTheme="minorHAnsi" w:eastAsia="Verdana" w:hAnsiTheme="minorHAnsi" w:cs="Times New Roman"/>
        </w:rPr>
      </w:pPr>
      <w:r w:rsidRPr="00F12FB2">
        <w:rPr>
          <w:rFonts w:asciiTheme="minorHAnsi" w:hAnsiTheme="minorHAnsi" w:cs="Times New Roman"/>
        </w:rPr>
        <w:t>a</w:t>
      </w:r>
      <w:r w:rsidRPr="00F12FB2">
        <w:rPr>
          <w:rFonts w:asciiTheme="minorHAnsi" w:eastAsia="Verdana" w:hAnsiTheme="minorHAnsi" w:cs="Times New Roman"/>
        </w:rPr>
        <w:t xml:space="preserve">) </w:t>
      </w:r>
      <w:r w:rsidRPr="00F12FB2">
        <w:rPr>
          <w:rFonts w:asciiTheme="minorHAnsi" w:eastAsia="Verdana" w:hAnsiTheme="minorHAnsi" w:cs="Times New Roman"/>
        </w:rPr>
        <w:tab/>
      </w:r>
      <w:r w:rsidRPr="00F12FB2">
        <w:rPr>
          <w:rFonts w:asciiTheme="minorHAnsi" w:eastAsia="Verdana" w:hAnsiTheme="minorHAnsi" w:cs="Times New Roman"/>
          <w:b/>
        </w:rPr>
        <w:t>wykaz usług wykonanych</w:t>
      </w:r>
      <w:r w:rsidRPr="00F12FB2">
        <w:rPr>
          <w:rFonts w:asciiTheme="minorHAnsi" w:eastAsia="Verdana" w:hAnsiTheme="minorHAnsi" w:cs="Times New Roman"/>
        </w:rPr>
        <w:t xml:space="preserve">, a w przypadku usług ciągłych również wykonywanych, w okresie ostatnich trzech lat przed upływem terminu składania ofert, a jeżeli okres </w:t>
      </w:r>
      <w:r w:rsidRPr="00F12FB2">
        <w:rPr>
          <w:rFonts w:asciiTheme="minorHAnsi" w:eastAsia="Verdana" w:hAnsiTheme="minorHAnsi" w:cs="Times New Roman"/>
        </w:rPr>
        <w:lastRenderedPageBreak/>
        <w:t xml:space="preserve">prowadzenia działalności jest krótszy – w tym okresie, wraz z podaniem ich wartości, przedmiotu, dat wykonania i podmiotów, na rzecz których usługi zostały wykonane (sporządzony według wzoru Zamawiającego), oraz załączeniem dowodów określających czy te usługi zostały wykonane lub są wykonywane należycie, przy czym dowodami, o których mowa, są referencje bądź inne dokumenty wystawione przez podmiot, na rzecz którego usługi były wykonywane, a w przypadku świadczeń ciągłych są wykonywane, a jeżeli z uzasadnionej przyczyny o obiektywnym charakterze wykonawca nie jest w stanie uzyskać tych dokumentów – oświadczenie wykonawcy; </w:t>
      </w:r>
      <w:r w:rsidRPr="00F12FB2">
        <w:rPr>
          <w:rFonts w:asciiTheme="minorHAnsi" w:eastAsia="Verdana" w:hAnsiTheme="minorHAnsi" w:cs="Times New Roman"/>
        </w:rPr>
        <w:br/>
        <w:t xml:space="preserve">w przypadku świadczeń ciągłych nadal wykonywanych referencje bądź inne dokumenty potwierdzające ich należyte wykonywanie powinny być wydane nie wcześniej niż </w:t>
      </w:r>
      <w:r w:rsidRPr="00F12FB2">
        <w:rPr>
          <w:rFonts w:asciiTheme="minorHAnsi" w:eastAsia="Verdana" w:hAnsiTheme="minorHAnsi" w:cs="Times New Roman"/>
        </w:rPr>
        <w:br/>
        <w:t xml:space="preserve">3 miesiące przed upływem terminu składani ofert; </w:t>
      </w:r>
    </w:p>
    <w:p w:rsidR="00B62891" w:rsidRPr="00F12FB2" w:rsidRDefault="00B62891" w:rsidP="00F12FB2">
      <w:pPr>
        <w:tabs>
          <w:tab w:val="num" w:pos="1134"/>
        </w:tabs>
        <w:autoSpaceDE w:val="0"/>
        <w:autoSpaceDN w:val="0"/>
        <w:adjustRightInd w:val="0"/>
        <w:spacing w:line="360" w:lineRule="auto"/>
        <w:ind w:left="993"/>
        <w:rPr>
          <w:rFonts w:asciiTheme="minorHAnsi" w:eastAsia="Verdana" w:hAnsiTheme="minorHAnsi" w:cs="Times New Roman"/>
          <w:i/>
        </w:rPr>
      </w:pPr>
      <w:r w:rsidRPr="00F12FB2">
        <w:rPr>
          <w:rFonts w:asciiTheme="minorHAnsi" w:eastAsia="Verdana" w:hAnsiTheme="minorHAnsi" w:cs="Times New Roman"/>
          <w:i/>
        </w:rPr>
        <w:t xml:space="preserve">Zamawiający nie dopuszcza aby wykaz dotyczył usług wykonanych lub wykonywanych, w okresie dłuższym niż 3 lata przed upływem terminu składania ofert. </w:t>
      </w:r>
    </w:p>
    <w:p w:rsidR="00DE3411" w:rsidRPr="00F12FB2" w:rsidRDefault="001F30AF" w:rsidP="00B10356">
      <w:pPr>
        <w:pStyle w:val="Teksttreci0"/>
        <w:numPr>
          <w:ilvl w:val="0"/>
          <w:numId w:val="20"/>
        </w:numPr>
        <w:shd w:val="clear" w:color="auto" w:fill="auto"/>
        <w:tabs>
          <w:tab w:val="left" w:pos="369"/>
        </w:tabs>
        <w:spacing w:line="360" w:lineRule="auto"/>
        <w:ind w:left="284"/>
        <w:rPr>
          <w:rFonts w:asciiTheme="minorHAnsi" w:hAnsiTheme="minorHAnsi" w:cs="Times New Roman"/>
          <w:spacing w:val="-8"/>
          <w:sz w:val="24"/>
          <w:szCs w:val="24"/>
        </w:rPr>
      </w:pPr>
      <w:r w:rsidRPr="00F12FB2">
        <w:rPr>
          <w:rFonts w:asciiTheme="minorHAnsi" w:hAnsiTheme="minorHAnsi" w:cs="Times New Roman"/>
          <w:spacing w:val="-8"/>
          <w:sz w:val="24"/>
          <w:szCs w:val="24"/>
        </w:rPr>
        <w:t>W celu potwierdzenia braku podstaw do wykluczenia Wykonawcy z udziału w postępowaniu:</w:t>
      </w:r>
    </w:p>
    <w:p w:rsidR="00DE3411" w:rsidRPr="00F12FB2" w:rsidRDefault="00DE3411" w:rsidP="00F12FB2">
      <w:pPr>
        <w:pStyle w:val="Teksttreci0"/>
        <w:shd w:val="clear" w:color="auto" w:fill="auto"/>
        <w:tabs>
          <w:tab w:val="left" w:pos="369"/>
        </w:tabs>
        <w:spacing w:line="360" w:lineRule="auto"/>
        <w:ind w:left="709"/>
        <w:rPr>
          <w:rFonts w:asciiTheme="minorHAnsi" w:hAnsiTheme="minorHAnsi" w:cs="Times New Roman"/>
          <w:sz w:val="24"/>
          <w:szCs w:val="24"/>
        </w:rPr>
      </w:pPr>
      <w:r w:rsidRPr="00F12FB2">
        <w:rPr>
          <w:rFonts w:asciiTheme="minorHAnsi" w:hAnsiTheme="minorHAnsi" w:cs="Times New Roman"/>
          <w:sz w:val="24"/>
          <w:szCs w:val="24"/>
        </w:rPr>
        <w:t>Oświadczenie wstępne, o którym mowa w pkt 9.1.a) SIWZ, jest jednocześnie oświadczeniem ostatecznym.</w:t>
      </w:r>
    </w:p>
    <w:p w:rsidR="00DE3411" w:rsidRPr="00F12FB2" w:rsidRDefault="00DE3411" w:rsidP="00F12FB2">
      <w:pPr>
        <w:pStyle w:val="Teksttreci0"/>
        <w:shd w:val="clear" w:color="auto" w:fill="auto"/>
        <w:tabs>
          <w:tab w:val="left" w:pos="708"/>
        </w:tabs>
        <w:spacing w:line="360" w:lineRule="auto"/>
        <w:ind w:left="709"/>
        <w:rPr>
          <w:rFonts w:asciiTheme="minorHAnsi" w:hAnsiTheme="minorHAnsi" w:cs="Times New Roman"/>
          <w:sz w:val="24"/>
          <w:szCs w:val="24"/>
        </w:rPr>
      </w:pPr>
      <w:r w:rsidRPr="00F12FB2">
        <w:rPr>
          <w:rFonts w:asciiTheme="minorHAnsi" w:hAnsiTheme="minorHAnsi" w:cs="Times New Roman"/>
          <w:sz w:val="24"/>
          <w:szCs w:val="24"/>
        </w:rPr>
        <w:t xml:space="preserve">Zamawiający nie będzie wzywał wykonawcy na podstawie art. 26 ust. 2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do złożenia dodatkowych oświadczeń lub dokumentów w celu potwierdzenia braku podstaw do wykluczenia z postępowania o udzielenie zamówienia, o których mowa w art. 24 ust.1  pkt 13-22 oraz ust. 5 pkt 1 i 8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0"/>
        <w:numPr>
          <w:ilvl w:val="1"/>
          <w:numId w:val="1"/>
        </w:numPr>
        <w:shd w:val="clear" w:color="auto" w:fill="auto"/>
        <w:tabs>
          <w:tab w:val="left" w:pos="708"/>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Jeżeli wykaz, oświadczenia lub inne złożone przez Wykonawcę dokumenty, o których mowa w pkt 9.7.1) a) IDW budzą wątpliwości zamawiającego, może on zwrócić się bezpośrednio do właściwego podmiotu, na rzecz którego </w:t>
      </w:r>
      <w:r w:rsidR="0080000D" w:rsidRPr="00F12FB2">
        <w:rPr>
          <w:rFonts w:asciiTheme="minorHAnsi" w:hAnsiTheme="minorHAnsi" w:cs="Times New Roman"/>
          <w:sz w:val="24"/>
          <w:szCs w:val="24"/>
        </w:rPr>
        <w:t>usługi</w:t>
      </w:r>
      <w:r w:rsidRPr="00F12FB2">
        <w:rPr>
          <w:rFonts w:asciiTheme="minorHAnsi" w:hAnsiTheme="minorHAnsi" w:cs="Times New Roman"/>
          <w:sz w:val="24"/>
          <w:szCs w:val="24"/>
        </w:rPr>
        <w:t>, były wykonane, o dodatkowe informacje lub dokumenty w tym zakresie.</w:t>
      </w:r>
    </w:p>
    <w:p w:rsidR="007B3EDD" w:rsidRPr="00F12FB2" w:rsidRDefault="001F30AF" w:rsidP="00B10356">
      <w:pPr>
        <w:pStyle w:val="Teksttreci0"/>
        <w:numPr>
          <w:ilvl w:val="0"/>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b/>
          <w:bCs/>
          <w:sz w:val="24"/>
          <w:szCs w:val="24"/>
        </w:rPr>
        <w:t>INFORMACJA DLA WYKONAWCÓW POLEGAJĄCYCH NA ZASOBACH INNYCH PODMIOTÓW, NA ZASADACH OKREŚLONYCH W ART. 22A USTAWY PZP ORAZ ZAMIERZAJĄCYCH POWIERZYĆ WYKONANIE CZĘŚCI ZAMÓWIENIA PODWYKONAWCOM</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Wykonawca może w celu potwierdzenia spełniania warunków udziału w postępowaniu,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stosownych sytuacjach oraz w odniesieniu do zamówienia, lub jego części, polegać na zdolnościach technicznych lub zawodowych innych podmiotów, niezależnie od charakteru prawnego łączących go z nim stosunków prawnych.</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Wykonawca, który polega na zdolnościach innych podmiotów, musi udowodnić </w:t>
      </w:r>
      <w:r w:rsidRPr="00F12FB2">
        <w:rPr>
          <w:rFonts w:asciiTheme="minorHAnsi" w:hAnsiTheme="minorHAnsi" w:cs="Times New Roman"/>
          <w:sz w:val="24"/>
          <w:szCs w:val="24"/>
        </w:rPr>
        <w:lastRenderedPageBreak/>
        <w:t xml:space="preserve">zamawiającemu, że realizując zamówienie, będzie dysponował niezbędnymi zasobami tych podmiotów, </w:t>
      </w:r>
      <w:r w:rsidRPr="00F12FB2">
        <w:rPr>
          <w:rFonts w:asciiTheme="minorHAnsi" w:hAnsiTheme="minorHAnsi" w:cs="Times New Roman"/>
          <w:b/>
          <w:bCs/>
          <w:sz w:val="24"/>
          <w:szCs w:val="24"/>
        </w:rPr>
        <w:t>w szczególności przedstawiając zobowiązanie tych podmiotów do oddania mu do dyspozycji niezbędnych zasobów na potrzeby realizacji zamówienia.</w:t>
      </w:r>
    </w:p>
    <w:p w:rsidR="007B3EDD" w:rsidRPr="00F12FB2" w:rsidRDefault="001F30AF" w:rsidP="00F12FB2">
      <w:pPr>
        <w:pStyle w:val="Teksttreci0"/>
        <w:shd w:val="clear" w:color="auto" w:fill="auto"/>
        <w:spacing w:line="360" w:lineRule="auto"/>
        <w:ind w:left="709"/>
        <w:rPr>
          <w:rFonts w:asciiTheme="minorHAnsi" w:hAnsiTheme="minorHAnsi" w:cs="Times New Roman"/>
          <w:sz w:val="24"/>
          <w:szCs w:val="24"/>
        </w:rPr>
      </w:pPr>
      <w:r w:rsidRPr="00F12FB2">
        <w:rPr>
          <w:rFonts w:asciiTheme="minorHAnsi" w:hAnsiTheme="minorHAnsi" w:cs="Times New Roman"/>
          <w:i/>
          <w:iCs/>
          <w:sz w:val="24"/>
          <w:szCs w:val="24"/>
        </w:rPr>
        <w:t>Propozycję treści zobowiązania stanowi Formularz 3.</w:t>
      </w:r>
      <w:r w:rsidR="00BB3902" w:rsidRPr="00F12FB2">
        <w:rPr>
          <w:rFonts w:asciiTheme="minorHAnsi" w:hAnsiTheme="minorHAnsi" w:cs="Times New Roman"/>
          <w:i/>
          <w:iCs/>
          <w:sz w:val="24"/>
          <w:szCs w:val="24"/>
        </w:rPr>
        <w:t>4</w:t>
      </w:r>
      <w:r w:rsidRPr="00F12FB2">
        <w:rPr>
          <w:rFonts w:asciiTheme="minorHAnsi" w:hAnsiTheme="minorHAnsi" w:cs="Times New Roman"/>
          <w:i/>
          <w:iCs/>
          <w:sz w:val="24"/>
          <w:szCs w:val="24"/>
        </w:rPr>
        <w:t>. „Zobowiązanie podmiotu do oddania do dyspozycji Wykonawcy niezbędnych zasobów na potrzeby realizacji zamówienia" zamieszczony w Rozdziale 3 Tomu I niniejszej SIWZ.</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oraz, o których mowa w pkt 8.2. IDW.</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W odniesieniu do warunków dotyczących, kwalifikacji zawodowych lub doświadczenia, Wykonawcy mogą polegać na zdolnościach innych podmiotów, jeśli podmioty te zrealizują usługi, do realizacji których te zdolności są wymagane.</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Jeżeli zdolności techniczne lub zawodowe podmiotu, na którego zdolnościach polega Wykonawca, nie potwierdzają spełnienia przez Wykonawcę warunków udziału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lub zachodzą wobec tych podmiotów podstawy wykluczenia, Zamawiający zażąda, aby Wykonawca w terminie określonym przez Zamawiającego:</w:t>
      </w:r>
    </w:p>
    <w:p w:rsidR="007B3EDD" w:rsidRPr="00F12FB2" w:rsidRDefault="001F30AF" w:rsidP="00B10356">
      <w:pPr>
        <w:pStyle w:val="Teksttreci0"/>
        <w:numPr>
          <w:ilvl w:val="0"/>
          <w:numId w:val="8"/>
        </w:numPr>
        <w:shd w:val="clear" w:color="auto" w:fill="auto"/>
        <w:tabs>
          <w:tab w:val="left" w:pos="1138"/>
        </w:tabs>
        <w:spacing w:line="360" w:lineRule="auto"/>
        <w:ind w:left="1120" w:hanging="400"/>
        <w:rPr>
          <w:rFonts w:asciiTheme="minorHAnsi" w:hAnsiTheme="minorHAnsi" w:cs="Times New Roman"/>
          <w:sz w:val="24"/>
          <w:szCs w:val="24"/>
        </w:rPr>
      </w:pPr>
      <w:r w:rsidRPr="00F12FB2">
        <w:rPr>
          <w:rFonts w:asciiTheme="minorHAnsi" w:hAnsiTheme="minorHAnsi" w:cs="Times New Roman"/>
          <w:sz w:val="24"/>
          <w:szCs w:val="24"/>
        </w:rPr>
        <w:t>zastąpił ten podmiot innym podmiotem lub podmiotami lub</w:t>
      </w:r>
    </w:p>
    <w:p w:rsidR="007B3EDD" w:rsidRPr="00F12FB2" w:rsidRDefault="001F30AF" w:rsidP="00B10356">
      <w:pPr>
        <w:pStyle w:val="Teksttreci0"/>
        <w:numPr>
          <w:ilvl w:val="0"/>
          <w:numId w:val="8"/>
        </w:numPr>
        <w:shd w:val="clear" w:color="auto" w:fill="auto"/>
        <w:tabs>
          <w:tab w:val="left" w:pos="1138"/>
        </w:tabs>
        <w:spacing w:line="360" w:lineRule="auto"/>
        <w:ind w:left="1120" w:hanging="400"/>
        <w:rPr>
          <w:rFonts w:asciiTheme="minorHAnsi" w:hAnsiTheme="minorHAnsi" w:cs="Times New Roman"/>
          <w:sz w:val="24"/>
          <w:szCs w:val="24"/>
        </w:rPr>
      </w:pPr>
      <w:r w:rsidRPr="00F12FB2">
        <w:rPr>
          <w:rFonts w:asciiTheme="minorHAnsi" w:hAnsiTheme="minorHAnsi" w:cs="Times New Roman"/>
          <w:sz w:val="24"/>
          <w:szCs w:val="24"/>
        </w:rPr>
        <w:t>zobowiązał się do osobistego wykonania odpowiedniej części zamówienia, jeżeli wykaże zdolności techniczne lub zawodowe, o których mowa w pkt 10.1. IDW</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9.2. IDW.</w:t>
      </w:r>
    </w:p>
    <w:p w:rsidR="007B3EDD" w:rsidRPr="00F12FB2" w:rsidRDefault="001F30AF" w:rsidP="00B10356">
      <w:pPr>
        <w:pStyle w:val="Teksttreci0"/>
        <w:numPr>
          <w:ilvl w:val="1"/>
          <w:numId w:val="1"/>
        </w:numPr>
        <w:shd w:val="clear" w:color="auto" w:fill="auto"/>
        <w:tabs>
          <w:tab w:val="left" w:pos="69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Na wezwanie zamawiającego Wykonawca, który polega na zdolnościach innych podmiotów na zasadach określonych w art. 22a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zobowiązany jest do przedstawienia w odniesieniu do tych podmiotów dokumentów wymienionych w pkt 9.7.2) IDW oraz właściwych dokumentów wskazanych w pkt 9.7.1) IDW odpowiednio do udostępnianych zasobów.</w:t>
      </w:r>
    </w:p>
    <w:p w:rsidR="007B3EDD" w:rsidRPr="00F12FB2" w:rsidRDefault="001F30AF" w:rsidP="00B10356">
      <w:pPr>
        <w:pStyle w:val="Teksttreci0"/>
        <w:numPr>
          <w:ilvl w:val="1"/>
          <w:numId w:val="1"/>
        </w:numPr>
        <w:shd w:val="clear" w:color="auto" w:fill="auto"/>
        <w:tabs>
          <w:tab w:val="left" w:pos="666"/>
        </w:tabs>
        <w:spacing w:after="120"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 celu oceny, czy Wykonawca polegając na zdolnościach innych podmiotów na zasadach </w:t>
      </w:r>
      <w:r w:rsidRPr="00F12FB2">
        <w:rPr>
          <w:rFonts w:asciiTheme="minorHAnsi" w:hAnsiTheme="minorHAnsi" w:cs="Times New Roman"/>
          <w:sz w:val="24"/>
          <w:szCs w:val="24"/>
        </w:rPr>
        <w:lastRenderedPageBreak/>
        <w:t xml:space="preserve">określonych w art. 22a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B3EDD" w:rsidRPr="00F12FB2" w:rsidRDefault="001F30AF" w:rsidP="00B10356">
      <w:pPr>
        <w:pStyle w:val="Teksttreci0"/>
        <w:numPr>
          <w:ilvl w:val="0"/>
          <w:numId w:val="9"/>
        </w:numPr>
        <w:shd w:val="clear" w:color="auto" w:fill="auto"/>
        <w:tabs>
          <w:tab w:val="left" w:pos="1092"/>
        </w:tabs>
        <w:spacing w:after="120"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zakres dostępnych Wykonawcy zasobów innego podmiotu;</w:t>
      </w:r>
    </w:p>
    <w:p w:rsidR="007B3EDD" w:rsidRPr="00F12FB2" w:rsidRDefault="001F30AF" w:rsidP="00B10356">
      <w:pPr>
        <w:pStyle w:val="Teksttreci0"/>
        <w:numPr>
          <w:ilvl w:val="0"/>
          <w:numId w:val="9"/>
        </w:numPr>
        <w:shd w:val="clear" w:color="auto" w:fill="auto"/>
        <w:tabs>
          <w:tab w:val="left" w:pos="1092"/>
        </w:tabs>
        <w:spacing w:after="120" w:line="360" w:lineRule="auto"/>
        <w:ind w:left="1140" w:hanging="420"/>
        <w:rPr>
          <w:rFonts w:asciiTheme="minorHAnsi" w:hAnsiTheme="minorHAnsi" w:cs="Times New Roman"/>
          <w:sz w:val="24"/>
          <w:szCs w:val="24"/>
        </w:rPr>
      </w:pPr>
      <w:r w:rsidRPr="00F12FB2">
        <w:rPr>
          <w:rFonts w:asciiTheme="minorHAnsi" w:hAnsiTheme="minorHAnsi" w:cs="Times New Roman"/>
          <w:sz w:val="24"/>
          <w:szCs w:val="24"/>
        </w:rPr>
        <w:t>sposób wykorzystania zasobów innego podmiotu, przez Wykonawcę, przy wykonywaniu zamówienia publicznego;</w:t>
      </w:r>
    </w:p>
    <w:p w:rsidR="007B3EDD" w:rsidRPr="00F12FB2" w:rsidRDefault="001F30AF" w:rsidP="00B10356">
      <w:pPr>
        <w:pStyle w:val="Teksttreci0"/>
        <w:numPr>
          <w:ilvl w:val="0"/>
          <w:numId w:val="9"/>
        </w:numPr>
        <w:shd w:val="clear" w:color="auto" w:fill="auto"/>
        <w:tabs>
          <w:tab w:val="left" w:pos="1092"/>
        </w:tabs>
        <w:spacing w:after="120" w:line="360" w:lineRule="auto"/>
        <w:ind w:left="1140" w:hanging="420"/>
        <w:rPr>
          <w:rFonts w:asciiTheme="minorHAnsi" w:hAnsiTheme="minorHAnsi" w:cs="Times New Roman"/>
          <w:sz w:val="24"/>
          <w:szCs w:val="24"/>
        </w:rPr>
      </w:pPr>
      <w:r w:rsidRPr="00F12FB2">
        <w:rPr>
          <w:rFonts w:asciiTheme="minorHAnsi" w:hAnsiTheme="minorHAnsi" w:cs="Times New Roman"/>
          <w:sz w:val="24"/>
          <w:szCs w:val="24"/>
        </w:rPr>
        <w:t>zakres i okres udziału innego podmiotu przy wykonywaniu zamówienia publicznego;</w:t>
      </w:r>
    </w:p>
    <w:p w:rsidR="007B3EDD" w:rsidRPr="00F12FB2" w:rsidRDefault="001F30AF" w:rsidP="00B10356">
      <w:pPr>
        <w:pStyle w:val="Teksttreci0"/>
        <w:numPr>
          <w:ilvl w:val="0"/>
          <w:numId w:val="9"/>
        </w:numPr>
        <w:shd w:val="clear" w:color="auto" w:fill="auto"/>
        <w:tabs>
          <w:tab w:val="left" w:pos="1092"/>
        </w:tabs>
        <w:spacing w:after="120" w:line="360" w:lineRule="auto"/>
        <w:ind w:left="1140" w:hanging="420"/>
        <w:rPr>
          <w:rFonts w:asciiTheme="minorHAnsi" w:hAnsiTheme="minorHAnsi" w:cs="Times New Roman"/>
          <w:sz w:val="24"/>
          <w:szCs w:val="24"/>
        </w:rPr>
      </w:pPr>
      <w:r w:rsidRPr="00F12FB2">
        <w:rPr>
          <w:rFonts w:asciiTheme="minorHAnsi" w:hAnsiTheme="minorHAnsi" w:cs="Times New Roman"/>
          <w:sz w:val="24"/>
          <w:szCs w:val="24"/>
        </w:rPr>
        <w:t>czy podmiot, na zdolnościach którego Wykonawca polega w odniesieniu do warunków udziału w postępowaniu dotyczących kwalifikacji zawodowych lub doświadczenia, zrealizuje roboty budowlane lub usługi, których wskazane zdolności dotyczą.</w:t>
      </w:r>
    </w:p>
    <w:p w:rsidR="007B3EDD" w:rsidRPr="00F12FB2" w:rsidRDefault="001F30AF" w:rsidP="00B10356">
      <w:pPr>
        <w:pStyle w:val="Teksttreci0"/>
        <w:numPr>
          <w:ilvl w:val="1"/>
          <w:numId w:val="1"/>
        </w:numPr>
        <w:shd w:val="clear" w:color="auto" w:fill="auto"/>
        <w:tabs>
          <w:tab w:val="left" w:pos="797"/>
        </w:tabs>
        <w:spacing w:after="12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 xml:space="preserve">Wykonawca, który zamierza powierzyć wykonanie części zamówienia podwykonawcom, na etapie postępowania o udzielenie zamówienia publicznego jest zobowiązany wskazać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ofercie części zamówienia, których wykonanie zamierza powierzyć podwykonawcom oraz o ile jest to wiadome, podać firmy podwykonawców.</w:t>
      </w:r>
    </w:p>
    <w:p w:rsidR="007B3EDD" w:rsidRPr="00F12FB2" w:rsidRDefault="001F30AF" w:rsidP="00F12FB2">
      <w:pPr>
        <w:pStyle w:val="Teksttreci20"/>
        <w:shd w:val="clear" w:color="auto" w:fill="auto"/>
        <w:spacing w:line="360" w:lineRule="auto"/>
        <w:ind w:left="567" w:hanging="567"/>
        <w:rPr>
          <w:rFonts w:asciiTheme="minorHAnsi" w:hAnsiTheme="minorHAnsi" w:cs="Times New Roman"/>
          <w:sz w:val="24"/>
          <w:szCs w:val="24"/>
        </w:rPr>
      </w:pPr>
      <w:r w:rsidRPr="00F12FB2">
        <w:rPr>
          <w:rFonts w:asciiTheme="minorHAnsi" w:hAnsiTheme="minorHAnsi" w:cs="Times New Roman"/>
          <w:b/>
          <w:bCs/>
          <w:sz w:val="24"/>
          <w:szCs w:val="24"/>
        </w:rPr>
        <w:t>11. INFORMACJA DLA WYKONAWCÓW WSPÓLNIE UBIEGAJĄCYCH SIĘ O UDZIELENIE ZAMÓWIENIA (SPÓŁKI CYWILNE/ KONSORCJA)</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Wykonawcy mogą wspólnie ubiegać się o udzielenie zamówienia. W takim przypadku Wykonawcy ustanawiają pełnomocnika do reprezentowania ich w postępowaniu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 xml:space="preserve">o udzielenie zamówienia albo reprezentowania w postępowaniu i zawarcia umowy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sprawie zamówienia publicznego.</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 przypadku Wykonawców wspólnie ubiegających się o udzielenie zamówienia, żaden </w:t>
      </w:r>
      <w:r w:rsidR="00A213A3" w:rsidRPr="00F12FB2">
        <w:rPr>
          <w:rFonts w:asciiTheme="minorHAnsi" w:hAnsiTheme="minorHAnsi" w:cs="Times New Roman"/>
          <w:sz w:val="24"/>
          <w:szCs w:val="24"/>
        </w:rPr>
        <w:br/>
      </w:r>
      <w:r w:rsidRPr="00F12FB2">
        <w:rPr>
          <w:rFonts w:asciiTheme="minorHAnsi" w:hAnsiTheme="minorHAnsi" w:cs="Times New Roman"/>
          <w:sz w:val="24"/>
          <w:szCs w:val="24"/>
        </w:rPr>
        <w:t xml:space="preserve">z nich nie może podlegać wykluczeniu na podstawie art. 24 ust. 1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oraz </w:t>
      </w:r>
      <w:r w:rsidR="00A213A3" w:rsidRPr="00F12FB2">
        <w:rPr>
          <w:rFonts w:asciiTheme="minorHAnsi" w:hAnsiTheme="minorHAnsi" w:cs="Times New Roman"/>
          <w:sz w:val="24"/>
          <w:szCs w:val="24"/>
        </w:rPr>
        <w:br/>
      </w:r>
      <w:r w:rsidRPr="00F12FB2">
        <w:rPr>
          <w:rFonts w:asciiTheme="minorHAnsi" w:hAnsiTheme="minorHAnsi" w:cs="Times New Roman"/>
          <w:sz w:val="24"/>
          <w:szCs w:val="24"/>
        </w:rPr>
        <w:t xml:space="preserve">w przypadkach, o których mowa w pkt 8.2. IDW, natomiast spełnianie warunków udziału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Wykonawcy wykazują zgodnie z pkt 7.2. IDW.</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 xml:space="preserve">W przypadku wspólnego ubiegania się o zamówienie przez Wykonawców, oświadczenia,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 xml:space="preserve">o których mowa w pkt. 9.2. IDW składa każdy z Wykonawców wspólnie ubiegających się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o zamówienie. Dokumenty te potwierdzają spełnianie warunków udziału w postępowaniu oraz brak podstaw wykluczenia w zakresie, w którym każdy z Wykonawców wykazuje spełnianie warunków udziału w postępowaniu oraz brak podstaw wykluczenia.</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lastRenderedPageBreak/>
        <w:t xml:space="preserve">W przypadku wspólnego ubiegania się o zamówienie przez Wykonawców oświadczenie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o przynależności lub braku przynależności do tej samej grupy kapitałowej, o którym mowa w pkt. 9.3. IDW składa każdy z Wykonawców.</w:t>
      </w:r>
    </w:p>
    <w:p w:rsidR="007B3EDD" w:rsidRPr="00F12FB2" w:rsidRDefault="001F30AF" w:rsidP="00B10356">
      <w:pPr>
        <w:pStyle w:val="Teksttreci0"/>
        <w:numPr>
          <w:ilvl w:val="0"/>
          <w:numId w:val="10"/>
        </w:numPr>
        <w:shd w:val="clear" w:color="auto" w:fill="auto"/>
        <w:tabs>
          <w:tab w:val="left" w:pos="666"/>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W przypadku wspólnego ubiegania się o zamówienie przez Wykonawców są oni zobowiązani na wezwanie Zamawiającego złożyć dokumenty i oświadczenia o których mowa w pkt 9.7., przy czym :</w:t>
      </w:r>
    </w:p>
    <w:p w:rsidR="007B3EDD" w:rsidRPr="00F12FB2" w:rsidRDefault="001F30AF" w:rsidP="00B10356">
      <w:pPr>
        <w:pStyle w:val="Teksttreci0"/>
        <w:numPr>
          <w:ilvl w:val="0"/>
          <w:numId w:val="11"/>
        </w:numPr>
        <w:shd w:val="clear" w:color="auto" w:fill="auto"/>
        <w:tabs>
          <w:tab w:val="left" w:pos="1092"/>
        </w:tabs>
        <w:spacing w:line="360" w:lineRule="auto"/>
        <w:ind w:left="1060" w:hanging="340"/>
        <w:rPr>
          <w:rFonts w:asciiTheme="minorHAnsi" w:hAnsiTheme="minorHAnsi" w:cs="Times New Roman"/>
          <w:sz w:val="24"/>
          <w:szCs w:val="24"/>
        </w:rPr>
      </w:pPr>
      <w:r w:rsidRPr="00F12FB2">
        <w:rPr>
          <w:rFonts w:asciiTheme="minorHAnsi" w:hAnsiTheme="minorHAnsi" w:cs="Times New Roman"/>
          <w:sz w:val="24"/>
          <w:szCs w:val="24"/>
        </w:rPr>
        <w:t>dokumenty i oświadczenia o których mowa w pkt 9.7.1) składa odpowiednio Wykonawca / Wykonawcy, który/którzy wykazuje/ą spełnianie warunku, w zakresie i na zasadach opisanych w pkt 7.2 IDW.</w:t>
      </w:r>
    </w:p>
    <w:p w:rsidR="007B3EDD" w:rsidRPr="00F12FB2" w:rsidRDefault="001F30AF" w:rsidP="00B10356">
      <w:pPr>
        <w:pStyle w:val="Teksttreci0"/>
        <w:numPr>
          <w:ilvl w:val="0"/>
          <w:numId w:val="11"/>
        </w:numPr>
        <w:shd w:val="clear" w:color="auto" w:fill="auto"/>
        <w:tabs>
          <w:tab w:val="left" w:pos="1092"/>
        </w:tabs>
        <w:spacing w:line="360" w:lineRule="auto"/>
        <w:ind w:firstLine="700"/>
        <w:rPr>
          <w:rFonts w:asciiTheme="minorHAnsi" w:hAnsiTheme="minorHAnsi" w:cs="Times New Roman"/>
          <w:sz w:val="24"/>
          <w:szCs w:val="24"/>
        </w:rPr>
      </w:pPr>
      <w:r w:rsidRPr="00F12FB2">
        <w:rPr>
          <w:rFonts w:asciiTheme="minorHAnsi" w:hAnsiTheme="minorHAnsi" w:cs="Times New Roman"/>
          <w:sz w:val="24"/>
          <w:szCs w:val="24"/>
        </w:rPr>
        <w:t>dokumenty i oświadczenia o których mowa w pkt 9.7.2 ) składa każdy z nich.</w:t>
      </w:r>
    </w:p>
    <w:p w:rsidR="007B3EDD" w:rsidRPr="00F12FB2" w:rsidRDefault="001F30AF" w:rsidP="00B10356">
      <w:pPr>
        <w:pStyle w:val="Nagwek40"/>
        <w:keepNext/>
        <w:keepLines/>
        <w:numPr>
          <w:ilvl w:val="0"/>
          <w:numId w:val="12"/>
        </w:numPr>
        <w:shd w:val="clear" w:color="auto" w:fill="auto"/>
        <w:tabs>
          <w:tab w:val="left" w:pos="686"/>
        </w:tabs>
        <w:spacing w:line="360" w:lineRule="auto"/>
        <w:ind w:left="700" w:hanging="700"/>
        <w:rPr>
          <w:rFonts w:asciiTheme="minorHAnsi" w:hAnsiTheme="minorHAnsi" w:cs="Times New Roman"/>
          <w:sz w:val="24"/>
          <w:szCs w:val="24"/>
        </w:rPr>
      </w:pPr>
      <w:bookmarkStart w:id="22" w:name="bookmark24"/>
      <w:bookmarkStart w:id="23" w:name="bookmark25"/>
      <w:r w:rsidRPr="00F12FB2">
        <w:rPr>
          <w:rFonts w:asciiTheme="minorHAnsi" w:hAnsiTheme="minorHAnsi" w:cs="Times New Roman"/>
          <w:sz w:val="24"/>
          <w:szCs w:val="24"/>
        </w:rPr>
        <w:t>SPOSÓB KOMUNIKACJI ORAZ WYMAGANIA FORMALNE DOTYCZĄCE SKŁADANYCH OŚWIADCZEŃ I DOKUMENTÓW</w:t>
      </w:r>
      <w:bookmarkEnd w:id="22"/>
      <w:bookmarkEnd w:id="23"/>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bookmarkStart w:id="24" w:name="bookmark26"/>
      <w:bookmarkStart w:id="25" w:name="bookmark27"/>
      <w:r w:rsidRPr="00F12FB2">
        <w:rPr>
          <w:rFonts w:asciiTheme="minorHAnsi" w:hAnsiTheme="minorHAnsi" w:cstheme="minorHAnsi"/>
          <w:sz w:val="24"/>
          <w:szCs w:val="24"/>
        </w:rPr>
        <w:t xml:space="preserve">W postępowaniu komunikacja między Zamawiającym a Wykonawcami , w tym składanie wszelkich oświadczeń, wniosków, zawiadomień oraz informacji odbywa się elektronicznie za pośrednictwem platformy zakupowej </w:t>
      </w:r>
      <w:proofErr w:type="spellStart"/>
      <w:r w:rsidRPr="00F12FB2">
        <w:rPr>
          <w:rFonts w:asciiTheme="minorHAnsi" w:hAnsiTheme="minorHAnsi" w:cstheme="minorHAnsi"/>
          <w:sz w:val="24"/>
          <w:szCs w:val="24"/>
        </w:rPr>
        <w:t>OpenNexus</w:t>
      </w:r>
      <w:proofErr w:type="spellEnd"/>
      <w:r w:rsidRPr="00F12FB2">
        <w:rPr>
          <w:rFonts w:asciiTheme="minorHAnsi" w:hAnsiTheme="minorHAnsi" w:cstheme="minorHAnsi"/>
          <w:sz w:val="24"/>
          <w:szCs w:val="24"/>
        </w:rPr>
        <w:t xml:space="preserve"> dostępnej pod adresem </w:t>
      </w:r>
      <w:hyperlink r:id="rId11" w:history="1">
        <w:r w:rsidRPr="00F12FB2">
          <w:rPr>
            <w:rStyle w:val="Hipercze"/>
            <w:rFonts w:asciiTheme="minorHAnsi" w:hAnsiTheme="minorHAnsi" w:cstheme="minorHAnsi"/>
            <w:b/>
            <w:bCs/>
            <w:sz w:val="24"/>
            <w:szCs w:val="24"/>
          </w:rPr>
          <w:t>http://platformazakupowa/pn/bialeblota</w:t>
        </w:r>
      </w:hyperlink>
      <w:r w:rsidRPr="00F12FB2">
        <w:rPr>
          <w:rFonts w:asciiTheme="minorHAnsi" w:hAnsiTheme="minorHAnsi" w:cstheme="minorHAnsi"/>
          <w:sz w:val="24"/>
          <w:szCs w:val="24"/>
        </w:rPr>
        <w:t>i formularza „WYŚLIJ WIADOMOŚĆ” dostępnego na stronie dotyczącej danego postępowania.Za datę wpływu oświadczeń, wniosków, zawiadomień oraz informacji przyjmuje się datę ich wczytania na platformie. W korespondencji kierowanej do Zamawiającego Wykonawca powinien posługiwać się numerem sprawy określonym w SIWZ.</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Jednocześnie Zamawiający dopuszcza przekazywanie zawiadomień, oświadczeń, wniosków oraz informacji za pośrednictwem poczty elektronicznej na adresy </w:t>
      </w:r>
      <w:hyperlink r:id="rId12" w:history="1">
        <w:r w:rsidRPr="00F12FB2">
          <w:rPr>
            <w:rStyle w:val="Hipercze"/>
            <w:rFonts w:asciiTheme="minorHAnsi" w:hAnsiTheme="minorHAnsi" w:cstheme="minorHAnsi"/>
            <w:sz w:val="24"/>
            <w:szCs w:val="24"/>
          </w:rPr>
          <w:t>katarzyna.robotnikowska@bialeblota.eu</w:t>
        </w:r>
      </w:hyperlink>
      <w:r w:rsidRPr="00F12FB2">
        <w:rPr>
          <w:rFonts w:asciiTheme="minorHAnsi" w:hAnsiTheme="minorHAnsi" w:cstheme="minorHAnsi"/>
          <w:sz w:val="24"/>
          <w:szCs w:val="24"/>
        </w:rPr>
        <w:t xml:space="preserve"> oraz </w:t>
      </w:r>
      <w:hyperlink r:id="rId13" w:history="1">
        <w:r w:rsidRPr="00F12FB2">
          <w:rPr>
            <w:rStyle w:val="Hipercze"/>
            <w:rFonts w:asciiTheme="minorHAnsi" w:hAnsiTheme="minorHAnsi" w:cstheme="minorHAnsi"/>
            <w:sz w:val="24"/>
            <w:szCs w:val="24"/>
          </w:rPr>
          <w:t>inwestycje@bialeblota.eu</w:t>
        </w:r>
      </w:hyperlink>
      <w:r w:rsidRPr="00F12FB2">
        <w:rPr>
          <w:rFonts w:asciiTheme="minorHAnsi" w:hAnsiTheme="minorHAnsi" w:cstheme="minorHAnsi"/>
          <w:sz w:val="24"/>
          <w:szCs w:val="24"/>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Zamawiający wyznacza do kontaktowania się z Wykonawcami:</w:t>
      </w:r>
    </w:p>
    <w:p w:rsidR="00651A72" w:rsidRPr="00F12FB2" w:rsidRDefault="00651A72" w:rsidP="00F12FB2">
      <w:pPr>
        <w:pStyle w:val="Teksttreci0"/>
        <w:shd w:val="clear" w:color="auto" w:fill="auto"/>
        <w:spacing w:after="0" w:line="360" w:lineRule="auto"/>
        <w:ind w:left="700" w:firstLine="40"/>
        <w:rPr>
          <w:rFonts w:asciiTheme="minorHAnsi" w:hAnsiTheme="minorHAnsi" w:cstheme="minorHAnsi"/>
          <w:sz w:val="24"/>
          <w:szCs w:val="24"/>
        </w:rPr>
      </w:pPr>
      <w:r w:rsidRPr="00F12FB2">
        <w:rPr>
          <w:rFonts w:asciiTheme="minorHAnsi" w:hAnsiTheme="minorHAnsi" w:cstheme="minorHAnsi"/>
          <w:sz w:val="24"/>
          <w:szCs w:val="24"/>
        </w:rPr>
        <w:t xml:space="preserve">Panią Katarzynę </w:t>
      </w:r>
      <w:proofErr w:type="spellStart"/>
      <w:r w:rsidRPr="00F12FB2">
        <w:rPr>
          <w:rFonts w:asciiTheme="minorHAnsi" w:hAnsiTheme="minorHAnsi" w:cstheme="minorHAnsi"/>
          <w:sz w:val="24"/>
          <w:szCs w:val="24"/>
        </w:rPr>
        <w:t>Robotnikowską</w:t>
      </w:r>
      <w:proofErr w:type="spellEnd"/>
    </w:p>
    <w:p w:rsidR="00651A72" w:rsidRPr="00F12FB2" w:rsidRDefault="00651A72" w:rsidP="00F12FB2">
      <w:pPr>
        <w:pStyle w:val="Teksttreci0"/>
        <w:shd w:val="clear" w:color="auto" w:fill="auto"/>
        <w:spacing w:after="0" w:line="360" w:lineRule="auto"/>
        <w:ind w:left="700" w:firstLine="40"/>
        <w:rPr>
          <w:rFonts w:asciiTheme="minorHAnsi" w:hAnsiTheme="minorHAnsi" w:cstheme="minorHAnsi"/>
          <w:sz w:val="24"/>
          <w:szCs w:val="24"/>
          <w:lang w:val="en-US"/>
        </w:rPr>
      </w:pPr>
      <w:r w:rsidRPr="00F12FB2">
        <w:rPr>
          <w:rFonts w:asciiTheme="minorHAnsi" w:hAnsiTheme="minorHAnsi" w:cstheme="minorHAnsi"/>
          <w:sz w:val="24"/>
          <w:szCs w:val="24"/>
          <w:lang w:val="en-US"/>
        </w:rPr>
        <w:t xml:space="preserve">tel. 52 323 90 62, </w:t>
      </w:r>
      <w:hyperlink r:id="rId14" w:history="1">
        <w:r w:rsidR="00DF1320" w:rsidRPr="00F12FB2">
          <w:rPr>
            <w:rStyle w:val="Hipercze"/>
            <w:rFonts w:asciiTheme="minorHAnsi" w:hAnsiTheme="minorHAnsi" w:cstheme="minorHAnsi"/>
            <w:sz w:val="24"/>
            <w:szCs w:val="24"/>
            <w:lang w:val="en-US"/>
          </w:rPr>
          <w:t>katarzyna.robotnikowska@bialeblota.eu</w:t>
        </w:r>
      </w:hyperlink>
      <w:r w:rsidRPr="00F12FB2">
        <w:rPr>
          <w:rFonts w:asciiTheme="minorHAnsi" w:hAnsiTheme="minorHAnsi" w:cstheme="minorHAnsi"/>
          <w:sz w:val="24"/>
          <w:szCs w:val="24"/>
          <w:lang w:val="en-US"/>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Jeżeli Zamawiający lub Wykonawca przekazują oświadczenia, wnioski, zawiadomienia oraz informacje za przy użyciu środków komunikacji elektronicznej w rozumieniu ustawy o świadczeniu usług drogą elektroniczną</w:t>
      </w:r>
      <w:r w:rsidRPr="00F12FB2">
        <w:rPr>
          <w:rFonts w:asciiTheme="minorHAnsi" w:hAnsiTheme="minorHAnsi" w:cstheme="minorHAnsi"/>
          <w:sz w:val="24"/>
          <w:szCs w:val="24"/>
          <w:vertAlign w:val="superscript"/>
        </w:rPr>
        <w:footnoteReference w:id="3"/>
      </w:r>
      <w:r w:rsidRPr="00F12FB2">
        <w:rPr>
          <w:rFonts w:asciiTheme="minorHAnsi" w:hAnsiTheme="minorHAnsi" w:cstheme="minorHAnsi"/>
          <w:sz w:val="24"/>
          <w:szCs w:val="24"/>
        </w:rPr>
        <w:t>, każda ze stron na żądanie drugiej strony niezwłocznie potwierdza fakt ich otrzymania.</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lastRenderedPageBreak/>
        <w:t xml:space="preserve">Oświadczenia, o których mowa w pkt 9.1 IDW, Wykonawca zobowiązany jest złożyć </w:t>
      </w:r>
      <w:r w:rsidRPr="00F12FB2">
        <w:rPr>
          <w:rFonts w:asciiTheme="minorHAnsi" w:hAnsiTheme="minorHAnsi" w:cstheme="minorHAnsi"/>
          <w:b/>
          <w:sz w:val="24"/>
          <w:szCs w:val="24"/>
        </w:rPr>
        <w:t>w oryginale w postaci dokumentu elektronicznego opatrzonego kwalifikowanym podpisem elektronicznym</w:t>
      </w:r>
      <w:r w:rsidR="00DF1320" w:rsidRPr="00F12FB2">
        <w:rPr>
          <w:rFonts w:asciiTheme="minorHAnsi" w:hAnsiTheme="minorHAnsi" w:cstheme="minorHAnsi"/>
          <w:b/>
          <w:sz w:val="24"/>
          <w:szCs w:val="24"/>
        </w:rPr>
        <w:t xml:space="preserve"> </w:t>
      </w:r>
      <w:r w:rsidRPr="00F12FB2">
        <w:rPr>
          <w:rFonts w:asciiTheme="minorHAnsi" w:hAnsiTheme="minorHAnsi" w:cstheme="minorHAnsi"/>
          <w:sz w:val="24"/>
          <w:szCs w:val="24"/>
        </w:rPr>
        <w:t>wraz z Ofertą.</w:t>
      </w:r>
    </w:p>
    <w:p w:rsidR="00651A72" w:rsidRPr="00F12FB2" w:rsidRDefault="00651A72" w:rsidP="00B10356">
      <w:pPr>
        <w:pStyle w:val="Teksttreci0"/>
        <w:numPr>
          <w:ilvl w:val="1"/>
          <w:numId w:val="12"/>
        </w:numPr>
        <w:shd w:val="clear" w:color="auto" w:fill="auto"/>
        <w:tabs>
          <w:tab w:val="left" w:pos="686"/>
        </w:tabs>
        <w:spacing w:after="0" w:line="360" w:lineRule="auto"/>
        <w:ind w:left="709" w:hanging="709"/>
        <w:rPr>
          <w:rFonts w:asciiTheme="minorHAnsi" w:hAnsiTheme="minorHAnsi" w:cstheme="minorHAnsi"/>
          <w:sz w:val="24"/>
          <w:szCs w:val="24"/>
        </w:rPr>
      </w:pPr>
      <w:r w:rsidRPr="00F12FB2">
        <w:rPr>
          <w:rFonts w:asciiTheme="minorHAnsi" w:hAnsiTheme="minorHAnsi" w:cstheme="minorHAnsi"/>
          <w:sz w:val="24"/>
          <w:szCs w:val="24"/>
        </w:rPr>
        <w:t xml:space="preserve">Ofertę składa się pod rygorem nieważności </w:t>
      </w:r>
      <w:r w:rsidRPr="00F12FB2">
        <w:rPr>
          <w:rFonts w:asciiTheme="minorHAnsi" w:hAnsiTheme="minorHAnsi" w:cstheme="minorHAnsi"/>
          <w:b/>
          <w:sz w:val="24"/>
          <w:szCs w:val="24"/>
        </w:rPr>
        <w:t>w oryginale w postaci dokumentu elektronicznego opatrzonego kwalifikowanym podpisem elektronicznym</w:t>
      </w:r>
      <w:r w:rsidRPr="00F12FB2">
        <w:rPr>
          <w:rFonts w:asciiTheme="minorHAnsi" w:hAnsiTheme="minorHAnsi" w:cstheme="minorHAnsi"/>
          <w:sz w:val="24"/>
          <w:szCs w:val="24"/>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Oświadczenia lub dokumenty, o których mowa w rozporządzeniu Ministra Rozwoju z dnia 26 lipca 2016 r. w sprawie rodzajów dokumentów, jakich może żądać zamawiający od Wykonawcy w postępowaniu o udzielenie zamówienia, zwanym dalej „rozporządzeniem", należy złożyć </w:t>
      </w:r>
      <w:r w:rsidRPr="00F12FB2">
        <w:rPr>
          <w:rFonts w:asciiTheme="minorHAnsi" w:hAnsiTheme="minorHAnsi" w:cstheme="minorHAnsi"/>
          <w:b/>
          <w:sz w:val="24"/>
          <w:szCs w:val="24"/>
        </w:rPr>
        <w:t>w oryginale w postaci dokumentu elektronicznego opatrzonego kwalifikowanym podpisem elektronicznym lub elektronicznej kopii dokumentu lub oświadczenia poświadczonej za zgodność z oryginałem</w:t>
      </w:r>
      <w:r w:rsidRPr="00F12FB2">
        <w:rPr>
          <w:rFonts w:asciiTheme="minorHAnsi" w:hAnsiTheme="minorHAnsi" w:cstheme="minorHAnsi"/>
          <w:b/>
          <w:bCs/>
          <w:sz w:val="24"/>
          <w:szCs w:val="24"/>
        </w:rPr>
        <w:t>.</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651A72" w:rsidRPr="00F12FB2" w:rsidRDefault="00651A72" w:rsidP="00F12FB2">
      <w:pPr>
        <w:pStyle w:val="Teksttreci0"/>
        <w:shd w:val="clear" w:color="auto" w:fill="auto"/>
        <w:spacing w:after="0" w:line="360" w:lineRule="auto"/>
        <w:ind w:left="700" w:firstLine="9"/>
        <w:rPr>
          <w:rFonts w:asciiTheme="minorHAnsi" w:hAnsiTheme="minorHAnsi" w:cstheme="minorHAnsi"/>
          <w:b/>
          <w:bCs/>
          <w:sz w:val="24"/>
          <w:szCs w:val="24"/>
        </w:rPr>
      </w:pPr>
      <w:r w:rsidRPr="00F12FB2">
        <w:rPr>
          <w:rFonts w:asciiTheme="minorHAnsi" w:hAnsiTheme="minorHAnsi" w:cstheme="minorHAnsi"/>
          <w:b/>
          <w:bCs/>
          <w:sz w:val="24"/>
          <w:szCs w:val="24"/>
        </w:rPr>
        <w:t>Poświadczenie za zgodność z oryginałem elektronicznej kopii dokumentu lub oświadczenia następuje przy użyciu kwalifikowanego podpisu elektronicznego.</w:t>
      </w:r>
    </w:p>
    <w:p w:rsidR="00651A72" w:rsidRPr="00F12FB2" w:rsidRDefault="00651A72" w:rsidP="00B10356">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Sposób sporządzania dokumentów elektronicznych, oświadczeń lub elektronicznych kopii dokumentów i oświadczeń musi być zgodny z wymaganiami określonymi w Rozporządzeniu Prezesa Rady Ministrów z dnia 27 czerwca 2017 roku w sprawie użycia środków komunikacji elektronicznej w postępowaniu o udzielenie zamówienia publicznego oraz udostępniania i przechowywania dokumentów elektronicznych.</w:t>
      </w:r>
    </w:p>
    <w:p w:rsidR="00651A72" w:rsidRPr="00F12FB2" w:rsidRDefault="00651A72" w:rsidP="00B10356">
      <w:pPr>
        <w:pStyle w:val="Teksttreci0"/>
        <w:numPr>
          <w:ilvl w:val="1"/>
          <w:numId w:val="12"/>
        </w:numPr>
        <w:shd w:val="clear" w:color="auto" w:fill="auto"/>
        <w:tabs>
          <w:tab w:val="left" w:pos="686"/>
        </w:tabs>
        <w:spacing w:after="0" w:line="360" w:lineRule="auto"/>
        <w:ind w:left="697" w:hanging="697"/>
        <w:rPr>
          <w:rFonts w:asciiTheme="minorHAnsi" w:hAnsiTheme="minorHAnsi" w:cstheme="minorHAnsi"/>
          <w:b/>
          <w:bCs/>
          <w:sz w:val="24"/>
          <w:szCs w:val="24"/>
        </w:rPr>
      </w:pPr>
      <w:r w:rsidRPr="00F12FB2">
        <w:rPr>
          <w:rFonts w:asciiTheme="minorHAnsi" w:hAnsiTheme="minorHAnsi" w:cstheme="minorHAnsi"/>
          <w:b/>
          <w:bCs/>
          <w:sz w:val="24"/>
          <w:szCs w:val="24"/>
        </w:rPr>
        <w:t xml:space="preserve">Oświadczenia i dokumenty potwierdzające okoliczności , o których mowa w art. 25 ust 1 ustawy </w:t>
      </w:r>
      <w:proofErr w:type="spellStart"/>
      <w:r w:rsidRPr="00F12FB2">
        <w:rPr>
          <w:rFonts w:asciiTheme="minorHAnsi" w:hAnsiTheme="minorHAnsi" w:cstheme="minorHAnsi"/>
          <w:b/>
          <w:bCs/>
          <w:sz w:val="24"/>
          <w:szCs w:val="24"/>
        </w:rPr>
        <w:t>Pzp</w:t>
      </w:r>
      <w:proofErr w:type="spellEnd"/>
      <w:r w:rsidRPr="00F12FB2">
        <w:rPr>
          <w:rFonts w:asciiTheme="minorHAnsi" w:hAnsiTheme="minorHAnsi" w:cstheme="minorHAnsi"/>
          <w:b/>
          <w:bCs/>
          <w:sz w:val="24"/>
          <w:szCs w:val="24"/>
        </w:rPr>
        <w:t xml:space="preserve">, opatrzone kwalifikowanym podpisem elektronicznym, należy wczytać na dedykowanej stronie platformy zakupowej pod linkiem </w:t>
      </w:r>
      <w:hyperlink r:id="rId15" w:history="1">
        <w:r w:rsidRPr="00F12FB2">
          <w:rPr>
            <w:rStyle w:val="Hipercze"/>
            <w:rFonts w:asciiTheme="minorHAnsi" w:hAnsiTheme="minorHAnsi" w:cstheme="minorHAnsi"/>
            <w:b/>
            <w:bCs/>
            <w:sz w:val="24"/>
            <w:szCs w:val="24"/>
          </w:rPr>
          <w:t>http://platformazakupowa/pn/bialeblota</w:t>
        </w:r>
      </w:hyperlink>
      <w:r w:rsidRPr="00F12FB2">
        <w:rPr>
          <w:rFonts w:asciiTheme="minorHAnsi" w:hAnsiTheme="minorHAnsi" w:cstheme="minorHAnsi"/>
          <w:b/>
          <w:bCs/>
          <w:sz w:val="24"/>
          <w:szCs w:val="24"/>
        </w:rPr>
        <w:t xml:space="preserve"> poprzez polecenie „WYŚLIJ WIADOMOŚĆ”, jako załącznik. Za datę wpływu oświadczeń i dokumentów przyjmuje się datę ich wczytania do systemu. Zamawiający dopuszcza również możliwość składania dokumentów elektronicznych, oświadczeń lub elektronicznych kopii dokumentów lub oświadczeń za pomocą poczty elektronicznej na adres: </w:t>
      </w:r>
      <w:hyperlink r:id="rId16" w:history="1">
        <w:r w:rsidR="00542576" w:rsidRPr="00F12FB2">
          <w:rPr>
            <w:rStyle w:val="Hipercze"/>
            <w:rFonts w:asciiTheme="minorHAnsi" w:hAnsiTheme="minorHAnsi" w:cstheme="minorHAnsi"/>
            <w:b/>
            <w:bCs/>
            <w:sz w:val="24"/>
            <w:szCs w:val="24"/>
          </w:rPr>
          <w:t>katarzyna.robotnikowska@bialeblota.eu</w:t>
        </w:r>
      </w:hyperlink>
      <w:r w:rsidRPr="00F12FB2">
        <w:rPr>
          <w:rFonts w:asciiTheme="minorHAnsi" w:hAnsiTheme="minorHAnsi" w:cstheme="minorHAnsi"/>
          <w:b/>
          <w:bCs/>
          <w:sz w:val="24"/>
          <w:szCs w:val="24"/>
        </w:rPr>
        <w:t xml:space="preserve"> i </w:t>
      </w:r>
      <w:hyperlink r:id="rId17" w:history="1">
        <w:r w:rsidRPr="00F12FB2">
          <w:rPr>
            <w:rStyle w:val="Hipercze"/>
            <w:rFonts w:asciiTheme="minorHAnsi" w:hAnsiTheme="minorHAnsi" w:cstheme="minorHAnsi"/>
            <w:b/>
            <w:bCs/>
            <w:sz w:val="24"/>
            <w:szCs w:val="24"/>
          </w:rPr>
          <w:t>inwestycje@bialeblota.eu</w:t>
        </w:r>
      </w:hyperlink>
    </w:p>
    <w:p w:rsidR="00651A72" w:rsidRPr="00F12FB2" w:rsidRDefault="00651A72" w:rsidP="00B10356">
      <w:pPr>
        <w:pStyle w:val="Teksttreci0"/>
        <w:numPr>
          <w:ilvl w:val="1"/>
          <w:numId w:val="12"/>
        </w:numPr>
        <w:shd w:val="clear" w:color="auto" w:fill="auto"/>
        <w:tabs>
          <w:tab w:val="left" w:pos="686"/>
        </w:tabs>
        <w:spacing w:after="0" w:line="360" w:lineRule="auto"/>
        <w:ind w:left="697" w:hanging="697"/>
        <w:rPr>
          <w:rFonts w:asciiTheme="minorHAnsi" w:hAnsiTheme="minorHAnsi" w:cstheme="minorHAnsi"/>
          <w:sz w:val="24"/>
          <w:szCs w:val="24"/>
        </w:rPr>
      </w:pPr>
      <w:r w:rsidRPr="00F12FB2">
        <w:rPr>
          <w:rFonts w:asciiTheme="minorHAnsi" w:hAnsiTheme="minorHAnsi" w:cstheme="minorHAnsi"/>
          <w:sz w:val="24"/>
          <w:szCs w:val="24"/>
        </w:rPr>
        <w:t>Dokumenty sporządzone w języku obcym są składane wraz z tłumaczeniem na język polski.</w:t>
      </w:r>
    </w:p>
    <w:p w:rsidR="007B3EDD" w:rsidRPr="00F12FB2" w:rsidRDefault="001F30AF" w:rsidP="00B10356">
      <w:pPr>
        <w:pStyle w:val="Nagwek40"/>
        <w:keepNext/>
        <w:keepLines/>
        <w:numPr>
          <w:ilvl w:val="0"/>
          <w:numId w:val="12"/>
        </w:numPr>
        <w:shd w:val="clear" w:color="auto" w:fill="auto"/>
        <w:tabs>
          <w:tab w:val="left" w:pos="686"/>
        </w:tabs>
        <w:spacing w:line="360" w:lineRule="auto"/>
        <w:rPr>
          <w:rFonts w:asciiTheme="minorHAnsi" w:hAnsiTheme="minorHAnsi" w:cs="Times New Roman"/>
          <w:sz w:val="24"/>
          <w:szCs w:val="24"/>
        </w:rPr>
      </w:pPr>
      <w:r w:rsidRPr="00F12FB2">
        <w:rPr>
          <w:rFonts w:asciiTheme="minorHAnsi" w:hAnsiTheme="minorHAnsi" w:cs="Times New Roman"/>
          <w:sz w:val="24"/>
          <w:szCs w:val="24"/>
        </w:rPr>
        <w:lastRenderedPageBreak/>
        <w:t>UDZIELANIE WYJAŚNIEŃ TREŚCI SIWZ</w:t>
      </w:r>
      <w:bookmarkEnd w:id="24"/>
      <w:bookmarkEnd w:id="25"/>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bookmarkStart w:id="26" w:name="bookmark30"/>
      <w:bookmarkStart w:id="27" w:name="bookmark31"/>
      <w:r w:rsidRPr="00F12FB2">
        <w:rPr>
          <w:rFonts w:asciiTheme="minorHAnsi" w:hAnsiTheme="minorHAnsi" w:cstheme="minorHAnsi"/>
          <w:sz w:val="24"/>
          <w:szCs w:val="24"/>
        </w:rPr>
        <w:t>Wykonawca może zwrócić się do Zamawiającego o wyjaśnienie treści specyfikacji istotnych warunków zamówienia (SIWZ).</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Składanie wniosków o wyjaśnienie treści SIWZ odbywa się </w:t>
      </w:r>
      <w:bookmarkStart w:id="28" w:name="_Hlk53647379"/>
      <w:bookmarkStart w:id="29" w:name="_Hlk53647336"/>
      <w:r w:rsidRPr="00F12FB2">
        <w:rPr>
          <w:rFonts w:asciiTheme="minorHAnsi" w:hAnsiTheme="minorHAnsi" w:cstheme="minorHAnsi"/>
          <w:sz w:val="24"/>
          <w:szCs w:val="24"/>
        </w:rPr>
        <w:t xml:space="preserve">za pośrednictwem platformy zakupowej, poprzez polecenie „WYŚLIJ WIADOMOŚĆ” jako załącznik, dostępne przy zamieszczonym postępowaniu (prawy dolny róg) w formie umożliwiającej kopiowanie treści pisma i wklejenie jej do innego dokumentu. Zamawiający dopuszcza również przekazywanie wniosków za pośrednictwem poczty elektronicznej </w:t>
      </w:r>
      <w:bookmarkEnd w:id="28"/>
      <w:r w:rsidRPr="00F12FB2">
        <w:rPr>
          <w:rFonts w:asciiTheme="minorHAnsi" w:hAnsiTheme="minorHAnsi" w:cstheme="minorHAnsi"/>
          <w:sz w:val="24"/>
          <w:szCs w:val="24"/>
        </w:rPr>
        <w:t>na adres:</w:t>
      </w:r>
    </w:p>
    <w:p w:rsidR="00542576" w:rsidRPr="00F12FB2" w:rsidRDefault="00B03979" w:rsidP="00F12FB2">
      <w:pPr>
        <w:pStyle w:val="Nagwek40"/>
        <w:keepNext/>
        <w:keepLines/>
        <w:shd w:val="clear" w:color="auto" w:fill="auto"/>
        <w:spacing w:after="0" w:line="360" w:lineRule="auto"/>
        <w:ind w:left="709"/>
        <w:rPr>
          <w:rFonts w:asciiTheme="minorHAnsi" w:hAnsiTheme="minorHAnsi" w:cstheme="minorHAnsi"/>
          <w:sz w:val="24"/>
          <w:szCs w:val="24"/>
        </w:rPr>
      </w:pPr>
      <w:hyperlink r:id="rId18" w:history="1">
        <w:r w:rsidR="00C16046" w:rsidRPr="00F12FB2">
          <w:rPr>
            <w:rStyle w:val="Hipercze"/>
            <w:rFonts w:asciiTheme="minorHAnsi" w:hAnsiTheme="minorHAnsi" w:cstheme="minorHAnsi"/>
            <w:sz w:val="24"/>
            <w:szCs w:val="24"/>
          </w:rPr>
          <w:t>katarzyna.robotnikowska@bialeblota.eu</w:t>
        </w:r>
      </w:hyperlink>
      <w:r w:rsidR="00C16046" w:rsidRPr="00F12FB2">
        <w:rPr>
          <w:rFonts w:asciiTheme="minorHAnsi" w:hAnsiTheme="minorHAnsi"/>
        </w:rPr>
        <w:t xml:space="preserve"> </w:t>
      </w:r>
      <w:r w:rsidR="00542576" w:rsidRPr="00F12FB2">
        <w:rPr>
          <w:rFonts w:asciiTheme="minorHAnsi" w:hAnsiTheme="minorHAnsi" w:cstheme="minorHAnsi"/>
          <w:sz w:val="24"/>
          <w:szCs w:val="24"/>
        </w:rPr>
        <w:t xml:space="preserve">i </w:t>
      </w:r>
      <w:hyperlink r:id="rId19" w:history="1">
        <w:r w:rsidR="00542576" w:rsidRPr="00F12FB2">
          <w:rPr>
            <w:rStyle w:val="Hipercze"/>
            <w:rFonts w:asciiTheme="minorHAnsi" w:hAnsiTheme="minorHAnsi" w:cstheme="minorHAnsi"/>
            <w:sz w:val="24"/>
            <w:szCs w:val="24"/>
          </w:rPr>
          <w:t>inwestycje@bialeblota.eu</w:t>
        </w:r>
      </w:hyperlink>
      <w:bookmarkEnd w:id="29"/>
    </w:p>
    <w:p w:rsidR="00542576" w:rsidRPr="00F12FB2" w:rsidRDefault="00542576" w:rsidP="00F12FB2">
      <w:pPr>
        <w:pStyle w:val="Teksttreci0"/>
        <w:shd w:val="clear" w:color="auto" w:fill="auto"/>
        <w:spacing w:after="0" w:line="360" w:lineRule="auto"/>
        <w:ind w:left="700" w:firstLine="20"/>
        <w:rPr>
          <w:rFonts w:asciiTheme="minorHAnsi" w:hAnsiTheme="minorHAnsi" w:cstheme="minorHAnsi"/>
          <w:sz w:val="24"/>
          <w:szCs w:val="24"/>
        </w:rPr>
      </w:pPr>
      <w:r w:rsidRPr="00F12FB2">
        <w:rPr>
          <w:rFonts w:asciiTheme="minorHAnsi" w:hAnsiTheme="minorHAnsi" w:cstheme="minorHAnsi"/>
          <w:sz w:val="24"/>
          <w:szCs w:val="24"/>
        </w:rPr>
        <w:t xml:space="preserve">Zamawiający prosi o </w:t>
      </w:r>
      <w:r w:rsidRPr="00F12FB2">
        <w:rPr>
          <w:rFonts w:asciiTheme="minorHAnsi" w:hAnsiTheme="minorHAnsi" w:cstheme="minorHAnsi"/>
          <w:sz w:val="24"/>
          <w:szCs w:val="24"/>
          <w:u w:val="single"/>
        </w:rPr>
        <w:t>przekazywanie pytań na adres wskazany powyżej</w:t>
      </w:r>
      <w:r w:rsidR="00C16046" w:rsidRPr="00F12FB2">
        <w:rPr>
          <w:rFonts w:asciiTheme="minorHAnsi" w:hAnsiTheme="minorHAnsi" w:cstheme="minorHAnsi"/>
          <w:sz w:val="24"/>
          <w:szCs w:val="24"/>
          <w:u w:val="single"/>
        </w:rPr>
        <w:t xml:space="preserve"> </w:t>
      </w:r>
      <w:r w:rsidRPr="00F12FB2">
        <w:rPr>
          <w:rFonts w:asciiTheme="minorHAnsi" w:hAnsiTheme="minorHAnsi" w:cstheme="minorHAnsi"/>
          <w:b/>
          <w:sz w:val="24"/>
          <w:szCs w:val="24"/>
          <w:u w:val="single"/>
        </w:rPr>
        <w:t>w formie edytowalnej</w:t>
      </w:r>
      <w:r w:rsidRPr="00F12FB2">
        <w:rPr>
          <w:rFonts w:asciiTheme="minorHAnsi" w:hAnsiTheme="minorHAnsi" w:cstheme="minorHAnsi"/>
          <w:sz w:val="24"/>
          <w:szCs w:val="24"/>
        </w:rPr>
        <w:t>, gdyż skróci to czas udzielania wyjaśnień.</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użyciu opisane zostały w Regulaminie Internetowej Platformy zakupowej platformazakupowa.pl Open </w:t>
      </w:r>
      <w:proofErr w:type="spellStart"/>
      <w:r w:rsidRPr="00F12FB2">
        <w:rPr>
          <w:rFonts w:asciiTheme="minorHAnsi" w:hAnsiTheme="minorHAnsi" w:cstheme="minorHAnsi"/>
          <w:sz w:val="24"/>
          <w:szCs w:val="24"/>
        </w:rPr>
        <w:t>Nexus</w:t>
      </w:r>
      <w:proofErr w:type="spellEnd"/>
      <w:r w:rsidRPr="00F12FB2">
        <w:rPr>
          <w:rFonts w:asciiTheme="minorHAnsi" w:hAnsiTheme="minorHAnsi" w:cstheme="minorHAnsi"/>
          <w:sz w:val="24"/>
          <w:szCs w:val="24"/>
        </w:rPr>
        <w:t xml:space="preserve"> Sp. z o.o. (</w:t>
      </w:r>
      <w:hyperlink r:id="rId20" w:history="1">
        <w:r w:rsidRPr="00F12FB2">
          <w:rPr>
            <w:rStyle w:val="Hipercze"/>
            <w:rFonts w:asciiTheme="minorHAnsi" w:hAnsiTheme="minorHAnsi" w:cstheme="minorHAnsi"/>
            <w:sz w:val="24"/>
            <w:szCs w:val="24"/>
          </w:rPr>
          <w:t>http://platformazakupowa.pl/strona/1-regulamin</w:t>
        </w:r>
      </w:hyperlink>
      <w:r w:rsidRPr="00F12FB2">
        <w:rPr>
          <w:rFonts w:asciiTheme="minorHAnsi" w:hAnsiTheme="minorHAnsi" w:cstheme="minorHAnsi"/>
          <w:sz w:val="24"/>
          <w:szCs w:val="24"/>
        </w:rPr>
        <w:t xml:space="preserve">) </w:t>
      </w:r>
    </w:p>
    <w:p w:rsidR="00542576" w:rsidRPr="00F12FB2" w:rsidRDefault="00542576" w:rsidP="00F12FB2">
      <w:pPr>
        <w:pStyle w:val="Teksttreci0"/>
        <w:shd w:val="clear" w:color="auto" w:fill="auto"/>
        <w:tabs>
          <w:tab w:val="left" w:pos="690"/>
        </w:tabs>
        <w:spacing w:after="0" w:line="360" w:lineRule="auto"/>
        <w:ind w:left="700"/>
        <w:rPr>
          <w:rFonts w:asciiTheme="minorHAnsi" w:hAnsiTheme="minorHAnsi" w:cstheme="minorHAnsi"/>
          <w:sz w:val="24"/>
          <w:szCs w:val="24"/>
        </w:rPr>
      </w:pPr>
      <w:r w:rsidRPr="00F12FB2">
        <w:rPr>
          <w:rFonts w:asciiTheme="minorHAnsi" w:hAnsiTheme="minorHAnsi" w:cstheme="minorHAnsi"/>
          <w:sz w:val="24"/>
          <w:szCs w:val="24"/>
        </w:rPr>
        <w:t xml:space="preserve">Minimalne wymagania techniczne umożliwiające </w:t>
      </w:r>
      <w:r w:rsidR="00C16046" w:rsidRPr="00F12FB2">
        <w:rPr>
          <w:rFonts w:asciiTheme="minorHAnsi" w:hAnsiTheme="minorHAnsi" w:cstheme="minorHAnsi"/>
          <w:sz w:val="24"/>
          <w:szCs w:val="24"/>
        </w:rPr>
        <w:t>korzystanie</w:t>
      </w:r>
      <w:r w:rsidRPr="00F12FB2">
        <w:rPr>
          <w:rFonts w:asciiTheme="minorHAnsi" w:hAnsiTheme="minorHAnsi" w:cstheme="minorHAnsi"/>
          <w:sz w:val="24"/>
          <w:szCs w:val="24"/>
        </w:rPr>
        <w:t xml:space="preserve"> ze strony platformazakupowa.pl to: </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Przeglądarka internetowa Internet Explorer, Chrome i FireFox w najnowszej dostępnej wersji</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Włączona obsługa języka </w:t>
      </w:r>
      <w:proofErr w:type="spellStart"/>
      <w:r w:rsidRPr="00F12FB2">
        <w:rPr>
          <w:rFonts w:asciiTheme="minorHAnsi" w:hAnsiTheme="minorHAnsi" w:cstheme="minorHAnsi"/>
          <w:sz w:val="24"/>
          <w:szCs w:val="24"/>
        </w:rPr>
        <w:t>Javascript</w:t>
      </w:r>
      <w:proofErr w:type="spellEnd"/>
      <w:r w:rsidRPr="00F12FB2">
        <w:rPr>
          <w:rFonts w:asciiTheme="minorHAnsi" w:hAnsiTheme="minorHAnsi" w:cstheme="minorHAnsi"/>
          <w:sz w:val="24"/>
          <w:szCs w:val="24"/>
        </w:rPr>
        <w:t>, akceptująca pliki typu „</w:t>
      </w:r>
      <w:proofErr w:type="spellStart"/>
      <w:r w:rsidRPr="00F12FB2">
        <w:rPr>
          <w:rFonts w:asciiTheme="minorHAnsi" w:hAnsiTheme="minorHAnsi" w:cstheme="minorHAnsi"/>
          <w:sz w:val="24"/>
          <w:szCs w:val="24"/>
        </w:rPr>
        <w:t>cookies</w:t>
      </w:r>
      <w:proofErr w:type="spellEnd"/>
      <w:r w:rsidRPr="00F12FB2">
        <w:rPr>
          <w:rFonts w:asciiTheme="minorHAnsi" w:hAnsiTheme="minorHAnsi" w:cstheme="minorHAnsi"/>
          <w:sz w:val="24"/>
          <w:szCs w:val="24"/>
        </w:rPr>
        <w:t>”</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Łącze internetowe o przepustowości co najmniej 256 </w:t>
      </w:r>
      <w:proofErr w:type="spellStart"/>
      <w:r w:rsidRPr="00F12FB2">
        <w:rPr>
          <w:rFonts w:asciiTheme="minorHAnsi" w:hAnsiTheme="minorHAnsi" w:cstheme="minorHAnsi"/>
          <w:sz w:val="24"/>
          <w:szCs w:val="24"/>
        </w:rPr>
        <w:t>kbit</w:t>
      </w:r>
      <w:proofErr w:type="spellEnd"/>
      <w:r w:rsidRPr="00F12FB2">
        <w:rPr>
          <w:rFonts w:asciiTheme="minorHAnsi" w:hAnsiTheme="minorHAnsi" w:cstheme="minorHAnsi"/>
          <w:sz w:val="24"/>
          <w:szCs w:val="24"/>
        </w:rPr>
        <w:t>/s</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Zainstalowany program </w:t>
      </w:r>
      <w:proofErr w:type="spellStart"/>
      <w:r w:rsidRPr="00F12FB2">
        <w:rPr>
          <w:rFonts w:asciiTheme="minorHAnsi" w:hAnsiTheme="minorHAnsi" w:cstheme="minorHAnsi"/>
          <w:sz w:val="24"/>
          <w:szCs w:val="24"/>
        </w:rPr>
        <w:t>AcrobatRead</w:t>
      </w:r>
      <w:r w:rsidR="00C16046" w:rsidRPr="00F12FB2">
        <w:rPr>
          <w:rFonts w:asciiTheme="minorHAnsi" w:hAnsiTheme="minorHAnsi" w:cstheme="minorHAnsi"/>
          <w:sz w:val="24"/>
          <w:szCs w:val="24"/>
        </w:rPr>
        <w:t>er</w:t>
      </w:r>
      <w:proofErr w:type="spellEnd"/>
      <w:r w:rsidRPr="00F12FB2">
        <w:rPr>
          <w:rFonts w:asciiTheme="minorHAnsi" w:hAnsiTheme="minorHAnsi" w:cstheme="minorHAnsi"/>
          <w:sz w:val="24"/>
          <w:szCs w:val="24"/>
        </w:rPr>
        <w:t xml:space="preserve"> lub inny odczytujący pliki pdf</w:t>
      </w:r>
    </w:p>
    <w:p w:rsidR="00542576" w:rsidRPr="00F12FB2" w:rsidRDefault="00542576" w:rsidP="00B10356">
      <w:pPr>
        <w:pStyle w:val="Teksttreci0"/>
        <w:numPr>
          <w:ilvl w:val="0"/>
          <w:numId w:val="26"/>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Zainstalowany program Microsoft Office lub inny odczytujący pliki </w:t>
      </w:r>
      <w:proofErr w:type="spellStart"/>
      <w:r w:rsidRPr="00F12FB2">
        <w:rPr>
          <w:rFonts w:asciiTheme="minorHAnsi" w:hAnsiTheme="minorHAnsi" w:cstheme="minorHAnsi"/>
          <w:sz w:val="24"/>
          <w:szCs w:val="24"/>
        </w:rPr>
        <w:t>doc</w:t>
      </w:r>
      <w:proofErr w:type="spellEnd"/>
      <w:r w:rsidRPr="00F12FB2">
        <w:rPr>
          <w:rFonts w:asciiTheme="minorHAnsi" w:hAnsiTheme="minorHAnsi" w:cstheme="minorHAnsi"/>
          <w:sz w:val="24"/>
          <w:szCs w:val="24"/>
        </w:rPr>
        <w:t xml:space="preserve">, </w:t>
      </w:r>
      <w:proofErr w:type="spellStart"/>
      <w:r w:rsidRPr="00F12FB2">
        <w:rPr>
          <w:rFonts w:asciiTheme="minorHAnsi" w:hAnsiTheme="minorHAnsi" w:cstheme="minorHAnsi"/>
          <w:sz w:val="24"/>
          <w:szCs w:val="24"/>
        </w:rPr>
        <w:t>docx</w:t>
      </w:r>
      <w:proofErr w:type="spellEnd"/>
      <w:r w:rsidRPr="00F12FB2">
        <w:rPr>
          <w:rFonts w:asciiTheme="minorHAnsi" w:hAnsiTheme="minorHAnsi" w:cstheme="minorHAnsi"/>
          <w:sz w:val="24"/>
          <w:szCs w:val="24"/>
        </w:rPr>
        <w:t xml:space="preserve">, xls, </w:t>
      </w:r>
      <w:proofErr w:type="spellStart"/>
      <w:r w:rsidRPr="00F12FB2">
        <w:rPr>
          <w:rFonts w:asciiTheme="minorHAnsi" w:hAnsiTheme="minorHAnsi" w:cstheme="minorHAnsi"/>
          <w:sz w:val="24"/>
          <w:szCs w:val="24"/>
        </w:rPr>
        <w:t>xlsx</w:t>
      </w:r>
      <w:proofErr w:type="spellEnd"/>
    </w:p>
    <w:p w:rsidR="00542576" w:rsidRPr="00F12FB2" w:rsidRDefault="00542576" w:rsidP="00F12FB2">
      <w:pPr>
        <w:pStyle w:val="Teksttreci0"/>
        <w:shd w:val="clear" w:color="auto" w:fill="auto"/>
        <w:tabs>
          <w:tab w:val="left" w:pos="690"/>
        </w:tabs>
        <w:spacing w:after="0" w:line="360" w:lineRule="auto"/>
        <w:ind w:left="700"/>
        <w:rPr>
          <w:rFonts w:asciiTheme="minorHAnsi" w:hAnsiTheme="minorHAnsi" w:cstheme="minorHAnsi"/>
          <w:sz w:val="24"/>
          <w:szCs w:val="24"/>
        </w:rPr>
      </w:pPr>
      <w:r w:rsidRPr="00F12FB2">
        <w:rPr>
          <w:rFonts w:asciiTheme="minorHAnsi" w:hAnsiTheme="minorHAnsi" w:cstheme="minorHAnsi"/>
          <w:sz w:val="24"/>
          <w:szCs w:val="24"/>
        </w:rPr>
        <w:t>Platformazakupowa.pl jest zoptymalizowana dla minimalnej rozdzielczości ekranu 1024x768 pikseli</w:t>
      </w:r>
      <w:r w:rsidR="001837E5"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Zamawiający jest obowiązany udzielić wyjaśnień niezwłocznie, jednak nie później niż na </w:t>
      </w:r>
      <w:r w:rsidRPr="00F12FB2">
        <w:rPr>
          <w:rFonts w:asciiTheme="minorHAnsi" w:hAnsiTheme="minorHAnsi" w:cstheme="minorHAnsi"/>
          <w:b/>
          <w:bCs/>
          <w:sz w:val="24"/>
          <w:szCs w:val="24"/>
        </w:rPr>
        <w:t xml:space="preserve">2 dni </w:t>
      </w:r>
      <w:r w:rsidRPr="00F12FB2">
        <w:rPr>
          <w:rFonts w:asciiTheme="minorHAnsi" w:hAnsiTheme="minorHAnsi" w:cstheme="minorHAnsi"/>
          <w:sz w:val="24"/>
          <w:szCs w:val="24"/>
        </w:rPr>
        <w:t>przed upływem terminu składania ofert - pod warunkiem, że wniosek o wyjaśnienie treści SIWZ wpłynął do Zamawiającego nie później ' niż do końca dnia, w którym upływa połowa wyznaczonego terminu składania ofert.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pacing w:val="-6"/>
          <w:sz w:val="24"/>
          <w:szCs w:val="24"/>
        </w:rPr>
        <w:t xml:space="preserve">Jeżeli wniosek o wyjaśnienie treści specyfikacji istotnych warunków zamówienia wpłynął po upływie terminu składania wniosku, o którym mowa w pkt 13.2, lub dotyczy udzielonych </w:t>
      </w:r>
      <w:r w:rsidRPr="00F12FB2">
        <w:rPr>
          <w:rFonts w:asciiTheme="minorHAnsi" w:hAnsiTheme="minorHAnsi" w:cstheme="minorHAnsi"/>
          <w:spacing w:val="-6"/>
          <w:sz w:val="24"/>
          <w:szCs w:val="24"/>
        </w:rPr>
        <w:lastRenderedPageBreak/>
        <w:t>wyjaśnień, Zamawiający może udzielić wyjaśnień albo pozostawić wniosek bez</w:t>
      </w:r>
      <w:r w:rsidRPr="00F12FB2">
        <w:rPr>
          <w:rFonts w:asciiTheme="minorHAnsi" w:hAnsiTheme="minorHAnsi" w:cstheme="minorHAnsi"/>
          <w:sz w:val="24"/>
          <w:szCs w:val="24"/>
        </w:rPr>
        <w:t xml:space="preserve"> rozpoznania.</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pacing w:val="-6"/>
          <w:sz w:val="24"/>
          <w:szCs w:val="24"/>
        </w:rPr>
        <w:t>Przedłużenie terminu składania ofert nie wpływa na bieg terminu składania wniosku, o którym mowa w pkt 13.2</w:t>
      </w:r>
      <w:r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Wyjaśnienia treści SIWZ oraz jej ewentualne zmiany będą dokonywane zgodnie z art. 38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Treść zapytań, bez ujawniania ich źródła, wraz z wyjaśnieniami, a także informacje o dokonaniu zmian treści SIWZ Zamawiający przekaże Wykonawcom za pośrednictwem platformy zakupowej.</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W przypadku rozbieżności pomiędzy treścią niniejszej SIWZ a treścią udzielonych wyjaśnień lub zmian SIWZ, jako obowiązującą należy przyjąć treść pisma zawierającego późniejsze oświadczenie Zamawiającego.</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W uzasadnionych przypadkach Zamawiający może przed upływem terminu składania ofert zmienić treść specyfikacji istotnych warunków zamówienia. Dokonaną zmianę SIWZ Zamawiający udostępni na stronie dedykowanej platformy zakupowej w miejscu udostępnienia SIWZ.</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Jeżeli w wyniku zmiany treści SIWZ nieprowadzącej do zmiany treści ogłoszenia </w:t>
      </w:r>
      <w:r w:rsidRPr="00F12FB2">
        <w:rPr>
          <w:rFonts w:asciiTheme="minorHAnsi" w:hAnsiTheme="minorHAnsi" w:cstheme="minorHAnsi"/>
          <w:sz w:val="24"/>
          <w:szCs w:val="24"/>
        </w:rPr>
        <w:br/>
        <w:t xml:space="preserve">o zamówieniu będzie niezbędny dodatkowy czas na wprowadzenie zmian w ofertach, Zamawiający przedłuży termin składania ofert i poinformuje o tym Wykonawców </w:t>
      </w:r>
      <w:bookmarkStart w:id="30" w:name="_Hlk53647537"/>
      <w:r w:rsidRPr="00F12FB2">
        <w:rPr>
          <w:rFonts w:asciiTheme="minorHAnsi" w:hAnsiTheme="minorHAnsi" w:cstheme="minorHAnsi"/>
          <w:sz w:val="24"/>
          <w:szCs w:val="24"/>
        </w:rPr>
        <w:t>na stronie dedykowanej platformy zakupowej</w:t>
      </w:r>
      <w:bookmarkEnd w:id="30"/>
      <w:r w:rsidRPr="00F12FB2">
        <w:rPr>
          <w:rFonts w:asciiTheme="minorHAnsi" w:hAnsiTheme="minorHAnsi" w:cstheme="minorHAnsi"/>
          <w:sz w:val="24"/>
          <w:szCs w:val="24"/>
        </w:rPr>
        <w:t xml:space="preserve"> w miejscu udostępnienia SIWZ, pod linkiem </w:t>
      </w:r>
      <w:hyperlink r:id="rId21" w:history="1">
        <w:r w:rsidRPr="00F12FB2">
          <w:rPr>
            <w:rStyle w:val="Hipercze"/>
            <w:rFonts w:asciiTheme="minorHAnsi" w:hAnsiTheme="minorHAnsi" w:cstheme="minorHAnsi"/>
            <w:sz w:val="24"/>
            <w:szCs w:val="24"/>
          </w:rPr>
          <w:t>http://platformazakupowa.pl/pn/bialeblota</w:t>
        </w:r>
      </w:hyperlink>
      <w:r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Jeżeli zmiana treści SIWZ, będzie prowadziła do zmiany treści ogłoszenia o zamówieniu, Zamawiający dokona zmiany treści ogłoszenia o zamówieniu w sposób przewidziany w art. 38 ust. 4a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oraz jeżeli będzie to konieczne przedłuży termin składania ofert, zgodnie z art. 12a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w:t>
      </w:r>
    </w:p>
    <w:p w:rsidR="00542576" w:rsidRPr="00F12FB2" w:rsidRDefault="00542576" w:rsidP="00B10356">
      <w:pPr>
        <w:pStyle w:val="Teksttreci0"/>
        <w:numPr>
          <w:ilvl w:val="1"/>
          <w:numId w:val="12"/>
        </w:numPr>
        <w:shd w:val="clear" w:color="auto" w:fill="auto"/>
        <w:tabs>
          <w:tab w:val="left" w:pos="751"/>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Zamawiający </w:t>
      </w:r>
      <w:r w:rsidRPr="00F12FB2">
        <w:rPr>
          <w:rFonts w:asciiTheme="minorHAnsi" w:hAnsiTheme="minorHAnsi" w:cstheme="minorHAnsi"/>
          <w:b/>
          <w:bCs/>
          <w:sz w:val="24"/>
          <w:szCs w:val="24"/>
        </w:rPr>
        <w:t xml:space="preserve">nie zamierza </w:t>
      </w:r>
      <w:r w:rsidRPr="00F12FB2">
        <w:rPr>
          <w:rFonts w:asciiTheme="minorHAnsi" w:hAnsiTheme="minorHAnsi" w:cstheme="minorHAnsi"/>
          <w:sz w:val="24"/>
          <w:szCs w:val="24"/>
        </w:rPr>
        <w:t>zwoływać zebrania Wykonawców przed składaniem ofert.</w:t>
      </w:r>
    </w:p>
    <w:p w:rsidR="007B3EDD" w:rsidRPr="00F12FB2" w:rsidRDefault="001F30AF" w:rsidP="00B10356">
      <w:pPr>
        <w:pStyle w:val="Nagwek40"/>
        <w:keepNext/>
        <w:keepLines/>
        <w:numPr>
          <w:ilvl w:val="0"/>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OPIS SPOSOBU PRZYGOTOWANIA OFERT</w:t>
      </w:r>
      <w:bookmarkEnd w:id="26"/>
      <w:bookmarkEnd w:id="27"/>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Wykonawca może złożyć tylko jedną ofertę.</w:t>
      </w:r>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Zamawiający nie dopuszcza składania ofert częściowych.</w:t>
      </w:r>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Zamawiający nie dopuszcza składania ofert wariantowych.</w:t>
      </w:r>
    </w:p>
    <w:p w:rsidR="007B3EDD" w:rsidRPr="00F12FB2" w:rsidRDefault="001F30AF" w:rsidP="00B10356">
      <w:pPr>
        <w:pStyle w:val="Teksttreci0"/>
        <w:numPr>
          <w:ilvl w:val="1"/>
          <w:numId w:val="12"/>
        </w:numPr>
        <w:shd w:val="clear" w:color="auto" w:fill="auto"/>
        <w:tabs>
          <w:tab w:val="left" w:pos="690"/>
        </w:tabs>
        <w:spacing w:line="360" w:lineRule="auto"/>
        <w:rPr>
          <w:rFonts w:asciiTheme="minorHAnsi" w:hAnsiTheme="minorHAnsi" w:cs="Times New Roman"/>
          <w:sz w:val="24"/>
          <w:szCs w:val="24"/>
        </w:rPr>
      </w:pPr>
      <w:r w:rsidRPr="00F12FB2">
        <w:rPr>
          <w:rFonts w:asciiTheme="minorHAnsi" w:hAnsiTheme="minorHAnsi" w:cs="Times New Roman"/>
          <w:sz w:val="24"/>
          <w:szCs w:val="24"/>
        </w:rPr>
        <w:t>Oferta musi być zabezpieczona wadium.</w:t>
      </w:r>
    </w:p>
    <w:p w:rsidR="007B3EDD" w:rsidRPr="00F12FB2" w:rsidRDefault="001F30AF" w:rsidP="00B10356">
      <w:pPr>
        <w:pStyle w:val="Teksttreci0"/>
        <w:numPr>
          <w:ilvl w:val="1"/>
          <w:numId w:val="12"/>
        </w:numPr>
        <w:shd w:val="clear" w:color="auto" w:fill="auto"/>
        <w:tabs>
          <w:tab w:val="left" w:pos="690"/>
        </w:tabs>
        <w:spacing w:line="360" w:lineRule="auto"/>
        <w:ind w:left="700" w:hanging="700"/>
        <w:rPr>
          <w:rFonts w:asciiTheme="minorHAnsi" w:hAnsiTheme="minorHAnsi" w:cs="Times New Roman"/>
          <w:sz w:val="24"/>
          <w:szCs w:val="24"/>
        </w:rPr>
      </w:pPr>
      <w:r w:rsidRPr="00F12FB2">
        <w:rPr>
          <w:rFonts w:asciiTheme="minorHAnsi" w:hAnsiTheme="minorHAnsi" w:cs="Times New Roman"/>
          <w:sz w:val="24"/>
          <w:szCs w:val="24"/>
        </w:rPr>
        <w:t>Ofertę stanowi wypełniony Formularz „Oferta" oraz niżej wymienione wypełnione dokumenty:</w:t>
      </w:r>
    </w:p>
    <w:p w:rsidR="007B3EDD" w:rsidRPr="00F12FB2" w:rsidRDefault="00F0694D" w:rsidP="00B10356">
      <w:pPr>
        <w:pStyle w:val="Teksttreci0"/>
        <w:numPr>
          <w:ilvl w:val="0"/>
          <w:numId w:val="13"/>
        </w:numPr>
        <w:shd w:val="clear" w:color="auto" w:fill="auto"/>
        <w:tabs>
          <w:tab w:val="left" w:pos="1177"/>
        </w:tabs>
        <w:spacing w:line="360" w:lineRule="auto"/>
        <w:ind w:firstLine="740"/>
        <w:rPr>
          <w:rFonts w:asciiTheme="minorHAnsi" w:hAnsiTheme="minorHAnsi" w:cs="Times New Roman"/>
          <w:sz w:val="24"/>
          <w:szCs w:val="24"/>
        </w:rPr>
      </w:pPr>
      <w:r w:rsidRPr="00F12FB2">
        <w:rPr>
          <w:rFonts w:asciiTheme="minorHAnsi" w:hAnsiTheme="minorHAnsi" w:cs="Times New Roman"/>
          <w:sz w:val="24"/>
          <w:szCs w:val="24"/>
        </w:rPr>
        <w:t xml:space="preserve">Formularz cenowy </w:t>
      </w:r>
      <w:r w:rsidR="00B47778" w:rsidRPr="00F12FB2">
        <w:rPr>
          <w:rFonts w:asciiTheme="minorHAnsi" w:hAnsiTheme="minorHAnsi" w:cs="Times New Roman"/>
          <w:sz w:val="24"/>
          <w:szCs w:val="24"/>
        </w:rPr>
        <w:t>(Formularz</w:t>
      </w:r>
      <w:r w:rsidR="00974775" w:rsidRPr="00F12FB2">
        <w:rPr>
          <w:rFonts w:asciiTheme="minorHAnsi" w:hAnsiTheme="minorHAnsi" w:cs="Times New Roman"/>
          <w:sz w:val="24"/>
          <w:szCs w:val="24"/>
        </w:rPr>
        <w:t xml:space="preserve"> </w:t>
      </w:r>
      <w:r w:rsidR="00B339E7" w:rsidRPr="00F12FB2">
        <w:rPr>
          <w:rFonts w:asciiTheme="minorHAnsi" w:hAnsiTheme="minorHAnsi" w:cs="Times New Roman"/>
          <w:sz w:val="24"/>
          <w:szCs w:val="24"/>
        </w:rPr>
        <w:t>2.1.</w:t>
      </w:r>
      <w:r w:rsidR="001F30AF" w:rsidRPr="00F12FB2">
        <w:rPr>
          <w:rFonts w:asciiTheme="minorHAnsi" w:hAnsiTheme="minorHAnsi" w:cs="Times New Roman"/>
          <w:sz w:val="24"/>
          <w:szCs w:val="24"/>
        </w:rPr>
        <w:t>);</w:t>
      </w:r>
    </w:p>
    <w:p w:rsidR="007B3EDD" w:rsidRPr="00F12FB2" w:rsidRDefault="001F30AF" w:rsidP="00B10356">
      <w:pPr>
        <w:pStyle w:val="Teksttreci0"/>
        <w:numPr>
          <w:ilvl w:val="1"/>
          <w:numId w:val="12"/>
        </w:numPr>
        <w:shd w:val="clear" w:color="auto" w:fill="auto"/>
        <w:tabs>
          <w:tab w:val="left" w:pos="691"/>
        </w:tabs>
        <w:spacing w:line="360" w:lineRule="auto"/>
        <w:rPr>
          <w:rFonts w:asciiTheme="minorHAnsi" w:hAnsiTheme="minorHAnsi" w:cs="Times New Roman"/>
          <w:sz w:val="24"/>
          <w:szCs w:val="24"/>
        </w:rPr>
      </w:pPr>
      <w:r w:rsidRPr="00F12FB2">
        <w:rPr>
          <w:rFonts w:asciiTheme="minorHAnsi" w:hAnsiTheme="minorHAnsi" w:cs="Times New Roman"/>
          <w:sz w:val="24"/>
          <w:szCs w:val="24"/>
        </w:rPr>
        <w:lastRenderedPageBreak/>
        <w:t>Wraz z ofertą powinny być złożone:</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Oświadczenia wymagane postanowieniami pkt 9.1 IDW;</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Zobowiązania wymagane postanowieniami pkt 10.2. IDW, w przypadku gdy Wykonawca polega na zdolnościach innych podmiotów w celu potwierdzenia spełniania warunków udziału w postępowaniu;</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postępowaniu i zawarcia umowy. Pełnomocnictwo winno być załączone w formie oryginału lub notarialnie poświadczonej kopii;</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Dokumenty, z których wynika prawo do podpisania oferty (oryginał lub kopia poświadczona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o informatyzacji działalności podmiotów realizujących zadania publiczne</w:t>
      </w:r>
      <w:r w:rsidRPr="00F12FB2">
        <w:rPr>
          <w:rFonts w:asciiTheme="minorHAnsi" w:hAnsiTheme="minorHAnsi" w:cs="Times New Roman"/>
          <w:sz w:val="24"/>
          <w:szCs w:val="24"/>
          <w:vertAlign w:val="superscript"/>
        </w:rPr>
        <w:footnoteReference w:id="4"/>
      </w:r>
      <w:r w:rsidRPr="00F12FB2">
        <w:rPr>
          <w:rFonts w:asciiTheme="minorHAnsi" w:hAnsiTheme="minorHAnsi" w:cs="Times New Roman"/>
          <w:sz w:val="24"/>
          <w:szCs w:val="24"/>
        </w:rPr>
        <w:t>, a Wykonawca wskazał to wraz ze złożeniem oferty;</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Oryginał gwarancji lub poręczenia, jeśli wadium wnoszone jest w innej formie niż pieniądz;</w:t>
      </w:r>
    </w:p>
    <w:p w:rsidR="007B3EDD" w:rsidRPr="00F12FB2" w:rsidRDefault="001F30AF" w:rsidP="00B10356">
      <w:pPr>
        <w:pStyle w:val="Teksttreci0"/>
        <w:numPr>
          <w:ilvl w:val="0"/>
          <w:numId w:val="14"/>
        </w:numPr>
        <w:shd w:val="clear" w:color="auto" w:fill="auto"/>
        <w:tabs>
          <w:tab w:val="left" w:pos="1177"/>
        </w:tabs>
        <w:spacing w:line="360" w:lineRule="auto"/>
        <w:ind w:left="1180" w:hanging="420"/>
        <w:rPr>
          <w:rFonts w:asciiTheme="minorHAnsi" w:hAnsiTheme="minorHAnsi" w:cs="Times New Roman"/>
          <w:sz w:val="24"/>
          <w:szCs w:val="24"/>
        </w:rPr>
      </w:pPr>
      <w:r w:rsidRPr="00F12FB2">
        <w:rPr>
          <w:rFonts w:asciiTheme="minorHAnsi" w:hAnsiTheme="minorHAnsi" w:cs="Times New Roman"/>
          <w:sz w:val="24"/>
          <w:szCs w:val="24"/>
        </w:rPr>
        <w:t>Oświadczenia dla podmiotów, na zdolnościach lub sytuacji których polega Wykonawca, wymagane postanowieniami pkt 10.6. IDW.</w:t>
      </w:r>
    </w:p>
    <w:p w:rsidR="001321CB" w:rsidRPr="00F12FB2" w:rsidRDefault="001321CB" w:rsidP="00B10356">
      <w:pPr>
        <w:pStyle w:val="Teksttreci0"/>
        <w:numPr>
          <w:ilvl w:val="1"/>
          <w:numId w:val="12"/>
        </w:numPr>
        <w:shd w:val="clear" w:color="auto" w:fill="auto"/>
        <w:tabs>
          <w:tab w:val="left" w:pos="691"/>
        </w:tabs>
        <w:spacing w:line="360" w:lineRule="auto"/>
        <w:ind w:left="740" w:hanging="740"/>
        <w:rPr>
          <w:rFonts w:asciiTheme="minorHAnsi" w:hAnsiTheme="minorHAnsi" w:cs="Times New Roman"/>
          <w:sz w:val="24"/>
          <w:szCs w:val="24"/>
        </w:rPr>
      </w:pPr>
      <w:r w:rsidRPr="00F12FB2">
        <w:rPr>
          <w:rFonts w:asciiTheme="minorHAnsi" w:hAnsiTheme="minorHAnsi" w:cs="Times New Roman"/>
          <w:bCs/>
          <w:sz w:val="24"/>
          <w:szCs w:val="24"/>
          <w:u w:val="single"/>
        </w:rPr>
        <w:t>Nie dołączenie do oferty:</w:t>
      </w:r>
    </w:p>
    <w:p w:rsidR="001321CB" w:rsidRPr="00F12FB2" w:rsidRDefault="001321CB" w:rsidP="00B10356">
      <w:pPr>
        <w:pStyle w:val="Akapitzlist"/>
        <w:numPr>
          <w:ilvl w:val="1"/>
          <w:numId w:val="24"/>
        </w:numPr>
        <w:tabs>
          <w:tab w:val="left" w:pos="1134"/>
        </w:tabs>
        <w:spacing w:after="120" w:line="360" w:lineRule="auto"/>
        <w:ind w:left="1134"/>
        <w:rPr>
          <w:rFonts w:asciiTheme="minorHAnsi" w:hAnsiTheme="minorHAnsi" w:cs="Times New Roman"/>
          <w:bCs/>
        </w:rPr>
      </w:pPr>
      <w:r w:rsidRPr="00F12FB2">
        <w:rPr>
          <w:rFonts w:asciiTheme="minorHAnsi" w:hAnsiTheme="minorHAnsi" w:cs="Times New Roman"/>
          <w:bCs/>
        </w:rPr>
        <w:t xml:space="preserve">dokumentów wymienionych w pkt 14.5. </w:t>
      </w:r>
      <w:r w:rsidRPr="00F12FB2">
        <w:rPr>
          <w:rFonts w:asciiTheme="minorHAnsi" w:hAnsiTheme="minorHAnsi" w:cs="Times New Roman"/>
          <w:bCs/>
          <w:spacing w:val="-2"/>
        </w:rPr>
        <w:t xml:space="preserve">SIWZ skutkuje odrzuceniem oferty na podstawie art. 89 ust 1 ustawy </w:t>
      </w:r>
      <w:proofErr w:type="spellStart"/>
      <w:r w:rsidRPr="00F12FB2">
        <w:rPr>
          <w:rFonts w:asciiTheme="minorHAnsi" w:hAnsiTheme="minorHAnsi" w:cs="Times New Roman"/>
          <w:bCs/>
          <w:spacing w:val="-2"/>
        </w:rPr>
        <w:t>Pzp</w:t>
      </w:r>
      <w:proofErr w:type="spellEnd"/>
      <w:r w:rsidRPr="00F12FB2">
        <w:rPr>
          <w:rFonts w:asciiTheme="minorHAnsi" w:hAnsiTheme="minorHAnsi" w:cs="Times New Roman"/>
          <w:bCs/>
          <w:spacing w:val="-2"/>
        </w:rPr>
        <w:t>,</w:t>
      </w:r>
    </w:p>
    <w:p w:rsidR="001321CB" w:rsidRPr="00F12FB2" w:rsidRDefault="001321CB" w:rsidP="00B10356">
      <w:pPr>
        <w:pStyle w:val="Akapitzlist"/>
        <w:numPr>
          <w:ilvl w:val="1"/>
          <w:numId w:val="24"/>
        </w:numPr>
        <w:autoSpaceDE w:val="0"/>
        <w:autoSpaceDN w:val="0"/>
        <w:adjustRightInd w:val="0"/>
        <w:spacing w:after="120" w:line="360" w:lineRule="auto"/>
        <w:ind w:left="1134"/>
        <w:rPr>
          <w:rFonts w:asciiTheme="minorHAnsi" w:hAnsiTheme="minorHAnsi" w:cs="Times New Roman"/>
        </w:rPr>
      </w:pPr>
      <w:r w:rsidRPr="00F12FB2">
        <w:rPr>
          <w:rFonts w:asciiTheme="minorHAnsi" w:hAnsiTheme="minorHAnsi" w:cs="Times New Roman"/>
        </w:rPr>
        <w:t>dokumentu wymienionego w pkt 14.6.5) SIWZ - w przypadku wadium wnoszonego w innej formie ni</w:t>
      </w:r>
      <w:r w:rsidRPr="00F12FB2">
        <w:rPr>
          <w:rFonts w:asciiTheme="minorHAnsi" w:eastAsia="TimesNewRoman" w:hAnsiTheme="minorHAnsi" w:cs="Times New Roman"/>
        </w:rPr>
        <w:t xml:space="preserve">ż </w:t>
      </w:r>
      <w:r w:rsidRPr="00F12FB2">
        <w:rPr>
          <w:rFonts w:asciiTheme="minorHAnsi" w:hAnsiTheme="minorHAnsi" w:cs="Times New Roman"/>
        </w:rPr>
        <w:t>pieni</w:t>
      </w:r>
      <w:r w:rsidRPr="00F12FB2">
        <w:rPr>
          <w:rFonts w:asciiTheme="minorHAnsi" w:eastAsia="TimesNewRoman" w:hAnsiTheme="minorHAnsi" w:cs="Times New Roman"/>
        </w:rPr>
        <w:t>ą</w:t>
      </w:r>
      <w:r w:rsidRPr="00F12FB2">
        <w:rPr>
          <w:rFonts w:asciiTheme="minorHAnsi" w:hAnsiTheme="minorHAnsi" w:cs="Times New Roman"/>
        </w:rPr>
        <w:t xml:space="preserve">dz skutkuje odrzuceniem oferty na podstawie art. 89 ust 1 ustawy </w:t>
      </w:r>
      <w:proofErr w:type="spellStart"/>
      <w:r w:rsidRPr="00F12FB2">
        <w:rPr>
          <w:rFonts w:asciiTheme="minorHAnsi" w:hAnsiTheme="minorHAnsi" w:cs="Times New Roman"/>
        </w:rPr>
        <w:t>Pzp</w:t>
      </w:r>
      <w:proofErr w:type="spellEnd"/>
      <w:r w:rsidRPr="00F12FB2">
        <w:rPr>
          <w:rFonts w:asciiTheme="minorHAnsi" w:hAnsiTheme="minorHAnsi" w:cs="Times New Roman"/>
        </w:rPr>
        <w:t>,</w:t>
      </w:r>
    </w:p>
    <w:p w:rsidR="001321CB" w:rsidRPr="00F12FB2" w:rsidRDefault="001321CB" w:rsidP="00B10356">
      <w:pPr>
        <w:pStyle w:val="Akapitzlist"/>
        <w:numPr>
          <w:ilvl w:val="1"/>
          <w:numId w:val="24"/>
        </w:numPr>
        <w:tabs>
          <w:tab w:val="left" w:pos="1134"/>
        </w:tabs>
        <w:spacing w:after="120" w:line="360" w:lineRule="auto"/>
        <w:ind w:left="1134"/>
        <w:rPr>
          <w:rFonts w:asciiTheme="minorHAnsi" w:hAnsiTheme="minorHAnsi" w:cs="Times New Roman"/>
          <w:bCs/>
        </w:rPr>
      </w:pPr>
      <w:r w:rsidRPr="00F12FB2">
        <w:rPr>
          <w:rFonts w:asciiTheme="minorHAnsi" w:hAnsiTheme="minorHAnsi" w:cs="Times New Roman"/>
          <w:bCs/>
        </w:rPr>
        <w:t>pełnomocnictwa, o którym mowa w pkt 14.6.3) i 4)</w:t>
      </w:r>
      <w:r w:rsidRPr="00F12FB2">
        <w:rPr>
          <w:rFonts w:asciiTheme="minorHAnsi" w:hAnsiTheme="minorHAnsi" w:cs="Times New Roman"/>
          <w:bCs/>
          <w:spacing w:val="-2"/>
        </w:rPr>
        <w:t xml:space="preserve"> SIWZ, </w:t>
      </w:r>
      <w:r w:rsidRPr="00F12FB2">
        <w:rPr>
          <w:rFonts w:asciiTheme="minorHAnsi" w:hAnsiTheme="minorHAnsi" w:cs="Times New Roman"/>
          <w:bCs/>
        </w:rPr>
        <w:t xml:space="preserve">lub złożenie wadliwego </w:t>
      </w:r>
      <w:r w:rsidRPr="00F12FB2">
        <w:rPr>
          <w:rFonts w:asciiTheme="minorHAnsi" w:hAnsiTheme="minorHAnsi" w:cs="Times New Roman"/>
          <w:bCs/>
        </w:rPr>
        <w:lastRenderedPageBreak/>
        <w:t xml:space="preserve">pełnomocnictwa, jeżeli winno być ono złożone, skutkuje nieważnością oferty, </w:t>
      </w:r>
      <w:r w:rsidRPr="00F12FB2">
        <w:rPr>
          <w:rFonts w:asciiTheme="minorHAnsi" w:hAnsiTheme="minorHAnsi" w:cs="Times New Roman"/>
          <w:bCs/>
        </w:rPr>
        <w:br/>
        <w:t>z zastrzeżeniem</w:t>
      </w:r>
      <w:r w:rsidRPr="00F12FB2">
        <w:rPr>
          <w:rFonts w:asciiTheme="minorHAnsi" w:hAnsiTheme="minorHAnsi" w:cs="Times New Roman"/>
          <w:bCs/>
          <w:spacing w:val="-2"/>
        </w:rPr>
        <w:t xml:space="preserve"> art. 26 ust. 3a ustawy </w:t>
      </w:r>
      <w:proofErr w:type="spellStart"/>
      <w:r w:rsidRPr="00F12FB2">
        <w:rPr>
          <w:rFonts w:asciiTheme="minorHAnsi" w:hAnsiTheme="minorHAnsi" w:cs="Times New Roman"/>
          <w:bCs/>
          <w:spacing w:val="-2"/>
        </w:rPr>
        <w:t>Pzp</w:t>
      </w:r>
      <w:proofErr w:type="spellEnd"/>
      <w:r w:rsidRPr="00F12FB2">
        <w:rPr>
          <w:rFonts w:asciiTheme="minorHAnsi" w:hAnsiTheme="minorHAnsi" w:cs="Times New Roman"/>
          <w:bCs/>
          <w:spacing w:val="-2"/>
        </w:rPr>
        <w:t>,</w:t>
      </w:r>
    </w:p>
    <w:p w:rsidR="001321CB" w:rsidRPr="00F12FB2" w:rsidRDefault="001321CB" w:rsidP="00B10356">
      <w:pPr>
        <w:pStyle w:val="Teksttreci0"/>
        <w:numPr>
          <w:ilvl w:val="1"/>
          <w:numId w:val="24"/>
        </w:numPr>
        <w:shd w:val="clear" w:color="auto" w:fill="auto"/>
        <w:tabs>
          <w:tab w:val="left" w:pos="691"/>
        </w:tabs>
        <w:spacing w:line="360" w:lineRule="auto"/>
        <w:ind w:left="1134"/>
        <w:rPr>
          <w:rFonts w:asciiTheme="minorHAnsi" w:hAnsiTheme="minorHAnsi" w:cs="Times New Roman"/>
          <w:sz w:val="24"/>
          <w:szCs w:val="24"/>
        </w:rPr>
      </w:pPr>
      <w:r w:rsidRPr="00F12FB2">
        <w:rPr>
          <w:rFonts w:asciiTheme="minorHAnsi" w:hAnsiTheme="minorHAnsi" w:cs="Times New Roman"/>
          <w:bCs/>
          <w:spacing w:val="-4"/>
          <w:sz w:val="24"/>
          <w:szCs w:val="24"/>
        </w:rPr>
        <w:t>dokume</w:t>
      </w:r>
      <w:r w:rsidR="0076291D" w:rsidRPr="00F12FB2">
        <w:rPr>
          <w:rFonts w:asciiTheme="minorHAnsi" w:hAnsiTheme="minorHAnsi" w:cs="Times New Roman"/>
          <w:bCs/>
          <w:spacing w:val="-4"/>
          <w:sz w:val="24"/>
          <w:szCs w:val="24"/>
        </w:rPr>
        <w:t>ntów wymienionych w pkt 14.6.1)</w:t>
      </w:r>
      <w:r w:rsidRPr="00F12FB2">
        <w:rPr>
          <w:rFonts w:asciiTheme="minorHAnsi" w:hAnsiTheme="minorHAnsi" w:cs="Times New Roman"/>
          <w:bCs/>
          <w:spacing w:val="-4"/>
          <w:sz w:val="24"/>
          <w:szCs w:val="24"/>
        </w:rPr>
        <w:t>, 2) i 6) SIWZ skutkuje</w:t>
      </w:r>
      <w:r w:rsidRPr="00F12FB2">
        <w:rPr>
          <w:rFonts w:asciiTheme="minorHAnsi" w:hAnsiTheme="minorHAnsi" w:cs="Times New Roman"/>
          <w:spacing w:val="-4"/>
          <w:sz w:val="24"/>
          <w:szCs w:val="24"/>
        </w:rPr>
        <w:t xml:space="preserve"> wykluczeniem Wykonawcy</w:t>
      </w:r>
      <w:r w:rsidRPr="00F12FB2">
        <w:rPr>
          <w:rFonts w:asciiTheme="minorHAnsi" w:hAnsiTheme="minorHAnsi" w:cs="Times New Roman"/>
          <w:bCs/>
          <w:spacing w:val="-2"/>
          <w:sz w:val="24"/>
          <w:szCs w:val="24"/>
        </w:rPr>
        <w:t xml:space="preserve">, z zastrzeżeniem art.26 ust. 3 ustawy </w:t>
      </w:r>
      <w:proofErr w:type="spellStart"/>
      <w:r w:rsidRPr="00F12FB2">
        <w:rPr>
          <w:rFonts w:asciiTheme="minorHAnsi" w:hAnsiTheme="minorHAnsi" w:cs="Times New Roman"/>
          <w:bCs/>
          <w:spacing w:val="-2"/>
          <w:sz w:val="24"/>
          <w:szCs w:val="24"/>
        </w:rPr>
        <w:t>Pzp</w:t>
      </w:r>
      <w:proofErr w:type="spellEnd"/>
    </w:p>
    <w:p w:rsidR="007B3EDD" w:rsidRPr="00F12FB2" w:rsidRDefault="001F30AF" w:rsidP="00B10356">
      <w:pPr>
        <w:pStyle w:val="Teksttreci0"/>
        <w:numPr>
          <w:ilvl w:val="1"/>
          <w:numId w:val="12"/>
        </w:numPr>
        <w:shd w:val="clear" w:color="auto" w:fill="auto"/>
        <w:tabs>
          <w:tab w:val="left" w:pos="691"/>
        </w:tabs>
        <w:spacing w:line="360" w:lineRule="auto"/>
        <w:ind w:left="740" w:hanging="740"/>
        <w:rPr>
          <w:rFonts w:asciiTheme="minorHAnsi" w:hAnsiTheme="minorHAnsi" w:cs="Times New Roman"/>
          <w:sz w:val="24"/>
          <w:szCs w:val="24"/>
        </w:rPr>
      </w:pPr>
      <w:r w:rsidRPr="00F12FB2">
        <w:rPr>
          <w:rFonts w:asciiTheme="minorHAnsi" w:hAnsiTheme="minorHAnsi" w:cs="Times New Roman"/>
          <w:sz w:val="24"/>
          <w:szCs w:val="24"/>
        </w:rPr>
        <w:t>Oferta oraz oświadczenie, o którym mowa w pkt 9.1. IDW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rsidR="007B3EDD" w:rsidRPr="00F12FB2" w:rsidRDefault="001F30AF" w:rsidP="00B10356">
      <w:pPr>
        <w:pStyle w:val="Teksttreci0"/>
        <w:numPr>
          <w:ilvl w:val="1"/>
          <w:numId w:val="12"/>
        </w:numPr>
        <w:shd w:val="clear" w:color="auto" w:fill="auto"/>
        <w:tabs>
          <w:tab w:val="left" w:pos="691"/>
        </w:tabs>
        <w:spacing w:line="360" w:lineRule="auto"/>
        <w:ind w:left="740" w:hanging="740"/>
        <w:rPr>
          <w:rFonts w:asciiTheme="minorHAnsi" w:hAnsiTheme="minorHAnsi" w:cs="Times New Roman"/>
          <w:sz w:val="24"/>
          <w:szCs w:val="24"/>
        </w:rPr>
      </w:pPr>
      <w:r w:rsidRPr="00F12FB2">
        <w:rPr>
          <w:rFonts w:asciiTheme="minorHAnsi" w:hAnsiTheme="minorHAnsi" w:cs="Times New Roman"/>
          <w:sz w:val="24"/>
          <w:szCs w:val="24"/>
        </w:rPr>
        <w:t>Oferta oraz pozostałe oświadczenia i dokumenty, dla których Zamawiający określił wzory w formie formularzy zamieszczonych w Rozdziale 2 i w Rozdziale 3 Tomu I SIWZ, powinny być sporządzone zgodnie z tymi wzorami, co do treści oraz opisu kolumn i wierszy.</w:t>
      </w:r>
    </w:p>
    <w:p w:rsidR="00833EC7" w:rsidRPr="00F12FB2" w:rsidRDefault="00833EC7"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b/>
          <w:sz w:val="24"/>
          <w:szCs w:val="24"/>
        </w:rPr>
        <w:t>Oferta powinna być sporządzona w języku polskim, z zachowaniem postaci elektronicznej w formacie danych .</w:t>
      </w:r>
      <w:proofErr w:type="spellStart"/>
      <w:r w:rsidRPr="00F12FB2">
        <w:rPr>
          <w:rFonts w:asciiTheme="minorHAnsi" w:hAnsiTheme="minorHAnsi" w:cstheme="minorHAnsi"/>
          <w:b/>
          <w:sz w:val="24"/>
          <w:szCs w:val="24"/>
        </w:rPr>
        <w:t>doc</w:t>
      </w:r>
      <w:proofErr w:type="spellEnd"/>
      <w:r w:rsidRPr="00F12FB2">
        <w:rPr>
          <w:rFonts w:asciiTheme="minorHAnsi" w:hAnsiTheme="minorHAnsi" w:cstheme="minorHAnsi"/>
          <w:b/>
          <w:sz w:val="24"/>
          <w:szCs w:val="24"/>
        </w:rPr>
        <w:t xml:space="preserve"> , .</w:t>
      </w:r>
      <w:proofErr w:type="spellStart"/>
      <w:r w:rsidRPr="00F12FB2">
        <w:rPr>
          <w:rFonts w:asciiTheme="minorHAnsi" w:hAnsiTheme="minorHAnsi" w:cstheme="minorHAnsi"/>
          <w:b/>
          <w:sz w:val="24"/>
          <w:szCs w:val="24"/>
        </w:rPr>
        <w:t>docx</w:t>
      </w:r>
      <w:proofErr w:type="spellEnd"/>
      <w:r w:rsidRPr="00F12FB2">
        <w:rPr>
          <w:rFonts w:asciiTheme="minorHAnsi" w:hAnsiTheme="minorHAnsi" w:cstheme="minorHAnsi"/>
          <w:b/>
          <w:sz w:val="24"/>
          <w:szCs w:val="24"/>
        </w:rPr>
        <w:t xml:space="preserve"> , PDF , xls , </w:t>
      </w:r>
      <w:proofErr w:type="spellStart"/>
      <w:r w:rsidRPr="00F12FB2">
        <w:rPr>
          <w:rFonts w:asciiTheme="minorHAnsi" w:hAnsiTheme="minorHAnsi" w:cstheme="minorHAnsi"/>
          <w:b/>
          <w:sz w:val="24"/>
          <w:szCs w:val="24"/>
        </w:rPr>
        <w:t>xlsx</w:t>
      </w:r>
      <w:proofErr w:type="spellEnd"/>
      <w:r w:rsidRPr="00F12FB2">
        <w:rPr>
          <w:rFonts w:asciiTheme="minorHAnsi" w:hAnsiTheme="minorHAnsi" w:cstheme="minorHAnsi"/>
          <w:b/>
          <w:sz w:val="24"/>
          <w:szCs w:val="24"/>
        </w:rPr>
        <w:t xml:space="preserve"> i podpisana kwalifikowanym podpisem elektronicznym przez upoważnionego przedstawiciela Wykonawcy</w:t>
      </w:r>
      <w:r w:rsidRPr="00F12FB2">
        <w:rPr>
          <w:rFonts w:asciiTheme="minorHAnsi" w:hAnsiTheme="minorHAnsi" w:cstheme="minorHAnsi"/>
          <w:sz w:val="24"/>
          <w:szCs w:val="24"/>
        </w:rPr>
        <w:t xml:space="preserve">. Sposób złożenia oferty opisany został w instrukcji na stronie platformazakupowa.pl . Ofertę należy złożyć w oryginale. </w:t>
      </w:r>
    </w:p>
    <w:p w:rsidR="00833EC7" w:rsidRPr="00F12FB2" w:rsidRDefault="00833EC7"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Za wszelkie negatywne skutki nieprawidłowego zabezpieczenia i złożenia oferty odpowiedzialność ponosi Wykonawca.</w:t>
      </w:r>
    </w:p>
    <w:p w:rsidR="00833EC7" w:rsidRPr="00F12FB2" w:rsidRDefault="00833EC7"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Maksymalna wielkość plików przekazywanych za pośrednictwem platformy zakupowej wynosi 1GB, przy maksymalnej liczbie plików (lub spakowanych folderów) równej 20. Maksymalny rozmiar pojedynczego pliku to 75 MB.</w:t>
      </w:r>
    </w:p>
    <w:p w:rsidR="00D417ED" w:rsidRPr="00F12FB2" w:rsidRDefault="00D417ED"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 xml:space="preserve">Zamawiający informuje, iż zgodnie z art. 8 ust. 3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nie ujawnia się informacji stanowiących tajemnicę przedsiębiorstwa, w rozumieniu przepisów </w:t>
      </w:r>
      <w:r w:rsidRPr="00F12FB2">
        <w:rPr>
          <w:rFonts w:asciiTheme="minorHAnsi" w:hAnsiTheme="minorHAnsi" w:cstheme="minorHAnsi"/>
          <w:sz w:val="24"/>
          <w:szCs w:val="24"/>
        </w:rPr>
        <w:br/>
        <w:t xml:space="preserve">o zwalczaniu nieuczciwej konkurencji, jeżeli Wykonawca, nie później niż w terminie składania ofert, w sposób niebudzący wątpliwości zastrzegł, że nie mogą być one udostępniane </w:t>
      </w:r>
      <w:r w:rsidRPr="00F12FB2">
        <w:rPr>
          <w:rFonts w:asciiTheme="minorHAnsi" w:hAnsiTheme="minorHAnsi" w:cstheme="minorHAnsi"/>
          <w:b/>
          <w:sz w:val="24"/>
          <w:szCs w:val="24"/>
        </w:rPr>
        <w:t>oraz wykazał, załączając stosowne wyjaśnienia, iż zastrzeżone informacje stanowią tajemnicę przedsiębiorstwa</w:t>
      </w:r>
      <w:r w:rsidRPr="00F12FB2">
        <w:rPr>
          <w:rFonts w:asciiTheme="minorHAnsi" w:hAnsiTheme="minorHAnsi" w:cstheme="minorHAnsi"/>
          <w:sz w:val="24"/>
          <w:szCs w:val="24"/>
        </w:rPr>
        <w:t xml:space="preserve">. Wykonawca nie może zastrzec informacji, o których mowa w art. 86 ust. 4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w:t>
      </w:r>
    </w:p>
    <w:p w:rsidR="00D417ED" w:rsidRPr="00F12FB2" w:rsidRDefault="00D417ED"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Wszelkie informacje stanowiące tajemnicę przedsiębiorstwa w rozumieniu ustawy o zwalczaniu nieuczciwej konkurencji</w:t>
      </w:r>
      <w:r w:rsidRPr="00F12FB2">
        <w:rPr>
          <w:rStyle w:val="Odwoanieprzypisudolnego"/>
          <w:rFonts w:asciiTheme="minorHAnsi" w:hAnsiTheme="minorHAnsi" w:cstheme="minorHAnsi"/>
          <w:sz w:val="24"/>
          <w:szCs w:val="24"/>
        </w:rPr>
        <w:footnoteReference w:id="5"/>
      </w:r>
      <w:r w:rsidRPr="00F12FB2">
        <w:rPr>
          <w:rFonts w:asciiTheme="minorHAnsi" w:hAnsiTheme="minorHAnsi" w:cstheme="minorHAnsi"/>
          <w:sz w:val="24"/>
          <w:szCs w:val="24"/>
        </w:rPr>
        <w:t xml:space="preserve">, które Wykonawca pragnie zastrzec jako tajemnicę przedsiębiorstwa, winny być załączone na Platformie w osobnym pliku wraz z </w:t>
      </w:r>
      <w:r w:rsidRPr="00F12FB2">
        <w:rPr>
          <w:rFonts w:asciiTheme="minorHAnsi" w:hAnsiTheme="minorHAnsi" w:cstheme="minorHAnsi"/>
          <w:sz w:val="24"/>
          <w:szCs w:val="24"/>
        </w:rPr>
        <w:lastRenderedPageBreak/>
        <w:t xml:space="preserve">jednoczesnym zaznaczeniem </w:t>
      </w:r>
      <w:r w:rsidRPr="00F12FB2">
        <w:rPr>
          <w:rFonts w:asciiTheme="minorHAnsi" w:hAnsiTheme="minorHAnsi" w:cstheme="minorHAnsi"/>
          <w:b/>
          <w:sz w:val="24"/>
          <w:szCs w:val="24"/>
        </w:rPr>
        <w:t>polecenia „Załącznik stanowiący tajemnicę przedsiębiorstwa”.</w:t>
      </w:r>
    </w:p>
    <w:p w:rsidR="00D417ED" w:rsidRPr="00F12FB2" w:rsidRDefault="00D417ED" w:rsidP="00B10356">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Przed upływem terminu składania ofert, Wykonawca za pośrednictwem Platformy może wprowadzić zmiany do złożonej oferty lub wycofać ofertę. Wykonawca za pośrednictwem Platformy może samodzielnie usunąć wczytaną przez siebie Ofertę (załącznik/załączniki).</w:t>
      </w:r>
    </w:p>
    <w:p w:rsidR="00D417ED" w:rsidRPr="00F12FB2" w:rsidRDefault="00D417ED" w:rsidP="00B10356">
      <w:pPr>
        <w:pStyle w:val="Teksttreci0"/>
        <w:numPr>
          <w:ilvl w:val="1"/>
          <w:numId w:val="12"/>
        </w:numPr>
        <w:shd w:val="clear" w:color="auto" w:fill="auto"/>
        <w:tabs>
          <w:tab w:val="left" w:pos="691"/>
        </w:tabs>
        <w:spacing w:after="0" w:line="360" w:lineRule="auto"/>
        <w:ind w:left="709" w:hanging="709"/>
        <w:rPr>
          <w:rFonts w:asciiTheme="minorHAnsi" w:hAnsiTheme="minorHAnsi" w:cstheme="minorHAnsi"/>
          <w:sz w:val="24"/>
          <w:szCs w:val="24"/>
        </w:rPr>
      </w:pPr>
      <w:r w:rsidRPr="00F12FB2">
        <w:rPr>
          <w:rFonts w:asciiTheme="minorHAnsi" w:hAnsiTheme="minorHAnsi" w:cstheme="minorHAnsi"/>
          <w:sz w:val="24"/>
          <w:szCs w:val="24"/>
        </w:rPr>
        <w:t>Wykonawca po upływie terminu do składania ofert nie może skutecznie dokonać zmiany ani wycofać złożonej oferty (załączników).</w:t>
      </w:r>
    </w:p>
    <w:p w:rsidR="007B3EDD" w:rsidRPr="00F12FB2" w:rsidRDefault="001F30AF" w:rsidP="00B10356">
      <w:pPr>
        <w:pStyle w:val="Teksttreci20"/>
        <w:numPr>
          <w:ilvl w:val="0"/>
          <w:numId w:val="12"/>
        </w:numPr>
        <w:shd w:val="clear" w:color="auto" w:fill="auto"/>
        <w:tabs>
          <w:tab w:val="left" w:pos="686"/>
        </w:tabs>
        <w:spacing w:after="120"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OPIS SPOSOBU OBLICZENIA CENY OFERTY</w:t>
      </w:r>
    </w:p>
    <w:p w:rsidR="00245831" w:rsidRPr="00F12FB2" w:rsidRDefault="00245831" w:rsidP="00B10356">
      <w:pPr>
        <w:pStyle w:val="Teksttreci20"/>
        <w:numPr>
          <w:ilvl w:val="1"/>
          <w:numId w:val="12"/>
        </w:numPr>
        <w:shd w:val="clear" w:color="auto" w:fill="auto"/>
        <w:tabs>
          <w:tab w:val="left" w:pos="686"/>
        </w:tabs>
        <w:spacing w:after="120" w:line="360" w:lineRule="auto"/>
        <w:ind w:left="567" w:hanging="720"/>
        <w:rPr>
          <w:rFonts w:asciiTheme="minorHAnsi" w:hAnsiTheme="minorHAnsi" w:cs="Times New Roman"/>
          <w:sz w:val="24"/>
        </w:rPr>
      </w:pPr>
      <w:r w:rsidRPr="00F12FB2">
        <w:rPr>
          <w:rFonts w:asciiTheme="minorHAnsi" w:hAnsiTheme="minorHAnsi" w:cs="Times New Roman"/>
          <w:color w:val="002060"/>
          <w:sz w:val="24"/>
        </w:rPr>
        <w:t xml:space="preserve">Cena oferty zostanie podana przez wykonawcę w formularzu ofertowym. Cena oferty zostanie obliczona w oparciu o </w:t>
      </w:r>
      <w:r w:rsidR="005D4AEC" w:rsidRPr="00F12FB2">
        <w:rPr>
          <w:rFonts w:asciiTheme="minorHAnsi" w:hAnsiTheme="minorHAnsi" w:cs="Times New Roman"/>
          <w:color w:val="002060"/>
          <w:sz w:val="24"/>
        </w:rPr>
        <w:t>formularz cenowy</w:t>
      </w:r>
      <w:r w:rsidRPr="00F12FB2">
        <w:rPr>
          <w:rFonts w:asciiTheme="minorHAnsi" w:hAnsiTheme="minorHAnsi" w:cs="Times New Roman"/>
          <w:color w:val="002060"/>
          <w:sz w:val="24"/>
        </w:rPr>
        <w:t xml:space="preserve">, </w:t>
      </w:r>
      <w:r w:rsidRPr="00F12FB2">
        <w:rPr>
          <w:rFonts w:asciiTheme="minorHAnsi" w:hAnsiTheme="minorHAnsi" w:cs="Times New Roman"/>
          <w:color w:val="002060"/>
          <w:sz w:val="24"/>
          <w:szCs w:val="24"/>
        </w:rPr>
        <w:t>którego wzór stanowi Formularz 2.1. Cena oferty jest ceną brutto, czyli zawiera VAT (nie dotyczy wykonawców zagranicznych, którzy nie są płatnikami VAT w Polsce) oraz inne podatki i daniny</w:t>
      </w:r>
      <w:r w:rsidRPr="00F12FB2">
        <w:rPr>
          <w:rFonts w:asciiTheme="minorHAnsi" w:hAnsiTheme="minorHAnsi" w:cs="Times New Roman"/>
          <w:color w:val="002060"/>
          <w:sz w:val="24"/>
        </w:rPr>
        <w:t xml:space="preserve"> publiczne, </w:t>
      </w:r>
      <w:r w:rsidRPr="00F12FB2">
        <w:rPr>
          <w:rFonts w:asciiTheme="minorHAnsi" w:hAnsiTheme="minorHAnsi" w:cs="Times New Roman"/>
          <w:b/>
          <w:color w:val="002060"/>
          <w:sz w:val="24"/>
        </w:rPr>
        <w:t>wyrażoną w PLN</w:t>
      </w:r>
      <w:r w:rsidRPr="00F12FB2">
        <w:rPr>
          <w:rFonts w:asciiTheme="minorHAnsi" w:hAnsiTheme="minorHAnsi" w:cs="Times New Roman"/>
          <w:color w:val="002060"/>
          <w:sz w:val="24"/>
        </w:rPr>
        <w:t xml:space="preserve"> (nowych złotych polskich) </w:t>
      </w:r>
      <w:r w:rsidRPr="00F12FB2">
        <w:rPr>
          <w:rFonts w:asciiTheme="minorHAnsi" w:hAnsiTheme="minorHAnsi" w:cs="Times New Roman"/>
          <w:b/>
          <w:color w:val="002060"/>
          <w:sz w:val="24"/>
        </w:rPr>
        <w:t>z dokładnością do dwóch miejsc po przecinku</w:t>
      </w:r>
      <w:r w:rsidRPr="00F12FB2">
        <w:rPr>
          <w:rFonts w:asciiTheme="minorHAnsi" w:hAnsiTheme="minorHAnsi" w:cs="Times New Roman"/>
          <w:sz w:val="24"/>
        </w:rPr>
        <w:t>.</w:t>
      </w:r>
    </w:p>
    <w:p w:rsidR="00245831" w:rsidRPr="00F12FB2" w:rsidRDefault="005D4AEC" w:rsidP="00F12FB2">
      <w:pPr>
        <w:pStyle w:val="Teksttreci20"/>
        <w:shd w:val="clear" w:color="auto" w:fill="auto"/>
        <w:tabs>
          <w:tab w:val="left" w:pos="1134"/>
        </w:tabs>
        <w:spacing w:after="120" w:line="360" w:lineRule="auto"/>
        <w:ind w:left="567" w:firstLine="0"/>
        <w:rPr>
          <w:rFonts w:asciiTheme="minorHAnsi" w:hAnsiTheme="minorHAnsi" w:cs="Times New Roman"/>
          <w:color w:val="002060"/>
          <w:sz w:val="24"/>
          <w:szCs w:val="24"/>
        </w:rPr>
      </w:pPr>
      <w:r w:rsidRPr="00F12FB2">
        <w:rPr>
          <w:rFonts w:asciiTheme="minorHAnsi" w:hAnsiTheme="minorHAnsi" w:cs="Times New Roman"/>
          <w:color w:val="002060"/>
          <w:sz w:val="24"/>
          <w:szCs w:val="24"/>
        </w:rPr>
        <w:t>Formularz cenowy</w:t>
      </w:r>
      <w:r w:rsidR="00245831" w:rsidRPr="00F12FB2">
        <w:rPr>
          <w:rFonts w:asciiTheme="minorHAnsi" w:hAnsiTheme="minorHAnsi" w:cs="Times New Roman"/>
          <w:color w:val="002060"/>
          <w:sz w:val="24"/>
          <w:szCs w:val="24"/>
        </w:rPr>
        <w:t>, o którym mowa powyżej należy wypełnić ściśle według kolejności pozycji wyszczególnionych w tym formularzu. Wykonawca określi ceny jednostkowe netto oraz wartości netto</w:t>
      </w:r>
      <w:r w:rsidR="009F710A">
        <w:rPr>
          <w:rFonts w:asciiTheme="minorHAnsi" w:hAnsiTheme="minorHAnsi" w:cs="Times New Roman"/>
          <w:color w:val="002060"/>
          <w:sz w:val="24"/>
          <w:szCs w:val="24"/>
        </w:rPr>
        <w:t xml:space="preserve">, </w:t>
      </w:r>
      <w:r w:rsidR="009F710A" w:rsidRPr="00DF76D5">
        <w:rPr>
          <w:rFonts w:asciiTheme="minorHAnsi" w:hAnsiTheme="minorHAnsi" w:cs="Times New Roman"/>
          <w:color w:val="002060"/>
          <w:sz w:val="24"/>
          <w:szCs w:val="24"/>
        </w:rPr>
        <w:t xml:space="preserve">wartość procentową podatku VAT, kwotę podatku </w:t>
      </w:r>
      <w:proofErr w:type="spellStart"/>
      <w:r w:rsidR="009F710A" w:rsidRPr="00DF76D5">
        <w:rPr>
          <w:rFonts w:asciiTheme="minorHAnsi" w:hAnsiTheme="minorHAnsi" w:cs="Times New Roman"/>
          <w:color w:val="002060"/>
          <w:sz w:val="24"/>
          <w:szCs w:val="24"/>
        </w:rPr>
        <w:t>VAt</w:t>
      </w:r>
      <w:proofErr w:type="spellEnd"/>
      <w:r w:rsidR="009F710A" w:rsidRPr="00DF76D5">
        <w:rPr>
          <w:rFonts w:asciiTheme="minorHAnsi" w:hAnsiTheme="minorHAnsi" w:cs="Times New Roman"/>
          <w:color w:val="002060"/>
          <w:sz w:val="24"/>
          <w:szCs w:val="24"/>
        </w:rPr>
        <w:t xml:space="preserve"> oraz wartość brutto</w:t>
      </w:r>
      <w:r w:rsidR="00245831" w:rsidRPr="00DF76D5">
        <w:rPr>
          <w:rFonts w:asciiTheme="minorHAnsi" w:hAnsiTheme="minorHAnsi" w:cs="Times New Roman"/>
          <w:color w:val="002060"/>
          <w:sz w:val="24"/>
          <w:szCs w:val="24"/>
        </w:rPr>
        <w:t xml:space="preserve"> dla wszystkich pozycji wymienionych</w:t>
      </w:r>
      <w:r w:rsidR="00245831" w:rsidRPr="00F12FB2">
        <w:rPr>
          <w:rFonts w:asciiTheme="minorHAnsi" w:hAnsiTheme="minorHAnsi" w:cs="Times New Roman"/>
          <w:color w:val="002060"/>
          <w:sz w:val="24"/>
          <w:szCs w:val="24"/>
        </w:rPr>
        <w:t xml:space="preserve"> w </w:t>
      </w:r>
      <w:r w:rsidR="000011BD" w:rsidRPr="00F12FB2">
        <w:rPr>
          <w:rFonts w:asciiTheme="minorHAnsi" w:hAnsiTheme="minorHAnsi" w:cs="Times New Roman"/>
          <w:color w:val="002060"/>
          <w:sz w:val="24"/>
          <w:szCs w:val="24"/>
        </w:rPr>
        <w:t>formularzu cenowym</w:t>
      </w:r>
      <w:r w:rsidR="009F710A">
        <w:rPr>
          <w:rFonts w:asciiTheme="minorHAnsi" w:hAnsiTheme="minorHAnsi" w:cs="Times New Roman"/>
          <w:color w:val="002060"/>
          <w:sz w:val="24"/>
          <w:szCs w:val="24"/>
        </w:rPr>
        <w:t xml:space="preserve">, </w:t>
      </w:r>
      <w:r w:rsidR="00245831" w:rsidRPr="00F12FB2">
        <w:rPr>
          <w:rFonts w:asciiTheme="minorHAnsi" w:hAnsiTheme="minorHAnsi" w:cs="Times New Roman"/>
          <w:color w:val="002060"/>
          <w:sz w:val="24"/>
          <w:szCs w:val="24"/>
        </w:rPr>
        <w:t>.</w:t>
      </w:r>
    </w:p>
    <w:p w:rsidR="00245831" w:rsidRPr="00F12FB2" w:rsidRDefault="00245831" w:rsidP="00F12FB2">
      <w:pPr>
        <w:pStyle w:val="Teksttreci20"/>
        <w:shd w:val="clear" w:color="auto" w:fill="auto"/>
        <w:tabs>
          <w:tab w:val="left" w:pos="686"/>
        </w:tabs>
        <w:spacing w:after="220" w:line="360" w:lineRule="auto"/>
        <w:ind w:left="567" w:firstLine="0"/>
        <w:rPr>
          <w:rFonts w:asciiTheme="minorHAnsi" w:hAnsiTheme="minorHAnsi" w:cs="Times New Roman"/>
          <w:spacing w:val="-12"/>
          <w:sz w:val="24"/>
          <w:szCs w:val="24"/>
        </w:rPr>
      </w:pPr>
      <w:r w:rsidRPr="00F12FB2">
        <w:rPr>
          <w:rFonts w:asciiTheme="minorHAnsi" w:hAnsiTheme="minorHAnsi" w:cs="Times New Roman"/>
          <w:color w:val="002060"/>
          <w:spacing w:val="-12"/>
          <w:sz w:val="24"/>
          <w:szCs w:val="24"/>
        </w:rPr>
        <w:t>Wykonawca obliczając cenę oferty musi uwzglę</w:t>
      </w:r>
      <w:r w:rsidR="008073E8" w:rsidRPr="00F12FB2">
        <w:rPr>
          <w:rFonts w:asciiTheme="minorHAnsi" w:hAnsiTheme="minorHAnsi" w:cs="Times New Roman"/>
          <w:color w:val="002060"/>
          <w:spacing w:val="-12"/>
          <w:sz w:val="24"/>
          <w:szCs w:val="24"/>
        </w:rPr>
        <w:t xml:space="preserve">dnić wszystkie pozycje opisane </w:t>
      </w:r>
      <w:r w:rsidRPr="00F12FB2">
        <w:rPr>
          <w:rFonts w:asciiTheme="minorHAnsi" w:hAnsiTheme="minorHAnsi" w:cs="Times New Roman"/>
          <w:color w:val="002060"/>
          <w:spacing w:val="-12"/>
          <w:sz w:val="24"/>
          <w:szCs w:val="24"/>
        </w:rPr>
        <w:t xml:space="preserve">w </w:t>
      </w:r>
      <w:r w:rsidR="005D4AEC" w:rsidRPr="00F12FB2">
        <w:rPr>
          <w:rFonts w:asciiTheme="minorHAnsi" w:hAnsiTheme="minorHAnsi" w:cs="Times New Roman"/>
          <w:color w:val="002060"/>
          <w:spacing w:val="-12"/>
          <w:sz w:val="24"/>
          <w:szCs w:val="24"/>
        </w:rPr>
        <w:t>formularzu cenowym.</w:t>
      </w:r>
    </w:p>
    <w:p w:rsidR="007B3EDD" w:rsidRPr="00F12FB2"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Wykonawca obliczając Cenę Ofert</w:t>
      </w:r>
      <w:r w:rsidR="00245831" w:rsidRPr="00F12FB2">
        <w:rPr>
          <w:rFonts w:asciiTheme="minorHAnsi" w:hAnsiTheme="minorHAnsi" w:cs="Times New Roman"/>
          <w:sz w:val="24"/>
          <w:szCs w:val="24"/>
        </w:rPr>
        <w:t xml:space="preserve">y musi uwzględnić w </w:t>
      </w:r>
      <w:r w:rsidR="00F8238F" w:rsidRPr="00F12FB2">
        <w:rPr>
          <w:rFonts w:asciiTheme="minorHAnsi" w:hAnsiTheme="minorHAnsi" w:cs="Times New Roman"/>
          <w:sz w:val="24"/>
          <w:szCs w:val="24"/>
        </w:rPr>
        <w:t>Formularzu cenowym</w:t>
      </w:r>
      <w:r w:rsidRPr="00F12FB2">
        <w:rPr>
          <w:rFonts w:asciiTheme="minorHAnsi" w:hAnsiTheme="minorHAnsi" w:cs="Times New Roman"/>
          <w:sz w:val="24"/>
          <w:szCs w:val="24"/>
        </w:rPr>
        <w:t xml:space="preserve"> wszystkie podane tam i opisane pozycje. </w:t>
      </w:r>
      <w:r w:rsidR="00245831" w:rsidRPr="00F12FB2">
        <w:rPr>
          <w:rFonts w:asciiTheme="minorHAnsi" w:hAnsiTheme="minorHAnsi" w:cs="Times New Roman"/>
          <w:color w:val="002060"/>
          <w:sz w:val="24"/>
          <w:szCs w:val="24"/>
        </w:rPr>
        <w:t xml:space="preserve">Wykonawca nie może samodzielnie wprowadzać żadnych zmian do </w:t>
      </w:r>
      <w:r w:rsidR="00F8238F" w:rsidRPr="00F12FB2">
        <w:rPr>
          <w:rFonts w:asciiTheme="minorHAnsi" w:hAnsiTheme="minorHAnsi" w:cs="Times New Roman"/>
          <w:color w:val="002060"/>
          <w:sz w:val="24"/>
          <w:szCs w:val="24"/>
        </w:rPr>
        <w:t>formularza cenowego</w:t>
      </w:r>
      <w:r w:rsidR="00245831" w:rsidRPr="00F12FB2">
        <w:rPr>
          <w:rFonts w:asciiTheme="minorHAnsi" w:hAnsiTheme="minorHAnsi" w:cs="Times New Roman"/>
          <w:color w:val="002060"/>
          <w:sz w:val="24"/>
          <w:szCs w:val="24"/>
        </w:rPr>
        <w:t>, w szczególności w zakresie opisu kolumn i wierszy</w:t>
      </w:r>
      <w:r w:rsidRPr="00F12FB2">
        <w:rPr>
          <w:rFonts w:asciiTheme="minorHAnsi" w:hAnsiTheme="minorHAnsi" w:cs="Times New Roman"/>
          <w:sz w:val="24"/>
          <w:szCs w:val="24"/>
        </w:rPr>
        <w:t xml:space="preserve">.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 xml:space="preserve">W razie jakichkolwiek wątpliwości wynikających np. z błędów w sumowaniu poszczególnych elementów rozliczeniowych, przy ocenie ofert brana będzie pod uwagę Cena Oferty po poprawieniu omyłki zgodnie z art. 87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 xml:space="preserve">Wykonawca powinien wyliczyć cenę oferty brutto, tj. wraz z należnym podatkiem VAT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t>w wysokości przewidzianej ustawowo.</w:t>
      </w:r>
    </w:p>
    <w:p w:rsidR="007B3EDD" w:rsidRPr="00F12FB2"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Cena oferty powinna być wyrażona w złotych polskich (PLN) z dokładnością do dwóch miejsc po przecinku i obejmować całkowity koszt wykonania zamówienia.</w:t>
      </w:r>
    </w:p>
    <w:p w:rsidR="00A9504B" w:rsidRDefault="001F30AF" w:rsidP="00B10356">
      <w:pPr>
        <w:pStyle w:val="Teksttreci20"/>
        <w:numPr>
          <w:ilvl w:val="1"/>
          <w:numId w:val="12"/>
        </w:numPr>
        <w:shd w:val="clear" w:color="auto" w:fill="auto"/>
        <w:tabs>
          <w:tab w:val="left" w:pos="685"/>
        </w:tabs>
        <w:spacing w:after="0" w:line="360" w:lineRule="auto"/>
        <w:ind w:left="680" w:hanging="680"/>
        <w:rPr>
          <w:rFonts w:asciiTheme="minorHAnsi" w:hAnsiTheme="minorHAnsi" w:cs="Times New Roman"/>
          <w:sz w:val="24"/>
          <w:szCs w:val="24"/>
        </w:rPr>
      </w:pPr>
      <w:r w:rsidRPr="00F12FB2">
        <w:rPr>
          <w:rFonts w:asciiTheme="minorHAnsi" w:hAnsiTheme="minorHAnsi" w:cs="Times New Roman"/>
          <w:sz w:val="24"/>
          <w:szCs w:val="24"/>
        </w:rPr>
        <w:t>Cena oferty powinna obejmować całkowity koszt wykonania przedmiotu zamówienia w tym również wszelkie koszty towarzyszące wykonaniu, o których mowa w Tomach II-I</w:t>
      </w:r>
      <w:r w:rsidR="00245831" w:rsidRPr="00F12FB2">
        <w:rPr>
          <w:rFonts w:asciiTheme="minorHAnsi" w:hAnsiTheme="minorHAnsi" w:cs="Times New Roman"/>
          <w:sz w:val="24"/>
          <w:szCs w:val="24"/>
        </w:rPr>
        <w:t>II</w:t>
      </w:r>
      <w:r w:rsidRPr="00F12FB2">
        <w:rPr>
          <w:rFonts w:asciiTheme="minorHAnsi" w:hAnsiTheme="minorHAnsi" w:cs="Times New Roman"/>
          <w:sz w:val="24"/>
          <w:szCs w:val="24"/>
        </w:rPr>
        <w:t xml:space="preserve"> niniejszej SIWZ. Koszty towarzyszące wykonaniu przedmiotu zamówienia, których </w:t>
      </w:r>
      <w:r w:rsidR="000F67C2" w:rsidRPr="00F12FB2">
        <w:rPr>
          <w:rFonts w:asciiTheme="minorHAnsi" w:hAnsiTheme="minorHAnsi" w:cs="Times New Roman"/>
          <w:sz w:val="24"/>
          <w:szCs w:val="24"/>
        </w:rPr>
        <w:br/>
      </w:r>
      <w:r w:rsidRPr="00F12FB2">
        <w:rPr>
          <w:rFonts w:asciiTheme="minorHAnsi" w:hAnsiTheme="minorHAnsi" w:cs="Times New Roman"/>
          <w:sz w:val="24"/>
          <w:szCs w:val="24"/>
        </w:rPr>
        <w:lastRenderedPageBreak/>
        <w:t xml:space="preserve">w </w:t>
      </w:r>
      <w:r w:rsidR="00406DE5" w:rsidRPr="00F12FB2">
        <w:rPr>
          <w:rFonts w:asciiTheme="minorHAnsi" w:hAnsiTheme="minorHAnsi" w:cs="Times New Roman"/>
          <w:sz w:val="24"/>
          <w:szCs w:val="24"/>
        </w:rPr>
        <w:t>Formularzu cenowym</w:t>
      </w:r>
      <w:r w:rsidRPr="00F12FB2">
        <w:rPr>
          <w:rFonts w:asciiTheme="minorHAnsi" w:hAnsiTheme="minorHAnsi" w:cs="Times New Roman"/>
          <w:sz w:val="24"/>
          <w:szCs w:val="24"/>
        </w:rPr>
        <w:t xml:space="preserve"> nie ujęto w odrębnych pozycjach, Wykonawca powinien ująć w cenach jednostkowych pozycji opisanych w </w:t>
      </w:r>
      <w:r w:rsidR="00406DE5" w:rsidRPr="00F12FB2">
        <w:rPr>
          <w:rFonts w:asciiTheme="minorHAnsi" w:hAnsiTheme="minorHAnsi" w:cs="Times New Roman"/>
          <w:sz w:val="24"/>
          <w:szCs w:val="24"/>
        </w:rPr>
        <w:t>Formularzu cenowym</w:t>
      </w:r>
      <w:r w:rsidRPr="00F12FB2">
        <w:rPr>
          <w:rFonts w:asciiTheme="minorHAnsi" w:hAnsiTheme="minorHAnsi" w:cs="Times New Roman"/>
          <w:sz w:val="24"/>
          <w:szCs w:val="24"/>
        </w:rPr>
        <w:t>.</w:t>
      </w:r>
    </w:p>
    <w:p w:rsidR="007B3EDD" w:rsidRPr="00A9504B" w:rsidRDefault="001F30AF" w:rsidP="00B10356">
      <w:pPr>
        <w:pStyle w:val="Teksttreci20"/>
        <w:numPr>
          <w:ilvl w:val="1"/>
          <w:numId w:val="12"/>
        </w:numPr>
        <w:shd w:val="clear" w:color="auto" w:fill="auto"/>
        <w:tabs>
          <w:tab w:val="left" w:pos="685"/>
        </w:tabs>
        <w:spacing w:after="0" w:line="360" w:lineRule="auto"/>
        <w:ind w:left="680" w:hanging="680"/>
        <w:rPr>
          <w:rFonts w:asciiTheme="minorHAnsi" w:hAnsiTheme="minorHAnsi" w:cs="Times New Roman"/>
          <w:sz w:val="24"/>
          <w:szCs w:val="24"/>
        </w:rPr>
      </w:pPr>
      <w:r w:rsidRPr="00A9504B">
        <w:rPr>
          <w:rFonts w:asciiTheme="minorHAnsi" w:hAnsiTheme="minorHAnsi" w:cs="Times New Roman"/>
          <w:spacing w:val="-8"/>
          <w:sz w:val="24"/>
          <w:szCs w:val="24"/>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B3EDD" w:rsidRPr="00F12FB2" w:rsidRDefault="001F30AF" w:rsidP="00B10356">
      <w:pPr>
        <w:pStyle w:val="Teksttreci20"/>
        <w:numPr>
          <w:ilvl w:val="0"/>
          <w:numId w:val="12"/>
        </w:numPr>
        <w:shd w:val="clear" w:color="auto" w:fill="auto"/>
        <w:tabs>
          <w:tab w:val="left" w:pos="685"/>
        </w:tabs>
        <w:spacing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WYMAGANIA DOTYCZĄCE WADIUM</w:t>
      </w:r>
    </w:p>
    <w:p w:rsidR="007B3EDD" w:rsidRPr="00F102B9"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02B9">
        <w:rPr>
          <w:rFonts w:asciiTheme="minorHAnsi" w:hAnsiTheme="minorHAnsi" w:cs="Times New Roman"/>
          <w:sz w:val="24"/>
          <w:szCs w:val="24"/>
        </w:rPr>
        <w:t xml:space="preserve">Wykonawca jest zobowiązany do wniesienia wadium w wysokości </w:t>
      </w:r>
      <w:r w:rsidR="00F102B9" w:rsidRPr="00F102B9">
        <w:rPr>
          <w:rFonts w:asciiTheme="minorHAnsi" w:hAnsiTheme="minorHAnsi" w:cs="Times New Roman"/>
          <w:b/>
          <w:bCs/>
          <w:sz w:val="24"/>
          <w:szCs w:val="24"/>
        </w:rPr>
        <w:t>10</w:t>
      </w:r>
      <w:r w:rsidR="00831B3F" w:rsidRPr="00F102B9">
        <w:rPr>
          <w:rFonts w:asciiTheme="minorHAnsi" w:hAnsiTheme="minorHAnsi" w:cs="Times New Roman"/>
          <w:b/>
          <w:bCs/>
          <w:sz w:val="24"/>
          <w:szCs w:val="24"/>
        </w:rPr>
        <w:t xml:space="preserve"> 000</w:t>
      </w:r>
      <w:r w:rsidRPr="00F102B9">
        <w:rPr>
          <w:rFonts w:asciiTheme="minorHAnsi" w:hAnsiTheme="minorHAnsi" w:cs="Times New Roman"/>
          <w:b/>
          <w:bCs/>
          <w:sz w:val="24"/>
          <w:szCs w:val="24"/>
        </w:rPr>
        <w:t xml:space="preserve">,00 PLN </w:t>
      </w:r>
      <w:r w:rsidRPr="00F102B9">
        <w:rPr>
          <w:rFonts w:asciiTheme="minorHAnsi" w:hAnsiTheme="minorHAnsi" w:cs="Times New Roman"/>
          <w:sz w:val="24"/>
          <w:szCs w:val="24"/>
        </w:rPr>
        <w:t xml:space="preserve">(słownie złotych: </w:t>
      </w:r>
      <w:r w:rsidR="00F102B9" w:rsidRPr="00F102B9">
        <w:rPr>
          <w:rFonts w:asciiTheme="minorHAnsi" w:hAnsiTheme="minorHAnsi" w:cs="Times New Roman"/>
          <w:sz w:val="24"/>
          <w:szCs w:val="24"/>
        </w:rPr>
        <w:t>dziesięć tysięcy</w:t>
      </w:r>
      <w:r w:rsidRPr="00F102B9">
        <w:rPr>
          <w:rFonts w:asciiTheme="minorHAnsi" w:hAnsiTheme="minorHAnsi" w:cs="Times New Roman"/>
          <w:sz w:val="24"/>
          <w:szCs w:val="24"/>
        </w:rPr>
        <w:t xml:space="preserve"> 00/100).</w:t>
      </w:r>
    </w:p>
    <w:p w:rsidR="007B3EDD" w:rsidRPr="00F102B9" w:rsidRDefault="001F30AF" w:rsidP="00B10356">
      <w:pPr>
        <w:pStyle w:val="Teksttreci20"/>
        <w:numPr>
          <w:ilvl w:val="1"/>
          <w:numId w:val="12"/>
        </w:numPr>
        <w:shd w:val="clear" w:color="auto" w:fill="auto"/>
        <w:tabs>
          <w:tab w:val="left" w:pos="685"/>
        </w:tabs>
        <w:spacing w:line="360" w:lineRule="auto"/>
        <w:ind w:left="680" w:hanging="680"/>
        <w:rPr>
          <w:rFonts w:asciiTheme="minorHAnsi" w:hAnsiTheme="minorHAnsi" w:cs="Times New Roman"/>
          <w:sz w:val="24"/>
          <w:szCs w:val="24"/>
        </w:rPr>
      </w:pPr>
      <w:r w:rsidRPr="00F102B9">
        <w:rPr>
          <w:rFonts w:asciiTheme="minorHAnsi" w:hAnsiTheme="minorHAnsi" w:cs="Times New Roman"/>
          <w:sz w:val="24"/>
          <w:szCs w:val="24"/>
        </w:rPr>
        <w:t>Wadium musi być wniesione przed upływem terminu składania ofert w jednej lub kilku następujących formach, w zależności od wyboru Wykonawcy:</w:t>
      </w:r>
    </w:p>
    <w:p w:rsidR="007B3EDD" w:rsidRPr="00F102B9" w:rsidRDefault="001F30AF" w:rsidP="00B10356">
      <w:pPr>
        <w:pStyle w:val="Teksttreci20"/>
        <w:numPr>
          <w:ilvl w:val="0"/>
          <w:numId w:val="15"/>
        </w:numPr>
        <w:shd w:val="clear" w:color="auto" w:fill="auto"/>
        <w:tabs>
          <w:tab w:val="left" w:pos="1112"/>
        </w:tabs>
        <w:spacing w:after="0"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pieniądzu, przelewem na rachunek bankowy:</w:t>
      </w:r>
    </w:p>
    <w:p w:rsidR="00831B3F" w:rsidRPr="00F102B9" w:rsidRDefault="00831B3F" w:rsidP="00F12FB2">
      <w:pPr>
        <w:pStyle w:val="Teksttreci20"/>
        <w:shd w:val="clear" w:color="auto" w:fill="auto"/>
        <w:spacing w:after="0" w:line="360" w:lineRule="auto"/>
        <w:ind w:left="1120" w:firstLine="0"/>
        <w:rPr>
          <w:rFonts w:asciiTheme="minorHAnsi" w:hAnsiTheme="minorHAnsi" w:cs="Times New Roman"/>
          <w:sz w:val="24"/>
          <w:szCs w:val="24"/>
        </w:rPr>
      </w:pPr>
      <w:r w:rsidRPr="00F102B9">
        <w:rPr>
          <w:rFonts w:asciiTheme="minorHAnsi" w:hAnsiTheme="minorHAnsi" w:cs="Times New Roman"/>
          <w:b/>
          <w:bCs/>
          <w:spacing w:val="-6"/>
          <w:sz w:val="24"/>
          <w:szCs w:val="24"/>
        </w:rPr>
        <w:t>Gmina Białe Błota w Białych Błotach, ul. Szubi</w:t>
      </w:r>
      <w:r w:rsidRPr="00F102B9">
        <w:rPr>
          <w:rFonts w:asciiTheme="minorHAnsi" w:eastAsia="TimesNewRoman,Bold" w:hAnsiTheme="minorHAnsi" w:cs="Times New Roman"/>
          <w:b/>
          <w:bCs/>
          <w:spacing w:val="-6"/>
          <w:sz w:val="24"/>
          <w:szCs w:val="24"/>
        </w:rPr>
        <w:t>ń</w:t>
      </w:r>
      <w:r w:rsidRPr="00F102B9">
        <w:rPr>
          <w:rFonts w:asciiTheme="minorHAnsi" w:hAnsiTheme="minorHAnsi" w:cs="Times New Roman"/>
          <w:b/>
          <w:bCs/>
          <w:spacing w:val="-6"/>
          <w:sz w:val="24"/>
          <w:szCs w:val="24"/>
        </w:rPr>
        <w:t>ska 7, 86-005Białe Błota</w:t>
      </w:r>
    </w:p>
    <w:p w:rsidR="00831B3F" w:rsidRPr="00F102B9" w:rsidRDefault="00831B3F" w:rsidP="00F12FB2">
      <w:pPr>
        <w:tabs>
          <w:tab w:val="left" w:pos="851"/>
        </w:tabs>
        <w:spacing w:after="120" w:line="360" w:lineRule="auto"/>
        <w:ind w:left="851" w:firstLine="283"/>
        <w:rPr>
          <w:rFonts w:asciiTheme="minorHAnsi" w:hAnsiTheme="minorHAnsi" w:cs="Times New Roman"/>
          <w:b/>
          <w:bCs/>
        </w:rPr>
      </w:pPr>
      <w:r w:rsidRPr="00F102B9">
        <w:rPr>
          <w:rFonts w:asciiTheme="minorHAnsi" w:hAnsiTheme="minorHAnsi" w:cs="Times New Roman"/>
          <w:b/>
          <w:bCs/>
        </w:rPr>
        <w:t>Nr konta 45 8142 1020 0000 3098 5000 0004</w:t>
      </w:r>
    </w:p>
    <w:p w:rsidR="007B3EDD" w:rsidRPr="00F102B9" w:rsidRDefault="00831B3F" w:rsidP="00F12FB2">
      <w:pPr>
        <w:pStyle w:val="Teksttreci20"/>
        <w:shd w:val="clear" w:color="auto" w:fill="auto"/>
        <w:spacing w:line="360" w:lineRule="auto"/>
        <w:ind w:left="1120" w:firstLine="0"/>
        <w:rPr>
          <w:rFonts w:asciiTheme="minorHAnsi" w:hAnsiTheme="minorHAnsi" w:cs="Times New Roman"/>
          <w:sz w:val="24"/>
          <w:szCs w:val="24"/>
        </w:rPr>
      </w:pPr>
      <w:r w:rsidRPr="00F102B9">
        <w:rPr>
          <w:rFonts w:asciiTheme="minorHAnsi" w:hAnsiTheme="minorHAnsi" w:cs="Times New Roman"/>
          <w:bCs/>
          <w:sz w:val="24"/>
          <w:szCs w:val="24"/>
        </w:rPr>
        <w:t xml:space="preserve">z adnotacją: WADIUM – </w:t>
      </w:r>
      <w:r w:rsidR="00B47778" w:rsidRPr="00F102B9">
        <w:rPr>
          <w:rFonts w:asciiTheme="minorHAnsi" w:hAnsiTheme="minorHAnsi" w:cs="Times New Roman"/>
          <w:b/>
          <w:bCs/>
          <w:sz w:val="24"/>
          <w:szCs w:val="24"/>
        </w:rPr>
        <w:t>„Nr postępowania RZP.271.</w:t>
      </w:r>
      <w:r w:rsidR="006C7696" w:rsidRPr="00F102B9">
        <w:rPr>
          <w:rFonts w:asciiTheme="minorHAnsi" w:hAnsiTheme="minorHAnsi" w:cs="Times New Roman"/>
          <w:b/>
          <w:bCs/>
          <w:sz w:val="24"/>
          <w:szCs w:val="24"/>
        </w:rPr>
        <w:t>89</w:t>
      </w:r>
      <w:r w:rsidRPr="00F102B9">
        <w:rPr>
          <w:rFonts w:asciiTheme="minorHAnsi" w:hAnsiTheme="minorHAnsi" w:cs="Times New Roman"/>
          <w:b/>
          <w:bCs/>
          <w:sz w:val="24"/>
          <w:szCs w:val="24"/>
        </w:rPr>
        <w:t>.20</w:t>
      </w:r>
      <w:r w:rsidR="00B47778" w:rsidRPr="00F102B9">
        <w:rPr>
          <w:rFonts w:asciiTheme="minorHAnsi" w:hAnsiTheme="minorHAnsi" w:cs="Times New Roman"/>
          <w:b/>
          <w:bCs/>
          <w:sz w:val="24"/>
          <w:szCs w:val="24"/>
        </w:rPr>
        <w:t>20</w:t>
      </w:r>
      <w:r w:rsidRPr="00F102B9">
        <w:rPr>
          <w:rFonts w:asciiTheme="minorHAnsi" w:hAnsiTheme="minorHAnsi" w:cs="Times New Roman"/>
          <w:b/>
          <w:bCs/>
          <w:sz w:val="24"/>
          <w:szCs w:val="24"/>
        </w:rPr>
        <w:t>.ZP</w:t>
      </w:r>
      <w:r w:rsidR="00B47778" w:rsidRPr="00F102B9">
        <w:rPr>
          <w:rFonts w:asciiTheme="minorHAnsi" w:hAnsiTheme="minorHAnsi" w:cs="Times New Roman"/>
          <w:b/>
          <w:bCs/>
          <w:sz w:val="24"/>
          <w:szCs w:val="24"/>
        </w:rPr>
        <w:t>1</w:t>
      </w:r>
      <w:r w:rsidR="001F30AF" w:rsidRPr="00F102B9">
        <w:rPr>
          <w:rFonts w:asciiTheme="minorHAnsi" w:hAnsiTheme="minorHAnsi" w:cs="Times New Roman"/>
          <w:b/>
          <w:bCs/>
          <w:sz w:val="24"/>
          <w:szCs w:val="24"/>
        </w:rPr>
        <w:t>"</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poręczeniach bankowych;</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poręczeniach pieniężnych spółdzielczych kas oszczędnościowo-kredytowych;</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gwarancjach bankowych;</w:t>
      </w:r>
    </w:p>
    <w:p w:rsidR="007B3EDD" w:rsidRPr="00F102B9" w:rsidRDefault="001F30AF" w:rsidP="00B10356">
      <w:pPr>
        <w:pStyle w:val="Teksttreci20"/>
        <w:numPr>
          <w:ilvl w:val="0"/>
          <w:numId w:val="15"/>
        </w:numPr>
        <w:shd w:val="clear" w:color="auto" w:fill="auto"/>
        <w:tabs>
          <w:tab w:val="left" w:pos="1112"/>
        </w:tabs>
        <w:spacing w:line="360" w:lineRule="auto"/>
        <w:ind w:left="0" w:firstLine="680"/>
        <w:rPr>
          <w:rFonts w:asciiTheme="minorHAnsi" w:hAnsiTheme="minorHAnsi" w:cs="Times New Roman"/>
          <w:sz w:val="24"/>
          <w:szCs w:val="24"/>
        </w:rPr>
      </w:pPr>
      <w:r w:rsidRPr="00F102B9">
        <w:rPr>
          <w:rFonts w:asciiTheme="minorHAnsi" w:hAnsiTheme="minorHAnsi" w:cs="Times New Roman"/>
          <w:sz w:val="24"/>
          <w:szCs w:val="24"/>
        </w:rPr>
        <w:t>gwarancjach ubezpieczeniowych;</w:t>
      </w:r>
    </w:p>
    <w:p w:rsidR="007B3EDD" w:rsidRPr="00F102B9" w:rsidRDefault="001F30AF" w:rsidP="00B10356">
      <w:pPr>
        <w:pStyle w:val="Teksttreci20"/>
        <w:numPr>
          <w:ilvl w:val="0"/>
          <w:numId w:val="15"/>
        </w:numPr>
        <w:shd w:val="clear" w:color="auto" w:fill="auto"/>
        <w:tabs>
          <w:tab w:val="left" w:pos="1112"/>
        </w:tabs>
        <w:spacing w:line="360" w:lineRule="auto"/>
        <w:ind w:left="1120" w:hanging="400"/>
        <w:rPr>
          <w:rFonts w:asciiTheme="minorHAnsi" w:hAnsiTheme="minorHAnsi" w:cs="Times New Roman"/>
          <w:sz w:val="24"/>
          <w:szCs w:val="24"/>
        </w:rPr>
      </w:pPr>
      <w:r w:rsidRPr="00F102B9">
        <w:rPr>
          <w:rFonts w:asciiTheme="minorHAnsi" w:hAnsiTheme="minorHAnsi" w:cs="Times New Roman"/>
          <w:sz w:val="24"/>
          <w:szCs w:val="24"/>
        </w:rPr>
        <w:t>poręczeniach udzielanych przez podmioty, o których mowa w art. 6b ust. 5 pkt 2 ustawy z dnia 9 listopada 2000 roku o utworzeniu Polskiej Agencji Rozwoju Przedsiębiorczo</w:t>
      </w:r>
      <w:r w:rsidR="00E00DA3" w:rsidRPr="00F102B9">
        <w:rPr>
          <w:rFonts w:asciiTheme="minorHAnsi" w:hAnsiTheme="minorHAnsi" w:cs="Times New Roman"/>
          <w:sz w:val="24"/>
          <w:szCs w:val="24"/>
        </w:rPr>
        <w:t>ści.</w:t>
      </w:r>
    </w:p>
    <w:p w:rsidR="007B3EDD" w:rsidRPr="00F102B9" w:rsidRDefault="001F30AF" w:rsidP="00B10356">
      <w:pPr>
        <w:pStyle w:val="Teksttreci20"/>
        <w:numPr>
          <w:ilvl w:val="1"/>
          <w:numId w:val="12"/>
        </w:numPr>
        <w:shd w:val="clear" w:color="auto" w:fill="auto"/>
        <w:tabs>
          <w:tab w:val="left" w:pos="686"/>
        </w:tabs>
        <w:spacing w:after="0" w:line="360" w:lineRule="auto"/>
        <w:ind w:hanging="700"/>
        <w:rPr>
          <w:rFonts w:asciiTheme="minorHAnsi" w:hAnsiTheme="minorHAnsi" w:cs="Times New Roman"/>
          <w:sz w:val="24"/>
          <w:szCs w:val="24"/>
        </w:rPr>
      </w:pPr>
      <w:r w:rsidRPr="00F102B9">
        <w:rPr>
          <w:rFonts w:asciiTheme="minorHAnsi" w:hAnsiTheme="minorHAnsi" w:cs="Times New Roman"/>
          <w:sz w:val="24"/>
          <w:szCs w:val="24"/>
        </w:rPr>
        <w:t xml:space="preserve">Wadium wnoszone w formie poręczeń lub gwarancji powinno być złożone w oryginale </w:t>
      </w:r>
      <w:r w:rsidR="000F67C2" w:rsidRPr="00F102B9">
        <w:rPr>
          <w:rFonts w:asciiTheme="minorHAnsi" w:hAnsiTheme="minorHAnsi" w:cs="Times New Roman"/>
          <w:sz w:val="24"/>
          <w:szCs w:val="24"/>
        </w:rPr>
        <w:br/>
      </w:r>
      <w:r w:rsidRPr="00F102B9">
        <w:rPr>
          <w:rFonts w:asciiTheme="minorHAnsi" w:hAnsiTheme="minorHAnsi" w:cs="Times New Roman"/>
          <w:sz w:val="24"/>
          <w:szCs w:val="24"/>
        </w:rPr>
        <w:t>i musi obejmować cały okres związania ofertą.</w:t>
      </w:r>
    </w:p>
    <w:p w:rsidR="007B3EDD" w:rsidRPr="00F102B9" w:rsidRDefault="001F30AF" w:rsidP="00F12FB2">
      <w:pPr>
        <w:pStyle w:val="Teksttreci20"/>
        <w:shd w:val="clear" w:color="auto" w:fill="auto"/>
        <w:spacing w:after="40" w:line="360" w:lineRule="auto"/>
        <w:ind w:firstLine="20"/>
        <w:rPr>
          <w:rFonts w:asciiTheme="minorHAnsi" w:hAnsiTheme="minorHAnsi" w:cs="Times New Roman"/>
          <w:sz w:val="24"/>
          <w:szCs w:val="24"/>
        </w:rPr>
      </w:pPr>
      <w:r w:rsidRPr="00F102B9">
        <w:rPr>
          <w:rFonts w:asciiTheme="minorHAnsi" w:hAnsiTheme="minorHAnsi" w:cs="Times New Roman"/>
          <w:sz w:val="24"/>
          <w:szCs w:val="24"/>
        </w:rPr>
        <w:t xml:space="preserve">Jako Beneficjenta wadium wnoszonego w formie poręczeń lub gwarancji należy wskazać </w:t>
      </w:r>
      <w:r w:rsidR="00831B3F" w:rsidRPr="00F102B9">
        <w:rPr>
          <w:rFonts w:asciiTheme="minorHAnsi" w:hAnsiTheme="minorHAnsi" w:cs="Times New Roman"/>
          <w:b/>
          <w:bCs/>
          <w:spacing w:val="-6"/>
          <w:sz w:val="24"/>
          <w:szCs w:val="24"/>
        </w:rPr>
        <w:t>Zamawiaj</w:t>
      </w:r>
      <w:r w:rsidR="00831B3F" w:rsidRPr="00F102B9">
        <w:rPr>
          <w:rFonts w:asciiTheme="minorHAnsi" w:eastAsia="TimesNewRoman,Bold" w:hAnsiTheme="minorHAnsi" w:cs="Times New Roman"/>
          <w:b/>
          <w:bCs/>
          <w:spacing w:val="-6"/>
          <w:sz w:val="24"/>
          <w:szCs w:val="24"/>
        </w:rPr>
        <w:t>ą</w:t>
      </w:r>
      <w:r w:rsidR="00831B3F" w:rsidRPr="00F102B9">
        <w:rPr>
          <w:rFonts w:asciiTheme="minorHAnsi" w:hAnsiTheme="minorHAnsi" w:cs="Times New Roman"/>
          <w:b/>
          <w:bCs/>
          <w:spacing w:val="-6"/>
          <w:sz w:val="24"/>
          <w:szCs w:val="24"/>
        </w:rPr>
        <w:t>cego, tj. Gmina Białe Błota w Białych Błotach, ul. Szubi</w:t>
      </w:r>
      <w:r w:rsidR="00831B3F" w:rsidRPr="00F102B9">
        <w:rPr>
          <w:rFonts w:asciiTheme="minorHAnsi" w:eastAsia="TimesNewRoman,Bold" w:hAnsiTheme="minorHAnsi" w:cs="Times New Roman"/>
          <w:b/>
          <w:bCs/>
          <w:spacing w:val="-6"/>
          <w:sz w:val="24"/>
          <w:szCs w:val="24"/>
        </w:rPr>
        <w:t>ń</w:t>
      </w:r>
      <w:r w:rsidR="00831B3F" w:rsidRPr="00F102B9">
        <w:rPr>
          <w:rFonts w:asciiTheme="minorHAnsi" w:hAnsiTheme="minorHAnsi" w:cs="Times New Roman"/>
          <w:b/>
          <w:bCs/>
          <w:spacing w:val="-6"/>
          <w:sz w:val="24"/>
          <w:szCs w:val="24"/>
        </w:rPr>
        <w:t>ska 7, 86-005Białe Błota</w:t>
      </w:r>
    </w:p>
    <w:p w:rsidR="007B3EDD" w:rsidRPr="00F102B9" w:rsidRDefault="001F30AF" w:rsidP="00F12FB2">
      <w:pPr>
        <w:pStyle w:val="Teksttreci20"/>
        <w:shd w:val="clear" w:color="auto" w:fill="auto"/>
        <w:spacing w:after="40" w:line="360" w:lineRule="auto"/>
        <w:ind w:firstLine="20"/>
        <w:rPr>
          <w:rFonts w:asciiTheme="minorHAnsi" w:hAnsiTheme="minorHAnsi" w:cs="Times New Roman"/>
          <w:sz w:val="24"/>
          <w:szCs w:val="24"/>
        </w:rPr>
      </w:pPr>
      <w:r w:rsidRPr="00F102B9">
        <w:rPr>
          <w:rFonts w:asciiTheme="minorHAnsi" w:hAnsiTheme="minorHAnsi" w:cs="Times New Roman"/>
          <w:sz w:val="24"/>
          <w:szCs w:val="24"/>
        </w:rPr>
        <w:t xml:space="preserve">W przypadku wniesienia wadium w formie gwarancji lub poręczenia, koniecznym jest, aby gwarancja lub poręczenie obejmowały odpowiedzialność za wszystkie przypadki </w:t>
      </w:r>
      <w:r w:rsidRPr="00F102B9">
        <w:rPr>
          <w:rFonts w:asciiTheme="minorHAnsi" w:hAnsiTheme="minorHAnsi" w:cs="Times New Roman"/>
          <w:sz w:val="24"/>
          <w:szCs w:val="24"/>
        </w:rPr>
        <w:lastRenderedPageBreak/>
        <w:t xml:space="preserve">powodujące utratę wadium przez Wykonawcę, określone w art. 46 ust. 4a i 5 ustawy </w:t>
      </w:r>
      <w:proofErr w:type="spellStart"/>
      <w:r w:rsidRPr="00F102B9">
        <w:rPr>
          <w:rFonts w:asciiTheme="minorHAnsi" w:hAnsiTheme="minorHAnsi" w:cs="Times New Roman"/>
          <w:sz w:val="24"/>
          <w:szCs w:val="24"/>
        </w:rPr>
        <w:t>Pzp</w:t>
      </w:r>
      <w:proofErr w:type="spellEnd"/>
      <w:r w:rsidRPr="00F102B9">
        <w:rPr>
          <w:rFonts w:asciiTheme="minorHAnsi" w:hAnsiTheme="minorHAnsi" w:cs="Times New Roman"/>
          <w:sz w:val="24"/>
          <w:szCs w:val="24"/>
        </w:rPr>
        <w:t>.</w:t>
      </w:r>
    </w:p>
    <w:p w:rsidR="007B3EDD" w:rsidRPr="00F102B9" w:rsidRDefault="001F30AF" w:rsidP="00F12FB2">
      <w:pPr>
        <w:pStyle w:val="Teksttreci20"/>
        <w:shd w:val="clear" w:color="auto" w:fill="auto"/>
        <w:spacing w:after="40" w:line="360" w:lineRule="auto"/>
        <w:ind w:firstLine="20"/>
        <w:rPr>
          <w:rFonts w:asciiTheme="minorHAnsi" w:hAnsiTheme="minorHAnsi" w:cs="Times New Roman"/>
          <w:sz w:val="24"/>
          <w:szCs w:val="24"/>
        </w:rPr>
      </w:pPr>
      <w:r w:rsidRPr="00F102B9">
        <w:rPr>
          <w:rFonts w:asciiTheme="minorHAnsi" w:hAnsiTheme="minorHAnsi" w:cs="Times New Roman"/>
          <w:sz w:val="24"/>
          <w:szCs w:val="24"/>
        </w:rPr>
        <w:t xml:space="preserve">Gwarancja lub poręczenie musi zawierać w swojej treści </w:t>
      </w:r>
      <w:r w:rsidRPr="00F102B9">
        <w:rPr>
          <w:rFonts w:asciiTheme="minorHAnsi" w:hAnsiTheme="minorHAnsi" w:cs="Times New Roman"/>
          <w:b/>
          <w:bCs/>
          <w:sz w:val="24"/>
          <w:szCs w:val="24"/>
        </w:rPr>
        <w:t xml:space="preserve">nieodwołalne i bezwarunkowe </w:t>
      </w:r>
      <w:r w:rsidRPr="00F102B9">
        <w:rPr>
          <w:rFonts w:asciiTheme="minorHAnsi" w:hAnsiTheme="minorHAnsi" w:cs="Times New Roman"/>
          <w:sz w:val="24"/>
          <w:szCs w:val="24"/>
        </w:rPr>
        <w:t>zobowiązanie wystawcy dokumentu do zapłaty na rzecz Zamawiającego kwoty wadium płatne na pierwsze pisemne żądanie Zamawiającego.</w:t>
      </w:r>
    </w:p>
    <w:p w:rsidR="007B3EDD" w:rsidRPr="00F102B9" w:rsidRDefault="001F30AF" w:rsidP="00F12FB2">
      <w:pPr>
        <w:pStyle w:val="Teksttreci20"/>
        <w:shd w:val="clear" w:color="auto" w:fill="auto"/>
        <w:spacing w:line="360" w:lineRule="auto"/>
        <w:ind w:firstLine="20"/>
        <w:rPr>
          <w:rFonts w:asciiTheme="minorHAnsi" w:hAnsiTheme="minorHAnsi" w:cs="Times New Roman"/>
          <w:sz w:val="24"/>
          <w:szCs w:val="24"/>
        </w:rPr>
      </w:pPr>
      <w:r w:rsidRPr="00F102B9">
        <w:rPr>
          <w:rFonts w:asciiTheme="minorHAnsi" w:hAnsiTheme="minorHAnsi" w:cs="Times New Roman"/>
          <w:sz w:val="24"/>
          <w:szCs w:val="24"/>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7B3EDD" w:rsidRPr="00F102B9" w:rsidRDefault="001F30AF" w:rsidP="00B10356">
      <w:pPr>
        <w:pStyle w:val="Teksttreci20"/>
        <w:numPr>
          <w:ilvl w:val="1"/>
          <w:numId w:val="12"/>
        </w:numPr>
        <w:shd w:val="clear" w:color="auto" w:fill="auto"/>
        <w:tabs>
          <w:tab w:val="left" w:pos="686"/>
        </w:tabs>
        <w:spacing w:after="0" w:line="360" w:lineRule="auto"/>
        <w:ind w:hanging="700"/>
        <w:rPr>
          <w:rFonts w:asciiTheme="minorHAnsi" w:hAnsiTheme="minorHAnsi" w:cs="Times New Roman"/>
          <w:sz w:val="24"/>
          <w:szCs w:val="24"/>
        </w:rPr>
      </w:pPr>
      <w:r w:rsidRPr="00F102B9">
        <w:rPr>
          <w:rFonts w:asciiTheme="minorHAnsi" w:hAnsiTheme="minorHAnsi" w:cs="Times New Roman"/>
          <w:sz w:val="24"/>
          <w:szCs w:val="24"/>
        </w:rPr>
        <w:t>Wadium wniesione w pieniądzu przelewem na rachunek bankowy musi wpłynąć na wskazany w pkt. 16.2.a) IDW rachunek bankowy Zamawiającego, najpóźniej przed upływem terminu składania ofert.</w:t>
      </w:r>
    </w:p>
    <w:p w:rsidR="007B3EDD" w:rsidRPr="00F102B9" w:rsidRDefault="001F30AF" w:rsidP="00F12FB2">
      <w:pPr>
        <w:pStyle w:val="Teksttreci20"/>
        <w:shd w:val="clear" w:color="auto" w:fill="auto"/>
        <w:spacing w:line="360" w:lineRule="auto"/>
        <w:ind w:firstLine="20"/>
        <w:rPr>
          <w:rFonts w:asciiTheme="minorHAnsi" w:hAnsiTheme="minorHAnsi" w:cs="Times New Roman"/>
          <w:sz w:val="24"/>
          <w:szCs w:val="24"/>
        </w:rPr>
      </w:pPr>
      <w:r w:rsidRPr="00F102B9">
        <w:rPr>
          <w:rFonts w:asciiTheme="minorHAnsi" w:hAnsiTheme="minorHAnsi" w:cs="Times New Roman"/>
          <w:sz w:val="24"/>
          <w:szCs w:val="24"/>
        </w:rPr>
        <w:t>Ze względu na ryzyko związane z czasem trwania okresu rozliczeń międzybankowych Zamawiający zaleca dokonanie przelewu ze stosownym wyprzedzeniem.</w:t>
      </w:r>
    </w:p>
    <w:p w:rsidR="007B3EDD" w:rsidRPr="00F102B9" w:rsidRDefault="001F30AF" w:rsidP="00B10356">
      <w:pPr>
        <w:pStyle w:val="Teksttreci20"/>
        <w:numPr>
          <w:ilvl w:val="1"/>
          <w:numId w:val="12"/>
        </w:numPr>
        <w:shd w:val="clear" w:color="auto" w:fill="auto"/>
        <w:tabs>
          <w:tab w:val="left" w:pos="686"/>
        </w:tabs>
        <w:spacing w:line="360" w:lineRule="auto"/>
        <w:ind w:hanging="700"/>
        <w:rPr>
          <w:rFonts w:asciiTheme="minorHAnsi" w:hAnsiTheme="minorHAnsi" w:cs="Times New Roman"/>
          <w:sz w:val="24"/>
          <w:szCs w:val="24"/>
        </w:rPr>
      </w:pPr>
      <w:r w:rsidRPr="00F102B9">
        <w:rPr>
          <w:rFonts w:asciiTheme="minorHAnsi" w:hAnsiTheme="minorHAnsi" w:cs="Times New Roman"/>
          <w:sz w:val="24"/>
          <w:szCs w:val="24"/>
        </w:rPr>
        <w:t xml:space="preserve">Zamawiający dokona zwrotu wadium na zasadach określonych w art. 46 ust. 1-4 ustawy </w:t>
      </w:r>
      <w:proofErr w:type="spellStart"/>
      <w:r w:rsidRPr="00F102B9">
        <w:rPr>
          <w:rFonts w:asciiTheme="minorHAnsi" w:hAnsiTheme="minorHAnsi" w:cs="Times New Roman"/>
          <w:sz w:val="24"/>
          <w:szCs w:val="24"/>
        </w:rPr>
        <w:t>Pzp</w:t>
      </w:r>
      <w:proofErr w:type="spellEnd"/>
      <w:r w:rsidRPr="00F102B9">
        <w:rPr>
          <w:rFonts w:asciiTheme="minorHAnsi" w:hAnsiTheme="minorHAnsi" w:cs="Times New Roman"/>
          <w:sz w:val="24"/>
          <w:szCs w:val="24"/>
        </w:rPr>
        <w:t>.</w:t>
      </w:r>
    </w:p>
    <w:p w:rsidR="007B3EDD" w:rsidRPr="00F102B9" w:rsidRDefault="001F30AF" w:rsidP="00B10356">
      <w:pPr>
        <w:pStyle w:val="Teksttreci20"/>
        <w:numPr>
          <w:ilvl w:val="1"/>
          <w:numId w:val="12"/>
        </w:numPr>
        <w:shd w:val="clear" w:color="auto" w:fill="auto"/>
        <w:tabs>
          <w:tab w:val="left" w:pos="686"/>
        </w:tabs>
        <w:spacing w:line="360" w:lineRule="auto"/>
        <w:ind w:hanging="700"/>
        <w:rPr>
          <w:rFonts w:asciiTheme="minorHAnsi" w:hAnsiTheme="minorHAnsi" w:cs="Times New Roman"/>
          <w:sz w:val="24"/>
          <w:szCs w:val="24"/>
        </w:rPr>
      </w:pPr>
      <w:r w:rsidRPr="00F102B9">
        <w:rPr>
          <w:rFonts w:asciiTheme="minorHAnsi" w:hAnsiTheme="minorHAnsi" w:cs="Times New Roman"/>
          <w:sz w:val="24"/>
          <w:szCs w:val="24"/>
        </w:rPr>
        <w:t xml:space="preserve">Zamawiający zatrzyma wadium wraz z odsetkami, w przypadkach określonych w art. 46 ust. 4a i 5 ustawy </w:t>
      </w:r>
      <w:proofErr w:type="spellStart"/>
      <w:r w:rsidRPr="00F102B9">
        <w:rPr>
          <w:rFonts w:asciiTheme="minorHAnsi" w:hAnsiTheme="minorHAnsi" w:cs="Times New Roman"/>
          <w:sz w:val="24"/>
          <w:szCs w:val="24"/>
        </w:rPr>
        <w:t>Pzp</w:t>
      </w:r>
      <w:proofErr w:type="spellEnd"/>
      <w:r w:rsidRPr="00F102B9">
        <w:rPr>
          <w:rFonts w:asciiTheme="minorHAnsi" w:hAnsiTheme="minorHAnsi" w:cs="Times New Roman"/>
          <w:sz w:val="24"/>
          <w:szCs w:val="24"/>
        </w:rPr>
        <w:t>.</w:t>
      </w:r>
    </w:p>
    <w:p w:rsidR="007B3EDD" w:rsidRPr="00F12FB2" w:rsidRDefault="001F30AF" w:rsidP="00B10356">
      <w:pPr>
        <w:pStyle w:val="Teksttreci20"/>
        <w:numPr>
          <w:ilvl w:val="0"/>
          <w:numId w:val="12"/>
        </w:numPr>
        <w:shd w:val="clear" w:color="auto" w:fill="auto"/>
        <w:tabs>
          <w:tab w:val="left" w:pos="686"/>
        </w:tabs>
        <w:spacing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MIEJSCE ORAZ TERMIN SKŁADANIA I OTWARCIA OFERT</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Oferty należy złożyć za pośrednictwem formularza dostępnego na platformie zakupowej. Przy składaniu oferty należy postępować zgodnie z instrukcjami wyświetlanymi na platformie zakupowej. Ryzyko błędnego przeslania oferty obciąża Wykonawcę.</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b/>
        </w:rPr>
      </w:pPr>
      <w:r w:rsidRPr="00F12FB2">
        <w:rPr>
          <w:rFonts w:asciiTheme="minorHAnsi" w:hAnsiTheme="minorHAnsi" w:cstheme="minorHAnsi"/>
          <w:b/>
        </w:rPr>
        <w:t xml:space="preserve">Termin składania ofert: </w:t>
      </w:r>
      <w:r w:rsidRPr="00F12FB2">
        <w:rPr>
          <w:rFonts w:asciiTheme="minorHAnsi" w:hAnsiTheme="minorHAnsi" w:cstheme="minorHAnsi"/>
          <w:b/>
          <w:color w:val="FF0000"/>
          <w:highlight w:val="yellow"/>
        </w:rPr>
        <w:t xml:space="preserve">do dnia </w:t>
      </w:r>
      <w:r w:rsidR="000C203B">
        <w:rPr>
          <w:rFonts w:asciiTheme="minorHAnsi" w:hAnsiTheme="minorHAnsi" w:cstheme="minorHAnsi"/>
          <w:b/>
          <w:color w:val="FF0000"/>
          <w:highlight w:val="yellow"/>
        </w:rPr>
        <w:t>03.12</w:t>
      </w:r>
      <w:r w:rsidRPr="00F12FB2">
        <w:rPr>
          <w:rFonts w:asciiTheme="minorHAnsi" w:hAnsiTheme="minorHAnsi" w:cstheme="minorHAnsi"/>
          <w:b/>
          <w:color w:val="FF0000"/>
          <w:highlight w:val="yellow"/>
        </w:rPr>
        <w:t>.2020 r. do godziny 10:00</w:t>
      </w:r>
      <w:r w:rsidRPr="00F12FB2">
        <w:rPr>
          <w:rFonts w:asciiTheme="minorHAnsi" w:hAnsiTheme="minorHAnsi" w:cstheme="minorHAnsi"/>
          <w:b/>
        </w:rPr>
        <w:t>.</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Za datę przekazania oferty przyjmuje się datę jej przekazania w systemie (platformie) wraz z wgraniem paczki w formacie XML w drugim kroku składania oferty poprzez kliknięcie przycisku „ZŁÓŻ OFERTĘ” dostępnego pod zamieszczonym przez Zamawiającego postępowaniem i wyświetlenie się komunikatu, że oferta została złożona.</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Wykonawca, który nie ma konta na platformazakupowa.pl i składa ofertę bez zakładania konta ma obowiązek potwierdzić do czasu zakończenia zbierania ofert adres mailowy podany w formularzu poprzez kliknięcie w link aktywacyjny wysłany w mailu potwierdzającym złożenie oferty.</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lastRenderedPageBreak/>
        <w:t>Za datę przekazania oferty, a także wszelkich wniosków, zawiadomień, dokumentów elektronicznych, oświadczeń i elektronicznych kopii dokumentów oraz innych informacji przyjmuje się datę ich przekazania na platformę zakupową Zamawiającego. Oznacza to, iż godzina określona na platformie zakupowej jest godziną przyjętą przez Zamawiającego przy określeniu terminu wpływu oferty, wniosków, dokumentów i oświadczeń.</w:t>
      </w:r>
    </w:p>
    <w:p w:rsidR="00B67935" w:rsidRPr="00F12FB2" w:rsidRDefault="00B67935" w:rsidP="00B10356">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Plik z ofertą załączony przez Wykonawcę na platformie zakupowej i zapisany istnieje w systemie jako zaszyfrowany i nie jest widoczny dla Zamawiającego. Otwarcie pliku jest możliwe dopiero po upływie terminu składania ofert i po odszyfrowaniu przez Zamawiającego. Oznaczenie czasu odbioru danych (oferty) przez platformę stanowi przypiętą do dokumentu elektronicznego datę oraz dokładny czas , znajdujące się poniżej złożonej oferty w wierszu „data złożenia oferty”.</w:t>
      </w:r>
    </w:p>
    <w:p w:rsidR="000632CD" w:rsidRPr="002F6AB6" w:rsidRDefault="00B67935" w:rsidP="000632CD">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 xml:space="preserve">Otwarcie ofert jest jawne i nastąpi poprzez automatyczne odszyfrowanie ofert za pośrednictwem platformy zakupowej w dniu </w:t>
      </w:r>
      <w:r w:rsidR="000C203B">
        <w:rPr>
          <w:rFonts w:asciiTheme="minorHAnsi" w:hAnsiTheme="minorHAnsi" w:cstheme="minorHAnsi"/>
          <w:b/>
          <w:color w:val="FF0000"/>
          <w:highlight w:val="yellow"/>
        </w:rPr>
        <w:t>03.12</w:t>
      </w:r>
      <w:r w:rsidRPr="00F12FB2">
        <w:rPr>
          <w:rFonts w:asciiTheme="minorHAnsi" w:hAnsiTheme="minorHAnsi" w:cstheme="minorHAnsi"/>
          <w:b/>
          <w:color w:val="FF0000"/>
          <w:highlight w:val="yellow"/>
        </w:rPr>
        <w:t>.2020 r</w:t>
      </w:r>
      <w:r w:rsidRPr="00185FCA">
        <w:rPr>
          <w:rFonts w:asciiTheme="minorHAnsi" w:hAnsiTheme="minorHAnsi" w:cstheme="minorHAnsi"/>
          <w:b/>
          <w:color w:val="FF0000"/>
          <w:highlight w:val="yellow"/>
        </w:rPr>
        <w:t>. o godzinie 10:15</w:t>
      </w:r>
      <w:r w:rsidRPr="00F12FB2">
        <w:rPr>
          <w:rFonts w:asciiTheme="minorHAnsi" w:hAnsiTheme="minorHAnsi" w:cstheme="minorHAnsi"/>
        </w:rPr>
        <w:t>, w siedzibie Zamawiającego , w pomieszczeniach Referatu Zamówień Publicznych i Pozyskiwania Funduszy, przy ul. Guliwera 11a, (wejście od ulicy Arlekina) przez pracownika Referatu Zamówień Publicznych będącego członkiem komisji przetargowej w niniejszym postępowaniu.</w:t>
      </w:r>
    </w:p>
    <w:p w:rsidR="007B3EDD" w:rsidRPr="00F12FB2" w:rsidRDefault="001F30AF" w:rsidP="00B10356">
      <w:pPr>
        <w:pStyle w:val="Akapitzlist"/>
        <w:numPr>
          <w:ilvl w:val="0"/>
          <w:numId w:val="12"/>
        </w:numPr>
        <w:tabs>
          <w:tab w:val="left" w:pos="851"/>
        </w:tabs>
        <w:spacing w:after="120" w:line="360" w:lineRule="auto"/>
        <w:ind w:left="709" w:hanging="709"/>
        <w:rPr>
          <w:rFonts w:asciiTheme="minorHAnsi" w:hAnsiTheme="minorHAnsi" w:cs="Times New Roman"/>
        </w:rPr>
      </w:pPr>
      <w:r w:rsidRPr="00F12FB2">
        <w:rPr>
          <w:rFonts w:asciiTheme="minorHAnsi" w:hAnsiTheme="minorHAnsi" w:cs="Times New Roman"/>
          <w:b/>
          <w:bCs/>
        </w:rPr>
        <w:t>TERMIN ZWIĄZANIA OFERTĄ</w:t>
      </w:r>
    </w:p>
    <w:p w:rsidR="007B3EDD" w:rsidRPr="00F12FB2" w:rsidRDefault="001F30AF" w:rsidP="00B10356">
      <w:pPr>
        <w:pStyle w:val="Teksttreci20"/>
        <w:numPr>
          <w:ilvl w:val="1"/>
          <w:numId w:val="12"/>
        </w:numPr>
        <w:shd w:val="clear" w:color="auto" w:fill="auto"/>
        <w:tabs>
          <w:tab w:val="left" w:pos="695"/>
        </w:tabs>
        <w:spacing w:line="360" w:lineRule="auto"/>
        <w:ind w:hanging="700"/>
        <w:rPr>
          <w:rFonts w:asciiTheme="minorHAnsi" w:hAnsiTheme="minorHAnsi" w:cs="Times New Roman"/>
          <w:sz w:val="24"/>
          <w:szCs w:val="24"/>
        </w:rPr>
      </w:pPr>
      <w:r w:rsidRPr="00F12FB2">
        <w:rPr>
          <w:rFonts w:asciiTheme="minorHAnsi" w:hAnsiTheme="minorHAnsi" w:cs="Times New Roman"/>
          <w:sz w:val="24"/>
          <w:szCs w:val="24"/>
        </w:rPr>
        <w:t xml:space="preserve">Termin związania ofertą wynosi </w:t>
      </w:r>
      <w:r w:rsidRPr="00F12FB2">
        <w:rPr>
          <w:rFonts w:asciiTheme="minorHAnsi" w:hAnsiTheme="minorHAnsi" w:cs="Times New Roman"/>
          <w:b/>
          <w:bCs/>
          <w:sz w:val="24"/>
          <w:szCs w:val="24"/>
        </w:rPr>
        <w:t xml:space="preserve">30 dni. </w:t>
      </w:r>
      <w:r w:rsidRPr="00F12FB2">
        <w:rPr>
          <w:rFonts w:asciiTheme="minorHAnsi" w:hAnsiTheme="minorHAnsi" w:cs="Times New Roman"/>
          <w:sz w:val="24"/>
          <w:szCs w:val="24"/>
        </w:rPr>
        <w:t>Bieg terminu związania ofertą rozpoczyna się wraz z upływem terminu składania ofert.</w:t>
      </w:r>
    </w:p>
    <w:p w:rsidR="007B3EDD" w:rsidRPr="00F12FB2" w:rsidRDefault="001F30AF" w:rsidP="00B10356">
      <w:pPr>
        <w:pStyle w:val="Teksttreci20"/>
        <w:numPr>
          <w:ilvl w:val="1"/>
          <w:numId w:val="12"/>
        </w:numPr>
        <w:shd w:val="clear" w:color="auto" w:fill="auto"/>
        <w:tabs>
          <w:tab w:val="left" w:pos="695"/>
        </w:tabs>
        <w:spacing w:line="360" w:lineRule="auto"/>
        <w:ind w:hanging="700"/>
        <w:rPr>
          <w:rFonts w:asciiTheme="minorHAnsi" w:hAnsiTheme="minorHAnsi" w:cs="Times New Roman"/>
          <w:sz w:val="24"/>
          <w:szCs w:val="24"/>
        </w:rPr>
      </w:pPr>
      <w:r w:rsidRPr="00F12FB2">
        <w:rPr>
          <w:rFonts w:asciiTheme="minorHAnsi" w:hAnsiTheme="minorHAnsi"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7B3EDD" w:rsidRPr="00F12FB2" w:rsidRDefault="001F30AF" w:rsidP="00B10356">
      <w:pPr>
        <w:pStyle w:val="Teksttreci20"/>
        <w:numPr>
          <w:ilvl w:val="1"/>
          <w:numId w:val="12"/>
        </w:numPr>
        <w:shd w:val="clear" w:color="auto" w:fill="auto"/>
        <w:tabs>
          <w:tab w:val="left" w:pos="695"/>
        </w:tabs>
        <w:spacing w:line="360" w:lineRule="auto"/>
        <w:ind w:hanging="700"/>
        <w:rPr>
          <w:rFonts w:asciiTheme="minorHAnsi" w:hAnsiTheme="minorHAnsi" w:cs="Times New Roman"/>
          <w:sz w:val="24"/>
          <w:szCs w:val="24"/>
        </w:rPr>
      </w:pPr>
      <w:r w:rsidRPr="00F12FB2">
        <w:rPr>
          <w:rFonts w:asciiTheme="minorHAnsi" w:hAnsiTheme="minorHAnsi" w:cs="Times New Roman"/>
          <w:sz w:val="24"/>
          <w:szCs w:val="24"/>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w:t>
      </w:r>
      <w:r w:rsidR="002065FE" w:rsidRPr="00F12FB2">
        <w:rPr>
          <w:rFonts w:asciiTheme="minorHAnsi" w:hAnsiTheme="minorHAnsi" w:cs="Times New Roman"/>
          <w:sz w:val="24"/>
          <w:szCs w:val="24"/>
        </w:rPr>
        <w:t>, którego oferta została wybrana jak</w:t>
      </w:r>
      <w:r w:rsidRPr="00F12FB2">
        <w:rPr>
          <w:rFonts w:asciiTheme="minorHAnsi" w:hAnsiTheme="minorHAnsi" w:cs="Times New Roman"/>
          <w:sz w:val="24"/>
          <w:szCs w:val="24"/>
        </w:rPr>
        <w:t>o najkorzystniejsza.</w:t>
      </w:r>
    </w:p>
    <w:p w:rsidR="007B3EDD" w:rsidRPr="00F12FB2" w:rsidRDefault="001F30AF" w:rsidP="00B10356">
      <w:pPr>
        <w:pStyle w:val="Teksttreci20"/>
        <w:numPr>
          <w:ilvl w:val="1"/>
          <w:numId w:val="12"/>
        </w:numPr>
        <w:shd w:val="clear" w:color="auto" w:fill="auto"/>
        <w:tabs>
          <w:tab w:val="left" w:pos="695"/>
        </w:tabs>
        <w:spacing w:after="24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 xml:space="preserve">W przypadku wniesienia odwołania po upływie terminu składania ofert bieg terminu </w:t>
      </w:r>
      <w:r w:rsidRPr="00F12FB2">
        <w:rPr>
          <w:rFonts w:asciiTheme="minorHAnsi" w:hAnsiTheme="minorHAnsi" w:cs="Times New Roman"/>
          <w:sz w:val="24"/>
          <w:szCs w:val="24"/>
        </w:rPr>
        <w:lastRenderedPageBreak/>
        <w:t>związania ofertą ulegnie zawieszeniu do czasu ogłoszenia przez Krajową Izbę Odwoławczą orzeczenia.</w:t>
      </w:r>
    </w:p>
    <w:p w:rsidR="007B3EDD" w:rsidRPr="00F12FB2" w:rsidRDefault="001F30AF" w:rsidP="00B10356">
      <w:pPr>
        <w:pStyle w:val="Teksttreci20"/>
        <w:numPr>
          <w:ilvl w:val="0"/>
          <w:numId w:val="12"/>
        </w:numPr>
        <w:shd w:val="clear" w:color="auto" w:fill="auto"/>
        <w:tabs>
          <w:tab w:val="left" w:pos="695"/>
        </w:tabs>
        <w:spacing w:line="360" w:lineRule="auto"/>
        <w:ind w:hanging="700"/>
        <w:rPr>
          <w:rFonts w:asciiTheme="minorHAnsi" w:hAnsiTheme="minorHAnsi" w:cs="Times New Roman"/>
          <w:spacing w:val="-10"/>
          <w:sz w:val="24"/>
          <w:szCs w:val="24"/>
        </w:rPr>
      </w:pPr>
      <w:r w:rsidRPr="00F12FB2">
        <w:rPr>
          <w:rFonts w:asciiTheme="minorHAnsi" w:hAnsiTheme="minorHAnsi" w:cs="Times New Roman"/>
          <w:b/>
          <w:bCs/>
          <w:spacing w:val="-10"/>
          <w:sz w:val="24"/>
          <w:szCs w:val="24"/>
        </w:rPr>
        <w:t>KRYTERIA WYBORU I SPOSÓB OCENY OFERT ORAZ UDZIELENIE ZAMÓWIENIA</w:t>
      </w:r>
    </w:p>
    <w:p w:rsidR="00FA4F67" w:rsidRPr="00F12FB2" w:rsidRDefault="00FA4F67" w:rsidP="00B10356">
      <w:pPr>
        <w:pStyle w:val="Teksttreci20"/>
        <w:numPr>
          <w:ilvl w:val="1"/>
          <w:numId w:val="12"/>
        </w:numPr>
        <w:shd w:val="clear" w:color="auto" w:fill="auto"/>
        <w:tabs>
          <w:tab w:val="left" w:pos="695"/>
        </w:tabs>
        <w:spacing w:after="240" w:line="360" w:lineRule="auto"/>
        <w:ind w:hanging="700"/>
        <w:rPr>
          <w:rFonts w:asciiTheme="minorHAnsi" w:hAnsiTheme="minorHAnsi" w:cs="Times New Roman"/>
          <w:sz w:val="24"/>
          <w:szCs w:val="24"/>
        </w:rPr>
      </w:pPr>
      <w:r w:rsidRPr="00F12FB2">
        <w:rPr>
          <w:rFonts w:asciiTheme="minorHAnsi" w:hAnsiTheme="minorHAnsi" w:cs="Times New Roman"/>
          <w:sz w:val="24"/>
          <w:szCs w:val="24"/>
        </w:rPr>
        <w:t>Przy dokonywaniu wyboru najkorzystniejszej oferty Zamawiający stosować będzie następujące kryteria oceny ofert:</w:t>
      </w:r>
    </w:p>
    <w:p w:rsidR="00FA4F67" w:rsidRPr="00F12FB2" w:rsidRDefault="00FA4F67" w:rsidP="00B10356">
      <w:pPr>
        <w:pStyle w:val="Teksttreci20"/>
        <w:numPr>
          <w:ilvl w:val="0"/>
          <w:numId w:val="21"/>
        </w:numPr>
        <w:shd w:val="clear" w:color="auto" w:fill="auto"/>
        <w:tabs>
          <w:tab w:val="left" w:pos="4927"/>
        </w:tabs>
        <w:spacing w:line="360" w:lineRule="auto"/>
        <w:ind w:left="851"/>
        <w:rPr>
          <w:rFonts w:asciiTheme="minorHAnsi" w:hAnsiTheme="minorHAnsi" w:cs="Times New Roman"/>
          <w:bCs/>
          <w:sz w:val="24"/>
          <w:szCs w:val="24"/>
        </w:rPr>
      </w:pPr>
      <w:r w:rsidRPr="00F12FB2">
        <w:rPr>
          <w:rFonts w:asciiTheme="minorHAnsi" w:hAnsiTheme="minorHAnsi" w:cs="Times New Roman"/>
          <w:sz w:val="24"/>
          <w:szCs w:val="24"/>
        </w:rPr>
        <w:t xml:space="preserve">Kryterium </w:t>
      </w:r>
      <w:r w:rsidRPr="00F12FB2">
        <w:rPr>
          <w:rFonts w:asciiTheme="minorHAnsi" w:hAnsiTheme="minorHAnsi" w:cs="Times New Roman"/>
          <w:b/>
          <w:bCs/>
          <w:sz w:val="24"/>
          <w:szCs w:val="24"/>
        </w:rPr>
        <w:t>cena</w:t>
      </w:r>
      <w:r w:rsidRPr="00F12FB2">
        <w:rPr>
          <w:rFonts w:asciiTheme="minorHAnsi" w:hAnsiTheme="minorHAnsi" w:cs="Times New Roman"/>
          <w:bCs/>
          <w:sz w:val="24"/>
          <w:szCs w:val="24"/>
        </w:rPr>
        <w:t xml:space="preserve"> (oznaczenie C) – znaczenie wagi i maksymalna liczba punktów – </w:t>
      </w:r>
      <w:r w:rsidRPr="00F12FB2">
        <w:rPr>
          <w:rFonts w:asciiTheme="minorHAnsi" w:hAnsiTheme="minorHAnsi" w:cs="Times New Roman"/>
          <w:bCs/>
          <w:sz w:val="24"/>
          <w:szCs w:val="24"/>
        </w:rPr>
        <w:br/>
      </w:r>
      <w:r w:rsidRPr="00F12FB2">
        <w:rPr>
          <w:rFonts w:asciiTheme="minorHAnsi" w:hAnsiTheme="minorHAnsi" w:cs="Times New Roman"/>
          <w:b/>
          <w:bCs/>
          <w:sz w:val="24"/>
          <w:szCs w:val="24"/>
        </w:rPr>
        <w:t>60 %</w:t>
      </w:r>
      <w:r w:rsidRPr="00F12FB2">
        <w:rPr>
          <w:rFonts w:asciiTheme="minorHAnsi" w:hAnsiTheme="minorHAnsi" w:cs="Times New Roman"/>
          <w:bCs/>
          <w:sz w:val="24"/>
          <w:szCs w:val="24"/>
        </w:rPr>
        <w:t xml:space="preserve"> (pkt)</w:t>
      </w:r>
    </w:p>
    <w:p w:rsidR="00D5242E" w:rsidRPr="00F12FB2" w:rsidRDefault="00FA4F67" w:rsidP="00B10356">
      <w:pPr>
        <w:pStyle w:val="Teksttreci20"/>
        <w:numPr>
          <w:ilvl w:val="0"/>
          <w:numId w:val="21"/>
        </w:numPr>
        <w:shd w:val="clear" w:color="auto" w:fill="auto"/>
        <w:tabs>
          <w:tab w:val="left" w:pos="4927"/>
        </w:tabs>
        <w:spacing w:line="360" w:lineRule="auto"/>
        <w:ind w:left="851"/>
        <w:rPr>
          <w:rFonts w:asciiTheme="minorHAnsi" w:hAnsiTheme="minorHAnsi" w:cs="Times New Roman"/>
          <w:bCs/>
          <w:sz w:val="24"/>
          <w:szCs w:val="24"/>
        </w:rPr>
      </w:pPr>
      <w:r w:rsidRPr="00F12FB2">
        <w:rPr>
          <w:rFonts w:asciiTheme="minorHAnsi" w:hAnsiTheme="minorHAnsi" w:cs="Times New Roman"/>
          <w:bCs/>
          <w:sz w:val="24"/>
          <w:szCs w:val="24"/>
        </w:rPr>
        <w:t xml:space="preserve">Kryterium </w:t>
      </w:r>
      <w:r w:rsidR="00D5242E" w:rsidRPr="00F12FB2">
        <w:rPr>
          <w:rFonts w:asciiTheme="minorHAnsi" w:hAnsiTheme="minorHAnsi" w:cs="Times New Roman"/>
          <w:b/>
          <w:bCs/>
          <w:sz w:val="24"/>
          <w:szCs w:val="24"/>
        </w:rPr>
        <w:t>termin realizacji</w:t>
      </w:r>
      <w:r w:rsidRPr="00F12FB2">
        <w:rPr>
          <w:rFonts w:asciiTheme="minorHAnsi" w:hAnsiTheme="minorHAnsi" w:cs="Times New Roman"/>
          <w:bCs/>
          <w:sz w:val="24"/>
          <w:szCs w:val="24"/>
        </w:rPr>
        <w:t xml:space="preserve"> – (oznaczenie </w:t>
      </w:r>
      <w:r w:rsidR="00D5242E" w:rsidRPr="00F12FB2">
        <w:rPr>
          <w:rFonts w:asciiTheme="minorHAnsi" w:hAnsiTheme="minorHAnsi" w:cs="Times New Roman"/>
          <w:bCs/>
          <w:sz w:val="24"/>
          <w:szCs w:val="24"/>
        </w:rPr>
        <w:t>T</w:t>
      </w:r>
      <w:r w:rsidRPr="00F12FB2">
        <w:rPr>
          <w:rFonts w:asciiTheme="minorHAnsi" w:hAnsiTheme="minorHAnsi" w:cs="Times New Roman"/>
          <w:bCs/>
          <w:sz w:val="24"/>
          <w:szCs w:val="24"/>
        </w:rPr>
        <w:t xml:space="preserve">) znaczenie wagi i maksymalna liczba punktów – </w:t>
      </w:r>
      <w:r w:rsidR="009946B2" w:rsidRPr="00F12FB2">
        <w:rPr>
          <w:rFonts w:asciiTheme="minorHAnsi" w:hAnsiTheme="minorHAnsi" w:cs="Times New Roman"/>
          <w:b/>
          <w:bCs/>
          <w:sz w:val="24"/>
          <w:szCs w:val="24"/>
        </w:rPr>
        <w:t>2</w:t>
      </w:r>
      <w:r w:rsidRPr="00F12FB2">
        <w:rPr>
          <w:rFonts w:asciiTheme="minorHAnsi" w:hAnsiTheme="minorHAnsi" w:cs="Times New Roman"/>
          <w:b/>
          <w:bCs/>
          <w:sz w:val="24"/>
          <w:szCs w:val="24"/>
        </w:rPr>
        <w:t>0 %</w:t>
      </w:r>
      <w:r w:rsidRPr="00F12FB2">
        <w:rPr>
          <w:rFonts w:asciiTheme="minorHAnsi" w:hAnsiTheme="minorHAnsi" w:cs="Times New Roman"/>
          <w:bCs/>
          <w:sz w:val="24"/>
          <w:szCs w:val="24"/>
        </w:rPr>
        <w:t xml:space="preserve"> (pkt)</w:t>
      </w:r>
      <w:r w:rsidR="00BB7C21" w:rsidRPr="00F12FB2">
        <w:rPr>
          <w:rFonts w:asciiTheme="minorHAnsi" w:hAnsiTheme="minorHAnsi" w:cs="Times New Roman"/>
          <w:bCs/>
          <w:sz w:val="24"/>
          <w:szCs w:val="24"/>
        </w:rPr>
        <w:t>,</w:t>
      </w:r>
    </w:p>
    <w:p w:rsidR="00D5242E" w:rsidRPr="00F12FB2" w:rsidRDefault="00BB7C21" w:rsidP="00B10356">
      <w:pPr>
        <w:pStyle w:val="Teksttreci20"/>
        <w:numPr>
          <w:ilvl w:val="0"/>
          <w:numId w:val="21"/>
        </w:numPr>
        <w:shd w:val="clear" w:color="auto" w:fill="auto"/>
        <w:tabs>
          <w:tab w:val="left" w:pos="4927"/>
        </w:tabs>
        <w:spacing w:line="360" w:lineRule="auto"/>
        <w:ind w:left="851"/>
        <w:rPr>
          <w:rFonts w:asciiTheme="minorHAnsi" w:hAnsiTheme="minorHAnsi" w:cs="Times New Roman"/>
          <w:bCs/>
          <w:sz w:val="24"/>
          <w:szCs w:val="24"/>
        </w:rPr>
      </w:pPr>
      <w:r w:rsidRPr="00F12FB2">
        <w:rPr>
          <w:rFonts w:asciiTheme="minorHAnsi" w:hAnsiTheme="minorHAnsi" w:cs="Times New Roman"/>
          <w:bCs/>
          <w:sz w:val="24"/>
          <w:szCs w:val="24"/>
        </w:rPr>
        <w:t xml:space="preserve">Kryterium </w:t>
      </w:r>
      <w:r w:rsidR="00D5242E" w:rsidRPr="00F12FB2">
        <w:rPr>
          <w:rFonts w:asciiTheme="minorHAnsi" w:hAnsiTheme="minorHAnsi" w:cs="Times New Roman"/>
          <w:b/>
          <w:bCs/>
          <w:sz w:val="24"/>
          <w:szCs w:val="24"/>
        </w:rPr>
        <w:t>aspekt środowiskowy: emisja spalin</w:t>
      </w:r>
      <w:r w:rsidR="00D5242E" w:rsidRPr="00F12FB2">
        <w:rPr>
          <w:rFonts w:asciiTheme="minorHAnsi" w:hAnsiTheme="minorHAnsi" w:cs="Times New Roman"/>
          <w:bCs/>
          <w:sz w:val="24"/>
          <w:szCs w:val="24"/>
        </w:rPr>
        <w:t xml:space="preserve"> - (oznaczenie AŚ) znaczenie wagi i maksymalna liczba punktów – 20 % (pkt)</w:t>
      </w:r>
    </w:p>
    <w:p w:rsidR="00FA4F67" w:rsidRPr="00F12FB2" w:rsidRDefault="00FA4F67" w:rsidP="00B03979">
      <w:pPr>
        <w:pStyle w:val="Teksttreci20"/>
        <w:numPr>
          <w:ilvl w:val="1"/>
          <w:numId w:val="12"/>
        </w:numPr>
        <w:shd w:val="clear" w:color="auto" w:fill="auto"/>
        <w:tabs>
          <w:tab w:val="left" w:pos="4927"/>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bCs/>
          <w:sz w:val="24"/>
          <w:szCs w:val="24"/>
        </w:rPr>
        <w:t>Sposób oceny ofert:</w:t>
      </w:r>
    </w:p>
    <w:p w:rsidR="000252EA" w:rsidRPr="00F12FB2" w:rsidRDefault="00FA4F67" w:rsidP="00B10356">
      <w:pPr>
        <w:pStyle w:val="Akapitzlist"/>
        <w:numPr>
          <w:ilvl w:val="1"/>
          <w:numId w:val="22"/>
        </w:numPr>
        <w:tabs>
          <w:tab w:val="left" w:pos="993"/>
        </w:tabs>
        <w:spacing w:after="120" w:line="360" w:lineRule="auto"/>
        <w:ind w:left="992" w:hanging="425"/>
        <w:rPr>
          <w:rFonts w:asciiTheme="minorHAnsi" w:hAnsiTheme="minorHAnsi" w:cs="Times New Roman"/>
        </w:rPr>
      </w:pPr>
      <w:r w:rsidRPr="00F12FB2">
        <w:rPr>
          <w:rFonts w:asciiTheme="minorHAnsi" w:hAnsiTheme="minorHAnsi" w:cs="Times New Roman"/>
        </w:rPr>
        <w:t xml:space="preserve">Zamawiający, zgodnie z art. 24 aa ustawy </w:t>
      </w:r>
      <w:proofErr w:type="spellStart"/>
      <w:r w:rsidRPr="00F12FB2">
        <w:rPr>
          <w:rFonts w:asciiTheme="minorHAnsi" w:hAnsiTheme="minorHAnsi" w:cs="Times New Roman"/>
        </w:rPr>
        <w:t>Pzp</w:t>
      </w:r>
      <w:proofErr w:type="spellEnd"/>
      <w:r w:rsidRPr="00F12FB2">
        <w:rPr>
          <w:rFonts w:asciiTheme="minorHAnsi" w:hAnsiTheme="minorHAnsi" w:cs="Times New Roman"/>
        </w:rPr>
        <w:t>, najpierw dokona oceny ofert, a następnie zbada czy wykonawca, którego oferta została oceniona najwyżej, nie podlega wykluczeniu oraz spełnia warunki udziału w postępowaniu.</w:t>
      </w:r>
    </w:p>
    <w:p w:rsidR="000252EA" w:rsidRPr="00F12FB2" w:rsidRDefault="00FA4F67" w:rsidP="00B10356">
      <w:pPr>
        <w:pStyle w:val="Akapitzlist"/>
        <w:numPr>
          <w:ilvl w:val="1"/>
          <w:numId w:val="22"/>
        </w:numPr>
        <w:tabs>
          <w:tab w:val="left" w:pos="993"/>
        </w:tabs>
        <w:spacing w:after="120" w:line="360" w:lineRule="auto"/>
        <w:ind w:left="992" w:hanging="425"/>
        <w:rPr>
          <w:rFonts w:asciiTheme="minorHAnsi" w:hAnsiTheme="minorHAnsi" w:cs="Times New Roman"/>
        </w:rPr>
      </w:pPr>
      <w:r w:rsidRPr="00F12FB2">
        <w:rPr>
          <w:rFonts w:asciiTheme="minorHAnsi" w:hAnsiTheme="minorHAnsi" w:cs="Times New Roman"/>
          <w:bCs/>
        </w:rPr>
        <w:t>Ocenie według kryteriów, o których mowa w pkt.20.1 SIWZ, poddane zostaną jedynie oferty nieodrzucone – dla każdej części oddzielnie.</w:t>
      </w:r>
    </w:p>
    <w:p w:rsidR="00FA4F67" w:rsidRPr="00F12FB2" w:rsidRDefault="00FA4F67" w:rsidP="00B10356">
      <w:pPr>
        <w:pStyle w:val="Akapitzlist"/>
        <w:numPr>
          <w:ilvl w:val="1"/>
          <w:numId w:val="22"/>
        </w:numPr>
        <w:tabs>
          <w:tab w:val="left" w:pos="993"/>
        </w:tabs>
        <w:spacing w:after="120" w:line="360" w:lineRule="auto"/>
        <w:ind w:left="992" w:hanging="425"/>
        <w:rPr>
          <w:rFonts w:asciiTheme="minorHAnsi" w:hAnsiTheme="minorHAnsi" w:cs="Times New Roman"/>
        </w:rPr>
      </w:pPr>
      <w:r w:rsidRPr="00F12FB2">
        <w:rPr>
          <w:rFonts w:asciiTheme="minorHAnsi" w:hAnsiTheme="minorHAnsi" w:cs="Times New Roman"/>
          <w:bCs/>
        </w:rPr>
        <w:t>Z</w:t>
      </w:r>
      <w:r w:rsidRPr="00F12FB2">
        <w:rPr>
          <w:rFonts w:asciiTheme="minorHAnsi" w:hAnsiTheme="minorHAnsi" w:cs="Times New Roman"/>
          <w:bCs/>
          <w:spacing w:val="-6"/>
        </w:rPr>
        <w:t>amawiający dokona oceny ofert w oparciu o kryteria oceny ofert, przyznając każdej z nich ilość punktów obliczoną następująco</w:t>
      </w:r>
      <w:r w:rsidR="000252EA" w:rsidRPr="00F12FB2">
        <w:rPr>
          <w:rFonts w:asciiTheme="minorHAnsi" w:hAnsiTheme="minorHAnsi" w:cs="Times New Roman"/>
          <w:bCs/>
          <w:spacing w:val="-6"/>
        </w:rPr>
        <w:t>:</w:t>
      </w:r>
    </w:p>
    <w:p w:rsidR="007B3EDD" w:rsidRPr="00F12FB2" w:rsidRDefault="001F30AF" w:rsidP="00B03979">
      <w:pPr>
        <w:pStyle w:val="Teksttreci20"/>
        <w:numPr>
          <w:ilvl w:val="1"/>
          <w:numId w:val="12"/>
        </w:numPr>
        <w:shd w:val="clear" w:color="auto" w:fill="auto"/>
        <w:tabs>
          <w:tab w:val="left" w:pos="695"/>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Przy dokonywaniu wyboru najkorzystniejszej oferty Zamawiający stosować będzie następujące kryteria oceny ofert:</w:t>
      </w:r>
    </w:p>
    <w:p w:rsidR="000252EA" w:rsidRPr="00F12FB2" w:rsidRDefault="000252EA" w:rsidP="00F12FB2">
      <w:pPr>
        <w:tabs>
          <w:tab w:val="left" w:pos="1985"/>
        </w:tabs>
        <w:spacing w:after="120" w:line="360" w:lineRule="auto"/>
        <w:ind w:left="993" w:hanging="284"/>
        <w:rPr>
          <w:rFonts w:asciiTheme="minorHAnsi" w:hAnsiTheme="minorHAnsi" w:cs="Times New Roman"/>
          <w:bCs/>
          <w:color w:val="auto"/>
        </w:rPr>
      </w:pPr>
      <w:r w:rsidRPr="00F12FB2">
        <w:rPr>
          <w:rFonts w:asciiTheme="minorHAnsi" w:hAnsiTheme="minorHAnsi" w:cs="Times New Roman"/>
          <w:bCs/>
          <w:color w:val="auto"/>
        </w:rPr>
        <w:t>1)</w:t>
      </w:r>
      <w:r w:rsidRPr="00F12FB2">
        <w:rPr>
          <w:rFonts w:asciiTheme="minorHAnsi" w:hAnsiTheme="minorHAnsi" w:cs="Times New Roman"/>
          <w:bCs/>
          <w:color w:val="auto"/>
        </w:rPr>
        <w:tab/>
        <w:t xml:space="preserve">opis kryterium </w:t>
      </w:r>
      <w:r w:rsidRPr="00F12FB2">
        <w:rPr>
          <w:rFonts w:asciiTheme="minorHAnsi" w:hAnsiTheme="minorHAnsi" w:cs="Times New Roman"/>
          <w:b/>
          <w:color w:val="auto"/>
        </w:rPr>
        <w:t>cena:</w:t>
      </w:r>
    </w:p>
    <w:p w:rsidR="000252EA" w:rsidRPr="00F12FB2" w:rsidRDefault="000252EA" w:rsidP="00F12FB2">
      <w:pPr>
        <w:tabs>
          <w:tab w:val="left" w:pos="-3261"/>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Kryterium </w:t>
      </w:r>
      <w:r w:rsidRPr="00F12FB2">
        <w:rPr>
          <w:rFonts w:asciiTheme="minorHAnsi" w:hAnsiTheme="minorHAnsi" w:cs="Times New Roman"/>
          <w:b/>
          <w:bCs/>
          <w:color w:val="auto"/>
        </w:rPr>
        <w:t xml:space="preserve">cena </w:t>
      </w:r>
      <w:r w:rsidRPr="00F12FB2">
        <w:rPr>
          <w:rFonts w:asciiTheme="minorHAnsi" w:hAnsiTheme="minorHAnsi" w:cs="Times New Roman"/>
          <w:bCs/>
          <w:color w:val="auto"/>
        </w:rPr>
        <w:t>rozpatrywana będzie</w:t>
      </w:r>
      <w:r w:rsidR="002F6AB6">
        <w:rPr>
          <w:rFonts w:asciiTheme="minorHAnsi" w:hAnsiTheme="minorHAnsi" w:cs="Times New Roman"/>
          <w:bCs/>
          <w:color w:val="auto"/>
        </w:rPr>
        <w:t xml:space="preserve"> </w:t>
      </w:r>
      <w:r w:rsidRPr="00F12FB2">
        <w:rPr>
          <w:rFonts w:asciiTheme="minorHAnsi" w:hAnsiTheme="minorHAnsi" w:cs="Times New Roman"/>
          <w:bCs/>
          <w:color w:val="auto"/>
        </w:rPr>
        <w:t>na podstawie ceny brutto za wykonanie przedmiotu zamówienia, zaoferowanej przez wykonawcę w formularzu ofertowym.</w:t>
      </w:r>
    </w:p>
    <w:p w:rsidR="000252EA" w:rsidRPr="00F12FB2" w:rsidRDefault="000252EA" w:rsidP="00F12FB2">
      <w:pPr>
        <w:tabs>
          <w:tab w:val="left" w:pos="1560"/>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W tym kryterium można uzyskać maksymalnie 60 punktów. </w:t>
      </w:r>
    </w:p>
    <w:p w:rsidR="000252EA" w:rsidRPr="00F12FB2" w:rsidRDefault="000252EA" w:rsidP="00F12FB2">
      <w:pPr>
        <w:tabs>
          <w:tab w:val="left" w:pos="1560"/>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Liczba punktów w kryterium: </w:t>
      </w:r>
      <w:r w:rsidRPr="00F12FB2">
        <w:rPr>
          <w:rFonts w:asciiTheme="minorHAnsi" w:hAnsiTheme="minorHAnsi" w:cs="Times New Roman"/>
          <w:bCs/>
          <w:color w:val="auto"/>
          <w:spacing w:val="-4"/>
        </w:rPr>
        <w:t>„</w:t>
      </w:r>
      <w:r w:rsidRPr="00F12FB2">
        <w:rPr>
          <w:rFonts w:asciiTheme="minorHAnsi" w:hAnsiTheme="minorHAnsi" w:cs="Times New Roman"/>
          <w:bCs/>
          <w:i/>
          <w:color w:val="auto"/>
        </w:rPr>
        <w:t xml:space="preserve">cena”, </w:t>
      </w:r>
      <w:r w:rsidRPr="00F12FB2">
        <w:rPr>
          <w:rFonts w:asciiTheme="minorHAnsi" w:hAnsiTheme="minorHAnsi" w:cs="Times New Roman"/>
          <w:bCs/>
          <w:color w:val="auto"/>
        </w:rPr>
        <w:t>zostanie obliczona w ten sam sposób, wg następujących wzorów:</w:t>
      </w:r>
    </w:p>
    <w:tbl>
      <w:tblPr>
        <w:tblW w:w="0" w:type="auto"/>
        <w:tblInd w:w="2056" w:type="dxa"/>
        <w:tblLayout w:type="fixed"/>
        <w:tblCellMar>
          <w:left w:w="71" w:type="dxa"/>
          <w:right w:w="71" w:type="dxa"/>
        </w:tblCellMar>
        <w:tblLook w:val="0000" w:firstRow="0" w:lastRow="0" w:firstColumn="0" w:lastColumn="0" w:noHBand="0" w:noVBand="0"/>
      </w:tblPr>
      <w:tblGrid>
        <w:gridCol w:w="850"/>
        <w:gridCol w:w="988"/>
        <w:gridCol w:w="425"/>
        <w:gridCol w:w="992"/>
      </w:tblGrid>
      <w:tr w:rsidR="005E42C8" w:rsidRPr="00F12FB2" w:rsidTr="005E42C8">
        <w:trPr>
          <w:trHeight w:val="559"/>
        </w:trPr>
        <w:tc>
          <w:tcPr>
            <w:tcW w:w="850" w:type="dxa"/>
            <w:vAlign w:val="center"/>
          </w:tcPr>
          <w:p w:rsidR="000252EA" w:rsidRPr="00F12FB2" w:rsidRDefault="000252EA" w:rsidP="00F12FB2">
            <w:pPr>
              <w:numPr>
                <w:ilvl w:val="12"/>
                <w:numId w:val="0"/>
              </w:numPr>
              <w:spacing w:after="120" w:line="360" w:lineRule="auto"/>
              <w:rPr>
                <w:rFonts w:asciiTheme="minorHAnsi" w:hAnsiTheme="minorHAnsi" w:cs="Times New Roman"/>
                <w:b/>
                <w:color w:val="auto"/>
              </w:rPr>
            </w:pPr>
            <w:r w:rsidRPr="00F12FB2">
              <w:rPr>
                <w:rFonts w:asciiTheme="minorHAnsi" w:hAnsiTheme="minorHAnsi" w:cs="Times New Roman"/>
                <w:b/>
                <w:color w:val="auto"/>
              </w:rPr>
              <w:t>C  =</w:t>
            </w:r>
          </w:p>
        </w:tc>
        <w:tc>
          <w:tcPr>
            <w:tcW w:w="988" w:type="dxa"/>
            <w:vAlign w:val="center"/>
          </w:tcPr>
          <w:p w:rsidR="000252EA" w:rsidRPr="00F12FB2" w:rsidRDefault="000252EA" w:rsidP="00F12FB2">
            <w:pPr>
              <w:pStyle w:val="Tekstpodstawowy3"/>
              <w:spacing w:line="360" w:lineRule="auto"/>
              <w:rPr>
                <w:rFonts w:asciiTheme="minorHAnsi" w:hAnsiTheme="minorHAnsi" w:cs="Times New Roman"/>
                <w:b/>
                <w:color w:val="auto"/>
                <w:sz w:val="24"/>
                <w:szCs w:val="24"/>
                <w:u w:val="single"/>
              </w:rPr>
            </w:pPr>
            <w:proofErr w:type="spellStart"/>
            <w:r w:rsidRPr="00F12FB2">
              <w:rPr>
                <w:rFonts w:asciiTheme="minorHAnsi" w:hAnsiTheme="minorHAnsi" w:cs="Times New Roman"/>
                <w:b/>
                <w:color w:val="auto"/>
                <w:sz w:val="24"/>
                <w:szCs w:val="24"/>
                <w:u w:val="single"/>
              </w:rPr>
              <w:t>C</w:t>
            </w:r>
            <w:r w:rsidRPr="00F12FB2">
              <w:rPr>
                <w:rFonts w:asciiTheme="minorHAnsi" w:hAnsiTheme="minorHAnsi" w:cs="Times New Roman"/>
                <w:b/>
                <w:color w:val="auto"/>
                <w:sz w:val="24"/>
                <w:szCs w:val="24"/>
                <w:u w:val="single"/>
                <w:vertAlign w:val="subscript"/>
              </w:rPr>
              <w:t>min</w:t>
            </w:r>
            <w:proofErr w:type="spellEnd"/>
          </w:p>
          <w:p w:rsidR="000252EA" w:rsidRPr="00F12FB2" w:rsidRDefault="000252EA" w:rsidP="00F12FB2">
            <w:pPr>
              <w:numPr>
                <w:ilvl w:val="12"/>
                <w:numId w:val="0"/>
              </w:numPr>
              <w:spacing w:after="120" w:line="360" w:lineRule="auto"/>
              <w:ind w:left="-418"/>
              <w:rPr>
                <w:rFonts w:asciiTheme="minorHAnsi" w:hAnsiTheme="minorHAnsi" w:cs="Times New Roman"/>
                <w:b/>
                <w:color w:val="auto"/>
              </w:rPr>
            </w:pPr>
            <w:r w:rsidRPr="00F12FB2">
              <w:rPr>
                <w:rFonts w:asciiTheme="minorHAnsi" w:hAnsiTheme="minorHAnsi" w:cs="Times New Roman"/>
                <w:b/>
                <w:color w:val="auto"/>
              </w:rPr>
              <w:t>C</w:t>
            </w:r>
            <w:r w:rsidRPr="00F12FB2">
              <w:rPr>
                <w:rFonts w:asciiTheme="minorHAnsi" w:hAnsiTheme="minorHAnsi" w:cs="Times New Roman"/>
                <w:b/>
                <w:color w:val="auto"/>
                <w:vertAlign w:val="subscript"/>
              </w:rPr>
              <w:t>o</w:t>
            </w:r>
          </w:p>
        </w:tc>
        <w:tc>
          <w:tcPr>
            <w:tcW w:w="425" w:type="dxa"/>
            <w:vAlign w:val="center"/>
          </w:tcPr>
          <w:p w:rsidR="000252EA" w:rsidRPr="00F12FB2" w:rsidRDefault="000252EA" w:rsidP="00F12FB2">
            <w:pPr>
              <w:numPr>
                <w:ilvl w:val="12"/>
                <w:numId w:val="0"/>
              </w:numPr>
              <w:spacing w:after="120" w:line="360" w:lineRule="auto"/>
              <w:rPr>
                <w:rFonts w:asciiTheme="minorHAnsi" w:hAnsiTheme="minorHAnsi" w:cs="Times New Roman"/>
                <w:color w:val="auto"/>
                <w:u w:val="single"/>
              </w:rPr>
            </w:pPr>
            <w:r w:rsidRPr="00F12FB2">
              <w:rPr>
                <w:rFonts w:asciiTheme="minorHAnsi" w:hAnsiTheme="minorHAnsi" w:cs="Times New Roman"/>
                <w:color w:val="auto"/>
              </w:rPr>
              <w:t>x</w:t>
            </w:r>
          </w:p>
        </w:tc>
        <w:tc>
          <w:tcPr>
            <w:tcW w:w="992" w:type="dxa"/>
            <w:vAlign w:val="center"/>
          </w:tcPr>
          <w:p w:rsidR="000252EA" w:rsidRPr="00F12FB2" w:rsidRDefault="000252EA" w:rsidP="00F12FB2">
            <w:pPr>
              <w:numPr>
                <w:ilvl w:val="12"/>
                <w:numId w:val="0"/>
              </w:numPr>
              <w:spacing w:after="120" w:line="360" w:lineRule="auto"/>
              <w:rPr>
                <w:rFonts w:asciiTheme="minorHAnsi" w:hAnsiTheme="minorHAnsi" w:cs="Times New Roman"/>
                <w:bCs/>
                <w:color w:val="auto"/>
              </w:rPr>
            </w:pPr>
            <w:r w:rsidRPr="00F12FB2">
              <w:rPr>
                <w:rFonts w:asciiTheme="minorHAnsi" w:hAnsiTheme="minorHAnsi" w:cs="Times New Roman"/>
                <w:bCs/>
                <w:color w:val="auto"/>
              </w:rPr>
              <w:t>60 pkt</w:t>
            </w:r>
          </w:p>
        </w:tc>
      </w:tr>
    </w:tbl>
    <w:p w:rsidR="000252EA" w:rsidRPr="00F12FB2" w:rsidRDefault="000252EA" w:rsidP="00B03979">
      <w:pPr>
        <w:tabs>
          <w:tab w:val="left" w:pos="-4820"/>
        </w:tabs>
        <w:spacing w:line="360" w:lineRule="auto"/>
        <w:ind w:left="1985"/>
        <w:rPr>
          <w:rFonts w:asciiTheme="minorHAnsi" w:hAnsiTheme="minorHAnsi" w:cs="Times New Roman"/>
          <w:bCs/>
          <w:i/>
          <w:color w:val="auto"/>
        </w:rPr>
      </w:pPr>
      <w:r w:rsidRPr="00F12FB2">
        <w:rPr>
          <w:rFonts w:asciiTheme="minorHAnsi" w:hAnsiTheme="minorHAnsi" w:cs="Times New Roman"/>
          <w:bCs/>
          <w:i/>
          <w:color w:val="auto"/>
        </w:rPr>
        <w:lastRenderedPageBreak/>
        <w:t>Gdzie :</w:t>
      </w:r>
    </w:p>
    <w:p w:rsidR="000252EA" w:rsidRPr="00F12FB2" w:rsidRDefault="000252EA" w:rsidP="00F12FB2">
      <w:pPr>
        <w:tabs>
          <w:tab w:val="left" w:pos="-4820"/>
        </w:tabs>
        <w:spacing w:after="120" w:line="360" w:lineRule="auto"/>
        <w:ind w:left="1985"/>
        <w:rPr>
          <w:rFonts w:asciiTheme="minorHAnsi" w:hAnsiTheme="minorHAnsi" w:cs="Times New Roman"/>
          <w:bCs/>
          <w:i/>
          <w:color w:val="auto"/>
        </w:rPr>
      </w:pPr>
      <w:proofErr w:type="spellStart"/>
      <w:r w:rsidRPr="00F12FB2">
        <w:rPr>
          <w:rFonts w:asciiTheme="minorHAnsi" w:hAnsiTheme="minorHAnsi" w:cs="Times New Roman"/>
          <w:bCs/>
          <w:i/>
          <w:color w:val="auto"/>
        </w:rPr>
        <w:t>C</w:t>
      </w:r>
      <w:r w:rsidRPr="00F12FB2">
        <w:rPr>
          <w:rFonts w:asciiTheme="minorHAnsi" w:hAnsiTheme="minorHAnsi" w:cs="Times New Roman"/>
          <w:bCs/>
          <w:i/>
          <w:color w:val="auto"/>
          <w:vertAlign w:val="subscript"/>
        </w:rPr>
        <w:t>min</w:t>
      </w:r>
      <w:proofErr w:type="spellEnd"/>
      <w:r w:rsidRPr="00F12FB2">
        <w:rPr>
          <w:rFonts w:asciiTheme="minorHAnsi" w:hAnsiTheme="minorHAnsi" w:cs="Times New Roman"/>
          <w:bCs/>
          <w:i/>
          <w:color w:val="auto"/>
        </w:rPr>
        <w:t>– najniższa cena spośród nieodrzuconych ofert,</w:t>
      </w:r>
    </w:p>
    <w:p w:rsidR="000252EA" w:rsidRPr="00F12FB2" w:rsidRDefault="000252EA" w:rsidP="00F12FB2">
      <w:pPr>
        <w:tabs>
          <w:tab w:val="left" w:pos="-4820"/>
        </w:tabs>
        <w:spacing w:after="120" w:line="360" w:lineRule="auto"/>
        <w:ind w:left="1985"/>
        <w:rPr>
          <w:rFonts w:asciiTheme="minorHAnsi" w:hAnsiTheme="minorHAnsi" w:cs="Times New Roman"/>
          <w:bCs/>
          <w:i/>
          <w:color w:val="auto"/>
        </w:rPr>
      </w:pPr>
      <w:r w:rsidRPr="00F12FB2">
        <w:rPr>
          <w:rFonts w:asciiTheme="minorHAnsi" w:hAnsiTheme="minorHAnsi" w:cs="Times New Roman"/>
          <w:bCs/>
          <w:i/>
          <w:color w:val="auto"/>
        </w:rPr>
        <w:t>C</w:t>
      </w:r>
      <w:r w:rsidRPr="00F12FB2">
        <w:rPr>
          <w:rFonts w:asciiTheme="minorHAnsi" w:hAnsiTheme="minorHAnsi" w:cs="Times New Roman"/>
          <w:bCs/>
          <w:i/>
          <w:color w:val="auto"/>
          <w:vertAlign w:val="subscript"/>
        </w:rPr>
        <w:t xml:space="preserve">o </w:t>
      </w:r>
      <w:r w:rsidRPr="00F12FB2">
        <w:rPr>
          <w:rFonts w:asciiTheme="minorHAnsi" w:hAnsiTheme="minorHAnsi" w:cs="Times New Roman"/>
          <w:bCs/>
          <w:i/>
          <w:color w:val="auto"/>
        </w:rPr>
        <w:t>– cena ocenianej oferty,</w:t>
      </w:r>
    </w:p>
    <w:p w:rsidR="000252EA" w:rsidRPr="00F12FB2" w:rsidRDefault="000252EA" w:rsidP="00F12FB2">
      <w:pPr>
        <w:tabs>
          <w:tab w:val="left" w:pos="1985"/>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Przyznane punkty wg wzorów zostaną zaokrąglone</w:t>
      </w:r>
      <w:bookmarkStart w:id="31" w:name="_GoBack"/>
      <w:bookmarkEnd w:id="31"/>
      <w:r w:rsidRPr="00F12FB2">
        <w:rPr>
          <w:rFonts w:asciiTheme="minorHAnsi" w:hAnsiTheme="minorHAnsi" w:cs="Times New Roman"/>
          <w:bCs/>
          <w:color w:val="auto"/>
        </w:rPr>
        <w:t xml:space="preserve"> do dwóch miejsc po przecinku.</w:t>
      </w:r>
    </w:p>
    <w:p w:rsidR="000252EA" w:rsidRPr="00F12FB2" w:rsidRDefault="000252EA" w:rsidP="00F12FB2">
      <w:pPr>
        <w:tabs>
          <w:tab w:val="left" w:pos="1276"/>
        </w:tabs>
        <w:spacing w:after="120" w:line="360" w:lineRule="auto"/>
        <w:ind w:left="993" w:hanging="284"/>
        <w:rPr>
          <w:rFonts w:asciiTheme="minorHAnsi" w:hAnsiTheme="minorHAnsi" w:cs="Times New Roman"/>
          <w:b/>
          <w:bCs/>
          <w:color w:val="auto"/>
          <w:spacing w:val="-8"/>
        </w:rPr>
      </w:pPr>
      <w:r w:rsidRPr="00F12FB2">
        <w:rPr>
          <w:rFonts w:asciiTheme="minorHAnsi" w:hAnsiTheme="minorHAnsi" w:cs="Times New Roman"/>
          <w:bCs/>
          <w:color w:val="auto"/>
        </w:rPr>
        <w:t>2)</w:t>
      </w:r>
      <w:r w:rsidRPr="00F12FB2">
        <w:rPr>
          <w:rFonts w:asciiTheme="minorHAnsi" w:hAnsiTheme="minorHAnsi" w:cs="Times New Roman"/>
          <w:bCs/>
          <w:color w:val="auto"/>
        </w:rPr>
        <w:tab/>
      </w:r>
      <w:r w:rsidRPr="00F12FB2">
        <w:rPr>
          <w:rFonts w:asciiTheme="minorHAnsi" w:hAnsiTheme="minorHAnsi" w:cs="Times New Roman"/>
          <w:bCs/>
          <w:color w:val="auto"/>
          <w:spacing w:val="-8"/>
        </w:rPr>
        <w:t xml:space="preserve">opis kryterium </w:t>
      </w:r>
      <w:r w:rsidR="001861A9" w:rsidRPr="00F12FB2">
        <w:rPr>
          <w:rFonts w:asciiTheme="minorHAnsi" w:hAnsiTheme="minorHAnsi" w:cs="Times New Roman"/>
          <w:b/>
          <w:bCs/>
          <w:color w:val="auto"/>
          <w:spacing w:val="-8"/>
        </w:rPr>
        <w:t>termin realizacji</w:t>
      </w:r>
      <w:r w:rsidRPr="00F12FB2">
        <w:rPr>
          <w:rFonts w:asciiTheme="minorHAnsi" w:hAnsiTheme="minorHAnsi" w:cs="Times New Roman"/>
          <w:b/>
          <w:bCs/>
          <w:color w:val="auto"/>
          <w:spacing w:val="-8"/>
        </w:rPr>
        <w:t xml:space="preserve"> (</w:t>
      </w:r>
      <w:r w:rsidR="001861A9" w:rsidRPr="00F12FB2">
        <w:rPr>
          <w:rFonts w:asciiTheme="minorHAnsi" w:hAnsiTheme="minorHAnsi" w:cs="Times New Roman"/>
          <w:b/>
          <w:bCs/>
          <w:color w:val="auto"/>
          <w:spacing w:val="-8"/>
        </w:rPr>
        <w:t>T</w:t>
      </w:r>
      <w:r w:rsidRPr="00F12FB2">
        <w:rPr>
          <w:rFonts w:asciiTheme="minorHAnsi" w:hAnsiTheme="minorHAnsi" w:cs="Times New Roman"/>
          <w:b/>
          <w:bCs/>
          <w:color w:val="auto"/>
          <w:spacing w:val="-8"/>
        </w:rPr>
        <w:t>):</w:t>
      </w:r>
    </w:p>
    <w:p w:rsidR="000252EA" w:rsidRPr="00F12FB2" w:rsidRDefault="000252EA" w:rsidP="00F12FB2">
      <w:pPr>
        <w:tabs>
          <w:tab w:val="left" w:pos="993"/>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Kryterium rozpatrywane będzie na podstawie </w:t>
      </w:r>
      <w:r w:rsidR="00543513" w:rsidRPr="00F12FB2">
        <w:rPr>
          <w:rFonts w:asciiTheme="minorHAnsi" w:hAnsiTheme="minorHAnsi" w:cs="Times New Roman"/>
          <w:bCs/>
          <w:color w:val="auto"/>
        </w:rPr>
        <w:t xml:space="preserve">długości terminu realizacji, określonego poniżej, zadeklarowanego przez Wykonawcę w formularzu ofertowym. </w:t>
      </w:r>
      <w:r w:rsidRPr="00F12FB2">
        <w:rPr>
          <w:rFonts w:asciiTheme="minorHAnsi" w:hAnsiTheme="minorHAnsi" w:cs="Times New Roman"/>
          <w:bCs/>
          <w:color w:val="auto"/>
        </w:rPr>
        <w:t xml:space="preserve">w pełnych </w:t>
      </w:r>
      <w:r w:rsidR="00543513" w:rsidRPr="00F12FB2">
        <w:rPr>
          <w:rFonts w:asciiTheme="minorHAnsi" w:hAnsiTheme="minorHAnsi" w:cs="Times New Roman"/>
          <w:bCs/>
          <w:color w:val="auto"/>
        </w:rPr>
        <w:t>dniach</w:t>
      </w:r>
      <w:r w:rsidR="00D435A5" w:rsidRPr="00F12FB2">
        <w:rPr>
          <w:rFonts w:asciiTheme="minorHAnsi" w:hAnsiTheme="minorHAnsi" w:cs="Times New Roman"/>
          <w:bCs/>
          <w:color w:val="auto"/>
        </w:rPr>
        <w:t xml:space="preserve"> roboczych</w:t>
      </w:r>
      <w:r w:rsidRPr="00F12FB2">
        <w:rPr>
          <w:rFonts w:asciiTheme="minorHAnsi" w:hAnsiTheme="minorHAnsi" w:cs="Times New Roman"/>
          <w:bCs/>
          <w:color w:val="auto"/>
        </w:rPr>
        <w:t xml:space="preserve">, </w:t>
      </w:r>
      <w:r w:rsidR="00543513" w:rsidRPr="00F12FB2">
        <w:rPr>
          <w:rFonts w:asciiTheme="minorHAnsi" w:hAnsiTheme="minorHAnsi" w:cs="Times New Roman"/>
          <w:bCs/>
          <w:color w:val="auto"/>
        </w:rPr>
        <w:t>tj. 6 dni lub 5 dni lub 4 dni lub 3 dni lub 2 dni od chwili otrzymania zlecenia cząstkowego.</w:t>
      </w:r>
    </w:p>
    <w:p w:rsidR="000252EA" w:rsidRPr="00F12FB2" w:rsidRDefault="000252EA" w:rsidP="00F12FB2">
      <w:pPr>
        <w:tabs>
          <w:tab w:val="left" w:pos="-993"/>
        </w:tabs>
        <w:spacing w:after="120" w:line="360" w:lineRule="auto"/>
        <w:ind w:left="993"/>
        <w:rPr>
          <w:rFonts w:asciiTheme="minorHAnsi" w:hAnsiTheme="minorHAnsi" w:cs="Times New Roman"/>
          <w:bCs/>
          <w:color w:val="auto"/>
        </w:rPr>
      </w:pPr>
      <w:r w:rsidRPr="00F12FB2">
        <w:rPr>
          <w:rFonts w:asciiTheme="minorHAnsi" w:hAnsiTheme="minorHAnsi" w:cs="Times New Roman"/>
          <w:bCs/>
          <w:color w:val="auto"/>
        </w:rPr>
        <w:t xml:space="preserve">W tym kryterium można uzyskać maksymalnie </w:t>
      </w:r>
      <w:r w:rsidR="001463D3" w:rsidRPr="00F12FB2">
        <w:rPr>
          <w:rFonts w:asciiTheme="minorHAnsi" w:hAnsiTheme="minorHAnsi" w:cs="Times New Roman"/>
          <w:bCs/>
          <w:color w:val="auto"/>
          <w:u w:val="single"/>
        </w:rPr>
        <w:t>2</w:t>
      </w:r>
      <w:r w:rsidR="001C5DBA" w:rsidRPr="00F12FB2">
        <w:rPr>
          <w:rFonts w:asciiTheme="minorHAnsi" w:hAnsiTheme="minorHAnsi" w:cs="Times New Roman"/>
          <w:bCs/>
          <w:color w:val="auto"/>
          <w:u w:val="single"/>
        </w:rPr>
        <w:t>0</w:t>
      </w:r>
      <w:r w:rsidRPr="00F12FB2">
        <w:rPr>
          <w:rFonts w:asciiTheme="minorHAnsi" w:hAnsiTheme="minorHAnsi" w:cs="Times New Roman"/>
          <w:bCs/>
          <w:color w:val="auto"/>
          <w:u w:val="single"/>
        </w:rPr>
        <w:t xml:space="preserve"> punktów.</w:t>
      </w:r>
    </w:p>
    <w:p w:rsidR="00D435A5" w:rsidRPr="00F12FB2" w:rsidRDefault="00D435A5" w:rsidP="00F12FB2">
      <w:pPr>
        <w:pStyle w:val="Teksttreci20"/>
        <w:shd w:val="clear" w:color="auto" w:fill="auto"/>
        <w:spacing w:after="120" w:line="360" w:lineRule="auto"/>
        <w:ind w:left="993" w:right="460" w:firstLine="0"/>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Wykonawca może zaproponować jeden z następujących terminów realizacji:</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6 dni roboczych od dnia otrzymania cząstkowego zlecenia – najdłuższy możliwy do zaoferowania termin realizacji usługi wymagany przez Zamawiającego;</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5 dni od dnia otrzymania cząstkowego zlecenia;</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4 dni od dnia otrzymania cząstkowego zlecenia;</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3 dni od dnia otrzymania cząstkowego zlecenia</w:t>
      </w:r>
    </w:p>
    <w:p w:rsidR="00D435A5" w:rsidRPr="00F12FB2" w:rsidRDefault="00D435A5" w:rsidP="00B10356">
      <w:pPr>
        <w:pStyle w:val="Teksttreci20"/>
        <w:numPr>
          <w:ilvl w:val="0"/>
          <w:numId w:val="25"/>
        </w:numPr>
        <w:shd w:val="clear" w:color="auto" w:fill="auto"/>
        <w:spacing w:after="120" w:line="360" w:lineRule="auto"/>
        <w:ind w:left="1418" w:right="460" w:hanging="284"/>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2 dni od dnia otrzymania cząstkowego zlecenia – najkrótszy możliwy do zaoferowania termin usługi wymagany przez Zamawiającego</w:t>
      </w:r>
    </w:p>
    <w:p w:rsidR="00D435A5" w:rsidRPr="00F12FB2" w:rsidRDefault="00D435A5" w:rsidP="00F12FB2">
      <w:pPr>
        <w:pStyle w:val="Teksttreci20"/>
        <w:shd w:val="clear" w:color="auto" w:fill="auto"/>
        <w:spacing w:after="120" w:line="360" w:lineRule="auto"/>
        <w:ind w:left="993" w:firstLine="0"/>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Zamawiający nie dopuszcza zaoferowania terminów pośrednich.</w:t>
      </w:r>
    </w:p>
    <w:p w:rsidR="00D435A5" w:rsidRPr="00F12FB2" w:rsidRDefault="00D435A5" w:rsidP="00F12FB2">
      <w:pPr>
        <w:pStyle w:val="Teksttreci20"/>
        <w:shd w:val="clear" w:color="auto" w:fill="auto"/>
        <w:spacing w:after="120" w:line="360" w:lineRule="auto"/>
        <w:ind w:left="993" w:firstLine="0"/>
        <w:rPr>
          <w:rFonts w:asciiTheme="minorHAnsi" w:eastAsia="Courier New" w:hAnsiTheme="minorHAnsi" w:cs="Times New Roman"/>
          <w:bCs/>
          <w:color w:val="auto"/>
          <w:sz w:val="24"/>
          <w:szCs w:val="24"/>
        </w:rPr>
      </w:pPr>
      <w:r w:rsidRPr="00F12FB2">
        <w:rPr>
          <w:rFonts w:asciiTheme="minorHAnsi" w:eastAsia="Courier New" w:hAnsiTheme="minorHAnsi" w:cs="Times New Roman"/>
          <w:bCs/>
          <w:color w:val="auto"/>
          <w:sz w:val="24"/>
          <w:szCs w:val="24"/>
        </w:rPr>
        <w:t>Liczba punktów w kryterium zostanie przyznana w następujący sposób:</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456"/>
      </w:tblGrid>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Termin realizacji zamówienia</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Liczba pkt.</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6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0</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5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5</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4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10</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3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15</w:t>
            </w:r>
          </w:p>
        </w:tc>
      </w:tr>
      <w:tr w:rsidR="00D435A5" w:rsidRPr="00F12FB2" w:rsidTr="00652FA6">
        <w:tc>
          <w:tcPr>
            <w:tcW w:w="2797"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2 dni</w:t>
            </w:r>
          </w:p>
        </w:tc>
        <w:tc>
          <w:tcPr>
            <w:tcW w:w="1456" w:type="dxa"/>
            <w:shd w:val="clear" w:color="auto" w:fill="auto"/>
          </w:tcPr>
          <w:p w:rsidR="00D435A5" w:rsidRPr="00F12FB2" w:rsidRDefault="00D435A5" w:rsidP="00F12FB2">
            <w:pPr>
              <w:pStyle w:val="Bezodstpw"/>
              <w:spacing w:line="360" w:lineRule="auto"/>
              <w:rPr>
                <w:rFonts w:asciiTheme="minorHAnsi" w:eastAsia="Courier New" w:hAnsiTheme="minorHAnsi"/>
                <w:bCs/>
                <w:sz w:val="24"/>
                <w:szCs w:val="24"/>
                <w:lang w:eastAsia="pl-PL" w:bidi="pl-PL"/>
              </w:rPr>
            </w:pPr>
            <w:r w:rsidRPr="00F12FB2">
              <w:rPr>
                <w:rFonts w:asciiTheme="minorHAnsi" w:eastAsia="Courier New" w:hAnsiTheme="minorHAnsi"/>
                <w:bCs/>
                <w:sz w:val="24"/>
                <w:szCs w:val="24"/>
                <w:lang w:eastAsia="pl-PL" w:bidi="pl-PL"/>
              </w:rPr>
              <w:t>20</w:t>
            </w:r>
          </w:p>
        </w:tc>
      </w:tr>
    </w:tbl>
    <w:p w:rsidR="00D435A5" w:rsidRPr="00F12FB2" w:rsidRDefault="00D435A5" w:rsidP="00F12FB2">
      <w:pPr>
        <w:pStyle w:val="Teksttreci20"/>
        <w:shd w:val="clear" w:color="auto" w:fill="auto"/>
        <w:spacing w:after="0" w:line="360" w:lineRule="auto"/>
        <w:ind w:left="820" w:firstLine="20"/>
        <w:rPr>
          <w:rFonts w:asciiTheme="minorHAnsi" w:eastAsia="Courier New" w:hAnsiTheme="minorHAnsi" w:cs="Times New Roman"/>
          <w:bCs/>
          <w:color w:val="auto"/>
          <w:sz w:val="24"/>
          <w:szCs w:val="24"/>
        </w:rPr>
      </w:pPr>
    </w:p>
    <w:p w:rsidR="00D435A5" w:rsidRPr="00F12FB2" w:rsidRDefault="00D435A5" w:rsidP="00F12FB2">
      <w:pPr>
        <w:pStyle w:val="Teksttreci20"/>
        <w:shd w:val="clear" w:color="auto" w:fill="auto"/>
        <w:spacing w:after="0" w:line="360" w:lineRule="auto"/>
        <w:ind w:left="820" w:firstLine="20"/>
        <w:rPr>
          <w:rFonts w:asciiTheme="minorHAnsi" w:eastAsia="Courier New" w:hAnsiTheme="minorHAnsi" w:cs="Times New Roman"/>
          <w:bCs/>
          <w:i/>
          <w:color w:val="FF0000"/>
          <w:sz w:val="24"/>
          <w:szCs w:val="24"/>
          <w:u w:val="single"/>
        </w:rPr>
      </w:pPr>
      <w:r w:rsidRPr="00F12FB2">
        <w:rPr>
          <w:rFonts w:asciiTheme="minorHAnsi" w:eastAsia="Courier New" w:hAnsiTheme="minorHAnsi" w:cs="Times New Roman"/>
          <w:bCs/>
          <w:i/>
          <w:color w:val="FF0000"/>
          <w:sz w:val="24"/>
          <w:szCs w:val="24"/>
          <w:u w:val="single"/>
        </w:rPr>
        <w:lastRenderedPageBreak/>
        <w:t>W przypadku błędnego wypełnienia formularza w zakresie terminu usługi, tj. braku wskazania, bądź wskazania innego, niż opisany powyżej termin usługi, oferta w danym kryterium otrzyma 0 pkt, a termin dostawy zostanie przyjęty jako maksymalny, tj. 6 dni roboczych.</w:t>
      </w:r>
    </w:p>
    <w:p w:rsidR="005E42C8" w:rsidRPr="00F12FB2" w:rsidRDefault="00D435A5" w:rsidP="00F12FB2">
      <w:pPr>
        <w:tabs>
          <w:tab w:val="left" w:pos="-993"/>
        </w:tabs>
        <w:spacing w:line="360" w:lineRule="auto"/>
        <w:ind w:left="851"/>
        <w:rPr>
          <w:rFonts w:asciiTheme="minorHAnsi" w:hAnsiTheme="minorHAnsi" w:cs="Times New Roman"/>
          <w:bCs/>
          <w:i/>
          <w:color w:val="FF0000"/>
          <w:spacing w:val="-6"/>
          <w:u w:val="single"/>
        </w:rPr>
      </w:pPr>
      <w:r w:rsidRPr="00F12FB2">
        <w:rPr>
          <w:rFonts w:asciiTheme="minorHAnsi" w:hAnsiTheme="minorHAnsi" w:cs="Times New Roman"/>
          <w:bCs/>
          <w:i/>
          <w:color w:val="FF0000"/>
          <w:spacing w:val="-6"/>
          <w:u w:val="single"/>
        </w:rPr>
        <w:t>Zaoferowany przez Wykonawcę termin usługi zostanie uwzględniony w umowie z Wykonawcą</w:t>
      </w:r>
    </w:p>
    <w:p w:rsidR="00215DCB" w:rsidRPr="00F12FB2" w:rsidRDefault="00215DCB" w:rsidP="00B10356">
      <w:pPr>
        <w:pStyle w:val="Akapitzlist"/>
        <w:numPr>
          <w:ilvl w:val="0"/>
          <w:numId w:val="23"/>
        </w:numPr>
        <w:tabs>
          <w:tab w:val="left" w:pos="1843"/>
        </w:tabs>
        <w:spacing w:after="120" w:line="360" w:lineRule="auto"/>
        <w:ind w:left="993"/>
        <w:rPr>
          <w:rFonts w:asciiTheme="minorHAnsi" w:hAnsiTheme="minorHAnsi" w:cs="Times New Roman"/>
          <w:spacing w:val="-6"/>
        </w:rPr>
      </w:pPr>
      <w:r w:rsidRPr="00F12FB2">
        <w:rPr>
          <w:rFonts w:asciiTheme="minorHAnsi" w:hAnsiTheme="minorHAnsi" w:cs="Times New Roman"/>
          <w:spacing w:val="-6"/>
        </w:rPr>
        <w:t xml:space="preserve">opis kryterium </w:t>
      </w:r>
      <w:r w:rsidRPr="00F12FB2">
        <w:rPr>
          <w:rFonts w:asciiTheme="minorHAnsi" w:hAnsiTheme="minorHAnsi" w:cs="Times New Roman"/>
          <w:b/>
          <w:spacing w:val="-6"/>
        </w:rPr>
        <w:t>aspekt środowiskowy: emisja spalin</w:t>
      </w:r>
      <w:r w:rsidRPr="00F12FB2">
        <w:rPr>
          <w:rFonts w:asciiTheme="minorHAnsi" w:hAnsiTheme="minorHAnsi" w:cs="Times New Roman"/>
          <w:spacing w:val="-6"/>
        </w:rPr>
        <w:t xml:space="preserve"> (AŚ) </w:t>
      </w:r>
    </w:p>
    <w:p w:rsidR="00215DCB" w:rsidRPr="00F12FB2" w:rsidRDefault="00215DCB" w:rsidP="00F12FB2">
      <w:pPr>
        <w:tabs>
          <w:tab w:val="left" w:pos="1560"/>
        </w:tabs>
        <w:spacing w:after="60" w:line="360" w:lineRule="auto"/>
        <w:ind w:left="993"/>
        <w:rPr>
          <w:rFonts w:asciiTheme="minorHAnsi" w:hAnsiTheme="minorHAnsi" w:cs="Times New Roman"/>
          <w:spacing w:val="-6"/>
        </w:rPr>
      </w:pPr>
      <w:r w:rsidRPr="00F12FB2">
        <w:rPr>
          <w:rFonts w:asciiTheme="minorHAnsi" w:hAnsiTheme="minorHAnsi" w:cs="Times New Roman"/>
          <w:spacing w:val="-6"/>
        </w:rPr>
        <w:t>W ramach niniejszego kryterium punkty zostaną przyznane za wykazanie przez Wykonawcę w Formularzu ofertowym, pojazdów spełniających normę emisji spalin EURO 6, a które zostaną przez Wykonawcę skierowane do realizacji niniejszego zamówienia.</w:t>
      </w:r>
    </w:p>
    <w:p w:rsidR="00215DCB" w:rsidRPr="00F12FB2" w:rsidRDefault="00215DCB" w:rsidP="00F12FB2">
      <w:pPr>
        <w:tabs>
          <w:tab w:val="left" w:pos="-993"/>
        </w:tabs>
        <w:spacing w:after="120" w:line="360" w:lineRule="auto"/>
        <w:ind w:left="993" w:hanging="142"/>
        <w:rPr>
          <w:rFonts w:asciiTheme="minorHAnsi" w:hAnsiTheme="minorHAnsi" w:cs="Times New Roman"/>
          <w:spacing w:val="-6"/>
        </w:rPr>
      </w:pPr>
      <w:r w:rsidRPr="00F12FB2">
        <w:rPr>
          <w:rFonts w:asciiTheme="minorHAnsi" w:hAnsiTheme="minorHAnsi" w:cs="Times New Roman"/>
          <w:spacing w:val="-6"/>
        </w:rPr>
        <w:tab/>
        <w:t xml:space="preserve"> W tym kryterium można uzyskać maksymalnie 20 punktów.</w:t>
      </w:r>
    </w:p>
    <w:p w:rsidR="00215DCB" w:rsidRPr="00F12FB2" w:rsidRDefault="00215DCB" w:rsidP="00F12FB2">
      <w:pPr>
        <w:tabs>
          <w:tab w:val="left" w:pos="-993"/>
        </w:tabs>
        <w:spacing w:after="20" w:line="360" w:lineRule="auto"/>
        <w:ind w:left="993"/>
        <w:rPr>
          <w:rFonts w:asciiTheme="minorHAnsi" w:hAnsiTheme="minorHAnsi" w:cs="Times New Roman"/>
          <w:spacing w:val="-6"/>
        </w:rPr>
      </w:pPr>
      <w:r w:rsidRPr="00F12FB2">
        <w:rPr>
          <w:rFonts w:asciiTheme="minorHAnsi" w:hAnsiTheme="minorHAnsi" w:cs="Times New Roman"/>
          <w:spacing w:val="-6"/>
        </w:rPr>
        <w:t>Ilość punktów (AŚ) w tym kryterium zostanie obliczona następująco:</w:t>
      </w:r>
    </w:p>
    <w:p w:rsidR="00215DCB" w:rsidRPr="00F12FB2" w:rsidRDefault="00215DCB" w:rsidP="00F12FB2">
      <w:pPr>
        <w:tabs>
          <w:tab w:val="left" w:pos="-993"/>
        </w:tabs>
        <w:spacing w:after="20" w:line="360" w:lineRule="auto"/>
        <w:ind w:left="1276" w:hanging="284"/>
        <w:rPr>
          <w:rFonts w:asciiTheme="minorHAnsi" w:hAnsiTheme="minorHAnsi" w:cs="Times New Roman"/>
          <w:spacing w:val="-6"/>
        </w:rPr>
      </w:pPr>
      <w:r w:rsidRPr="00F12FB2">
        <w:rPr>
          <w:rFonts w:asciiTheme="minorHAnsi" w:hAnsiTheme="minorHAnsi" w:cs="Times New Roman"/>
          <w:spacing w:val="-6"/>
        </w:rPr>
        <w:t>a) brak posiadania pojazdów spełniających normę emisji spalin na poziomie standardu EURO 6 – 0 pkt,</w:t>
      </w:r>
    </w:p>
    <w:p w:rsidR="00215DCB" w:rsidRPr="00F12FB2" w:rsidRDefault="00215DCB" w:rsidP="00F12FB2">
      <w:pPr>
        <w:tabs>
          <w:tab w:val="left" w:pos="-993"/>
        </w:tabs>
        <w:spacing w:after="20" w:line="360" w:lineRule="auto"/>
        <w:ind w:left="1276" w:hanging="284"/>
        <w:rPr>
          <w:rFonts w:asciiTheme="minorHAnsi" w:hAnsiTheme="minorHAnsi" w:cs="Times New Roman"/>
          <w:spacing w:val="-6"/>
        </w:rPr>
      </w:pPr>
      <w:r w:rsidRPr="00F12FB2">
        <w:rPr>
          <w:rFonts w:asciiTheme="minorHAnsi" w:hAnsiTheme="minorHAnsi" w:cs="Times New Roman"/>
          <w:spacing w:val="-6"/>
        </w:rPr>
        <w:t>b) posiadanie co najmniej jednego pojazdu spełniającego normę emisji spalin na poziomie standardu EURO 6 – 10 pkt,</w:t>
      </w:r>
    </w:p>
    <w:p w:rsidR="004127E5" w:rsidRPr="00F12FB2" w:rsidRDefault="00215DCB" w:rsidP="00F12FB2">
      <w:pPr>
        <w:tabs>
          <w:tab w:val="left" w:pos="-993"/>
        </w:tabs>
        <w:spacing w:after="20" w:line="360" w:lineRule="auto"/>
        <w:ind w:left="1276" w:hanging="284"/>
        <w:rPr>
          <w:rFonts w:asciiTheme="minorHAnsi" w:hAnsiTheme="minorHAnsi" w:cs="Times New Roman"/>
          <w:spacing w:val="-6"/>
        </w:rPr>
      </w:pPr>
      <w:r w:rsidRPr="00F12FB2">
        <w:rPr>
          <w:rFonts w:asciiTheme="minorHAnsi" w:hAnsiTheme="minorHAnsi" w:cs="Times New Roman"/>
          <w:spacing w:val="-6"/>
        </w:rPr>
        <w:t>c) posiadanie dwóch i więcej pojazdów spełniających normę emisji spalin na poziomie standardu EURO 6 – 20 pkt,</w:t>
      </w:r>
    </w:p>
    <w:p w:rsidR="003D5F42" w:rsidRPr="00F12FB2" w:rsidRDefault="003D5F42" w:rsidP="00B10356">
      <w:pPr>
        <w:pStyle w:val="Akapitzlist"/>
        <w:numPr>
          <w:ilvl w:val="0"/>
          <w:numId w:val="23"/>
        </w:numPr>
        <w:tabs>
          <w:tab w:val="left" w:pos="1843"/>
        </w:tabs>
        <w:spacing w:before="240" w:after="120" w:line="360" w:lineRule="auto"/>
        <w:ind w:left="992" w:hanging="357"/>
        <w:rPr>
          <w:rFonts w:asciiTheme="minorHAnsi" w:hAnsiTheme="minorHAnsi" w:cs="Times New Roman"/>
          <w:bCs/>
          <w:color w:val="auto"/>
        </w:rPr>
      </w:pPr>
      <w:r w:rsidRPr="00F12FB2">
        <w:rPr>
          <w:rFonts w:asciiTheme="minorHAnsi" w:hAnsiTheme="minorHAnsi" w:cs="Times New Roman"/>
          <w:bCs/>
          <w:color w:val="auto"/>
        </w:rPr>
        <w:t xml:space="preserve">za najkorzystniejszą zostanie uznana oferta, która uzyska łącznie największą liczbę punktów, wyliczoną zgodnie z wzorem: </w:t>
      </w:r>
      <w:r w:rsidRPr="00F12FB2">
        <w:rPr>
          <w:rFonts w:asciiTheme="minorHAnsi" w:hAnsiTheme="minorHAnsi" w:cs="Times New Roman"/>
          <w:b/>
          <w:bCs/>
          <w:color w:val="auto"/>
        </w:rPr>
        <w:t xml:space="preserve">P = C + </w:t>
      </w:r>
      <w:r w:rsidR="00D5242E" w:rsidRPr="00F12FB2">
        <w:rPr>
          <w:rFonts w:asciiTheme="minorHAnsi" w:hAnsiTheme="minorHAnsi" w:cs="Times New Roman"/>
          <w:b/>
          <w:bCs/>
          <w:color w:val="auto"/>
        </w:rPr>
        <w:t>T</w:t>
      </w:r>
      <w:r w:rsidR="00C37592" w:rsidRPr="00F12FB2">
        <w:rPr>
          <w:rFonts w:asciiTheme="minorHAnsi" w:hAnsiTheme="minorHAnsi" w:cs="Times New Roman"/>
          <w:b/>
          <w:bCs/>
          <w:color w:val="auto"/>
        </w:rPr>
        <w:t xml:space="preserve"> + </w:t>
      </w:r>
      <w:r w:rsidR="00D5242E" w:rsidRPr="00F12FB2">
        <w:rPr>
          <w:rFonts w:asciiTheme="minorHAnsi" w:hAnsiTheme="minorHAnsi" w:cs="Times New Roman"/>
          <w:b/>
          <w:bCs/>
          <w:color w:val="auto"/>
        </w:rPr>
        <w:t>AŚ</w:t>
      </w:r>
      <w:r w:rsidRPr="00F12FB2">
        <w:rPr>
          <w:rFonts w:asciiTheme="minorHAnsi" w:hAnsiTheme="minorHAnsi" w:cs="Times New Roman"/>
          <w:b/>
          <w:bCs/>
          <w:color w:val="auto"/>
        </w:rPr>
        <w:t xml:space="preserve">, </w:t>
      </w:r>
      <w:r w:rsidRPr="00F12FB2">
        <w:rPr>
          <w:rFonts w:asciiTheme="minorHAnsi" w:hAnsiTheme="minorHAnsi" w:cs="Times New Roman"/>
          <w:bCs/>
          <w:color w:val="auto"/>
        </w:rPr>
        <w:t>gdzie</w:t>
      </w:r>
    </w:p>
    <w:p w:rsidR="000252EA" w:rsidRPr="00F12FB2" w:rsidRDefault="000252EA" w:rsidP="00F12FB2">
      <w:pPr>
        <w:spacing w:after="120" w:line="360" w:lineRule="auto"/>
        <w:ind w:left="1985" w:hanging="425"/>
        <w:rPr>
          <w:rFonts w:asciiTheme="minorHAnsi" w:hAnsiTheme="minorHAnsi" w:cs="Times New Roman"/>
          <w:bCs/>
          <w:color w:val="auto"/>
        </w:rPr>
      </w:pPr>
      <w:r w:rsidRPr="00F12FB2">
        <w:rPr>
          <w:rFonts w:asciiTheme="minorHAnsi" w:hAnsiTheme="minorHAnsi" w:cs="Times New Roman"/>
          <w:bCs/>
          <w:color w:val="auto"/>
        </w:rPr>
        <w:t>P –</w:t>
      </w:r>
      <w:r w:rsidRPr="00F12FB2">
        <w:rPr>
          <w:rFonts w:asciiTheme="minorHAnsi" w:hAnsiTheme="minorHAnsi" w:cs="Times New Roman"/>
          <w:bCs/>
          <w:color w:val="auto"/>
        </w:rPr>
        <w:tab/>
        <w:t>łączna liczba punktów oferty ocenianej,</w:t>
      </w:r>
    </w:p>
    <w:p w:rsidR="000252EA" w:rsidRPr="00F12FB2" w:rsidRDefault="000252EA" w:rsidP="00F12FB2">
      <w:pPr>
        <w:spacing w:after="120" w:line="360" w:lineRule="auto"/>
        <w:ind w:left="1985" w:hanging="425"/>
        <w:rPr>
          <w:rFonts w:asciiTheme="minorHAnsi" w:hAnsiTheme="minorHAnsi" w:cs="Times New Roman"/>
          <w:bCs/>
          <w:color w:val="auto"/>
        </w:rPr>
      </w:pPr>
      <w:r w:rsidRPr="00F12FB2">
        <w:rPr>
          <w:rFonts w:asciiTheme="minorHAnsi" w:hAnsiTheme="minorHAnsi" w:cs="Times New Roman"/>
          <w:bCs/>
          <w:color w:val="auto"/>
        </w:rPr>
        <w:t>C –</w:t>
      </w:r>
      <w:r w:rsidRPr="00F12FB2">
        <w:rPr>
          <w:rFonts w:asciiTheme="minorHAnsi" w:hAnsiTheme="minorHAnsi" w:cs="Times New Roman"/>
          <w:bCs/>
          <w:color w:val="auto"/>
        </w:rPr>
        <w:tab/>
        <w:t xml:space="preserve">liczba punktów uzyskanych w kryterium </w:t>
      </w:r>
      <w:r w:rsidRPr="00F12FB2">
        <w:rPr>
          <w:rFonts w:asciiTheme="minorHAnsi" w:hAnsiTheme="minorHAnsi" w:cs="Times New Roman"/>
          <w:b/>
          <w:bCs/>
          <w:color w:val="auto"/>
        </w:rPr>
        <w:t>cena,</w:t>
      </w:r>
    </w:p>
    <w:p w:rsidR="008A2BB5" w:rsidRPr="00F12FB2" w:rsidRDefault="001932DC" w:rsidP="00F12FB2">
      <w:pPr>
        <w:tabs>
          <w:tab w:val="left" w:pos="1560"/>
        </w:tabs>
        <w:spacing w:after="120" w:line="360" w:lineRule="auto"/>
        <w:ind w:left="1985" w:hanging="425"/>
        <w:rPr>
          <w:rFonts w:asciiTheme="minorHAnsi" w:hAnsiTheme="minorHAnsi" w:cs="Times New Roman"/>
          <w:bCs/>
          <w:i/>
          <w:color w:val="auto"/>
        </w:rPr>
      </w:pPr>
      <w:r w:rsidRPr="00F12FB2">
        <w:rPr>
          <w:rFonts w:asciiTheme="minorHAnsi" w:hAnsiTheme="minorHAnsi" w:cs="Times New Roman"/>
          <w:bCs/>
          <w:color w:val="auto"/>
        </w:rPr>
        <w:t>T</w:t>
      </w:r>
      <w:r w:rsidR="000252EA" w:rsidRPr="00F12FB2">
        <w:rPr>
          <w:rFonts w:asciiTheme="minorHAnsi" w:hAnsiTheme="minorHAnsi" w:cs="Times New Roman"/>
          <w:bCs/>
          <w:color w:val="auto"/>
        </w:rPr>
        <w:t xml:space="preserve"> –</w:t>
      </w:r>
      <w:r w:rsidR="000252EA" w:rsidRPr="00F12FB2">
        <w:rPr>
          <w:rFonts w:asciiTheme="minorHAnsi" w:hAnsiTheme="minorHAnsi" w:cs="Times New Roman"/>
          <w:bCs/>
          <w:color w:val="auto"/>
        </w:rPr>
        <w:tab/>
        <w:t xml:space="preserve">liczba punktów uzyskanych w kryterium </w:t>
      </w:r>
      <w:r w:rsidR="00617444" w:rsidRPr="00F12FB2">
        <w:rPr>
          <w:rFonts w:asciiTheme="minorHAnsi" w:hAnsiTheme="minorHAnsi" w:cs="Times New Roman"/>
          <w:b/>
          <w:bCs/>
          <w:color w:val="auto"/>
          <w:spacing w:val="-8"/>
        </w:rPr>
        <w:t>termin realizacji</w:t>
      </w:r>
      <w:r w:rsidR="000252EA" w:rsidRPr="00F12FB2">
        <w:rPr>
          <w:rFonts w:asciiTheme="minorHAnsi" w:hAnsiTheme="minorHAnsi" w:cs="Times New Roman"/>
          <w:bCs/>
          <w:i/>
          <w:color w:val="auto"/>
        </w:rPr>
        <w:t>,</w:t>
      </w:r>
    </w:p>
    <w:p w:rsidR="00C37592" w:rsidRPr="00F12FB2" w:rsidRDefault="001932DC" w:rsidP="00F12FB2">
      <w:pPr>
        <w:tabs>
          <w:tab w:val="left" w:pos="1560"/>
        </w:tabs>
        <w:spacing w:after="120" w:line="360" w:lineRule="auto"/>
        <w:ind w:left="1985" w:hanging="425"/>
        <w:rPr>
          <w:rFonts w:asciiTheme="minorHAnsi" w:hAnsiTheme="minorHAnsi" w:cs="Times New Roman"/>
          <w:b/>
          <w:bCs/>
          <w:color w:val="auto"/>
        </w:rPr>
      </w:pPr>
      <w:r w:rsidRPr="00F12FB2">
        <w:rPr>
          <w:rFonts w:asciiTheme="minorHAnsi" w:hAnsiTheme="minorHAnsi" w:cs="Times New Roman"/>
          <w:bCs/>
          <w:color w:val="auto"/>
        </w:rPr>
        <w:t>AŚ</w:t>
      </w:r>
      <w:r w:rsidR="00C37592" w:rsidRPr="00F12FB2">
        <w:rPr>
          <w:rFonts w:asciiTheme="minorHAnsi" w:hAnsiTheme="minorHAnsi" w:cs="Times New Roman"/>
          <w:bCs/>
          <w:color w:val="auto"/>
        </w:rPr>
        <w:t xml:space="preserve">-liczba punktów uzyskanych w kryterium </w:t>
      </w:r>
      <w:r w:rsidR="00617444" w:rsidRPr="00F12FB2">
        <w:rPr>
          <w:rFonts w:asciiTheme="minorHAnsi" w:hAnsiTheme="minorHAnsi" w:cs="Times New Roman"/>
          <w:b/>
          <w:spacing w:val="-6"/>
        </w:rPr>
        <w:t>aspekt środowiskowy: emisja spalin</w:t>
      </w:r>
      <w:r w:rsidR="00C37592" w:rsidRPr="00F12FB2">
        <w:rPr>
          <w:rFonts w:asciiTheme="minorHAnsi" w:hAnsiTheme="minorHAnsi" w:cs="Times New Roman"/>
          <w:b/>
          <w:bCs/>
          <w:color w:val="auto"/>
        </w:rPr>
        <w:t>,</w:t>
      </w:r>
    </w:p>
    <w:p w:rsidR="000252EA" w:rsidRPr="00F12FB2" w:rsidRDefault="000252EA" w:rsidP="00B10356">
      <w:pPr>
        <w:pStyle w:val="Akapitzlist"/>
        <w:numPr>
          <w:ilvl w:val="0"/>
          <w:numId w:val="23"/>
        </w:numPr>
        <w:tabs>
          <w:tab w:val="left" w:pos="1560"/>
        </w:tabs>
        <w:spacing w:after="120" w:line="360" w:lineRule="auto"/>
        <w:ind w:left="993"/>
        <w:rPr>
          <w:rFonts w:asciiTheme="minorHAnsi" w:hAnsiTheme="minorHAnsi" w:cs="Times New Roman"/>
          <w:color w:val="auto"/>
        </w:rPr>
      </w:pPr>
      <w:r w:rsidRPr="00F12FB2">
        <w:rPr>
          <w:rFonts w:asciiTheme="minorHAnsi" w:hAnsiTheme="minorHAnsi" w:cs="Times New Roman"/>
          <w:bCs/>
          <w:color w:val="auto"/>
        </w:rPr>
        <w:t>j</w:t>
      </w:r>
      <w:r w:rsidRPr="00F12FB2">
        <w:rPr>
          <w:rFonts w:asciiTheme="minorHAnsi" w:hAnsiTheme="minorHAnsi" w:cs="Times New Roman"/>
          <w:color w:val="auto"/>
        </w:rPr>
        <w:t xml:space="preserve">eżeli Zamawiający nie będzie mógł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wzywa </w:t>
      </w:r>
      <w:r w:rsidRPr="00F12FB2">
        <w:rPr>
          <w:rFonts w:asciiTheme="minorHAnsi" w:hAnsiTheme="minorHAnsi" w:cs="Times New Roman"/>
          <w:color w:val="auto"/>
          <w:spacing w:val="-2"/>
        </w:rPr>
        <w:t>wykonawców, którzy złożyli te oferty, do złożenia w terminie określonym przez Zamawiającego</w:t>
      </w:r>
      <w:r w:rsidRPr="00F12FB2">
        <w:rPr>
          <w:rFonts w:asciiTheme="minorHAnsi" w:hAnsiTheme="minorHAnsi" w:cs="Times New Roman"/>
          <w:color w:val="auto"/>
        </w:rPr>
        <w:t xml:space="preserve"> ofert dodatkowych.</w:t>
      </w:r>
    </w:p>
    <w:p w:rsidR="000252EA" w:rsidRPr="00F12FB2" w:rsidRDefault="000252EA" w:rsidP="00F12FB2">
      <w:pPr>
        <w:tabs>
          <w:tab w:val="left" w:pos="1843"/>
        </w:tabs>
        <w:spacing w:after="120" w:line="360" w:lineRule="auto"/>
        <w:ind w:left="993"/>
        <w:rPr>
          <w:rFonts w:asciiTheme="minorHAnsi" w:hAnsiTheme="minorHAnsi" w:cs="Times New Roman"/>
          <w:color w:val="auto"/>
        </w:rPr>
      </w:pPr>
      <w:r w:rsidRPr="00F12FB2">
        <w:rPr>
          <w:rFonts w:asciiTheme="minorHAnsi" w:hAnsiTheme="minorHAnsi" w:cs="Times New Roman"/>
          <w:color w:val="auto"/>
        </w:rPr>
        <w:t xml:space="preserve">Wykonawcy, składający oferty dodatkowe, nie mogą zaoferować cen wyższych niż zaoferowane w złożonych ofertach. </w:t>
      </w:r>
    </w:p>
    <w:p w:rsidR="007B3EDD" w:rsidRPr="00F12FB2" w:rsidRDefault="001F30AF" w:rsidP="00B10356">
      <w:pPr>
        <w:pStyle w:val="Teksttreci20"/>
        <w:numPr>
          <w:ilvl w:val="1"/>
          <w:numId w:val="12"/>
        </w:numPr>
        <w:shd w:val="clear" w:color="auto" w:fill="auto"/>
        <w:tabs>
          <w:tab w:val="left" w:pos="694"/>
        </w:tabs>
        <w:spacing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lastRenderedPageBreak/>
        <w:t xml:space="preserve">Zamawiający </w:t>
      </w:r>
      <w:r w:rsidRPr="00F12FB2">
        <w:rPr>
          <w:rFonts w:asciiTheme="minorHAnsi" w:hAnsiTheme="minorHAnsi" w:cs="Times New Roman"/>
          <w:b/>
          <w:bCs/>
          <w:sz w:val="24"/>
          <w:szCs w:val="24"/>
        </w:rPr>
        <w:t xml:space="preserve">nie przewiduje </w:t>
      </w:r>
      <w:r w:rsidRPr="00F12FB2">
        <w:rPr>
          <w:rFonts w:asciiTheme="minorHAnsi" w:hAnsiTheme="minorHAnsi" w:cs="Times New Roman"/>
          <w:sz w:val="24"/>
          <w:szCs w:val="24"/>
        </w:rPr>
        <w:t>aukcji elektronicznej.</w:t>
      </w:r>
    </w:p>
    <w:p w:rsidR="007B3EDD" w:rsidRPr="00F12FB2" w:rsidRDefault="001F30AF" w:rsidP="00B10356">
      <w:pPr>
        <w:pStyle w:val="Teksttreci20"/>
        <w:numPr>
          <w:ilvl w:val="1"/>
          <w:numId w:val="12"/>
        </w:numPr>
        <w:shd w:val="clear" w:color="auto" w:fill="auto"/>
        <w:tabs>
          <w:tab w:val="left" w:pos="694"/>
        </w:tabs>
        <w:spacing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Zamawiający poinformuje niezwłocznie wszystkich Wykonawców o:</w:t>
      </w:r>
    </w:p>
    <w:p w:rsidR="007B3EDD" w:rsidRPr="00F12FB2" w:rsidRDefault="001F30AF" w:rsidP="00B10356">
      <w:pPr>
        <w:pStyle w:val="Teksttreci20"/>
        <w:numPr>
          <w:ilvl w:val="0"/>
          <w:numId w:val="16"/>
        </w:numPr>
        <w:shd w:val="clear" w:color="auto" w:fill="auto"/>
        <w:tabs>
          <w:tab w:val="left" w:pos="895"/>
        </w:tabs>
        <w:spacing w:line="360" w:lineRule="auto"/>
        <w:ind w:left="900" w:hanging="420"/>
        <w:rPr>
          <w:rFonts w:asciiTheme="minorHAnsi" w:hAnsiTheme="minorHAnsi" w:cs="Times New Roman"/>
          <w:sz w:val="24"/>
          <w:szCs w:val="24"/>
        </w:rPr>
      </w:pPr>
      <w:r w:rsidRPr="00F12FB2">
        <w:rPr>
          <w:rFonts w:asciiTheme="minorHAnsi" w:hAnsiTheme="minorHAnsi"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7B3EDD" w:rsidRPr="00F12FB2" w:rsidRDefault="001F30AF" w:rsidP="00B10356">
      <w:pPr>
        <w:pStyle w:val="Teksttreci20"/>
        <w:numPr>
          <w:ilvl w:val="0"/>
          <w:numId w:val="16"/>
        </w:numPr>
        <w:shd w:val="clear" w:color="auto" w:fill="auto"/>
        <w:tabs>
          <w:tab w:val="left" w:pos="895"/>
        </w:tabs>
        <w:spacing w:line="360" w:lineRule="auto"/>
        <w:ind w:left="0" w:firstLine="460"/>
        <w:rPr>
          <w:rFonts w:asciiTheme="minorHAnsi" w:hAnsiTheme="minorHAnsi" w:cs="Times New Roman"/>
          <w:sz w:val="24"/>
          <w:szCs w:val="24"/>
        </w:rPr>
      </w:pPr>
      <w:r w:rsidRPr="00F12FB2">
        <w:rPr>
          <w:rFonts w:asciiTheme="minorHAnsi" w:hAnsiTheme="minorHAnsi" w:cs="Times New Roman"/>
          <w:sz w:val="24"/>
          <w:szCs w:val="24"/>
        </w:rPr>
        <w:t>Wykonawcach, którzy zostali wykluczeni,</w:t>
      </w:r>
    </w:p>
    <w:p w:rsidR="007B3EDD" w:rsidRPr="00F12FB2" w:rsidRDefault="001F30AF" w:rsidP="00B10356">
      <w:pPr>
        <w:pStyle w:val="Teksttreci20"/>
        <w:numPr>
          <w:ilvl w:val="0"/>
          <w:numId w:val="16"/>
        </w:numPr>
        <w:shd w:val="clear" w:color="auto" w:fill="auto"/>
        <w:tabs>
          <w:tab w:val="left" w:pos="895"/>
        </w:tabs>
        <w:spacing w:line="360" w:lineRule="auto"/>
        <w:ind w:left="900" w:hanging="420"/>
        <w:rPr>
          <w:rFonts w:asciiTheme="minorHAnsi" w:hAnsiTheme="minorHAnsi" w:cs="Times New Roman"/>
          <w:sz w:val="24"/>
          <w:szCs w:val="24"/>
        </w:rPr>
      </w:pPr>
      <w:r w:rsidRPr="00F12FB2">
        <w:rPr>
          <w:rFonts w:asciiTheme="minorHAnsi" w:hAnsiTheme="minorHAnsi" w:cs="Times New Roman"/>
          <w:sz w:val="24"/>
          <w:szCs w:val="24"/>
        </w:rPr>
        <w:t xml:space="preserve">Wykonawcach, których oferty zostały odrzucone, powodach odrzucenia oferty,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a w przypadkach, o których mowa w art. 89 ust. 4 i 5 </w:t>
      </w:r>
      <w:r w:rsidRPr="00F12FB2">
        <w:rPr>
          <w:rFonts w:asciiTheme="minorHAnsi" w:hAnsiTheme="minorHAnsi" w:cs="Times New Roman"/>
          <w:b/>
          <w:bCs/>
          <w:sz w:val="24"/>
          <w:szCs w:val="24"/>
        </w:rPr>
        <w:t xml:space="preserve">ustawy </w:t>
      </w:r>
      <w:proofErr w:type="spellStart"/>
      <w:r w:rsidRPr="00F12FB2">
        <w:rPr>
          <w:rFonts w:asciiTheme="minorHAnsi" w:hAnsiTheme="minorHAnsi" w:cs="Times New Roman"/>
          <w:b/>
          <w:bCs/>
          <w:sz w:val="24"/>
          <w:szCs w:val="24"/>
        </w:rPr>
        <w:t>Pzp</w:t>
      </w:r>
      <w:proofErr w:type="spellEnd"/>
      <w:r w:rsidRPr="00F12FB2">
        <w:rPr>
          <w:rFonts w:asciiTheme="minorHAnsi" w:hAnsiTheme="minorHAnsi" w:cs="Times New Roman"/>
          <w:b/>
          <w:bCs/>
          <w:sz w:val="24"/>
          <w:szCs w:val="24"/>
        </w:rPr>
        <w:t xml:space="preserve">, </w:t>
      </w:r>
      <w:r w:rsidRPr="00F12FB2">
        <w:rPr>
          <w:rFonts w:asciiTheme="minorHAnsi" w:hAnsiTheme="minorHAnsi" w:cs="Times New Roman"/>
          <w:sz w:val="24"/>
          <w:szCs w:val="24"/>
        </w:rPr>
        <w:t>braku równoważności lub braku spełniania wymagań dotyczących wydajności lub funkcjonalności,</w:t>
      </w:r>
    </w:p>
    <w:p w:rsidR="007B3EDD" w:rsidRPr="00F12FB2" w:rsidRDefault="001F30AF" w:rsidP="00B10356">
      <w:pPr>
        <w:pStyle w:val="Teksttreci20"/>
        <w:numPr>
          <w:ilvl w:val="0"/>
          <w:numId w:val="16"/>
        </w:numPr>
        <w:shd w:val="clear" w:color="auto" w:fill="auto"/>
        <w:tabs>
          <w:tab w:val="left" w:pos="895"/>
        </w:tabs>
        <w:spacing w:line="360" w:lineRule="auto"/>
        <w:ind w:left="0" w:firstLine="460"/>
        <w:rPr>
          <w:rFonts w:asciiTheme="minorHAnsi" w:hAnsiTheme="minorHAnsi" w:cs="Times New Roman"/>
          <w:sz w:val="24"/>
          <w:szCs w:val="24"/>
        </w:rPr>
      </w:pPr>
      <w:r w:rsidRPr="00F12FB2">
        <w:rPr>
          <w:rFonts w:asciiTheme="minorHAnsi" w:hAnsiTheme="minorHAnsi" w:cs="Times New Roman"/>
          <w:sz w:val="24"/>
          <w:szCs w:val="24"/>
        </w:rPr>
        <w:t>unieważnieniu postępowania - podając uzasadnienie faktyczne i prawne.</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 przypadkach, o których mowa w art. 24 ust. 8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informa</w:t>
      </w:r>
      <w:r w:rsidR="00D40FA0" w:rsidRPr="00F12FB2">
        <w:rPr>
          <w:rFonts w:asciiTheme="minorHAnsi" w:hAnsiTheme="minorHAnsi" w:cs="Times New Roman"/>
          <w:sz w:val="24"/>
          <w:szCs w:val="24"/>
        </w:rPr>
        <w:t xml:space="preserve">cja, o której mowa </w:t>
      </w:r>
      <w:r w:rsidR="001321CB" w:rsidRPr="00F12FB2">
        <w:rPr>
          <w:rFonts w:asciiTheme="minorHAnsi" w:hAnsiTheme="minorHAnsi" w:cs="Times New Roman"/>
          <w:sz w:val="24"/>
          <w:szCs w:val="24"/>
        </w:rPr>
        <w:br/>
      </w:r>
      <w:r w:rsidR="00D40FA0" w:rsidRPr="00F12FB2">
        <w:rPr>
          <w:rFonts w:asciiTheme="minorHAnsi" w:hAnsiTheme="minorHAnsi" w:cs="Times New Roman"/>
          <w:sz w:val="24"/>
          <w:szCs w:val="24"/>
        </w:rPr>
        <w:t>w pkt. 19.5.2)</w:t>
      </w:r>
      <w:r w:rsidRPr="00F12FB2">
        <w:rPr>
          <w:rFonts w:asciiTheme="minorHAnsi" w:hAnsiTheme="minorHAnsi" w:cs="Times New Roman"/>
          <w:sz w:val="24"/>
          <w:szCs w:val="24"/>
        </w:rPr>
        <w:t xml:space="preserve"> IDW, zawiera wyjaśnienie powodów, dla których dowody przedstawione przez Wykonawcę, Zamawiający uznał za niewystarczające.</w:t>
      </w:r>
    </w:p>
    <w:p w:rsidR="007B3EDD" w:rsidRPr="00F12FB2" w:rsidRDefault="001F30AF" w:rsidP="00B10356">
      <w:pPr>
        <w:pStyle w:val="Teksttreci20"/>
        <w:numPr>
          <w:ilvl w:val="1"/>
          <w:numId w:val="12"/>
        </w:numPr>
        <w:shd w:val="clear" w:color="auto" w:fill="auto"/>
        <w:tabs>
          <w:tab w:val="left" w:pos="694"/>
        </w:tabs>
        <w:spacing w:after="120" w:line="360" w:lineRule="auto"/>
        <w:ind w:left="720" w:hanging="720"/>
        <w:rPr>
          <w:rFonts w:asciiTheme="minorHAnsi" w:hAnsiTheme="minorHAnsi" w:cs="Times New Roman"/>
          <w:spacing w:val="-6"/>
          <w:sz w:val="24"/>
          <w:szCs w:val="24"/>
        </w:rPr>
      </w:pPr>
      <w:r w:rsidRPr="00F12FB2">
        <w:rPr>
          <w:rFonts w:asciiTheme="minorHAnsi" w:hAnsiTheme="minorHAnsi" w:cs="Times New Roman"/>
          <w:spacing w:val="-6"/>
          <w:sz w:val="24"/>
          <w:szCs w:val="24"/>
        </w:rPr>
        <w:t>Zamawiający udostępni informacje, o których mowa w pkt 19.</w:t>
      </w:r>
      <w:r w:rsidR="00D40FA0" w:rsidRPr="00F12FB2">
        <w:rPr>
          <w:rFonts w:asciiTheme="minorHAnsi" w:hAnsiTheme="minorHAnsi" w:cs="Times New Roman"/>
          <w:spacing w:val="-6"/>
          <w:sz w:val="24"/>
          <w:szCs w:val="24"/>
        </w:rPr>
        <w:t xml:space="preserve">5 </w:t>
      </w:r>
      <w:r w:rsidRPr="00F12FB2">
        <w:rPr>
          <w:rFonts w:asciiTheme="minorHAnsi" w:hAnsiTheme="minorHAnsi" w:cs="Times New Roman"/>
          <w:spacing w:val="-6"/>
          <w:sz w:val="24"/>
          <w:szCs w:val="24"/>
        </w:rPr>
        <w:t>IDW, na stronie internetowej.</w:t>
      </w:r>
    </w:p>
    <w:p w:rsidR="007B3EDD" w:rsidRPr="00F12FB2" w:rsidRDefault="001F30AF" w:rsidP="00B10356">
      <w:pPr>
        <w:pStyle w:val="Teksttreci20"/>
        <w:numPr>
          <w:ilvl w:val="0"/>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b/>
          <w:bCs/>
          <w:sz w:val="24"/>
          <w:szCs w:val="24"/>
        </w:rPr>
        <w:t>INFORMACJE O FORMALNOŚCIACH, JAKICH NALEŻY DOPEŁNIĆ PO WYBORZE OFERTY W CELU ZAWARCIA UMOWY</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B3EDD" w:rsidRPr="00F12FB2" w:rsidRDefault="001F30AF" w:rsidP="00B10356">
      <w:pPr>
        <w:pStyle w:val="Teksttreci20"/>
        <w:numPr>
          <w:ilvl w:val="1"/>
          <w:numId w:val="12"/>
        </w:numPr>
        <w:shd w:val="clear" w:color="auto" w:fill="auto"/>
        <w:tabs>
          <w:tab w:val="left" w:pos="694"/>
        </w:tabs>
        <w:spacing w:after="12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Wykonawca zobowiązany jest do wniesienia zabezpieczenia należytego wykonania umowy na warunkach określonych w pkt </w:t>
      </w:r>
      <w:r w:rsidR="001247FD" w:rsidRPr="00F12FB2">
        <w:rPr>
          <w:rFonts w:asciiTheme="minorHAnsi" w:hAnsiTheme="minorHAnsi" w:cs="Times New Roman"/>
          <w:sz w:val="24"/>
          <w:szCs w:val="24"/>
        </w:rPr>
        <w:t>20</w:t>
      </w:r>
      <w:r w:rsidRPr="00F12FB2">
        <w:rPr>
          <w:rFonts w:asciiTheme="minorHAnsi" w:hAnsiTheme="minorHAnsi" w:cs="Times New Roman"/>
          <w:sz w:val="24"/>
          <w:szCs w:val="24"/>
        </w:rPr>
        <w:t>.</w:t>
      </w:r>
    </w:p>
    <w:p w:rsidR="007B3EDD" w:rsidRPr="00F12FB2" w:rsidRDefault="001F30AF" w:rsidP="00B10356">
      <w:pPr>
        <w:pStyle w:val="Teksttreci20"/>
        <w:numPr>
          <w:ilvl w:val="0"/>
          <w:numId w:val="12"/>
        </w:numPr>
        <w:shd w:val="clear" w:color="auto" w:fill="auto"/>
        <w:tabs>
          <w:tab w:val="left" w:pos="694"/>
        </w:tabs>
        <w:spacing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ZABEZPIECZENIE NALEŻYTEGO WYKONANIA UMOWY</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Wykonawca zobowiązany jest do wniesienia zabezpieczenia należytego wykonania umowy na kwotę stanowiącą </w:t>
      </w:r>
      <w:r w:rsidR="00D40FA0" w:rsidRPr="00F12FB2">
        <w:rPr>
          <w:rFonts w:asciiTheme="minorHAnsi" w:hAnsiTheme="minorHAnsi" w:cs="Times New Roman"/>
          <w:b/>
          <w:bCs/>
          <w:sz w:val="24"/>
          <w:szCs w:val="24"/>
        </w:rPr>
        <w:t>5</w:t>
      </w:r>
      <w:r w:rsidRPr="00F12FB2">
        <w:rPr>
          <w:rFonts w:asciiTheme="minorHAnsi" w:hAnsiTheme="minorHAnsi" w:cs="Times New Roman"/>
          <w:b/>
          <w:bCs/>
          <w:sz w:val="24"/>
          <w:szCs w:val="24"/>
        </w:rPr>
        <w:t xml:space="preserve"> % ceny brutto podanej w ofercie </w:t>
      </w:r>
      <w:r w:rsidRPr="00F12FB2">
        <w:rPr>
          <w:rFonts w:asciiTheme="minorHAnsi" w:hAnsiTheme="minorHAnsi" w:cs="Times New Roman"/>
          <w:sz w:val="24"/>
          <w:szCs w:val="24"/>
        </w:rPr>
        <w:t xml:space="preserve">w formach określonych w art. 148 ust. 1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F12FB2">
      <w:pPr>
        <w:pStyle w:val="Teksttreci20"/>
        <w:shd w:val="clear" w:color="auto" w:fill="auto"/>
        <w:spacing w:line="360" w:lineRule="auto"/>
        <w:ind w:left="720" w:firstLine="20"/>
        <w:rPr>
          <w:rFonts w:asciiTheme="minorHAnsi" w:hAnsiTheme="minorHAnsi" w:cs="Times New Roman"/>
          <w:spacing w:val="-8"/>
          <w:sz w:val="24"/>
          <w:szCs w:val="24"/>
        </w:rPr>
      </w:pPr>
      <w:r w:rsidRPr="00F12FB2">
        <w:rPr>
          <w:rFonts w:asciiTheme="minorHAnsi" w:hAnsiTheme="minorHAnsi" w:cs="Times New Roman"/>
          <w:spacing w:val="-8"/>
          <w:sz w:val="24"/>
          <w:szCs w:val="24"/>
        </w:rPr>
        <w:lastRenderedPageBreak/>
        <w:t xml:space="preserve">W przypadku wnoszenia zabezpieczenia należytego wykonania umowy w formie niepieniężnej jako Beneficjenta gwarancji należy wskazać: </w:t>
      </w:r>
      <w:r w:rsidR="00D40FA0" w:rsidRPr="00F12FB2">
        <w:rPr>
          <w:rFonts w:asciiTheme="minorHAnsi" w:hAnsiTheme="minorHAnsi" w:cs="Times New Roman"/>
          <w:b/>
          <w:bCs/>
          <w:spacing w:val="-8"/>
          <w:sz w:val="24"/>
          <w:szCs w:val="24"/>
        </w:rPr>
        <w:t>Gminę Białe Błota, ul. Szubińska 7, 86-005 Białe Błota</w:t>
      </w:r>
      <w:r w:rsidRPr="00F12FB2">
        <w:rPr>
          <w:rFonts w:asciiTheme="minorHAnsi" w:hAnsiTheme="minorHAnsi" w:cs="Times New Roman"/>
          <w:b/>
          <w:bCs/>
          <w:spacing w:val="-8"/>
          <w:sz w:val="24"/>
          <w:szCs w:val="24"/>
        </w:rPr>
        <w:t>.</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Zamawiający nie wyraża zgody na wniesienie zabezpieczenia w formach przewidzianych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w art. 148 ust.2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 przypadku wniesienia wadium w pieniądzu Wykonawca może wyrazić zgodę na zaliczenie kwoty wadium na poczet zabezpieczenia.</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Dokument gwarancji (bankowej lub ubezpieczeniowej) musi reprezentować nieodwołalną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i bezwarunkową gwarancję płatną na pierwsze pisemne żądanie Zamawiającego</w:t>
      </w:r>
    </w:p>
    <w:p w:rsidR="00D40FA0" w:rsidRPr="00F12FB2" w:rsidRDefault="00D40FA0"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Zabezpieczenie wnoszone w pieni</w:t>
      </w:r>
      <w:r w:rsidRPr="00F12FB2">
        <w:rPr>
          <w:rFonts w:asciiTheme="minorHAnsi" w:eastAsia="TimesNewRoman" w:hAnsiTheme="minorHAnsi" w:cs="Times New Roman"/>
          <w:sz w:val="24"/>
          <w:szCs w:val="24"/>
        </w:rPr>
        <w:t>ą</w:t>
      </w:r>
      <w:r w:rsidRPr="00F12FB2">
        <w:rPr>
          <w:rFonts w:asciiTheme="minorHAnsi" w:hAnsiTheme="minorHAnsi" w:cs="Times New Roman"/>
          <w:sz w:val="24"/>
          <w:szCs w:val="24"/>
        </w:rPr>
        <w:t>dzu, nale</w:t>
      </w:r>
      <w:r w:rsidRPr="00F12FB2">
        <w:rPr>
          <w:rFonts w:asciiTheme="minorHAnsi" w:eastAsia="TimesNewRoman" w:hAnsiTheme="minorHAnsi" w:cs="Times New Roman"/>
          <w:sz w:val="24"/>
          <w:szCs w:val="24"/>
        </w:rPr>
        <w:t>ż</w:t>
      </w:r>
      <w:r w:rsidRPr="00F12FB2">
        <w:rPr>
          <w:rFonts w:asciiTheme="minorHAnsi" w:hAnsiTheme="minorHAnsi" w:cs="Times New Roman"/>
          <w:sz w:val="24"/>
          <w:szCs w:val="24"/>
        </w:rPr>
        <w:t>y wpłaci</w:t>
      </w:r>
      <w:r w:rsidRPr="00F12FB2">
        <w:rPr>
          <w:rFonts w:asciiTheme="minorHAnsi" w:eastAsia="TimesNewRoman" w:hAnsiTheme="minorHAnsi" w:cs="Times New Roman"/>
          <w:sz w:val="24"/>
          <w:szCs w:val="24"/>
        </w:rPr>
        <w:t xml:space="preserve">ć </w:t>
      </w:r>
      <w:r w:rsidRPr="00F12FB2">
        <w:rPr>
          <w:rFonts w:asciiTheme="minorHAnsi" w:hAnsiTheme="minorHAnsi" w:cs="Times New Roman"/>
          <w:sz w:val="24"/>
          <w:szCs w:val="24"/>
        </w:rPr>
        <w:t>przelewem na rachunek bankowy Zamawiaj</w:t>
      </w:r>
      <w:r w:rsidRPr="00F12FB2">
        <w:rPr>
          <w:rFonts w:asciiTheme="minorHAnsi" w:eastAsia="TimesNewRoman" w:hAnsiTheme="minorHAnsi" w:cs="Times New Roman"/>
          <w:sz w:val="24"/>
          <w:szCs w:val="24"/>
        </w:rPr>
        <w:t>ą</w:t>
      </w:r>
      <w:r w:rsidRPr="00F12FB2">
        <w:rPr>
          <w:rFonts w:asciiTheme="minorHAnsi" w:hAnsiTheme="minorHAnsi" w:cs="Times New Roman"/>
          <w:sz w:val="24"/>
          <w:szCs w:val="24"/>
        </w:rPr>
        <w:t xml:space="preserve">cego </w:t>
      </w:r>
      <w:r w:rsidRPr="00F12FB2">
        <w:rPr>
          <w:rFonts w:asciiTheme="minorHAnsi" w:hAnsiTheme="minorHAnsi" w:cs="Times New Roman"/>
          <w:b/>
          <w:bCs/>
          <w:sz w:val="24"/>
          <w:szCs w:val="24"/>
        </w:rPr>
        <w:t>Nr konta 45 8142 1020 0000 3098 5000 0004</w:t>
      </w:r>
      <w:r w:rsidRPr="00F12FB2">
        <w:rPr>
          <w:rFonts w:asciiTheme="minorHAnsi" w:hAnsiTheme="minorHAnsi" w:cs="Times New Roman"/>
          <w:sz w:val="24"/>
          <w:szCs w:val="24"/>
        </w:rPr>
        <w:t xml:space="preserve"> z adnotacj</w:t>
      </w:r>
      <w:r w:rsidRPr="00F12FB2">
        <w:rPr>
          <w:rFonts w:asciiTheme="minorHAnsi" w:eastAsia="TimesNewRoman" w:hAnsiTheme="minorHAnsi" w:cs="Times New Roman"/>
          <w:sz w:val="24"/>
          <w:szCs w:val="24"/>
        </w:rPr>
        <w:t>ą</w:t>
      </w:r>
      <w:r w:rsidRPr="00F12FB2">
        <w:rPr>
          <w:rFonts w:asciiTheme="minorHAnsi" w:hAnsiTheme="minorHAnsi" w:cs="Times New Roman"/>
          <w:sz w:val="24"/>
          <w:szCs w:val="24"/>
        </w:rPr>
        <w:t>: „</w:t>
      </w:r>
      <w:r w:rsidRPr="00F12FB2">
        <w:rPr>
          <w:rFonts w:asciiTheme="minorHAnsi" w:hAnsiTheme="minorHAnsi" w:cs="Times New Roman"/>
          <w:b/>
          <w:bCs/>
          <w:sz w:val="24"/>
          <w:szCs w:val="24"/>
        </w:rPr>
        <w:t>ZA</w:t>
      </w:r>
      <w:r w:rsidR="00A25BF2" w:rsidRPr="00F12FB2">
        <w:rPr>
          <w:rFonts w:asciiTheme="minorHAnsi" w:hAnsiTheme="minorHAnsi" w:cs="Times New Roman"/>
          <w:b/>
          <w:bCs/>
          <w:sz w:val="24"/>
          <w:szCs w:val="24"/>
        </w:rPr>
        <w:t xml:space="preserve">BEZPIECZENIE – </w:t>
      </w:r>
      <w:proofErr w:type="spellStart"/>
      <w:r w:rsidR="00A25BF2" w:rsidRPr="00F12FB2">
        <w:rPr>
          <w:rFonts w:asciiTheme="minorHAnsi" w:hAnsiTheme="minorHAnsi" w:cs="Times New Roman"/>
          <w:b/>
          <w:bCs/>
          <w:sz w:val="24"/>
          <w:szCs w:val="24"/>
        </w:rPr>
        <w:t>spr</w:t>
      </w:r>
      <w:proofErr w:type="spellEnd"/>
      <w:r w:rsidR="00A25BF2" w:rsidRPr="00F12FB2">
        <w:rPr>
          <w:rFonts w:asciiTheme="minorHAnsi" w:hAnsiTheme="minorHAnsi" w:cs="Times New Roman"/>
          <w:b/>
          <w:bCs/>
          <w:sz w:val="24"/>
          <w:szCs w:val="24"/>
        </w:rPr>
        <w:t>. nr RZP.271.</w:t>
      </w:r>
      <w:r w:rsidR="00EF0315" w:rsidRPr="00F12FB2">
        <w:rPr>
          <w:rFonts w:asciiTheme="minorHAnsi" w:hAnsiTheme="minorHAnsi" w:cs="Times New Roman"/>
          <w:b/>
          <w:bCs/>
          <w:sz w:val="24"/>
          <w:szCs w:val="24"/>
        </w:rPr>
        <w:t>89</w:t>
      </w:r>
      <w:r w:rsidR="00B47778" w:rsidRPr="00F12FB2">
        <w:rPr>
          <w:rFonts w:asciiTheme="minorHAnsi" w:hAnsiTheme="minorHAnsi" w:cs="Times New Roman"/>
          <w:b/>
          <w:bCs/>
          <w:sz w:val="24"/>
          <w:szCs w:val="24"/>
        </w:rPr>
        <w:t>.2020</w:t>
      </w:r>
      <w:r w:rsidRPr="00F12FB2">
        <w:rPr>
          <w:rFonts w:asciiTheme="minorHAnsi" w:hAnsiTheme="minorHAnsi" w:cs="Times New Roman"/>
          <w:b/>
          <w:bCs/>
          <w:sz w:val="24"/>
          <w:szCs w:val="24"/>
        </w:rPr>
        <w:t>.ZP</w:t>
      </w:r>
      <w:r w:rsidR="00B47778" w:rsidRPr="00F12FB2">
        <w:rPr>
          <w:rFonts w:asciiTheme="minorHAnsi" w:hAnsiTheme="minorHAnsi" w:cs="Times New Roman"/>
          <w:b/>
          <w:bCs/>
          <w:sz w:val="24"/>
          <w:szCs w:val="24"/>
        </w:rPr>
        <w:t>1</w:t>
      </w:r>
    </w:p>
    <w:p w:rsidR="007B3EDD" w:rsidRPr="00F12FB2" w:rsidRDefault="001F30AF" w:rsidP="00B10356">
      <w:pPr>
        <w:pStyle w:val="Teksttreci20"/>
        <w:numPr>
          <w:ilvl w:val="1"/>
          <w:numId w:val="12"/>
        </w:numPr>
        <w:shd w:val="clear" w:color="auto" w:fill="auto"/>
        <w:tabs>
          <w:tab w:val="left" w:pos="694"/>
        </w:tabs>
        <w:spacing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7B3EDD" w:rsidRPr="00F12FB2" w:rsidRDefault="001F30AF" w:rsidP="00B10356">
      <w:pPr>
        <w:pStyle w:val="Teksttreci20"/>
        <w:numPr>
          <w:ilvl w:val="1"/>
          <w:numId w:val="12"/>
        </w:numPr>
        <w:shd w:val="clear" w:color="auto" w:fill="auto"/>
        <w:tabs>
          <w:tab w:val="left" w:pos="694"/>
        </w:tabs>
        <w:spacing w:after="6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Zamawiający zwróci zabezpieczenie należytego wykonania umowy w terminie i na warunkach określonych w Tomie II.</w:t>
      </w:r>
    </w:p>
    <w:p w:rsidR="00D40FA0" w:rsidRPr="00F12FB2" w:rsidRDefault="001F30AF" w:rsidP="00B10356">
      <w:pPr>
        <w:pStyle w:val="Teksttreci20"/>
        <w:numPr>
          <w:ilvl w:val="1"/>
          <w:numId w:val="12"/>
        </w:numPr>
        <w:shd w:val="clear" w:color="auto" w:fill="auto"/>
        <w:tabs>
          <w:tab w:val="left" w:pos="694"/>
        </w:tabs>
        <w:spacing w:after="6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Jeżeli okres na jaki ma zostać wniesione zabezpieczenie przekracza 5 lat, zabezpieczenie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w pieniądzu wnosi się na cały ten okres, a zabezpieczenie w innej formie wnosi się na okres nie krótszy niż 5 lat, z jednoczesnym zobowiązaniem się Wykonawcy do przedłużenia zabezpieczenia lub wniesienia nowego zabezpieczenia na kolejne okresy.</w:t>
      </w:r>
    </w:p>
    <w:p w:rsidR="007B3EDD" w:rsidRPr="00F12FB2" w:rsidRDefault="001F30AF" w:rsidP="00B10356">
      <w:pPr>
        <w:pStyle w:val="Nagwek40"/>
        <w:keepNext/>
        <w:keepLines/>
        <w:numPr>
          <w:ilvl w:val="0"/>
          <w:numId w:val="12"/>
        </w:numPr>
        <w:shd w:val="clear" w:color="auto" w:fill="auto"/>
        <w:tabs>
          <w:tab w:val="left" w:pos="694"/>
        </w:tabs>
        <w:spacing w:after="0" w:line="360" w:lineRule="auto"/>
        <w:rPr>
          <w:rFonts w:asciiTheme="minorHAnsi" w:hAnsiTheme="minorHAnsi" w:cs="Times New Roman"/>
          <w:sz w:val="24"/>
          <w:szCs w:val="24"/>
        </w:rPr>
      </w:pPr>
      <w:bookmarkStart w:id="32" w:name="bookmark32"/>
      <w:bookmarkStart w:id="33" w:name="bookmark33"/>
      <w:r w:rsidRPr="00F12FB2">
        <w:rPr>
          <w:rFonts w:asciiTheme="minorHAnsi" w:hAnsiTheme="minorHAnsi" w:cs="Times New Roman"/>
          <w:sz w:val="24"/>
          <w:szCs w:val="24"/>
        </w:rPr>
        <w:t>POUCZENIE O ŚRODKACH OCHRONY PRAWNEJ</w:t>
      </w:r>
      <w:bookmarkEnd w:id="32"/>
      <w:bookmarkEnd w:id="33"/>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przysługują środki ochrony prawnej określone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w Dziale VI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Środki ochrony prawnej wobec ogłoszenia o zamówieniu oraz specyfikacji istotnych warunków zamówienia przysługują również organizacjom wpisanym na listę, o której mowa w art. 154 pkt 5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694"/>
        </w:tabs>
        <w:spacing w:after="0"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Odwołanie przysługuje wyłącznie wobec czynności:</w:t>
      </w:r>
    </w:p>
    <w:p w:rsidR="007B3EDD" w:rsidRPr="00F12FB2" w:rsidRDefault="001F30AF" w:rsidP="00B10356">
      <w:pPr>
        <w:pStyle w:val="Teksttreci20"/>
        <w:numPr>
          <w:ilvl w:val="0"/>
          <w:numId w:val="17"/>
        </w:numPr>
        <w:shd w:val="clear" w:color="auto" w:fill="auto"/>
        <w:tabs>
          <w:tab w:val="left" w:pos="102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określenia warunków udziału w postępowaniu;</w:t>
      </w:r>
    </w:p>
    <w:p w:rsidR="007B3EDD" w:rsidRPr="00F12FB2" w:rsidRDefault="001F30AF" w:rsidP="00B10356">
      <w:pPr>
        <w:pStyle w:val="Teksttreci20"/>
        <w:numPr>
          <w:ilvl w:val="0"/>
          <w:numId w:val="17"/>
        </w:numPr>
        <w:shd w:val="clear" w:color="auto" w:fill="auto"/>
        <w:tabs>
          <w:tab w:val="left" w:pos="102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wykluczenia odwołującego z postępowania o udzielenie zamówienia;</w:t>
      </w:r>
    </w:p>
    <w:p w:rsidR="007B3EDD" w:rsidRPr="00F12FB2" w:rsidRDefault="001F30AF" w:rsidP="00B10356">
      <w:pPr>
        <w:pStyle w:val="Teksttreci20"/>
        <w:numPr>
          <w:ilvl w:val="0"/>
          <w:numId w:val="17"/>
        </w:numPr>
        <w:shd w:val="clear" w:color="auto" w:fill="auto"/>
        <w:tabs>
          <w:tab w:val="left" w:pos="102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lastRenderedPageBreak/>
        <w:t>odrzucenia oferty odwołującego;</w:t>
      </w:r>
    </w:p>
    <w:p w:rsidR="007B3EDD" w:rsidRPr="00F12FB2" w:rsidRDefault="001F30AF" w:rsidP="00B10356">
      <w:pPr>
        <w:pStyle w:val="Teksttreci20"/>
        <w:numPr>
          <w:ilvl w:val="0"/>
          <w:numId w:val="17"/>
        </w:numPr>
        <w:shd w:val="clear" w:color="auto" w:fill="auto"/>
        <w:tabs>
          <w:tab w:val="left" w:pos="103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opisu przedmiotu zamówienia;</w:t>
      </w:r>
    </w:p>
    <w:p w:rsidR="007B3EDD" w:rsidRPr="00F12FB2" w:rsidRDefault="001F30AF" w:rsidP="00B10356">
      <w:pPr>
        <w:pStyle w:val="Teksttreci20"/>
        <w:numPr>
          <w:ilvl w:val="0"/>
          <w:numId w:val="17"/>
        </w:numPr>
        <w:shd w:val="clear" w:color="auto" w:fill="auto"/>
        <w:tabs>
          <w:tab w:val="left" w:pos="1033"/>
        </w:tabs>
        <w:spacing w:after="0" w:line="360" w:lineRule="auto"/>
        <w:ind w:left="0" w:firstLine="720"/>
        <w:rPr>
          <w:rFonts w:asciiTheme="minorHAnsi" w:hAnsiTheme="minorHAnsi" w:cs="Times New Roman"/>
          <w:sz w:val="24"/>
          <w:szCs w:val="24"/>
        </w:rPr>
      </w:pPr>
      <w:r w:rsidRPr="00F12FB2">
        <w:rPr>
          <w:rFonts w:asciiTheme="minorHAnsi" w:hAnsiTheme="minorHAnsi" w:cs="Times New Roman"/>
          <w:sz w:val="24"/>
          <w:szCs w:val="24"/>
        </w:rPr>
        <w:t>wyboru najkorzystniejszej oferty.</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Odwołanie powinno wskazywać czynność lub zaniechanie czynności Zamawiającego, której zarzuca się niezgodność z przepisami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zawierać zwięzłe przedstawienie zarzutów, określać żądanie oraz wskazywać okoliczności faktyczne i prawne uzasadniające wniesienie odwołania.</w:t>
      </w:r>
    </w:p>
    <w:p w:rsidR="007B3EDD" w:rsidRPr="00F12FB2" w:rsidRDefault="001F30AF" w:rsidP="00B10356">
      <w:pPr>
        <w:pStyle w:val="Teksttreci20"/>
        <w:numPr>
          <w:ilvl w:val="1"/>
          <w:numId w:val="12"/>
        </w:numPr>
        <w:shd w:val="clear" w:color="auto" w:fill="auto"/>
        <w:tabs>
          <w:tab w:val="left" w:pos="694"/>
        </w:tabs>
        <w:spacing w:after="0" w:line="360" w:lineRule="auto"/>
        <w:ind w:left="720" w:hanging="720"/>
        <w:rPr>
          <w:rFonts w:asciiTheme="minorHAnsi" w:hAnsiTheme="minorHAnsi" w:cs="Times New Roman"/>
          <w:spacing w:val="-6"/>
          <w:sz w:val="24"/>
          <w:szCs w:val="24"/>
        </w:rPr>
      </w:pPr>
      <w:r w:rsidRPr="00F12FB2">
        <w:rPr>
          <w:rFonts w:asciiTheme="minorHAnsi" w:hAnsiTheme="minorHAnsi" w:cs="Times New Roman"/>
          <w:spacing w:val="-6"/>
          <w:sz w:val="24"/>
          <w:szCs w:val="24"/>
        </w:rPr>
        <w:t xml:space="preserve">Odwołanie wnosi się do Prezesa Krajowej Izby Odwoławczej w formie pisemnej lub </w:t>
      </w:r>
      <w:proofErr w:type="spellStart"/>
      <w:r w:rsidRPr="00F12FB2">
        <w:rPr>
          <w:rFonts w:asciiTheme="minorHAnsi" w:hAnsiTheme="minorHAnsi" w:cs="Times New Roman"/>
          <w:spacing w:val="-6"/>
          <w:sz w:val="24"/>
          <w:szCs w:val="24"/>
        </w:rPr>
        <w:t>wpostaci</w:t>
      </w:r>
      <w:proofErr w:type="spellEnd"/>
      <w:r w:rsidRPr="00F12FB2">
        <w:rPr>
          <w:rFonts w:asciiTheme="minorHAnsi" w:hAnsiTheme="minorHAnsi" w:cs="Times New Roman"/>
          <w:spacing w:val="-6"/>
          <w:sz w:val="24"/>
          <w:szCs w:val="24"/>
        </w:rPr>
        <w:t xml:space="preserve">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B3EDD" w:rsidRPr="00F12FB2" w:rsidRDefault="001F30AF" w:rsidP="00B10356">
      <w:pPr>
        <w:pStyle w:val="Teksttreci20"/>
        <w:numPr>
          <w:ilvl w:val="1"/>
          <w:numId w:val="12"/>
        </w:numPr>
        <w:shd w:val="clear" w:color="auto" w:fill="auto"/>
        <w:tabs>
          <w:tab w:val="left" w:pos="694"/>
        </w:tabs>
        <w:spacing w:after="0"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Terminy wniesienia odwołania:</w:t>
      </w:r>
    </w:p>
    <w:p w:rsidR="007B3EDD" w:rsidRPr="00F12FB2" w:rsidRDefault="001F30AF" w:rsidP="00F12FB2">
      <w:pPr>
        <w:pStyle w:val="Teksttreci20"/>
        <w:shd w:val="clear" w:color="auto" w:fill="auto"/>
        <w:spacing w:after="0" w:line="360" w:lineRule="auto"/>
        <w:ind w:left="720" w:hanging="720"/>
        <w:rPr>
          <w:rFonts w:asciiTheme="minorHAnsi" w:hAnsiTheme="minorHAnsi" w:cs="Times New Roman"/>
          <w:sz w:val="24"/>
          <w:szCs w:val="24"/>
        </w:rPr>
      </w:pPr>
      <w:r w:rsidRPr="00F12FB2">
        <w:rPr>
          <w:rFonts w:asciiTheme="minorHAnsi" w:hAnsiTheme="minorHAnsi" w:cs="Times New Roman"/>
          <w:sz w:val="24"/>
          <w:szCs w:val="24"/>
        </w:rPr>
        <w:t xml:space="preserve">22.5.1.Odwołanie wnosi się w terminie 5 dni od dnia przesłania informacji o czynności zamawiającego stanowiącej podstawę jego wniesienia - jeżeli zostały przesłane w sposób określony w art. 180 ust. 5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 xml:space="preserve"> zdanie drugie albo w terminie 10 dni - jeżeli zostały przesłane w inny sposób.</w:t>
      </w:r>
    </w:p>
    <w:p w:rsidR="007B3EDD" w:rsidRPr="00F12FB2" w:rsidRDefault="001F30AF" w:rsidP="00F12FB2">
      <w:pPr>
        <w:pStyle w:val="Teksttreci20"/>
        <w:shd w:val="clear" w:color="auto" w:fill="auto"/>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7B3EDD" w:rsidRPr="00F12FB2" w:rsidRDefault="001F30AF" w:rsidP="00F12FB2">
      <w:pPr>
        <w:pStyle w:val="Teksttreci20"/>
        <w:shd w:val="clear" w:color="auto" w:fill="auto"/>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 xml:space="preserve">22.5.3.Odwołanie wobec czynności innych niż określone w pkt. 22.5.1. i 22.5.2. IDW wnosi się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w terminie 5 dni od dnia, w którym powzięto lub przy zachowaniu należytej staranności można było powziąć wiadomość o okolicznościach stanowiących podstawę jego wniesienia.</w:t>
      </w:r>
    </w:p>
    <w:p w:rsidR="007B3EDD" w:rsidRPr="00F12FB2" w:rsidRDefault="001F30AF" w:rsidP="00B10356">
      <w:pPr>
        <w:pStyle w:val="Teksttreci20"/>
        <w:numPr>
          <w:ilvl w:val="0"/>
          <w:numId w:val="18"/>
        </w:numPr>
        <w:shd w:val="clear" w:color="auto" w:fill="auto"/>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Jeżeli Zamawiający nie przesłał Wykonawcy zawiadomienia o wyborze oferty najkorzystniejszej odwołanie wnosi się nie później niż w terminie:</w:t>
      </w:r>
    </w:p>
    <w:p w:rsidR="007B3EDD" w:rsidRPr="00F12FB2" w:rsidRDefault="001F30AF" w:rsidP="00B10356">
      <w:pPr>
        <w:pStyle w:val="Teksttreci20"/>
        <w:numPr>
          <w:ilvl w:val="0"/>
          <w:numId w:val="19"/>
        </w:numPr>
        <w:shd w:val="clear" w:color="auto" w:fill="auto"/>
        <w:tabs>
          <w:tab w:val="left" w:pos="1359"/>
        </w:tabs>
        <w:spacing w:after="0" w:line="360" w:lineRule="auto"/>
        <w:ind w:left="1440" w:hanging="447"/>
        <w:rPr>
          <w:rFonts w:asciiTheme="minorHAnsi" w:hAnsiTheme="minorHAnsi" w:cs="Times New Roman"/>
          <w:sz w:val="24"/>
          <w:szCs w:val="24"/>
        </w:rPr>
      </w:pPr>
      <w:r w:rsidRPr="00F12FB2">
        <w:rPr>
          <w:rFonts w:asciiTheme="minorHAnsi" w:hAnsiTheme="minorHAnsi" w:cs="Times New Roman"/>
          <w:sz w:val="24"/>
          <w:szCs w:val="24"/>
        </w:rPr>
        <w:t xml:space="preserve">15 dni od dnia publikacji w Biuletynie Zamówień Publicznych ogłoszenia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o</w:t>
      </w:r>
      <w:r w:rsidR="00DE08FA">
        <w:rPr>
          <w:rFonts w:asciiTheme="minorHAnsi" w:hAnsiTheme="minorHAnsi" w:cs="Times New Roman"/>
          <w:sz w:val="24"/>
          <w:szCs w:val="24"/>
        </w:rPr>
        <w:t xml:space="preserve"> </w:t>
      </w:r>
      <w:r w:rsidRPr="00F12FB2">
        <w:rPr>
          <w:rFonts w:asciiTheme="minorHAnsi" w:hAnsiTheme="minorHAnsi" w:cs="Times New Roman"/>
          <w:sz w:val="24"/>
          <w:szCs w:val="24"/>
        </w:rPr>
        <w:t>udzieleniu zamówienia;</w:t>
      </w:r>
    </w:p>
    <w:p w:rsidR="007B3EDD" w:rsidRPr="00F12FB2" w:rsidRDefault="001F30AF" w:rsidP="00B10356">
      <w:pPr>
        <w:pStyle w:val="Teksttreci20"/>
        <w:numPr>
          <w:ilvl w:val="0"/>
          <w:numId w:val="19"/>
        </w:numPr>
        <w:shd w:val="clear" w:color="auto" w:fill="auto"/>
        <w:tabs>
          <w:tab w:val="left" w:pos="1362"/>
        </w:tabs>
        <w:spacing w:after="0" w:line="360" w:lineRule="auto"/>
        <w:ind w:left="1040" w:firstLine="0"/>
        <w:rPr>
          <w:rFonts w:asciiTheme="minorHAnsi" w:hAnsiTheme="minorHAnsi" w:cs="Times New Roman"/>
          <w:sz w:val="24"/>
          <w:szCs w:val="24"/>
        </w:rPr>
      </w:pPr>
      <w:r w:rsidRPr="00F12FB2">
        <w:rPr>
          <w:rFonts w:asciiTheme="minorHAnsi" w:hAnsiTheme="minorHAnsi" w:cs="Times New Roman"/>
          <w:sz w:val="24"/>
          <w:szCs w:val="24"/>
        </w:rPr>
        <w:t>1 miesiąca od dnia zawarcia umowy, jeżeli Zamawiający nie opublikował</w:t>
      </w:r>
    </w:p>
    <w:p w:rsidR="007B3EDD" w:rsidRPr="00F12FB2" w:rsidRDefault="001F30AF" w:rsidP="00F12FB2">
      <w:pPr>
        <w:pStyle w:val="Teksttreci20"/>
        <w:shd w:val="clear" w:color="auto" w:fill="auto"/>
        <w:spacing w:after="0" w:line="360" w:lineRule="auto"/>
        <w:ind w:left="1440" w:firstLine="0"/>
        <w:rPr>
          <w:rFonts w:asciiTheme="minorHAnsi" w:hAnsiTheme="minorHAnsi" w:cs="Times New Roman"/>
          <w:sz w:val="24"/>
          <w:szCs w:val="24"/>
        </w:rPr>
      </w:pPr>
      <w:r w:rsidRPr="00F12FB2">
        <w:rPr>
          <w:rFonts w:asciiTheme="minorHAnsi" w:hAnsiTheme="minorHAnsi" w:cs="Times New Roman"/>
          <w:sz w:val="24"/>
          <w:szCs w:val="24"/>
        </w:rPr>
        <w:lastRenderedPageBreak/>
        <w:t>w Biuletynie Zamówień Publicznych ogłoszenia o udzieleniu zamówienia.</w:t>
      </w:r>
    </w:p>
    <w:p w:rsidR="007B3EDD" w:rsidRPr="00F12FB2" w:rsidRDefault="001F30AF" w:rsidP="00B10356">
      <w:pPr>
        <w:pStyle w:val="Teksttreci20"/>
        <w:numPr>
          <w:ilvl w:val="1"/>
          <w:numId w:val="12"/>
        </w:numPr>
        <w:shd w:val="clear" w:color="auto" w:fill="auto"/>
        <w:tabs>
          <w:tab w:val="left" w:pos="672"/>
        </w:tabs>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 xml:space="preserve">Szczegółowe zasady postępowania po wniesieniu odwołania, określają stosowne przepisy Działu VI ustawy </w:t>
      </w:r>
      <w:proofErr w:type="spellStart"/>
      <w:r w:rsidRPr="00F12FB2">
        <w:rPr>
          <w:rFonts w:asciiTheme="minorHAnsi" w:hAnsiTheme="minorHAnsi" w:cs="Times New Roman"/>
          <w:sz w:val="24"/>
          <w:szCs w:val="24"/>
        </w:rPr>
        <w:t>Pzp</w:t>
      </w:r>
      <w:proofErr w:type="spellEnd"/>
      <w:r w:rsidRPr="00F12FB2">
        <w:rPr>
          <w:rFonts w:asciiTheme="minorHAnsi" w:hAnsiTheme="minorHAnsi" w:cs="Times New Roman"/>
          <w:sz w:val="24"/>
          <w:szCs w:val="24"/>
        </w:rPr>
        <w:t>.</w:t>
      </w:r>
    </w:p>
    <w:p w:rsidR="007B3EDD" w:rsidRPr="00F12FB2" w:rsidRDefault="001F30AF" w:rsidP="00B10356">
      <w:pPr>
        <w:pStyle w:val="Teksttreci20"/>
        <w:numPr>
          <w:ilvl w:val="1"/>
          <w:numId w:val="12"/>
        </w:numPr>
        <w:shd w:val="clear" w:color="auto" w:fill="auto"/>
        <w:tabs>
          <w:tab w:val="left" w:pos="763"/>
        </w:tabs>
        <w:spacing w:after="0" w:line="360" w:lineRule="auto"/>
        <w:ind w:hanging="700"/>
        <w:rPr>
          <w:rFonts w:asciiTheme="minorHAnsi" w:hAnsiTheme="minorHAnsi" w:cs="Times New Roman"/>
          <w:sz w:val="24"/>
          <w:szCs w:val="24"/>
        </w:rPr>
      </w:pPr>
      <w:r w:rsidRPr="00F12FB2">
        <w:rPr>
          <w:rFonts w:asciiTheme="minorHAnsi" w:hAnsiTheme="minorHAnsi" w:cs="Times New Roman"/>
          <w:sz w:val="24"/>
          <w:szCs w:val="24"/>
        </w:rPr>
        <w:t>Na orzeczenie Krajowej Izby Odwoławczej, stronom oraz uczestnikom postępowania odwoławczego przysługuje skarga do sądu.</w:t>
      </w:r>
    </w:p>
    <w:p w:rsidR="007B3EDD" w:rsidRPr="00F12FB2" w:rsidRDefault="001F30AF" w:rsidP="00B10356">
      <w:pPr>
        <w:pStyle w:val="Teksttreci20"/>
        <w:numPr>
          <w:ilvl w:val="1"/>
          <w:numId w:val="12"/>
        </w:numPr>
        <w:shd w:val="clear" w:color="auto" w:fill="auto"/>
        <w:tabs>
          <w:tab w:val="left" w:pos="672"/>
        </w:tabs>
        <w:spacing w:after="0" w:line="360" w:lineRule="auto"/>
        <w:ind w:left="0" w:firstLine="0"/>
        <w:rPr>
          <w:rFonts w:asciiTheme="minorHAnsi" w:hAnsiTheme="minorHAnsi" w:cs="Times New Roman"/>
          <w:sz w:val="24"/>
          <w:szCs w:val="24"/>
        </w:rPr>
      </w:pPr>
      <w:r w:rsidRPr="00F12FB2">
        <w:rPr>
          <w:rFonts w:asciiTheme="minorHAnsi" w:hAnsiTheme="minorHAnsi" w:cs="Times New Roman"/>
          <w:sz w:val="24"/>
          <w:szCs w:val="24"/>
        </w:rPr>
        <w:t>Skargę wnosi się do sądu okręgowego właściwego dla siedziby Zamawiającego,</w:t>
      </w:r>
    </w:p>
    <w:p w:rsidR="007B3EDD" w:rsidRPr="00F12FB2" w:rsidRDefault="001F30AF" w:rsidP="00F12FB2">
      <w:pPr>
        <w:pStyle w:val="Teksttreci20"/>
        <w:shd w:val="clear" w:color="auto" w:fill="auto"/>
        <w:spacing w:after="120" w:line="360" w:lineRule="auto"/>
        <w:ind w:left="697" w:firstLine="23"/>
        <w:rPr>
          <w:rFonts w:asciiTheme="minorHAnsi" w:hAnsiTheme="minorHAnsi" w:cs="Times New Roman"/>
          <w:sz w:val="24"/>
          <w:szCs w:val="24"/>
        </w:rPr>
      </w:pPr>
      <w:r w:rsidRPr="00F12FB2">
        <w:rPr>
          <w:rFonts w:asciiTheme="minorHAnsi" w:hAnsiTheme="minorHAnsi" w:cs="Times New Roman"/>
          <w:sz w:val="24"/>
          <w:szCs w:val="24"/>
        </w:rP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w:t>
      </w:r>
      <w:r w:rsidR="00E00DA3" w:rsidRPr="00F12FB2">
        <w:rPr>
          <w:rFonts w:asciiTheme="minorHAnsi" w:hAnsiTheme="minorHAnsi" w:cs="Times New Roman"/>
          <w:sz w:val="24"/>
          <w:szCs w:val="24"/>
        </w:rPr>
        <w:t>ada 2012 r. - Prawo pocztowe</w:t>
      </w:r>
      <w:r w:rsidRPr="00F12FB2">
        <w:rPr>
          <w:rFonts w:asciiTheme="minorHAnsi" w:hAnsiTheme="minorHAnsi" w:cs="Times New Roman"/>
          <w:sz w:val="24"/>
          <w:szCs w:val="24"/>
        </w:rPr>
        <w:t xml:space="preserve"> jest równoznaczne z jej wniesieniem.</w:t>
      </w:r>
    </w:p>
    <w:p w:rsidR="007B3EDD" w:rsidRPr="00F12FB2" w:rsidRDefault="001F30AF" w:rsidP="00B10356">
      <w:pPr>
        <w:pStyle w:val="Teksttreci20"/>
        <w:numPr>
          <w:ilvl w:val="0"/>
          <w:numId w:val="12"/>
        </w:numPr>
        <w:shd w:val="clear" w:color="auto" w:fill="auto"/>
        <w:tabs>
          <w:tab w:val="left" w:pos="672"/>
        </w:tabs>
        <w:spacing w:after="0" w:line="360" w:lineRule="auto"/>
        <w:ind w:left="0" w:firstLine="0"/>
        <w:rPr>
          <w:rFonts w:asciiTheme="minorHAnsi" w:hAnsiTheme="minorHAnsi" w:cs="Times New Roman"/>
          <w:sz w:val="24"/>
          <w:szCs w:val="24"/>
        </w:rPr>
      </w:pPr>
      <w:r w:rsidRPr="00F12FB2">
        <w:rPr>
          <w:rFonts w:asciiTheme="minorHAnsi" w:hAnsiTheme="minorHAnsi" w:cs="Times New Roman"/>
          <w:b/>
          <w:bCs/>
          <w:sz w:val="24"/>
          <w:szCs w:val="24"/>
        </w:rPr>
        <w:t>OCHRONA DANYCH OSOBOWYCH</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 xml:space="preserve">Zamawiający informuje, że Administratorem danych osobowych Wykonawcy jest </w:t>
      </w:r>
      <w:r w:rsidR="00D40FA0" w:rsidRPr="00F12FB2">
        <w:rPr>
          <w:rFonts w:asciiTheme="minorHAnsi" w:hAnsiTheme="minorHAnsi" w:cs="Times New Roman"/>
          <w:bCs/>
          <w:sz w:val="24"/>
          <w:szCs w:val="24"/>
        </w:rPr>
        <w:t>Gmina Białe Błota</w:t>
      </w:r>
      <w:r w:rsidRPr="00F12FB2">
        <w:rPr>
          <w:rFonts w:asciiTheme="minorHAnsi" w:hAnsiTheme="minorHAnsi" w:cs="Times New Roman"/>
          <w:sz w:val="24"/>
          <w:szCs w:val="24"/>
        </w:rPr>
        <w:t>.</w:t>
      </w:r>
    </w:p>
    <w:p w:rsidR="007B3EDD" w:rsidRPr="00F12FB2" w:rsidRDefault="00D40FA0"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bCs/>
          <w:sz w:val="24"/>
          <w:szCs w:val="24"/>
        </w:rPr>
        <w:t xml:space="preserve">Gmina zapewnia kontakt z Inspektorem Ochrony Danych w Gminie za pośrednictwem adresu poczty elektronicznej </w:t>
      </w:r>
      <w:r w:rsidRPr="00F12FB2">
        <w:rPr>
          <w:rFonts w:asciiTheme="minorHAnsi" w:hAnsiTheme="minorHAnsi" w:cs="Times New Roman"/>
          <w:bCs/>
          <w:color w:val="333333"/>
          <w:sz w:val="24"/>
          <w:szCs w:val="24"/>
        </w:rPr>
        <w:t>iod@bialeblota.eu</w:t>
      </w:r>
      <w:r w:rsidRPr="00F12FB2">
        <w:rPr>
          <w:rFonts w:asciiTheme="minorHAnsi" w:hAnsiTheme="minorHAnsi" w:cs="Times New Roman"/>
          <w:bCs/>
          <w:sz w:val="24"/>
          <w:szCs w:val="24"/>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001F30AF" w:rsidRPr="00F12FB2">
        <w:rPr>
          <w:rFonts w:asciiTheme="minorHAnsi" w:hAnsiTheme="minorHAnsi" w:cs="Times New Roman"/>
          <w:sz w:val="24"/>
          <w:szCs w:val="24"/>
          <w:lang w:eastAsia="en-US" w:bidi="en-US"/>
        </w:rPr>
        <w:t>.</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z w:val="24"/>
          <w:szCs w:val="24"/>
        </w:rPr>
      </w:pPr>
      <w:r w:rsidRPr="00F12FB2">
        <w:rPr>
          <w:rFonts w:asciiTheme="minorHAnsi" w:hAnsiTheme="minorHAnsi" w:cs="Times New Roman"/>
          <w:sz w:val="24"/>
          <w:szCs w:val="24"/>
        </w:rPr>
        <w:t>Dane osobowe będą przetwarzane w celu przeprowadzenia postępowania o udzielenie zamówienia publicznego oraz w celu archiwizacji.</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697"/>
        <w:rPr>
          <w:rFonts w:asciiTheme="minorHAnsi" w:hAnsiTheme="minorHAnsi" w:cs="Times New Roman"/>
          <w:spacing w:val="-8"/>
          <w:sz w:val="24"/>
          <w:szCs w:val="24"/>
        </w:rPr>
      </w:pPr>
      <w:r w:rsidRPr="00F12FB2">
        <w:rPr>
          <w:rFonts w:asciiTheme="minorHAnsi" w:hAnsiTheme="minorHAnsi" w:cs="Times New Roman"/>
          <w:spacing w:val="-8"/>
          <w:sz w:val="24"/>
          <w:szCs w:val="24"/>
        </w:rPr>
        <w:t>Podstawę prawną przetwarzania danych osobowych stanowi ustawa Prawo zamówień publicznych.</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Dane osobowe będą ujawniane wykonawcom oraz wszystkim zainteresowanym, a także podmiotom przetwarzającym dane na podstawie zawartych umów.</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 xml:space="preserve">Dane osobowe Wykonawcy będą przechowywane przez okres obowiązywania umowy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 xml:space="preserve">a następnie 5 lat, albo 15 lat w przypadku zamówień współfinansowanych ze środków UE, począwszy od 1 stycznia roku kalendarzowego następującego po zakończeniu okresu obowiązywania umowy. Okresy te dotyczą również Wykonawców, którzy złożyli oferty </w:t>
      </w:r>
      <w:r w:rsidR="001321CB" w:rsidRPr="00F12FB2">
        <w:rPr>
          <w:rFonts w:asciiTheme="minorHAnsi" w:hAnsiTheme="minorHAnsi" w:cs="Times New Roman"/>
          <w:sz w:val="24"/>
          <w:szCs w:val="24"/>
        </w:rPr>
        <w:br/>
      </w:r>
      <w:r w:rsidRPr="00F12FB2">
        <w:rPr>
          <w:rFonts w:asciiTheme="minorHAnsi" w:hAnsiTheme="minorHAnsi" w:cs="Times New Roman"/>
          <w:sz w:val="24"/>
          <w:szCs w:val="24"/>
        </w:rPr>
        <w:t>i nie zostały one uznane, jako najkorzystniejsze (nie zawarto z tymi Wykonawcami umowy).</w:t>
      </w:r>
    </w:p>
    <w:p w:rsidR="007B3EDD" w:rsidRPr="00F12FB2" w:rsidRDefault="001F30AF" w:rsidP="00B10356">
      <w:pPr>
        <w:pStyle w:val="Teksttreci20"/>
        <w:numPr>
          <w:ilvl w:val="1"/>
          <w:numId w:val="12"/>
        </w:numPr>
        <w:shd w:val="clear" w:color="auto" w:fill="auto"/>
        <w:tabs>
          <w:tab w:val="left" w:pos="672"/>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 xml:space="preserve">Osobie, której dane dotyczą przysługuje prawo dostępu do danych a także, na warunkach określonych w przepisach Rozporządzenia Parlamentu i Rady (UE) 2016/679 z dnia 27 </w:t>
      </w:r>
      <w:r w:rsidRPr="00F12FB2">
        <w:rPr>
          <w:rFonts w:asciiTheme="minorHAnsi" w:hAnsiTheme="minorHAnsi" w:cs="Times New Roman"/>
          <w:sz w:val="24"/>
          <w:szCs w:val="24"/>
        </w:rPr>
        <w:lastRenderedPageBreak/>
        <w:t>kwietnia 2016 r. w sprawie ochrony osób fizycznych w związku z przetwarzaniem danych osobowych i w sprawie swobodnego przepływu</w:t>
      </w:r>
      <w:r w:rsidR="00DE7295">
        <w:rPr>
          <w:rFonts w:asciiTheme="minorHAnsi" w:hAnsiTheme="minorHAnsi" w:cs="Times New Roman"/>
          <w:sz w:val="24"/>
          <w:szCs w:val="24"/>
        </w:rPr>
        <w:t xml:space="preserve"> </w:t>
      </w:r>
      <w:r w:rsidRPr="00F12FB2">
        <w:rPr>
          <w:rFonts w:asciiTheme="minorHAnsi" w:hAnsiTheme="minorHAnsi" w:cs="Times New Roman"/>
          <w:sz w:val="24"/>
          <w:szCs w:val="24"/>
        </w:rPr>
        <w:t>takich danych oraz uchylenia dyrektywy 95/46/WE, prawo sprostowania danych, ich usunięcia oraz ograniczenia przetwarzania. Osobie, której dane dotyczą przysługuje prawo wniesienia skargi do organu nadzorczego.</w:t>
      </w:r>
    </w:p>
    <w:p w:rsidR="007B3EDD" w:rsidRPr="00F12FB2" w:rsidRDefault="001F30AF" w:rsidP="00B10356">
      <w:pPr>
        <w:pStyle w:val="Teksttreci20"/>
        <w:numPr>
          <w:ilvl w:val="1"/>
          <w:numId w:val="12"/>
        </w:numPr>
        <w:shd w:val="clear" w:color="auto" w:fill="auto"/>
        <w:tabs>
          <w:tab w:val="left" w:pos="706"/>
        </w:tabs>
        <w:spacing w:after="0" w:line="360" w:lineRule="auto"/>
        <w:ind w:left="697" w:hanging="700"/>
        <w:rPr>
          <w:rFonts w:asciiTheme="minorHAnsi" w:hAnsiTheme="minorHAnsi" w:cs="Times New Roman"/>
          <w:sz w:val="24"/>
          <w:szCs w:val="24"/>
        </w:rPr>
      </w:pPr>
      <w:r w:rsidRPr="00F12FB2">
        <w:rPr>
          <w:rFonts w:asciiTheme="minorHAnsi" w:hAnsiTheme="minorHAnsi" w:cs="Times New Roman"/>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w:t>
      </w:r>
      <w:r w:rsidR="00F407CF" w:rsidRPr="00F12FB2">
        <w:rPr>
          <w:rFonts w:asciiTheme="minorHAnsi" w:hAnsiTheme="minorHAnsi" w:cs="Times New Roman"/>
          <w:sz w:val="24"/>
          <w:szCs w:val="24"/>
        </w:rPr>
        <w:t>nia lub odrzuceniem jego oferty.</w:t>
      </w:r>
    </w:p>
    <w:sectPr w:rsidR="007B3EDD" w:rsidRPr="00F12FB2" w:rsidSect="00187010">
      <w:headerReference w:type="default" r:id="rId22"/>
      <w:footerReference w:type="default" r:id="rId23"/>
      <w:pgSz w:w="11900" w:h="16840"/>
      <w:pgMar w:top="993" w:right="1134" w:bottom="1134" w:left="12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7A" w:rsidRDefault="0060317A">
      <w:r>
        <w:separator/>
      </w:r>
    </w:p>
  </w:endnote>
  <w:endnote w:type="continuationSeparator" w:id="0">
    <w:p w:rsidR="0060317A" w:rsidRDefault="0060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936648658"/>
      <w:docPartObj>
        <w:docPartGallery w:val="Page Numbers (Bottom of Page)"/>
        <w:docPartUnique/>
      </w:docPartObj>
    </w:sdtPr>
    <w:sdtEndPr>
      <w:rPr>
        <w:rFonts w:ascii="Times New Roman" w:hAnsi="Times New Roman" w:cs="Times New Roman"/>
        <w:i/>
        <w:color w:val="0070C0"/>
        <w:sz w:val="22"/>
        <w:szCs w:val="22"/>
      </w:rPr>
    </w:sdtEndPr>
    <w:sdtContent>
      <w:p w:rsidR="00083776" w:rsidRDefault="00083776">
        <w:pPr>
          <w:pStyle w:val="Stopka0"/>
          <w:jc w:val="right"/>
          <w:rPr>
            <w:rFonts w:eastAsiaTheme="majorEastAsia"/>
            <w:i/>
            <w:color w:val="0070C0"/>
            <w:sz w:val="22"/>
            <w:szCs w:val="22"/>
          </w:rPr>
        </w:pPr>
        <w:r w:rsidRPr="00E26828">
          <w:rPr>
            <w:rFonts w:eastAsiaTheme="majorEastAsia"/>
            <w:i/>
            <w:color w:val="0070C0"/>
            <w:sz w:val="22"/>
            <w:szCs w:val="22"/>
          </w:rPr>
          <w:t xml:space="preserve">str. </w:t>
        </w:r>
        <w:r w:rsidRPr="00E26828">
          <w:rPr>
            <w:rFonts w:eastAsiaTheme="minorEastAsia"/>
            <w:i/>
            <w:color w:val="0070C0"/>
            <w:sz w:val="22"/>
            <w:szCs w:val="22"/>
          </w:rPr>
          <w:fldChar w:fldCharType="begin"/>
        </w:r>
        <w:r w:rsidRPr="00E26828">
          <w:rPr>
            <w:i/>
            <w:color w:val="0070C0"/>
            <w:sz w:val="22"/>
            <w:szCs w:val="22"/>
          </w:rPr>
          <w:instrText>PAGE    \* MERGEFORMAT</w:instrText>
        </w:r>
        <w:r w:rsidRPr="00E26828">
          <w:rPr>
            <w:rFonts w:eastAsiaTheme="minorEastAsia"/>
            <w:i/>
            <w:color w:val="0070C0"/>
            <w:sz w:val="22"/>
            <w:szCs w:val="22"/>
          </w:rPr>
          <w:fldChar w:fldCharType="separate"/>
        </w:r>
        <w:r w:rsidR="00B03979" w:rsidRPr="00B03979">
          <w:rPr>
            <w:rFonts w:eastAsiaTheme="majorEastAsia"/>
            <w:i/>
            <w:noProof/>
            <w:color w:val="0070C0"/>
            <w:sz w:val="22"/>
            <w:szCs w:val="22"/>
          </w:rPr>
          <w:t>29</w:t>
        </w:r>
        <w:r w:rsidRPr="00E26828">
          <w:rPr>
            <w:rFonts w:eastAsiaTheme="majorEastAsia"/>
            <w:i/>
            <w:color w:val="0070C0"/>
            <w:sz w:val="22"/>
            <w:szCs w:val="22"/>
          </w:rPr>
          <w:fldChar w:fldCharType="end"/>
        </w:r>
      </w:p>
      <w:p w:rsidR="00083776" w:rsidRDefault="00083776">
        <w:pPr>
          <w:pStyle w:val="Stopka0"/>
          <w:jc w:val="right"/>
          <w:rPr>
            <w:rFonts w:eastAsiaTheme="majorEastAsia"/>
            <w:i/>
            <w:color w:val="0070C0"/>
            <w:sz w:val="22"/>
            <w:szCs w:val="22"/>
          </w:rPr>
        </w:pPr>
      </w:p>
      <w:p w:rsidR="00083776" w:rsidRPr="00E26828" w:rsidRDefault="00B03979">
        <w:pPr>
          <w:pStyle w:val="Stopka0"/>
          <w:jc w:val="right"/>
          <w:rPr>
            <w:rFonts w:eastAsiaTheme="majorEastAsia"/>
            <w:i/>
            <w:color w:val="0070C0"/>
            <w:sz w:val="22"/>
            <w:szCs w:val="22"/>
          </w:rPr>
        </w:pPr>
      </w:p>
    </w:sdtContent>
  </w:sdt>
  <w:p w:rsidR="00083776" w:rsidRDefault="0008377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7A" w:rsidRDefault="0060317A">
      <w:r>
        <w:separator/>
      </w:r>
    </w:p>
  </w:footnote>
  <w:footnote w:type="continuationSeparator" w:id="0">
    <w:p w:rsidR="0060317A" w:rsidRDefault="0060317A">
      <w:r>
        <w:continuationSeparator/>
      </w:r>
    </w:p>
  </w:footnote>
  <w:footnote w:id="1">
    <w:p w:rsidR="00083776" w:rsidRDefault="00083776">
      <w:pPr>
        <w:pStyle w:val="Stopka1"/>
        <w:shd w:val="clear" w:color="auto" w:fill="auto"/>
        <w:tabs>
          <w:tab w:val="left" w:pos="110"/>
        </w:tabs>
        <w:spacing w:line="214" w:lineRule="auto"/>
      </w:pPr>
      <w:r>
        <w:rPr>
          <w:vertAlign w:val="superscript"/>
        </w:rPr>
        <w:footnoteRef/>
      </w:r>
      <w:r>
        <w:tab/>
        <w:t xml:space="preserve">Ustawa z dnia 23 kwietnia 1964 r. - Kodeks cywilny </w:t>
      </w:r>
    </w:p>
  </w:footnote>
  <w:footnote w:id="2">
    <w:p w:rsidR="00083776" w:rsidRDefault="00083776">
      <w:pPr>
        <w:pStyle w:val="Stopka1"/>
        <w:shd w:val="clear" w:color="auto" w:fill="auto"/>
        <w:tabs>
          <w:tab w:val="left" w:pos="120"/>
        </w:tabs>
        <w:spacing w:line="214" w:lineRule="auto"/>
      </w:pPr>
      <w:r>
        <w:rPr>
          <w:vertAlign w:val="superscript"/>
        </w:rPr>
        <w:footnoteRef/>
      </w:r>
      <w:r>
        <w:tab/>
        <w:t xml:space="preserve">Ustawa z dnia 29 stycznia 2004 r. - Prawo zamówień publicznych </w:t>
      </w:r>
    </w:p>
  </w:footnote>
  <w:footnote w:id="3">
    <w:p w:rsidR="00083776" w:rsidRDefault="00083776" w:rsidP="00651A72">
      <w:pPr>
        <w:pStyle w:val="Stopka1"/>
        <w:shd w:val="clear" w:color="auto" w:fill="auto"/>
        <w:tabs>
          <w:tab w:val="left" w:pos="110"/>
        </w:tabs>
        <w:spacing w:line="211" w:lineRule="auto"/>
      </w:pPr>
      <w:r>
        <w:rPr>
          <w:vertAlign w:val="superscript"/>
        </w:rPr>
        <w:footnoteRef/>
      </w:r>
      <w:r>
        <w:tab/>
        <w:t xml:space="preserve">Ustawa z dnia 18 lipca 2002 r. - o świadczeniu usług drogą elektroniczną </w:t>
      </w:r>
    </w:p>
  </w:footnote>
  <w:footnote w:id="4">
    <w:p w:rsidR="00083776" w:rsidRDefault="00083776">
      <w:pPr>
        <w:pStyle w:val="Stopka1"/>
        <w:shd w:val="clear" w:color="auto" w:fill="auto"/>
        <w:tabs>
          <w:tab w:val="left" w:pos="115"/>
        </w:tabs>
        <w:spacing w:line="254" w:lineRule="auto"/>
      </w:pPr>
      <w:r>
        <w:rPr>
          <w:vertAlign w:val="superscript"/>
        </w:rPr>
        <w:footnoteRef/>
      </w:r>
      <w:r>
        <w:tab/>
        <w:t xml:space="preserve">Ustawa z dnia 17 lutego 2005 r. - o informatyzacji działalności podmiotów realizujących zadania publiczne </w:t>
      </w:r>
    </w:p>
  </w:footnote>
  <w:footnote w:id="5">
    <w:p w:rsidR="00083776" w:rsidRDefault="00083776" w:rsidP="00D417ED">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Ustawa z dnia 16 kwietnia 1993 r. – o zwalczaniu nieuczciwej konkurencji (Dz. U. z 2019 r. poz. 1010 ze zm.)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6" w:rsidRDefault="00083776">
    <w:pPr>
      <w:pStyle w:val="Nagwek"/>
    </w:pPr>
  </w:p>
  <w:p w:rsidR="00083776" w:rsidRDefault="00083776">
    <w:pPr>
      <w:pStyle w:val="Nagwek"/>
    </w:pPr>
  </w:p>
  <w:p w:rsidR="00083776" w:rsidRDefault="00083776" w:rsidP="001F30AF">
    <w:pPr>
      <w:pStyle w:val="Nagwek"/>
      <w:tabs>
        <w:tab w:val="clear" w:pos="9072"/>
        <w:tab w:val="right" w:pos="9639"/>
      </w:tabs>
      <w:rPr>
        <w:i/>
      </w:rPr>
    </w:pPr>
  </w:p>
  <w:p w:rsidR="00083776" w:rsidRPr="00B25348" w:rsidRDefault="00083776" w:rsidP="001F30AF">
    <w:pPr>
      <w:pStyle w:val="Nagwek"/>
      <w:tabs>
        <w:tab w:val="clear" w:pos="9072"/>
        <w:tab w:val="right" w:pos="9639"/>
      </w:tabs>
      <w:rPr>
        <w:i/>
      </w:rPr>
    </w:pPr>
    <w:r w:rsidRPr="00B25348">
      <w:rPr>
        <w:i/>
      </w:rPr>
      <w:t>Nr sprawy RZP.271.</w:t>
    </w:r>
    <w:r>
      <w:rPr>
        <w:i/>
      </w:rPr>
      <w:t>89</w:t>
    </w:r>
    <w:r w:rsidRPr="00B25348">
      <w:rPr>
        <w:i/>
      </w:rPr>
      <w:t>.20</w:t>
    </w:r>
    <w:r>
      <w:rPr>
        <w:i/>
      </w:rPr>
      <w:t>20</w:t>
    </w:r>
    <w:r w:rsidRPr="00B25348">
      <w:rPr>
        <w:i/>
      </w:rPr>
      <w:t>.ZP</w:t>
    </w:r>
    <w:r>
      <w:rPr>
        <w:i/>
      </w:rPr>
      <w:t>1</w:t>
    </w:r>
  </w:p>
  <w:p w:rsidR="00083776" w:rsidRDefault="00083776">
    <w:pPr>
      <w:pStyle w:val="Nagwek"/>
    </w:pPr>
    <w:r>
      <w:t>-------------------------------------------------------------------------------------------------------------------------------</w:t>
    </w:r>
  </w:p>
  <w:p w:rsidR="00083776" w:rsidRDefault="0008377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04D"/>
    <w:multiLevelType w:val="multilevel"/>
    <w:tmpl w:val="2B721A7C"/>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92446"/>
    <w:multiLevelType w:val="hybridMultilevel"/>
    <w:tmpl w:val="8EF6EB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81921"/>
    <w:multiLevelType w:val="multilevel"/>
    <w:tmpl w:val="F81629CA"/>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368F5"/>
    <w:multiLevelType w:val="multilevel"/>
    <w:tmpl w:val="131C7DC8"/>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05E68"/>
    <w:multiLevelType w:val="multilevel"/>
    <w:tmpl w:val="A314AADA"/>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91038"/>
    <w:multiLevelType w:val="multilevel"/>
    <w:tmpl w:val="97D42A4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12F3A"/>
    <w:multiLevelType w:val="hybridMultilevel"/>
    <w:tmpl w:val="F3FC943E"/>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7" w15:restartNumberingAfterBreak="0">
    <w:nsid w:val="246D0FB2"/>
    <w:multiLevelType w:val="multilevel"/>
    <w:tmpl w:val="42E8199E"/>
    <w:lvl w:ilvl="0">
      <w:start w:val="1"/>
      <w:numFmt w:val="lowerLetter"/>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90DED"/>
    <w:multiLevelType w:val="hybridMultilevel"/>
    <w:tmpl w:val="323ED26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EA13E7"/>
    <w:multiLevelType w:val="multilevel"/>
    <w:tmpl w:val="5C6AACA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66A6F"/>
    <w:multiLevelType w:val="multilevel"/>
    <w:tmpl w:val="F1B08F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96206"/>
    <w:multiLevelType w:val="multilevel"/>
    <w:tmpl w:val="54F80AF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371FCC"/>
    <w:multiLevelType w:val="multilevel"/>
    <w:tmpl w:val="18C6C10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247512"/>
    <w:multiLevelType w:val="multilevel"/>
    <w:tmpl w:val="C1D47516"/>
    <w:lvl w:ilvl="0">
      <w:start w:val="2"/>
      <w:numFmt w:val="decimal"/>
      <w:lvlText w:val="%1)"/>
      <w:lvlJc w:val="left"/>
      <w:pPr>
        <w:ind w:left="0" w:firstLine="0"/>
      </w:pPr>
      <w:rPr>
        <w:rFonts w:asciiTheme="minorHAnsi" w:eastAsia="Verdana" w:hAnsiTheme="minorHAnsi"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B037700"/>
    <w:multiLevelType w:val="multilevel"/>
    <w:tmpl w:val="8AC294F0"/>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892F13"/>
    <w:multiLevelType w:val="multilevel"/>
    <w:tmpl w:val="EE745EEA"/>
    <w:lvl w:ilvl="0">
      <w:start w:val="12"/>
      <w:numFmt w:val="decimal"/>
      <w:lvlText w:val="%1."/>
      <w:lvlJc w:val="left"/>
      <w:rPr>
        <w:rFonts w:asciiTheme="minorHAnsi" w:eastAsia="Verdana" w:hAnsiTheme="minorHAnsi"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744A0F"/>
    <w:multiLevelType w:val="hybridMultilevel"/>
    <w:tmpl w:val="2FA084C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515D23E3"/>
    <w:multiLevelType w:val="multilevel"/>
    <w:tmpl w:val="88B655FA"/>
    <w:lvl w:ilvl="0">
      <w:start w:val="1"/>
      <w:numFmt w:val="lowerLetter"/>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7C154D"/>
    <w:multiLevelType w:val="hybridMultilevel"/>
    <w:tmpl w:val="A64E7C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0BC6284"/>
    <w:multiLevelType w:val="multilevel"/>
    <w:tmpl w:val="5B8C9B0E"/>
    <w:lvl w:ilvl="0">
      <w:start w:val="1"/>
      <w:numFmt w:val="decimal"/>
      <w:lvlText w:val="11.%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C64A0"/>
    <w:multiLevelType w:val="multilevel"/>
    <w:tmpl w:val="106E8AE0"/>
    <w:lvl w:ilvl="0">
      <w:start w:val="1"/>
      <w:numFmt w:val="decimal"/>
      <w:lvlText w:val="%1."/>
      <w:lvlJc w:val="left"/>
      <w:rPr>
        <w:rFonts w:asciiTheme="minorHAnsi" w:eastAsia="Verdana" w:hAnsiTheme="minorHAnsi"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210855"/>
    <w:multiLevelType w:val="multilevel"/>
    <w:tmpl w:val="3D1A9428"/>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58758C"/>
    <w:multiLevelType w:val="multilevel"/>
    <w:tmpl w:val="EC74B898"/>
    <w:lvl w:ilvl="0">
      <w:start w:val="1"/>
      <w:numFmt w:val="decimal"/>
      <w:lvlText w:val="%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373CE"/>
    <w:multiLevelType w:val="hybridMultilevel"/>
    <w:tmpl w:val="078E0EAA"/>
    <w:lvl w:ilvl="0" w:tplc="1C36CA6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6046B4"/>
    <w:multiLevelType w:val="multilevel"/>
    <w:tmpl w:val="FB86E77E"/>
    <w:lvl w:ilvl="0">
      <w:start w:val="4"/>
      <w:numFmt w:val="decimal"/>
      <w:lvlText w:val="22.5.%1."/>
      <w:lvlJc w:val="left"/>
      <w:rPr>
        <w:rFonts w:asciiTheme="minorHAnsi" w:eastAsia="Verdana" w:hAnsiTheme="minorHAnsi"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BC6F51"/>
    <w:multiLevelType w:val="multilevel"/>
    <w:tmpl w:val="13E804F4"/>
    <w:lvl w:ilvl="0">
      <w:start w:val="1"/>
      <w:numFmt w:val="lowerLetter"/>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4"/>
  </w:num>
  <w:num w:numId="3">
    <w:abstractNumId w:val="17"/>
  </w:num>
  <w:num w:numId="4">
    <w:abstractNumId w:val="3"/>
  </w:num>
  <w:num w:numId="5">
    <w:abstractNumId w:val="25"/>
  </w:num>
  <w:num w:numId="6">
    <w:abstractNumId w:val="21"/>
  </w:num>
  <w:num w:numId="7">
    <w:abstractNumId w:val="2"/>
  </w:num>
  <w:num w:numId="8">
    <w:abstractNumId w:val="7"/>
  </w:num>
  <w:num w:numId="9">
    <w:abstractNumId w:val="0"/>
  </w:num>
  <w:num w:numId="10">
    <w:abstractNumId w:val="19"/>
  </w:num>
  <w:num w:numId="11">
    <w:abstractNumId w:val="10"/>
  </w:num>
  <w:num w:numId="12">
    <w:abstractNumId w:val="15"/>
  </w:num>
  <w:num w:numId="13">
    <w:abstractNumId w:val="11"/>
  </w:num>
  <w:num w:numId="14">
    <w:abstractNumId w:val="22"/>
  </w:num>
  <w:num w:numId="15">
    <w:abstractNumId w:val="12"/>
  </w:num>
  <w:num w:numId="16">
    <w:abstractNumId w:val="4"/>
  </w:num>
  <w:num w:numId="17">
    <w:abstractNumId w:val="9"/>
  </w:num>
  <w:num w:numId="18">
    <w:abstractNumId w:val="24"/>
  </w:num>
  <w:num w:numId="19">
    <w:abstractNumId w:val="5"/>
  </w:num>
  <w:num w:numId="20">
    <w:abstractNumId w:val="13"/>
  </w:num>
  <w:num w:numId="21">
    <w:abstractNumId w:val="18"/>
  </w:num>
  <w:num w:numId="22">
    <w:abstractNumId w:val="8"/>
  </w:num>
  <w:num w:numId="23">
    <w:abstractNumId w:val="23"/>
  </w:num>
  <w:num w:numId="24">
    <w:abstractNumId w:val="1"/>
  </w:num>
  <w:num w:numId="25">
    <w:abstractNumId w:val="1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DD"/>
    <w:rsid w:val="000011BD"/>
    <w:rsid w:val="000067BA"/>
    <w:rsid w:val="000252EA"/>
    <w:rsid w:val="00042E34"/>
    <w:rsid w:val="00044F9B"/>
    <w:rsid w:val="000553A1"/>
    <w:rsid w:val="00055F86"/>
    <w:rsid w:val="000632CD"/>
    <w:rsid w:val="000636BE"/>
    <w:rsid w:val="000636E4"/>
    <w:rsid w:val="00072F94"/>
    <w:rsid w:val="00074472"/>
    <w:rsid w:val="00075FC5"/>
    <w:rsid w:val="0008187C"/>
    <w:rsid w:val="00083776"/>
    <w:rsid w:val="000865B2"/>
    <w:rsid w:val="000A61E0"/>
    <w:rsid w:val="000A7152"/>
    <w:rsid w:val="000C203B"/>
    <w:rsid w:val="000C2978"/>
    <w:rsid w:val="000D49A3"/>
    <w:rsid w:val="000E5D47"/>
    <w:rsid w:val="000F67C2"/>
    <w:rsid w:val="00120BDA"/>
    <w:rsid w:val="001247FD"/>
    <w:rsid w:val="001321CB"/>
    <w:rsid w:val="00132A02"/>
    <w:rsid w:val="001463D3"/>
    <w:rsid w:val="00147681"/>
    <w:rsid w:val="0016574D"/>
    <w:rsid w:val="00172731"/>
    <w:rsid w:val="00181392"/>
    <w:rsid w:val="001837E5"/>
    <w:rsid w:val="00185FCA"/>
    <w:rsid w:val="001861A9"/>
    <w:rsid w:val="00187010"/>
    <w:rsid w:val="00191A63"/>
    <w:rsid w:val="001932DC"/>
    <w:rsid w:val="00196D72"/>
    <w:rsid w:val="001A0F1F"/>
    <w:rsid w:val="001B7F9B"/>
    <w:rsid w:val="001C3851"/>
    <w:rsid w:val="001C5DBA"/>
    <w:rsid w:val="001E3AA7"/>
    <w:rsid w:val="001E7E0A"/>
    <w:rsid w:val="001F30AF"/>
    <w:rsid w:val="002065FE"/>
    <w:rsid w:val="00215DCB"/>
    <w:rsid w:val="00217A20"/>
    <w:rsid w:val="00220DDC"/>
    <w:rsid w:val="002251C3"/>
    <w:rsid w:val="00227D22"/>
    <w:rsid w:val="00231077"/>
    <w:rsid w:val="00234E54"/>
    <w:rsid w:val="00236A51"/>
    <w:rsid w:val="0024060A"/>
    <w:rsid w:val="00245831"/>
    <w:rsid w:val="00270345"/>
    <w:rsid w:val="002A00DD"/>
    <w:rsid w:val="002B59B0"/>
    <w:rsid w:val="002B6713"/>
    <w:rsid w:val="002C42EA"/>
    <w:rsid w:val="002F064D"/>
    <w:rsid w:val="002F1C4D"/>
    <w:rsid w:val="002F6AB6"/>
    <w:rsid w:val="0030681D"/>
    <w:rsid w:val="003072A4"/>
    <w:rsid w:val="00310922"/>
    <w:rsid w:val="00321FD7"/>
    <w:rsid w:val="00332387"/>
    <w:rsid w:val="00334933"/>
    <w:rsid w:val="00362AA2"/>
    <w:rsid w:val="00371CA8"/>
    <w:rsid w:val="003731B5"/>
    <w:rsid w:val="00384A68"/>
    <w:rsid w:val="003858FD"/>
    <w:rsid w:val="003908F3"/>
    <w:rsid w:val="00390CAB"/>
    <w:rsid w:val="00395E83"/>
    <w:rsid w:val="003A4746"/>
    <w:rsid w:val="003C70C6"/>
    <w:rsid w:val="003D143E"/>
    <w:rsid w:val="003D5F42"/>
    <w:rsid w:val="003F5574"/>
    <w:rsid w:val="004040E2"/>
    <w:rsid w:val="00404E8F"/>
    <w:rsid w:val="00406485"/>
    <w:rsid w:val="00406DE5"/>
    <w:rsid w:val="00407E0E"/>
    <w:rsid w:val="004127E5"/>
    <w:rsid w:val="0041348F"/>
    <w:rsid w:val="004269A7"/>
    <w:rsid w:val="00427214"/>
    <w:rsid w:val="00443969"/>
    <w:rsid w:val="0046463C"/>
    <w:rsid w:val="004940EB"/>
    <w:rsid w:val="004C7846"/>
    <w:rsid w:val="004E0E55"/>
    <w:rsid w:val="004F0743"/>
    <w:rsid w:val="0051053B"/>
    <w:rsid w:val="00542576"/>
    <w:rsid w:val="00543513"/>
    <w:rsid w:val="005540E3"/>
    <w:rsid w:val="00557CC1"/>
    <w:rsid w:val="005B1788"/>
    <w:rsid w:val="005C1FC1"/>
    <w:rsid w:val="005C4BED"/>
    <w:rsid w:val="005D4024"/>
    <w:rsid w:val="005D4AEC"/>
    <w:rsid w:val="005D7BBD"/>
    <w:rsid w:val="005E42C8"/>
    <w:rsid w:val="005F3BBC"/>
    <w:rsid w:val="005F4DED"/>
    <w:rsid w:val="005F5099"/>
    <w:rsid w:val="005F786F"/>
    <w:rsid w:val="00601B70"/>
    <w:rsid w:val="0060317A"/>
    <w:rsid w:val="00612A7D"/>
    <w:rsid w:val="00617444"/>
    <w:rsid w:val="00624000"/>
    <w:rsid w:val="00626645"/>
    <w:rsid w:val="00627B3B"/>
    <w:rsid w:val="0063107F"/>
    <w:rsid w:val="00636CBF"/>
    <w:rsid w:val="00637F02"/>
    <w:rsid w:val="00651A72"/>
    <w:rsid w:val="00652D0E"/>
    <w:rsid w:val="00652FA6"/>
    <w:rsid w:val="006656C4"/>
    <w:rsid w:val="00673627"/>
    <w:rsid w:val="006A26B0"/>
    <w:rsid w:val="006A6826"/>
    <w:rsid w:val="006C7696"/>
    <w:rsid w:val="006D3A67"/>
    <w:rsid w:val="006E2CE3"/>
    <w:rsid w:val="006F452C"/>
    <w:rsid w:val="0070787F"/>
    <w:rsid w:val="007143EB"/>
    <w:rsid w:val="007210FE"/>
    <w:rsid w:val="00727193"/>
    <w:rsid w:val="00730BA7"/>
    <w:rsid w:val="00740000"/>
    <w:rsid w:val="00741C56"/>
    <w:rsid w:val="0076291D"/>
    <w:rsid w:val="00766E4C"/>
    <w:rsid w:val="00770437"/>
    <w:rsid w:val="00786569"/>
    <w:rsid w:val="00791BB8"/>
    <w:rsid w:val="00795D1B"/>
    <w:rsid w:val="007B0F29"/>
    <w:rsid w:val="007B253E"/>
    <w:rsid w:val="007B3EDD"/>
    <w:rsid w:val="007B5924"/>
    <w:rsid w:val="007C0D31"/>
    <w:rsid w:val="007C1B47"/>
    <w:rsid w:val="007C1E27"/>
    <w:rsid w:val="007F3651"/>
    <w:rsid w:val="0080000D"/>
    <w:rsid w:val="008073E8"/>
    <w:rsid w:val="00812130"/>
    <w:rsid w:val="00812D6F"/>
    <w:rsid w:val="00825C4D"/>
    <w:rsid w:val="0082757C"/>
    <w:rsid w:val="00831B3F"/>
    <w:rsid w:val="00833818"/>
    <w:rsid w:val="00833EC7"/>
    <w:rsid w:val="0083673D"/>
    <w:rsid w:val="0083755E"/>
    <w:rsid w:val="008375C7"/>
    <w:rsid w:val="0084334F"/>
    <w:rsid w:val="00845C9C"/>
    <w:rsid w:val="00872CB1"/>
    <w:rsid w:val="00877B58"/>
    <w:rsid w:val="008820AD"/>
    <w:rsid w:val="00886C4B"/>
    <w:rsid w:val="00887A02"/>
    <w:rsid w:val="00892D5B"/>
    <w:rsid w:val="008A2BB5"/>
    <w:rsid w:val="008A44D8"/>
    <w:rsid w:val="008C2559"/>
    <w:rsid w:val="008E67EC"/>
    <w:rsid w:val="00904209"/>
    <w:rsid w:val="00914211"/>
    <w:rsid w:val="00940002"/>
    <w:rsid w:val="00941A0E"/>
    <w:rsid w:val="00950126"/>
    <w:rsid w:val="00953783"/>
    <w:rsid w:val="00957163"/>
    <w:rsid w:val="00971486"/>
    <w:rsid w:val="00973379"/>
    <w:rsid w:val="0097341B"/>
    <w:rsid w:val="00974775"/>
    <w:rsid w:val="00987554"/>
    <w:rsid w:val="00991141"/>
    <w:rsid w:val="009946B2"/>
    <w:rsid w:val="009C2AD7"/>
    <w:rsid w:val="009D325A"/>
    <w:rsid w:val="009F710A"/>
    <w:rsid w:val="009F76A2"/>
    <w:rsid w:val="00A04F2A"/>
    <w:rsid w:val="00A1532A"/>
    <w:rsid w:val="00A16EC4"/>
    <w:rsid w:val="00A213A3"/>
    <w:rsid w:val="00A25BF2"/>
    <w:rsid w:val="00A41EE3"/>
    <w:rsid w:val="00A46CA5"/>
    <w:rsid w:val="00A60D08"/>
    <w:rsid w:val="00A620E4"/>
    <w:rsid w:val="00A63051"/>
    <w:rsid w:val="00A6460C"/>
    <w:rsid w:val="00A730E6"/>
    <w:rsid w:val="00A76E76"/>
    <w:rsid w:val="00A840FC"/>
    <w:rsid w:val="00A9504B"/>
    <w:rsid w:val="00A96CB7"/>
    <w:rsid w:val="00AB526C"/>
    <w:rsid w:val="00AF16E4"/>
    <w:rsid w:val="00AF395A"/>
    <w:rsid w:val="00B03979"/>
    <w:rsid w:val="00B04088"/>
    <w:rsid w:val="00B05B20"/>
    <w:rsid w:val="00B10356"/>
    <w:rsid w:val="00B15509"/>
    <w:rsid w:val="00B20286"/>
    <w:rsid w:val="00B23F75"/>
    <w:rsid w:val="00B2747C"/>
    <w:rsid w:val="00B306E9"/>
    <w:rsid w:val="00B32F36"/>
    <w:rsid w:val="00B339E7"/>
    <w:rsid w:val="00B40ED3"/>
    <w:rsid w:val="00B47778"/>
    <w:rsid w:val="00B62891"/>
    <w:rsid w:val="00B67935"/>
    <w:rsid w:val="00B771AA"/>
    <w:rsid w:val="00B91C49"/>
    <w:rsid w:val="00BA3D8A"/>
    <w:rsid w:val="00BB3902"/>
    <w:rsid w:val="00BB7C21"/>
    <w:rsid w:val="00BD2E24"/>
    <w:rsid w:val="00BD6C86"/>
    <w:rsid w:val="00BF137C"/>
    <w:rsid w:val="00BF350C"/>
    <w:rsid w:val="00C03EE0"/>
    <w:rsid w:val="00C125EA"/>
    <w:rsid w:val="00C157E6"/>
    <w:rsid w:val="00C16046"/>
    <w:rsid w:val="00C26A0F"/>
    <w:rsid w:val="00C3596B"/>
    <w:rsid w:val="00C36C91"/>
    <w:rsid w:val="00C37592"/>
    <w:rsid w:val="00C53C6D"/>
    <w:rsid w:val="00C55F45"/>
    <w:rsid w:val="00C63285"/>
    <w:rsid w:val="00C64068"/>
    <w:rsid w:val="00C92C9E"/>
    <w:rsid w:val="00C97D5E"/>
    <w:rsid w:val="00CA43C7"/>
    <w:rsid w:val="00CA7F37"/>
    <w:rsid w:val="00CB1983"/>
    <w:rsid w:val="00D32880"/>
    <w:rsid w:val="00D36C66"/>
    <w:rsid w:val="00D40FA0"/>
    <w:rsid w:val="00D417ED"/>
    <w:rsid w:val="00D435A5"/>
    <w:rsid w:val="00D50D36"/>
    <w:rsid w:val="00D50E62"/>
    <w:rsid w:val="00D5242E"/>
    <w:rsid w:val="00D54E2D"/>
    <w:rsid w:val="00D81FF3"/>
    <w:rsid w:val="00D84B16"/>
    <w:rsid w:val="00D9215B"/>
    <w:rsid w:val="00DA23FA"/>
    <w:rsid w:val="00DA46FC"/>
    <w:rsid w:val="00DB75BC"/>
    <w:rsid w:val="00DC090D"/>
    <w:rsid w:val="00DE04E5"/>
    <w:rsid w:val="00DE08FA"/>
    <w:rsid w:val="00DE2354"/>
    <w:rsid w:val="00DE241E"/>
    <w:rsid w:val="00DE3411"/>
    <w:rsid w:val="00DE7295"/>
    <w:rsid w:val="00DF0147"/>
    <w:rsid w:val="00DF1320"/>
    <w:rsid w:val="00DF76D5"/>
    <w:rsid w:val="00E00DA3"/>
    <w:rsid w:val="00E01A2A"/>
    <w:rsid w:val="00E1547F"/>
    <w:rsid w:val="00E26828"/>
    <w:rsid w:val="00E35431"/>
    <w:rsid w:val="00E4020F"/>
    <w:rsid w:val="00E404F0"/>
    <w:rsid w:val="00E414CF"/>
    <w:rsid w:val="00E4265E"/>
    <w:rsid w:val="00E46F4E"/>
    <w:rsid w:val="00E47FD7"/>
    <w:rsid w:val="00E57F87"/>
    <w:rsid w:val="00E60F11"/>
    <w:rsid w:val="00E65843"/>
    <w:rsid w:val="00E76124"/>
    <w:rsid w:val="00E85F7D"/>
    <w:rsid w:val="00E97FC9"/>
    <w:rsid w:val="00EB7BD3"/>
    <w:rsid w:val="00EC3ADF"/>
    <w:rsid w:val="00ED5582"/>
    <w:rsid w:val="00EF0315"/>
    <w:rsid w:val="00EF5D3A"/>
    <w:rsid w:val="00EF7695"/>
    <w:rsid w:val="00F0694D"/>
    <w:rsid w:val="00F102B9"/>
    <w:rsid w:val="00F12FB2"/>
    <w:rsid w:val="00F407CF"/>
    <w:rsid w:val="00F52E45"/>
    <w:rsid w:val="00F555D3"/>
    <w:rsid w:val="00F55F07"/>
    <w:rsid w:val="00F56848"/>
    <w:rsid w:val="00F56D30"/>
    <w:rsid w:val="00F60CA2"/>
    <w:rsid w:val="00F73078"/>
    <w:rsid w:val="00F759B6"/>
    <w:rsid w:val="00F76F08"/>
    <w:rsid w:val="00F8238F"/>
    <w:rsid w:val="00F947E5"/>
    <w:rsid w:val="00FA4F67"/>
    <w:rsid w:val="00FB1265"/>
    <w:rsid w:val="00FB1FD9"/>
    <w:rsid w:val="00FC3576"/>
    <w:rsid w:val="00FC740A"/>
    <w:rsid w:val="00FD4C81"/>
    <w:rsid w:val="00FE1D23"/>
    <w:rsid w:val="00FE5F2F"/>
    <w:rsid w:val="00FF7B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B550A"/>
  <w15:docId w15:val="{66CD8F1D-51CC-479B-AA2D-AAEE09C9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55F0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F55F07"/>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F55F07"/>
    <w:rPr>
      <w:rFonts w:ascii="Times New Roman" w:eastAsia="Times New Roman" w:hAnsi="Times New Roman" w:cs="Times New Roman"/>
      <w:b w:val="0"/>
      <w:bCs w:val="0"/>
      <w:i/>
      <w:iCs/>
      <w:smallCaps w:val="0"/>
      <w:strike w:val="0"/>
      <w:color w:val="F37637"/>
      <w:sz w:val="96"/>
      <w:szCs w:val="96"/>
      <w:u w:val="none"/>
    </w:rPr>
  </w:style>
  <w:style w:type="character" w:customStyle="1" w:styleId="Nagwek1">
    <w:name w:val="Nagłówek #1_"/>
    <w:basedOn w:val="Domylnaczcionkaakapitu"/>
    <w:link w:val="Nagwek10"/>
    <w:rsid w:val="00F55F07"/>
    <w:rPr>
      <w:rFonts w:ascii="Verdana" w:eastAsia="Verdana" w:hAnsi="Verdana" w:cs="Verdana"/>
      <w:b/>
      <w:bCs/>
      <w:i w:val="0"/>
      <w:iCs w:val="0"/>
      <w:smallCaps w:val="0"/>
      <w:strike w:val="0"/>
      <w:color w:val="F37637"/>
      <w:sz w:val="28"/>
      <w:szCs w:val="28"/>
      <w:u w:val="none"/>
    </w:rPr>
  </w:style>
  <w:style w:type="character" w:customStyle="1" w:styleId="Teksttreci4">
    <w:name w:val="Tekst treści (4)_"/>
    <w:basedOn w:val="Domylnaczcionkaakapitu"/>
    <w:link w:val="Teksttreci40"/>
    <w:rsid w:val="00F55F07"/>
    <w:rPr>
      <w:rFonts w:ascii="Verdana" w:eastAsia="Verdana" w:hAnsi="Verdana" w:cs="Verdana"/>
      <w:b/>
      <w:bCs/>
      <w:i w:val="0"/>
      <w:iCs w:val="0"/>
      <w:smallCaps w:val="0"/>
      <w:strike w:val="0"/>
      <w:sz w:val="22"/>
      <w:szCs w:val="22"/>
      <w:u w:val="none"/>
    </w:rPr>
  </w:style>
  <w:style w:type="character" w:customStyle="1" w:styleId="Podpisobrazu">
    <w:name w:val="Podpis obrazu_"/>
    <w:basedOn w:val="Domylnaczcionkaakapitu"/>
    <w:link w:val="Podpisobrazu0"/>
    <w:rsid w:val="00F55F07"/>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F55F07"/>
    <w:rPr>
      <w:rFonts w:ascii="Verdana" w:eastAsia="Verdana" w:hAnsi="Verdana" w:cs="Verdana"/>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F55F07"/>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F55F07"/>
    <w:rPr>
      <w:rFonts w:ascii="Verdana" w:eastAsia="Verdana" w:hAnsi="Verdana" w:cs="Verdana"/>
      <w:b w:val="0"/>
      <w:bCs w:val="0"/>
      <w:i/>
      <w:iCs/>
      <w:smallCaps w:val="0"/>
      <w:strike w:val="0"/>
      <w:sz w:val="16"/>
      <w:szCs w:val="16"/>
      <w:u w:val="none"/>
    </w:rPr>
  </w:style>
  <w:style w:type="character" w:customStyle="1" w:styleId="Nagwek4">
    <w:name w:val="Nagłówek #4_"/>
    <w:basedOn w:val="Domylnaczcionkaakapitu"/>
    <w:link w:val="Nagwek40"/>
    <w:rsid w:val="00F55F07"/>
    <w:rPr>
      <w:rFonts w:ascii="Verdana" w:eastAsia="Verdana" w:hAnsi="Verdana" w:cs="Verdana"/>
      <w:b/>
      <w:bCs/>
      <w:i w:val="0"/>
      <w:iCs w:val="0"/>
      <w:smallCaps w:val="0"/>
      <w:strike w:val="0"/>
      <w:sz w:val="20"/>
      <w:szCs w:val="20"/>
      <w:u w:val="none"/>
    </w:rPr>
  </w:style>
  <w:style w:type="character" w:customStyle="1" w:styleId="Teksttreci2">
    <w:name w:val="Tekst treści (2)_"/>
    <w:basedOn w:val="Domylnaczcionkaakapitu"/>
    <w:link w:val="Teksttreci20"/>
    <w:rsid w:val="00F55F07"/>
    <w:rPr>
      <w:rFonts w:ascii="Verdana" w:eastAsia="Verdana" w:hAnsi="Verdana" w:cs="Verdana"/>
      <w:b w:val="0"/>
      <w:bCs w:val="0"/>
      <w:i w:val="0"/>
      <w:iCs w:val="0"/>
      <w:smallCaps w:val="0"/>
      <w:strike w:val="0"/>
      <w:sz w:val="20"/>
      <w:szCs w:val="20"/>
      <w:u w:val="none"/>
    </w:rPr>
  </w:style>
  <w:style w:type="character" w:customStyle="1" w:styleId="Podpistabeli">
    <w:name w:val="Podpis tabeli_"/>
    <w:basedOn w:val="Domylnaczcionkaakapitu"/>
    <w:link w:val="Podpistabeli0"/>
    <w:rsid w:val="00F55F07"/>
    <w:rPr>
      <w:rFonts w:ascii="Verdana" w:eastAsia="Verdana" w:hAnsi="Verdana" w:cs="Verdana"/>
      <w:b/>
      <w:bCs/>
      <w:i w:val="0"/>
      <w:iCs w:val="0"/>
      <w:smallCaps w:val="0"/>
      <w:strike w:val="0"/>
      <w:sz w:val="18"/>
      <w:szCs w:val="18"/>
      <w:u w:val="none"/>
    </w:rPr>
  </w:style>
  <w:style w:type="character" w:customStyle="1" w:styleId="Inne">
    <w:name w:val="Inne_"/>
    <w:basedOn w:val="Domylnaczcionkaakapitu"/>
    <w:link w:val="Inne0"/>
    <w:rsid w:val="00F55F07"/>
    <w:rPr>
      <w:rFonts w:ascii="Verdana" w:eastAsia="Verdana" w:hAnsi="Verdana" w:cs="Verdana"/>
      <w:b w:val="0"/>
      <w:bCs w:val="0"/>
      <w:i w:val="0"/>
      <w:iCs w:val="0"/>
      <w:smallCaps w:val="0"/>
      <w:strike w:val="0"/>
      <w:sz w:val="20"/>
      <w:szCs w:val="20"/>
      <w:u w:val="none"/>
    </w:rPr>
  </w:style>
  <w:style w:type="character" w:customStyle="1" w:styleId="Teksttreci5">
    <w:name w:val="Tekst treści (5)_"/>
    <w:basedOn w:val="Domylnaczcionkaakapitu"/>
    <w:link w:val="Teksttreci50"/>
    <w:rsid w:val="00F55F07"/>
    <w:rPr>
      <w:rFonts w:ascii="Verdana" w:eastAsia="Verdana" w:hAnsi="Verdana" w:cs="Verdana"/>
      <w:b w:val="0"/>
      <w:bCs w:val="0"/>
      <w:i w:val="0"/>
      <w:iCs w:val="0"/>
      <w:smallCaps w:val="0"/>
      <w:strike w:val="0"/>
      <w:sz w:val="14"/>
      <w:szCs w:val="14"/>
      <w:u w:val="none"/>
    </w:rPr>
  </w:style>
  <w:style w:type="character" w:customStyle="1" w:styleId="Teksttreci9">
    <w:name w:val="Tekst treści (9)_"/>
    <w:basedOn w:val="Domylnaczcionkaakapitu"/>
    <w:link w:val="Teksttreci90"/>
    <w:rsid w:val="00F55F07"/>
    <w:rPr>
      <w:rFonts w:ascii="Verdana" w:eastAsia="Verdana" w:hAnsi="Verdana" w:cs="Verdana"/>
      <w:b w:val="0"/>
      <w:bCs w:val="0"/>
      <w:i w:val="0"/>
      <w:iCs w:val="0"/>
      <w:smallCaps w:val="0"/>
      <w:strike w:val="0"/>
      <w:sz w:val="19"/>
      <w:szCs w:val="19"/>
      <w:u w:val="none"/>
    </w:rPr>
  </w:style>
  <w:style w:type="character" w:customStyle="1" w:styleId="Nagwek3">
    <w:name w:val="Nagłówek #3_"/>
    <w:basedOn w:val="Domylnaczcionkaakapitu"/>
    <w:link w:val="Nagwek30"/>
    <w:rsid w:val="00F55F07"/>
    <w:rPr>
      <w:rFonts w:ascii="Verdana" w:eastAsia="Verdana" w:hAnsi="Verdana" w:cs="Verdana"/>
      <w:b/>
      <w:bCs/>
      <w:i w:val="0"/>
      <w:iCs w:val="0"/>
      <w:smallCaps w:val="0"/>
      <w:strike w:val="0"/>
      <w:u w:val="none"/>
    </w:rPr>
  </w:style>
  <w:style w:type="character" w:customStyle="1" w:styleId="Teksttreci10">
    <w:name w:val="Tekst treści (10)_"/>
    <w:basedOn w:val="Domylnaczcionkaakapitu"/>
    <w:link w:val="Teksttreci100"/>
    <w:rsid w:val="00F55F07"/>
    <w:rPr>
      <w:rFonts w:ascii="Arial" w:eastAsia="Arial" w:hAnsi="Arial" w:cs="Arial"/>
      <w:b w:val="0"/>
      <w:bCs w:val="0"/>
      <w:i/>
      <w:iCs/>
      <w:smallCaps w:val="0"/>
      <w:strike w:val="0"/>
      <w:sz w:val="15"/>
      <w:szCs w:val="15"/>
      <w:u w:val="none"/>
    </w:rPr>
  </w:style>
  <w:style w:type="character" w:customStyle="1" w:styleId="Nagwek2">
    <w:name w:val="Nagłówek #2_"/>
    <w:basedOn w:val="Domylnaczcionkaakapitu"/>
    <w:link w:val="Nagwek20"/>
    <w:rsid w:val="00F55F07"/>
    <w:rPr>
      <w:rFonts w:ascii="Verdana" w:eastAsia="Verdana" w:hAnsi="Verdana" w:cs="Verdana"/>
      <w:b/>
      <w:bCs/>
      <w:i w:val="0"/>
      <w:iCs w:val="0"/>
      <w:smallCaps w:val="0"/>
      <w:strike w:val="0"/>
      <w:sz w:val="26"/>
      <w:szCs w:val="26"/>
      <w:u w:val="none"/>
    </w:rPr>
  </w:style>
  <w:style w:type="paragraph" w:customStyle="1" w:styleId="Stopka1">
    <w:name w:val="Stopka1"/>
    <w:basedOn w:val="Normalny"/>
    <w:link w:val="Stopka"/>
    <w:rsid w:val="00F55F07"/>
    <w:pPr>
      <w:shd w:val="clear" w:color="auto" w:fill="FFFFFF"/>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F55F07"/>
    <w:pPr>
      <w:shd w:val="clear" w:color="auto" w:fill="FFFFFF"/>
      <w:ind w:firstLine="400"/>
    </w:pPr>
    <w:rPr>
      <w:rFonts w:ascii="Times New Roman" w:eastAsia="Times New Roman" w:hAnsi="Times New Roman" w:cs="Times New Roman"/>
      <w:i/>
      <w:iCs/>
      <w:color w:val="F37637"/>
      <w:sz w:val="96"/>
      <w:szCs w:val="96"/>
    </w:rPr>
  </w:style>
  <w:style w:type="paragraph" w:customStyle="1" w:styleId="Nagwek10">
    <w:name w:val="Nagłówek #1"/>
    <w:basedOn w:val="Normalny"/>
    <w:link w:val="Nagwek1"/>
    <w:rsid w:val="00F55F07"/>
    <w:pPr>
      <w:shd w:val="clear" w:color="auto" w:fill="FFFFFF"/>
      <w:spacing w:after="1280" w:line="230" w:lineRule="auto"/>
      <w:outlineLvl w:val="0"/>
    </w:pPr>
    <w:rPr>
      <w:rFonts w:ascii="Verdana" w:eastAsia="Verdana" w:hAnsi="Verdana" w:cs="Verdana"/>
      <w:b/>
      <w:bCs/>
      <w:color w:val="F37637"/>
      <w:sz w:val="28"/>
      <w:szCs w:val="28"/>
    </w:rPr>
  </w:style>
  <w:style w:type="paragraph" w:customStyle="1" w:styleId="Teksttreci40">
    <w:name w:val="Tekst treści (4)"/>
    <w:basedOn w:val="Normalny"/>
    <w:link w:val="Teksttreci4"/>
    <w:rsid w:val="00F55F07"/>
    <w:pPr>
      <w:shd w:val="clear" w:color="auto" w:fill="FFFFFF"/>
      <w:spacing w:after="520"/>
      <w:jc w:val="center"/>
    </w:pPr>
    <w:rPr>
      <w:rFonts w:ascii="Verdana" w:eastAsia="Verdana" w:hAnsi="Verdana" w:cs="Verdana"/>
      <w:b/>
      <w:bCs/>
      <w:sz w:val="22"/>
      <w:szCs w:val="22"/>
    </w:rPr>
  </w:style>
  <w:style w:type="paragraph" w:customStyle="1" w:styleId="Podpisobrazu0">
    <w:name w:val="Podpis obrazu"/>
    <w:basedOn w:val="Normalny"/>
    <w:link w:val="Podpisobrazu"/>
    <w:rsid w:val="00F55F07"/>
    <w:pPr>
      <w:shd w:val="clear" w:color="auto" w:fill="FFFFFF"/>
    </w:pPr>
    <w:rPr>
      <w:rFonts w:ascii="Verdana" w:eastAsia="Verdana" w:hAnsi="Verdana" w:cs="Verdana"/>
      <w:b/>
      <w:bCs/>
      <w:sz w:val="18"/>
      <w:szCs w:val="18"/>
    </w:rPr>
  </w:style>
  <w:style w:type="paragraph" w:customStyle="1" w:styleId="Teksttreci0">
    <w:name w:val="Tekst treści"/>
    <w:basedOn w:val="Normalny"/>
    <w:link w:val="Teksttreci"/>
    <w:rsid w:val="00F55F07"/>
    <w:pPr>
      <w:shd w:val="clear" w:color="auto" w:fill="FFFFFF"/>
      <w:spacing w:after="100"/>
    </w:pPr>
    <w:rPr>
      <w:rFonts w:ascii="Verdana" w:eastAsia="Verdana" w:hAnsi="Verdana" w:cs="Verdana"/>
      <w:sz w:val="20"/>
      <w:szCs w:val="20"/>
    </w:rPr>
  </w:style>
  <w:style w:type="paragraph" w:customStyle="1" w:styleId="Nagweklubstopka20">
    <w:name w:val="Nagłówek lub stopka (2)"/>
    <w:basedOn w:val="Normalny"/>
    <w:link w:val="Nagweklubstopka2"/>
    <w:rsid w:val="00F55F07"/>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F55F07"/>
    <w:pPr>
      <w:shd w:val="clear" w:color="auto" w:fill="FFFFFF"/>
      <w:spacing w:after="20"/>
    </w:pPr>
    <w:rPr>
      <w:rFonts w:ascii="Verdana" w:eastAsia="Verdana" w:hAnsi="Verdana" w:cs="Verdana"/>
      <w:i/>
      <w:iCs/>
      <w:sz w:val="16"/>
      <w:szCs w:val="16"/>
    </w:rPr>
  </w:style>
  <w:style w:type="paragraph" w:customStyle="1" w:styleId="Nagwek40">
    <w:name w:val="Nagłówek #4"/>
    <w:basedOn w:val="Normalny"/>
    <w:link w:val="Nagwek4"/>
    <w:rsid w:val="00F55F07"/>
    <w:pPr>
      <w:shd w:val="clear" w:color="auto" w:fill="FFFFFF"/>
      <w:spacing w:after="100"/>
      <w:outlineLvl w:val="3"/>
    </w:pPr>
    <w:rPr>
      <w:rFonts w:ascii="Verdana" w:eastAsia="Verdana" w:hAnsi="Verdana" w:cs="Verdana"/>
      <w:b/>
      <w:bCs/>
      <w:sz w:val="20"/>
      <w:szCs w:val="20"/>
    </w:rPr>
  </w:style>
  <w:style w:type="paragraph" w:customStyle="1" w:styleId="Teksttreci20">
    <w:name w:val="Tekst treści (2)"/>
    <w:basedOn w:val="Normalny"/>
    <w:link w:val="Teksttreci2"/>
    <w:rsid w:val="00F55F07"/>
    <w:pPr>
      <w:shd w:val="clear" w:color="auto" w:fill="FFFFFF"/>
      <w:spacing w:after="100" w:line="252" w:lineRule="auto"/>
      <w:ind w:left="700" w:hanging="350"/>
    </w:pPr>
    <w:rPr>
      <w:rFonts w:ascii="Verdana" w:eastAsia="Verdana" w:hAnsi="Verdana" w:cs="Verdana"/>
      <w:sz w:val="20"/>
      <w:szCs w:val="20"/>
    </w:rPr>
  </w:style>
  <w:style w:type="paragraph" w:customStyle="1" w:styleId="Podpistabeli0">
    <w:name w:val="Podpis tabeli"/>
    <w:basedOn w:val="Normalny"/>
    <w:link w:val="Podpistabeli"/>
    <w:rsid w:val="00F55F07"/>
    <w:pPr>
      <w:shd w:val="clear" w:color="auto" w:fill="FFFFFF"/>
      <w:ind w:left="4820"/>
    </w:pPr>
    <w:rPr>
      <w:rFonts w:ascii="Verdana" w:eastAsia="Verdana" w:hAnsi="Verdana" w:cs="Verdana"/>
      <w:b/>
      <w:bCs/>
      <w:sz w:val="18"/>
      <w:szCs w:val="18"/>
    </w:rPr>
  </w:style>
  <w:style w:type="paragraph" w:customStyle="1" w:styleId="Inne0">
    <w:name w:val="Inne"/>
    <w:basedOn w:val="Normalny"/>
    <w:link w:val="Inne"/>
    <w:rsid w:val="00F55F07"/>
    <w:pPr>
      <w:shd w:val="clear" w:color="auto" w:fill="FFFFFF"/>
      <w:spacing w:after="100"/>
    </w:pPr>
    <w:rPr>
      <w:rFonts w:ascii="Verdana" w:eastAsia="Verdana" w:hAnsi="Verdana" w:cs="Verdana"/>
      <w:sz w:val="20"/>
      <w:szCs w:val="20"/>
    </w:rPr>
  </w:style>
  <w:style w:type="paragraph" w:customStyle="1" w:styleId="Teksttreci50">
    <w:name w:val="Tekst treści (5)"/>
    <w:basedOn w:val="Normalny"/>
    <w:link w:val="Teksttreci5"/>
    <w:rsid w:val="00F55F07"/>
    <w:pPr>
      <w:shd w:val="clear" w:color="auto" w:fill="FFFFFF"/>
      <w:spacing w:after="350"/>
      <w:ind w:left="1040"/>
    </w:pPr>
    <w:rPr>
      <w:rFonts w:ascii="Verdana" w:eastAsia="Verdana" w:hAnsi="Verdana" w:cs="Verdana"/>
      <w:sz w:val="14"/>
      <w:szCs w:val="14"/>
    </w:rPr>
  </w:style>
  <w:style w:type="paragraph" w:customStyle="1" w:styleId="Teksttreci90">
    <w:name w:val="Tekst treści (9)"/>
    <w:basedOn w:val="Normalny"/>
    <w:link w:val="Teksttreci9"/>
    <w:rsid w:val="00F55F07"/>
    <w:pPr>
      <w:shd w:val="clear" w:color="auto" w:fill="FFFFFF"/>
      <w:spacing w:after="300"/>
    </w:pPr>
    <w:rPr>
      <w:rFonts w:ascii="Verdana" w:eastAsia="Verdana" w:hAnsi="Verdana" w:cs="Verdana"/>
      <w:sz w:val="19"/>
      <w:szCs w:val="19"/>
    </w:rPr>
  </w:style>
  <w:style w:type="paragraph" w:customStyle="1" w:styleId="Nagwek30">
    <w:name w:val="Nagłówek #3"/>
    <w:basedOn w:val="Normalny"/>
    <w:link w:val="Nagwek3"/>
    <w:rsid w:val="00F55F07"/>
    <w:pPr>
      <w:shd w:val="clear" w:color="auto" w:fill="FFFFFF"/>
      <w:spacing w:after="110"/>
      <w:ind w:left="2150"/>
      <w:outlineLvl w:val="2"/>
    </w:pPr>
    <w:rPr>
      <w:rFonts w:ascii="Verdana" w:eastAsia="Verdana" w:hAnsi="Verdana" w:cs="Verdana"/>
      <w:b/>
      <w:bCs/>
    </w:rPr>
  </w:style>
  <w:style w:type="paragraph" w:customStyle="1" w:styleId="Teksttreci100">
    <w:name w:val="Tekst treści (10)"/>
    <w:basedOn w:val="Normalny"/>
    <w:link w:val="Teksttreci10"/>
    <w:rsid w:val="00F55F07"/>
    <w:pPr>
      <w:shd w:val="clear" w:color="auto" w:fill="FFFFFF"/>
      <w:spacing w:after="80"/>
    </w:pPr>
    <w:rPr>
      <w:rFonts w:ascii="Arial" w:eastAsia="Arial" w:hAnsi="Arial" w:cs="Arial"/>
      <w:i/>
      <w:iCs/>
      <w:sz w:val="15"/>
      <w:szCs w:val="15"/>
    </w:rPr>
  </w:style>
  <w:style w:type="paragraph" w:customStyle="1" w:styleId="Nagwek20">
    <w:name w:val="Nagłówek #2"/>
    <w:basedOn w:val="Normalny"/>
    <w:link w:val="Nagwek2"/>
    <w:rsid w:val="00F55F07"/>
    <w:pPr>
      <w:shd w:val="clear" w:color="auto" w:fill="FFFFFF"/>
      <w:spacing w:after="180"/>
      <w:jc w:val="center"/>
      <w:outlineLvl w:val="1"/>
    </w:pPr>
    <w:rPr>
      <w:rFonts w:ascii="Verdana" w:eastAsia="Verdana" w:hAnsi="Verdana" w:cs="Verdana"/>
      <w:b/>
      <w:bCs/>
      <w:sz w:val="26"/>
      <w:szCs w:val="26"/>
    </w:rPr>
  </w:style>
  <w:style w:type="paragraph" w:styleId="Nagwek">
    <w:name w:val="header"/>
    <w:aliases w:val="Nagłówek strony"/>
    <w:basedOn w:val="Normalny"/>
    <w:link w:val="NagwekZnak1"/>
    <w:uiPriority w:val="99"/>
    <w:rsid w:val="001F30AF"/>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NagwekZnak">
    <w:name w:val="Nagłówek Znak"/>
    <w:basedOn w:val="Domylnaczcionkaakapitu"/>
    <w:uiPriority w:val="99"/>
    <w:rsid w:val="001F30AF"/>
    <w:rPr>
      <w:color w:val="000000"/>
    </w:rPr>
  </w:style>
  <w:style w:type="character" w:customStyle="1" w:styleId="NagwekZnak1">
    <w:name w:val="Nagłówek Znak1"/>
    <w:aliases w:val="Nagłówek strony Znak"/>
    <w:link w:val="Nagwek"/>
    <w:uiPriority w:val="99"/>
    <w:locked/>
    <w:rsid w:val="001F30AF"/>
    <w:rPr>
      <w:rFonts w:ascii="Times New Roman" w:eastAsia="Times New Roman" w:hAnsi="Times New Roman" w:cs="Times New Roman"/>
      <w:sz w:val="20"/>
      <w:szCs w:val="20"/>
      <w:lang w:bidi="ar-SA"/>
    </w:rPr>
  </w:style>
  <w:style w:type="paragraph" w:styleId="Stopka0">
    <w:name w:val="footer"/>
    <w:basedOn w:val="Normalny"/>
    <w:link w:val="StopkaZnak"/>
    <w:uiPriority w:val="99"/>
    <w:rsid w:val="001F30AF"/>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StopkaZnak">
    <w:name w:val="Stopka Znak"/>
    <w:basedOn w:val="Domylnaczcionkaakapitu"/>
    <w:link w:val="Stopka0"/>
    <w:uiPriority w:val="99"/>
    <w:rsid w:val="001F30AF"/>
    <w:rPr>
      <w:rFonts w:ascii="Times New Roman" w:eastAsia="Times New Roman" w:hAnsi="Times New Roman" w:cs="Times New Roman"/>
      <w:sz w:val="20"/>
      <w:szCs w:val="20"/>
      <w:lang w:bidi="ar-SA"/>
    </w:rPr>
  </w:style>
  <w:style w:type="character" w:styleId="Numerstrony">
    <w:name w:val="page number"/>
    <w:uiPriority w:val="99"/>
    <w:semiHidden/>
    <w:rsid w:val="001F30AF"/>
    <w:rPr>
      <w:rFonts w:cs="Times New Roman"/>
    </w:rPr>
  </w:style>
  <w:style w:type="paragraph" w:styleId="Tekstpodstawowy">
    <w:name w:val="Body Text"/>
    <w:aliases w:val="Treść"/>
    <w:basedOn w:val="Normalny"/>
    <w:link w:val="TekstpodstawowyZnak1"/>
    <w:uiPriority w:val="99"/>
    <w:rsid w:val="001F30AF"/>
    <w:pPr>
      <w:widowControl/>
      <w:ind w:right="-142"/>
      <w:jc w:val="both"/>
    </w:pPr>
    <w:rPr>
      <w:rFonts w:ascii="Arial" w:eastAsia="Times New Roman" w:hAnsi="Arial" w:cs="Times New Roman"/>
      <w:color w:val="auto"/>
      <w:sz w:val="22"/>
      <w:szCs w:val="20"/>
      <w:lang w:bidi="ar-SA"/>
    </w:rPr>
  </w:style>
  <w:style w:type="character" w:customStyle="1" w:styleId="TekstpodstawowyZnak">
    <w:name w:val="Tekst podstawowy Znak"/>
    <w:basedOn w:val="Domylnaczcionkaakapitu"/>
    <w:uiPriority w:val="99"/>
    <w:semiHidden/>
    <w:rsid w:val="001F30AF"/>
    <w:rPr>
      <w:color w:val="000000"/>
    </w:rPr>
  </w:style>
  <w:style w:type="character" w:customStyle="1" w:styleId="TekstpodstawowyZnak1">
    <w:name w:val="Tekst podstawowy Znak1"/>
    <w:aliases w:val="Treść Znak"/>
    <w:link w:val="Tekstpodstawowy"/>
    <w:uiPriority w:val="99"/>
    <w:locked/>
    <w:rsid w:val="001F30AF"/>
    <w:rPr>
      <w:rFonts w:ascii="Arial" w:eastAsia="Times New Roman" w:hAnsi="Arial" w:cs="Times New Roman"/>
      <w:sz w:val="22"/>
      <w:szCs w:val="20"/>
      <w:lang w:bidi="ar-SA"/>
    </w:rPr>
  </w:style>
  <w:style w:type="paragraph" w:styleId="Tytu">
    <w:name w:val="Title"/>
    <w:basedOn w:val="Normalny"/>
    <w:link w:val="TytuZnak"/>
    <w:uiPriority w:val="99"/>
    <w:qFormat/>
    <w:rsid w:val="001F30AF"/>
    <w:pPr>
      <w:widowControl/>
      <w:jc w:val="center"/>
    </w:pPr>
    <w:rPr>
      <w:rFonts w:ascii="Times New Roman" w:eastAsia="Times New Roman" w:hAnsi="Times New Roman" w:cs="Times New Roman"/>
      <w:b/>
      <w:color w:val="auto"/>
      <w:sz w:val="40"/>
      <w:szCs w:val="20"/>
      <w:lang w:bidi="ar-SA"/>
    </w:rPr>
  </w:style>
  <w:style w:type="character" w:customStyle="1" w:styleId="TytuZnak">
    <w:name w:val="Tytuł Znak"/>
    <w:basedOn w:val="Domylnaczcionkaakapitu"/>
    <w:link w:val="Tytu"/>
    <w:uiPriority w:val="99"/>
    <w:rsid w:val="001F30AF"/>
    <w:rPr>
      <w:rFonts w:ascii="Times New Roman" w:eastAsia="Times New Roman" w:hAnsi="Times New Roman" w:cs="Times New Roman"/>
      <w:b/>
      <w:sz w:val="40"/>
      <w:szCs w:val="20"/>
      <w:lang w:bidi="ar-SA"/>
    </w:rPr>
  </w:style>
  <w:style w:type="paragraph" w:styleId="Tekstkomentarza">
    <w:name w:val="annotation text"/>
    <w:basedOn w:val="Normalny"/>
    <w:link w:val="TekstkomentarzaZnak"/>
    <w:uiPriority w:val="99"/>
    <w:semiHidden/>
    <w:rsid w:val="001F30AF"/>
    <w:pPr>
      <w:widowControl/>
    </w:pPr>
    <w:rPr>
      <w:rFonts w:ascii="Times New Roman" w:eastAsia="Times New Roman" w:hAnsi="Times New Roman"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1F30AF"/>
    <w:rPr>
      <w:rFonts w:ascii="Times New Roman" w:eastAsia="Times New Roman" w:hAnsi="Times New Roman" w:cs="Times New Roman"/>
      <w:sz w:val="20"/>
      <w:szCs w:val="20"/>
      <w:lang w:bidi="ar-SA"/>
    </w:rPr>
  </w:style>
  <w:style w:type="paragraph" w:customStyle="1" w:styleId="tekst">
    <w:name w:val="tekst"/>
    <w:basedOn w:val="Normalny"/>
    <w:uiPriority w:val="99"/>
    <w:rsid w:val="001F30AF"/>
    <w:pPr>
      <w:widowControl/>
      <w:suppressLineNumbers/>
      <w:suppressAutoHyphens/>
      <w:autoSpaceDE w:val="0"/>
      <w:autoSpaceDN w:val="0"/>
      <w:spacing w:before="60" w:after="60"/>
      <w:jc w:val="both"/>
    </w:pPr>
    <w:rPr>
      <w:rFonts w:ascii="Times New Roman" w:eastAsia="Times New Roman" w:hAnsi="Times New Roman" w:cs="Times New Roman"/>
      <w:color w:val="auto"/>
      <w:lang w:bidi="ar-SA"/>
    </w:rPr>
  </w:style>
  <w:style w:type="paragraph" w:customStyle="1" w:styleId="data">
    <w:name w:val="data"/>
    <w:basedOn w:val="Normalny"/>
    <w:rsid w:val="001F30AF"/>
    <w:pPr>
      <w:keepNext/>
      <w:widowControl/>
      <w:spacing w:before="240"/>
    </w:pPr>
    <w:rPr>
      <w:rFonts w:ascii="Arial" w:eastAsia="Times New Roman" w:hAnsi="Arial" w:cs="Times New Roman"/>
      <w:color w:val="auto"/>
      <w:szCs w:val="20"/>
      <w:lang w:bidi="ar-SA"/>
    </w:rPr>
  </w:style>
  <w:style w:type="table" w:styleId="Tabela-Siatka">
    <w:name w:val="Table Grid"/>
    <w:basedOn w:val="Standardowy"/>
    <w:uiPriority w:val="59"/>
    <w:rsid w:val="00E26828"/>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3A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AA7"/>
    <w:rPr>
      <w:rFonts w:ascii="Segoe UI" w:hAnsi="Segoe UI" w:cs="Segoe UI"/>
      <w:color w:val="000000"/>
      <w:sz w:val="18"/>
      <w:szCs w:val="18"/>
    </w:rPr>
  </w:style>
  <w:style w:type="character" w:styleId="Hipercze">
    <w:name w:val="Hyperlink"/>
    <w:basedOn w:val="Domylnaczcionkaakapitu"/>
    <w:rsid w:val="00E46F4E"/>
    <w:rPr>
      <w:color w:val="0066CC"/>
      <w:u w:val="single"/>
    </w:rPr>
  </w:style>
  <w:style w:type="paragraph" w:styleId="Tekstpodstawowywcity2">
    <w:name w:val="Body Text Indent 2"/>
    <w:basedOn w:val="Normalny"/>
    <w:link w:val="Tekstpodstawowywcity2Znak"/>
    <w:uiPriority w:val="99"/>
    <w:semiHidden/>
    <w:unhideWhenUsed/>
    <w:rsid w:val="000E5D4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E5D47"/>
    <w:rPr>
      <w:color w:val="000000"/>
    </w:rPr>
  </w:style>
  <w:style w:type="paragraph" w:styleId="Tekstpodstawowywcity3">
    <w:name w:val="Body Text Indent 3"/>
    <w:basedOn w:val="Normalny"/>
    <w:link w:val="Tekstpodstawowywcity3Znak"/>
    <w:uiPriority w:val="99"/>
    <w:semiHidden/>
    <w:unhideWhenUsed/>
    <w:rsid w:val="002458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45831"/>
    <w:rPr>
      <w:color w:val="000000"/>
      <w:sz w:val="16"/>
      <w:szCs w:val="16"/>
    </w:rPr>
  </w:style>
  <w:style w:type="paragraph" w:customStyle="1" w:styleId="Tekstpodstawowy31">
    <w:name w:val="Tekst podstawowy 31"/>
    <w:basedOn w:val="Normalny"/>
    <w:uiPriority w:val="99"/>
    <w:rsid w:val="00245831"/>
    <w:pPr>
      <w:widowControl/>
      <w:ind w:right="-1"/>
      <w:jc w:val="both"/>
    </w:pPr>
    <w:rPr>
      <w:rFonts w:ascii="Arial" w:eastAsia="Times New Roman" w:hAnsi="Arial" w:cs="Times New Roman"/>
      <w:color w:val="auto"/>
      <w:szCs w:val="20"/>
      <w:lang w:bidi="ar-SA"/>
    </w:rPr>
  </w:style>
  <w:style w:type="paragraph" w:styleId="Akapitzlist">
    <w:name w:val="List Paragraph"/>
    <w:basedOn w:val="Normalny"/>
    <w:link w:val="AkapitzlistZnak"/>
    <w:uiPriority w:val="34"/>
    <w:qFormat/>
    <w:rsid w:val="002065FE"/>
    <w:pPr>
      <w:ind w:left="720"/>
      <w:contextualSpacing/>
    </w:pPr>
  </w:style>
  <w:style w:type="paragraph" w:styleId="Tekstpodstawowy3">
    <w:name w:val="Body Text 3"/>
    <w:basedOn w:val="Normalny"/>
    <w:link w:val="Tekstpodstawowy3Znak"/>
    <w:uiPriority w:val="99"/>
    <w:semiHidden/>
    <w:unhideWhenUsed/>
    <w:rsid w:val="00FA4F67"/>
    <w:pPr>
      <w:spacing w:after="120"/>
    </w:pPr>
    <w:rPr>
      <w:sz w:val="16"/>
      <w:szCs w:val="16"/>
    </w:rPr>
  </w:style>
  <w:style w:type="character" w:customStyle="1" w:styleId="Tekstpodstawowy3Znak">
    <w:name w:val="Tekst podstawowy 3 Znak"/>
    <w:basedOn w:val="Domylnaczcionkaakapitu"/>
    <w:link w:val="Tekstpodstawowy3"/>
    <w:uiPriority w:val="99"/>
    <w:semiHidden/>
    <w:rsid w:val="00FA4F67"/>
    <w:rPr>
      <w:color w:val="000000"/>
      <w:sz w:val="16"/>
      <w:szCs w:val="16"/>
    </w:rPr>
  </w:style>
  <w:style w:type="character" w:customStyle="1" w:styleId="AkapitzlistZnak">
    <w:name w:val="Akapit z listą Znak"/>
    <w:link w:val="Akapitzlist"/>
    <w:uiPriority w:val="34"/>
    <w:rsid w:val="008A2BB5"/>
    <w:rPr>
      <w:color w:val="000000"/>
    </w:rPr>
  </w:style>
  <w:style w:type="paragraph" w:styleId="Lista">
    <w:name w:val="List"/>
    <w:basedOn w:val="Tekstpodstawowy"/>
    <w:rsid w:val="00A41EE3"/>
    <w:pPr>
      <w:suppressAutoHyphens/>
      <w:spacing w:after="120"/>
      <w:ind w:right="0"/>
      <w:jc w:val="left"/>
    </w:pPr>
    <w:rPr>
      <w:rFonts w:ascii="Times New Roman" w:hAnsi="Times New Roman" w:cs="Tahoma"/>
      <w:sz w:val="24"/>
      <w:szCs w:val="24"/>
      <w:lang w:eastAsia="ar-SA"/>
    </w:rPr>
  </w:style>
  <w:style w:type="paragraph" w:styleId="Bezodstpw">
    <w:name w:val="No Spacing"/>
    <w:uiPriority w:val="1"/>
    <w:qFormat/>
    <w:rsid w:val="00543513"/>
    <w:pPr>
      <w:widowControl/>
    </w:pPr>
    <w:rPr>
      <w:rFonts w:ascii="Calibri" w:eastAsia="Calibri" w:hAnsi="Calibri" w:cs="Times New Roman"/>
      <w:sz w:val="22"/>
      <w:szCs w:val="22"/>
      <w:lang w:eastAsia="en-US" w:bidi="ar-SA"/>
    </w:rPr>
  </w:style>
  <w:style w:type="character" w:customStyle="1" w:styleId="TekstprzypisudolnegoZnak">
    <w:name w:val="Tekst przypisu dolnego Znak"/>
    <w:aliases w:val="Tekst przypisu Znak Znak"/>
    <w:basedOn w:val="Domylnaczcionkaakapitu"/>
    <w:link w:val="Tekstprzypisudolnego"/>
    <w:semiHidden/>
    <w:locked/>
    <w:rsid w:val="00D417ED"/>
    <w:rPr>
      <w:lang w:eastAsia="zh-CN"/>
    </w:rPr>
  </w:style>
  <w:style w:type="paragraph" w:styleId="Tekstprzypisudolnego">
    <w:name w:val="footnote text"/>
    <w:aliases w:val="Tekst przypisu Znak"/>
    <w:basedOn w:val="Normalny"/>
    <w:link w:val="TekstprzypisudolnegoZnak"/>
    <w:semiHidden/>
    <w:unhideWhenUsed/>
    <w:rsid w:val="00D417ED"/>
    <w:pPr>
      <w:widowControl/>
      <w:suppressAutoHyphens/>
    </w:pPr>
    <w:rPr>
      <w:color w:val="auto"/>
      <w:lang w:eastAsia="zh-CN"/>
    </w:rPr>
  </w:style>
  <w:style w:type="character" w:customStyle="1" w:styleId="TekstprzypisudolnegoZnak1">
    <w:name w:val="Tekst przypisu dolnego Znak1"/>
    <w:basedOn w:val="Domylnaczcionkaakapitu"/>
    <w:uiPriority w:val="99"/>
    <w:semiHidden/>
    <w:rsid w:val="00D417ED"/>
    <w:rPr>
      <w:color w:val="000000"/>
      <w:sz w:val="20"/>
      <w:szCs w:val="20"/>
    </w:rPr>
  </w:style>
  <w:style w:type="character" w:styleId="Odwoanieprzypisudolnego">
    <w:name w:val="footnote reference"/>
    <w:semiHidden/>
    <w:unhideWhenUsed/>
    <w:rsid w:val="00D41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westycje@bialeblota.eu" TargetMode="External"/><Relationship Id="rId13" Type="http://schemas.openxmlformats.org/officeDocument/2006/relationships/hyperlink" Target="mailto:inwestycje@bialeblota.eu" TargetMode="External"/><Relationship Id="rId18" Type="http://schemas.openxmlformats.org/officeDocument/2006/relationships/hyperlink" Target="mailto:katarzyna.robotnikowska@bialeblota.eu" TargetMode="External"/><Relationship Id="rId3" Type="http://schemas.openxmlformats.org/officeDocument/2006/relationships/styles" Target="styles.xml"/><Relationship Id="rId21" Type="http://schemas.openxmlformats.org/officeDocument/2006/relationships/hyperlink" Target="http://platformazakupowa.pl/pn/bialeblota" TargetMode="External"/><Relationship Id="rId7" Type="http://schemas.openxmlformats.org/officeDocument/2006/relationships/endnotes" Target="endnotes.xml"/><Relationship Id="rId12" Type="http://schemas.openxmlformats.org/officeDocument/2006/relationships/hyperlink" Target="mailto:katarzyna.robotnikowska@bialeblota.eu" TargetMode="External"/><Relationship Id="rId17" Type="http://schemas.openxmlformats.org/officeDocument/2006/relationships/hyperlink" Target="mailto:inwestycje@bialeblot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tarzyna.robotnikowska@bialeblota.eu" TargetMode="External"/><Relationship Id="rId20" Type="http://schemas.openxmlformats.org/officeDocument/2006/relationships/hyperlink" Target="http://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n/bialeblo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n/bialeblota" TargetMode="External"/><Relationship Id="rId23" Type="http://schemas.openxmlformats.org/officeDocument/2006/relationships/footer" Target="footer1.xml"/><Relationship Id="rId10" Type="http://schemas.openxmlformats.org/officeDocument/2006/relationships/hyperlink" Target="http://platformazakupowa.pl/pn/bialeblota" TargetMode="External"/><Relationship Id="rId19" Type="http://schemas.openxmlformats.org/officeDocument/2006/relationships/hyperlink" Target="mailto:inwestycje@bialeblota.eu" TargetMode="External"/><Relationship Id="rId4" Type="http://schemas.openxmlformats.org/officeDocument/2006/relationships/settings" Target="settings.xml"/><Relationship Id="rId9" Type="http://schemas.openxmlformats.org/officeDocument/2006/relationships/hyperlink" Target="http://www.bip.bialeblota.pl" TargetMode="External"/><Relationship Id="rId14" Type="http://schemas.openxmlformats.org/officeDocument/2006/relationships/hyperlink" Target="mailto:katarzyna.robotnikowska@bialeblota.eu"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C4A3-CC4C-4449-950A-807D3EED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8034</Words>
  <Characters>48206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 Robotnikowska</dc:creator>
  <cp:lastModifiedBy>Katarzyna KR. Robotnikowska</cp:lastModifiedBy>
  <cp:revision>12</cp:revision>
  <cp:lastPrinted>2020-08-06T09:18:00Z</cp:lastPrinted>
  <dcterms:created xsi:type="dcterms:W3CDTF">2020-11-24T10:10:00Z</dcterms:created>
  <dcterms:modified xsi:type="dcterms:W3CDTF">2020-11-25T10:29:00Z</dcterms:modified>
</cp:coreProperties>
</file>