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5432F1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5432F1">
        <w:rPr>
          <w:rFonts w:ascii="Arial" w:hAnsi="Arial" w:cs="Arial"/>
          <w:color w:val="0070C0"/>
          <w:sz w:val="20"/>
          <w:szCs w:val="20"/>
        </w:rPr>
        <w:t xml:space="preserve">Załącznik nr </w:t>
      </w:r>
      <w:r w:rsidR="00113B35" w:rsidRPr="005432F1">
        <w:rPr>
          <w:rFonts w:ascii="Arial" w:hAnsi="Arial" w:cs="Arial"/>
          <w:color w:val="0070C0"/>
          <w:sz w:val="20"/>
          <w:szCs w:val="20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</w:t>
      </w:r>
      <w:r w:rsidR="00A26A9F">
        <w:rPr>
          <w:rFonts w:ascii="Arial" w:hAnsi="Arial" w:cs="Arial"/>
          <w:i/>
          <w:sz w:val="16"/>
          <w:szCs w:val="16"/>
        </w:rPr>
        <w:t>siedziba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6D7D0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6D7D0C">
      <w:pPr>
        <w:spacing w:after="0" w:line="312" w:lineRule="auto"/>
        <w:contextualSpacing/>
        <w:rPr>
          <w:rFonts w:ascii="Arial" w:hAnsi="Arial" w:cs="Arial"/>
          <w:sz w:val="24"/>
          <w:szCs w:val="24"/>
        </w:rPr>
      </w:pPr>
    </w:p>
    <w:p w:rsidR="00252559" w:rsidRPr="005432F1" w:rsidRDefault="00FE3F69" w:rsidP="006D7D0C">
      <w:pPr>
        <w:spacing w:after="0" w:line="312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p w:rsidR="00F000CF" w:rsidRPr="00AF057B" w:rsidRDefault="00F000CF" w:rsidP="00F000CF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1" w:name="_Hlk151450025"/>
      <w:bookmarkEnd w:id="0"/>
      <w:r w:rsidRPr="00AF057B">
        <w:rPr>
          <w:rFonts w:ascii="Arial" w:hAnsi="Arial" w:cs="Arial"/>
          <w:b/>
          <w:sz w:val="24"/>
          <w:szCs w:val="24"/>
        </w:rPr>
        <w:t xml:space="preserve">Opracowanie aktualizacji projektu wykonawczego i dokumentacji przetargowej </w:t>
      </w:r>
      <w:r w:rsidRPr="00AF057B">
        <w:rPr>
          <w:rFonts w:ascii="Arial" w:hAnsi="Arial" w:cs="Arial"/>
          <w:b/>
          <w:sz w:val="24"/>
          <w:szCs w:val="24"/>
        </w:rPr>
        <w:br/>
        <w:t>dla zadania pn.: „Budowa ul. Karczunek w Kielcach”</w:t>
      </w:r>
      <w:r w:rsidRPr="00AF057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r w:rsidRPr="00AF057B">
        <w:rPr>
          <w:rFonts w:ascii="Arial" w:hAnsi="Arial" w:cs="Arial"/>
          <w:b/>
          <w:snapToGrid w:val="0"/>
          <w:sz w:val="24"/>
          <w:szCs w:val="24"/>
        </w:rPr>
        <w:t>Postępowanie nr WZP.26.1.22.2023</w:t>
      </w:r>
    </w:p>
    <w:p w:rsidR="00113B35" w:rsidRPr="00825467" w:rsidRDefault="00FE3F69" w:rsidP="00825467">
      <w:pPr>
        <w:widowControl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1"/>
      <w:bookmarkEnd w:id="2"/>
      <w:r w:rsidRPr="00825467">
        <w:rPr>
          <w:rFonts w:ascii="Arial" w:hAnsi="Arial" w:cs="Arial"/>
          <w:sz w:val="24"/>
          <w:szCs w:val="24"/>
        </w:rPr>
        <w:t xml:space="preserve">prowadzonego </w:t>
      </w:r>
      <w:r w:rsidR="008824EB" w:rsidRPr="00825467">
        <w:rPr>
          <w:rFonts w:ascii="Arial" w:hAnsi="Arial" w:cs="Arial"/>
          <w:sz w:val="24"/>
          <w:szCs w:val="24"/>
        </w:rPr>
        <w:t>zgodnie z art. </w:t>
      </w:r>
      <w:r w:rsidR="009358F4" w:rsidRPr="00825467">
        <w:rPr>
          <w:rFonts w:ascii="Arial" w:hAnsi="Arial" w:cs="Arial"/>
          <w:sz w:val="24"/>
          <w:szCs w:val="24"/>
        </w:rPr>
        <w:t xml:space="preserve">275 </w:t>
      </w:r>
      <w:r w:rsidR="006D7D0C" w:rsidRPr="00825467">
        <w:rPr>
          <w:rFonts w:ascii="Arial" w:hAnsi="Arial" w:cs="Arial"/>
          <w:sz w:val="24"/>
          <w:szCs w:val="24"/>
        </w:rPr>
        <w:t>pkt</w:t>
      </w:r>
      <w:r w:rsidR="009358F4" w:rsidRPr="00825467">
        <w:rPr>
          <w:rFonts w:ascii="Arial" w:hAnsi="Arial" w:cs="Arial"/>
          <w:sz w:val="24"/>
          <w:szCs w:val="24"/>
        </w:rPr>
        <w:t xml:space="preserve"> 1 ustawy PZP</w:t>
      </w:r>
      <w:r w:rsidR="009358F4" w:rsidRPr="0082546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25467">
        <w:rPr>
          <w:rFonts w:ascii="Arial" w:hAnsi="Arial" w:cs="Arial"/>
          <w:sz w:val="24"/>
          <w:szCs w:val="24"/>
        </w:rPr>
        <w:t xml:space="preserve">przez </w:t>
      </w:r>
      <w:r w:rsidRPr="00825467">
        <w:rPr>
          <w:rFonts w:ascii="Arial" w:hAnsi="Arial" w:cs="Arial"/>
          <w:b/>
          <w:sz w:val="24"/>
          <w:szCs w:val="24"/>
        </w:rPr>
        <w:t>Gminę Kielce</w:t>
      </w:r>
      <w:r w:rsidR="006D7D0C" w:rsidRPr="00825467">
        <w:rPr>
          <w:rFonts w:ascii="Arial" w:hAnsi="Arial" w:cs="Arial"/>
          <w:b/>
          <w:sz w:val="24"/>
          <w:szCs w:val="24"/>
        </w:rPr>
        <w:t xml:space="preserve"> – </w:t>
      </w:r>
      <w:r w:rsidRPr="00825467">
        <w:rPr>
          <w:rFonts w:ascii="Arial" w:hAnsi="Arial" w:cs="Arial"/>
          <w:b/>
          <w:sz w:val="24"/>
          <w:szCs w:val="24"/>
        </w:rPr>
        <w:t>Miejski Zarząd Dróg w</w:t>
      </w:r>
      <w:r w:rsidR="008F252A" w:rsidRPr="00825467">
        <w:rPr>
          <w:rFonts w:ascii="Arial" w:hAnsi="Arial" w:cs="Arial"/>
          <w:b/>
          <w:sz w:val="24"/>
          <w:szCs w:val="24"/>
        </w:rPr>
        <w:t> </w:t>
      </w:r>
      <w:r w:rsidRPr="00825467">
        <w:rPr>
          <w:rFonts w:ascii="Arial" w:hAnsi="Arial" w:cs="Arial"/>
          <w:b/>
          <w:sz w:val="24"/>
          <w:szCs w:val="24"/>
        </w:rPr>
        <w:t>Kielcach,  ul.</w:t>
      </w:r>
      <w:r w:rsidR="00390B0F" w:rsidRPr="00825467">
        <w:rPr>
          <w:rFonts w:ascii="Arial" w:hAnsi="Arial" w:cs="Arial"/>
          <w:b/>
          <w:sz w:val="24"/>
          <w:szCs w:val="24"/>
        </w:rPr>
        <w:t> </w:t>
      </w:r>
      <w:proofErr w:type="spellStart"/>
      <w:r w:rsidRPr="00825467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825467">
        <w:rPr>
          <w:rFonts w:ascii="Arial" w:hAnsi="Arial" w:cs="Arial"/>
          <w:b/>
          <w:sz w:val="24"/>
          <w:szCs w:val="24"/>
        </w:rPr>
        <w:t xml:space="preserve"> 7,  25-395 Kielce</w:t>
      </w:r>
      <w:r w:rsidR="00825467">
        <w:rPr>
          <w:rFonts w:ascii="Arial" w:hAnsi="Arial" w:cs="Arial"/>
          <w:b/>
          <w:sz w:val="24"/>
          <w:szCs w:val="24"/>
        </w:rPr>
        <w:t xml:space="preserve"> </w:t>
      </w:r>
      <w:r w:rsidR="00825467" w:rsidRPr="00825467">
        <w:rPr>
          <w:rFonts w:ascii="Arial" w:hAnsi="Arial" w:cs="Arial"/>
          <w:sz w:val="24"/>
          <w:szCs w:val="24"/>
        </w:rPr>
        <w:t>o</w:t>
      </w:r>
      <w:r w:rsidR="008F252A" w:rsidRPr="00825467">
        <w:rPr>
          <w:rFonts w:ascii="Arial" w:hAnsi="Arial" w:cs="Arial"/>
          <w:sz w:val="24"/>
          <w:szCs w:val="24"/>
        </w:rPr>
        <w:t xml:space="preserve">świadczam, że </w:t>
      </w:r>
      <w:r w:rsidR="00113B35" w:rsidRPr="00825467">
        <w:rPr>
          <w:rFonts w:ascii="Arial" w:hAnsi="Arial" w:cs="Arial"/>
          <w:sz w:val="24"/>
          <w:szCs w:val="24"/>
        </w:rPr>
        <w:t xml:space="preserve">niżej wymienione </w:t>
      </w:r>
      <w:r w:rsidR="00CC67E3">
        <w:rPr>
          <w:rFonts w:ascii="Arial" w:hAnsi="Arial" w:cs="Arial"/>
          <w:sz w:val="24"/>
          <w:szCs w:val="24"/>
        </w:rPr>
        <w:t>usługi</w:t>
      </w:r>
      <w:r w:rsidR="00113B35" w:rsidRPr="00825467">
        <w:rPr>
          <w:rFonts w:ascii="Arial" w:hAnsi="Arial" w:cs="Arial"/>
          <w:sz w:val="24"/>
          <w:szCs w:val="24"/>
        </w:rPr>
        <w:t xml:space="preserve"> wykonają poszczególni Wykonawcy wspólnie ubiegający się </w:t>
      </w:r>
      <w:r w:rsidR="00CC67E3">
        <w:rPr>
          <w:rFonts w:ascii="Arial" w:hAnsi="Arial" w:cs="Arial"/>
          <w:sz w:val="24"/>
          <w:szCs w:val="24"/>
        </w:rPr>
        <w:t xml:space="preserve">                   </w:t>
      </w:r>
      <w:r w:rsidR="00113B35" w:rsidRPr="00825467">
        <w:rPr>
          <w:rFonts w:ascii="Arial" w:hAnsi="Arial" w:cs="Arial"/>
          <w:sz w:val="24"/>
          <w:szCs w:val="24"/>
        </w:rPr>
        <w:t>o udzielenia zamówienia:</w:t>
      </w:r>
    </w:p>
    <w:p w:rsidR="006D7D0C" w:rsidRPr="00D461A9" w:rsidRDefault="006D7D0C" w:rsidP="006D7D0C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CC67E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C67E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BD75EC" w:rsidRPr="003E1710" w:rsidRDefault="005432F1" w:rsidP="005432F1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         </w:t>
      </w:r>
    </w:p>
    <w:p w:rsidR="00845C55" w:rsidRPr="00A86E56" w:rsidRDefault="00025C8D" w:rsidP="005432F1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845C55" w:rsidRPr="00A86E56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D61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34311"/>
    <w:rsid w:val="0064476D"/>
    <w:rsid w:val="006A3A1F"/>
    <w:rsid w:val="006A52B6"/>
    <w:rsid w:val="006B2296"/>
    <w:rsid w:val="006B4665"/>
    <w:rsid w:val="006D384B"/>
    <w:rsid w:val="006D7D0C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E38E1"/>
    <w:rsid w:val="007E5538"/>
    <w:rsid w:val="007F5429"/>
    <w:rsid w:val="00804F07"/>
    <w:rsid w:val="00815441"/>
    <w:rsid w:val="00825467"/>
    <w:rsid w:val="00825A09"/>
    <w:rsid w:val="00830AB1"/>
    <w:rsid w:val="00833FCD"/>
    <w:rsid w:val="00842991"/>
    <w:rsid w:val="00845C55"/>
    <w:rsid w:val="00854A8C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575C"/>
    <w:rsid w:val="00A0672C"/>
    <w:rsid w:val="00A1315E"/>
    <w:rsid w:val="00A15F7E"/>
    <w:rsid w:val="00A166B0"/>
    <w:rsid w:val="00A22DCF"/>
    <w:rsid w:val="00A24C2D"/>
    <w:rsid w:val="00A26A9F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60EA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C67E3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00CF"/>
    <w:rsid w:val="00F04280"/>
    <w:rsid w:val="00F365F2"/>
    <w:rsid w:val="00F43919"/>
    <w:rsid w:val="00F54170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D649-1005-4B6D-A4D6-24C3834F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0F45E-CA63-475E-AE4E-4DD76FB3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Michalska</cp:lastModifiedBy>
  <cp:revision>61</cp:revision>
  <cp:lastPrinted>2022-10-12T07:54:00Z</cp:lastPrinted>
  <dcterms:created xsi:type="dcterms:W3CDTF">2016-12-01T10:53:00Z</dcterms:created>
  <dcterms:modified xsi:type="dcterms:W3CDTF">2023-11-21T08:11:00Z</dcterms:modified>
</cp:coreProperties>
</file>