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B80C" w14:textId="77777777" w:rsidR="003A1869" w:rsidRDefault="003A1869" w:rsidP="003A1869">
      <w:pPr>
        <w:ind w:left="-284"/>
        <w:jc w:val="right"/>
      </w:pPr>
    </w:p>
    <w:p w14:paraId="36B6785B" w14:textId="74B1061C" w:rsidR="00D927DF" w:rsidRPr="003A1869" w:rsidRDefault="003A1869" w:rsidP="003A1869">
      <w:pPr>
        <w:ind w:left="-284"/>
        <w:jc w:val="right"/>
        <w:rPr>
          <w:rFonts w:ascii="Times New Roman" w:hAnsi="Times New Roman" w:cs="Times New Roman"/>
        </w:rPr>
      </w:pPr>
      <w:r w:rsidRPr="003A1869">
        <w:rPr>
          <w:rFonts w:ascii="Times New Roman" w:hAnsi="Times New Roman" w:cs="Times New Roman"/>
        </w:rPr>
        <w:t xml:space="preserve">Nakło nad Notecią </w:t>
      </w:r>
      <w:r w:rsidR="00A34B83">
        <w:rPr>
          <w:rFonts w:ascii="Times New Roman" w:hAnsi="Times New Roman" w:cs="Times New Roman"/>
        </w:rPr>
        <w:t>18.10</w:t>
      </w:r>
      <w:r w:rsidR="00C16F0D">
        <w:rPr>
          <w:rFonts w:ascii="Times New Roman" w:hAnsi="Times New Roman" w:cs="Times New Roman"/>
        </w:rPr>
        <w:t>.2020</w:t>
      </w:r>
      <w:r w:rsidRPr="003A1869">
        <w:rPr>
          <w:rFonts w:ascii="Times New Roman" w:hAnsi="Times New Roman" w:cs="Times New Roman"/>
        </w:rPr>
        <w:t xml:space="preserve"> r.</w:t>
      </w:r>
    </w:p>
    <w:p w14:paraId="1134064A" w14:textId="77777777" w:rsidR="003A1869" w:rsidRPr="003A1869" w:rsidRDefault="003A1869" w:rsidP="003A1869">
      <w:pPr>
        <w:spacing w:after="0"/>
        <w:ind w:left="-284"/>
        <w:rPr>
          <w:rFonts w:ascii="Times New Roman" w:hAnsi="Times New Roman" w:cs="Times New Roman"/>
        </w:rPr>
      </w:pPr>
      <w:r w:rsidRPr="003A1869">
        <w:rPr>
          <w:rFonts w:ascii="Times New Roman" w:hAnsi="Times New Roman" w:cs="Times New Roman"/>
        </w:rPr>
        <w:t>Powiat Nakielski</w:t>
      </w:r>
    </w:p>
    <w:p w14:paraId="13E20673" w14:textId="77777777" w:rsidR="003A1869" w:rsidRPr="003A1869" w:rsidRDefault="003A1869" w:rsidP="003A1869">
      <w:pPr>
        <w:spacing w:after="0"/>
        <w:ind w:left="-284"/>
        <w:rPr>
          <w:rFonts w:ascii="Times New Roman" w:hAnsi="Times New Roman" w:cs="Times New Roman"/>
        </w:rPr>
      </w:pPr>
      <w:r w:rsidRPr="003A1869">
        <w:rPr>
          <w:rFonts w:ascii="Times New Roman" w:hAnsi="Times New Roman" w:cs="Times New Roman"/>
        </w:rPr>
        <w:t>Ul. Dąbrowskiego 54</w:t>
      </w:r>
    </w:p>
    <w:p w14:paraId="611E1AC7" w14:textId="77777777" w:rsidR="003A1869" w:rsidRPr="003A1869" w:rsidRDefault="003A1869" w:rsidP="003A1869">
      <w:pPr>
        <w:spacing w:after="0"/>
        <w:ind w:left="-284"/>
        <w:rPr>
          <w:rFonts w:ascii="Times New Roman" w:hAnsi="Times New Roman" w:cs="Times New Roman"/>
        </w:rPr>
      </w:pPr>
      <w:r w:rsidRPr="003A1869">
        <w:rPr>
          <w:rFonts w:ascii="Times New Roman" w:hAnsi="Times New Roman" w:cs="Times New Roman"/>
        </w:rPr>
        <w:t>89-100 Nakło nad Notecią</w:t>
      </w:r>
    </w:p>
    <w:p w14:paraId="5AF63C8D" w14:textId="77777777" w:rsidR="003A1869" w:rsidRDefault="003A1869" w:rsidP="003A1869">
      <w:pPr>
        <w:ind w:left="-284"/>
        <w:rPr>
          <w:rFonts w:ascii="Times New Roman" w:hAnsi="Times New Roman" w:cs="Times New Roman"/>
        </w:rPr>
      </w:pPr>
    </w:p>
    <w:p w14:paraId="337DDB85" w14:textId="77777777" w:rsidR="004E3BC9" w:rsidRPr="003A1869" w:rsidRDefault="004E3BC9" w:rsidP="003A1869">
      <w:pPr>
        <w:ind w:left="-284"/>
        <w:rPr>
          <w:rFonts w:ascii="Times New Roman" w:hAnsi="Times New Roman" w:cs="Times New Roman"/>
        </w:rPr>
      </w:pPr>
    </w:p>
    <w:p w14:paraId="7E5B3F2D" w14:textId="46B0341F" w:rsidR="003A1869" w:rsidRDefault="003A1869" w:rsidP="003A1869">
      <w:pPr>
        <w:ind w:left="-284"/>
        <w:jc w:val="center"/>
        <w:rPr>
          <w:rFonts w:ascii="Times New Roman" w:hAnsi="Times New Roman" w:cs="Times New Roman"/>
          <w:b/>
        </w:rPr>
      </w:pPr>
      <w:r w:rsidRPr="003A1869">
        <w:rPr>
          <w:rFonts w:ascii="Times New Roman" w:hAnsi="Times New Roman" w:cs="Times New Roman"/>
          <w:b/>
        </w:rPr>
        <w:t xml:space="preserve">ROZEZNANIE RYNKU – </w:t>
      </w:r>
      <w:r w:rsidR="00A34B83">
        <w:rPr>
          <w:rFonts w:ascii="Times New Roman" w:hAnsi="Times New Roman" w:cs="Times New Roman"/>
          <w:b/>
        </w:rPr>
        <w:t>ZAPYTANIE OFERTOWE</w:t>
      </w:r>
    </w:p>
    <w:p w14:paraId="0D939497" w14:textId="77777777" w:rsidR="004E3BC9" w:rsidRPr="003A1869" w:rsidRDefault="004E3BC9" w:rsidP="003A1869">
      <w:pPr>
        <w:ind w:left="-284"/>
        <w:jc w:val="center"/>
        <w:rPr>
          <w:rFonts w:ascii="Times New Roman" w:hAnsi="Times New Roman" w:cs="Times New Roman"/>
          <w:b/>
        </w:rPr>
      </w:pPr>
    </w:p>
    <w:p w14:paraId="71B8266A" w14:textId="082FB5C7" w:rsidR="003A1869" w:rsidRDefault="003A1869" w:rsidP="003A1869">
      <w:pPr>
        <w:ind w:right="284"/>
        <w:rPr>
          <w:rFonts w:ascii="Times New Roman" w:hAnsi="Times New Roman" w:cs="Times New Roman"/>
        </w:rPr>
      </w:pPr>
      <w:r w:rsidRPr="003A1869">
        <w:rPr>
          <w:rFonts w:ascii="Times New Roman" w:hAnsi="Times New Roman" w:cs="Times New Roman"/>
        </w:rPr>
        <w:t>Zwracam się z uprzejma prośbą o przedstawienie oferty na projekt</w:t>
      </w:r>
      <w:r w:rsidR="00C16F0D">
        <w:rPr>
          <w:rFonts w:ascii="Times New Roman" w:hAnsi="Times New Roman" w:cs="Times New Roman"/>
        </w:rPr>
        <w:t xml:space="preserve"> oraz realizację 4 tabliczek </w:t>
      </w:r>
      <w:r w:rsidR="00A34B83">
        <w:rPr>
          <w:rFonts w:ascii="Times New Roman" w:hAnsi="Times New Roman" w:cs="Times New Roman"/>
        </w:rPr>
        <w:t>metalowych, giętych na poręcz</w:t>
      </w:r>
      <w:r w:rsidR="00C16F0D">
        <w:rPr>
          <w:rFonts w:ascii="Times New Roman" w:hAnsi="Times New Roman" w:cs="Times New Roman"/>
        </w:rPr>
        <w:t xml:space="preserve"> z napisami w alfabecie Braille’a (wyróżniona cena jednostkowa) oraz ofertę</w:t>
      </w:r>
      <w:r w:rsidR="00367645">
        <w:rPr>
          <w:rFonts w:ascii="Times New Roman" w:hAnsi="Times New Roman" w:cs="Times New Roman"/>
        </w:rPr>
        <w:t xml:space="preserve"> na</w:t>
      </w:r>
      <w:r w:rsidR="006466C8">
        <w:rPr>
          <w:rFonts w:ascii="Times New Roman" w:hAnsi="Times New Roman" w:cs="Times New Roman"/>
        </w:rPr>
        <w:t xml:space="preserve"> projekt i realizację</w:t>
      </w:r>
      <w:r w:rsidR="00C16F0D">
        <w:rPr>
          <w:rFonts w:ascii="Times New Roman" w:hAnsi="Times New Roman" w:cs="Times New Roman"/>
        </w:rPr>
        <w:t xml:space="preserve"> </w:t>
      </w:r>
      <w:r w:rsidR="00A34B83">
        <w:rPr>
          <w:rFonts w:ascii="Times New Roman" w:hAnsi="Times New Roman" w:cs="Times New Roman"/>
        </w:rPr>
        <w:t xml:space="preserve">2 </w:t>
      </w:r>
      <w:r w:rsidR="006466C8">
        <w:rPr>
          <w:rFonts w:ascii="Times New Roman" w:hAnsi="Times New Roman" w:cs="Times New Roman"/>
        </w:rPr>
        <w:t>tablic</w:t>
      </w:r>
      <w:r w:rsidR="00C16F0D">
        <w:rPr>
          <w:rFonts w:ascii="Times New Roman" w:hAnsi="Times New Roman" w:cs="Times New Roman"/>
        </w:rPr>
        <w:t xml:space="preserve"> informacyjn</w:t>
      </w:r>
      <w:r w:rsidR="00A34B83">
        <w:rPr>
          <w:rFonts w:ascii="Times New Roman" w:hAnsi="Times New Roman" w:cs="Times New Roman"/>
        </w:rPr>
        <w:t>ych w formacie A3</w:t>
      </w:r>
      <w:r w:rsidR="00C16F0D">
        <w:rPr>
          <w:rFonts w:ascii="Times New Roman" w:hAnsi="Times New Roman" w:cs="Times New Roman"/>
        </w:rPr>
        <w:t xml:space="preserve"> zawierając</w:t>
      </w:r>
      <w:r w:rsidR="006466C8">
        <w:rPr>
          <w:rFonts w:ascii="Times New Roman" w:hAnsi="Times New Roman" w:cs="Times New Roman"/>
        </w:rPr>
        <w:t xml:space="preserve">ej </w:t>
      </w:r>
      <w:r w:rsidR="00C16F0D">
        <w:rPr>
          <w:rFonts w:ascii="Times New Roman" w:hAnsi="Times New Roman" w:cs="Times New Roman"/>
        </w:rPr>
        <w:t>napisy w alfabecie Braille’a.</w:t>
      </w:r>
    </w:p>
    <w:p w14:paraId="40A6AE3D" w14:textId="77777777" w:rsidR="003A1869" w:rsidRDefault="003A1869" w:rsidP="003A1869">
      <w:pPr>
        <w:ind w:right="284"/>
        <w:rPr>
          <w:rFonts w:ascii="Times New Roman" w:hAnsi="Times New Roman" w:cs="Times New Roman"/>
          <w:u w:val="single"/>
        </w:rPr>
      </w:pPr>
      <w:r w:rsidRPr="003A1869">
        <w:rPr>
          <w:rFonts w:ascii="Times New Roman" w:hAnsi="Times New Roman" w:cs="Times New Roman"/>
          <w:u w:val="single"/>
        </w:rPr>
        <w:t>Opis przedmiotu zamówienia:</w:t>
      </w:r>
    </w:p>
    <w:p w14:paraId="55772C35" w14:textId="53E804C2" w:rsidR="003A1869" w:rsidRDefault="003A1869" w:rsidP="003A1869">
      <w:pPr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466C8">
        <w:rPr>
          <w:rFonts w:ascii="Times New Roman" w:hAnsi="Times New Roman" w:cs="Times New Roman"/>
        </w:rPr>
        <w:t>projekt oraz realizacja tabliczek przydrzwiowych/tablicy informacyjnej</w:t>
      </w:r>
    </w:p>
    <w:p w14:paraId="57E7C31F" w14:textId="330EDE8A" w:rsidR="003A1869" w:rsidRDefault="006466C8" w:rsidP="003A1869">
      <w:pPr>
        <w:ind w:right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Pozostałe</w:t>
      </w:r>
      <w:r w:rsidR="003A1869" w:rsidRPr="003A1869">
        <w:rPr>
          <w:rFonts w:ascii="Times New Roman" w:hAnsi="Times New Roman" w:cs="Times New Roman"/>
          <w:u w:val="single"/>
        </w:rPr>
        <w:t xml:space="preserve"> informacje:</w:t>
      </w:r>
    </w:p>
    <w:p w14:paraId="559B9743" w14:textId="258E8EA2" w:rsidR="006466C8" w:rsidRDefault="006466C8" w:rsidP="003A1869">
      <w:pPr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21592">
        <w:rPr>
          <w:rFonts w:ascii="Times New Roman" w:hAnsi="Times New Roman" w:cs="Times New Roman"/>
        </w:rPr>
        <w:t>tabliczki metalowe gięte na poręcz, dostosowane do mocowania na elementach typu poręcze czy balustrady</w:t>
      </w:r>
      <w:r>
        <w:rPr>
          <w:rFonts w:ascii="Times New Roman" w:hAnsi="Times New Roman" w:cs="Times New Roman"/>
        </w:rPr>
        <w:t>,</w:t>
      </w:r>
    </w:p>
    <w:p w14:paraId="69029592" w14:textId="7025A6E0" w:rsidR="00D24A6E" w:rsidRDefault="00D24A6E" w:rsidP="003A1869">
      <w:pPr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tablice w formacie A3 lub większe (2 sztuki),</w:t>
      </w:r>
    </w:p>
    <w:p w14:paraId="0CA48105" w14:textId="0111DE6C" w:rsidR="006466C8" w:rsidRDefault="006466C8" w:rsidP="003A1869">
      <w:pPr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tabliczki i tablic</w:t>
      </w:r>
      <w:r w:rsidR="00D24A6E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zawierać będą również napisy w tradycyjnym alfabecie odpowiadające treści dla niewidomych,</w:t>
      </w:r>
    </w:p>
    <w:p w14:paraId="382ABA29" w14:textId="172708B9" w:rsidR="006466C8" w:rsidRDefault="006466C8" w:rsidP="003A1869">
      <w:pPr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przewidujemy umieszczenie kolorowych logotypów na obu produktach,</w:t>
      </w:r>
    </w:p>
    <w:p w14:paraId="103AF46B" w14:textId="15EDA080" w:rsidR="006466C8" w:rsidRDefault="006466C8" w:rsidP="003A1869">
      <w:pPr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tablic</w:t>
      </w:r>
      <w:r w:rsidR="00D24A6E">
        <w:rPr>
          <w:rFonts w:ascii="Times New Roman" w:hAnsi="Times New Roman" w:cs="Times New Roman"/>
        </w:rPr>
        <w:t>e A3</w:t>
      </w:r>
      <w:r>
        <w:rPr>
          <w:rFonts w:ascii="Times New Roman" w:hAnsi="Times New Roman" w:cs="Times New Roman"/>
        </w:rPr>
        <w:t xml:space="preserve"> zawierać będzie opis budynk</w:t>
      </w:r>
      <w:r w:rsidR="00D24A6E">
        <w:rPr>
          <w:rFonts w:ascii="Times New Roman" w:hAnsi="Times New Roman" w:cs="Times New Roman"/>
        </w:rPr>
        <w:t>u/piętra</w:t>
      </w:r>
      <w:r>
        <w:rPr>
          <w:rFonts w:ascii="Times New Roman" w:hAnsi="Times New Roman" w:cs="Times New Roman"/>
        </w:rPr>
        <w:t>, nazwy oraz numery sal, a także</w:t>
      </w:r>
      <w:r w:rsidR="00D24A6E">
        <w:rPr>
          <w:rFonts w:ascii="Times New Roman" w:hAnsi="Times New Roman" w:cs="Times New Roman"/>
        </w:rPr>
        <w:t xml:space="preserve"> dane kontaktowe</w:t>
      </w:r>
      <w:r>
        <w:rPr>
          <w:rFonts w:ascii="Times New Roman" w:hAnsi="Times New Roman" w:cs="Times New Roman"/>
        </w:rPr>
        <w:t>,</w:t>
      </w:r>
      <w:r w:rsidR="00D24A6E">
        <w:rPr>
          <w:rFonts w:ascii="Times New Roman" w:hAnsi="Times New Roman" w:cs="Times New Roman"/>
        </w:rPr>
        <w:t xml:space="preserve"> </w:t>
      </w:r>
    </w:p>
    <w:p w14:paraId="18AA1418" w14:textId="6A34D549" w:rsidR="006466C8" w:rsidRPr="006466C8" w:rsidRDefault="006466C8" w:rsidP="003A1869">
      <w:pPr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tło tabliczek może być jednokolorowe, np. w kolorze materiału wykonania.</w:t>
      </w:r>
    </w:p>
    <w:p w14:paraId="66CD78CD" w14:textId="77777777" w:rsidR="00FF2FD3" w:rsidRDefault="00FF2FD3" w:rsidP="003A1869">
      <w:pPr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powinna zawierać nazwę i adres oferenta, opis nawiązujący do parametrów wyszczególnionych w zapytaniu ofertowym, wartość netto oraz brutto, termin ważności oferty, warunki płatności i dostawy.</w:t>
      </w:r>
    </w:p>
    <w:p w14:paraId="73A02F7B" w14:textId="77777777" w:rsidR="00FF2FD3" w:rsidRDefault="00FF2FD3" w:rsidP="003A1869">
      <w:pPr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Zapytanie ma na celu oszacowanie wartości zamówienia i nie wiąże w żaden sposób oferenta z zamawiającym.</w:t>
      </w:r>
    </w:p>
    <w:p w14:paraId="634A67CF" w14:textId="66FC8616" w:rsidR="00FF2FD3" w:rsidRDefault="00FF2FD3" w:rsidP="003A1869">
      <w:pPr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proszę przesłać do dnia </w:t>
      </w:r>
      <w:r w:rsidR="00D24A6E">
        <w:rPr>
          <w:rFonts w:ascii="Times New Roman" w:hAnsi="Times New Roman" w:cs="Times New Roman"/>
          <w:b/>
        </w:rPr>
        <w:t>27.10.</w:t>
      </w:r>
      <w:r w:rsidR="006466C8">
        <w:rPr>
          <w:rFonts w:ascii="Times New Roman" w:hAnsi="Times New Roman" w:cs="Times New Roman"/>
          <w:b/>
        </w:rPr>
        <w:t>2020</w:t>
      </w:r>
      <w:r w:rsidR="00406077">
        <w:rPr>
          <w:rFonts w:ascii="Times New Roman" w:hAnsi="Times New Roman" w:cs="Times New Roman"/>
          <w:b/>
        </w:rPr>
        <w:t xml:space="preserve"> r.</w:t>
      </w:r>
      <w:r>
        <w:rPr>
          <w:rFonts w:ascii="Times New Roman" w:hAnsi="Times New Roman" w:cs="Times New Roman"/>
        </w:rPr>
        <w:t xml:space="preserve"> </w:t>
      </w:r>
      <w:r w:rsidR="00D24A6E">
        <w:rPr>
          <w:rFonts w:ascii="Times New Roman" w:hAnsi="Times New Roman" w:cs="Times New Roman"/>
        </w:rPr>
        <w:t xml:space="preserve">za pomocą platformy zakupowej. </w:t>
      </w:r>
    </w:p>
    <w:p w14:paraId="7D327B4B" w14:textId="77777777" w:rsidR="00D24A6E" w:rsidRDefault="00FF2FD3" w:rsidP="00D24A6E">
      <w:pPr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Szczegółowe informacje pod numerem telefonu: 52 386 66 29</w:t>
      </w:r>
      <w:r w:rsidR="00D24A6E">
        <w:rPr>
          <w:rFonts w:ascii="Times New Roman" w:hAnsi="Times New Roman" w:cs="Times New Roman"/>
        </w:rPr>
        <w:t xml:space="preserve"> lub </w:t>
      </w:r>
      <w:hyperlink r:id="rId6" w:history="1">
        <w:r w:rsidR="00D24A6E" w:rsidRPr="00E4048A">
          <w:rPr>
            <w:rStyle w:val="Hipercze"/>
            <w:rFonts w:ascii="Times New Roman" w:hAnsi="Times New Roman" w:cs="Times New Roman"/>
          </w:rPr>
          <w:t>magdalena.stepka@powiat-nakielski.pl</w:t>
        </w:r>
      </w:hyperlink>
      <w:r w:rsidR="00D24A6E">
        <w:rPr>
          <w:rFonts w:ascii="Times New Roman" w:hAnsi="Times New Roman" w:cs="Times New Roman"/>
        </w:rPr>
        <w:t xml:space="preserve"> </w:t>
      </w:r>
    </w:p>
    <w:p w14:paraId="387D6038" w14:textId="14B0E5EF" w:rsidR="00FF2FD3" w:rsidRPr="003A1869" w:rsidRDefault="00FF2FD3" w:rsidP="003A1869">
      <w:pPr>
        <w:ind w:right="284"/>
        <w:rPr>
          <w:rFonts w:ascii="Times New Roman" w:hAnsi="Times New Roman" w:cs="Times New Roman"/>
        </w:rPr>
      </w:pPr>
    </w:p>
    <w:sectPr w:rsidR="00FF2FD3" w:rsidRPr="003A1869" w:rsidSect="003A1869">
      <w:headerReference w:type="default" r:id="rId7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95738" w14:textId="77777777" w:rsidR="00DB0D6E" w:rsidRDefault="00DB0D6E" w:rsidP="003A1869">
      <w:pPr>
        <w:spacing w:after="0" w:line="240" w:lineRule="auto"/>
      </w:pPr>
      <w:r>
        <w:separator/>
      </w:r>
    </w:p>
  </w:endnote>
  <w:endnote w:type="continuationSeparator" w:id="0">
    <w:p w14:paraId="33D0B0A8" w14:textId="77777777" w:rsidR="00DB0D6E" w:rsidRDefault="00DB0D6E" w:rsidP="003A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26BF5" w14:textId="77777777" w:rsidR="00DB0D6E" w:rsidRDefault="00DB0D6E" w:rsidP="003A1869">
      <w:pPr>
        <w:spacing w:after="0" w:line="240" w:lineRule="auto"/>
      </w:pPr>
      <w:r>
        <w:separator/>
      </w:r>
    </w:p>
  </w:footnote>
  <w:footnote w:type="continuationSeparator" w:id="0">
    <w:p w14:paraId="46B258CC" w14:textId="77777777" w:rsidR="00DB0D6E" w:rsidRDefault="00DB0D6E" w:rsidP="003A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7A894" w14:textId="2B1EF917" w:rsidR="00C16F0D" w:rsidRDefault="00C16F0D" w:rsidP="00C16F0D">
    <w:pPr>
      <w:pStyle w:val="Nagwek"/>
      <w:ind w:left="-709"/>
    </w:pPr>
    <w:r>
      <w:rPr>
        <w:noProof/>
      </w:rPr>
      <w:drawing>
        <wp:inline distT="0" distB="0" distL="0" distR="0" wp14:anchorId="2070ED6C" wp14:editId="538E3C20">
          <wp:extent cx="3238500" cy="78815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4644" cy="796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507"/>
    <w:rsid w:val="00321592"/>
    <w:rsid w:val="00367645"/>
    <w:rsid w:val="003A1869"/>
    <w:rsid w:val="003A4DF6"/>
    <w:rsid w:val="00406077"/>
    <w:rsid w:val="004E3BC9"/>
    <w:rsid w:val="005C05F2"/>
    <w:rsid w:val="006466C8"/>
    <w:rsid w:val="00853AEC"/>
    <w:rsid w:val="008C00BD"/>
    <w:rsid w:val="00940B64"/>
    <w:rsid w:val="00A34B83"/>
    <w:rsid w:val="00AF79A8"/>
    <w:rsid w:val="00C16F0D"/>
    <w:rsid w:val="00D24A6E"/>
    <w:rsid w:val="00D40507"/>
    <w:rsid w:val="00D927DF"/>
    <w:rsid w:val="00DB0D6E"/>
    <w:rsid w:val="00DD6BE6"/>
    <w:rsid w:val="00FF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33C17"/>
  <w15:chartTrackingRefBased/>
  <w15:docId w15:val="{B4FAB14D-EC74-4C0E-BC93-7FDF7968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869"/>
  </w:style>
  <w:style w:type="paragraph" w:styleId="Stopka">
    <w:name w:val="footer"/>
    <w:basedOn w:val="Normalny"/>
    <w:link w:val="StopkaZnak"/>
    <w:uiPriority w:val="99"/>
    <w:unhideWhenUsed/>
    <w:rsid w:val="003A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869"/>
  </w:style>
  <w:style w:type="character" w:styleId="Hipercze">
    <w:name w:val="Hyperlink"/>
    <w:basedOn w:val="Domylnaczcionkaakapitu"/>
    <w:uiPriority w:val="99"/>
    <w:unhideWhenUsed/>
    <w:rsid w:val="00FF2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dalena.stepka@powiat-nakiel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Stepka</dc:creator>
  <cp:keywords/>
  <dc:description/>
  <cp:lastModifiedBy>Magdalena Stepka</cp:lastModifiedBy>
  <cp:revision>11</cp:revision>
  <dcterms:created xsi:type="dcterms:W3CDTF">2020-02-17T10:58:00Z</dcterms:created>
  <dcterms:modified xsi:type="dcterms:W3CDTF">2021-10-18T09:21:00Z</dcterms:modified>
</cp:coreProperties>
</file>