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5F95" w14:textId="77777777" w:rsidR="005D77C4" w:rsidRPr="004B1AAA" w:rsidRDefault="005D77C4" w:rsidP="0032069E">
      <w:pPr>
        <w:pStyle w:val="NormalnyWeb"/>
        <w:spacing w:after="198" w:line="360" w:lineRule="auto"/>
        <w:ind w:right="17"/>
        <w:rPr>
          <w:rFonts w:ascii="Arial" w:hAnsi="Arial" w:cs="Arial"/>
          <w:b/>
          <w:bCs/>
        </w:rPr>
      </w:pPr>
      <w:bookmarkStart w:id="0" w:name="_Hlk159588435"/>
      <w:r w:rsidRPr="004B1AAA">
        <w:rPr>
          <w:rFonts w:ascii="Arial" w:hAnsi="Arial" w:cs="Arial"/>
          <w:b/>
          <w:bCs/>
        </w:rPr>
        <w:t>Zapytanie o wycenę do szacowania wartości zamówienia</w:t>
      </w:r>
      <w:bookmarkEnd w:id="0"/>
      <w:r w:rsidRPr="004B1AAA">
        <w:rPr>
          <w:rFonts w:ascii="Arial" w:hAnsi="Arial" w:cs="Arial"/>
          <w:b/>
          <w:bCs/>
        </w:rPr>
        <w:t>.</w:t>
      </w:r>
    </w:p>
    <w:p w14:paraId="7BA69AF3" w14:textId="77777777" w:rsidR="005D77C4" w:rsidRPr="004B1AAA" w:rsidRDefault="005D77C4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</w:p>
    <w:p w14:paraId="5221905D" w14:textId="6F2BBAB5" w:rsidR="0057536C" w:rsidRPr="004B1AAA" w:rsidRDefault="0032069E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Gmina Szubin – Urząd Miejski w Szubinie </w:t>
      </w:r>
    </w:p>
    <w:p w14:paraId="1FEA319D" w14:textId="77777777" w:rsidR="0057536C" w:rsidRPr="004B1AAA" w:rsidRDefault="0032069E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z siedzibą ul.</w:t>
      </w:r>
      <w:r w:rsidR="00414511" w:rsidRPr="004B1AAA">
        <w:rPr>
          <w:rFonts w:ascii="Arial" w:hAnsi="Arial" w:cs="Arial"/>
        </w:rPr>
        <w:t xml:space="preserve"> </w:t>
      </w:r>
      <w:r w:rsidRPr="004B1AAA">
        <w:rPr>
          <w:rFonts w:ascii="Arial" w:hAnsi="Arial" w:cs="Arial"/>
        </w:rPr>
        <w:t xml:space="preserve">Kcyńska 12, </w:t>
      </w:r>
    </w:p>
    <w:p w14:paraId="5BAE015D" w14:textId="77777777" w:rsidR="0057536C" w:rsidRPr="004B1AAA" w:rsidRDefault="0032069E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89-200 Szubin</w:t>
      </w:r>
      <w:r w:rsidR="00414511" w:rsidRPr="004B1AAA">
        <w:rPr>
          <w:rFonts w:ascii="Arial" w:hAnsi="Arial" w:cs="Arial"/>
        </w:rPr>
        <w:t xml:space="preserve">, </w:t>
      </w:r>
    </w:p>
    <w:p w14:paraId="729ADF11" w14:textId="77777777" w:rsidR="0057536C" w:rsidRPr="004B1AAA" w:rsidRDefault="00414511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tel. 52-391-07-00, </w:t>
      </w:r>
    </w:p>
    <w:p w14:paraId="6B7B343B" w14:textId="389977EF" w:rsidR="0057536C" w:rsidRPr="004B1AAA" w:rsidRDefault="00414511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fax </w:t>
      </w:r>
      <w:r w:rsidR="0032069E" w:rsidRPr="004B1AAA">
        <w:rPr>
          <w:rFonts w:ascii="Arial" w:hAnsi="Arial" w:cs="Arial"/>
        </w:rPr>
        <w:t xml:space="preserve"> </w:t>
      </w:r>
      <w:r w:rsidR="0057536C" w:rsidRPr="004B1AAA">
        <w:rPr>
          <w:rFonts w:ascii="Arial" w:hAnsi="Arial" w:cs="Arial"/>
        </w:rPr>
        <w:t>52-384-80-71</w:t>
      </w:r>
    </w:p>
    <w:p w14:paraId="0FAE097F" w14:textId="12B3FFF3" w:rsidR="009B016A" w:rsidRPr="004B1AAA" w:rsidRDefault="0032069E" w:rsidP="0057536C">
      <w:pPr>
        <w:pStyle w:val="NormalnyWeb"/>
        <w:spacing w:after="198" w:line="360" w:lineRule="auto"/>
        <w:ind w:right="17"/>
        <w:jc w:val="both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planuje </w:t>
      </w:r>
      <w:r w:rsidRPr="004B1AAA">
        <w:rPr>
          <w:rFonts w:ascii="Arial" w:hAnsi="Arial" w:cs="Arial"/>
          <w:color w:val="000000"/>
        </w:rPr>
        <w:t xml:space="preserve"> uruchomić postępowanie o udzielenie zamówienia publicznego </w:t>
      </w:r>
      <w:bookmarkStart w:id="1" w:name="_Hlk159588182"/>
      <w:r w:rsidRPr="004B1AAA">
        <w:rPr>
          <w:rFonts w:ascii="Arial" w:hAnsi="Arial" w:cs="Arial"/>
          <w:color w:val="000000"/>
        </w:rPr>
        <w:t xml:space="preserve">na </w:t>
      </w:r>
      <w:r w:rsidRPr="004B1AAA">
        <w:rPr>
          <w:rFonts w:ascii="Arial" w:hAnsi="Arial" w:cs="Arial"/>
        </w:rPr>
        <w:t xml:space="preserve"> </w:t>
      </w:r>
      <w:r w:rsidR="00115237" w:rsidRPr="004B1AAA">
        <w:rPr>
          <w:rFonts w:ascii="Arial" w:hAnsi="Arial" w:cs="Arial"/>
        </w:rPr>
        <w:t xml:space="preserve"> </w:t>
      </w:r>
      <w:r w:rsidR="00414511" w:rsidRPr="004B1AAA">
        <w:rPr>
          <w:rFonts w:ascii="Arial" w:hAnsi="Arial" w:cs="Arial"/>
        </w:rPr>
        <w:t xml:space="preserve">druk, pakowanie i dostawę </w:t>
      </w:r>
      <w:r w:rsidRPr="004B1AAA">
        <w:rPr>
          <w:rFonts w:ascii="Arial" w:hAnsi="Arial" w:cs="Arial"/>
        </w:rPr>
        <w:t xml:space="preserve">kart do </w:t>
      </w:r>
      <w:r w:rsidR="00414511" w:rsidRPr="004B1AAA">
        <w:rPr>
          <w:rFonts w:ascii="Arial" w:hAnsi="Arial" w:cs="Arial"/>
        </w:rPr>
        <w:t>g</w:t>
      </w:r>
      <w:r w:rsidR="0057536C" w:rsidRPr="004B1AAA">
        <w:rPr>
          <w:rFonts w:ascii="Arial" w:hAnsi="Arial" w:cs="Arial"/>
        </w:rPr>
        <w:t>ło</w:t>
      </w:r>
      <w:r w:rsidR="00414511" w:rsidRPr="004B1AAA">
        <w:rPr>
          <w:rFonts w:ascii="Arial" w:hAnsi="Arial" w:cs="Arial"/>
        </w:rPr>
        <w:t xml:space="preserve">sowania wymaganych w wyborach do Rady Miejskiej w Szubinie i w wyborach Burmistrza Szubina </w:t>
      </w:r>
      <w:r w:rsidR="0068050C" w:rsidRPr="004B1AAA">
        <w:rPr>
          <w:rFonts w:ascii="Arial" w:hAnsi="Arial" w:cs="Arial"/>
        </w:rPr>
        <w:t>zarządzonych na dzień 7 kwietnia 2024r.</w:t>
      </w:r>
      <w:bookmarkEnd w:id="1"/>
    </w:p>
    <w:p w14:paraId="6772123A" w14:textId="55FB0616" w:rsidR="0032069E" w:rsidRPr="0032069E" w:rsidRDefault="0032069E" w:rsidP="005753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206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Zwracamy się z uprzejmą prośbą o wycenę </w:t>
      </w:r>
      <w:r w:rsidR="00414511"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usługi </w:t>
      </w:r>
      <w:r w:rsidRPr="003206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opisan</w:t>
      </w:r>
      <w:r w:rsidR="00414511"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ej</w:t>
      </w:r>
      <w:r w:rsidRPr="003206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Załączniku nr 1 Szczegółowym Opisie Przedmiotu Zamówienia, stanowiący</w:t>
      </w:r>
      <w:r w:rsidR="00414511"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Pr="003206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opis przedmiotu zamówienia planowanego do wszczęcia postępowania</w:t>
      </w:r>
      <w:r w:rsidR="00414511"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E3218E2" w14:textId="77777777" w:rsidR="0032069E" w:rsidRPr="004B1AAA" w:rsidRDefault="0032069E" w:rsidP="003206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206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Miejsce dostawy:</w:t>
      </w:r>
    </w:p>
    <w:p w14:paraId="2946B36D" w14:textId="61CFCF28" w:rsidR="00414511" w:rsidRPr="004B1AAA" w:rsidRDefault="00414511" w:rsidP="003206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Urząd Miejski  w Szubinie </w:t>
      </w:r>
    </w:p>
    <w:p w14:paraId="6A4A1BC7" w14:textId="7C4FDACD" w:rsidR="00414511" w:rsidRPr="004B1AAA" w:rsidRDefault="00414511" w:rsidP="003206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ul. Kcyńska 12</w:t>
      </w:r>
    </w:p>
    <w:p w14:paraId="471FE6A1" w14:textId="67BCA7D6" w:rsidR="00414511" w:rsidRPr="0032069E" w:rsidRDefault="00414511" w:rsidP="003206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89-200 Szubin </w:t>
      </w:r>
    </w:p>
    <w:p w14:paraId="1A40C00B" w14:textId="6A0E9C73" w:rsidR="0032069E" w:rsidRPr="004B1AAA" w:rsidRDefault="00414511" w:rsidP="0057536C">
      <w:pPr>
        <w:pStyle w:val="NormalnyWeb"/>
        <w:spacing w:after="198" w:line="360" w:lineRule="auto"/>
        <w:ind w:right="17"/>
        <w:jc w:val="both"/>
        <w:rPr>
          <w:rFonts w:ascii="Arial" w:hAnsi="Arial" w:cs="Arial"/>
        </w:rPr>
      </w:pPr>
      <w:r w:rsidRPr="004B1AAA">
        <w:rPr>
          <w:rFonts w:ascii="Arial" w:hAnsi="Arial" w:cs="Arial"/>
        </w:rPr>
        <w:t>Wycenę opisanego przedmiotu zamówienia należy przesłać w postaci wypełnionego formularza stanowiącego Załącznik nr 2 do niniejszego zapytania, drogą elektroniczną na adres: </w:t>
      </w:r>
      <w:hyperlink r:id="rId6" w:history="1">
        <w:r w:rsidRPr="004B1AAA">
          <w:rPr>
            <w:rStyle w:val="Hipercze"/>
            <w:rFonts w:ascii="Arial" w:hAnsi="Arial" w:cs="Arial"/>
          </w:rPr>
          <w:t>renata.kabulla@szubin.pl</w:t>
        </w:r>
      </w:hyperlink>
      <w:r w:rsidRPr="004B1AAA">
        <w:rPr>
          <w:rFonts w:ascii="Arial" w:hAnsi="Arial" w:cs="Arial"/>
        </w:rPr>
        <w:t>.</w:t>
      </w:r>
    </w:p>
    <w:p w14:paraId="775C237E" w14:textId="740F5022" w:rsidR="00414511" w:rsidRPr="00414511" w:rsidRDefault="00414511" w:rsidP="0041451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45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Wypełnione formularze z wyceną należy przesłać - </w:t>
      </w:r>
      <w:r w:rsidRPr="0041451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nie później niż dnia </w:t>
      </w:r>
      <w:r w:rsidR="00F24D1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 marca 2024r.</w:t>
      </w:r>
    </w:p>
    <w:p w14:paraId="24CA83EC" w14:textId="77777777" w:rsidR="00414511" w:rsidRPr="00414511" w:rsidRDefault="00414511" w:rsidP="0041451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45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Wymagania wobec ofert:</w:t>
      </w:r>
    </w:p>
    <w:p w14:paraId="0833C4FC" w14:textId="22AD76D0" w:rsidR="00414511" w:rsidRPr="00414511" w:rsidRDefault="00414511" w:rsidP="00414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45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Cena wyceny powinna uwzględniać wszystkie zobowiązania, musi być podana w walucie polskiej, tj. PLN cyfrowo i słownie, wraz z nale</w:t>
      </w:r>
      <w:r w:rsidR="00F24D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żnym</w:t>
      </w:r>
      <w:r w:rsidRPr="004145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podatkiem VAT – jeżeli występuje.</w:t>
      </w:r>
    </w:p>
    <w:p w14:paraId="4518BFA1" w14:textId="77777777" w:rsidR="00414511" w:rsidRPr="00414511" w:rsidRDefault="00414511" w:rsidP="00414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45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Cena podana w wycenie powinna obejmować wszystkie koszty i składniki związane z wykonaniem zamówienia.</w:t>
      </w:r>
    </w:p>
    <w:p w14:paraId="617C5349" w14:textId="531E595D" w:rsidR="00414511" w:rsidRPr="00414511" w:rsidRDefault="00414511" w:rsidP="0041451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45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Informujemy, że </w:t>
      </w:r>
      <w:r w:rsidR="008B237C"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63F973" w14:textId="7AD559AA" w:rsidR="008B237C" w:rsidRPr="008B237C" w:rsidRDefault="008B237C" w:rsidP="008B237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 </w:t>
      </w:r>
      <w:r w:rsidRPr="008B237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Zapytanie ma charakter szacowania wartości zamówienia i nie stanowi zaproszenia do składania ofert w rozumieniu art. 66 Kodeksu cywilnego.</w:t>
      </w:r>
    </w:p>
    <w:p w14:paraId="07656EF9" w14:textId="77777777" w:rsidR="008B237C" w:rsidRPr="008B237C" w:rsidRDefault="008B237C" w:rsidP="008B237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237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Zapytanie nie zobowiązuje Zamawiającego do zawarcia umowy czy też do udzielenia zamówienia.</w:t>
      </w:r>
    </w:p>
    <w:p w14:paraId="595EF0CA" w14:textId="77777777" w:rsidR="008B237C" w:rsidRPr="008B237C" w:rsidRDefault="008B237C" w:rsidP="008B237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237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Zapytanie nie stanowi procedury udzielania zamówienia publicznego realizowanego w rozumieniu ustawy Prawo zamówień publicznych.</w:t>
      </w:r>
    </w:p>
    <w:p w14:paraId="2A486747" w14:textId="77777777" w:rsidR="008B237C" w:rsidRPr="008B237C" w:rsidRDefault="008B237C" w:rsidP="008B237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B237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  Zamawiający zastrzega, że udzielenie odpowiedzi na niniejsze Zapytanie o charakterze szacowania ceny może skutkować: zaproszeniem do złożenia oferty lub/i zaproszeniem do negocjacji warunków umownych.</w:t>
      </w:r>
    </w:p>
    <w:p w14:paraId="4226E0CD" w14:textId="5E25A608" w:rsidR="008B237C" w:rsidRPr="008B237C" w:rsidRDefault="008B237C" w:rsidP="008B237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1A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8B237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Zamawiający wymaga od Uczestnika przedstawienia odpowiedzi na niniejsze Zapytanie na Formularzu </w:t>
      </w:r>
      <w:r w:rsidR="00151D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celu ustalenia szacunkowej wartości zamówienia.</w:t>
      </w:r>
      <w:r w:rsidRPr="008B237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5E1C305" w14:textId="77777777" w:rsidR="0061247C" w:rsidRPr="004B1AAA" w:rsidRDefault="0061247C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</w:p>
    <w:p w14:paraId="720F66F4" w14:textId="1C0DDE1A" w:rsidR="0068050C" w:rsidRPr="004B1AAA" w:rsidRDefault="00151D17" w:rsidP="0032069E">
      <w:pPr>
        <w:pStyle w:val="NormalnyWeb"/>
        <w:spacing w:after="198" w:line="360" w:lineRule="auto"/>
        <w:ind w:right="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8050C" w:rsidRPr="004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726"/>
    <w:multiLevelType w:val="hybridMultilevel"/>
    <w:tmpl w:val="4D8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1943"/>
    <w:multiLevelType w:val="hybridMultilevel"/>
    <w:tmpl w:val="FF027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0A"/>
    <w:multiLevelType w:val="hybridMultilevel"/>
    <w:tmpl w:val="DA9E7042"/>
    <w:lvl w:ilvl="0" w:tplc="442CB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1469A"/>
    <w:multiLevelType w:val="hybridMultilevel"/>
    <w:tmpl w:val="ACA00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AE0"/>
    <w:multiLevelType w:val="multilevel"/>
    <w:tmpl w:val="AA3E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92BC5"/>
    <w:multiLevelType w:val="hybridMultilevel"/>
    <w:tmpl w:val="2766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5B6"/>
    <w:multiLevelType w:val="hybridMultilevel"/>
    <w:tmpl w:val="2766BC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80091">
    <w:abstractNumId w:val="4"/>
  </w:num>
  <w:num w:numId="2" w16cid:durableId="408383388">
    <w:abstractNumId w:val="1"/>
  </w:num>
  <w:num w:numId="3" w16cid:durableId="534729904">
    <w:abstractNumId w:val="2"/>
  </w:num>
  <w:num w:numId="4" w16cid:durableId="1077509330">
    <w:abstractNumId w:val="3"/>
  </w:num>
  <w:num w:numId="5" w16cid:durableId="358287797">
    <w:abstractNumId w:val="5"/>
  </w:num>
  <w:num w:numId="6" w16cid:durableId="2085295819">
    <w:abstractNumId w:val="6"/>
  </w:num>
  <w:num w:numId="7" w16cid:durableId="34552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9E"/>
    <w:rsid w:val="00110C1F"/>
    <w:rsid w:val="00115237"/>
    <w:rsid w:val="00151D17"/>
    <w:rsid w:val="0022550D"/>
    <w:rsid w:val="0032069E"/>
    <w:rsid w:val="00414511"/>
    <w:rsid w:val="004B1AAA"/>
    <w:rsid w:val="0057536C"/>
    <w:rsid w:val="005D77C4"/>
    <w:rsid w:val="00601EAA"/>
    <w:rsid w:val="0061247C"/>
    <w:rsid w:val="0068050C"/>
    <w:rsid w:val="008B237C"/>
    <w:rsid w:val="008C61BE"/>
    <w:rsid w:val="00947D8A"/>
    <w:rsid w:val="00982970"/>
    <w:rsid w:val="009A3943"/>
    <w:rsid w:val="009B016A"/>
    <w:rsid w:val="009E7161"/>
    <w:rsid w:val="00AD6C73"/>
    <w:rsid w:val="00F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35D8"/>
  <w15:chartTrackingRefBased/>
  <w15:docId w15:val="{E6231F1D-2BEF-4791-B7FE-9098A35D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69E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145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51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1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ata.kabulla@sz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2BDE-365A-448E-AEAE-8B2BECF4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6</cp:revision>
  <cp:lastPrinted>2024-02-27T12:43:00Z</cp:lastPrinted>
  <dcterms:created xsi:type="dcterms:W3CDTF">2024-02-23T10:26:00Z</dcterms:created>
  <dcterms:modified xsi:type="dcterms:W3CDTF">2024-02-27T12:45:00Z</dcterms:modified>
</cp:coreProperties>
</file>