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3129" w14:textId="48933664" w:rsidR="000C64AE" w:rsidRDefault="00987ECC" w:rsidP="00D721E6">
      <w:r w:rsidRPr="37342DBC">
        <w:t xml:space="preserve">Załącznik nr </w:t>
      </w:r>
      <w:r w:rsidR="00D33215">
        <w:t>1</w:t>
      </w:r>
      <w:r w:rsidR="00770934">
        <w:t xml:space="preserve"> </w:t>
      </w:r>
      <w:r w:rsidR="00D33215">
        <w:t xml:space="preserve">do </w:t>
      </w:r>
      <w:r>
        <w:t>Opis sposobu przygotowania</w:t>
      </w:r>
      <w:r w:rsidR="00A05AB7">
        <w:t xml:space="preserve"> Próbki</w:t>
      </w:r>
    </w:p>
    <w:p w14:paraId="699293D4" w14:textId="1EA8B7DA" w:rsidR="000C64AE" w:rsidRDefault="00D33215" w:rsidP="00D721E6">
      <w:pPr>
        <w:pStyle w:val="Nagwek3"/>
        <w:rPr>
          <w:rFonts w:asciiTheme="minorHAnsi" w:hAnsiTheme="minorHAnsi" w:cstheme="minorHAnsi"/>
          <w:sz w:val="32"/>
          <w:szCs w:val="32"/>
        </w:rPr>
      </w:pPr>
      <w:r>
        <w:rPr>
          <w:rFonts w:asciiTheme="minorHAnsi" w:hAnsiTheme="minorHAnsi" w:cstheme="minorHAnsi"/>
          <w:sz w:val="32"/>
          <w:szCs w:val="32"/>
        </w:rPr>
        <w:t>Aplikacja</w:t>
      </w:r>
    </w:p>
    <w:p w14:paraId="3A391DCC" w14:textId="7CC0B899" w:rsidR="00851079" w:rsidRDefault="00817D42" w:rsidP="00D721E6">
      <w:pPr>
        <w:rPr>
          <w:sz w:val="24"/>
          <w:szCs w:val="24"/>
        </w:rPr>
      </w:pPr>
      <w:r>
        <w:rPr>
          <w:sz w:val="24"/>
          <w:szCs w:val="24"/>
          <w:lang w:eastAsia="pl-PL"/>
        </w:rPr>
        <w:t>Niniejszy dokument okreś</w:t>
      </w:r>
      <w:r w:rsidR="00904B5B">
        <w:rPr>
          <w:sz w:val="24"/>
          <w:szCs w:val="24"/>
          <w:lang w:eastAsia="pl-PL"/>
        </w:rPr>
        <w:t xml:space="preserve">la </w:t>
      </w:r>
      <w:r w:rsidR="00D33215">
        <w:rPr>
          <w:sz w:val="24"/>
          <w:szCs w:val="24"/>
          <w:lang w:eastAsia="pl-PL"/>
        </w:rPr>
        <w:t xml:space="preserve">ogólne założenia oraz </w:t>
      </w:r>
      <w:r w:rsidR="00904B5B">
        <w:rPr>
          <w:sz w:val="24"/>
          <w:szCs w:val="24"/>
          <w:lang w:eastAsia="pl-PL"/>
        </w:rPr>
        <w:t xml:space="preserve">wymogi funkcjonalne i </w:t>
      </w:r>
      <w:r w:rsidR="00F81B21">
        <w:rPr>
          <w:sz w:val="24"/>
          <w:szCs w:val="24"/>
          <w:lang w:eastAsia="pl-PL"/>
        </w:rPr>
        <w:t xml:space="preserve">pozafunkcjonalne </w:t>
      </w:r>
      <w:r w:rsidR="00904B5B">
        <w:rPr>
          <w:sz w:val="24"/>
          <w:szCs w:val="24"/>
          <w:lang w:eastAsia="pl-PL"/>
        </w:rPr>
        <w:t xml:space="preserve">dla </w:t>
      </w:r>
      <w:r w:rsidR="00851079">
        <w:rPr>
          <w:sz w:val="24"/>
          <w:szCs w:val="24"/>
          <w:lang w:eastAsia="pl-PL"/>
        </w:rPr>
        <w:t xml:space="preserve">Aplikacji </w:t>
      </w:r>
      <w:r w:rsidR="005B77B6">
        <w:rPr>
          <w:sz w:val="24"/>
          <w:szCs w:val="24"/>
          <w:lang w:eastAsia="pl-PL"/>
        </w:rPr>
        <w:t xml:space="preserve">tworzonej w ramach </w:t>
      </w:r>
      <w:r w:rsidR="00A05AB7">
        <w:rPr>
          <w:sz w:val="24"/>
          <w:szCs w:val="24"/>
          <w:lang w:eastAsia="pl-PL"/>
        </w:rPr>
        <w:t>Próbki</w:t>
      </w:r>
      <w:r w:rsidR="00A05AB7" w:rsidRPr="00951043">
        <w:rPr>
          <w:sz w:val="24"/>
          <w:szCs w:val="24"/>
          <w:lang w:eastAsia="pl-PL"/>
        </w:rPr>
        <w:t xml:space="preserve"> </w:t>
      </w:r>
      <w:r w:rsidR="00904B5B">
        <w:rPr>
          <w:sz w:val="24"/>
          <w:szCs w:val="24"/>
          <w:lang w:eastAsia="pl-PL"/>
        </w:rPr>
        <w:t xml:space="preserve">w </w:t>
      </w:r>
      <w:r w:rsidR="00851079">
        <w:rPr>
          <w:sz w:val="24"/>
          <w:szCs w:val="24"/>
        </w:rPr>
        <w:t xml:space="preserve">postępowaniu o udzielenie zamówienia publicznego na </w:t>
      </w:r>
      <w:r w:rsidR="00851079" w:rsidRPr="00C679C6">
        <w:rPr>
          <w:sz w:val="24"/>
          <w:szCs w:val="24"/>
        </w:rPr>
        <w:t>usługę asysty technicznej i konserwacji oraz rozwój Systemu iPFRON+</w:t>
      </w:r>
      <w:r w:rsidR="00A05AB7">
        <w:rPr>
          <w:sz w:val="24"/>
          <w:szCs w:val="24"/>
        </w:rPr>
        <w:t xml:space="preserve"> (</w:t>
      </w:r>
      <w:r w:rsidR="00A05AB7" w:rsidRPr="00A05AB7">
        <w:rPr>
          <w:sz w:val="24"/>
          <w:szCs w:val="24"/>
        </w:rPr>
        <w:t>numer postępowania: ZP/19/23</w:t>
      </w:r>
      <w:r w:rsidR="00A05AB7">
        <w:rPr>
          <w:sz w:val="24"/>
          <w:szCs w:val="24"/>
        </w:rPr>
        <w:t>)</w:t>
      </w:r>
      <w:r w:rsidR="00851079">
        <w:rPr>
          <w:sz w:val="24"/>
          <w:szCs w:val="24"/>
        </w:rPr>
        <w:t xml:space="preserve">. </w:t>
      </w:r>
    </w:p>
    <w:p w14:paraId="31FF5BB2" w14:textId="454984A6" w:rsidR="009101AF" w:rsidRDefault="00561EFB" w:rsidP="00D721E6">
      <w:pPr>
        <w:rPr>
          <w:sz w:val="24"/>
          <w:szCs w:val="24"/>
        </w:rPr>
      </w:pPr>
      <w:r>
        <w:rPr>
          <w:sz w:val="24"/>
          <w:szCs w:val="24"/>
        </w:rPr>
        <w:t xml:space="preserve">Aplikacja </w:t>
      </w:r>
      <w:r w:rsidR="002D5843">
        <w:rPr>
          <w:sz w:val="24"/>
          <w:szCs w:val="24"/>
        </w:rPr>
        <w:t xml:space="preserve">stanowi element Systemu i </w:t>
      </w:r>
      <w:r w:rsidR="00A357D7">
        <w:rPr>
          <w:sz w:val="24"/>
          <w:szCs w:val="24"/>
        </w:rPr>
        <w:t xml:space="preserve">opracowana zostanie </w:t>
      </w:r>
      <w:r w:rsidR="00F7655D" w:rsidRPr="00951043">
        <w:rPr>
          <w:sz w:val="24"/>
          <w:szCs w:val="24"/>
          <w:lang w:eastAsia="pl-PL"/>
        </w:rPr>
        <w:t xml:space="preserve">na podstawie założeń </w:t>
      </w:r>
      <w:r w:rsidR="00A428A9">
        <w:rPr>
          <w:sz w:val="24"/>
          <w:szCs w:val="24"/>
          <w:lang w:eastAsia="pl-PL"/>
        </w:rPr>
        <w:t>konkursu</w:t>
      </w:r>
      <w:r w:rsidR="00A428A9" w:rsidRPr="00951043">
        <w:rPr>
          <w:sz w:val="24"/>
          <w:szCs w:val="24"/>
          <w:lang w:eastAsia="pl-PL"/>
        </w:rPr>
        <w:t xml:space="preserve"> </w:t>
      </w:r>
      <w:r w:rsidR="00F7655D" w:rsidRPr="00951043">
        <w:rPr>
          <w:sz w:val="24"/>
          <w:szCs w:val="24"/>
          <w:lang w:eastAsia="pl-PL"/>
        </w:rPr>
        <w:t>nr 1/2022 pn. „Działamy razem”</w:t>
      </w:r>
      <w:r w:rsidR="00A428A9">
        <w:rPr>
          <w:sz w:val="24"/>
          <w:szCs w:val="24"/>
          <w:lang w:eastAsia="pl-PL"/>
        </w:rPr>
        <w:t xml:space="preserve"> (ogłaszanego na podstawie art. 36 ustawy </w:t>
      </w:r>
      <w:r w:rsidR="005F0BB7">
        <w:rPr>
          <w:sz w:val="24"/>
          <w:szCs w:val="24"/>
          <w:lang w:eastAsia="pl-PL"/>
        </w:rPr>
        <w:t xml:space="preserve">z dnia 27 sierpnia 1997 r. </w:t>
      </w:r>
      <w:r w:rsidR="00A428A9">
        <w:rPr>
          <w:sz w:val="24"/>
          <w:szCs w:val="24"/>
          <w:lang w:eastAsia="pl-PL"/>
        </w:rPr>
        <w:t>o rehabilitacji</w:t>
      </w:r>
      <w:r w:rsidR="005F0BB7">
        <w:rPr>
          <w:sz w:val="24"/>
          <w:szCs w:val="24"/>
          <w:lang w:eastAsia="pl-PL"/>
        </w:rPr>
        <w:t xml:space="preserve"> </w:t>
      </w:r>
      <w:r w:rsidR="005F0BB7" w:rsidRPr="005F0BB7">
        <w:rPr>
          <w:sz w:val="24"/>
          <w:szCs w:val="24"/>
          <w:lang w:eastAsia="pl-PL"/>
        </w:rPr>
        <w:t>zawodowej i społecznej oraz zatrudnianiu osób niepełnosprawnych</w:t>
      </w:r>
      <w:r w:rsidR="005F0BB7">
        <w:rPr>
          <w:sz w:val="24"/>
          <w:szCs w:val="24"/>
          <w:lang w:eastAsia="pl-PL"/>
        </w:rPr>
        <w:t xml:space="preserve"> (Dz. U. z </w:t>
      </w:r>
      <w:r w:rsidR="00116EF6">
        <w:rPr>
          <w:sz w:val="24"/>
          <w:szCs w:val="24"/>
          <w:lang w:eastAsia="pl-PL"/>
        </w:rPr>
        <w:t>2023 r., poz. 100</w:t>
      </w:r>
      <w:r w:rsidR="00C14100">
        <w:rPr>
          <w:sz w:val="24"/>
          <w:szCs w:val="24"/>
          <w:lang w:eastAsia="pl-PL"/>
        </w:rPr>
        <w:t xml:space="preserve"> ze zm.</w:t>
      </w:r>
      <w:r w:rsidR="00116EF6">
        <w:rPr>
          <w:sz w:val="24"/>
          <w:szCs w:val="24"/>
          <w:lang w:eastAsia="pl-PL"/>
        </w:rPr>
        <w:t>)</w:t>
      </w:r>
      <w:r w:rsidR="0069037E">
        <w:rPr>
          <w:sz w:val="24"/>
          <w:szCs w:val="24"/>
          <w:lang w:eastAsia="pl-PL"/>
        </w:rPr>
        <w:t xml:space="preserve">, </w:t>
      </w:r>
      <w:r w:rsidR="00897D83">
        <w:rPr>
          <w:sz w:val="24"/>
          <w:szCs w:val="24"/>
          <w:lang w:eastAsia="pl-PL"/>
        </w:rPr>
        <w:t xml:space="preserve">zwanych </w:t>
      </w:r>
      <w:r w:rsidR="009A1919">
        <w:rPr>
          <w:sz w:val="24"/>
          <w:szCs w:val="24"/>
          <w:lang w:eastAsia="pl-PL"/>
        </w:rPr>
        <w:t>dalej „</w:t>
      </w:r>
      <w:r w:rsidR="00897D83">
        <w:rPr>
          <w:sz w:val="24"/>
          <w:szCs w:val="24"/>
          <w:lang w:eastAsia="pl-PL"/>
        </w:rPr>
        <w:t>zadaniami zlecanymi</w:t>
      </w:r>
      <w:r w:rsidR="009A1919">
        <w:rPr>
          <w:sz w:val="24"/>
          <w:szCs w:val="24"/>
          <w:lang w:eastAsia="pl-PL"/>
        </w:rPr>
        <w:t>”</w:t>
      </w:r>
      <w:r w:rsidR="00A428A9">
        <w:rPr>
          <w:sz w:val="24"/>
          <w:szCs w:val="24"/>
          <w:lang w:eastAsia="pl-PL"/>
        </w:rPr>
        <w:t>)</w:t>
      </w:r>
      <w:r w:rsidR="00F7655D" w:rsidRPr="00951043">
        <w:rPr>
          <w:sz w:val="24"/>
          <w:szCs w:val="24"/>
          <w:lang w:eastAsia="pl-PL"/>
        </w:rPr>
        <w:t xml:space="preserve">. </w:t>
      </w:r>
    </w:p>
    <w:p w14:paraId="4ABEF8C7" w14:textId="349382DA" w:rsidR="008C02DE" w:rsidRDefault="00DC5520" w:rsidP="00D721E6">
      <w:pPr>
        <w:rPr>
          <w:sz w:val="24"/>
          <w:szCs w:val="24"/>
          <w:lang w:eastAsia="pl-PL"/>
        </w:rPr>
      </w:pPr>
      <w:r w:rsidRPr="3E88664F">
        <w:rPr>
          <w:sz w:val="24"/>
          <w:szCs w:val="24"/>
          <w:lang w:eastAsia="pl-PL"/>
        </w:rPr>
        <w:t xml:space="preserve">W </w:t>
      </w:r>
      <w:r w:rsidR="00B67BBE" w:rsidRPr="3E88664F">
        <w:rPr>
          <w:sz w:val="24"/>
          <w:szCs w:val="24"/>
          <w:lang w:eastAsia="pl-PL"/>
        </w:rPr>
        <w:t>S</w:t>
      </w:r>
      <w:r w:rsidRPr="3E88664F">
        <w:rPr>
          <w:sz w:val="24"/>
          <w:szCs w:val="24"/>
          <w:lang w:eastAsia="pl-PL"/>
        </w:rPr>
        <w:t xml:space="preserve">ystemie </w:t>
      </w:r>
      <w:r w:rsidR="00C14100" w:rsidRPr="3E88664F">
        <w:rPr>
          <w:sz w:val="24"/>
          <w:szCs w:val="24"/>
          <w:lang w:eastAsia="pl-PL"/>
        </w:rPr>
        <w:t>iPFRON</w:t>
      </w:r>
      <w:r w:rsidRPr="3E88664F">
        <w:rPr>
          <w:sz w:val="24"/>
          <w:szCs w:val="24"/>
          <w:lang w:eastAsia="pl-PL"/>
        </w:rPr>
        <w:t xml:space="preserve">+ </w:t>
      </w:r>
      <w:r w:rsidR="371B7C14" w:rsidRPr="3E88664F">
        <w:rPr>
          <w:sz w:val="24"/>
          <w:szCs w:val="24"/>
          <w:lang w:eastAsia="pl-PL"/>
        </w:rPr>
        <w:t xml:space="preserve">są oraz </w:t>
      </w:r>
      <w:r w:rsidR="0053209D" w:rsidRPr="3E88664F">
        <w:rPr>
          <w:sz w:val="24"/>
          <w:szCs w:val="24"/>
          <w:lang w:eastAsia="pl-PL"/>
        </w:rPr>
        <w:t>będą</w:t>
      </w:r>
      <w:r w:rsidRPr="3E88664F">
        <w:rPr>
          <w:sz w:val="24"/>
          <w:szCs w:val="24"/>
          <w:lang w:eastAsia="pl-PL"/>
        </w:rPr>
        <w:t xml:space="preserve"> </w:t>
      </w:r>
      <w:r w:rsidR="0053209D" w:rsidRPr="3E88664F">
        <w:rPr>
          <w:sz w:val="24"/>
          <w:szCs w:val="24"/>
          <w:lang w:eastAsia="pl-PL"/>
        </w:rPr>
        <w:t xml:space="preserve">obsługiwane </w:t>
      </w:r>
      <w:r w:rsidR="049DA433" w:rsidRPr="3E88664F">
        <w:rPr>
          <w:sz w:val="24"/>
          <w:szCs w:val="24"/>
          <w:lang w:eastAsia="pl-PL"/>
        </w:rPr>
        <w:t xml:space="preserve">różnego rodzaju </w:t>
      </w:r>
      <w:r w:rsidR="0053209D" w:rsidRPr="3E88664F">
        <w:rPr>
          <w:sz w:val="24"/>
          <w:szCs w:val="24"/>
          <w:lang w:eastAsia="pl-PL"/>
        </w:rPr>
        <w:t xml:space="preserve">programy </w:t>
      </w:r>
      <w:r w:rsidRPr="3E88664F">
        <w:rPr>
          <w:sz w:val="24"/>
          <w:szCs w:val="24"/>
          <w:lang w:eastAsia="pl-PL"/>
        </w:rPr>
        <w:t xml:space="preserve">wsparcia. Każdy z tych programów </w:t>
      </w:r>
      <w:r w:rsidR="00DF791D" w:rsidRPr="3E88664F">
        <w:rPr>
          <w:sz w:val="24"/>
          <w:szCs w:val="24"/>
          <w:lang w:eastAsia="pl-PL"/>
        </w:rPr>
        <w:t xml:space="preserve">wsparcia </w:t>
      </w:r>
      <w:r w:rsidRPr="3E88664F">
        <w:rPr>
          <w:sz w:val="24"/>
          <w:szCs w:val="24"/>
          <w:lang w:eastAsia="pl-PL"/>
        </w:rPr>
        <w:t xml:space="preserve">będzie konfigurowalny. Dla każdego programu wsparcia przewidziany jest inny wniosek składany </w:t>
      </w:r>
      <w:r w:rsidR="00C83D86" w:rsidRPr="3E88664F">
        <w:rPr>
          <w:sz w:val="24"/>
          <w:szCs w:val="24"/>
          <w:lang w:eastAsia="pl-PL"/>
        </w:rPr>
        <w:t xml:space="preserve">przez </w:t>
      </w:r>
      <w:r w:rsidRPr="3E88664F">
        <w:rPr>
          <w:sz w:val="24"/>
          <w:szCs w:val="24"/>
          <w:lang w:eastAsia="pl-PL"/>
        </w:rPr>
        <w:t xml:space="preserve">uprawnione podmioty. W </w:t>
      </w:r>
      <w:r w:rsidR="0081731E" w:rsidRPr="3E88664F">
        <w:rPr>
          <w:sz w:val="24"/>
          <w:szCs w:val="24"/>
          <w:lang w:eastAsia="pl-PL"/>
        </w:rPr>
        <w:t>większości</w:t>
      </w:r>
      <w:r w:rsidRPr="3E88664F">
        <w:rPr>
          <w:sz w:val="24"/>
          <w:szCs w:val="24"/>
          <w:lang w:eastAsia="pl-PL"/>
        </w:rPr>
        <w:t xml:space="preserve"> wniosków jedną z jego części jest budżet projektu. </w:t>
      </w:r>
      <w:r w:rsidR="00E35DB1" w:rsidRPr="3E88664F">
        <w:rPr>
          <w:sz w:val="24"/>
          <w:szCs w:val="24"/>
          <w:lang w:eastAsia="pl-PL"/>
        </w:rPr>
        <w:t xml:space="preserve">Budżet projektu jest </w:t>
      </w:r>
      <w:r w:rsidR="009B1C61" w:rsidRPr="3E88664F">
        <w:rPr>
          <w:sz w:val="24"/>
          <w:szCs w:val="24"/>
          <w:lang w:eastAsia="pl-PL"/>
        </w:rPr>
        <w:t>jedn</w:t>
      </w:r>
      <w:r w:rsidR="00652FA0" w:rsidRPr="3E88664F">
        <w:rPr>
          <w:sz w:val="24"/>
          <w:szCs w:val="24"/>
          <w:lang w:eastAsia="pl-PL"/>
        </w:rPr>
        <w:t xml:space="preserve">ym </w:t>
      </w:r>
      <w:r w:rsidR="009B1C61" w:rsidRPr="3E88664F">
        <w:rPr>
          <w:sz w:val="24"/>
          <w:szCs w:val="24"/>
          <w:lang w:eastAsia="pl-PL"/>
        </w:rPr>
        <w:t>z wariantów wniosku możliw</w:t>
      </w:r>
      <w:r w:rsidR="000E35FA" w:rsidRPr="3E88664F">
        <w:rPr>
          <w:sz w:val="24"/>
          <w:szCs w:val="24"/>
          <w:lang w:eastAsia="pl-PL"/>
        </w:rPr>
        <w:t>ych</w:t>
      </w:r>
      <w:r w:rsidR="009B1C61" w:rsidRPr="3E88664F">
        <w:rPr>
          <w:sz w:val="24"/>
          <w:szCs w:val="24"/>
          <w:lang w:eastAsia="pl-PL"/>
        </w:rPr>
        <w:t xml:space="preserve"> do złożenia w</w:t>
      </w:r>
      <w:r w:rsidR="00884742" w:rsidRPr="3E88664F">
        <w:rPr>
          <w:sz w:val="24"/>
          <w:szCs w:val="24"/>
          <w:lang w:eastAsia="pl-PL"/>
        </w:rPr>
        <w:t xml:space="preserve"> </w:t>
      </w:r>
      <w:r w:rsidR="009A1919" w:rsidRPr="3E88664F">
        <w:rPr>
          <w:sz w:val="24"/>
          <w:szCs w:val="24"/>
          <w:lang w:eastAsia="pl-PL"/>
        </w:rPr>
        <w:t>S</w:t>
      </w:r>
      <w:r w:rsidR="00884742" w:rsidRPr="3E88664F">
        <w:rPr>
          <w:sz w:val="24"/>
          <w:szCs w:val="24"/>
          <w:lang w:eastAsia="pl-PL"/>
        </w:rPr>
        <w:t xml:space="preserve">ystemie </w:t>
      </w:r>
      <w:r w:rsidR="0053209D" w:rsidRPr="3E88664F">
        <w:rPr>
          <w:sz w:val="24"/>
          <w:szCs w:val="24"/>
          <w:lang w:eastAsia="pl-PL"/>
        </w:rPr>
        <w:t>iPFRON</w:t>
      </w:r>
      <w:r w:rsidR="00884742" w:rsidRPr="3E88664F">
        <w:rPr>
          <w:sz w:val="24"/>
          <w:szCs w:val="24"/>
          <w:lang w:eastAsia="pl-PL"/>
        </w:rPr>
        <w:t>+</w:t>
      </w:r>
      <w:r w:rsidR="000E35FA" w:rsidRPr="3E88664F">
        <w:rPr>
          <w:sz w:val="24"/>
          <w:szCs w:val="24"/>
          <w:lang w:eastAsia="pl-PL"/>
        </w:rPr>
        <w:t xml:space="preserve"> (w przypadku zadań zlecanych </w:t>
      </w:r>
      <w:r w:rsidR="0069037E" w:rsidRPr="3E88664F">
        <w:rPr>
          <w:sz w:val="24"/>
          <w:szCs w:val="24"/>
          <w:lang w:eastAsia="pl-PL"/>
        </w:rPr>
        <w:t xml:space="preserve">jest </w:t>
      </w:r>
      <w:r w:rsidR="0053209D" w:rsidRPr="3E88664F">
        <w:rPr>
          <w:sz w:val="24"/>
          <w:szCs w:val="24"/>
          <w:lang w:eastAsia="pl-PL"/>
        </w:rPr>
        <w:t xml:space="preserve">minimum </w:t>
      </w:r>
      <w:r w:rsidR="0069037E" w:rsidRPr="3E88664F">
        <w:rPr>
          <w:sz w:val="24"/>
          <w:szCs w:val="24"/>
          <w:lang w:eastAsia="pl-PL"/>
        </w:rPr>
        <w:t>56 podstawowych wariantów wniosków)</w:t>
      </w:r>
      <w:r w:rsidR="0081731E" w:rsidRPr="3E88664F">
        <w:rPr>
          <w:sz w:val="24"/>
          <w:szCs w:val="24"/>
          <w:lang w:eastAsia="pl-PL"/>
        </w:rPr>
        <w:t xml:space="preserve">. </w:t>
      </w:r>
    </w:p>
    <w:p w14:paraId="41B9B767" w14:textId="3072AF02" w:rsidR="00155486" w:rsidRDefault="008C02DE" w:rsidP="00D721E6">
      <w:pPr>
        <w:rPr>
          <w:sz w:val="24"/>
          <w:szCs w:val="24"/>
          <w:lang w:eastAsia="pl-PL"/>
        </w:rPr>
      </w:pPr>
      <w:r w:rsidRPr="3E88664F">
        <w:rPr>
          <w:sz w:val="24"/>
          <w:szCs w:val="24"/>
          <w:lang w:eastAsia="pl-PL"/>
        </w:rPr>
        <w:t xml:space="preserve">W ramach </w:t>
      </w:r>
      <w:r w:rsidR="00652FA0" w:rsidRPr="3E88664F">
        <w:rPr>
          <w:sz w:val="24"/>
          <w:szCs w:val="24"/>
          <w:lang w:eastAsia="pl-PL"/>
        </w:rPr>
        <w:t>Próbki</w:t>
      </w:r>
      <w:r w:rsidRPr="3E88664F">
        <w:rPr>
          <w:sz w:val="24"/>
          <w:szCs w:val="24"/>
          <w:lang w:eastAsia="pl-PL"/>
        </w:rPr>
        <w:t xml:space="preserve"> należy przygotować jeden z elementów wniosku o realizacje zadań zlecanych, tj. budżet projektu</w:t>
      </w:r>
      <w:r w:rsidR="00061C88" w:rsidRPr="3E88664F">
        <w:rPr>
          <w:sz w:val="24"/>
          <w:szCs w:val="24"/>
          <w:lang w:eastAsia="pl-PL"/>
        </w:rPr>
        <w:t xml:space="preserve"> </w:t>
      </w:r>
      <w:r w:rsidR="7DCE6615" w:rsidRPr="3E88664F">
        <w:rPr>
          <w:sz w:val="24"/>
          <w:szCs w:val="24"/>
          <w:lang w:eastAsia="pl-PL"/>
        </w:rPr>
        <w:t>dla</w:t>
      </w:r>
      <w:r w:rsidR="00061C88" w:rsidRPr="3E88664F">
        <w:rPr>
          <w:sz w:val="24"/>
          <w:szCs w:val="24"/>
          <w:lang w:eastAsia="pl-PL"/>
        </w:rPr>
        <w:t xml:space="preserve"> przypadku rozliczania kosztów pośrednich ryczałtem</w:t>
      </w:r>
      <w:r w:rsidRPr="3E88664F">
        <w:rPr>
          <w:sz w:val="24"/>
          <w:szCs w:val="24"/>
          <w:lang w:eastAsia="pl-PL"/>
        </w:rPr>
        <w:t xml:space="preserve"> (dalej jako „Budżet”).</w:t>
      </w:r>
      <w:r w:rsidR="004570AF" w:rsidRPr="3E88664F">
        <w:rPr>
          <w:sz w:val="24"/>
          <w:szCs w:val="24"/>
          <w:lang w:eastAsia="pl-PL"/>
        </w:rPr>
        <w:t xml:space="preserve"> </w:t>
      </w:r>
      <w:r w:rsidR="003A6791" w:rsidRPr="3E88664F">
        <w:rPr>
          <w:sz w:val="24"/>
          <w:szCs w:val="24"/>
          <w:lang w:eastAsia="pl-PL"/>
        </w:rPr>
        <w:t xml:space="preserve"> </w:t>
      </w:r>
      <w:r w:rsidR="00D51050" w:rsidRPr="3E88664F">
        <w:rPr>
          <w:sz w:val="24"/>
          <w:szCs w:val="24"/>
          <w:lang w:eastAsia="pl-PL"/>
        </w:rPr>
        <w:t xml:space="preserve">Wniosek o realizację zadań zlecanych składa się z </w:t>
      </w:r>
      <w:r w:rsidR="00155486" w:rsidRPr="3E88664F">
        <w:rPr>
          <w:sz w:val="24"/>
          <w:szCs w:val="24"/>
          <w:lang w:eastAsia="pl-PL"/>
        </w:rPr>
        <w:t xml:space="preserve">sześciu części, </w:t>
      </w:r>
      <w:r w:rsidR="00D51050" w:rsidRPr="3E88664F">
        <w:rPr>
          <w:sz w:val="24"/>
          <w:szCs w:val="24"/>
          <w:lang w:eastAsia="pl-PL"/>
        </w:rPr>
        <w:t xml:space="preserve">a </w:t>
      </w:r>
      <w:r w:rsidR="00155486" w:rsidRPr="3E88664F">
        <w:rPr>
          <w:sz w:val="24"/>
          <w:szCs w:val="24"/>
          <w:lang w:eastAsia="pl-PL"/>
        </w:rPr>
        <w:t xml:space="preserve">budżet projektu znajduje się w Części C wniosku. </w:t>
      </w:r>
    </w:p>
    <w:p w14:paraId="635A9F4D" w14:textId="452E6466" w:rsidR="005B096E" w:rsidRPr="00E672F5" w:rsidRDefault="00EC46B8" w:rsidP="00D721E6">
      <w:pPr>
        <w:rPr>
          <w:sz w:val="24"/>
          <w:szCs w:val="24"/>
          <w:lang w:eastAsia="pl-PL"/>
        </w:rPr>
      </w:pPr>
      <w:r w:rsidRPr="00E672F5">
        <w:rPr>
          <w:sz w:val="24"/>
          <w:szCs w:val="24"/>
          <w:lang w:eastAsia="pl-PL"/>
        </w:rPr>
        <w:t xml:space="preserve">Wykonawca, w celu otrzymania punktów w ramach kryterium oceny ofert </w:t>
      </w:r>
      <w:r w:rsidR="0072372C">
        <w:rPr>
          <w:b/>
          <w:bCs/>
          <w:sz w:val="24"/>
          <w:szCs w:val="24"/>
          <w:lang w:eastAsia="pl-PL"/>
        </w:rPr>
        <w:t>Próbka</w:t>
      </w:r>
      <w:r w:rsidRPr="00E672F5">
        <w:rPr>
          <w:b/>
          <w:bCs/>
          <w:sz w:val="24"/>
          <w:szCs w:val="24"/>
          <w:lang w:eastAsia="pl-PL"/>
        </w:rPr>
        <w:t xml:space="preserve"> („</w:t>
      </w:r>
      <w:r w:rsidR="0072372C">
        <w:rPr>
          <w:b/>
          <w:bCs/>
          <w:sz w:val="24"/>
          <w:szCs w:val="24"/>
          <w:lang w:eastAsia="pl-PL"/>
        </w:rPr>
        <w:t>P</w:t>
      </w:r>
      <w:r w:rsidRPr="00E672F5">
        <w:rPr>
          <w:b/>
          <w:bCs/>
          <w:sz w:val="24"/>
          <w:szCs w:val="24"/>
          <w:lang w:eastAsia="pl-PL"/>
        </w:rPr>
        <w:t>”)</w:t>
      </w:r>
      <w:r w:rsidRPr="00E672F5">
        <w:rPr>
          <w:sz w:val="24"/>
          <w:szCs w:val="24"/>
          <w:lang w:eastAsia="pl-PL"/>
        </w:rPr>
        <w:t>, zobowiązany jest do przygotowania Aplikacji na podstawie</w:t>
      </w:r>
      <w:r w:rsidR="00247D14" w:rsidRPr="00E672F5">
        <w:rPr>
          <w:sz w:val="24"/>
          <w:szCs w:val="24"/>
          <w:lang w:eastAsia="pl-PL"/>
        </w:rPr>
        <w:t xml:space="preserve"> wyciągu danych dotyczących budżetu projektu dla wniosków </w:t>
      </w:r>
      <w:r w:rsidR="00D16409" w:rsidRPr="00E672F5">
        <w:rPr>
          <w:sz w:val="24"/>
          <w:szCs w:val="24"/>
          <w:lang w:eastAsia="pl-PL"/>
        </w:rPr>
        <w:t xml:space="preserve">składanych </w:t>
      </w:r>
      <w:r w:rsidR="00CC7C68" w:rsidRPr="00E672F5">
        <w:rPr>
          <w:sz w:val="24"/>
          <w:szCs w:val="24"/>
          <w:lang w:eastAsia="pl-PL"/>
        </w:rPr>
        <w:t>w ramach</w:t>
      </w:r>
      <w:r w:rsidR="00D16409" w:rsidRPr="00E672F5">
        <w:rPr>
          <w:sz w:val="24"/>
          <w:szCs w:val="24"/>
          <w:lang w:eastAsia="pl-PL"/>
        </w:rPr>
        <w:t xml:space="preserve"> </w:t>
      </w:r>
      <w:r w:rsidR="005B096E" w:rsidRPr="00E672F5">
        <w:rPr>
          <w:sz w:val="24"/>
          <w:szCs w:val="24"/>
          <w:lang w:eastAsia="pl-PL"/>
        </w:rPr>
        <w:t xml:space="preserve">zadań zlecanych na podstawie </w:t>
      </w:r>
      <w:r w:rsidR="00782575" w:rsidRPr="00E672F5">
        <w:rPr>
          <w:sz w:val="24"/>
          <w:szCs w:val="24"/>
          <w:lang w:eastAsia="pl-PL"/>
        </w:rPr>
        <w:t>„</w:t>
      </w:r>
      <w:r w:rsidR="00B25B69" w:rsidRPr="00E672F5">
        <w:rPr>
          <w:sz w:val="24"/>
          <w:szCs w:val="24"/>
          <w:lang w:eastAsia="pl-PL"/>
        </w:rPr>
        <w:t>dokumentacji</w:t>
      </w:r>
      <w:r w:rsidR="00782575" w:rsidRPr="00E672F5">
        <w:rPr>
          <w:sz w:val="24"/>
          <w:szCs w:val="24"/>
          <w:lang w:eastAsia="pl-PL"/>
        </w:rPr>
        <w:t xml:space="preserve"> konkursowej”</w:t>
      </w:r>
      <w:r w:rsidRPr="00E672F5">
        <w:rPr>
          <w:sz w:val="24"/>
          <w:szCs w:val="24"/>
          <w:lang w:eastAsia="pl-PL"/>
        </w:rPr>
        <w:t>:</w:t>
      </w:r>
    </w:p>
    <w:p w14:paraId="17ABE10E" w14:textId="1EA80FB1" w:rsidR="0029378E" w:rsidRPr="00C83D86" w:rsidRDefault="00B27336" w:rsidP="00D721E6">
      <w:pPr>
        <w:pStyle w:val="Akapitzlist"/>
        <w:numPr>
          <w:ilvl w:val="1"/>
          <w:numId w:val="34"/>
        </w:numPr>
        <w:rPr>
          <w:sz w:val="24"/>
          <w:szCs w:val="24"/>
          <w:lang w:eastAsia="pl-PL"/>
        </w:rPr>
      </w:pPr>
      <w:r w:rsidRPr="00C83D86">
        <w:rPr>
          <w:sz w:val="24"/>
          <w:szCs w:val="24"/>
          <w:lang w:eastAsia="pl-PL"/>
        </w:rPr>
        <w:t>Ogłoszeni</w:t>
      </w:r>
      <w:r w:rsidR="005B096E">
        <w:rPr>
          <w:sz w:val="24"/>
          <w:szCs w:val="24"/>
          <w:lang w:eastAsia="pl-PL"/>
        </w:rPr>
        <w:t>e</w:t>
      </w:r>
      <w:r w:rsidRPr="00C83D86">
        <w:rPr>
          <w:sz w:val="24"/>
          <w:szCs w:val="24"/>
          <w:lang w:eastAsia="pl-PL"/>
        </w:rPr>
        <w:t xml:space="preserve"> o konkursie nr 1/2022 – </w:t>
      </w:r>
      <w:hyperlink r:id="rId11" w:history="1">
        <w:r w:rsidR="00EC46B8" w:rsidRPr="009101AF">
          <w:rPr>
            <w:rStyle w:val="Hipercze"/>
            <w:rFonts w:eastAsia="Times New Roman" w:cstheme="minorHAnsi"/>
            <w:sz w:val="24"/>
            <w:szCs w:val="24"/>
            <w:lang w:eastAsia="pl-PL"/>
          </w:rPr>
          <w:t>link</w:t>
        </w:r>
      </w:hyperlink>
    </w:p>
    <w:p w14:paraId="58765BF1" w14:textId="0C2BA9C8" w:rsidR="00B27336" w:rsidRDefault="00B27336" w:rsidP="00D721E6">
      <w:pPr>
        <w:pStyle w:val="Akapitzlist"/>
        <w:numPr>
          <w:ilvl w:val="1"/>
          <w:numId w:val="34"/>
        </w:numPr>
        <w:rPr>
          <w:sz w:val="24"/>
          <w:szCs w:val="24"/>
          <w:lang w:eastAsia="pl-PL"/>
        </w:rPr>
      </w:pPr>
      <w:r w:rsidRPr="00C83D86">
        <w:rPr>
          <w:sz w:val="24"/>
          <w:szCs w:val="24"/>
          <w:lang w:eastAsia="pl-PL"/>
        </w:rPr>
        <w:t xml:space="preserve">Zasad realizacji zadań zlecanych – </w:t>
      </w:r>
      <w:hyperlink r:id="rId12" w:history="1">
        <w:r w:rsidR="00EC46B8" w:rsidRPr="009101AF">
          <w:rPr>
            <w:rStyle w:val="Hipercze"/>
            <w:rFonts w:eastAsia="Times New Roman" w:cstheme="minorHAnsi"/>
            <w:sz w:val="24"/>
            <w:szCs w:val="24"/>
            <w:lang w:eastAsia="pl-PL"/>
          </w:rPr>
          <w:t>link</w:t>
        </w:r>
      </w:hyperlink>
    </w:p>
    <w:p w14:paraId="5AE3A597" w14:textId="77777777" w:rsidR="00CC7C68" w:rsidRDefault="00EC46B8" w:rsidP="00D721E6">
      <w:pPr>
        <w:pStyle w:val="Akapitzlist"/>
        <w:numPr>
          <w:ilvl w:val="1"/>
          <w:numId w:val="34"/>
        </w:numPr>
        <w:rPr>
          <w:sz w:val="24"/>
          <w:szCs w:val="24"/>
          <w:lang w:eastAsia="pl-PL"/>
        </w:rPr>
      </w:pPr>
      <w:r>
        <w:rPr>
          <w:sz w:val="24"/>
          <w:szCs w:val="24"/>
          <w:lang w:eastAsia="pl-PL"/>
        </w:rPr>
        <w:t>Wzór</w:t>
      </w:r>
      <w:r w:rsidRPr="00980B1A">
        <w:rPr>
          <w:sz w:val="24"/>
          <w:szCs w:val="24"/>
          <w:lang w:eastAsia="pl-PL"/>
        </w:rPr>
        <w:t xml:space="preserve"> wniosku, stanowiącego załącznik nr </w:t>
      </w:r>
      <w:r w:rsidR="0054733A">
        <w:rPr>
          <w:sz w:val="24"/>
          <w:szCs w:val="24"/>
          <w:lang w:eastAsia="pl-PL"/>
        </w:rPr>
        <w:t xml:space="preserve">2 do Zasad realizacji Zadań zlecanych – </w:t>
      </w:r>
      <w:hyperlink r:id="rId13" w:history="1">
        <w:r w:rsidR="0054733A" w:rsidRPr="0054733A">
          <w:rPr>
            <w:rStyle w:val="Hipercze"/>
            <w:sz w:val="24"/>
            <w:szCs w:val="24"/>
            <w:lang w:eastAsia="pl-PL"/>
          </w:rPr>
          <w:t>link</w:t>
        </w:r>
      </w:hyperlink>
      <w:r w:rsidRPr="00980B1A">
        <w:rPr>
          <w:sz w:val="24"/>
          <w:szCs w:val="24"/>
          <w:lang w:eastAsia="pl-PL"/>
        </w:rPr>
        <w:t xml:space="preserve"> </w:t>
      </w:r>
    </w:p>
    <w:p w14:paraId="5F89EEAF" w14:textId="0315496C" w:rsidR="00B27336" w:rsidRPr="00C83D86" w:rsidRDefault="00B27336" w:rsidP="00D721E6">
      <w:pPr>
        <w:rPr>
          <w:sz w:val="24"/>
          <w:szCs w:val="24"/>
          <w:lang w:eastAsia="pl-PL"/>
        </w:rPr>
      </w:pPr>
      <w:r w:rsidRPr="00C83D86">
        <w:rPr>
          <w:sz w:val="24"/>
          <w:szCs w:val="24"/>
          <w:lang w:eastAsia="pl-PL"/>
        </w:rPr>
        <w:t>Wymagania zostały podzielone na:</w:t>
      </w:r>
    </w:p>
    <w:p w14:paraId="574404E4" w14:textId="6AE9A5F2" w:rsidR="00B27336" w:rsidRPr="00C83D86" w:rsidRDefault="00B27336" w:rsidP="00D721E6">
      <w:pPr>
        <w:pStyle w:val="Akapitzlist"/>
        <w:numPr>
          <w:ilvl w:val="0"/>
          <w:numId w:val="35"/>
        </w:numPr>
        <w:rPr>
          <w:sz w:val="24"/>
          <w:szCs w:val="24"/>
          <w:lang w:eastAsia="pl-PL"/>
        </w:rPr>
      </w:pPr>
      <w:r w:rsidRPr="00C83D86">
        <w:rPr>
          <w:sz w:val="24"/>
          <w:szCs w:val="24"/>
          <w:lang w:eastAsia="pl-PL"/>
        </w:rPr>
        <w:t xml:space="preserve">Część Ogólną – </w:t>
      </w:r>
      <w:r w:rsidR="00100975" w:rsidRPr="00C83D86">
        <w:rPr>
          <w:sz w:val="24"/>
          <w:szCs w:val="24"/>
          <w:lang w:eastAsia="pl-PL"/>
        </w:rPr>
        <w:t>ogólne</w:t>
      </w:r>
      <w:r w:rsidRPr="00C83D86">
        <w:rPr>
          <w:sz w:val="24"/>
          <w:szCs w:val="24"/>
          <w:lang w:eastAsia="pl-PL"/>
        </w:rPr>
        <w:t xml:space="preserve"> warunki działania Aplikacji</w:t>
      </w:r>
      <w:r w:rsidR="000902A4">
        <w:rPr>
          <w:sz w:val="24"/>
          <w:szCs w:val="24"/>
          <w:lang w:eastAsia="pl-PL"/>
        </w:rPr>
        <w:t xml:space="preserve"> (pkt. I. Wymogi Ogólne)</w:t>
      </w:r>
      <w:r w:rsidR="0069282E">
        <w:rPr>
          <w:sz w:val="24"/>
          <w:szCs w:val="24"/>
          <w:lang w:eastAsia="pl-PL"/>
        </w:rPr>
        <w:t>.</w:t>
      </w:r>
    </w:p>
    <w:p w14:paraId="06604387" w14:textId="21D4FE45" w:rsidR="000902A4" w:rsidRPr="00C83D86" w:rsidRDefault="00B27336" w:rsidP="00D721E6">
      <w:pPr>
        <w:pStyle w:val="Akapitzlist"/>
        <w:numPr>
          <w:ilvl w:val="0"/>
          <w:numId w:val="35"/>
        </w:numPr>
        <w:rPr>
          <w:sz w:val="24"/>
          <w:szCs w:val="24"/>
          <w:lang w:eastAsia="pl-PL"/>
        </w:rPr>
      </w:pPr>
      <w:r w:rsidRPr="00C83D86">
        <w:rPr>
          <w:sz w:val="24"/>
          <w:szCs w:val="24"/>
          <w:lang w:eastAsia="pl-PL"/>
        </w:rPr>
        <w:t xml:space="preserve">Część Szczegółową – wykaz pól z </w:t>
      </w:r>
      <w:r w:rsidR="00197590">
        <w:rPr>
          <w:sz w:val="24"/>
          <w:szCs w:val="24"/>
          <w:lang w:eastAsia="pl-PL"/>
        </w:rPr>
        <w:t>z</w:t>
      </w:r>
      <w:r w:rsidR="00CC7C68">
        <w:rPr>
          <w:sz w:val="24"/>
          <w:szCs w:val="24"/>
          <w:lang w:eastAsia="pl-PL"/>
        </w:rPr>
        <w:t>ałącznika nr 2 do Zasad realizacji Zadań,</w:t>
      </w:r>
      <w:r w:rsidR="00100975">
        <w:rPr>
          <w:sz w:val="24"/>
          <w:szCs w:val="24"/>
          <w:lang w:eastAsia="pl-PL"/>
        </w:rPr>
        <w:t xml:space="preserve"> dla Części C wniosku </w:t>
      </w:r>
      <w:r w:rsidRPr="00C83D86">
        <w:rPr>
          <w:sz w:val="24"/>
          <w:szCs w:val="24"/>
          <w:lang w:eastAsia="pl-PL"/>
        </w:rPr>
        <w:t>wraz ze wskazaniem szczegółowych wymagań</w:t>
      </w:r>
      <w:r w:rsidR="00351AA5">
        <w:rPr>
          <w:sz w:val="24"/>
          <w:szCs w:val="24"/>
          <w:lang w:eastAsia="pl-PL"/>
        </w:rPr>
        <w:t xml:space="preserve"> dla pól</w:t>
      </w:r>
      <w:r w:rsidR="00CC7C68">
        <w:rPr>
          <w:sz w:val="24"/>
          <w:szCs w:val="24"/>
          <w:lang w:eastAsia="pl-PL"/>
        </w:rPr>
        <w:t>,</w:t>
      </w:r>
      <w:r w:rsidR="00351AA5">
        <w:rPr>
          <w:sz w:val="24"/>
          <w:szCs w:val="24"/>
          <w:lang w:eastAsia="pl-PL"/>
        </w:rPr>
        <w:t xml:space="preserve"> w których </w:t>
      </w:r>
      <w:r w:rsidR="001277D1">
        <w:rPr>
          <w:sz w:val="24"/>
          <w:szCs w:val="24"/>
          <w:lang w:eastAsia="pl-PL"/>
        </w:rPr>
        <w:t>muszą się</w:t>
      </w:r>
      <w:r w:rsidR="00351AA5">
        <w:rPr>
          <w:sz w:val="24"/>
          <w:szCs w:val="24"/>
          <w:lang w:eastAsia="pl-PL"/>
        </w:rPr>
        <w:t xml:space="preserve"> znaleźć się </w:t>
      </w:r>
      <w:r w:rsidR="00E672F5">
        <w:rPr>
          <w:sz w:val="24"/>
          <w:szCs w:val="24"/>
          <w:lang w:eastAsia="pl-PL"/>
        </w:rPr>
        <w:t>wymagane</w:t>
      </w:r>
      <w:r w:rsidR="00351AA5">
        <w:rPr>
          <w:sz w:val="24"/>
          <w:szCs w:val="24"/>
          <w:lang w:eastAsia="pl-PL"/>
        </w:rPr>
        <w:t xml:space="preserve"> warunki formalne</w:t>
      </w:r>
      <w:r w:rsidR="001277D1">
        <w:rPr>
          <w:sz w:val="24"/>
          <w:szCs w:val="24"/>
          <w:lang w:eastAsia="pl-PL"/>
        </w:rPr>
        <w:t>, które zostały</w:t>
      </w:r>
      <w:r w:rsidR="00351AA5">
        <w:rPr>
          <w:sz w:val="24"/>
          <w:szCs w:val="24"/>
          <w:lang w:eastAsia="pl-PL"/>
        </w:rPr>
        <w:t xml:space="preserve"> określone w </w:t>
      </w:r>
      <w:r w:rsidR="00E672F5">
        <w:rPr>
          <w:sz w:val="24"/>
          <w:szCs w:val="24"/>
          <w:lang w:eastAsia="pl-PL"/>
        </w:rPr>
        <w:t>„dokumentacji konkursowej”</w:t>
      </w:r>
      <w:r w:rsidR="000902A4">
        <w:rPr>
          <w:sz w:val="24"/>
          <w:szCs w:val="24"/>
          <w:lang w:eastAsia="pl-PL"/>
        </w:rPr>
        <w:t xml:space="preserve"> (pkt. II. Wymogi Szczegółowe)</w:t>
      </w:r>
      <w:r w:rsidR="0069282E">
        <w:rPr>
          <w:sz w:val="24"/>
          <w:szCs w:val="24"/>
          <w:lang w:eastAsia="pl-PL"/>
        </w:rPr>
        <w:t>.</w:t>
      </w:r>
    </w:p>
    <w:p w14:paraId="3A9E524A" w14:textId="360B521C" w:rsidR="00941775" w:rsidRDefault="00941775" w:rsidP="00D721E6">
      <w:pPr>
        <w:pStyle w:val="Akapitzlist"/>
        <w:rPr>
          <w:sz w:val="24"/>
          <w:szCs w:val="24"/>
          <w:lang w:eastAsia="pl-PL"/>
        </w:rPr>
      </w:pPr>
    </w:p>
    <w:p w14:paraId="75244DC7" w14:textId="1343F446" w:rsidR="00380377" w:rsidRPr="00380377" w:rsidRDefault="00380377" w:rsidP="00D721E6">
      <w:pPr>
        <w:rPr>
          <w:b/>
          <w:bCs/>
          <w:sz w:val="24"/>
          <w:szCs w:val="24"/>
          <w:lang w:eastAsia="pl-PL"/>
        </w:rPr>
      </w:pPr>
      <w:r w:rsidRPr="00380377">
        <w:rPr>
          <w:b/>
          <w:bCs/>
          <w:sz w:val="24"/>
          <w:szCs w:val="24"/>
          <w:lang w:eastAsia="pl-PL"/>
        </w:rPr>
        <w:t>I. Wymogi Ogólne</w:t>
      </w:r>
    </w:p>
    <w:p w14:paraId="0B325020" w14:textId="12B48052" w:rsidR="00BF742A" w:rsidRDefault="00BF742A" w:rsidP="00D721E6">
      <w:pPr>
        <w:pStyle w:val="Akapitzlist"/>
        <w:numPr>
          <w:ilvl w:val="0"/>
          <w:numId w:val="32"/>
        </w:numPr>
        <w:rPr>
          <w:sz w:val="24"/>
          <w:szCs w:val="24"/>
          <w:lang w:eastAsia="pl-PL"/>
        </w:rPr>
      </w:pPr>
      <w:r w:rsidRPr="3E88664F">
        <w:rPr>
          <w:sz w:val="24"/>
          <w:szCs w:val="24"/>
          <w:lang w:eastAsia="pl-PL"/>
        </w:rPr>
        <w:t xml:space="preserve">Opis wymagań funkcjonalnych i pozafunkcjonalnych Aplikacji </w:t>
      </w:r>
      <w:r w:rsidR="0026035D" w:rsidRPr="3E88664F">
        <w:rPr>
          <w:sz w:val="24"/>
          <w:szCs w:val="24"/>
          <w:lang w:eastAsia="pl-PL"/>
        </w:rPr>
        <w:t>zawiera się</w:t>
      </w:r>
      <w:r w:rsidRPr="3E88664F">
        <w:rPr>
          <w:sz w:val="24"/>
          <w:szCs w:val="24"/>
          <w:lang w:eastAsia="pl-PL"/>
        </w:rPr>
        <w:t xml:space="preserve"> w:</w:t>
      </w:r>
    </w:p>
    <w:p w14:paraId="2438A14F" w14:textId="11768BFC" w:rsidR="00BF742A" w:rsidRDefault="007D06E7" w:rsidP="00D721E6">
      <w:pPr>
        <w:pStyle w:val="Akapitzlist"/>
        <w:numPr>
          <w:ilvl w:val="1"/>
          <w:numId w:val="32"/>
        </w:numPr>
        <w:rPr>
          <w:sz w:val="24"/>
          <w:szCs w:val="24"/>
          <w:lang w:eastAsia="pl-PL"/>
        </w:rPr>
      </w:pPr>
      <w:r>
        <w:rPr>
          <w:sz w:val="24"/>
          <w:szCs w:val="24"/>
          <w:lang w:eastAsia="pl-PL"/>
        </w:rPr>
        <w:lastRenderedPageBreak/>
        <w:t>n</w:t>
      </w:r>
      <w:r w:rsidR="00BF742A">
        <w:rPr>
          <w:sz w:val="24"/>
          <w:szCs w:val="24"/>
          <w:lang w:eastAsia="pl-PL"/>
        </w:rPr>
        <w:t xml:space="preserve">iniejszym </w:t>
      </w:r>
      <w:r>
        <w:rPr>
          <w:sz w:val="24"/>
          <w:szCs w:val="24"/>
          <w:lang w:eastAsia="pl-PL"/>
        </w:rPr>
        <w:t>załączniku</w:t>
      </w:r>
      <w:r w:rsidR="00BF742A">
        <w:rPr>
          <w:sz w:val="24"/>
          <w:szCs w:val="24"/>
          <w:lang w:eastAsia="pl-PL"/>
        </w:rPr>
        <w:t>;</w:t>
      </w:r>
    </w:p>
    <w:p w14:paraId="2B912AB1" w14:textId="2C9FA858" w:rsidR="00BF742A" w:rsidRDefault="00BF742A" w:rsidP="00D721E6">
      <w:pPr>
        <w:pStyle w:val="Akapitzlist"/>
        <w:numPr>
          <w:ilvl w:val="1"/>
          <w:numId w:val="32"/>
        </w:numPr>
        <w:rPr>
          <w:sz w:val="24"/>
          <w:szCs w:val="24"/>
          <w:lang w:eastAsia="pl-PL"/>
        </w:rPr>
      </w:pPr>
      <w:r>
        <w:rPr>
          <w:sz w:val="24"/>
          <w:szCs w:val="24"/>
          <w:lang w:eastAsia="pl-PL"/>
        </w:rPr>
        <w:t>Z</w:t>
      </w:r>
      <w:r w:rsidRPr="000D21DB">
        <w:rPr>
          <w:sz w:val="24"/>
          <w:szCs w:val="24"/>
          <w:lang w:eastAsia="pl-PL"/>
        </w:rPr>
        <w:t xml:space="preserve">ałączniku nr </w:t>
      </w:r>
      <w:r>
        <w:rPr>
          <w:rFonts w:cstheme="minorHAnsi"/>
          <w:sz w:val="24"/>
          <w:szCs w:val="24"/>
          <w:lang w:eastAsia="pl-PL"/>
        </w:rPr>
        <w:t>2</w:t>
      </w:r>
      <w:r w:rsidRPr="000D21DB">
        <w:rPr>
          <w:sz w:val="24"/>
          <w:szCs w:val="24"/>
          <w:lang w:eastAsia="pl-PL"/>
        </w:rPr>
        <w:t xml:space="preserve"> do </w:t>
      </w:r>
      <w:r>
        <w:rPr>
          <w:sz w:val="24"/>
          <w:szCs w:val="24"/>
          <w:lang w:eastAsia="pl-PL"/>
        </w:rPr>
        <w:t xml:space="preserve">Opisu Zadania </w:t>
      </w:r>
      <w:r w:rsidRPr="000D21DB">
        <w:rPr>
          <w:sz w:val="24"/>
          <w:szCs w:val="24"/>
          <w:lang w:eastAsia="pl-PL"/>
        </w:rPr>
        <w:t>(„</w:t>
      </w:r>
      <w:r>
        <w:rPr>
          <w:sz w:val="24"/>
          <w:szCs w:val="24"/>
        </w:rPr>
        <w:t xml:space="preserve">Zestawienie wymogów funkcjonalnych i </w:t>
      </w:r>
      <w:r w:rsidR="0026035D">
        <w:rPr>
          <w:sz w:val="24"/>
          <w:szCs w:val="24"/>
        </w:rPr>
        <w:t>poza</w:t>
      </w:r>
      <w:r>
        <w:rPr>
          <w:sz w:val="24"/>
          <w:szCs w:val="24"/>
        </w:rPr>
        <w:t>funkcjonalnych Aplikacji</w:t>
      </w:r>
      <w:r>
        <w:rPr>
          <w:sz w:val="24"/>
          <w:szCs w:val="24"/>
          <w:lang w:eastAsia="pl-PL"/>
        </w:rPr>
        <w:t>”</w:t>
      </w:r>
      <w:r w:rsidR="00EE4ADE">
        <w:rPr>
          <w:sz w:val="24"/>
          <w:szCs w:val="24"/>
          <w:lang w:eastAsia="pl-PL"/>
        </w:rPr>
        <w:t xml:space="preserve"> znajduje się</w:t>
      </w:r>
      <w:r w:rsidR="00BA584C">
        <w:rPr>
          <w:sz w:val="24"/>
          <w:szCs w:val="24"/>
          <w:lang w:eastAsia="pl-PL"/>
        </w:rPr>
        <w:t xml:space="preserve"> w arkuszu </w:t>
      </w:r>
      <w:r w:rsidR="006F6754">
        <w:rPr>
          <w:sz w:val="24"/>
          <w:szCs w:val="24"/>
          <w:lang w:eastAsia="pl-PL"/>
        </w:rPr>
        <w:t>„</w:t>
      </w:r>
      <w:r w:rsidR="00BA584C">
        <w:rPr>
          <w:sz w:val="24"/>
          <w:szCs w:val="24"/>
          <w:lang w:eastAsia="pl-PL"/>
        </w:rPr>
        <w:t>W</w:t>
      </w:r>
      <w:r w:rsidR="006F6754">
        <w:rPr>
          <w:sz w:val="24"/>
          <w:szCs w:val="24"/>
          <w:lang w:eastAsia="pl-PL"/>
        </w:rPr>
        <w:t>ymagania”</w:t>
      </w:r>
      <w:r w:rsidR="00743760">
        <w:rPr>
          <w:sz w:val="24"/>
          <w:szCs w:val="24"/>
          <w:lang w:eastAsia="pl-PL"/>
        </w:rPr>
        <w:t>)</w:t>
      </w:r>
      <w:r w:rsidR="00BA584C">
        <w:rPr>
          <w:sz w:val="24"/>
          <w:szCs w:val="24"/>
          <w:lang w:eastAsia="pl-PL"/>
        </w:rPr>
        <w:t>.</w:t>
      </w:r>
    </w:p>
    <w:p w14:paraId="47538240" w14:textId="1EDF7E1D" w:rsidR="00BA584C" w:rsidRDefault="00BA584C" w:rsidP="00D721E6">
      <w:pPr>
        <w:pStyle w:val="Akapitzlist"/>
        <w:numPr>
          <w:ilvl w:val="0"/>
          <w:numId w:val="32"/>
        </w:numPr>
        <w:rPr>
          <w:sz w:val="24"/>
          <w:szCs w:val="24"/>
          <w:lang w:eastAsia="pl-PL"/>
        </w:rPr>
      </w:pPr>
      <w:r w:rsidRPr="3E88664F">
        <w:rPr>
          <w:sz w:val="24"/>
          <w:szCs w:val="24"/>
          <w:lang w:eastAsia="pl-PL"/>
        </w:rPr>
        <w:t xml:space="preserve">Budżet </w:t>
      </w:r>
      <w:r w:rsidR="00DA25E7">
        <w:rPr>
          <w:sz w:val="24"/>
          <w:szCs w:val="24"/>
          <w:lang w:eastAsia="pl-PL"/>
        </w:rPr>
        <w:t>musi</w:t>
      </w:r>
      <w:r w:rsidR="00DA25E7" w:rsidRPr="3E88664F">
        <w:rPr>
          <w:sz w:val="24"/>
          <w:szCs w:val="24"/>
          <w:lang w:eastAsia="pl-PL"/>
        </w:rPr>
        <w:t xml:space="preserve"> </w:t>
      </w:r>
      <w:r w:rsidRPr="3E88664F">
        <w:rPr>
          <w:sz w:val="24"/>
          <w:szCs w:val="24"/>
          <w:lang w:eastAsia="pl-PL"/>
        </w:rPr>
        <w:t xml:space="preserve">być zasilony </w:t>
      </w:r>
      <w:r w:rsidR="00214CBB" w:rsidRPr="3E88664F">
        <w:rPr>
          <w:sz w:val="24"/>
          <w:szCs w:val="24"/>
          <w:lang w:eastAsia="pl-PL"/>
        </w:rPr>
        <w:t>danymi zawartymi w Załączniku nr 2 do Opisu Zadania</w:t>
      </w:r>
      <w:r w:rsidR="005251BA" w:rsidRPr="3E88664F">
        <w:rPr>
          <w:sz w:val="24"/>
          <w:szCs w:val="24"/>
          <w:lang w:eastAsia="pl-PL"/>
        </w:rPr>
        <w:t xml:space="preserve"> </w:t>
      </w:r>
      <w:r w:rsidR="00DA25E7">
        <w:rPr>
          <w:sz w:val="24"/>
          <w:szCs w:val="24"/>
          <w:lang w:eastAsia="pl-PL"/>
        </w:rPr>
        <w:br/>
      </w:r>
      <w:r w:rsidR="005251BA" w:rsidRPr="3E88664F">
        <w:rPr>
          <w:sz w:val="24"/>
          <w:szCs w:val="24"/>
          <w:lang w:eastAsia="pl-PL"/>
        </w:rPr>
        <w:t>(„</w:t>
      </w:r>
      <w:r w:rsidR="00214CBB" w:rsidRPr="3E88664F">
        <w:rPr>
          <w:sz w:val="24"/>
          <w:szCs w:val="24"/>
        </w:rPr>
        <w:t xml:space="preserve">Zestawienie wymogów funkcjonalnych i </w:t>
      </w:r>
      <w:r w:rsidR="00743760" w:rsidRPr="3E88664F">
        <w:rPr>
          <w:sz w:val="24"/>
          <w:szCs w:val="24"/>
        </w:rPr>
        <w:t xml:space="preserve">pozafunkcjonalnych </w:t>
      </w:r>
      <w:r w:rsidR="00214CBB" w:rsidRPr="3E88664F">
        <w:rPr>
          <w:sz w:val="24"/>
          <w:szCs w:val="24"/>
        </w:rPr>
        <w:t>Aplikacji</w:t>
      </w:r>
      <w:r w:rsidR="005251BA" w:rsidRPr="3E88664F">
        <w:rPr>
          <w:sz w:val="24"/>
          <w:szCs w:val="24"/>
        </w:rPr>
        <w:t>”)</w:t>
      </w:r>
      <w:r w:rsidR="00214CBB" w:rsidRPr="3E88664F">
        <w:rPr>
          <w:sz w:val="24"/>
          <w:szCs w:val="24"/>
          <w:lang w:eastAsia="pl-PL"/>
        </w:rPr>
        <w:t xml:space="preserve"> zawarty</w:t>
      </w:r>
      <w:r w:rsidR="00743760" w:rsidRPr="3E88664F">
        <w:rPr>
          <w:sz w:val="24"/>
          <w:szCs w:val="24"/>
          <w:lang w:eastAsia="pl-PL"/>
        </w:rPr>
        <w:t>mi</w:t>
      </w:r>
      <w:r w:rsidR="00214CBB" w:rsidRPr="3E88664F">
        <w:rPr>
          <w:sz w:val="24"/>
          <w:szCs w:val="24"/>
          <w:lang w:eastAsia="pl-PL"/>
        </w:rPr>
        <w:t xml:space="preserve"> w arkuszu </w:t>
      </w:r>
      <w:r w:rsidR="00C871C2" w:rsidRPr="3E88664F">
        <w:rPr>
          <w:sz w:val="24"/>
          <w:szCs w:val="24"/>
          <w:lang w:eastAsia="pl-PL"/>
        </w:rPr>
        <w:t>„Dane do uzupełnienia”</w:t>
      </w:r>
      <w:r w:rsidR="005C0FDD" w:rsidRPr="3E88664F">
        <w:rPr>
          <w:sz w:val="24"/>
          <w:szCs w:val="24"/>
          <w:lang w:eastAsia="pl-PL"/>
        </w:rPr>
        <w:t>.</w:t>
      </w:r>
    </w:p>
    <w:p w14:paraId="777A724F" w14:textId="768CF1E0" w:rsidR="00A3094F" w:rsidRDefault="00A3094F" w:rsidP="00D721E6">
      <w:pPr>
        <w:pStyle w:val="Akapitzlist"/>
        <w:numPr>
          <w:ilvl w:val="0"/>
          <w:numId w:val="32"/>
        </w:numPr>
        <w:rPr>
          <w:sz w:val="24"/>
          <w:szCs w:val="24"/>
          <w:lang w:eastAsia="pl-PL"/>
        </w:rPr>
      </w:pPr>
      <w:r w:rsidRPr="00A3094F">
        <w:rPr>
          <w:sz w:val="24"/>
          <w:szCs w:val="24"/>
          <w:lang w:eastAsia="pl-PL"/>
        </w:rPr>
        <w:t xml:space="preserve">Zamawiający </w:t>
      </w:r>
      <w:r w:rsidR="0017242E">
        <w:rPr>
          <w:sz w:val="24"/>
          <w:szCs w:val="24"/>
          <w:lang w:eastAsia="pl-PL"/>
        </w:rPr>
        <w:t>wyjaśnia</w:t>
      </w:r>
      <w:r w:rsidRPr="00A3094F">
        <w:rPr>
          <w:sz w:val="24"/>
          <w:szCs w:val="24"/>
          <w:lang w:eastAsia="pl-PL"/>
        </w:rPr>
        <w:t xml:space="preserve">: </w:t>
      </w:r>
    </w:p>
    <w:p w14:paraId="69C918BB" w14:textId="77777777" w:rsidR="00835640" w:rsidRDefault="006355A3" w:rsidP="00D721E6">
      <w:pPr>
        <w:pStyle w:val="Akapitzlist"/>
        <w:numPr>
          <w:ilvl w:val="1"/>
          <w:numId w:val="33"/>
        </w:numPr>
        <w:rPr>
          <w:sz w:val="24"/>
          <w:szCs w:val="24"/>
          <w:lang w:eastAsia="pl-PL"/>
        </w:rPr>
      </w:pPr>
      <w:r w:rsidRPr="0031432B">
        <w:rPr>
          <w:sz w:val="24"/>
          <w:szCs w:val="24"/>
          <w:lang w:eastAsia="pl-PL"/>
        </w:rPr>
        <w:t xml:space="preserve">Budżet projektu składa się z </w:t>
      </w:r>
      <w:r w:rsidR="00453E6D" w:rsidRPr="0031432B">
        <w:rPr>
          <w:sz w:val="24"/>
          <w:szCs w:val="24"/>
          <w:lang w:eastAsia="pl-PL"/>
        </w:rPr>
        <w:t>sześciu kategorii kosztowych oraz pozycji kosztów pośrednich.</w:t>
      </w:r>
      <w:r w:rsidR="0031432B" w:rsidRPr="0031432B">
        <w:rPr>
          <w:sz w:val="24"/>
          <w:szCs w:val="24"/>
          <w:lang w:eastAsia="pl-PL"/>
        </w:rPr>
        <w:t xml:space="preserve"> </w:t>
      </w:r>
      <w:r w:rsidR="00453E6D" w:rsidRPr="0031432B">
        <w:rPr>
          <w:sz w:val="24"/>
          <w:szCs w:val="24"/>
          <w:lang w:eastAsia="pl-PL"/>
        </w:rPr>
        <w:t xml:space="preserve">Każda kategoria kosztu może mieć przypisane </w:t>
      </w:r>
      <w:r w:rsidR="0031432B" w:rsidRPr="0031432B">
        <w:rPr>
          <w:sz w:val="24"/>
          <w:szCs w:val="24"/>
          <w:lang w:eastAsia="pl-PL"/>
        </w:rPr>
        <w:t>typy kosztów</w:t>
      </w:r>
      <w:r w:rsidR="00835640">
        <w:rPr>
          <w:sz w:val="24"/>
          <w:szCs w:val="24"/>
          <w:lang w:eastAsia="pl-PL"/>
        </w:rPr>
        <w:t xml:space="preserve">, np.: </w:t>
      </w:r>
    </w:p>
    <w:p w14:paraId="512DA041" w14:textId="5F62BADC" w:rsidR="00EC6B80" w:rsidRPr="00380377" w:rsidRDefault="009E5E38" w:rsidP="00D721E6">
      <w:pPr>
        <w:pStyle w:val="Akapitzlist"/>
        <w:numPr>
          <w:ilvl w:val="2"/>
          <w:numId w:val="33"/>
        </w:numPr>
        <w:rPr>
          <w:sz w:val="24"/>
          <w:szCs w:val="24"/>
          <w:lang w:eastAsia="pl-PL"/>
        </w:rPr>
      </w:pPr>
      <w:r>
        <w:rPr>
          <w:sz w:val="24"/>
          <w:szCs w:val="24"/>
          <w:lang w:eastAsia="pl-PL"/>
        </w:rPr>
        <w:t>b</w:t>
      </w:r>
      <w:r w:rsidR="00EC6B80" w:rsidRPr="00380377">
        <w:rPr>
          <w:sz w:val="24"/>
          <w:szCs w:val="24"/>
          <w:lang w:eastAsia="pl-PL"/>
        </w:rPr>
        <w:t>ieżące</w:t>
      </w:r>
      <w:r>
        <w:rPr>
          <w:sz w:val="24"/>
          <w:szCs w:val="24"/>
          <w:lang w:eastAsia="pl-PL"/>
        </w:rPr>
        <w:t>,</w:t>
      </w:r>
    </w:p>
    <w:p w14:paraId="5E69CA42" w14:textId="4875BC57" w:rsidR="00EC6B80" w:rsidRPr="00380377" w:rsidRDefault="009E5E38" w:rsidP="00D721E6">
      <w:pPr>
        <w:pStyle w:val="Akapitzlist"/>
        <w:numPr>
          <w:ilvl w:val="2"/>
          <w:numId w:val="33"/>
        </w:numPr>
        <w:rPr>
          <w:sz w:val="24"/>
          <w:szCs w:val="24"/>
          <w:lang w:eastAsia="pl-PL"/>
        </w:rPr>
      </w:pPr>
      <w:r w:rsidRPr="00380377">
        <w:rPr>
          <w:sz w:val="24"/>
          <w:szCs w:val="24"/>
          <w:lang w:eastAsia="pl-PL"/>
        </w:rPr>
        <w:t>I</w:t>
      </w:r>
      <w:r w:rsidR="00EC6B80" w:rsidRPr="00380377">
        <w:rPr>
          <w:sz w:val="24"/>
          <w:szCs w:val="24"/>
          <w:lang w:eastAsia="pl-PL"/>
        </w:rPr>
        <w:t>nwestycyjne</w:t>
      </w:r>
      <w:r>
        <w:rPr>
          <w:sz w:val="24"/>
          <w:szCs w:val="24"/>
          <w:lang w:eastAsia="pl-PL"/>
        </w:rPr>
        <w:t>,</w:t>
      </w:r>
    </w:p>
    <w:p w14:paraId="1B812E5B" w14:textId="5EAB11B2" w:rsidR="00EC6B80" w:rsidRPr="00380377" w:rsidRDefault="00EC6B80" w:rsidP="00D721E6">
      <w:pPr>
        <w:pStyle w:val="Akapitzlist"/>
        <w:numPr>
          <w:ilvl w:val="2"/>
          <w:numId w:val="33"/>
        </w:numPr>
        <w:rPr>
          <w:sz w:val="24"/>
          <w:szCs w:val="24"/>
          <w:lang w:eastAsia="pl-PL"/>
        </w:rPr>
      </w:pPr>
      <w:r w:rsidRPr="00380377">
        <w:rPr>
          <w:sz w:val="24"/>
          <w:szCs w:val="24"/>
          <w:lang w:eastAsia="pl-PL"/>
        </w:rPr>
        <w:t>wartość pracy wolontariuszy (wyliczana kwotowo)</w:t>
      </w:r>
      <w:r w:rsidR="009E5E38">
        <w:rPr>
          <w:sz w:val="24"/>
          <w:szCs w:val="24"/>
          <w:lang w:eastAsia="pl-PL"/>
        </w:rPr>
        <w:t>.</w:t>
      </w:r>
    </w:p>
    <w:p w14:paraId="57FE38B1" w14:textId="4090C974" w:rsidR="00453E6D" w:rsidRPr="0031432B" w:rsidRDefault="002F5E29" w:rsidP="00D721E6">
      <w:pPr>
        <w:pStyle w:val="Akapitzlist"/>
        <w:ind w:left="1440"/>
        <w:rPr>
          <w:sz w:val="24"/>
          <w:szCs w:val="24"/>
          <w:lang w:eastAsia="pl-PL"/>
        </w:rPr>
      </w:pPr>
      <w:r>
        <w:rPr>
          <w:sz w:val="24"/>
          <w:szCs w:val="24"/>
          <w:lang w:eastAsia="pl-PL"/>
        </w:rPr>
        <w:t xml:space="preserve">Szczegółowy opis każdej z kategorii kosztów opisany jest w pkt. </w:t>
      </w:r>
      <w:r w:rsidR="000772BC">
        <w:rPr>
          <w:sz w:val="24"/>
          <w:szCs w:val="24"/>
          <w:lang w:eastAsia="pl-PL"/>
        </w:rPr>
        <w:t>II</w:t>
      </w:r>
      <w:r w:rsidR="009A536B">
        <w:rPr>
          <w:sz w:val="24"/>
          <w:szCs w:val="24"/>
          <w:lang w:eastAsia="pl-PL"/>
        </w:rPr>
        <w:t>.</w:t>
      </w:r>
      <w:r w:rsidR="009E5E38" w:rsidRPr="009E5E38">
        <w:rPr>
          <w:sz w:val="24"/>
          <w:szCs w:val="24"/>
          <w:lang w:eastAsia="pl-PL"/>
        </w:rPr>
        <w:t xml:space="preserve"> </w:t>
      </w:r>
      <w:r w:rsidR="009E5E38">
        <w:rPr>
          <w:sz w:val="24"/>
          <w:szCs w:val="24"/>
          <w:lang w:eastAsia="pl-PL"/>
        </w:rPr>
        <w:t>Wymogi Szczegółowe.</w:t>
      </w:r>
    </w:p>
    <w:p w14:paraId="6CB3C70E" w14:textId="1986919A" w:rsidR="005510A3" w:rsidRPr="00380377" w:rsidRDefault="003D406D" w:rsidP="00D721E6">
      <w:pPr>
        <w:pStyle w:val="Akapitzlist"/>
        <w:numPr>
          <w:ilvl w:val="1"/>
          <w:numId w:val="33"/>
        </w:numPr>
        <w:rPr>
          <w:sz w:val="24"/>
          <w:szCs w:val="24"/>
          <w:lang w:eastAsia="pl-PL"/>
        </w:rPr>
      </w:pPr>
      <w:r w:rsidRPr="00380377">
        <w:rPr>
          <w:sz w:val="24"/>
          <w:szCs w:val="24"/>
          <w:lang w:eastAsia="pl-PL"/>
        </w:rPr>
        <w:t>B</w:t>
      </w:r>
      <w:r w:rsidR="005510A3" w:rsidRPr="00380377">
        <w:rPr>
          <w:sz w:val="24"/>
          <w:szCs w:val="24"/>
          <w:lang w:eastAsia="pl-PL"/>
        </w:rPr>
        <w:t xml:space="preserve">udżet </w:t>
      </w:r>
      <w:r w:rsidR="00423D92">
        <w:rPr>
          <w:sz w:val="24"/>
          <w:szCs w:val="24"/>
          <w:lang w:eastAsia="pl-PL"/>
        </w:rPr>
        <w:t>musi</w:t>
      </w:r>
      <w:r w:rsidR="00423D92" w:rsidRPr="00380377">
        <w:rPr>
          <w:sz w:val="24"/>
          <w:szCs w:val="24"/>
          <w:lang w:eastAsia="pl-PL"/>
        </w:rPr>
        <w:t xml:space="preserve"> </w:t>
      </w:r>
      <w:r w:rsidR="005510A3" w:rsidRPr="00380377">
        <w:rPr>
          <w:sz w:val="24"/>
          <w:szCs w:val="24"/>
          <w:lang w:eastAsia="pl-PL"/>
        </w:rPr>
        <w:t xml:space="preserve">się składać z </w:t>
      </w:r>
      <w:r w:rsidR="00423D92">
        <w:rPr>
          <w:sz w:val="24"/>
          <w:szCs w:val="24"/>
          <w:lang w:eastAsia="pl-PL"/>
        </w:rPr>
        <w:t xml:space="preserve">wszystkich </w:t>
      </w:r>
      <w:r w:rsidR="005510A3" w:rsidRPr="00380377">
        <w:rPr>
          <w:sz w:val="24"/>
          <w:szCs w:val="24"/>
          <w:lang w:eastAsia="pl-PL"/>
        </w:rPr>
        <w:t>wymienionych</w:t>
      </w:r>
      <w:r w:rsidR="004D680A">
        <w:rPr>
          <w:sz w:val="24"/>
          <w:szCs w:val="24"/>
          <w:lang w:eastAsia="pl-PL"/>
        </w:rPr>
        <w:t xml:space="preserve"> </w:t>
      </w:r>
      <w:r w:rsidR="004D680A" w:rsidRPr="00380377">
        <w:rPr>
          <w:sz w:val="24"/>
          <w:szCs w:val="24"/>
          <w:lang w:eastAsia="pl-PL"/>
        </w:rPr>
        <w:t>kategorii kosztów</w:t>
      </w:r>
      <w:r w:rsidR="004D680A">
        <w:rPr>
          <w:sz w:val="24"/>
          <w:szCs w:val="24"/>
          <w:lang w:eastAsia="pl-PL"/>
        </w:rPr>
        <w:t xml:space="preserve"> i przypisanych do nich typów kosztów</w:t>
      </w:r>
      <w:r w:rsidR="00A02C90">
        <w:rPr>
          <w:sz w:val="24"/>
          <w:szCs w:val="24"/>
          <w:lang w:eastAsia="pl-PL"/>
        </w:rPr>
        <w:t xml:space="preserve"> </w:t>
      </w:r>
      <w:r w:rsidR="00380377" w:rsidRPr="00380377">
        <w:rPr>
          <w:sz w:val="24"/>
          <w:szCs w:val="24"/>
          <w:lang w:eastAsia="pl-PL"/>
        </w:rPr>
        <w:t>w</w:t>
      </w:r>
      <w:r w:rsidR="004D680A">
        <w:rPr>
          <w:sz w:val="24"/>
          <w:szCs w:val="24"/>
          <w:lang w:eastAsia="pl-PL"/>
        </w:rPr>
        <w:t>ymienionych w</w:t>
      </w:r>
      <w:r w:rsidR="00380377" w:rsidRPr="00380377">
        <w:rPr>
          <w:sz w:val="24"/>
          <w:szCs w:val="24"/>
          <w:lang w:eastAsia="pl-PL"/>
        </w:rPr>
        <w:t xml:space="preserve"> </w:t>
      </w:r>
      <w:r w:rsidR="00E22ADC">
        <w:rPr>
          <w:sz w:val="24"/>
          <w:szCs w:val="24"/>
          <w:lang w:eastAsia="pl-PL"/>
        </w:rPr>
        <w:t>pkt II</w:t>
      </w:r>
      <w:r w:rsidR="009E5E38">
        <w:rPr>
          <w:sz w:val="24"/>
          <w:szCs w:val="24"/>
          <w:lang w:eastAsia="pl-PL"/>
        </w:rPr>
        <w:t>. Wymogi Szczegółowe</w:t>
      </w:r>
      <w:r w:rsidR="009A536B">
        <w:rPr>
          <w:sz w:val="24"/>
          <w:szCs w:val="24"/>
          <w:lang w:eastAsia="pl-PL"/>
        </w:rPr>
        <w:t xml:space="preserve">. Do każdego typu kosztu może być przyporządkowanych wiele </w:t>
      </w:r>
      <w:r w:rsidR="005510A3" w:rsidRPr="00380377">
        <w:rPr>
          <w:sz w:val="24"/>
          <w:szCs w:val="24"/>
          <w:lang w:eastAsia="pl-PL"/>
        </w:rPr>
        <w:t>pozycji kosztowych</w:t>
      </w:r>
      <w:r w:rsidR="005E140E" w:rsidRPr="00380377">
        <w:rPr>
          <w:sz w:val="24"/>
          <w:szCs w:val="24"/>
          <w:lang w:eastAsia="pl-PL"/>
        </w:rPr>
        <w:t>.</w:t>
      </w:r>
      <w:r w:rsidR="00423D92">
        <w:rPr>
          <w:sz w:val="24"/>
          <w:szCs w:val="24"/>
          <w:lang w:eastAsia="pl-PL"/>
        </w:rPr>
        <w:t xml:space="preserve"> Nie każda pozycja musi być zasilona danymi. Zakres danych do uzupełnienia znajduje się w Załączniku nr 2 do </w:t>
      </w:r>
      <w:r w:rsidR="00ED22C7">
        <w:rPr>
          <w:sz w:val="24"/>
          <w:szCs w:val="24"/>
          <w:lang w:eastAsia="pl-PL"/>
        </w:rPr>
        <w:t xml:space="preserve">Opisu </w:t>
      </w:r>
      <w:r w:rsidR="00423D92">
        <w:rPr>
          <w:sz w:val="24"/>
          <w:szCs w:val="24"/>
          <w:lang w:eastAsia="pl-PL"/>
        </w:rPr>
        <w:t>Zadania</w:t>
      </w:r>
      <w:r w:rsidR="00ED22C7">
        <w:rPr>
          <w:sz w:val="24"/>
          <w:szCs w:val="24"/>
          <w:lang w:eastAsia="pl-PL"/>
        </w:rPr>
        <w:t xml:space="preserve"> w arkuszu „Dane do uzupełnienia”</w:t>
      </w:r>
      <w:r w:rsidR="00423D92">
        <w:rPr>
          <w:sz w:val="24"/>
          <w:szCs w:val="24"/>
          <w:lang w:eastAsia="pl-PL"/>
        </w:rPr>
        <w:t>.</w:t>
      </w:r>
    </w:p>
    <w:p w14:paraId="28851F79" w14:textId="447E4F7D" w:rsidR="00CF4C44" w:rsidRDefault="00CF4C44" w:rsidP="00D721E6">
      <w:pPr>
        <w:pStyle w:val="Akapitzlist"/>
        <w:numPr>
          <w:ilvl w:val="1"/>
          <w:numId w:val="33"/>
        </w:numPr>
        <w:rPr>
          <w:sz w:val="24"/>
          <w:szCs w:val="24"/>
          <w:lang w:eastAsia="pl-PL"/>
        </w:rPr>
      </w:pPr>
      <w:r w:rsidRPr="00380377">
        <w:rPr>
          <w:sz w:val="24"/>
          <w:szCs w:val="24"/>
          <w:lang w:eastAsia="pl-PL"/>
        </w:rPr>
        <w:t>Do każdej kategorii kosztów</w:t>
      </w:r>
      <w:r w:rsidR="00380377">
        <w:rPr>
          <w:sz w:val="24"/>
          <w:szCs w:val="24"/>
          <w:lang w:eastAsia="pl-PL"/>
        </w:rPr>
        <w:t>,</w:t>
      </w:r>
      <w:r w:rsidRPr="00380377">
        <w:rPr>
          <w:sz w:val="24"/>
          <w:szCs w:val="24"/>
          <w:lang w:eastAsia="pl-PL"/>
        </w:rPr>
        <w:t xml:space="preserve"> </w:t>
      </w:r>
      <w:r w:rsidR="00380377">
        <w:rPr>
          <w:sz w:val="24"/>
          <w:szCs w:val="24"/>
          <w:lang w:eastAsia="pl-PL"/>
        </w:rPr>
        <w:t xml:space="preserve">o której mowa w lit. </w:t>
      </w:r>
      <w:r w:rsidR="004D680A">
        <w:rPr>
          <w:sz w:val="24"/>
          <w:szCs w:val="24"/>
          <w:lang w:eastAsia="pl-PL"/>
        </w:rPr>
        <w:t>B powyżej</w:t>
      </w:r>
      <w:r w:rsidR="00380377">
        <w:rPr>
          <w:sz w:val="24"/>
          <w:szCs w:val="24"/>
          <w:lang w:eastAsia="pl-PL"/>
        </w:rPr>
        <w:t xml:space="preserve">, </w:t>
      </w:r>
      <w:r w:rsidRPr="00380377">
        <w:rPr>
          <w:sz w:val="24"/>
          <w:szCs w:val="24"/>
          <w:lang w:eastAsia="pl-PL"/>
        </w:rPr>
        <w:t>można dopisywać poszc</w:t>
      </w:r>
      <w:r w:rsidR="005E140E" w:rsidRPr="00380377">
        <w:rPr>
          <w:sz w:val="24"/>
          <w:szCs w:val="24"/>
          <w:lang w:eastAsia="pl-PL"/>
        </w:rPr>
        <w:t>z</w:t>
      </w:r>
      <w:r w:rsidRPr="00380377">
        <w:rPr>
          <w:sz w:val="24"/>
          <w:szCs w:val="24"/>
          <w:lang w:eastAsia="pl-PL"/>
        </w:rPr>
        <w:t xml:space="preserve">ególne </w:t>
      </w:r>
      <w:r w:rsidR="00380377" w:rsidRPr="00380377">
        <w:rPr>
          <w:sz w:val="24"/>
          <w:szCs w:val="24"/>
          <w:lang w:eastAsia="pl-PL"/>
        </w:rPr>
        <w:t>szczegółowe</w:t>
      </w:r>
      <w:r w:rsidRPr="00380377">
        <w:rPr>
          <w:sz w:val="24"/>
          <w:szCs w:val="24"/>
          <w:lang w:eastAsia="pl-PL"/>
        </w:rPr>
        <w:t xml:space="preserve"> pozycje kosztowe np. </w:t>
      </w:r>
      <w:r w:rsidR="0063272A" w:rsidRPr="00380377">
        <w:rPr>
          <w:sz w:val="24"/>
          <w:szCs w:val="24"/>
          <w:lang w:eastAsia="pl-PL"/>
        </w:rPr>
        <w:t xml:space="preserve">koszt pracy personelu </w:t>
      </w:r>
      <w:r w:rsidR="006B13E1">
        <w:rPr>
          <w:sz w:val="24"/>
          <w:szCs w:val="24"/>
          <w:lang w:eastAsia="pl-PL"/>
        </w:rPr>
        <w:t>merytorycznego</w:t>
      </w:r>
      <w:r w:rsidR="006B13E1" w:rsidRPr="00380377">
        <w:rPr>
          <w:sz w:val="24"/>
          <w:szCs w:val="24"/>
          <w:lang w:eastAsia="pl-PL"/>
        </w:rPr>
        <w:t xml:space="preserve"> </w:t>
      </w:r>
      <w:r w:rsidR="0063272A" w:rsidRPr="00380377">
        <w:rPr>
          <w:sz w:val="24"/>
          <w:szCs w:val="24"/>
          <w:lang w:eastAsia="pl-PL"/>
        </w:rPr>
        <w:t>mogą się składać z: kosztów pracy</w:t>
      </w:r>
      <w:r w:rsidR="00972964">
        <w:rPr>
          <w:sz w:val="24"/>
          <w:szCs w:val="24"/>
          <w:lang w:eastAsia="pl-PL"/>
        </w:rPr>
        <w:t>:</w:t>
      </w:r>
      <w:r w:rsidR="0063272A" w:rsidRPr="00380377">
        <w:rPr>
          <w:sz w:val="24"/>
          <w:szCs w:val="24"/>
          <w:lang w:eastAsia="pl-PL"/>
        </w:rPr>
        <w:t xml:space="preserve"> </w:t>
      </w:r>
      <w:r w:rsidR="00972964">
        <w:rPr>
          <w:sz w:val="24"/>
          <w:szCs w:val="24"/>
          <w:lang w:eastAsia="pl-PL"/>
        </w:rPr>
        <w:t>k</w:t>
      </w:r>
      <w:r w:rsidR="0063272A" w:rsidRPr="00380377">
        <w:rPr>
          <w:sz w:val="24"/>
          <w:szCs w:val="24"/>
          <w:lang w:eastAsia="pl-PL"/>
        </w:rPr>
        <w:t>o</w:t>
      </w:r>
      <w:r w:rsidR="00423D92">
        <w:rPr>
          <w:sz w:val="24"/>
          <w:szCs w:val="24"/>
          <w:lang w:eastAsia="pl-PL"/>
        </w:rPr>
        <w:t>o</w:t>
      </w:r>
      <w:r w:rsidR="0063272A" w:rsidRPr="00380377">
        <w:rPr>
          <w:sz w:val="24"/>
          <w:szCs w:val="24"/>
          <w:lang w:eastAsia="pl-PL"/>
        </w:rPr>
        <w:t xml:space="preserve">rdynatora </w:t>
      </w:r>
      <w:r w:rsidR="00972964">
        <w:rPr>
          <w:sz w:val="24"/>
          <w:szCs w:val="24"/>
          <w:lang w:eastAsia="pl-PL"/>
        </w:rPr>
        <w:t>p</w:t>
      </w:r>
      <w:r w:rsidR="0063272A" w:rsidRPr="00380377">
        <w:rPr>
          <w:sz w:val="24"/>
          <w:szCs w:val="24"/>
          <w:lang w:eastAsia="pl-PL"/>
        </w:rPr>
        <w:t xml:space="preserve">rojektu, księgowej, </w:t>
      </w:r>
      <w:r w:rsidR="006B13E1">
        <w:rPr>
          <w:sz w:val="24"/>
          <w:szCs w:val="24"/>
          <w:lang w:eastAsia="pl-PL"/>
        </w:rPr>
        <w:t>psychologa, terapeuty</w:t>
      </w:r>
      <w:r w:rsidR="00097C20">
        <w:rPr>
          <w:sz w:val="24"/>
          <w:szCs w:val="24"/>
          <w:lang w:eastAsia="pl-PL"/>
        </w:rPr>
        <w:t xml:space="preserve">, </w:t>
      </w:r>
      <w:r w:rsidR="0063272A" w:rsidRPr="00380377">
        <w:rPr>
          <w:sz w:val="24"/>
          <w:szCs w:val="24"/>
          <w:lang w:eastAsia="pl-PL"/>
        </w:rPr>
        <w:t>serwisu sprzątającego oraz kosztu pracy wol</w:t>
      </w:r>
      <w:r w:rsidR="00097C20">
        <w:rPr>
          <w:sz w:val="24"/>
          <w:szCs w:val="24"/>
          <w:lang w:eastAsia="pl-PL"/>
        </w:rPr>
        <w:t>on</w:t>
      </w:r>
      <w:r w:rsidR="0063272A" w:rsidRPr="00380377">
        <w:rPr>
          <w:sz w:val="24"/>
          <w:szCs w:val="24"/>
          <w:lang w:eastAsia="pl-PL"/>
        </w:rPr>
        <w:t>tariuszy</w:t>
      </w:r>
      <w:r w:rsidR="00972964">
        <w:rPr>
          <w:sz w:val="24"/>
          <w:szCs w:val="24"/>
          <w:lang w:eastAsia="pl-PL"/>
        </w:rPr>
        <w:t xml:space="preserve">: </w:t>
      </w:r>
      <w:r w:rsidR="0063272A" w:rsidRPr="00380377">
        <w:rPr>
          <w:sz w:val="24"/>
          <w:szCs w:val="24"/>
          <w:lang w:eastAsia="pl-PL"/>
        </w:rPr>
        <w:t xml:space="preserve">wolontariusz </w:t>
      </w:r>
      <w:r w:rsidR="008C005A" w:rsidRPr="00380377">
        <w:rPr>
          <w:sz w:val="24"/>
          <w:szCs w:val="24"/>
          <w:lang w:eastAsia="pl-PL"/>
        </w:rPr>
        <w:t>1, wolontariusz</w:t>
      </w:r>
      <w:r w:rsidR="0063272A" w:rsidRPr="00380377">
        <w:rPr>
          <w:sz w:val="24"/>
          <w:szCs w:val="24"/>
          <w:lang w:eastAsia="pl-PL"/>
        </w:rPr>
        <w:t xml:space="preserve"> </w:t>
      </w:r>
      <w:r w:rsidR="00423D92" w:rsidRPr="00380377">
        <w:rPr>
          <w:sz w:val="24"/>
          <w:szCs w:val="24"/>
          <w:lang w:eastAsia="pl-PL"/>
        </w:rPr>
        <w:t>2, wolontariusz</w:t>
      </w:r>
      <w:r w:rsidR="0063272A" w:rsidRPr="00380377">
        <w:rPr>
          <w:sz w:val="24"/>
          <w:szCs w:val="24"/>
          <w:lang w:eastAsia="pl-PL"/>
        </w:rPr>
        <w:t xml:space="preserve"> 3. </w:t>
      </w:r>
      <w:r w:rsidR="00403560">
        <w:rPr>
          <w:sz w:val="24"/>
          <w:szCs w:val="24"/>
          <w:lang w:eastAsia="pl-PL"/>
        </w:rPr>
        <w:t xml:space="preserve">Zakres danych do wypełnienia </w:t>
      </w:r>
      <w:r w:rsidR="00E12FC3">
        <w:rPr>
          <w:sz w:val="24"/>
          <w:szCs w:val="24"/>
          <w:lang w:eastAsia="pl-PL"/>
        </w:rPr>
        <w:t xml:space="preserve">w Aplikacji </w:t>
      </w:r>
      <w:r w:rsidR="00403560">
        <w:rPr>
          <w:sz w:val="24"/>
          <w:szCs w:val="24"/>
          <w:lang w:eastAsia="pl-PL"/>
        </w:rPr>
        <w:t>dla kategorii kosztowych i pozycji kosztów znajduje się w Z</w:t>
      </w:r>
      <w:r w:rsidR="00403560" w:rsidRPr="000D21DB">
        <w:rPr>
          <w:sz w:val="24"/>
          <w:szCs w:val="24"/>
          <w:lang w:eastAsia="pl-PL"/>
        </w:rPr>
        <w:t xml:space="preserve">ałączniku nr </w:t>
      </w:r>
      <w:r w:rsidR="00403560">
        <w:rPr>
          <w:rFonts w:cstheme="minorHAnsi"/>
          <w:sz w:val="24"/>
          <w:szCs w:val="24"/>
          <w:lang w:eastAsia="pl-PL"/>
        </w:rPr>
        <w:t>2</w:t>
      </w:r>
      <w:r w:rsidR="00403560" w:rsidRPr="000D21DB">
        <w:rPr>
          <w:sz w:val="24"/>
          <w:szCs w:val="24"/>
          <w:lang w:eastAsia="pl-PL"/>
        </w:rPr>
        <w:t xml:space="preserve"> do </w:t>
      </w:r>
      <w:r w:rsidR="00403560">
        <w:rPr>
          <w:sz w:val="24"/>
          <w:szCs w:val="24"/>
          <w:lang w:eastAsia="pl-PL"/>
        </w:rPr>
        <w:t xml:space="preserve">Opisu Zadania </w:t>
      </w:r>
      <w:r w:rsidR="00403560" w:rsidRPr="000D21DB">
        <w:rPr>
          <w:sz w:val="24"/>
          <w:szCs w:val="24"/>
          <w:lang w:eastAsia="pl-PL"/>
        </w:rPr>
        <w:t>(„</w:t>
      </w:r>
      <w:r w:rsidR="00403560">
        <w:rPr>
          <w:sz w:val="24"/>
          <w:szCs w:val="24"/>
        </w:rPr>
        <w:t>Zestawienie wymogów funkcjonalnych i niefunkcjonalnych Aplikacji</w:t>
      </w:r>
      <w:r w:rsidR="00403560">
        <w:rPr>
          <w:sz w:val="24"/>
          <w:szCs w:val="24"/>
          <w:lang w:eastAsia="pl-PL"/>
        </w:rPr>
        <w:t>”) w arkuszu „Dane do uzupełnienia”.</w:t>
      </w:r>
    </w:p>
    <w:p w14:paraId="4363667D" w14:textId="77777777" w:rsidR="00E04FED" w:rsidRDefault="00E04FED" w:rsidP="00D721E6">
      <w:pPr>
        <w:pStyle w:val="Akapitzlist"/>
        <w:numPr>
          <w:ilvl w:val="1"/>
          <w:numId w:val="33"/>
        </w:numPr>
        <w:rPr>
          <w:sz w:val="24"/>
          <w:szCs w:val="24"/>
          <w:lang w:eastAsia="pl-PL"/>
        </w:rPr>
      </w:pPr>
      <w:r>
        <w:rPr>
          <w:sz w:val="24"/>
          <w:szCs w:val="24"/>
          <w:lang w:eastAsia="pl-PL"/>
        </w:rPr>
        <w:t xml:space="preserve">Każda dodana pozycja kosztu musi być widoczna i przyporządkowana do swojej kategorii kosztu. </w:t>
      </w:r>
    </w:p>
    <w:p w14:paraId="448937D5" w14:textId="77777777" w:rsidR="00520D92" w:rsidRDefault="001A5F44" w:rsidP="00D721E6">
      <w:pPr>
        <w:pStyle w:val="Akapitzlist"/>
        <w:numPr>
          <w:ilvl w:val="1"/>
          <w:numId w:val="33"/>
        </w:numPr>
        <w:rPr>
          <w:sz w:val="24"/>
          <w:szCs w:val="24"/>
          <w:lang w:eastAsia="pl-PL"/>
        </w:rPr>
      </w:pPr>
      <w:r>
        <w:rPr>
          <w:sz w:val="24"/>
          <w:szCs w:val="24"/>
          <w:lang w:eastAsia="pl-PL"/>
        </w:rPr>
        <w:t xml:space="preserve">Każda kategoria kosztów </w:t>
      </w:r>
      <w:r w:rsidR="002F4002">
        <w:rPr>
          <w:sz w:val="24"/>
          <w:szCs w:val="24"/>
          <w:lang w:eastAsia="pl-PL"/>
        </w:rPr>
        <w:t xml:space="preserve">powinna prezentować łączną sumę pozycji kosztowych do niej przypisanych. </w:t>
      </w:r>
    </w:p>
    <w:p w14:paraId="2C9E4E7C" w14:textId="4D489F7F" w:rsidR="00DB4E1C" w:rsidRPr="00520D92" w:rsidRDefault="001831A8" w:rsidP="00D721E6">
      <w:pPr>
        <w:pStyle w:val="Akapitzlist"/>
        <w:numPr>
          <w:ilvl w:val="1"/>
          <w:numId w:val="33"/>
        </w:numPr>
        <w:rPr>
          <w:sz w:val="24"/>
          <w:szCs w:val="24"/>
          <w:lang w:eastAsia="pl-PL"/>
        </w:rPr>
      </w:pPr>
      <w:r w:rsidRPr="00520D92">
        <w:rPr>
          <w:sz w:val="24"/>
          <w:szCs w:val="24"/>
          <w:lang w:eastAsia="pl-PL"/>
        </w:rPr>
        <w:t xml:space="preserve">Przy </w:t>
      </w:r>
      <w:r w:rsidR="00520D92">
        <w:rPr>
          <w:sz w:val="24"/>
          <w:szCs w:val="24"/>
          <w:lang w:eastAsia="pl-PL"/>
        </w:rPr>
        <w:t xml:space="preserve">łącznej sumie dla danej </w:t>
      </w:r>
      <w:r w:rsidRPr="00520D92">
        <w:rPr>
          <w:sz w:val="24"/>
          <w:szCs w:val="24"/>
          <w:lang w:eastAsia="pl-PL"/>
        </w:rPr>
        <w:t>kategori</w:t>
      </w:r>
      <w:r w:rsidR="00520D92">
        <w:rPr>
          <w:sz w:val="24"/>
          <w:szCs w:val="24"/>
          <w:lang w:eastAsia="pl-PL"/>
        </w:rPr>
        <w:t>i kosztu</w:t>
      </w:r>
      <w:r w:rsidRPr="00520D92">
        <w:rPr>
          <w:sz w:val="24"/>
          <w:szCs w:val="24"/>
          <w:lang w:eastAsia="pl-PL"/>
        </w:rPr>
        <w:t xml:space="preserve"> powinien być prezentowany procentowy udział </w:t>
      </w:r>
      <w:r w:rsidR="00147617" w:rsidRPr="00520D92">
        <w:rPr>
          <w:sz w:val="24"/>
          <w:szCs w:val="24"/>
          <w:lang w:eastAsia="pl-PL"/>
        </w:rPr>
        <w:t xml:space="preserve">sumy kosztów danej kategorii </w:t>
      </w:r>
      <w:r w:rsidR="00520D92">
        <w:rPr>
          <w:sz w:val="24"/>
          <w:szCs w:val="24"/>
          <w:lang w:eastAsia="pl-PL"/>
        </w:rPr>
        <w:t xml:space="preserve">w stosunku </w:t>
      </w:r>
      <w:r w:rsidR="00147617" w:rsidRPr="00520D92">
        <w:rPr>
          <w:sz w:val="24"/>
          <w:szCs w:val="24"/>
          <w:lang w:eastAsia="pl-PL"/>
        </w:rPr>
        <w:t xml:space="preserve">do łącznych kosztów kwalifikowalnych projektu. Warunki formalne opisane zostały w </w:t>
      </w:r>
      <w:r w:rsidR="00147617" w:rsidRPr="00205A27">
        <w:rPr>
          <w:sz w:val="24"/>
          <w:szCs w:val="24"/>
          <w:lang w:eastAsia="pl-PL"/>
        </w:rPr>
        <w:t>pkt. II</w:t>
      </w:r>
      <w:r w:rsidR="00FF3340" w:rsidRPr="00205A27">
        <w:rPr>
          <w:sz w:val="24"/>
          <w:szCs w:val="24"/>
          <w:lang w:eastAsia="pl-PL"/>
        </w:rPr>
        <w:t>.1.</w:t>
      </w:r>
      <w:r w:rsidR="00147617" w:rsidRPr="00205A27">
        <w:rPr>
          <w:sz w:val="24"/>
          <w:szCs w:val="24"/>
          <w:lang w:eastAsia="pl-PL"/>
        </w:rPr>
        <w:t xml:space="preserve">, ppkt. </w:t>
      </w:r>
      <w:r w:rsidR="005F3E26">
        <w:rPr>
          <w:sz w:val="24"/>
          <w:szCs w:val="24"/>
          <w:lang w:eastAsia="pl-PL"/>
        </w:rPr>
        <w:t>C</w:t>
      </w:r>
      <w:r w:rsidR="00FF3340" w:rsidRPr="00205A27">
        <w:rPr>
          <w:sz w:val="24"/>
          <w:szCs w:val="24"/>
          <w:lang w:eastAsia="pl-PL"/>
        </w:rPr>
        <w:t>.</w:t>
      </w:r>
      <w:r w:rsidR="00380377" w:rsidRPr="00520D92">
        <w:rPr>
          <w:b/>
          <w:bCs/>
          <w:sz w:val="24"/>
          <w:szCs w:val="24"/>
          <w:lang w:eastAsia="pl-PL"/>
        </w:rPr>
        <w:t xml:space="preserve"> Wymogi Szczegółowe </w:t>
      </w:r>
    </w:p>
    <w:p w14:paraId="298A1323" w14:textId="0DC6C9B9" w:rsidR="00DF1E8B" w:rsidRPr="00DF1E8B" w:rsidRDefault="00DF1E8B" w:rsidP="00D721E6">
      <w:pPr>
        <w:pStyle w:val="Nagwek3"/>
        <w:spacing w:before="240" w:after="120" w:line="276" w:lineRule="auto"/>
        <w:rPr>
          <w:rFonts w:asciiTheme="minorHAnsi" w:hAnsiTheme="minorHAnsi" w:cstheme="minorHAnsi"/>
          <w:bCs w:val="0"/>
          <w:noProof/>
          <w:sz w:val="24"/>
        </w:rPr>
      </w:pPr>
      <w:r>
        <w:rPr>
          <w:rFonts w:asciiTheme="minorHAnsi" w:hAnsiTheme="minorHAnsi" w:cstheme="minorHAnsi"/>
          <w:bCs w:val="0"/>
          <w:noProof/>
          <w:sz w:val="24"/>
        </w:rPr>
        <w:t xml:space="preserve">II. Wymogi </w:t>
      </w:r>
      <w:r w:rsidR="00FF3340">
        <w:rPr>
          <w:rFonts w:asciiTheme="minorHAnsi" w:hAnsiTheme="minorHAnsi" w:cstheme="minorHAnsi"/>
          <w:bCs w:val="0"/>
          <w:noProof/>
          <w:sz w:val="24"/>
        </w:rPr>
        <w:t>S</w:t>
      </w:r>
      <w:r>
        <w:rPr>
          <w:rFonts w:asciiTheme="minorHAnsi" w:hAnsiTheme="minorHAnsi" w:cstheme="minorHAnsi"/>
          <w:bCs w:val="0"/>
          <w:noProof/>
          <w:sz w:val="24"/>
        </w:rPr>
        <w:t xml:space="preserve">zczegółowe </w:t>
      </w:r>
    </w:p>
    <w:p w14:paraId="1821E2CE" w14:textId="5A8C85A7" w:rsidR="00D76FC2" w:rsidRDefault="00FF3340" w:rsidP="00D721E6">
      <w:pPr>
        <w:pStyle w:val="Tekstpodstawowywcity"/>
        <w:spacing w:before="60" w:line="276" w:lineRule="auto"/>
        <w:ind w:left="0" w:firstLine="0"/>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 xml:space="preserve">Część „Budżet projektu” składa się z dwóch elementów: „Szczegółowego </w:t>
      </w:r>
      <w:r w:rsidR="00D76FC2">
        <w:rPr>
          <w:rFonts w:asciiTheme="minorHAnsi" w:hAnsiTheme="minorHAnsi" w:cstheme="minorHAnsi"/>
          <w:b w:val="0"/>
          <w:bCs/>
          <w:iCs/>
          <w:noProof/>
          <w:spacing w:val="0"/>
          <w:lang w:val="pl-PL"/>
        </w:rPr>
        <w:t>Budżet</w:t>
      </w:r>
      <w:r w:rsidR="00A02C90">
        <w:rPr>
          <w:rFonts w:asciiTheme="minorHAnsi" w:hAnsiTheme="minorHAnsi" w:cstheme="minorHAnsi"/>
          <w:b w:val="0"/>
          <w:bCs/>
          <w:iCs/>
          <w:noProof/>
          <w:spacing w:val="0"/>
          <w:lang w:val="pl-PL"/>
        </w:rPr>
        <w:t>u</w:t>
      </w:r>
      <w:r w:rsidR="00D76FC2">
        <w:rPr>
          <w:rFonts w:asciiTheme="minorHAnsi" w:hAnsiTheme="minorHAnsi" w:cstheme="minorHAnsi"/>
          <w:b w:val="0"/>
          <w:bCs/>
          <w:iCs/>
          <w:noProof/>
          <w:spacing w:val="0"/>
          <w:lang w:val="pl-PL"/>
        </w:rPr>
        <w:t xml:space="preserve"> projektu</w:t>
      </w:r>
      <w:r>
        <w:rPr>
          <w:rFonts w:asciiTheme="minorHAnsi" w:hAnsiTheme="minorHAnsi" w:cstheme="minorHAnsi"/>
          <w:b w:val="0"/>
          <w:bCs/>
          <w:iCs/>
          <w:noProof/>
          <w:spacing w:val="0"/>
          <w:lang w:val="pl-PL"/>
        </w:rPr>
        <w:t xml:space="preserve">” (opis danych w pkt. II. 1.), który to jest </w:t>
      </w:r>
      <w:r w:rsidR="00D76FC2">
        <w:rPr>
          <w:rFonts w:asciiTheme="minorHAnsi" w:hAnsiTheme="minorHAnsi" w:cstheme="minorHAnsi"/>
          <w:b w:val="0"/>
          <w:bCs/>
          <w:iCs/>
          <w:noProof/>
          <w:spacing w:val="0"/>
          <w:lang w:val="pl-PL"/>
        </w:rPr>
        <w:t>wykaz</w:t>
      </w:r>
      <w:r>
        <w:rPr>
          <w:rFonts w:asciiTheme="minorHAnsi" w:hAnsiTheme="minorHAnsi" w:cstheme="minorHAnsi"/>
          <w:b w:val="0"/>
          <w:bCs/>
          <w:iCs/>
          <w:noProof/>
          <w:spacing w:val="0"/>
          <w:lang w:val="pl-PL"/>
        </w:rPr>
        <w:t>em</w:t>
      </w:r>
      <w:r w:rsidR="00D76FC2">
        <w:rPr>
          <w:rFonts w:asciiTheme="minorHAnsi" w:hAnsiTheme="minorHAnsi" w:cstheme="minorHAnsi"/>
          <w:b w:val="0"/>
          <w:bCs/>
          <w:iCs/>
          <w:noProof/>
          <w:spacing w:val="0"/>
          <w:lang w:val="pl-PL"/>
        </w:rPr>
        <w:t xml:space="preserve"> kosztów projektu, przypisanych do danych kategorii kosztowych oraz z „</w:t>
      </w:r>
      <w:r w:rsidR="00D76FC2" w:rsidRPr="00D76FC2">
        <w:rPr>
          <w:rFonts w:asciiTheme="minorHAnsi" w:hAnsiTheme="minorHAnsi" w:cstheme="minorHAnsi"/>
          <w:b w:val="0"/>
          <w:bCs/>
          <w:iCs/>
          <w:noProof/>
          <w:spacing w:val="0"/>
          <w:lang w:val="pl-PL"/>
        </w:rPr>
        <w:t>Wartoś</w:t>
      </w:r>
      <w:r w:rsidR="00D76FC2">
        <w:rPr>
          <w:rFonts w:asciiTheme="minorHAnsi" w:hAnsiTheme="minorHAnsi" w:cstheme="minorHAnsi"/>
          <w:b w:val="0"/>
          <w:bCs/>
          <w:iCs/>
          <w:noProof/>
          <w:spacing w:val="0"/>
          <w:lang w:val="pl-PL"/>
        </w:rPr>
        <w:t>ci</w:t>
      </w:r>
      <w:r w:rsidR="00D76FC2" w:rsidRPr="00D76FC2">
        <w:rPr>
          <w:rFonts w:asciiTheme="minorHAnsi" w:hAnsiTheme="minorHAnsi" w:cstheme="minorHAnsi"/>
          <w:b w:val="0"/>
          <w:bCs/>
          <w:iCs/>
          <w:noProof/>
          <w:spacing w:val="0"/>
          <w:lang w:val="pl-PL"/>
        </w:rPr>
        <w:t xml:space="preserve"> kosztorysow</w:t>
      </w:r>
      <w:r w:rsidR="00D76FC2">
        <w:rPr>
          <w:rFonts w:asciiTheme="minorHAnsi" w:hAnsiTheme="minorHAnsi" w:cstheme="minorHAnsi"/>
          <w:b w:val="0"/>
          <w:bCs/>
          <w:iCs/>
          <w:noProof/>
          <w:spacing w:val="0"/>
          <w:lang w:val="pl-PL"/>
        </w:rPr>
        <w:t>ej</w:t>
      </w:r>
      <w:r w:rsidR="00D76FC2" w:rsidRPr="00D76FC2">
        <w:rPr>
          <w:rFonts w:asciiTheme="minorHAnsi" w:hAnsiTheme="minorHAnsi" w:cstheme="minorHAnsi"/>
          <w:b w:val="0"/>
          <w:bCs/>
          <w:iCs/>
          <w:noProof/>
          <w:spacing w:val="0"/>
          <w:lang w:val="pl-PL"/>
        </w:rPr>
        <w:t xml:space="preserve"> projektu w odniesieniu do kosztów </w:t>
      </w:r>
      <w:r w:rsidR="00D76FC2" w:rsidRPr="00D76FC2">
        <w:rPr>
          <w:rFonts w:asciiTheme="minorHAnsi" w:hAnsiTheme="minorHAnsi" w:cstheme="minorHAnsi"/>
          <w:b w:val="0"/>
          <w:bCs/>
          <w:iCs/>
          <w:noProof/>
          <w:spacing w:val="0"/>
          <w:lang w:val="pl-PL"/>
        </w:rPr>
        <w:lastRenderedPageBreak/>
        <w:t>kwalifikowalnych</w:t>
      </w:r>
      <w:r w:rsidR="00D76FC2">
        <w:rPr>
          <w:rFonts w:asciiTheme="minorHAnsi" w:hAnsiTheme="minorHAnsi" w:cstheme="minorHAnsi"/>
          <w:b w:val="0"/>
          <w:bCs/>
          <w:iCs/>
          <w:noProof/>
          <w:spacing w:val="0"/>
          <w:lang w:val="pl-PL"/>
        </w:rPr>
        <w:t>”</w:t>
      </w:r>
      <w:r>
        <w:rPr>
          <w:rFonts w:asciiTheme="minorHAnsi" w:hAnsiTheme="minorHAnsi" w:cstheme="minorHAnsi"/>
          <w:b w:val="0"/>
          <w:bCs/>
          <w:iCs/>
          <w:noProof/>
          <w:spacing w:val="0"/>
          <w:lang w:val="pl-PL"/>
        </w:rPr>
        <w:t xml:space="preserve"> (opis danych w pkt. II.2.), który to jest podsumowaniem kosztów projektu, wkładów własnych oraz kwoty dofinansowanego projektu</w:t>
      </w:r>
      <w:r w:rsidR="005C07FE">
        <w:rPr>
          <w:rFonts w:asciiTheme="minorHAnsi" w:hAnsiTheme="minorHAnsi" w:cstheme="minorHAnsi"/>
          <w:b w:val="0"/>
          <w:bCs/>
          <w:iCs/>
          <w:noProof/>
          <w:spacing w:val="0"/>
          <w:lang w:val="pl-PL"/>
        </w:rPr>
        <w:t>.</w:t>
      </w:r>
    </w:p>
    <w:p w14:paraId="5AEA533F" w14:textId="12E44E82" w:rsidR="006B1ED4" w:rsidRDefault="006B1ED4" w:rsidP="00D721E6">
      <w:pPr>
        <w:pStyle w:val="Tekstpodstawowywcity"/>
        <w:spacing w:before="60" w:line="276" w:lineRule="auto"/>
        <w:ind w:left="0" w:firstLine="0"/>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 xml:space="preserve">Przygotowana Aplikacja musi zawierać poniższy zestaw pól z określonymi walidacjami warunków formalnych.  </w:t>
      </w:r>
    </w:p>
    <w:p w14:paraId="68C4EEEF" w14:textId="2C7ADD1A" w:rsidR="00FF3340" w:rsidRPr="00FF3340" w:rsidRDefault="00FF3340" w:rsidP="00D721E6">
      <w:pPr>
        <w:pStyle w:val="Nagwek3"/>
        <w:spacing w:before="240" w:after="120" w:line="276" w:lineRule="auto"/>
        <w:rPr>
          <w:rFonts w:asciiTheme="minorHAnsi" w:hAnsiTheme="minorHAnsi" w:cstheme="minorHAnsi"/>
          <w:noProof/>
          <w:sz w:val="24"/>
        </w:rPr>
      </w:pPr>
      <w:r w:rsidRPr="00FF3340">
        <w:rPr>
          <w:rFonts w:asciiTheme="minorHAnsi" w:hAnsiTheme="minorHAnsi" w:cstheme="minorHAnsi"/>
          <w:iCs/>
          <w:noProof/>
        </w:rPr>
        <w:t xml:space="preserve">II.1. </w:t>
      </w:r>
      <w:r w:rsidRPr="00FF3340">
        <w:rPr>
          <w:rFonts w:asciiTheme="minorHAnsi" w:hAnsiTheme="minorHAnsi" w:cstheme="minorHAnsi"/>
          <w:noProof/>
          <w:sz w:val="24"/>
        </w:rPr>
        <w:t>Szczegółowy Budżet</w:t>
      </w:r>
      <w:r w:rsidR="00492D2A">
        <w:rPr>
          <w:rFonts w:asciiTheme="minorHAnsi" w:hAnsiTheme="minorHAnsi" w:cstheme="minorHAnsi"/>
          <w:noProof/>
          <w:sz w:val="24"/>
        </w:rPr>
        <w:t xml:space="preserve"> Projektu</w:t>
      </w:r>
    </w:p>
    <w:p w14:paraId="3438C426" w14:textId="32AFE3E2" w:rsidR="005E453A" w:rsidRDefault="00D76FC2" w:rsidP="00D721E6">
      <w:pPr>
        <w:pStyle w:val="Tekstpodstawowywcity"/>
        <w:numPr>
          <w:ilvl w:val="0"/>
          <w:numId w:val="38"/>
        </w:numPr>
        <w:tabs>
          <w:tab w:val="left" w:pos="284"/>
          <w:tab w:val="left" w:pos="426"/>
        </w:tabs>
        <w:spacing w:before="60" w:line="276" w:lineRule="auto"/>
        <w:ind w:left="426" w:hanging="284"/>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W budżecie projektu</w:t>
      </w:r>
      <w:r w:rsidR="005E453A">
        <w:rPr>
          <w:rFonts w:asciiTheme="minorHAnsi" w:hAnsiTheme="minorHAnsi" w:cstheme="minorHAnsi"/>
          <w:b w:val="0"/>
          <w:bCs/>
          <w:iCs/>
          <w:noProof/>
          <w:spacing w:val="0"/>
          <w:lang w:val="pl-PL"/>
        </w:rPr>
        <w:t xml:space="preserve"> w każdej pozycji kosztu muszą znajdować się </w:t>
      </w:r>
      <w:r w:rsidR="007522B6">
        <w:rPr>
          <w:rFonts w:asciiTheme="minorHAnsi" w:hAnsiTheme="minorHAnsi" w:cstheme="minorHAnsi"/>
          <w:b w:val="0"/>
          <w:bCs/>
          <w:iCs/>
          <w:noProof/>
          <w:spacing w:val="0"/>
          <w:lang w:val="pl-PL"/>
        </w:rPr>
        <w:t>pola</w:t>
      </w:r>
      <w:r w:rsidR="002A5497">
        <w:rPr>
          <w:rFonts w:asciiTheme="minorHAnsi" w:hAnsiTheme="minorHAnsi" w:cstheme="minorHAnsi"/>
          <w:b w:val="0"/>
          <w:bCs/>
          <w:iCs/>
          <w:noProof/>
          <w:spacing w:val="0"/>
          <w:lang w:val="pl-PL"/>
        </w:rPr>
        <w:t xml:space="preserve"> (z możliwością dodawania</w:t>
      </w:r>
      <w:r w:rsidR="00686417">
        <w:rPr>
          <w:rFonts w:asciiTheme="minorHAnsi" w:hAnsiTheme="minorHAnsi" w:cstheme="minorHAnsi"/>
          <w:b w:val="0"/>
          <w:bCs/>
          <w:iCs/>
          <w:noProof/>
          <w:spacing w:val="0"/>
          <w:lang w:val="pl-PL"/>
        </w:rPr>
        <w:t xml:space="preserve"> i usuwania dodanych pozycji kosztowych)</w:t>
      </w:r>
      <w:r w:rsidR="00D31569">
        <w:rPr>
          <w:rFonts w:asciiTheme="minorHAnsi" w:hAnsiTheme="minorHAnsi" w:cstheme="minorHAnsi"/>
          <w:b w:val="0"/>
          <w:bCs/>
          <w:iCs/>
          <w:noProof/>
          <w:spacing w:val="0"/>
          <w:lang w:val="pl-PL"/>
        </w:rPr>
        <w:t xml:space="preserve">. Pozycje kosztowe </w:t>
      </w:r>
      <w:r w:rsidR="00827939">
        <w:rPr>
          <w:rFonts w:asciiTheme="minorHAnsi" w:hAnsiTheme="minorHAnsi" w:cstheme="minorHAnsi"/>
          <w:b w:val="0"/>
          <w:bCs/>
          <w:iCs/>
          <w:noProof/>
          <w:spacing w:val="0"/>
          <w:lang w:val="pl-PL"/>
        </w:rPr>
        <w:t>składają się z poniższego zestawu pól</w:t>
      </w:r>
      <w:r w:rsidR="005E453A">
        <w:rPr>
          <w:rFonts w:asciiTheme="minorHAnsi" w:hAnsiTheme="minorHAnsi" w:cstheme="minorHAnsi"/>
          <w:b w:val="0"/>
          <w:bCs/>
          <w:iCs/>
          <w:noProof/>
          <w:spacing w:val="0"/>
          <w:lang w:val="pl-PL"/>
        </w:rPr>
        <w:t xml:space="preserve">: </w:t>
      </w:r>
    </w:p>
    <w:p w14:paraId="718BD766" w14:textId="575E2E59" w:rsidR="00B01B1D" w:rsidRDefault="00B01B1D" w:rsidP="005E453A">
      <w:pPr>
        <w:pStyle w:val="Tekstpodstawowywcity"/>
        <w:numPr>
          <w:ilvl w:val="1"/>
          <w:numId w:val="38"/>
        </w:numPr>
        <w:tabs>
          <w:tab w:val="left" w:pos="284"/>
          <w:tab w:val="left" w:pos="426"/>
        </w:tabs>
        <w:spacing w:before="60" w:line="276" w:lineRule="auto"/>
        <w:jc w:val="left"/>
        <w:rPr>
          <w:rFonts w:asciiTheme="minorHAnsi" w:hAnsiTheme="minorHAnsi" w:cstheme="minorHAnsi"/>
          <w:b w:val="0"/>
          <w:bCs/>
          <w:iCs/>
          <w:noProof/>
          <w:spacing w:val="0"/>
          <w:lang w:val="pl-PL"/>
        </w:rPr>
      </w:pPr>
      <w:r w:rsidRPr="00B01B1D">
        <w:rPr>
          <w:rFonts w:asciiTheme="minorHAnsi" w:hAnsiTheme="minorHAnsi" w:cstheme="minorHAnsi"/>
          <w:b w:val="0"/>
          <w:bCs/>
          <w:iCs/>
          <w:noProof/>
          <w:spacing w:val="0"/>
          <w:lang w:val="pl-PL"/>
        </w:rPr>
        <w:t>Nazwa/rodzaj kosztu</w:t>
      </w:r>
      <w:r>
        <w:rPr>
          <w:rFonts w:asciiTheme="minorHAnsi" w:hAnsiTheme="minorHAnsi" w:cstheme="minorHAnsi"/>
          <w:b w:val="0"/>
          <w:bCs/>
          <w:iCs/>
          <w:noProof/>
          <w:spacing w:val="0"/>
          <w:lang w:val="pl-PL"/>
        </w:rPr>
        <w:t xml:space="preserve"> – pole wypełniane ręcznie.</w:t>
      </w:r>
    </w:p>
    <w:p w14:paraId="72A641B9" w14:textId="611166D8" w:rsidR="00B01B1D" w:rsidRDefault="003C7937" w:rsidP="005E453A">
      <w:pPr>
        <w:pStyle w:val="Tekstpodstawowywcity"/>
        <w:numPr>
          <w:ilvl w:val="1"/>
          <w:numId w:val="38"/>
        </w:numPr>
        <w:tabs>
          <w:tab w:val="left" w:pos="284"/>
          <w:tab w:val="left" w:pos="426"/>
        </w:tabs>
        <w:spacing w:before="60" w:line="276" w:lineRule="auto"/>
        <w:jc w:val="left"/>
        <w:rPr>
          <w:rFonts w:asciiTheme="minorHAnsi" w:hAnsiTheme="minorHAnsi" w:cstheme="minorHAnsi"/>
          <w:b w:val="0"/>
          <w:bCs/>
          <w:iCs/>
          <w:noProof/>
          <w:spacing w:val="0"/>
          <w:lang w:val="pl-PL"/>
        </w:rPr>
      </w:pPr>
      <w:r w:rsidRPr="003C7937">
        <w:rPr>
          <w:rFonts w:asciiTheme="minorHAnsi" w:hAnsiTheme="minorHAnsi" w:cstheme="minorHAnsi"/>
          <w:b w:val="0"/>
          <w:bCs/>
          <w:iCs/>
          <w:noProof/>
          <w:spacing w:val="0"/>
          <w:lang w:val="pl-PL"/>
        </w:rPr>
        <w:t>Podstawa kalkulacji kosztów</w:t>
      </w:r>
      <w:r>
        <w:rPr>
          <w:rFonts w:asciiTheme="minorHAnsi" w:hAnsiTheme="minorHAnsi" w:cstheme="minorHAnsi"/>
          <w:b w:val="0"/>
          <w:bCs/>
          <w:iCs/>
          <w:noProof/>
          <w:spacing w:val="0"/>
          <w:lang w:val="pl-PL"/>
        </w:rPr>
        <w:t xml:space="preserve"> – w kategorii kosztów nr 1 jest to pole składające się z 4 części (opisane poniżej) na podstawie których obliczan</w:t>
      </w:r>
      <w:r w:rsidR="00290998">
        <w:rPr>
          <w:rFonts w:asciiTheme="minorHAnsi" w:hAnsiTheme="minorHAnsi" w:cstheme="minorHAnsi"/>
          <w:b w:val="0"/>
          <w:bCs/>
          <w:iCs/>
          <w:noProof/>
          <w:spacing w:val="0"/>
          <w:lang w:val="pl-PL"/>
        </w:rPr>
        <w:t>a jest „</w:t>
      </w:r>
      <w:r w:rsidR="00290998" w:rsidRPr="00290998">
        <w:rPr>
          <w:rFonts w:asciiTheme="minorHAnsi" w:hAnsiTheme="minorHAnsi" w:cstheme="minorHAnsi"/>
          <w:b w:val="0"/>
          <w:bCs/>
          <w:iCs/>
          <w:noProof/>
          <w:spacing w:val="0"/>
          <w:lang w:val="pl-PL"/>
        </w:rPr>
        <w:t>Wartość kosztu</w:t>
      </w:r>
      <w:r w:rsidR="00290998">
        <w:rPr>
          <w:rFonts w:asciiTheme="minorHAnsi" w:hAnsiTheme="minorHAnsi" w:cstheme="minorHAnsi"/>
          <w:b w:val="0"/>
          <w:bCs/>
          <w:iCs/>
          <w:noProof/>
          <w:spacing w:val="0"/>
          <w:lang w:val="pl-PL"/>
        </w:rPr>
        <w:t xml:space="preserve">”, w pozostałych kategoriach kosztowych jest to pole do wypełnienia ręcznego dowolną wartością tekstową. </w:t>
      </w:r>
    </w:p>
    <w:p w14:paraId="1993CEED" w14:textId="2B938089" w:rsidR="00290998" w:rsidRDefault="00290998" w:rsidP="00290998">
      <w:pPr>
        <w:pStyle w:val="Tekstpodstawowywcity"/>
        <w:numPr>
          <w:ilvl w:val="1"/>
          <w:numId w:val="38"/>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 xml:space="preserve">Usługa </w:t>
      </w:r>
      <w:r w:rsidR="00A90F8C">
        <w:rPr>
          <w:rFonts w:asciiTheme="minorHAnsi" w:hAnsiTheme="minorHAnsi" w:cstheme="minorHAnsi"/>
          <w:b w:val="0"/>
          <w:bCs/>
          <w:iCs/>
          <w:noProof/>
          <w:spacing w:val="0"/>
          <w:lang w:val="pl-PL"/>
        </w:rPr>
        <w:t xml:space="preserve">zlecona wykonawcy zewnętrznemu - </w:t>
      </w:r>
      <w:r>
        <w:rPr>
          <w:rFonts w:asciiTheme="minorHAnsi" w:hAnsiTheme="minorHAnsi" w:cstheme="minorHAnsi"/>
          <w:b w:val="0"/>
          <w:bCs/>
          <w:iCs/>
          <w:noProof/>
          <w:spacing w:val="0"/>
          <w:lang w:val="pl-PL"/>
        </w:rPr>
        <w:t>W każdej kategorii kosztów, musi być mozliwość wskazania, czy dana pozycja kosztowa jest zlecona wykonawcy zewnętrznemu, np. poprzez udzielenie odpowiedzi Tak lub Nie. Informacja ta niezbędna jest przy obliczeniach wysokości kosztów pośrednich</w:t>
      </w:r>
      <w:r w:rsidR="00A90F8C">
        <w:rPr>
          <w:rFonts w:asciiTheme="minorHAnsi" w:hAnsiTheme="minorHAnsi" w:cstheme="minorHAnsi"/>
          <w:b w:val="0"/>
          <w:bCs/>
          <w:iCs/>
          <w:noProof/>
          <w:spacing w:val="0"/>
          <w:lang w:val="pl-PL"/>
        </w:rPr>
        <w:t xml:space="preserve"> (opisanych poniżej)</w:t>
      </w:r>
      <w:r>
        <w:rPr>
          <w:rFonts w:asciiTheme="minorHAnsi" w:hAnsiTheme="minorHAnsi" w:cstheme="minorHAnsi"/>
          <w:b w:val="0"/>
          <w:bCs/>
          <w:iCs/>
          <w:noProof/>
          <w:spacing w:val="0"/>
          <w:lang w:val="pl-PL"/>
        </w:rPr>
        <w:t xml:space="preserve">. </w:t>
      </w:r>
    </w:p>
    <w:p w14:paraId="5C4E1988" w14:textId="2648580D" w:rsidR="00290998" w:rsidRDefault="003201BC" w:rsidP="005E453A">
      <w:pPr>
        <w:pStyle w:val="Tekstpodstawowywcity"/>
        <w:numPr>
          <w:ilvl w:val="1"/>
          <w:numId w:val="38"/>
        </w:numPr>
        <w:tabs>
          <w:tab w:val="left" w:pos="284"/>
          <w:tab w:val="left" w:pos="426"/>
        </w:tabs>
        <w:spacing w:before="60" w:line="276" w:lineRule="auto"/>
        <w:jc w:val="left"/>
        <w:rPr>
          <w:rFonts w:asciiTheme="minorHAnsi" w:hAnsiTheme="minorHAnsi" w:cstheme="minorHAnsi"/>
          <w:b w:val="0"/>
          <w:bCs/>
          <w:iCs/>
          <w:noProof/>
          <w:spacing w:val="0"/>
          <w:lang w:val="pl-PL"/>
        </w:rPr>
      </w:pPr>
      <w:r w:rsidRPr="003201BC">
        <w:rPr>
          <w:rFonts w:asciiTheme="minorHAnsi" w:hAnsiTheme="minorHAnsi" w:cstheme="minorHAnsi"/>
          <w:b w:val="0"/>
          <w:bCs/>
          <w:iCs/>
          <w:noProof/>
          <w:spacing w:val="0"/>
          <w:lang w:val="pl-PL"/>
        </w:rPr>
        <w:t>Forma zatrudnienia</w:t>
      </w:r>
      <w:r>
        <w:rPr>
          <w:rFonts w:asciiTheme="minorHAnsi" w:hAnsiTheme="minorHAnsi" w:cstheme="minorHAnsi"/>
          <w:b w:val="0"/>
          <w:bCs/>
          <w:iCs/>
          <w:noProof/>
          <w:spacing w:val="0"/>
          <w:lang w:val="pl-PL"/>
        </w:rPr>
        <w:t xml:space="preserve"> – do wypełnienia tylko i wyłącznie w pozycjach dla kategorii</w:t>
      </w:r>
      <w:r w:rsidR="00A02C90">
        <w:rPr>
          <w:rFonts w:asciiTheme="minorHAnsi" w:hAnsiTheme="minorHAnsi" w:cstheme="minorHAnsi"/>
          <w:b w:val="0"/>
          <w:bCs/>
          <w:iCs/>
          <w:noProof/>
          <w:spacing w:val="0"/>
          <w:lang w:val="pl-PL"/>
        </w:rPr>
        <w:t xml:space="preserve"> kosztów</w:t>
      </w:r>
      <w:r>
        <w:rPr>
          <w:rFonts w:asciiTheme="minorHAnsi" w:hAnsiTheme="minorHAnsi" w:cstheme="minorHAnsi"/>
          <w:b w:val="0"/>
          <w:bCs/>
          <w:iCs/>
          <w:noProof/>
          <w:spacing w:val="0"/>
          <w:lang w:val="pl-PL"/>
        </w:rPr>
        <w:t xml:space="preserve"> nr 1 </w:t>
      </w:r>
    </w:p>
    <w:p w14:paraId="40E34FA7" w14:textId="29EDF49C" w:rsidR="00541648" w:rsidRPr="00124DD0" w:rsidRDefault="00B47E62" w:rsidP="00821817">
      <w:pPr>
        <w:pStyle w:val="Tekstpodstawowywcity"/>
        <w:numPr>
          <w:ilvl w:val="1"/>
          <w:numId w:val="38"/>
        </w:numPr>
        <w:tabs>
          <w:tab w:val="left" w:pos="284"/>
          <w:tab w:val="left" w:pos="426"/>
        </w:tabs>
        <w:spacing w:before="60" w:line="276" w:lineRule="auto"/>
        <w:jc w:val="left"/>
        <w:rPr>
          <w:rFonts w:asciiTheme="minorHAnsi" w:hAnsiTheme="minorHAnsi" w:cstheme="minorHAnsi"/>
          <w:b w:val="0"/>
          <w:bCs/>
          <w:iCs/>
          <w:noProof/>
          <w:spacing w:val="0"/>
          <w:lang w:val="pl-PL"/>
        </w:rPr>
      </w:pPr>
      <w:r w:rsidRPr="00124DD0">
        <w:rPr>
          <w:rFonts w:asciiTheme="minorHAnsi" w:hAnsiTheme="minorHAnsi" w:cstheme="minorHAnsi"/>
          <w:b w:val="0"/>
          <w:bCs/>
          <w:iCs/>
          <w:noProof/>
          <w:spacing w:val="0"/>
          <w:lang w:val="pl-PL"/>
        </w:rPr>
        <w:t xml:space="preserve"> „Wartość kosztu (w zł)”</w:t>
      </w:r>
      <w:r w:rsidR="007522B6" w:rsidRPr="00124DD0">
        <w:rPr>
          <w:rFonts w:asciiTheme="minorHAnsi" w:hAnsiTheme="minorHAnsi" w:cstheme="minorHAnsi"/>
          <w:b w:val="0"/>
          <w:bCs/>
          <w:iCs/>
          <w:noProof/>
          <w:spacing w:val="0"/>
          <w:lang w:val="pl-PL"/>
        </w:rPr>
        <w:t xml:space="preserve"> - </w:t>
      </w:r>
      <w:r w:rsidR="008C7894" w:rsidRPr="00124DD0">
        <w:rPr>
          <w:rFonts w:asciiTheme="minorHAnsi" w:hAnsiTheme="minorHAnsi" w:cstheme="minorHAnsi"/>
          <w:b w:val="0"/>
          <w:bCs/>
          <w:iCs/>
          <w:noProof/>
          <w:spacing w:val="0"/>
          <w:lang w:val="pl-PL"/>
        </w:rPr>
        <w:t>Pola te</w:t>
      </w:r>
      <w:r w:rsidRPr="00124DD0">
        <w:rPr>
          <w:rFonts w:asciiTheme="minorHAnsi" w:hAnsiTheme="minorHAnsi" w:cstheme="minorHAnsi"/>
          <w:b w:val="0"/>
          <w:bCs/>
          <w:iCs/>
          <w:noProof/>
          <w:spacing w:val="0"/>
          <w:lang w:val="pl-PL"/>
        </w:rPr>
        <w:t xml:space="preserve"> muszą być przypisane zarówno do</w:t>
      </w:r>
      <w:r w:rsidR="00541648" w:rsidRPr="00124DD0">
        <w:rPr>
          <w:rFonts w:asciiTheme="minorHAnsi" w:hAnsiTheme="minorHAnsi" w:cstheme="minorHAnsi"/>
          <w:b w:val="0"/>
          <w:bCs/>
          <w:iCs/>
          <w:noProof/>
          <w:spacing w:val="0"/>
          <w:lang w:val="pl-PL"/>
        </w:rPr>
        <w:t>:</w:t>
      </w:r>
    </w:p>
    <w:p w14:paraId="784A3A55" w14:textId="7A83D6D3" w:rsidR="007522B6" w:rsidRDefault="007522B6" w:rsidP="007522B6">
      <w:pPr>
        <w:pStyle w:val="Tekstpodstawowywcity"/>
        <w:numPr>
          <w:ilvl w:val="2"/>
          <w:numId w:val="39"/>
        </w:numPr>
        <w:tabs>
          <w:tab w:val="left" w:pos="284"/>
          <w:tab w:val="left" w:pos="426"/>
        </w:tabs>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każdej pozycji kosztu – pole musi prezentować koszt dla każdego zaplanowanego wydatku w projekcie (pozycja kosztu).</w:t>
      </w:r>
    </w:p>
    <w:p w14:paraId="0062214F" w14:textId="2ED56134" w:rsidR="007522B6" w:rsidRDefault="007522B6" w:rsidP="007522B6">
      <w:pPr>
        <w:pStyle w:val="Tekstpodstawowywcity"/>
        <w:numPr>
          <w:ilvl w:val="2"/>
          <w:numId w:val="39"/>
        </w:numPr>
        <w:tabs>
          <w:tab w:val="left" w:pos="284"/>
          <w:tab w:val="left" w:pos="426"/>
        </w:tabs>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każdego typu kosztu – pole musi prezentować łączny koszt danego typu kosztu, tj. wszystkich dodanych pozycji kosztowych do tego typu kosztu</w:t>
      </w:r>
    </w:p>
    <w:p w14:paraId="2C73271C" w14:textId="71764866" w:rsidR="00131F29" w:rsidRDefault="00541648" w:rsidP="007522B6">
      <w:pPr>
        <w:pStyle w:val="Tekstpodstawowywcity"/>
        <w:numPr>
          <w:ilvl w:val="2"/>
          <w:numId w:val="39"/>
        </w:numPr>
        <w:tabs>
          <w:tab w:val="left" w:pos="284"/>
          <w:tab w:val="left" w:pos="426"/>
        </w:tabs>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każdej</w:t>
      </w:r>
      <w:r w:rsidR="00B47E62">
        <w:rPr>
          <w:rFonts w:asciiTheme="minorHAnsi" w:hAnsiTheme="minorHAnsi" w:cstheme="minorHAnsi"/>
          <w:b w:val="0"/>
          <w:bCs/>
          <w:iCs/>
          <w:noProof/>
          <w:spacing w:val="0"/>
          <w:lang w:val="pl-PL"/>
        </w:rPr>
        <w:t xml:space="preserve"> </w:t>
      </w:r>
      <w:r>
        <w:rPr>
          <w:rFonts w:asciiTheme="minorHAnsi" w:hAnsiTheme="minorHAnsi" w:cstheme="minorHAnsi"/>
          <w:b w:val="0"/>
          <w:bCs/>
          <w:iCs/>
          <w:noProof/>
          <w:spacing w:val="0"/>
          <w:lang w:val="pl-PL"/>
        </w:rPr>
        <w:t>kategorii kosztu –</w:t>
      </w:r>
      <w:r w:rsidR="008C7894">
        <w:rPr>
          <w:rFonts w:asciiTheme="minorHAnsi" w:hAnsiTheme="minorHAnsi" w:cstheme="minorHAnsi"/>
          <w:b w:val="0"/>
          <w:bCs/>
          <w:iCs/>
          <w:noProof/>
          <w:spacing w:val="0"/>
          <w:lang w:val="pl-PL"/>
        </w:rPr>
        <w:t xml:space="preserve"> pole</w:t>
      </w:r>
      <w:r>
        <w:rPr>
          <w:rFonts w:asciiTheme="minorHAnsi" w:hAnsiTheme="minorHAnsi" w:cstheme="minorHAnsi"/>
          <w:b w:val="0"/>
          <w:bCs/>
          <w:iCs/>
          <w:noProof/>
          <w:spacing w:val="0"/>
          <w:lang w:val="pl-PL"/>
        </w:rPr>
        <w:t xml:space="preserve"> musi prezentować łączny koszt danej kategorii</w:t>
      </w:r>
      <w:r w:rsidR="007522B6">
        <w:rPr>
          <w:rFonts w:asciiTheme="minorHAnsi" w:hAnsiTheme="minorHAnsi" w:cstheme="minorHAnsi"/>
          <w:b w:val="0"/>
          <w:bCs/>
          <w:iCs/>
          <w:noProof/>
          <w:spacing w:val="0"/>
          <w:lang w:val="pl-PL"/>
        </w:rPr>
        <w:t>, tj. z wszystkich pozycji przypisanych do poszczególnych typów kosztów.</w:t>
      </w:r>
    </w:p>
    <w:p w14:paraId="489077B8" w14:textId="761BB1EF" w:rsidR="00AE4CD2" w:rsidRPr="00B92D0C" w:rsidRDefault="00F97A89" w:rsidP="00D721E6">
      <w:pPr>
        <w:pStyle w:val="Tekstpodstawowywcity"/>
        <w:numPr>
          <w:ilvl w:val="0"/>
          <w:numId w:val="39"/>
        </w:numPr>
        <w:spacing w:before="60" w:line="276" w:lineRule="auto"/>
        <w:jc w:val="left"/>
        <w:rPr>
          <w:rFonts w:asciiTheme="minorHAnsi" w:hAnsiTheme="minorHAnsi" w:cstheme="minorHAnsi"/>
          <w:b w:val="0"/>
          <w:bCs/>
          <w:iCs/>
          <w:noProof/>
          <w:spacing w:val="0"/>
          <w:lang w:val="pl-PL"/>
        </w:rPr>
      </w:pPr>
      <w:r w:rsidRPr="00B92D0C">
        <w:rPr>
          <w:rFonts w:asciiTheme="minorHAnsi" w:hAnsiTheme="minorHAnsi" w:cstheme="minorHAnsi"/>
          <w:b w:val="0"/>
          <w:bCs/>
          <w:iCs/>
          <w:noProof/>
          <w:spacing w:val="0"/>
          <w:lang w:val="pl-PL"/>
        </w:rPr>
        <w:t xml:space="preserve">Wykaz </w:t>
      </w:r>
      <w:r w:rsidR="00437B56">
        <w:rPr>
          <w:rFonts w:asciiTheme="minorHAnsi" w:hAnsiTheme="minorHAnsi" w:cstheme="minorHAnsi"/>
          <w:b w:val="0"/>
          <w:bCs/>
          <w:iCs/>
          <w:noProof/>
          <w:spacing w:val="0"/>
          <w:lang w:val="pl-PL"/>
        </w:rPr>
        <w:t>k</w:t>
      </w:r>
      <w:r w:rsidR="006D75FE" w:rsidRPr="00B92D0C">
        <w:rPr>
          <w:rFonts w:asciiTheme="minorHAnsi" w:hAnsiTheme="minorHAnsi" w:cstheme="minorHAnsi"/>
          <w:b w:val="0"/>
          <w:bCs/>
          <w:iCs/>
          <w:noProof/>
          <w:spacing w:val="0"/>
          <w:lang w:val="pl-PL"/>
        </w:rPr>
        <w:t xml:space="preserve">ategorie kosztów </w:t>
      </w:r>
      <w:r w:rsidRPr="00B92D0C">
        <w:rPr>
          <w:rFonts w:asciiTheme="minorHAnsi" w:hAnsiTheme="minorHAnsi" w:cstheme="minorHAnsi"/>
          <w:b w:val="0"/>
          <w:bCs/>
          <w:iCs/>
          <w:noProof/>
          <w:spacing w:val="0"/>
          <w:lang w:val="pl-PL"/>
        </w:rPr>
        <w:t>wraz z ich opisem:</w:t>
      </w:r>
    </w:p>
    <w:p w14:paraId="55F7A2B3" w14:textId="6F11BE97" w:rsidR="00BF12C9" w:rsidRDefault="0097335C" w:rsidP="00D721E6">
      <w:pPr>
        <w:pStyle w:val="Tekstpodstawowywcity"/>
        <w:numPr>
          <w:ilvl w:val="1"/>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 xml:space="preserve">Kategoria </w:t>
      </w:r>
      <w:r w:rsidR="003201BC">
        <w:rPr>
          <w:rFonts w:asciiTheme="minorHAnsi" w:hAnsiTheme="minorHAnsi" w:cstheme="minorHAnsi"/>
          <w:b w:val="0"/>
          <w:bCs/>
          <w:iCs/>
          <w:noProof/>
          <w:spacing w:val="0"/>
          <w:lang w:val="pl-PL"/>
        </w:rPr>
        <w:t xml:space="preserve">nr </w:t>
      </w:r>
      <w:r>
        <w:rPr>
          <w:rFonts w:asciiTheme="minorHAnsi" w:hAnsiTheme="minorHAnsi" w:cstheme="minorHAnsi"/>
          <w:b w:val="0"/>
          <w:bCs/>
          <w:iCs/>
          <w:noProof/>
          <w:spacing w:val="0"/>
          <w:lang w:val="pl-PL"/>
        </w:rPr>
        <w:t>1. pn. „</w:t>
      </w:r>
      <w:r w:rsidR="00AE4CD2" w:rsidRPr="006D75FE">
        <w:rPr>
          <w:rFonts w:asciiTheme="minorHAnsi" w:hAnsiTheme="minorHAnsi" w:cstheme="minorHAnsi"/>
          <w:b w:val="0"/>
          <w:bCs/>
          <w:iCs/>
          <w:noProof/>
          <w:spacing w:val="0"/>
          <w:lang w:val="pl-PL"/>
        </w:rPr>
        <w:t>Koszty osobowe personelu merytorycznego</w:t>
      </w:r>
      <w:r>
        <w:rPr>
          <w:rFonts w:asciiTheme="minorHAnsi" w:hAnsiTheme="minorHAnsi" w:cstheme="minorHAnsi"/>
          <w:b w:val="0"/>
          <w:bCs/>
          <w:iCs/>
          <w:noProof/>
          <w:spacing w:val="0"/>
          <w:lang w:val="pl-PL"/>
        </w:rPr>
        <w:t>”</w:t>
      </w:r>
      <w:r w:rsidR="00BF12C9">
        <w:rPr>
          <w:rFonts w:asciiTheme="minorHAnsi" w:hAnsiTheme="minorHAnsi" w:cstheme="minorHAnsi"/>
          <w:b w:val="0"/>
          <w:bCs/>
          <w:iCs/>
          <w:noProof/>
          <w:spacing w:val="0"/>
          <w:lang w:val="pl-PL"/>
        </w:rPr>
        <w:t>.</w:t>
      </w:r>
    </w:p>
    <w:p w14:paraId="694DA5E2" w14:textId="367E67CB" w:rsidR="00AE4CD2" w:rsidRDefault="00BF12C9" w:rsidP="00D721E6">
      <w:pPr>
        <w:pStyle w:val="Tekstpodstawowywcity"/>
        <w:numPr>
          <w:ilvl w:val="2"/>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T</w:t>
      </w:r>
      <w:r w:rsidR="0097335C">
        <w:rPr>
          <w:rFonts w:asciiTheme="minorHAnsi" w:hAnsiTheme="minorHAnsi" w:cstheme="minorHAnsi"/>
          <w:b w:val="0"/>
          <w:bCs/>
          <w:iCs/>
          <w:noProof/>
          <w:spacing w:val="0"/>
          <w:lang w:val="pl-PL"/>
        </w:rPr>
        <w:t>ypy kosztów przypisane do tej kategorii</w:t>
      </w:r>
      <w:r w:rsidR="006D75FE">
        <w:rPr>
          <w:rFonts w:asciiTheme="minorHAnsi" w:hAnsiTheme="minorHAnsi" w:cstheme="minorHAnsi"/>
          <w:b w:val="0"/>
          <w:bCs/>
          <w:iCs/>
          <w:noProof/>
          <w:spacing w:val="0"/>
          <w:lang w:val="pl-PL"/>
        </w:rPr>
        <w:t>:</w:t>
      </w:r>
    </w:p>
    <w:p w14:paraId="62E1B959" w14:textId="6A408DD5" w:rsidR="00AE4CD2" w:rsidRDefault="00AE4CD2"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sidRPr="006D75FE">
        <w:rPr>
          <w:rFonts w:asciiTheme="minorHAnsi" w:hAnsiTheme="minorHAnsi" w:cstheme="minorHAnsi"/>
          <w:b w:val="0"/>
          <w:bCs/>
          <w:iCs/>
          <w:noProof/>
          <w:spacing w:val="0"/>
          <w:lang w:val="pl-PL"/>
        </w:rPr>
        <w:t>Koszt</w:t>
      </w:r>
      <w:r w:rsidR="0097335C">
        <w:rPr>
          <w:rFonts w:asciiTheme="minorHAnsi" w:hAnsiTheme="minorHAnsi" w:cstheme="minorHAnsi"/>
          <w:b w:val="0"/>
          <w:bCs/>
          <w:iCs/>
          <w:noProof/>
          <w:spacing w:val="0"/>
          <w:lang w:val="pl-PL"/>
        </w:rPr>
        <w:t>y</w:t>
      </w:r>
      <w:r w:rsidRPr="006D75FE">
        <w:rPr>
          <w:rFonts w:asciiTheme="minorHAnsi" w:hAnsiTheme="minorHAnsi" w:cstheme="minorHAnsi"/>
          <w:b w:val="0"/>
          <w:bCs/>
          <w:iCs/>
          <w:noProof/>
          <w:spacing w:val="0"/>
          <w:lang w:val="pl-PL"/>
        </w:rPr>
        <w:t xml:space="preserve"> </w:t>
      </w:r>
      <w:r w:rsidR="0097335C" w:rsidRPr="006D75FE">
        <w:rPr>
          <w:rFonts w:asciiTheme="minorHAnsi" w:hAnsiTheme="minorHAnsi" w:cstheme="minorHAnsi"/>
          <w:b w:val="0"/>
          <w:bCs/>
          <w:iCs/>
          <w:noProof/>
          <w:spacing w:val="0"/>
          <w:lang w:val="pl-PL"/>
        </w:rPr>
        <w:t>bieżąc</w:t>
      </w:r>
      <w:r w:rsidR="0097335C">
        <w:rPr>
          <w:rFonts w:asciiTheme="minorHAnsi" w:hAnsiTheme="minorHAnsi" w:cstheme="minorHAnsi"/>
          <w:b w:val="0"/>
          <w:bCs/>
          <w:iCs/>
          <w:noProof/>
          <w:spacing w:val="0"/>
          <w:lang w:val="pl-PL"/>
        </w:rPr>
        <w:t>e</w:t>
      </w:r>
      <w:r w:rsidR="00423D92">
        <w:rPr>
          <w:rFonts w:asciiTheme="minorHAnsi" w:hAnsiTheme="minorHAnsi" w:cstheme="minorHAnsi"/>
          <w:b w:val="0"/>
          <w:bCs/>
          <w:iCs/>
          <w:noProof/>
          <w:spacing w:val="0"/>
          <w:lang w:val="pl-PL"/>
        </w:rPr>
        <w:t>.</w:t>
      </w:r>
    </w:p>
    <w:p w14:paraId="08907AE7" w14:textId="0C5D93D7" w:rsidR="00AE4CD2" w:rsidRPr="006D75FE" w:rsidRDefault="0097335C"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 xml:space="preserve">Koszty pracy </w:t>
      </w:r>
      <w:r w:rsidR="00AE4CD2" w:rsidRPr="006D75FE">
        <w:rPr>
          <w:rFonts w:asciiTheme="minorHAnsi" w:hAnsiTheme="minorHAnsi" w:cstheme="minorHAnsi"/>
          <w:b w:val="0"/>
          <w:bCs/>
          <w:iCs/>
          <w:noProof/>
          <w:spacing w:val="0"/>
          <w:lang w:val="pl-PL"/>
        </w:rPr>
        <w:t>Trener</w:t>
      </w:r>
      <w:r>
        <w:rPr>
          <w:rFonts w:asciiTheme="minorHAnsi" w:hAnsiTheme="minorHAnsi" w:cstheme="minorHAnsi"/>
          <w:b w:val="0"/>
          <w:bCs/>
          <w:iCs/>
          <w:noProof/>
          <w:spacing w:val="0"/>
          <w:lang w:val="pl-PL"/>
        </w:rPr>
        <w:t>a</w:t>
      </w:r>
      <w:r w:rsidR="00AE4CD2" w:rsidRPr="006D75FE">
        <w:rPr>
          <w:rFonts w:asciiTheme="minorHAnsi" w:hAnsiTheme="minorHAnsi" w:cstheme="minorHAnsi"/>
          <w:b w:val="0"/>
          <w:bCs/>
          <w:iCs/>
          <w:noProof/>
          <w:spacing w:val="0"/>
          <w:lang w:val="pl-PL"/>
        </w:rPr>
        <w:t xml:space="preserve"> pracy</w:t>
      </w:r>
      <w:r w:rsidR="00423D92">
        <w:rPr>
          <w:rFonts w:asciiTheme="minorHAnsi" w:hAnsiTheme="minorHAnsi" w:cstheme="minorHAnsi"/>
          <w:b w:val="0"/>
          <w:bCs/>
          <w:iCs/>
          <w:noProof/>
          <w:spacing w:val="0"/>
          <w:lang w:val="pl-PL"/>
        </w:rPr>
        <w:t>.</w:t>
      </w:r>
    </w:p>
    <w:p w14:paraId="29C7B527" w14:textId="0339F784" w:rsidR="00AE4CD2" w:rsidRDefault="00CE757F"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K</w:t>
      </w:r>
      <w:r w:rsidR="0097335C">
        <w:rPr>
          <w:rFonts w:asciiTheme="minorHAnsi" w:hAnsiTheme="minorHAnsi" w:cstheme="minorHAnsi"/>
          <w:b w:val="0"/>
          <w:bCs/>
          <w:iCs/>
          <w:noProof/>
          <w:spacing w:val="0"/>
          <w:lang w:val="pl-PL"/>
        </w:rPr>
        <w:t>oszt</w:t>
      </w:r>
      <w:r>
        <w:rPr>
          <w:rFonts w:asciiTheme="minorHAnsi" w:hAnsiTheme="minorHAnsi" w:cstheme="minorHAnsi"/>
          <w:b w:val="0"/>
          <w:bCs/>
          <w:iCs/>
          <w:noProof/>
          <w:spacing w:val="0"/>
          <w:lang w:val="pl-PL"/>
        </w:rPr>
        <w:t>y</w:t>
      </w:r>
      <w:r w:rsidR="00AE4CD2" w:rsidRPr="006D75FE">
        <w:rPr>
          <w:rFonts w:asciiTheme="minorHAnsi" w:hAnsiTheme="minorHAnsi" w:cstheme="minorHAnsi"/>
          <w:b w:val="0"/>
          <w:bCs/>
          <w:iCs/>
          <w:noProof/>
          <w:spacing w:val="0"/>
          <w:lang w:val="pl-PL"/>
        </w:rPr>
        <w:t xml:space="preserve"> pracy wolontariuszy</w:t>
      </w:r>
      <w:r w:rsidR="00423D92">
        <w:rPr>
          <w:rFonts w:asciiTheme="minorHAnsi" w:hAnsiTheme="minorHAnsi" w:cstheme="minorHAnsi"/>
          <w:b w:val="0"/>
          <w:bCs/>
          <w:iCs/>
          <w:noProof/>
          <w:spacing w:val="0"/>
          <w:lang w:val="pl-PL"/>
        </w:rPr>
        <w:t>.</w:t>
      </w:r>
    </w:p>
    <w:p w14:paraId="0EA30A5D" w14:textId="52072DC1" w:rsidR="004F29EB" w:rsidRPr="00913D1A" w:rsidRDefault="008E7D10" w:rsidP="00D721E6">
      <w:pPr>
        <w:pStyle w:val="Akapitzlist"/>
        <w:numPr>
          <w:ilvl w:val="2"/>
          <w:numId w:val="3"/>
        </w:numPr>
        <w:spacing w:before="60" w:line="276" w:lineRule="auto"/>
        <w:rPr>
          <w:rFonts w:cstheme="minorHAnsi"/>
          <w:bCs/>
          <w:iCs/>
          <w:noProof/>
          <w:sz w:val="24"/>
          <w:szCs w:val="24"/>
        </w:rPr>
      </w:pPr>
      <w:r w:rsidRPr="00913D1A">
        <w:rPr>
          <w:rFonts w:cstheme="minorHAnsi"/>
          <w:iCs/>
          <w:noProof/>
          <w:sz w:val="24"/>
          <w:szCs w:val="24"/>
        </w:rPr>
        <w:t>W każdej</w:t>
      </w:r>
      <w:r w:rsidR="009523FF" w:rsidRPr="00913D1A">
        <w:rPr>
          <w:rFonts w:cstheme="minorHAnsi"/>
          <w:iCs/>
          <w:noProof/>
          <w:sz w:val="24"/>
          <w:szCs w:val="24"/>
        </w:rPr>
        <w:t xml:space="preserve"> pozycji kosztu musi być automatycznie obliczana </w:t>
      </w:r>
      <w:r w:rsidR="009523FF" w:rsidRPr="00913D1A">
        <w:rPr>
          <w:rFonts w:cstheme="minorHAnsi"/>
          <w:bCs/>
          <w:iCs/>
          <w:noProof/>
          <w:sz w:val="24"/>
          <w:szCs w:val="24"/>
        </w:rPr>
        <w:t>„</w:t>
      </w:r>
      <w:r w:rsidR="009523FF" w:rsidRPr="00913D1A">
        <w:rPr>
          <w:rFonts w:eastAsia="Times New Roman" w:cstheme="minorHAnsi"/>
          <w:bCs/>
          <w:iCs/>
          <w:noProof/>
          <w:sz w:val="24"/>
          <w:szCs w:val="24"/>
          <w:lang w:eastAsia="x-none"/>
        </w:rPr>
        <w:t>Wartość kosztu (w zł)”</w:t>
      </w:r>
      <w:r w:rsidR="004F29EB" w:rsidRPr="00913D1A">
        <w:rPr>
          <w:rFonts w:cstheme="minorHAnsi"/>
          <w:bCs/>
          <w:iCs/>
          <w:noProof/>
          <w:sz w:val="24"/>
          <w:szCs w:val="24"/>
        </w:rPr>
        <w:t xml:space="preserve"> na podstawie wprowadzonych danych </w:t>
      </w:r>
      <w:r w:rsidR="004F29EB" w:rsidRPr="00913D1A">
        <w:rPr>
          <w:rFonts w:cstheme="minorHAnsi"/>
          <w:bCs/>
          <w:iCs/>
          <w:noProof/>
          <w:sz w:val="24"/>
          <w:szCs w:val="24"/>
        </w:rPr>
        <w:lastRenderedPageBreak/>
        <w:t>okreś</w:t>
      </w:r>
      <w:r w:rsidR="00B3042D" w:rsidRPr="00913D1A">
        <w:rPr>
          <w:rFonts w:cstheme="minorHAnsi"/>
          <w:bCs/>
          <w:iCs/>
          <w:noProof/>
          <w:sz w:val="24"/>
          <w:szCs w:val="24"/>
        </w:rPr>
        <w:t>l</w:t>
      </w:r>
      <w:r w:rsidR="004F29EB" w:rsidRPr="00913D1A">
        <w:rPr>
          <w:rFonts w:cstheme="minorHAnsi"/>
          <w:bCs/>
          <w:iCs/>
          <w:noProof/>
          <w:sz w:val="24"/>
          <w:szCs w:val="24"/>
        </w:rPr>
        <w:t>onych</w:t>
      </w:r>
      <w:r w:rsidR="00B3042D" w:rsidRPr="00913D1A">
        <w:rPr>
          <w:rFonts w:cstheme="minorHAnsi"/>
          <w:bCs/>
          <w:iCs/>
          <w:noProof/>
          <w:sz w:val="24"/>
          <w:szCs w:val="24"/>
        </w:rPr>
        <w:t>,</w:t>
      </w:r>
      <w:r w:rsidR="004F29EB" w:rsidRPr="00913D1A">
        <w:rPr>
          <w:rFonts w:cstheme="minorHAnsi"/>
          <w:bCs/>
          <w:iCs/>
          <w:noProof/>
          <w:sz w:val="24"/>
          <w:szCs w:val="24"/>
        </w:rPr>
        <w:t xml:space="preserve"> jako „Podstawa kalkulacji kosztu”</w:t>
      </w:r>
      <w:r w:rsidR="00B3042D" w:rsidRPr="00913D1A">
        <w:rPr>
          <w:rFonts w:cstheme="minorHAnsi"/>
          <w:bCs/>
          <w:iCs/>
          <w:noProof/>
          <w:sz w:val="24"/>
          <w:szCs w:val="24"/>
        </w:rPr>
        <w:t>, na którą składają się</w:t>
      </w:r>
      <w:r w:rsidR="009D3171" w:rsidRPr="00913D1A">
        <w:rPr>
          <w:rFonts w:cstheme="minorHAnsi"/>
          <w:bCs/>
          <w:iCs/>
          <w:noProof/>
          <w:sz w:val="24"/>
          <w:szCs w:val="24"/>
        </w:rPr>
        <w:t xml:space="preserve"> poniższe</w:t>
      </w:r>
      <w:r w:rsidR="00B3042D" w:rsidRPr="00913D1A">
        <w:rPr>
          <w:rFonts w:cstheme="minorHAnsi"/>
          <w:bCs/>
          <w:iCs/>
          <w:noProof/>
          <w:sz w:val="24"/>
          <w:szCs w:val="24"/>
        </w:rPr>
        <w:t xml:space="preserve"> wartości</w:t>
      </w:r>
      <w:r w:rsidR="004F29EB" w:rsidRPr="00913D1A">
        <w:rPr>
          <w:rFonts w:cstheme="minorHAnsi"/>
          <w:bCs/>
          <w:iCs/>
          <w:noProof/>
          <w:sz w:val="24"/>
          <w:szCs w:val="24"/>
        </w:rPr>
        <w:t>:</w:t>
      </w:r>
    </w:p>
    <w:p w14:paraId="1FD147E3" w14:textId="77777777" w:rsidR="004F29EB" w:rsidRPr="00BF12C9" w:rsidRDefault="004F29EB"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sidRPr="00BF12C9">
        <w:rPr>
          <w:rFonts w:asciiTheme="minorHAnsi" w:hAnsiTheme="minorHAnsi" w:cstheme="minorHAnsi"/>
          <w:b w:val="0"/>
          <w:bCs/>
          <w:iCs/>
          <w:noProof/>
          <w:spacing w:val="0"/>
          <w:lang w:val="pl-PL"/>
        </w:rPr>
        <w:t>Liczba miesięcy zatrudnienia w projekcie</w:t>
      </w:r>
    </w:p>
    <w:p w14:paraId="3ABF887C" w14:textId="77777777" w:rsidR="004F29EB" w:rsidRPr="00BF12C9" w:rsidRDefault="004F29EB"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sidRPr="00BF12C9">
        <w:rPr>
          <w:rFonts w:asciiTheme="minorHAnsi" w:hAnsiTheme="minorHAnsi" w:cstheme="minorHAnsi"/>
          <w:b w:val="0"/>
          <w:bCs/>
          <w:iCs/>
          <w:noProof/>
          <w:spacing w:val="0"/>
          <w:lang w:val="pl-PL"/>
        </w:rPr>
        <w:t>Liczba etatów / Liczba godzin</w:t>
      </w:r>
    </w:p>
    <w:p w14:paraId="60E3DFA7" w14:textId="77777777" w:rsidR="004F29EB" w:rsidRDefault="004F29EB"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sidRPr="00BF12C9">
        <w:rPr>
          <w:rFonts w:asciiTheme="minorHAnsi" w:hAnsiTheme="minorHAnsi" w:cstheme="minorHAnsi"/>
          <w:b w:val="0"/>
          <w:bCs/>
          <w:iCs/>
          <w:noProof/>
          <w:spacing w:val="0"/>
          <w:lang w:val="pl-PL"/>
        </w:rPr>
        <w:t>Średnia stawka</w:t>
      </w:r>
    </w:p>
    <w:p w14:paraId="2107E502" w14:textId="77777777" w:rsidR="004F29EB" w:rsidRDefault="004F29EB"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Maksymalna stawka</w:t>
      </w:r>
    </w:p>
    <w:p w14:paraId="46E94150" w14:textId="77777777" w:rsidR="004F29EB" w:rsidRDefault="004F29EB" w:rsidP="00D721E6">
      <w:pPr>
        <w:pStyle w:val="Tekstpodstawowywcity"/>
        <w:spacing w:before="60" w:line="276" w:lineRule="auto"/>
        <w:ind w:left="2877"/>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 xml:space="preserve">UWAGA! </w:t>
      </w:r>
    </w:p>
    <w:p w14:paraId="7D7B6DC1" w14:textId="546B792E" w:rsidR="004F29EB" w:rsidRDefault="004F29EB" w:rsidP="00D721E6">
      <w:pPr>
        <w:pStyle w:val="Tekstpodstawowywcity"/>
        <w:numPr>
          <w:ilvl w:val="0"/>
          <w:numId w:val="36"/>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Na podstawie powyższych danych musi być obliczona suma dla danej pozycji kosztu. Suma ta obl</w:t>
      </w:r>
      <w:r w:rsidR="009D3171">
        <w:rPr>
          <w:rFonts w:asciiTheme="minorHAnsi" w:hAnsiTheme="minorHAnsi" w:cstheme="minorHAnsi"/>
          <w:b w:val="0"/>
          <w:bCs/>
          <w:iCs/>
          <w:noProof/>
          <w:spacing w:val="0"/>
          <w:lang w:val="pl-PL"/>
        </w:rPr>
        <w:t>i</w:t>
      </w:r>
      <w:r>
        <w:rPr>
          <w:rFonts w:asciiTheme="minorHAnsi" w:hAnsiTheme="minorHAnsi" w:cstheme="minorHAnsi"/>
          <w:b w:val="0"/>
          <w:bCs/>
          <w:iCs/>
          <w:noProof/>
          <w:spacing w:val="0"/>
          <w:lang w:val="pl-PL"/>
        </w:rPr>
        <w:t xml:space="preserve">czana jest jako </w:t>
      </w:r>
      <w:r w:rsidR="000A681A">
        <w:rPr>
          <w:rFonts w:asciiTheme="minorHAnsi" w:hAnsiTheme="minorHAnsi" w:cstheme="minorHAnsi"/>
          <w:b w:val="0"/>
          <w:bCs/>
          <w:iCs/>
          <w:noProof/>
          <w:spacing w:val="0"/>
          <w:lang w:val="pl-PL"/>
        </w:rPr>
        <w:t>iloczyn</w:t>
      </w:r>
      <w:r>
        <w:rPr>
          <w:rFonts w:asciiTheme="minorHAnsi" w:hAnsiTheme="minorHAnsi" w:cstheme="minorHAnsi"/>
          <w:b w:val="0"/>
          <w:bCs/>
          <w:iCs/>
          <w:noProof/>
          <w:spacing w:val="0"/>
          <w:lang w:val="pl-PL"/>
        </w:rPr>
        <w:t xml:space="preserve"> danych wprowadzonych w polach: </w:t>
      </w:r>
      <w:r w:rsidRPr="00037BCE">
        <w:rPr>
          <w:rFonts w:asciiTheme="minorHAnsi" w:hAnsiTheme="minorHAnsi" w:cstheme="minorHAnsi"/>
          <w:b w:val="0"/>
          <w:bCs/>
          <w:iCs/>
          <w:noProof/>
          <w:spacing w:val="0"/>
          <w:lang w:val="pl-PL"/>
        </w:rPr>
        <w:t>1</w:t>
      </w:r>
      <w:r>
        <w:rPr>
          <w:rFonts w:asciiTheme="minorHAnsi" w:hAnsiTheme="minorHAnsi" w:cstheme="minorHAnsi"/>
          <w:b w:val="0"/>
          <w:bCs/>
          <w:iCs/>
          <w:noProof/>
          <w:spacing w:val="0"/>
          <w:lang w:val="pl-PL"/>
        </w:rPr>
        <w:t xml:space="preserve">. </w:t>
      </w:r>
      <w:r w:rsidRPr="00037BCE">
        <w:rPr>
          <w:rFonts w:asciiTheme="minorHAnsi" w:hAnsiTheme="minorHAnsi" w:cstheme="minorHAnsi"/>
          <w:b w:val="0"/>
          <w:bCs/>
          <w:iCs/>
          <w:noProof/>
          <w:spacing w:val="0"/>
          <w:lang w:val="pl-PL"/>
        </w:rPr>
        <w:t>Liczba miesięcy zatrudnienia w projekcie</w:t>
      </w:r>
      <w:r>
        <w:rPr>
          <w:rFonts w:asciiTheme="minorHAnsi" w:hAnsiTheme="minorHAnsi" w:cstheme="minorHAnsi"/>
          <w:b w:val="0"/>
          <w:bCs/>
          <w:iCs/>
          <w:noProof/>
          <w:spacing w:val="0"/>
          <w:lang w:val="pl-PL"/>
        </w:rPr>
        <w:t xml:space="preserve">, </w:t>
      </w:r>
      <w:r w:rsidRPr="00037BCE">
        <w:rPr>
          <w:rFonts w:asciiTheme="minorHAnsi" w:hAnsiTheme="minorHAnsi" w:cstheme="minorHAnsi"/>
          <w:b w:val="0"/>
          <w:bCs/>
          <w:iCs/>
          <w:noProof/>
          <w:spacing w:val="0"/>
          <w:lang w:val="pl-PL"/>
        </w:rPr>
        <w:t>2.</w:t>
      </w:r>
      <w:r w:rsidRPr="00037BCE">
        <w:rPr>
          <w:rFonts w:asciiTheme="minorHAnsi" w:hAnsiTheme="minorHAnsi" w:cstheme="minorHAnsi"/>
          <w:b w:val="0"/>
          <w:bCs/>
          <w:iCs/>
          <w:noProof/>
          <w:spacing w:val="0"/>
          <w:lang w:val="pl-PL"/>
        </w:rPr>
        <w:tab/>
        <w:t>Liczba etatów / Liczba godzin</w:t>
      </w:r>
      <w:r>
        <w:rPr>
          <w:rFonts w:asciiTheme="minorHAnsi" w:hAnsiTheme="minorHAnsi" w:cstheme="minorHAnsi"/>
          <w:b w:val="0"/>
          <w:bCs/>
          <w:iCs/>
          <w:noProof/>
          <w:spacing w:val="0"/>
          <w:lang w:val="pl-PL"/>
        </w:rPr>
        <w:t xml:space="preserve">, </w:t>
      </w:r>
      <w:r w:rsidRPr="00037BCE">
        <w:rPr>
          <w:rFonts w:asciiTheme="minorHAnsi" w:hAnsiTheme="minorHAnsi" w:cstheme="minorHAnsi"/>
          <w:b w:val="0"/>
          <w:bCs/>
          <w:iCs/>
          <w:noProof/>
          <w:spacing w:val="0"/>
          <w:lang w:val="pl-PL"/>
        </w:rPr>
        <w:t>3.</w:t>
      </w:r>
      <w:r>
        <w:rPr>
          <w:rFonts w:asciiTheme="minorHAnsi" w:hAnsiTheme="minorHAnsi" w:cstheme="minorHAnsi"/>
          <w:b w:val="0"/>
          <w:bCs/>
          <w:iCs/>
          <w:noProof/>
          <w:spacing w:val="0"/>
          <w:lang w:val="pl-PL"/>
        </w:rPr>
        <w:t xml:space="preserve"> </w:t>
      </w:r>
      <w:r w:rsidRPr="00037BCE">
        <w:rPr>
          <w:rFonts w:asciiTheme="minorHAnsi" w:hAnsiTheme="minorHAnsi" w:cstheme="minorHAnsi"/>
          <w:b w:val="0"/>
          <w:bCs/>
          <w:iCs/>
          <w:noProof/>
          <w:spacing w:val="0"/>
          <w:lang w:val="pl-PL"/>
        </w:rPr>
        <w:t>Średnia stawka</w:t>
      </w:r>
    </w:p>
    <w:p w14:paraId="23FBCED9" w14:textId="748D4EDE" w:rsidR="00D277F2" w:rsidRDefault="004F29EB" w:rsidP="00D721E6">
      <w:pPr>
        <w:pStyle w:val="Tekstpodstawowywcity"/>
        <w:numPr>
          <w:ilvl w:val="0"/>
          <w:numId w:val="36"/>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W polu</w:t>
      </w:r>
      <w:r w:rsidR="005652DC">
        <w:rPr>
          <w:rFonts w:asciiTheme="minorHAnsi" w:hAnsiTheme="minorHAnsi" w:cstheme="minorHAnsi"/>
          <w:b w:val="0"/>
          <w:bCs/>
          <w:iCs/>
          <w:noProof/>
          <w:spacing w:val="0"/>
          <w:lang w:val="pl-PL"/>
        </w:rPr>
        <w:t xml:space="preserve"> 3</w:t>
      </w:r>
      <w:r w:rsidR="00E418AE">
        <w:rPr>
          <w:rFonts w:asciiTheme="minorHAnsi" w:hAnsiTheme="minorHAnsi" w:cstheme="minorHAnsi"/>
          <w:b w:val="0"/>
          <w:bCs/>
          <w:iCs/>
          <w:noProof/>
          <w:spacing w:val="0"/>
          <w:lang w:val="pl-PL"/>
        </w:rPr>
        <w:t>.</w:t>
      </w:r>
      <w:r>
        <w:rPr>
          <w:rFonts w:asciiTheme="minorHAnsi" w:hAnsiTheme="minorHAnsi" w:cstheme="minorHAnsi"/>
          <w:b w:val="0"/>
          <w:bCs/>
          <w:iCs/>
          <w:noProof/>
          <w:spacing w:val="0"/>
          <w:lang w:val="pl-PL"/>
        </w:rPr>
        <w:t xml:space="preserve"> </w:t>
      </w:r>
      <w:r w:rsidR="005652DC" w:rsidRPr="005652DC">
        <w:rPr>
          <w:rFonts w:asciiTheme="minorHAnsi" w:hAnsiTheme="minorHAnsi" w:cstheme="minorHAnsi"/>
          <w:b w:val="0"/>
          <w:bCs/>
          <w:iCs/>
          <w:noProof/>
          <w:spacing w:val="0"/>
          <w:lang w:val="pl-PL"/>
        </w:rPr>
        <w:t xml:space="preserve">Średnia stawka </w:t>
      </w:r>
      <w:r>
        <w:rPr>
          <w:rFonts w:asciiTheme="minorHAnsi" w:hAnsiTheme="minorHAnsi" w:cstheme="minorHAnsi"/>
          <w:b w:val="0"/>
          <w:bCs/>
          <w:iCs/>
          <w:noProof/>
          <w:spacing w:val="0"/>
          <w:lang w:val="pl-PL"/>
        </w:rPr>
        <w:t xml:space="preserve">aplikacja musi pilnować, aby nie było </w:t>
      </w:r>
      <w:r w:rsidR="000A681A">
        <w:rPr>
          <w:rFonts w:asciiTheme="minorHAnsi" w:hAnsiTheme="minorHAnsi" w:cstheme="minorHAnsi"/>
          <w:b w:val="0"/>
          <w:bCs/>
          <w:iCs/>
          <w:noProof/>
          <w:spacing w:val="0"/>
          <w:lang w:val="pl-PL"/>
        </w:rPr>
        <w:t xml:space="preserve">możliwym do wpisania </w:t>
      </w:r>
      <w:r>
        <w:rPr>
          <w:rFonts w:asciiTheme="minorHAnsi" w:hAnsiTheme="minorHAnsi" w:cstheme="minorHAnsi"/>
          <w:b w:val="0"/>
          <w:bCs/>
          <w:iCs/>
          <w:noProof/>
          <w:spacing w:val="0"/>
          <w:lang w:val="pl-PL"/>
        </w:rPr>
        <w:t xml:space="preserve">wartości wyższej niż w polu </w:t>
      </w:r>
      <w:r w:rsidR="005652DC">
        <w:rPr>
          <w:rFonts w:asciiTheme="minorHAnsi" w:hAnsiTheme="minorHAnsi" w:cstheme="minorHAnsi"/>
          <w:b w:val="0"/>
          <w:bCs/>
          <w:iCs/>
          <w:noProof/>
          <w:spacing w:val="0"/>
          <w:lang w:val="pl-PL"/>
        </w:rPr>
        <w:t>4</w:t>
      </w:r>
      <w:r w:rsidRPr="00037BCE">
        <w:rPr>
          <w:rFonts w:asciiTheme="minorHAnsi" w:hAnsiTheme="minorHAnsi" w:cstheme="minorHAnsi"/>
          <w:b w:val="0"/>
          <w:bCs/>
          <w:iCs/>
          <w:noProof/>
          <w:spacing w:val="0"/>
          <w:lang w:val="pl-PL"/>
        </w:rPr>
        <w:t>.</w:t>
      </w:r>
      <w:r w:rsidR="00242312">
        <w:rPr>
          <w:rFonts w:asciiTheme="minorHAnsi" w:hAnsiTheme="minorHAnsi" w:cstheme="minorHAnsi"/>
          <w:b w:val="0"/>
          <w:bCs/>
          <w:iCs/>
          <w:noProof/>
          <w:spacing w:val="0"/>
          <w:lang w:val="pl-PL"/>
        </w:rPr>
        <w:t xml:space="preserve"> </w:t>
      </w:r>
      <w:r w:rsidR="005652DC">
        <w:rPr>
          <w:rFonts w:asciiTheme="minorHAnsi" w:hAnsiTheme="minorHAnsi" w:cstheme="minorHAnsi"/>
          <w:b w:val="0"/>
          <w:bCs/>
          <w:iCs/>
          <w:noProof/>
          <w:spacing w:val="0"/>
          <w:lang w:val="pl-PL"/>
        </w:rPr>
        <w:t>Maksymalna</w:t>
      </w:r>
      <w:r w:rsidR="005652DC" w:rsidRPr="00037BCE">
        <w:rPr>
          <w:rFonts w:asciiTheme="minorHAnsi" w:hAnsiTheme="minorHAnsi" w:cstheme="minorHAnsi"/>
          <w:b w:val="0"/>
          <w:bCs/>
          <w:iCs/>
          <w:noProof/>
          <w:spacing w:val="0"/>
          <w:lang w:val="pl-PL"/>
        </w:rPr>
        <w:t xml:space="preserve"> </w:t>
      </w:r>
      <w:r w:rsidRPr="00037BCE">
        <w:rPr>
          <w:rFonts w:asciiTheme="minorHAnsi" w:hAnsiTheme="minorHAnsi" w:cstheme="minorHAnsi"/>
          <w:b w:val="0"/>
          <w:bCs/>
          <w:iCs/>
          <w:noProof/>
          <w:spacing w:val="0"/>
          <w:lang w:val="pl-PL"/>
        </w:rPr>
        <w:t>stawka</w:t>
      </w:r>
      <w:r>
        <w:rPr>
          <w:rFonts w:asciiTheme="minorHAnsi" w:hAnsiTheme="minorHAnsi" w:cstheme="minorHAnsi"/>
          <w:b w:val="0"/>
          <w:bCs/>
          <w:iCs/>
          <w:noProof/>
          <w:spacing w:val="0"/>
          <w:lang w:val="pl-PL"/>
        </w:rPr>
        <w:t>.</w:t>
      </w:r>
    </w:p>
    <w:p w14:paraId="2A1F2D36" w14:textId="6C1791A2" w:rsidR="004F29EB" w:rsidRPr="00D277F2" w:rsidRDefault="004F29EB" w:rsidP="00D721E6">
      <w:pPr>
        <w:pStyle w:val="Tekstpodstawowywcity"/>
        <w:numPr>
          <w:ilvl w:val="2"/>
          <w:numId w:val="3"/>
        </w:numPr>
        <w:spacing w:before="60" w:line="276" w:lineRule="auto"/>
        <w:jc w:val="left"/>
        <w:rPr>
          <w:rFonts w:asciiTheme="minorHAnsi" w:hAnsiTheme="minorHAnsi" w:cstheme="minorHAnsi"/>
          <w:b w:val="0"/>
          <w:bCs/>
          <w:iCs/>
          <w:noProof/>
          <w:spacing w:val="0"/>
          <w:lang w:val="pl-PL"/>
        </w:rPr>
      </w:pPr>
      <w:r w:rsidRPr="00D277F2">
        <w:rPr>
          <w:rFonts w:asciiTheme="minorHAnsi" w:hAnsiTheme="minorHAnsi" w:cstheme="minorHAnsi"/>
          <w:b w:val="0"/>
          <w:bCs/>
          <w:iCs/>
          <w:noProof/>
          <w:spacing w:val="0"/>
          <w:lang w:val="pl-PL"/>
        </w:rPr>
        <w:t>W każdej pozycji kosztowej powinna być możliwość wskazania formy zatrudnienia: umowa o pracę, umowa zlecenie, umowa o dzieło, samozatrudnienie, delegacja sędziowska</w:t>
      </w:r>
    </w:p>
    <w:p w14:paraId="6B02F8C7" w14:textId="64F04218" w:rsidR="009A1B7A" w:rsidRPr="00E255B5" w:rsidRDefault="00767937" w:rsidP="00D721E6">
      <w:pPr>
        <w:pStyle w:val="Akapitzlist"/>
        <w:numPr>
          <w:ilvl w:val="2"/>
          <w:numId w:val="3"/>
        </w:numPr>
        <w:rPr>
          <w:rFonts w:eastAsia="Times New Roman" w:cstheme="minorHAnsi"/>
          <w:iCs/>
          <w:noProof/>
          <w:sz w:val="24"/>
          <w:szCs w:val="24"/>
          <w:lang w:eastAsia="x-none"/>
        </w:rPr>
      </w:pPr>
      <w:r w:rsidRPr="00E255B5">
        <w:rPr>
          <w:rFonts w:cstheme="minorHAnsi"/>
          <w:iCs/>
          <w:noProof/>
          <w:sz w:val="24"/>
          <w:szCs w:val="24"/>
        </w:rPr>
        <w:t xml:space="preserve">Pole: </w:t>
      </w:r>
      <w:r w:rsidR="009A1B7A" w:rsidRPr="00E255B5">
        <w:rPr>
          <w:rFonts w:cstheme="minorHAnsi"/>
          <w:iCs/>
          <w:noProof/>
          <w:sz w:val="24"/>
          <w:szCs w:val="24"/>
        </w:rPr>
        <w:t xml:space="preserve">Suma kosztów </w:t>
      </w:r>
      <w:r w:rsidR="009A1B7A" w:rsidRPr="00E255B5">
        <w:rPr>
          <w:rFonts w:cstheme="minorHAnsi"/>
          <w:iCs/>
          <w:noProof/>
          <w:sz w:val="24"/>
          <w:szCs w:val="24"/>
        </w:rPr>
        <w:t>RAZEM</w:t>
      </w:r>
      <w:r w:rsidR="009523FF" w:rsidRPr="00E255B5">
        <w:rPr>
          <w:rFonts w:cstheme="minorHAnsi"/>
          <w:iCs/>
          <w:noProof/>
          <w:sz w:val="24"/>
          <w:szCs w:val="24"/>
        </w:rPr>
        <w:t xml:space="preserve"> (</w:t>
      </w:r>
      <w:r w:rsidR="009523FF" w:rsidRPr="00E255B5">
        <w:rPr>
          <w:rFonts w:eastAsia="Times New Roman" w:cstheme="minorHAnsi"/>
          <w:iCs/>
          <w:noProof/>
          <w:sz w:val="24"/>
          <w:szCs w:val="24"/>
          <w:lang w:eastAsia="x-none"/>
        </w:rPr>
        <w:t>Wartość kosztu (w zł))</w:t>
      </w:r>
      <w:r w:rsidR="009A1B7A" w:rsidRPr="00E255B5">
        <w:rPr>
          <w:rFonts w:cstheme="minorHAnsi"/>
          <w:iCs/>
          <w:noProof/>
          <w:sz w:val="24"/>
          <w:szCs w:val="24"/>
        </w:rPr>
        <w:t xml:space="preserve">. </w:t>
      </w:r>
    </w:p>
    <w:p w14:paraId="2EF2CB33" w14:textId="0528F44F" w:rsidR="009A1B7A" w:rsidRDefault="00242312"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 xml:space="preserve">Pole </w:t>
      </w:r>
      <w:r w:rsidRPr="004876EE">
        <w:rPr>
          <w:rFonts w:asciiTheme="minorHAnsi" w:hAnsiTheme="minorHAnsi" w:cstheme="minorHAnsi"/>
          <w:b w:val="0"/>
          <w:bCs/>
          <w:iCs/>
          <w:noProof/>
          <w:spacing w:val="0"/>
          <w:lang w:val="pl-PL"/>
        </w:rPr>
        <w:t>musi być obliczane automatycznie</w:t>
      </w:r>
      <w:r w:rsidR="009A1B7A" w:rsidRPr="004876EE">
        <w:rPr>
          <w:rFonts w:asciiTheme="minorHAnsi" w:hAnsiTheme="minorHAnsi" w:cstheme="minorHAnsi"/>
          <w:b w:val="0"/>
          <w:bCs/>
          <w:iCs/>
          <w:noProof/>
          <w:spacing w:val="0"/>
          <w:lang w:val="pl-PL"/>
        </w:rPr>
        <w:t xml:space="preserve"> jako suma wszystkich wprowadzonych pozycji kosztowych</w:t>
      </w:r>
      <w:r w:rsidR="004876EE" w:rsidRPr="004876EE">
        <w:rPr>
          <w:rFonts w:asciiTheme="minorHAnsi" w:hAnsiTheme="minorHAnsi" w:cstheme="minorHAnsi"/>
          <w:b w:val="0"/>
          <w:bCs/>
          <w:iCs/>
          <w:noProof/>
          <w:spacing w:val="0"/>
          <w:lang w:val="pl-PL"/>
        </w:rPr>
        <w:t xml:space="preserve"> zarówno dla </w:t>
      </w:r>
      <w:r w:rsidR="009A1B7A" w:rsidRPr="004876EE">
        <w:rPr>
          <w:rFonts w:asciiTheme="minorHAnsi" w:hAnsiTheme="minorHAnsi" w:cstheme="minorHAnsi"/>
          <w:b w:val="0"/>
          <w:bCs/>
          <w:iCs/>
          <w:noProof/>
          <w:spacing w:val="0"/>
          <w:lang w:val="pl-PL"/>
        </w:rPr>
        <w:t xml:space="preserve"> </w:t>
      </w:r>
      <w:r w:rsidR="004876EE" w:rsidRPr="004876EE">
        <w:rPr>
          <w:rFonts w:asciiTheme="minorHAnsi" w:hAnsiTheme="minorHAnsi" w:cstheme="minorHAnsi"/>
          <w:b w:val="0"/>
          <w:bCs/>
          <w:iCs/>
          <w:noProof/>
          <w:spacing w:val="0"/>
          <w:lang w:val="pl-PL"/>
        </w:rPr>
        <w:t>każdego</w:t>
      </w:r>
      <w:r w:rsidR="004876EE" w:rsidRPr="004876EE">
        <w:rPr>
          <w:rFonts w:asciiTheme="minorHAnsi" w:hAnsiTheme="minorHAnsi" w:cstheme="minorHAnsi"/>
          <w:b w:val="0"/>
          <w:bCs/>
        </w:rPr>
        <w:t xml:space="preserve"> </w:t>
      </w:r>
      <w:r w:rsidR="004876EE" w:rsidRPr="004876EE">
        <w:rPr>
          <w:rFonts w:asciiTheme="minorHAnsi" w:hAnsiTheme="minorHAnsi" w:cstheme="minorHAnsi"/>
          <w:b w:val="0"/>
          <w:bCs/>
          <w:lang w:val="pl-PL"/>
        </w:rPr>
        <w:t>t</w:t>
      </w:r>
      <w:r w:rsidR="004876EE" w:rsidRPr="004876EE">
        <w:rPr>
          <w:rFonts w:asciiTheme="minorHAnsi" w:hAnsiTheme="minorHAnsi" w:cstheme="minorHAnsi"/>
          <w:b w:val="0"/>
          <w:bCs/>
          <w:iCs/>
          <w:noProof/>
          <w:spacing w:val="0"/>
          <w:lang w:val="pl-PL"/>
        </w:rPr>
        <w:t>ypu kosztów przypisane</w:t>
      </w:r>
      <w:r w:rsidR="00A02C90">
        <w:rPr>
          <w:rFonts w:asciiTheme="minorHAnsi" w:hAnsiTheme="minorHAnsi" w:cstheme="minorHAnsi"/>
          <w:b w:val="0"/>
          <w:bCs/>
          <w:iCs/>
          <w:noProof/>
          <w:spacing w:val="0"/>
          <w:lang w:val="pl-PL"/>
        </w:rPr>
        <w:t>go</w:t>
      </w:r>
      <w:r w:rsidR="004876EE" w:rsidRPr="004876EE">
        <w:rPr>
          <w:rFonts w:asciiTheme="minorHAnsi" w:hAnsiTheme="minorHAnsi" w:cstheme="minorHAnsi"/>
          <w:b w:val="0"/>
          <w:bCs/>
          <w:iCs/>
          <w:noProof/>
          <w:spacing w:val="0"/>
          <w:lang w:val="pl-PL"/>
        </w:rPr>
        <w:t xml:space="preserve"> do kategorii, jak również do całej </w:t>
      </w:r>
      <w:r w:rsidR="00636294" w:rsidRPr="004876EE">
        <w:rPr>
          <w:rFonts w:asciiTheme="minorHAnsi" w:hAnsiTheme="minorHAnsi" w:cstheme="minorHAnsi"/>
          <w:b w:val="0"/>
          <w:bCs/>
          <w:iCs/>
          <w:noProof/>
          <w:spacing w:val="0"/>
          <w:lang w:val="pl-PL"/>
        </w:rPr>
        <w:t>kategorii</w:t>
      </w:r>
      <w:r w:rsidR="004876EE" w:rsidRPr="004876EE">
        <w:rPr>
          <w:rFonts w:asciiTheme="minorHAnsi" w:hAnsiTheme="minorHAnsi" w:cstheme="minorHAnsi"/>
          <w:b w:val="0"/>
          <w:bCs/>
          <w:iCs/>
          <w:noProof/>
          <w:spacing w:val="0"/>
          <w:lang w:val="pl-PL"/>
        </w:rPr>
        <w:t xml:space="preserve"> kosztów</w:t>
      </w:r>
      <w:r w:rsidR="004876EE">
        <w:rPr>
          <w:rFonts w:asciiTheme="minorHAnsi" w:hAnsiTheme="minorHAnsi" w:cstheme="minorHAnsi"/>
          <w:b w:val="0"/>
          <w:bCs/>
          <w:iCs/>
          <w:noProof/>
          <w:spacing w:val="0"/>
          <w:lang w:val="pl-PL"/>
        </w:rPr>
        <w:t xml:space="preserve"> (suma wszystkich kosztów w ramach kategorii)</w:t>
      </w:r>
      <w:r w:rsidR="00636294">
        <w:rPr>
          <w:rFonts w:asciiTheme="minorHAnsi" w:hAnsiTheme="minorHAnsi" w:cstheme="minorHAnsi"/>
          <w:b w:val="0"/>
          <w:bCs/>
          <w:iCs/>
          <w:noProof/>
          <w:spacing w:val="0"/>
          <w:lang w:val="pl-PL"/>
        </w:rPr>
        <w:t>.</w:t>
      </w:r>
    </w:p>
    <w:p w14:paraId="3B850CDC" w14:textId="31137F27" w:rsidR="009A1B7A" w:rsidRDefault="00767937" w:rsidP="00D721E6">
      <w:pPr>
        <w:pStyle w:val="Tekstpodstawowywcity"/>
        <w:numPr>
          <w:ilvl w:val="2"/>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 xml:space="preserve">Pole: </w:t>
      </w:r>
      <w:r w:rsidR="004F29EB" w:rsidRPr="004F29EB">
        <w:rPr>
          <w:rFonts w:asciiTheme="minorHAnsi" w:hAnsiTheme="minorHAnsi" w:cstheme="minorHAnsi"/>
          <w:b w:val="0"/>
          <w:bCs/>
          <w:iCs/>
          <w:noProof/>
          <w:spacing w:val="0"/>
          <w:lang w:val="pl-PL"/>
        </w:rPr>
        <w:t>Procentowy udział sumy kosztów danej kategorii</w:t>
      </w:r>
    </w:p>
    <w:p w14:paraId="23BCDE7F" w14:textId="37CB7C15" w:rsidR="00BF12C9" w:rsidRPr="00636294" w:rsidRDefault="00D277F2"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Obliczany jako stosunek sumy kosztów razem do wartości kosztów kwalifikowalnych projektu</w:t>
      </w:r>
      <w:r w:rsidR="0011692E">
        <w:rPr>
          <w:rFonts w:asciiTheme="minorHAnsi" w:hAnsiTheme="minorHAnsi" w:cstheme="minorHAnsi"/>
          <w:b w:val="0"/>
          <w:bCs/>
          <w:iCs/>
          <w:noProof/>
          <w:spacing w:val="0"/>
          <w:lang w:val="pl-PL"/>
        </w:rPr>
        <w:t xml:space="preserve">, </w:t>
      </w:r>
      <w:r w:rsidR="00281B36">
        <w:rPr>
          <w:rFonts w:asciiTheme="minorHAnsi" w:hAnsiTheme="minorHAnsi" w:cstheme="minorHAnsi"/>
          <w:b w:val="0"/>
          <w:bCs/>
          <w:iCs/>
          <w:noProof/>
          <w:spacing w:val="0"/>
          <w:lang w:val="pl-PL"/>
        </w:rPr>
        <w:t>obliczany i prezentowany</w:t>
      </w:r>
      <w:r w:rsidR="005E3C49">
        <w:rPr>
          <w:rFonts w:asciiTheme="minorHAnsi" w:hAnsiTheme="minorHAnsi" w:cstheme="minorHAnsi"/>
          <w:b w:val="0"/>
          <w:bCs/>
          <w:iCs/>
          <w:noProof/>
          <w:spacing w:val="0"/>
          <w:lang w:val="pl-PL"/>
        </w:rPr>
        <w:t xml:space="preserve"> jako</w:t>
      </w:r>
      <w:r w:rsidR="00281B36">
        <w:rPr>
          <w:rFonts w:asciiTheme="minorHAnsi" w:hAnsiTheme="minorHAnsi" w:cstheme="minorHAnsi"/>
          <w:b w:val="0"/>
          <w:bCs/>
          <w:iCs/>
          <w:noProof/>
          <w:spacing w:val="0"/>
          <w:lang w:val="pl-PL"/>
        </w:rPr>
        <w:t xml:space="preserve"> procent</w:t>
      </w:r>
      <w:r w:rsidR="0011692E">
        <w:rPr>
          <w:rFonts w:asciiTheme="minorHAnsi" w:hAnsiTheme="minorHAnsi" w:cstheme="minorHAnsi"/>
          <w:b w:val="0"/>
          <w:bCs/>
          <w:iCs/>
          <w:noProof/>
          <w:spacing w:val="0"/>
          <w:lang w:val="pl-PL"/>
        </w:rPr>
        <w:t>.</w:t>
      </w:r>
    </w:p>
    <w:p w14:paraId="6B40E62B" w14:textId="77777777" w:rsidR="0011692E" w:rsidRDefault="0097335C" w:rsidP="00D721E6">
      <w:pPr>
        <w:pStyle w:val="Tekstpodstawowywcity"/>
        <w:numPr>
          <w:ilvl w:val="1"/>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Kategoria 2. pn. „</w:t>
      </w:r>
      <w:r w:rsidR="00AE4CD2">
        <w:rPr>
          <w:rFonts w:asciiTheme="minorHAnsi" w:hAnsiTheme="minorHAnsi" w:cstheme="minorHAnsi"/>
          <w:b w:val="0"/>
          <w:bCs/>
          <w:iCs/>
          <w:noProof/>
          <w:spacing w:val="0"/>
          <w:lang w:val="pl-PL"/>
        </w:rPr>
        <w:t>Koszty związane z udziałem uczestników projektu</w:t>
      </w:r>
      <w:r>
        <w:rPr>
          <w:rFonts w:asciiTheme="minorHAnsi" w:hAnsiTheme="minorHAnsi" w:cstheme="minorHAnsi"/>
          <w:b w:val="0"/>
          <w:bCs/>
          <w:iCs/>
          <w:noProof/>
          <w:spacing w:val="0"/>
          <w:lang w:val="pl-PL"/>
        </w:rPr>
        <w:t>”</w:t>
      </w:r>
      <w:r w:rsidRPr="0097335C">
        <w:rPr>
          <w:rFonts w:asciiTheme="minorHAnsi" w:hAnsiTheme="minorHAnsi" w:cstheme="minorHAnsi"/>
          <w:b w:val="0"/>
          <w:bCs/>
          <w:iCs/>
          <w:noProof/>
          <w:spacing w:val="0"/>
          <w:lang w:val="pl-PL"/>
        </w:rPr>
        <w:t xml:space="preserve"> </w:t>
      </w:r>
      <w:r>
        <w:rPr>
          <w:rFonts w:asciiTheme="minorHAnsi" w:hAnsiTheme="minorHAnsi" w:cstheme="minorHAnsi"/>
          <w:b w:val="0"/>
          <w:bCs/>
          <w:iCs/>
          <w:noProof/>
          <w:spacing w:val="0"/>
          <w:lang w:val="pl-PL"/>
        </w:rPr>
        <w:t xml:space="preserve">, </w:t>
      </w:r>
    </w:p>
    <w:p w14:paraId="6D7D6CB6" w14:textId="30BD5A60" w:rsidR="00AE4CD2" w:rsidRDefault="0097335C" w:rsidP="00D721E6">
      <w:pPr>
        <w:pStyle w:val="Tekstpodstawowywcity"/>
        <w:numPr>
          <w:ilvl w:val="2"/>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typy kosztów przypisane do tej kategorii:</w:t>
      </w:r>
    </w:p>
    <w:p w14:paraId="7FC07042" w14:textId="6CCD5655" w:rsidR="00AE4CD2" w:rsidRPr="006D75FE" w:rsidRDefault="00AE4CD2"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sidRPr="006D75FE">
        <w:rPr>
          <w:rFonts w:asciiTheme="minorHAnsi" w:hAnsiTheme="minorHAnsi" w:cstheme="minorHAnsi"/>
          <w:b w:val="0"/>
          <w:bCs/>
          <w:iCs/>
          <w:noProof/>
          <w:spacing w:val="0"/>
          <w:lang w:val="pl-PL"/>
        </w:rPr>
        <w:t>Koszt</w:t>
      </w:r>
      <w:r w:rsidR="0097335C">
        <w:rPr>
          <w:rFonts w:asciiTheme="minorHAnsi" w:hAnsiTheme="minorHAnsi" w:cstheme="minorHAnsi"/>
          <w:b w:val="0"/>
          <w:bCs/>
          <w:iCs/>
          <w:noProof/>
          <w:spacing w:val="0"/>
          <w:lang w:val="pl-PL"/>
        </w:rPr>
        <w:t>y</w:t>
      </w:r>
      <w:r w:rsidRPr="006D75FE">
        <w:rPr>
          <w:rFonts w:asciiTheme="minorHAnsi" w:hAnsiTheme="minorHAnsi" w:cstheme="minorHAnsi"/>
          <w:b w:val="0"/>
          <w:bCs/>
          <w:iCs/>
          <w:noProof/>
          <w:spacing w:val="0"/>
          <w:lang w:val="pl-PL"/>
        </w:rPr>
        <w:t xml:space="preserve"> </w:t>
      </w:r>
      <w:r w:rsidR="0097335C" w:rsidRPr="006D75FE">
        <w:rPr>
          <w:rFonts w:asciiTheme="minorHAnsi" w:hAnsiTheme="minorHAnsi" w:cstheme="minorHAnsi"/>
          <w:b w:val="0"/>
          <w:bCs/>
          <w:iCs/>
          <w:noProof/>
          <w:spacing w:val="0"/>
          <w:lang w:val="pl-PL"/>
        </w:rPr>
        <w:t>bieżąc</w:t>
      </w:r>
      <w:r w:rsidR="0097335C">
        <w:rPr>
          <w:rFonts w:asciiTheme="minorHAnsi" w:hAnsiTheme="minorHAnsi" w:cstheme="minorHAnsi"/>
          <w:b w:val="0"/>
          <w:bCs/>
          <w:iCs/>
          <w:noProof/>
          <w:spacing w:val="0"/>
          <w:lang w:val="pl-PL"/>
        </w:rPr>
        <w:t>e</w:t>
      </w:r>
      <w:r w:rsidR="00423D92">
        <w:rPr>
          <w:rFonts w:asciiTheme="minorHAnsi" w:hAnsiTheme="minorHAnsi" w:cstheme="minorHAnsi"/>
          <w:b w:val="0"/>
          <w:bCs/>
          <w:iCs/>
          <w:noProof/>
          <w:spacing w:val="0"/>
          <w:lang w:val="pl-PL"/>
        </w:rPr>
        <w:t>.</w:t>
      </w:r>
    </w:p>
    <w:p w14:paraId="149F94C8" w14:textId="7C799B88" w:rsidR="00AE4CD2" w:rsidRPr="006D75FE" w:rsidRDefault="00423D92"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Koszty</w:t>
      </w:r>
      <w:r w:rsidR="00866DDD">
        <w:rPr>
          <w:rFonts w:asciiTheme="minorHAnsi" w:hAnsiTheme="minorHAnsi" w:cstheme="minorHAnsi"/>
          <w:b w:val="0"/>
          <w:bCs/>
          <w:iCs/>
          <w:noProof/>
          <w:spacing w:val="0"/>
          <w:lang w:val="pl-PL"/>
        </w:rPr>
        <w:t>:</w:t>
      </w:r>
      <w:r>
        <w:rPr>
          <w:rFonts w:asciiTheme="minorHAnsi" w:hAnsiTheme="minorHAnsi" w:cstheme="minorHAnsi"/>
          <w:b w:val="0"/>
          <w:bCs/>
          <w:iCs/>
          <w:noProof/>
          <w:spacing w:val="0"/>
          <w:lang w:val="pl-PL"/>
        </w:rPr>
        <w:t xml:space="preserve"> </w:t>
      </w:r>
      <w:r w:rsidRPr="006D75FE">
        <w:rPr>
          <w:rFonts w:asciiTheme="minorHAnsi" w:hAnsiTheme="minorHAnsi" w:cstheme="minorHAnsi"/>
          <w:b w:val="0"/>
          <w:bCs/>
          <w:iCs/>
          <w:noProof/>
          <w:spacing w:val="0"/>
          <w:lang w:val="pl-PL"/>
        </w:rPr>
        <w:t>Staż</w:t>
      </w:r>
      <w:r>
        <w:rPr>
          <w:rFonts w:asciiTheme="minorHAnsi" w:hAnsiTheme="minorHAnsi" w:cstheme="minorHAnsi"/>
          <w:b w:val="0"/>
          <w:bCs/>
          <w:iCs/>
          <w:noProof/>
          <w:spacing w:val="0"/>
          <w:lang w:val="pl-PL"/>
        </w:rPr>
        <w:t>y</w:t>
      </w:r>
      <w:r w:rsidRPr="006D75FE">
        <w:rPr>
          <w:rFonts w:asciiTheme="minorHAnsi" w:hAnsiTheme="minorHAnsi" w:cstheme="minorHAnsi"/>
          <w:b w:val="0"/>
          <w:bCs/>
          <w:iCs/>
          <w:noProof/>
          <w:spacing w:val="0"/>
          <w:lang w:val="pl-PL"/>
        </w:rPr>
        <w:t xml:space="preserve"> zawodow</w:t>
      </w:r>
      <w:r>
        <w:rPr>
          <w:rFonts w:asciiTheme="minorHAnsi" w:hAnsiTheme="minorHAnsi" w:cstheme="minorHAnsi"/>
          <w:b w:val="0"/>
          <w:bCs/>
          <w:iCs/>
          <w:noProof/>
          <w:spacing w:val="0"/>
          <w:lang w:val="pl-PL"/>
        </w:rPr>
        <w:t>ych.</w:t>
      </w:r>
    </w:p>
    <w:p w14:paraId="491B796C" w14:textId="6050A0B9" w:rsidR="00AE4CD2" w:rsidRPr="006D75FE" w:rsidRDefault="00423D92"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Koszty</w:t>
      </w:r>
      <w:r w:rsidR="00866DDD">
        <w:rPr>
          <w:rFonts w:asciiTheme="minorHAnsi" w:hAnsiTheme="minorHAnsi" w:cstheme="minorHAnsi"/>
          <w:b w:val="0"/>
          <w:bCs/>
          <w:iCs/>
          <w:noProof/>
          <w:spacing w:val="0"/>
          <w:lang w:val="pl-PL"/>
        </w:rPr>
        <w:t>:</w:t>
      </w:r>
      <w:r>
        <w:rPr>
          <w:rFonts w:asciiTheme="minorHAnsi" w:hAnsiTheme="minorHAnsi" w:cstheme="minorHAnsi"/>
          <w:b w:val="0"/>
          <w:bCs/>
          <w:iCs/>
          <w:noProof/>
          <w:spacing w:val="0"/>
          <w:lang w:val="pl-PL"/>
        </w:rPr>
        <w:t xml:space="preserve"> </w:t>
      </w:r>
      <w:r w:rsidRPr="006D75FE">
        <w:rPr>
          <w:rFonts w:asciiTheme="minorHAnsi" w:hAnsiTheme="minorHAnsi" w:cstheme="minorHAnsi"/>
          <w:b w:val="0"/>
          <w:bCs/>
          <w:iCs/>
          <w:noProof/>
          <w:spacing w:val="0"/>
          <w:lang w:val="pl-PL"/>
        </w:rPr>
        <w:t>Ogólnodostępn</w:t>
      </w:r>
      <w:r>
        <w:rPr>
          <w:rFonts w:asciiTheme="minorHAnsi" w:hAnsiTheme="minorHAnsi" w:cstheme="minorHAnsi"/>
          <w:b w:val="0"/>
          <w:bCs/>
          <w:iCs/>
          <w:noProof/>
          <w:spacing w:val="0"/>
          <w:lang w:val="pl-PL"/>
        </w:rPr>
        <w:t>ych</w:t>
      </w:r>
      <w:r w:rsidRPr="006D75FE">
        <w:rPr>
          <w:rFonts w:asciiTheme="minorHAnsi" w:hAnsiTheme="minorHAnsi" w:cstheme="minorHAnsi"/>
          <w:b w:val="0"/>
          <w:bCs/>
          <w:iCs/>
          <w:noProof/>
          <w:spacing w:val="0"/>
          <w:lang w:val="pl-PL"/>
        </w:rPr>
        <w:t xml:space="preserve"> </w:t>
      </w:r>
      <w:r w:rsidR="00AE4CD2" w:rsidRPr="006D75FE">
        <w:rPr>
          <w:rFonts w:asciiTheme="minorHAnsi" w:hAnsiTheme="minorHAnsi" w:cstheme="minorHAnsi"/>
          <w:b w:val="0"/>
          <w:bCs/>
          <w:iCs/>
          <w:noProof/>
          <w:spacing w:val="0"/>
          <w:lang w:val="pl-PL"/>
        </w:rPr>
        <w:t>szkole</w:t>
      </w:r>
      <w:r>
        <w:rPr>
          <w:rFonts w:asciiTheme="minorHAnsi" w:hAnsiTheme="minorHAnsi" w:cstheme="minorHAnsi"/>
          <w:b w:val="0"/>
          <w:bCs/>
          <w:iCs/>
          <w:noProof/>
          <w:spacing w:val="0"/>
          <w:lang w:val="pl-PL"/>
        </w:rPr>
        <w:t>ń</w:t>
      </w:r>
      <w:r w:rsidR="00AE4CD2" w:rsidRPr="006D75FE">
        <w:rPr>
          <w:rFonts w:asciiTheme="minorHAnsi" w:hAnsiTheme="minorHAnsi" w:cstheme="minorHAnsi"/>
          <w:b w:val="0"/>
          <w:bCs/>
          <w:iCs/>
          <w:noProof/>
          <w:spacing w:val="0"/>
          <w:lang w:val="pl-PL"/>
        </w:rPr>
        <w:t xml:space="preserve"> </w:t>
      </w:r>
      <w:r w:rsidRPr="006D75FE">
        <w:rPr>
          <w:rFonts w:asciiTheme="minorHAnsi" w:hAnsiTheme="minorHAnsi" w:cstheme="minorHAnsi"/>
          <w:b w:val="0"/>
          <w:bCs/>
          <w:iCs/>
          <w:noProof/>
          <w:spacing w:val="0"/>
          <w:lang w:val="pl-PL"/>
        </w:rPr>
        <w:t>zawodow</w:t>
      </w:r>
      <w:r>
        <w:rPr>
          <w:rFonts w:asciiTheme="minorHAnsi" w:hAnsiTheme="minorHAnsi" w:cstheme="minorHAnsi"/>
          <w:b w:val="0"/>
          <w:bCs/>
          <w:iCs/>
          <w:noProof/>
          <w:spacing w:val="0"/>
          <w:lang w:val="pl-PL"/>
        </w:rPr>
        <w:t>ych</w:t>
      </w:r>
      <w:r w:rsidRPr="006D75FE">
        <w:rPr>
          <w:rFonts w:asciiTheme="minorHAnsi" w:hAnsiTheme="minorHAnsi" w:cstheme="minorHAnsi"/>
          <w:b w:val="0"/>
          <w:bCs/>
          <w:iCs/>
          <w:noProof/>
          <w:spacing w:val="0"/>
          <w:lang w:val="pl-PL"/>
        </w:rPr>
        <w:t xml:space="preserve"> realizowan</w:t>
      </w:r>
      <w:r>
        <w:rPr>
          <w:rFonts w:asciiTheme="minorHAnsi" w:hAnsiTheme="minorHAnsi" w:cstheme="minorHAnsi"/>
          <w:b w:val="0"/>
          <w:bCs/>
          <w:iCs/>
          <w:noProof/>
          <w:spacing w:val="0"/>
          <w:lang w:val="pl-PL"/>
        </w:rPr>
        <w:t>ych</w:t>
      </w:r>
      <w:r w:rsidRPr="006D75FE">
        <w:rPr>
          <w:rFonts w:asciiTheme="minorHAnsi" w:hAnsiTheme="minorHAnsi" w:cstheme="minorHAnsi"/>
          <w:b w:val="0"/>
          <w:bCs/>
          <w:iCs/>
          <w:noProof/>
          <w:spacing w:val="0"/>
          <w:lang w:val="pl-PL"/>
        </w:rPr>
        <w:t xml:space="preserve"> </w:t>
      </w:r>
      <w:r w:rsidR="00AE4CD2" w:rsidRPr="006D75FE">
        <w:rPr>
          <w:rFonts w:asciiTheme="minorHAnsi" w:hAnsiTheme="minorHAnsi" w:cstheme="minorHAnsi"/>
          <w:b w:val="0"/>
          <w:bCs/>
          <w:iCs/>
          <w:noProof/>
          <w:spacing w:val="0"/>
          <w:lang w:val="pl-PL"/>
        </w:rPr>
        <w:t>przez firmy zewnętrzne (w których beneficjent ostateczny projektu jest jedną z wielu osób w grupie uczestników szkolenia)</w:t>
      </w:r>
      <w:r>
        <w:rPr>
          <w:rFonts w:asciiTheme="minorHAnsi" w:hAnsiTheme="minorHAnsi" w:cstheme="minorHAnsi"/>
          <w:b w:val="0"/>
          <w:bCs/>
          <w:iCs/>
          <w:noProof/>
          <w:spacing w:val="0"/>
          <w:lang w:val="pl-PL"/>
        </w:rPr>
        <w:t>.</w:t>
      </w:r>
    </w:p>
    <w:p w14:paraId="3E0E09FD" w14:textId="17E09C0D" w:rsidR="00AE4CD2" w:rsidRDefault="00AE4CD2"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sidRPr="006D75FE">
        <w:rPr>
          <w:rFonts w:asciiTheme="minorHAnsi" w:hAnsiTheme="minorHAnsi" w:cstheme="minorHAnsi"/>
          <w:b w:val="0"/>
          <w:bCs/>
          <w:iCs/>
          <w:noProof/>
          <w:spacing w:val="0"/>
          <w:lang w:val="pl-PL"/>
        </w:rPr>
        <w:t>Koszt</w:t>
      </w:r>
      <w:r w:rsidR="00423D92">
        <w:rPr>
          <w:rFonts w:asciiTheme="minorHAnsi" w:hAnsiTheme="minorHAnsi" w:cstheme="minorHAnsi"/>
          <w:b w:val="0"/>
          <w:bCs/>
          <w:iCs/>
          <w:noProof/>
          <w:spacing w:val="0"/>
          <w:lang w:val="pl-PL"/>
        </w:rPr>
        <w:t>y</w:t>
      </w:r>
      <w:r w:rsidRPr="006D75FE">
        <w:rPr>
          <w:rFonts w:asciiTheme="minorHAnsi" w:hAnsiTheme="minorHAnsi" w:cstheme="minorHAnsi"/>
          <w:b w:val="0"/>
          <w:bCs/>
          <w:iCs/>
          <w:noProof/>
          <w:spacing w:val="0"/>
          <w:lang w:val="pl-PL"/>
        </w:rPr>
        <w:t xml:space="preserve"> inwestycyjn</w:t>
      </w:r>
      <w:r w:rsidR="00423D92">
        <w:rPr>
          <w:rFonts w:asciiTheme="minorHAnsi" w:hAnsiTheme="minorHAnsi" w:cstheme="minorHAnsi"/>
          <w:b w:val="0"/>
          <w:bCs/>
          <w:iCs/>
          <w:noProof/>
          <w:spacing w:val="0"/>
          <w:lang w:val="pl-PL"/>
        </w:rPr>
        <w:t>e.</w:t>
      </w:r>
    </w:p>
    <w:p w14:paraId="496226AB" w14:textId="77777777" w:rsidR="004876EE" w:rsidRPr="00E255B5" w:rsidRDefault="004876EE" w:rsidP="00D721E6">
      <w:pPr>
        <w:pStyle w:val="Akapitzlist"/>
        <w:numPr>
          <w:ilvl w:val="2"/>
          <w:numId w:val="3"/>
        </w:numPr>
        <w:rPr>
          <w:rFonts w:eastAsia="Times New Roman" w:cstheme="minorHAnsi"/>
          <w:iCs/>
          <w:noProof/>
          <w:sz w:val="24"/>
          <w:szCs w:val="24"/>
          <w:lang w:eastAsia="x-none"/>
        </w:rPr>
      </w:pPr>
      <w:r w:rsidRPr="00E255B5">
        <w:rPr>
          <w:rFonts w:cstheme="minorHAnsi"/>
          <w:iCs/>
          <w:noProof/>
          <w:sz w:val="24"/>
          <w:szCs w:val="24"/>
        </w:rPr>
        <w:t>Pole: Suma kosztów RAZEM (</w:t>
      </w:r>
      <w:r w:rsidRPr="00E255B5">
        <w:rPr>
          <w:rFonts w:eastAsia="Times New Roman" w:cstheme="minorHAnsi"/>
          <w:iCs/>
          <w:noProof/>
          <w:sz w:val="24"/>
          <w:szCs w:val="24"/>
          <w:lang w:eastAsia="x-none"/>
        </w:rPr>
        <w:t>Wartość kosztu (w zł))</w:t>
      </w:r>
      <w:r w:rsidRPr="00E255B5">
        <w:rPr>
          <w:rFonts w:cstheme="minorHAnsi"/>
          <w:iCs/>
          <w:noProof/>
          <w:sz w:val="24"/>
          <w:szCs w:val="24"/>
        </w:rPr>
        <w:t xml:space="preserve">. </w:t>
      </w:r>
    </w:p>
    <w:p w14:paraId="55723C0C" w14:textId="47D8C3E3" w:rsidR="004876EE" w:rsidRDefault="004876EE"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lastRenderedPageBreak/>
        <w:t xml:space="preserve">Pole </w:t>
      </w:r>
      <w:r w:rsidRPr="004876EE">
        <w:rPr>
          <w:rFonts w:asciiTheme="minorHAnsi" w:hAnsiTheme="minorHAnsi" w:cstheme="minorHAnsi"/>
          <w:b w:val="0"/>
          <w:bCs/>
          <w:iCs/>
          <w:noProof/>
          <w:spacing w:val="0"/>
          <w:lang w:val="pl-PL"/>
        </w:rPr>
        <w:t>musi być obliczane automatycznie jako suma wszystkich wprowadzonych pozycji kosztowych zarówno dla  każdego</w:t>
      </w:r>
      <w:r w:rsidRPr="004876EE">
        <w:rPr>
          <w:rFonts w:asciiTheme="minorHAnsi" w:hAnsiTheme="minorHAnsi" w:cstheme="minorHAnsi"/>
          <w:b w:val="0"/>
          <w:bCs/>
        </w:rPr>
        <w:t xml:space="preserve"> </w:t>
      </w:r>
      <w:r w:rsidRPr="004876EE">
        <w:rPr>
          <w:rFonts w:asciiTheme="minorHAnsi" w:hAnsiTheme="minorHAnsi" w:cstheme="minorHAnsi"/>
          <w:b w:val="0"/>
          <w:bCs/>
          <w:lang w:val="pl-PL"/>
        </w:rPr>
        <w:t>t</w:t>
      </w:r>
      <w:r w:rsidRPr="004876EE">
        <w:rPr>
          <w:rFonts w:asciiTheme="minorHAnsi" w:hAnsiTheme="minorHAnsi" w:cstheme="minorHAnsi"/>
          <w:b w:val="0"/>
          <w:bCs/>
          <w:iCs/>
          <w:noProof/>
          <w:spacing w:val="0"/>
          <w:lang w:val="pl-PL"/>
        </w:rPr>
        <w:t>ypu kosztów przypisane</w:t>
      </w:r>
      <w:r w:rsidR="00A02C90">
        <w:rPr>
          <w:rFonts w:asciiTheme="minorHAnsi" w:hAnsiTheme="minorHAnsi" w:cstheme="minorHAnsi"/>
          <w:b w:val="0"/>
          <w:bCs/>
          <w:iCs/>
          <w:noProof/>
          <w:spacing w:val="0"/>
          <w:lang w:val="pl-PL"/>
        </w:rPr>
        <w:t>go</w:t>
      </w:r>
      <w:r w:rsidRPr="004876EE">
        <w:rPr>
          <w:rFonts w:asciiTheme="minorHAnsi" w:hAnsiTheme="minorHAnsi" w:cstheme="minorHAnsi"/>
          <w:b w:val="0"/>
          <w:bCs/>
          <w:iCs/>
          <w:noProof/>
          <w:spacing w:val="0"/>
          <w:lang w:val="pl-PL"/>
        </w:rPr>
        <w:t xml:space="preserve"> do kategorii, jak również do całej kategorii kosztów</w:t>
      </w:r>
      <w:r>
        <w:rPr>
          <w:rFonts w:asciiTheme="minorHAnsi" w:hAnsiTheme="minorHAnsi" w:cstheme="minorHAnsi"/>
          <w:b w:val="0"/>
          <w:bCs/>
          <w:iCs/>
          <w:noProof/>
          <w:spacing w:val="0"/>
          <w:lang w:val="pl-PL"/>
        </w:rPr>
        <w:t xml:space="preserve"> (suma wszystkich kosztów w ramach kategorii).</w:t>
      </w:r>
    </w:p>
    <w:p w14:paraId="7A222CFA" w14:textId="77777777" w:rsidR="00816225" w:rsidRDefault="00816225" w:rsidP="00D721E6">
      <w:pPr>
        <w:pStyle w:val="Tekstpodstawowywcity"/>
        <w:numPr>
          <w:ilvl w:val="2"/>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 xml:space="preserve">Pole: </w:t>
      </w:r>
      <w:r w:rsidRPr="004F29EB">
        <w:rPr>
          <w:rFonts w:asciiTheme="minorHAnsi" w:hAnsiTheme="minorHAnsi" w:cstheme="minorHAnsi"/>
          <w:b w:val="0"/>
          <w:bCs/>
          <w:iCs/>
          <w:noProof/>
          <w:spacing w:val="0"/>
          <w:lang w:val="pl-PL"/>
        </w:rPr>
        <w:t>Procentowy udział sumy kosztów danej kategorii</w:t>
      </w:r>
    </w:p>
    <w:p w14:paraId="0C24629E" w14:textId="77777777" w:rsidR="00816225" w:rsidRDefault="00816225"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Obliczany jako stosunek sumy kosztów razem do wartości kosztów kwalifikowalnych projektu, obliczany i prezentowany jako procent.</w:t>
      </w:r>
    </w:p>
    <w:p w14:paraId="3805E111" w14:textId="14714A9B" w:rsidR="005E3C49" w:rsidRDefault="00E30AC2" w:rsidP="00D721E6">
      <w:pPr>
        <w:pStyle w:val="Tekstpodstawowywcity"/>
        <w:numPr>
          <w:ilvl w:val="1"/>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Kategoria 3. pn. „</w:t>
      </w:r>
      <w:r w:rsidR="00DC121B" w:rsidRPr="00DC121B">
        <w:rPr>
          <w:rFonts w:asciiTheme="minorHAnsi" w:hAnsiTheme="minorHAnsi" w:cstheme="minorHAnsi"/>
          <w:b w:val="0"/>
          <w:bCs/>
          <w:iCs/>
          <w:noProof/>
          <w:spacing w:val="0"/>
          <w:lang w:val="pl-PL"/>
        </w:rPr>
        <w:t>Koszty funkcjonowania jednostek wskazanych przez Wnioskodawcę do realizacji projektu</w:t>
      </w:r>
      <w:r>
        <w:rPr>
          <w:rFonts w:asciiTheme="minorHAnsi" w:hAnsiTheme="minorHAnsi" w:cstheme="minorHAnsi"/>
          <w:b w:val="0"/>
          <w:bCs/>
          <w:iCs/>
          <w:noProof/>
          <w:spacing w:val="0"/>
          <w:lang w:val="pl-PL"/>
        </w:rPr>
        <w:t>”</w:t>
      </w:r>
      <w:r w:rsidR="00DC121B">
        <w:rPr>
          <w:rFonts w:asciiTheme="minorHAnsi" w:hAnsiTheme="minorHAnsi" w:cstheme="minorHAnsi"/>
          <w:b w:val="0"/>
          <w:bCs/>
          <w:iCs/>
          <w:noProof/>
          <w:spacing w:val="0"/>
          <w:lang w:val="pl-PL"/>
        </w:rPr>
        <w:t xml:space="preserve">, </w:t>
      </w:r>
    </w:p>
    <w:p w14:paraId="504DD568" w14:textId="43E3D905" w:rsidR="00AE4CD2" w:rsidRDefault="00DC121B"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typ kosztu przypisany do tej kategorii:</w:t>
      </w:r>
      <w:r w:rsidR="00AE4CD2" w:rsidRPr="006D75FE">
        <w:rPr>
          <w:rFonts w:asciiTheme="minorHAnsi" w:hAnsiTheme="minorHAnsi" w:cstheme="minorHAnsi"/>
          <w:b w:val="0"/>
          <w:bCs/>
          <w:iCs/>
          <w:noProof/>
          <w:spacing w:val="0"/>
          <w:lang w:val="pl-PL"/>
        </w:rPr>
        <w:t>Koszt</w:t>
      </w:r>
      <w:r>
        <w:rPr>
          <w:rFonts w:asciiTheme="minorHAnsi" w:hAnsiTheme="minorHAnsi" w:cstheme="minorHAnsi"/>
          <w:b w:val="0"/>
          <w:bCs/>
          <w:iCs/>
          <w:noProof/>
          <w:spacing w:val="0"/>
          <w:lang w:val="pl-PL"/>
        </w:rPr>
        <w:t>y</w:t>
      </w:r>
      <w:r w:rsidR="00AE4CD2" w:rsidRPr="006D75FE">
        <w:rPr>
          <w:rFonts w:asciiTheme="minorHAnsi" w:hAnsiTheme="minorHAnsi" w:cstheme="minorHAnsi"/>
          <w:b w:val="0"/>
          <w:bCs/>
          <w:iCs/>
          <w:noProof/>
          <w:spacing w:val="0"/>
          <w:lang w:val="pl-PL"/>
        </w:rPr>
        <w:t xml:space="preserve"> </w:t>
      </w:r>
      <w:r w:rsidRPr="006D75FE">
        <w:rPr>
          <w:rFonts w:asciiTheme="minorHAnsi" w:hAnsiTheme="minorHAnsi" w:cstheme="minorHAnsi"/>
          <w:b w:val="0"/>
          <w:bCs/>
          <w:iCs/>
          <w:noProof/>
          <w:spacing w:val="0"/>
          <w:lang w:val="pl-PL"/>
        </w:rPr>
        <w:t>bieżąc</w:t>
      </w:r>
      <w:r>
        <w:rPr>
          <w:rFonts w:asciiTheme="minorHAnsi" w:hAnsiTheme="minorHAnsi" w:cstheme="minorHAnsi"/>
          <w:b w:val="0"/>
          <w:bCs/>
          <w:iCs/>
          <w:noProof/>
          <w:spacing w:val="0"/>
          <w:lang w:val="pl-PL"/>
        </w:rPr>
        <w:t>e</w:t>
      </w:r>
      <w:r w:rsidR="00B568AD">
        <w:rPr>
          <w:rFonts w:asciiTheme="minorHAnsi" w:hAnsiTheme="minorHAnsi" w:cstheme="minorHAnsi"/>
          <w:b w:val="0"/>
          <w:bCs/>
          <w:iCs/>
          <w:noProof/>
          <w:spacing w:val="0"/>
          <w:lang w:val="pl-PL"/>
        </w:rPr>
        <w:t>.</w:t>
      </w:r>
    </w:p>
    <w:p w14:paraId="4474DC48" w14:textId="77777777" w:rsidR="004876EE" w:rsidRPr="004876EE" w:rsidRDefault="004876EE" w:rsidP="00D721E6">
      <w:pPr>
        <w:pStyle w:val="Akapitzlist"/>
        <w:numPr>
          <w:ilvl w:val="2"/>
          <w:numId w:val="3"/>
        </w:numPr>
        <w:rPr>
          <w:rFonts w:eastAsia="Times New Roman" w:cstheme="minorHAnsi"/>
          <w:iCs/>
          <w:noProof/>
          <w:sz w:val="24"/>
          <w:szCs w:val="24"/>
          <w:lang w:eastAsia="x-none"/>
        </w:rPr>
      </w:pPr>
      <w:r w:rsidRPr="004876EE">
        <w:rPr>
          <w:rFonts w:cstheme="minorHAnsi"/>
          <w:iCs/>
          <w:noProof/>
        </w:rPr>
        <w:t>Pole: Suma kosztów RAZEM (</w:t>
      </w:r>
      <w:r w:rsidRPr="004876EE">
        <w:rPr>
          <w:rFonts w:eastAsia="Times New Roman" w:cstheme="minorHAnsi"/>
          <w:iCs/>
          <w:noProof/>
          <w:sz w:val="24"/>
          <w:szCs w:val="24"/>
          <w:lang w:eastAsia="x-none"/>
        </w:rPr>
        <w:t>Wartość kosztu (w zł))</w:t>
      </w:r>
      <w:r w:rsidRPr="004876EE">
        <w:rPr>
          <w:rFonts w:cstheme="minorHAnsi"/>
          <w:iCs/>
          <w:noProof/>
        </w:rPr>
        <w:t xml:space="preserve">. </w:t>
      </w:r>
    </w:p>
    <w:p w14:paraId="52338834" w14:textId="27211D34" w:rsidR="004876EE" w:rsidRDefault="004876EE"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 xml:space="preserve">Pole </w:t>
      </w:r>
      <w:r w:rsidRPr="004876EE">
        <w:rPr>
          <w:rFonts w:asciiTheme="minorHAnsi" w:hAnsiTheme="minorHAnsi" w:cstheme="minorHAnsi"/>
          <w:b w:val="0"/>
          <w:bCs/>
          <w:iCs/>
          <w:noProof/>
          <w:spacing w:val="0"/>
          <w:lang w:val="pl-PL"/>
        </w:rPr>
        <w:t>musi być obliczane automatycznie jako suma wszystkich wprowadzonych pozycji kosztowych zarówno dla  każdego</w:t>
      </w:r>
      <w:r w:rsidRPr="004876EE">
        <w:rPr>
          <w:rFonts w:asciiTheme="minorHAnsi" w:hAnsiTheme="minorHAnsi" w:cstheme="minorHAnsi"/>
          <w:b w:val="0"/>
          <w:bCs/>
        </w:rPr>
        <w:t xml:space="preserve"> </w:t>
      </w:r>
      <w:r w:rsidRPr="004876EE">
        <w:rPr>
          <w:rFonts w:asciiTheme="minorHAnsi" w:hAnsiTheme="minorHAnsi" w:cstheme="minorHAnsi"/>
          <w:b w:val="0"/>
          <w:bCs/>
          <w:lang w:val="pl-PL"/>
        </w:rPr>
        <w:t>t</w:t>
      </w:r>
      <w:r w:rsidRPr="004876EE">
        <w:rPr>
          <w:rFonts w:asciiTheme="minorHAnsi" w:hAnsiTheme="minorHAnsi" w:cstheme="minorHAnsi"/>
          <w:b w:val="0"/>
          <w:bCs/>
          <w:iCs/>
          <w:noProof/>
          <w:spacing w:val="0"/>
          <w:lang w:val="pl-PL"/>
        </w:rPr>
        <w:t>ypu kosztów przypisane</w:t>
      </w:r>
      <w:r w:rsidR="00A02C90">
        <w:rPr>
          <w:rFonts w:asciiTheme="minorHAnsi" w:hAnsiTheme="minorHAnsi" w:cstheme="minorHAnsi"/>
          <w:b w:val="0"/>
          <w:bCs/>
          <w:iCs/>
          <w:noProof/>
          <w:spacing w:val="0"/>
          <w:lang w:val="pl-PL"/>
        </w:rPr>
        <w:t>go</w:t>
      </w:r>
      <w:r w:rsidRPr="004876EE">
        <w:rPr>
          <w:rFonts w:asciiTheme="minorHAnsi" w:hAnsiTheme="minorHAnsi" w:cstheme="minorHAnsi"/>
          <w:b w:val="0"/>
          <w:bCs/>
          <w:iCs/>
          <w:noProof/>
          <w:spacing w:val="0"/>
          <w:lang w:val="pl-PL"/>
        </w:rPr>
        <w:t xml:space="preserve"> do kategorii, jak również do całej kategorii kosztów</w:t>
      </w:r>
      <w:r>
        <w:rPr>
          <w:rFonts w:asciiTheme="minorHAnsi" w:hAnsiTheme="minorHAnsi" w:cstheme="minorHAnsi"/>
          <w:b w:val="0"/>
          <w:bCs/>
          <w:iCs/>
          <w:noProof/>
          <w:spacing w:val="0"/>
          <w:lang w:val="pl-PL"/>
        </w:rPr>
        <w:t xml:space="preserve"> (suma wszystkich kosztów w ramach kategorii).</w:t>
      </w:r>
    </w:p>
    <w:p w14:paraId="5DA246A5" w14:textId="77777777" w:rsidR="00816225" w:rsidRDefault="00816225" w:rsidP="00D721E6">
      <w:pPr>
        <w:pStyle w:val="Tekstpodstawowywcity"/>
        <w:numPr>
          <w:ilvl w:val="2"/>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 xml:space="preserve">Pole: </w:t>
      </w:r>
      <w:r w:rsidRPr="004F29EB">
        <w:rPr>
          <w:rFonts w:asciiTheme="minorHAnsi" w:hAnsiTheme="minorHAnsi" w:cstheme="minorHAnsi"/>
          <w:b w:val="0"/>
          <w:bCs/>
          <w:iCs/>
          <w:noProof/>
          <w:spacing w:val="0"/>
          <w:lang w:val="pl-PL"/>
        </w:rPr>
        <w:t>Procentowy udział sumy kosztów danej kategorii</w:t>
      </w:r>
    </w:p>
    <w:p w14:paraId="48299672" w14:textId="6637453B" w:rsidR="005E3C49" w:rsidRDefault="00816225"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Obliczany jako stosunek sumy kosztów razem do wartości kosztów kwalifikowalnych projektu, obliczany i prezentowany jako procent.</w:t>
      </w:r>
    </w:p>
    <w:p w14:paraId="295FD9A6" w14:textId="3AF65DE4" w:rsidR="00243F5D" w:rsidRPr="00243F5D" w:rsidRDefault="00243F5D" w:rsidP="00243F5D">
      <w:pPr>
        <w:pStyle w:val="Tekstpodstawowywcity"/>
        <w:numPr>
          <w:ilvl w:val="2"/>
          <w:numId w:val="3"/>
        </w:numPr>
        <w:spacing w:before="60" w:line="276" w:lineRule="auto"/>
        <w:ind w:firstLine="0"/>
        <w:jc w:val="left"/>
        <w:rPr>
          <w:rFonts w:asciiTheme="minorHAnsi" w:hAnsiTheme="minorHAnsi" w:cstheme="minorHAnsi"/>
          <w:b w:val="0"/>
          <w:bCs/>
          <w:iCs/>
          <w:noProof/>
          <w:spacing w:val="0"/>
          <w:lang w:val="pl-PL"/>
        </w:rPr>
      </w:pPr>
      <w:r w:rsidRPr="00243F5D">
        <w:rPr>
          <w:rFonts w:asciiTheme="minorHAnsi" w:hAnsiTheme="minorHAnsi" w:cstheme="minorHAnsi"/>
          <w:b w:val="0"/>
          <w:bCs/>
          <w:iCs/>
          <w:noProof/>
          <w:spacing w:val="0"/>
          <w:lang w:val="pl-PL"/>
        </w:rPr>
        <w:t>Pole: Podstawa kalkulacji kosztów. Pole wypełniane ręcznie dowolną wartością tesktową i/lub liczbową.</w:t>
      </w:r>
    </w:p>
    <w:p w14:paraId="55F86307" w14:textId="069F1911" w:rsidR="005E3C49" w:rsidRDefault="00DC121B" w:rsidP="00D721E6">
      <w:pPr>
        <w:pStyle w:val="Tekstpodstawowywcity"/>
        <w:numPr>
          <w:ilvl w:val="1"/>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 xml:space="preserve">Kategoria 4. pn. </w:t>
      </w:r>
      <w:r w:rsidR="00BA4F4B">
        <w:rPr>
          <w:rFonts w:asciiTheme="minorHAnsi" w:hAnsiTheme="minorHAnsi" w:cstheme="minorHAnsi"/>
          <w:b w:val="0"/>
          <w:bCs/>
          <w:iCs/>
          <w:noProof/>
          <w:spacing w:val="0"/>
          <w:lang w:val="pl-PL"/>
        </w:rPr>
        <w:t>„</w:t>
      </w:r>
      <w:r w:rsidR="00AE4CD2">
        <w:rPr>
          <w:rFonts w:asciiTheme="minorHAnsi" w:hAnsiTheme="minorHAnsi" w:cstheme="minorHAnsi"/>
          <w:b w:val="0"/>
          <w:bCs/>
          <w:iCs/>
          <w:noProof/>
          <w:spacing w:val="0"/>
          <w:lang w:val="pl-PL"/>
        </w:rPr>
        <w:t>Nakłady na nabycie środków trwałych, wartości niematerialnych i prawnych oraz wyposażenia; koszty najmu (dzierżawy, leasingu) ww. składników majątkowych; koszty remontów, adaptacji i modernizacji pomieszczeń dla celów realizacji projektu</w:t>
      </w:r>
      <w:r w:rsidR="00B568AD">
        <w:rPr>
          <w:rFonts w:asciiTheme="minorHAnsi" w:hAnsiTheme="minorHAnsi" w:cstheme="minorHAnsi"/>
          <w:b w:val="0"/>
          <w:bCs/>
          <w:iCs/>
          <w:noProof/>
          <w:spacing w:val="0"/>
          <w:lang w:val="pl-PL"/>
        </w:rPr>
        <w:t>”</w:t>
      </w:r>
      <w:r w:rsidR="00B568AD" w:rsidRPr="00B568AD">
        <w:rPr>
          <w:rFonts w:asciiTheme="minorHAnsi" w:hAnsiTheme="minorHAnsi" w:cstheme="minorHAnsi"/>
          <w:b w:val="0"/>
          <w:bCs/>
          <w:iCs/>
          <w:noProof/>
          <w:spacing w:val="0"/>
          <w:lang w:val="pl-PL"/>
        </w:rPr>
        <w:t xml:space="preserve"> </w:t>
      </w:r>
      <w:r w:rsidR="00B568AD">
        <w:rPr>
          <w:rFonts w:asciiTheme="minorHAnsi" w:hAnsiTheme="minorHAnsi" w:cstheme="minorHAnsi"/>
          <w:b w:val="0"/>
          <w:bCs/>
          <w:iCs/>
          <w:noProof/>
          <w:spacing w:val="0"/>
          <w:lang w:val="pl-PL"/>
        </w:rPr>
        <w:t xml:space="preserve">, </w:t>
      </w:r>
    </w:p>
    <w:p w14:paraId="5500DA36" w14:textId="208CD5F2" w:rsidR="00AE4CD2" w:rsidRDefault="00B568AD" w:rsidP="00D721E6">
      <w:pPr>
        <w:pStyle w:val="Tekstpodstawowywcity"/>
        <w:numPr>
          <w:ilvl w:val="2"/>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typy kosztów przypisane do tej kategorii:</w:t>
      </w:r>
    </w:p>
    <w:p w14:paraId="1CC024E2" w14:textId="3FFB22F9" w:rsidR="00AE4CD2" w:rsidRPr="00770934" w:rsidRDefault="00AE4CD2"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sidRPr="00770934">
        <w:rPr>
          <w:rFonts w:asciiTheme="minorHAnsi" w:hAnsiTheme="minorHAnsi" w:cstheme="minorHAnsi"/>
          <w:b w:val="0"/>
          <w:bCs/>
          <w:iCs/>
          <w:noProof/>
          <w:spacing w:val="0"/>
          <w:lang w:val="pl-PL"/>
        </w:rPr>
        <w:t>Koszt</w:t>
      </w:r>
      <w:r w:rsidR="00B568AD">
        <w:rPr>
          <w:rFonts w:asciiTheme="minorHAnsi" w:hAnsiTheme="minorHAnsi" w:cstheme="minorHAnsi"/>
          <w:b w:val="0"/>
          <w:bCs/>
          <w:iCs/>
          <w:noProof/>
          <w:spacing w:val="0"/>
          <w:lang w:val="pl-PL"/>
        </w:rPr>
        <w:t>y</w:t>
      </w:r>
      <w:r w:rsidRPr="00770934">
        <w:rPr>
          <w:rFonts w:asciiTheme="minorHAnsi" w:hAnsiTheme="minorHAnsi" w:cstheme="minorHAnsi"/>
          <w:b w:val="0"/>
          <w:bCs/>
          <w:iCs/>
          <w:noProof/>
          <w:spacing w:val="0"/>
          <w:lang w:val="pl-PL"/>
        </w:rPr>
        <w:t xml:space="preserve"> </w:t>
      </w:r>
      <w:r w:rsidR="00B568AD" w:rsidRPr="00770934">
        <w:rPr>
          <w:rFonts w:asciiTheme="minorHAnsi" w:hAnsiTheme="minorHAnsi" w:cstheme="minorHAnsi"/>
          <w:b w:val="0"/>
          <w:bCs/>
          <w:iCs/>
          <w:noProof/>
          <w:spacing w:val="0"/>
          <w:lang w:val="pl-PL"/>
        </w:rPr>
        <w:t>bieżąc</w:t>
      </w:r>
      <w:r w:rsidR="00B568AD">
        <w:rPr>
          <w:rFonts w:asciiTheme="minorHAnsi" w:hAnsiTheme="minorHAnsi" w:cstheme="minorHAnsi"/>
          <w:b w:val="0"/>
          <w:bCs/>
          <w:iCs/>
          <w:noProof/>
          <w:spacing w:val="0"/>
          <w:lang w:val="pl-PL"/>
        </w:rPr>
        <w:t>e</w:t>
      </w:r>
    </w:p>
    <w:p w14:paraId="1253AEB9" w14:textId="20797AC8" w:rsidR="00AE4CD2" w:rsidRDefault="00AE4CD2"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sidRPr="00770934">
        <w:rPr>
          <w:rFonts w:asciiTheme="minorHAnsi" w:hAnsiTheme="minorHAnsi" w:cstheme="minorHAnsi"/>
          <w:b w:val="0"/>
          <w:bCs/>
          <w:iCs/>
          <w:noProof/>
          <w:spacing w:val="0"/>
          <w:lang w:val="pl-PL"/>
        </w:rPr>
        <w:t>Koszt</w:t>
      </w:r>
      <w:r w:rsidR="00B568AD">
        <w:rPr>
          <w:rFonts w:asciiTheme="minorHAnsi" w:hAnsiTheme="minorHAnsi" w:cstheme="minorHAnsi"/>
          <w:b w:val="0"/>
          <w:bCs/>
          <w:iCs/>
          <w:noProof/>
          <w:spacing w:val="0"/>
          <w:lang w:val="pl-PL"/>
        </w:rPr>
        <w:t>y</w:t>
      </w:r>
      <w:r w:rsidRPr="00770934">
        <w:rPr>
          <w:rFonts w:asciiTheme="minorHAnsi" w:hAnsiTheme="minorHAnsi" w:cstheme="minorHAnsi"/>
          <w:b w:val="0"/>
          <w:bCs/>
          <w:iCs/>
          <w:noProof/>
          <w:spacing w:val="0"/>
          <w:lang w:val="pl-PL"/>
        </w:rPr>
        <w:t xml:space="preserve"> </w:t>
      </w:r>
      <w:r w:rsidR="00B568AD" w:rsidRPr="00770934">
        <w:rPr>
          <w:rFonts w:asciiTheme="minorHAnsi" w:hAnsiTheme="minorHAnsi" w:cstheme="minorHAnsi"/>
          <w:b w:val="0"/>
          <w:bCs/>
          <w:iCs/>
          <w:noProof/>
          <w:spacing w:val="0"/>
          <w:lang w:val="pl-PL"/>
        </w:rPr>
        <w:t>inwestycyjn</w:t>
      </w:r>
      <w:r w:rsidR="00B568AD">
        <w:rPr>
          <w:rFonts w:asciiTheme="minorHAnsi" w:hAnsiTheme="minorHAnsi" w:cstheme="minorHAnsi"/>
          <w:b w:val="0"/>
          <w:bCs/>
          <w:iCs/>
          <w:noProof/>
          <w:spacing w:val="0"/>
          <w:lang w:val="pl-PL"/>
        </w:rPr>
        <w:t>e</w:t>
      </w:r>
    </w:p>
    <w:p w14:paraId="2CE120D3" w14:textId="77777777" w:rsidR="004876EE" w:rsidRPr="004876EE" w:rsidRDefault="004876EE" w:rsidP="00D721E6">
      <w:pPr>
        <w:pStyle w:val="Akapitzlist"/>
        <w:numPr>
          <w:ilvl w:val="2"/>
          <w:numId w:val="3"/>
        </w:numPr>
        <w:rPr>
          <w:rFonts w:eastAsia="Times New Roman" w:cstheme="minorHAnsi"/>
          <w:iCs/>
          <w:noProof/>
          <w:sz w:val="24"/>
          <w:szCs w:val="24"/>
          <w:lang w:eastAsia="x-none"/>
        </w:rPr>
      </w:pPr>
      <w:r w:rsidRPr="004876EE">
        <w:rPr>
          <w:rFonts w:cstheme="minorHAnsi"/>
          <w:iCs/>
          <w:noProof/>
        </w:rPr>
        <w:t>Pole: Suma kosztów RAZEM (</w:t>
      </w:r>
      <w:r w:rsidRPr="004876EE">
        <w:rPr>
          <w:rFonts w:eastAsia="Times New Roman" w:cstheme="minorHAnsi"/>
          <w:iCs/>
          <w:noProof/>
          <w:sz w:val="24"/>
          <w:szCs w:val="24"/>
          <w:lang w:eastAsia="x-none"/>
        </w:rPr>
        <w:t>Wartość kosztu (w zł))</w:t>
      </w:r>
      <w:r w:rsidRPr="004876EE">
        <w:rPr>
          <w:rFonts w:cstheme="minorHAnsi"/>
          <w:iCs/>
          <w:noProof/>
        </w:rPr>
        <w:t xml:space="preserve">. </w:t>
      </w:r>
    </w:p>
    <w:p w14:paraId="53B4FABE" w14:textId="298286F8" w:rsidR="004876EE" w:rsidRDefault="004876EE"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 xml:space="preserve">Pole </w:t>
      </w:r>
      <w:r w:rsidRPr="004876EE">
        <w:rPr>
          <w:rFonts w:asciiTheme="minorHAnsi" w:hAnsiTheme="minorHAnsi" w:cstheme="minorHAnsi"/>
          <w:b w:val="0"/>
          <w:bCs/>
          <w:iCs/>
          <w:noProof/>
          <w:spacing w:val="0"/>
          <w:lang w:val="pl-PL"/>
        </w:rPr>
        <w:t>musi być obliczane automatycznie jako suma wszystkich wprowadzonych pozycji kosztowych zarówno dla  każdego</w:t>
      </w:r>
      <w:r w:rsidRPr="004876EE">
        <w:rPr>
          <w:rFonts w:asciiTheme="minorHAnsi" w:hAnsiTheme="minorHAnsi" w:cstheme="minorHAnsi"/>
          <w:b w:val="0"/>
          <w:bCs/>
        </w:rPr>
        <w:t xml:space="preserve"> </w:t>
      </w:r>
      <w:r w:rsidRPr="004876EE">
        <w:rPr>
          <w:rFonts w:asciiTheme="minorHAnsi" w:hAnsiTheme="minorHAnsi" w:cstheme="minorHAnsi"/>
          <w:b w:val="0"/>
          <w:bCs/>
          <w:lang w:val="pl-PL"/>
        </w:rPr>
        <w:t>t</w:t>
      </w:r>
      <w:r w:rsidRPr="004876EE">
        <w:rPr>
          <w:rFonts w:asciiTheme="minorHAnsi" w:hAnsiTheme="minorHAnsi" w:cstheme="minorHAnsi"/>
          <w:b w:val="0"/>
          <w:bCs/>
          <w:iCs/>
          <w:noProof/>
          <w:spacing w:val="0"/>
          <w:lang w:val="pl-PL"/>
        </w:rPr>
        <w:t>ypu kosztów przypisane</w:t>
      </w:r>
      <w:r w:rsidR="00A02C90">
        <w:rPr>
          <w:rFonts w:asciiTheme="minorHAnsi" w:hAnsiTheme="minorHAnsi" w:cstheme="minorHAnsi"/>
          <w:b w:val="0"/>
          <w:bCs/>
          <w:iCs/>
          <w:noProof/>
          <w:spacing w:val="0"/>
          <w:lang w:val="pl-PL"/>
        </w:rPr>
        <w:t>go</w:t>
      </w:r>
      <w:r w:rsidRPr="004876EE">
        <w:rPr>
          <w:rFonts w:asciiTheme="minorHAnsi" w:hAnsiTheme="minorHAnsi" w:cstheme="minorHAnsi"/>
          <w:b w:val="0"/>
          <w:bCs/>
          <w:iCs/>
          <w:noProof/>
          <w:spacing w:val="0"/>
          <w:lang w:val="pl-PL"/>
        </w:rPr>
        <w:t xml:space="preserve"> do kategorii, jak również do całej kategorii kosztów</w:t>
      </w:r>
      <w:r>
        <w:rPr>
          <w:rFonts w:asciiTheme="minorHAnsi" w:hAnsiTheme="minorHAnsi" w:cstheme="minorHAnsi"/>
          <w:b w:val="0"/>
          <w:bCs/>
          <w:iCs/>
          <w:noProof/>
          <w:spacing w:val="0"/>
          <w:lang w:val="pl-PL"/>
        </w:rPr>
        <w:t xml:space="preserve"> (suma wszystkich kosztów w ramach kategorii).</w:t>
      </w:r>
    </w:p>
    <w:p w14:paraId="3815F74E" w14:textId="77777777" w:rsidR="00816225" w:rsidRDefault="00816225" w:rsidP="00D721E6">
      <w:pPr>
        <w:pStyle w:val="Tekstpodstawowywcity"/>
        <w:numPr>
          <w:ilvl w:val="2"/>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 xml:space="preserve">Pole: </w:t>
      </w:r>
      <w:r w:rsidRPr="004F29EB">
        <w:rPr>
          <w:rFonts w:asciiTheme="minorHAnsi" w:hAnsiTheme="minorHAnsi" w:cstheme="minorHAnsi"/>
          <w:b w:val="0"/>
          <w:bCs/>
          <w:iCs/>
          <w:noProof/>
          <w:spacing w:val="0"/>
          <w:lang w:val="pl-PL"/>
        </w:rPr>
        <w:t>Procentowy udział sumy kosztów danej kategorii</w:t>
      </w:r>
    </w:p>
    <w:p w14:paraId="3DBD3896" w14:textId="77777777" w:rsidR="00816225" w:rsidRDefault="00816225"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lastRenderedPageBreak/>
        <w:t>Obliczany jako stosunek sumy kosztów razem do wartości kosztów kwalifikowalnych projektu, obliczany i prezentowany jako procent.</w:t>
      </w:r>
    </w:p>
    <w:p w14:paraId="77EC755F" w14:textId="77777777" w:rsidR="00243F5D" w:rsidRPr="00243F5D" w:rsidRDefault="00243F5D" w:rsidP="00243F5D">
      <w:pPr>
        <w:pStyle w:val="Tekstpodstawowywcity"/>
        <w:numPr>
          <w:ilvl w:val="2"/>
          <w:numId w:val="3"/>
        </w:numPr>
        <w:spacing w:before="60" w:line="276" w:lineRule="auto"/>
        <w:ind w:firstLine="0"/>
        <w:jc w:val="left"/>
        <w:rPr>
          <w:rFonts w:asciiTheme="minorHAnsi" w:hAnsiTheme="minorHAnsi" w:cstheme="minorHAnsi"/>
          <w:b w:val="0"/>
          <w:bCs/>
          <w:iCs/>
          <w:noProof/>
          <w:spacing w:val="0"/>
          <w:lang w:val="pl-PL"/>
        </w:rPr>
      </w:pPr>
      <w:r w:rsidRPr="00243F5D">
        <w:rPr>
          <w:rFonts w:asciiTheme="minorHAnsi" w:hAnsiTheme="minorHAnsi" w:cstheme="minorHAnsi"/>
          <w:b w:val="0"/>
          <w:bCs/>
          <w:iCs/>
          <w:noProof/>
          <w:spacing w:val="0"/>
          <w:lang w:val="pl-PL"/>
        </w:rPr>
        <w:t>Pole: Podstawa kalkulacji kosztów. Pole wypełniane ręcznie dowolną wartością tesktową i/lub liczbową.</w:t>
      </w:r>
    </w:p>
    <w:p w14:paraId="65292E92" w14:textId="77777777" w:rsidR="00243F5D" w:rsidRPr="00636294" w:rsidRDefault="00243F5D" w:rsidP="00243F5D">
      <w:pPr>
        <w:pStyle w:val="Tekstpodstawowywcity"/>
        <w:spacing w:before="60" w:line="276" w:lineRule="auto"/>
        <w:ind w:left="2517" w:firstLine="0"/>
        <w:jc w:val="left"/>
        <w:rPr>
          <w:rFonts w:asciiTheme="minorHAnsi" w:hAnsiTheme="minorHAnsi" w:cstheme="minorHAnsi"/>
          <w:b w:val="0"/>
          <w:bCs/>
          <w:iCs/>
          <w:noProof/>
          <w:spacing w:val="0"/>
          <w:lang w:val="pl-PL"/>
        </w:rPr>
      </w:pPr>
    </w:p>
    <w:p w14:paraId="6ACCD51B" w14:textId="77777777" w:rsidR="005E3C49" w:rsidRDefault="00B568AD" w:rsidP="00D721E6">
      <w:pPr>
        <w:pStyle w:val="Tekstpodstawowywcity"/>
        <w:numPr>
          <w:ilvl w:val="1"/>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Kategoria 5. pn. „</w:t>
      </w:r>
      <w:r w:rsidR="00AE4CD2">
        <w:rPr>
          <w:rFonts w:asciiTheme="minorHAnsi" w:hAnsiTheme="minorHAnsi" w:cstheme="minorHAnsi"/>
          <w:b w:val="0"/>
          <w:bCs/>
          <w:iCs/>
          <w:noProof/>
          <w:spacing w:val="0"/>
          <w:lang w:val="pl-PL"/>
        </w:rPr>
        <w:t>Inne koszty związane z realizacją projektu</w:t>
      </w:r>
      <w:r>
        <w:rPr>
          <w:rFonts w:asciiTheme="minorHAnsi" w:hAnsiTheme="minorHAnsi" w:cstheme="minorHAnsi"/>
          <w:b w:val="0"/>
          <w:bCs/>
          <w:iCs/>
          <w:noProof/>
          <w:spacing w:val="0"/>
          <w:lang w:val="pl-PL"/>
        </w:rPr>
        <w:t>”</w:t>
      </w:r>
      <w:r w:rsidRPr="00B568AD">
        <w:rPr>
          <w:rFonts w:asciiTheme="minorHAnsi" w:hAnsiTheme="minorHAnsi" w:cstheme="minorHAnsi"/>
          <w:b w:val="0"/>
          <w:bCs/>
          <w:iCs/>
          <w:noProof/>
          <w:spacing w:val="0"/>
          <w:lang w:val="pl-PL"/>
        </w:rPr>
        <w:t xml:space="preserve"> </w:t>
      </w:r>
      <w:r>
        <w:rPr>
          <w:rFonts w:asciiTheme="minorHAnsi" w:hAnsiTheme="minorHAnsi" w:cstheme="minorHAnsi"/>
          <w:b w:val="0"/>
          <w:bCs/>
          <w:iCs/>
          <w:noProof/>
          <w:spacing w:val="0"/>
          <w:lang w:val="pl-PL"/>
        </w:rPr>
        <w:t xml:space="preserve">, </w:t>
      </w:r>
    </w:p>
    <w:p w14:paraId="2F62A0A9" w14:textId="39E6EADC" w:rsidR="00AE4CD2" w:rsidRDefault="00B568AD" w:rsidP="00D721E6">
      <w:pPr>
        <w:pStyle w:val="Tekstpodstawowywcity"/>
        <w:numPr>
          <w:ilvl w:val="2"/>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typy kosztów przypisane do tej kategorii:</w:t>
      </w:r>
    </w:p>
    <w:p w14:paraId="75BA48BC" w14:textId="6F6819B4" w:rsidR="00AE4CD2" w:rsidRPr="00770934" w:rsidRDefault="00AE4CD2"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sidRPr="00770934">
        <w:rPr>
          <w:rFonts w:asciiTheme="minorHAnsi" w:hAnsiTheme="minorHAnsi" w:cstheme="minorHAnsi"/>
          <w:b w:val="0"/>
          <w:bCs/>
          <w:iCs/>
          <w:noProof/>
          <w:spacing w:val="0"/>
          <w:lang w:val="pl-PL"/>
        </w:rPr>
        <w:t>Koszt</w:t>
      </w:r>
      <w:r w:rsidR="00B568AD">
        <w:rPr>
          <w:rFonts w:asciiTheme="minorHAnsi" w:hAnsiTheme="minorHAnsi" w:cstheme="minorHAnsi"/>
          <w:b w:val="0"/>
          <w:bCs/>
          <w:iCs/>
          <w:noProof/>
          <w:spacing w:val="0"/>
          <w:lang w:val="pl-PL"/>
        </w:rPr>
        <w:t>y</w:t>
      </w:r>
      <w:r w:rsidRPr="00770934">
        <w:rPr>
          <w:rFonts w:asciiTheme="minorHAnsi" w:hAnsiTheme="minorHAnsi" w:cstheme="minorHAnsi"/>
          <w:b w:val="0"/>
          <w:bCs/>
          <w:iCs/>
          <w:noProof/>
          <w:spacing w:val="0"/>
          <w:lang w:val="pl-PL"/>
        </w:rPr>
        <w:t xml:space="preserve"> </w:t>
      </w:r>
      <w:r w:rsidR="00B568AD" w:rsidRPr="00770934">
        <w:rPr>
          <w:rFonts w:asciiTheme="minorHAnsi" w:hAnsiTheme="minorHAnsi" w:cstheme="minorHAnsi"/>
          <w:b w:val="0"/>
          <w:bCs/>
          <w:iCs/>
          <w:noProof/>
          <w:spacing w:val="0"/>
          <w:lang w:val="pl-PL"/>
        </w:rPr>
        <w:t>bieżąc</w:t>
      </w:r>
      <w:r w:rsidR="00B568AD">
        <w:rPr>
          <w:rFonts w:asciiTheme="minorHAnsi" w:hAnsiTheme="minorHAnsi" w:cstheme="minorHAnsi"/>
          <w:b w:val="0"/>
          <w:bCs/>
          <w:iCs/>
          <w:noProof/>
          <w:spacing w:val="0"/>
          <w:lang w:val="pl-PL"/>
        </w:rPr>
        <w:t>e.</w:t>
      </w:r>
    </w:p>
    <w:p w14:paraId="0685503B" w14:textId="07AF006F" w:rsidR="00AE4CD2" w:rsidRDefault="00AE4CD2"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sidRPr="00770934">
        <w:rPr>
          <w:rFonts w:asciiTheme="minorHAnsi" w:hAnsiTheme="minorHAnsi" w:cstheme="minorHAnsi"/>
          <w:b w:val="0"/>
          <w:bCs/>
          <w:iCs/>
          <w:noProof/>
          <w:spacing w:val="0"/>
          <w:lang w:val="pl-PL"/>
        </w:rPr>
        <w:t>Koszt</w:t>
      </w:r>
      <w:r w:rsidR="00B568AD">
        <w:rPr>
          <w:rFonts w:asciiTheme="minorHAnsi" w:hAnsiTheme="minorHAnsi" w:cstheme="minorHAnsi"/>
          <w:b w:val="0"/>
          <w:bCs/>
          <w:iCs/>
          <w:noProof/>
          <w:spacing w:val="0"/>
          <w:lang w:val="pl-PL"/>
        </w:rPr>
        <w:t>y</w:t>
      </w:r>
      <w:r w:rsidRPr="00770934">
        <w:rPr>
          <w:rFonts w:asciiTheme="minorHAnsi" w:hAnsiTheme="minorHAnsi" w:cstheme="minorHAnsi"/>
          <w:b w:val="0"/>
          <w:bCs/>
          <w:iCs/>
          <w:noProof/>
          <w:spacing w:val="0"/>
          <w:lang w:val="pl-PL"/>
        </w:rPr>
        <w:t xml:space="preserve"> </w:t>
      </w:r>
      <w:r w:rsidR="00B568AD" w:rsidRPr="00770934">
        <w:rPr>
          <w:rFonts w:asciiTheme="minorHAnsi" w:hAnsiTheme="minorHAnsi" w:cstheme="minorHAnsi"/>
          <w:b w:val="0"/>
          <w:bCs/>
          <w:iCs/>
          <w:noProof/>
          <w:spacing w:val="0"/>
          <w:lang w:val="pl-PL"/>
        </w:rPr>
        <w:t>inwestycyjn</w:t>
      </w:r>
      <w:r w:rsidR="00B568AD">
        <w:rPr>
          <w:rFonts w:asciiTheme="minorHAnsi" w:hAnsiTheme="minorHAnsi" w:cstheme="minorHAnsi"/>
          <w:b w:val="0"/>
          <w:bCs/>
          <w:iCs/>
          <w:noProof/>
          <w:spacing w:val="0"/>
          <w:lang w:val="pl-PL"/>
        </w:rPr>
        <w:t>e.</w:t>
      </w:r>
    </w:p>
    <w:p w14:paraId="67444580" w14:textId="77777777" w:rsidR="004876EE" w:rsidRPr="004876EE" w:rsidRDefault="004876EE" w:rsidP="00D721E6">
      <w:pPr>
        <w:pStyle w:val="Akapitzlist"/>
        <w:numPr>
          <w:ilvl w:val="2"/>
          <w:numId w:val="3"/>
        </w:numPr>
        <w:rPr>
          <w:rFonts w:eastAsia="Times New Roman" w:cstheme="minorHAnsi"/>
          <w:iCs/>
          <w:noProof/>
          <w:sz w:val="24"/>
          <w:szCs w:val="24"/>
          <w:lang w:eastAsia="x-none"/>
        </w:rPr>
      </w:pPr>
      <w:r w:rsidRPr="004876EE">
        <w:rPr>
          <w:rFonts w:cstheme="minorHAnsi"/>
          <w:iCs/>
          <w:noProof/>
        </w:rPr>
        <w:t>Pole: Suma kosztów RAZEM (</w:t>
      </w:r>
      <w:r w:rsidRPr="004876EE">
        <w:rPr>
          <w:rFonts w:eastAsia="Times New Roman" w:cstheme="minorHAnsi"/>
          <w:iCs/>
          <w:noProof/>
          <w:sz w:val="24"/>
          <w:szCs w:val="24"/>
          <w:lang w:eastAsia="x-none"/>
        </w:rPr>
        <w:t>Wartość kosztu (w zł))</w:t>
      </w:r>
      <w:r w:rsidRPr="004876EE">
        <w:rPr>
          <w:rFonts w:cstheme="minorHAnsi"/>
          <w:iCs/>
          <w:noProof/>
        </w:rPr>
        <w:t xml:space="preserve">. </w:t>
      </w:r>
    </w:p>
    <w:p w14:paraId="412B1BBD" w14:textId="23BB3C62" w:rsidR="004876EE" w:rsidRDefault="004876EE"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 xml:space="preserve">Pole </w:t>
      </w:r>
      <w:r w:rsidRPr="004876EE">
        <w:rPr>
          <w:rFonts w:asciiTheme="minorHAnsi" w:hAnsiTheme="minorHAnsi" w:cstheme="minorHAnsi"/>
          <w:b w:val="0"/>
          <w:bCs/>
          <w:iCs/>
          <w:noProof/>
          <w:spacing w:val="0"/>
          <w:lang w:val="pl-PL"/>
        </w:rPr>
        <w:t>musi być obliczane automatycznie jako suma wszystkich wprowadzonych pozycji kosztowych zarówno dla każdego</w:t>
      </w:r>
      <w:r w:rsidRPr="004876EE">
        <w:rPr>
          <w:rFonts w:asciiTheme="minorHAnsi" w:hAnsiTheme="minorHAnsi" w:cstheme="minorHAnsi"/>
          <w:b w:val="0"/>
          <w:bCs/>
        </w:rPr>
        <w:t xml:space="preserve"> </w:t>
      </w:r>
      <w:r w:rsidRPr="004876EE">
        <w:rPr>
          <w:rFonts w:asciiTheme="minorHAnsi" w:hAnsiTheme="minorHAnsi" w:cstheme="minorHAnsi"/>
          <w:b w:val="0"/>
          <w:bCs/>
          <w:lang w:val="pl-PL"/>
        </w:rPr>
        <w:t>t</w:t>
      </w:r>
      <w:r w:rsidRPr="004876EE">
        <w:rPr>
          <w:rFonts w:asciiTheme="minorHAnsi" w:hAnsiTheme="minorHAnsi" w:cstheme="minorHAnsi"/>
          <w:b w:val="0"/>
          <w:bCs/>
          <w:iCs/>
          <w:noProof/>
          <w:spacing w:val="0"/>
          <w:lang w:val="pl-PL"/>
        </w:rPr>
        <w:t>ypu kosztów przypisane</w:t>
      </w:r>
      <w:r w:rsidR="00A02C90">
        <w:rPr>
          <w:rFonts w:asciiTheme="minorHAnsi" w:hAnsiTheme="minorHAnsi" w:cstheme="minorHAnsi"/>
          <w:b w:val="0"/>
          <w:bCs/>
          <w:iCs/>
          <w:noProof/>
          <w:spacing w:val="0"/>
          <w:lang w:val="pl-PL"/>
        </w:rPr>
        <w:t>go</w:t>
      </w:r>
      <w:r w:rsidRPr="004876EE">
        <w:rPr>
          <w:rFonts w:asciiTheme="minorHAnsi" w:hAnsiTheme="minorHAnsi" w:cstheme="minorHAnsi"/>
          <w:b w:val="0"/>
          <w:bCs/>
          <w:iCs/>
          <w:noProof/>
          <w:spacing w:val="0"/>
          <w:lang w:val="pl-PL"/>
        </w:rPr>
        <w:t xml:space="preserve"> do kategorii, jak również do całej kategorii kosztów</w:t>
      </w:r>
      <w:r>
        <w:rPr>
          <w:rFonts w:asciiTheme="minorHAnsi" w:hAnsiTheme="minorHAnsi" w:cstheme="minorHAnsi"/>
          <w:b w:val="0"/>
          <w:bCs/>
          <w:iCs/>
          <w:noProof/>
          <w:spacing w:val="0"/>
          <w:lang w:val="pl-PL"/>
        </w:rPr>
        <w:t xml:space="preserve"> (suma wszystkich kosztów w ramach kategorii).</w:t>
      </w:r>
    </w:p>
    <w:p w14:paraId="0E8D8308" w14:textId="77777777" w:rsidR="007D5397" w:rsidRDefault="007D5397" w:rsidP="00D721E6">
      <w:pPr>
        <w:pStyle w:val="Tekstpodstawowywcity"/>
        <w:numPr>
          <w:ilvl w:val="2"/>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 xml:space="preserve">Pole: </w:t>
      </w:r>
      <w:r w:rsidRPr="004F29EB">
        <w:rPr>
          <w:rFonts w:asciiTheme="minorHAnsi" w:hAnsiTheme="minorHAnsi" w:cstheme="minorHAnsi"/>
          <w:b w:val="0"/>
          <w:bCs/>
          <w:iCs/>
          <w:noProof/>
          <w:spacing w:val="0"/>
          <w:lang w:val="pl-PL"/>
        </w:rPr>
        <w:t>Procentowy udział sumy kosztów danej kategorii</w:t>
      </w:r>
    </w:p>
    <w:p w14:paraId="65E89356" w14:textId="77777777" w:rsidR="007D5397" w:rsidRPr="00636294" w:rsidRDefault="007D5397"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Obliczany jako stosunek sumy kosztów razem do wartości kosztów kwalifikowalnych projektu, obliczany i prezentowany jako procent.</w:t>
      </w:r>
    </w:p>
    <w:p w14:paraId="61BE9158" w14:textId="1B60B657" w:rsidR="00AE4CD2" w:rsidRDefault="000803DF" w:rsidP="00D721E6">
      <w:pPr>
        <w:pStyle w:val="Tekstpodstawowywcity"/>
        <w:numPr>
          <w:ilvl w:val="1"/>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Kategoria</w:t>
      </w:r>
      <w:r w:rsidR="00DC6BC0">
        <w:rPr>
          <w:rFonts w:asciiTheme="minorHAnsi" w:hAnsiTheme="minorHAnsi" w:cstheme="minorHAnsi"/>
          <w:b w:val="0"/>
          <w:bCs/>
          <w:iCs/>
          <w:noProof/>
          <w:spacing w:val="0"/>
          <w:lang w:val="pl-PL"/>
        </w:rPr>
        <w:t xml:space="preserve"> 6</w:t>
      </w:r>
      <w:r>
        <w:rPr>
          <w:rFonts w:asciiTheme="minorHAnsi" w:hAnsiTheme="minorHAnsi" w:cstheme="minorHAnsi"/>
          <w:b w:val="0"/>
          <w:bCs/>
          <w:iCs/>
          <w:noProof/>
          <w:spacing w:val="0"/>
          <w:lang w:val="pl-PL"/>
        </w:rPr>
        <w:t>. pn. „</w:t>
      </w:r>
      <w:r w:rsidR="00AE4CD2">
        <w:rPr>
          <w:rFonts w:asciiTheme="minorHAnsi" w:hAnsiTheme="minorHAnsi" w:cstheme="minorHAnsi"/>
          <w:b w:val="0"/>
          <w:bCs/>
          <w:iCs/>
          <w:noProof/>
          <w:spacing w:val="0"/>
          <w:lang w:val="pl-PL"/>
        </w:rPr>
        <w:t>Koszty druku (powielenia), składu i kolportażu</w:t>
      </w:r>
      <w:r>
        <w:rPr>
          <w:rFonts w:asciiTheme="minorHAnsi" w:hAnsiTheme="minorHAnsi" w:cstheme="minorHAnsi"/>
          <w:b w:val="0"/>
          <w:bCs/>
          <w:iCs/>
          <w:noProof/>
          <w:spacing w:val="0"/>
          <w:lang w:val="pl-PL"/>
        </w:rPr>
        <w:t>”</w:t>
      </w:r>
    </w:p>
    <w:p w14:paraId="66DADA52" w14:textId="1FF55B8A" w:rsidR="00AE4CD2" w:rsidRDefault="00AE4CD2" w:rsidP="00D721E6">
      <w:pPr>
        <w:pStyle w:val="Tekstpodstawowywcity"/>
        <w:numPr>
          <w:ilvl w:val="2"/>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 xml:space="preserve">Wydawnictwo </w:t>
      </w:r>
      <w:r w:rsidR="00825035">
        <w:rPr>
          <w:rFonts w:asciiTheme="minorHAnsi" w:hAnsiTheme="minorHAnsi" w:cstheme="minorHAnsi"/>
          <w:b w:val="0"/>
          <w:bCs/>
          <w:iCs/>
          <w:noProof/>
          <w:spacing w:val="0"/>
          <w:lang w:val="pl-PL"/>
        </w:rPr>
        <w:t xml:space="preserve">nr 1 </w:t>
      </w:r>
      <w:r>
        <w:rPr>
          <w:rFonts w:asciiTheme="minorHAnsi" w:hAnsiTheme="minorHAnsi" w:cstheme="minorHAnsi"/>
          <w:b w:val="0"/>
          <w:bCs/>
          <w:iCs/>
          <w:noProof/>
          <w:spacing w:val="0"/>
          <w:lang w:val="pl-PL"/>
        </w:rPr>
        <w:t>pn.</w:t>
      </w:r>
      <w:r w:rsidR="00334CEA">
        <w:rPr>
          <w:rFonts w:asciiTheme="minorHAnsi" w:hAnsiTheme="minorHAnsi" w:cstheme="minorHAnsi"/>
          <w:b w:val="0"/>
          <w:bCs/>
          <w:iCs/>
          <w:noProof/>
          <w:spacing w:val="0"/>
          <w:lang w:val="pl-PL"/>
        </w:rPr>
        <w:t xml:space="preserve"> „NAZWA”</w:t>
      </w:r>
      <w:r w:rsidR="004836E1">
        <w:rPr>
          <w:rFonts w:asciiTheme="minorHAnsi" w:hAnsiTheme="minorHAnsi" w:cstheme="minorHAnsi"/>
          <w:b w:val="0"/>
          <w:bCs/>
          <w:iCs/>
          <w:noProof/>
          <w:spacing w:val="0"/>
          <w:lang w:val="pl-PL"/>
        </w:rPr>
        <w:t xml:space="preserve">, </w:t>
      </w:r>
      <w:r w:rsidR="006B7770">
        <w:rPr>
          <w:rFonts w:asciiTheme="minorHAnsi" w:hAnsiTheme="minorHAnsi" w:cstheme="minorHAnsi"/>
          <w:b w:val="0"/>
          <w:bCs/>
          <w:iCs/>
          <w:noProof/>
          <w:spacing w:val="0"/>
          <w:lang w:val="pl-PL"/>
        </w:rPr>
        <w:t xml:space="preserve">rodzaje </w:t>
      </w:r>
      <w:r w:rsidR="004836E1">
        <w:rPr>
          <w:rFonts w:asciiTheme="minorHAnsi" w:hAnsiTheme="minorHAnsi" w:cstheme="minorHAnsi"/>
          <w:b w:val="0"/>
          <w:bCs/>
          <w:iCs/>
          <w:noProof/>
          <w:spacing w:val="0"/>
          <w:lang w:val="pl-PL"/>
        </w:rPr>
        <w:t>kosztów</w:t>
      </w:r>
      <w:r w:rsidR="002C0366">
        <w:rPr>
          <w:rFonts w:asciiTheme="minorHAnsi" w:hAnsiTheme="minorHAnsi" w:cstheme="minorHAnsi"/>
          <w:b w:val="0"/>
          <w:bCs/>
          <w:iCs/>
          <w:noProof/>
          <w:spacing w:val="0"/>
          <w:lang w:val="pl-PL"/>
        </w:rPr>
        <w:t xml:space="preserve"> mogą być</w:t>
      </w:r>
      <w:r w:rsidR="004836E1">
        <w:rPr>
          <w:rFonts w:asciiTheme="minorHAnsi" w:hAnsiTheme="minorHAnsi" w:cstheme="minorHAnsi"/>
          <w:b w:val="0"/>
          <w:bCs/>
          <w:iCs/>
          <w:noProof/>
          <w:spacing w:val="0"/>
          <w:lang w:val="pl-PL"/>
        </w:rPr>
        <w:t xml:space="preserve"> przypisane do </w:t>
      </w:r>
      <w:r w:rsidR="006B7770">
        <w:rPr>
          <w:rFonts w:asciiTheme="minorHAnsi" w:hAnsiTheme="minorHAnsi" w:cstheme="minorHAnsi"/>
          <w:b w:val="0"/>
          <w:bCs/>
          <w:iCs/>
          <w:noProof/>
          <w:spacing w:val="0"/>
          <w:lang w:val="pl-PL"/>
        </w:rPr>
        <w:t xml:space="preserve"> </w:t>
      </w:r>
      <w:r w:rsidR="00F62518">
        <w:rPr>
          <w:rFonts w:asciiTheme="minorHAnsi" w:hAnsiTheme="minorHAnsi" w:cstheme="minorHAnsi"/>
          <w:b w:val="0"/>
          <w:bCs/>
          <w:iCs/>
          <w:noProof/>
          <w:spacing w:val="0"/>
          <w:lang w:val="pl-PL"/>
        </w:rPr>
        <w:t>typu</w:t>
      </w:r>
      <w:r w:rsidR="002C0366">
        <w:rPr>
          <w:rFonts w:asciiTheme="minorHAnsi" w:hAnsiTheme="minorHAnsi" w:cstheme="minorHAnsi"/>
          <w:b w:val="0"/>
          <w:bCs/>
          <w:iCs/>
          <w:noProof/>
          <w:spacing w:val="0"/>
          <w:lang w:val="pl-PL"/>
        </w:rPr>
        <w:t xml:space="preserve"> kosztu</w:t>
      </w:r>
      <w:r w:rsidR="004836E1">
        <w:rPr>
          <w:rFonts w:asciiTheme="minorHAnsi" w:hAnsiTheme="minorHAnsi" w:cstheme="minorHAnsi"/>
          <w:b w:val="0"/>
          <w:bCs/>
          <w:iCs/>
          <w:noProof/>
          <w:spacing w:val="0"/>
          <w:lang w:val="pl-PL"/>
        </w:rPr>
        <w:t>:</w:t>
      </w:r>
    </w:p>
    <w:p w14:paraId="31272A52" w14:textId="77777777" w:rsidR="00825035" w:rsidRPr="00770934" w:rsidRDefault="00825035"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sidRPr="00770934">
        <w:rPr>
          <w:rFonts w:asciiTheme="minorHAnsi" w:hAnsiTheme="minorHAnsi" w:cstheme="minorHAnsi"/>
          <w:b w:val="0"/>
          <w:bCs/>
          <w:iCs/>
          <w:noProof/>
          <w:spacing w:val="0"/>
          <w:lang w:val="pl-PL"/>
        </w:rPr>
        <w:t>Koszt</w:t>
      </w:r>
      <w:r>
        <w:rPr>
          <w:rFonts w:asciiTheme="minorHAnsi" w:hAnsiTheme="minorHAnsi" w:cstheme="minorHAnsi"/>
          <w:b w:val="0"/>
          <w:bCs/>
          <w:iCs/>
          <w:noProof/>
          <w:spacing w:val="0"/>
          <w:lang w:val="pl-PL"/>
        </w:rPr>
        <w:t>y</w:t>
      </w:r>
      <w:r w:rsidRPr="00770934">
        <w:rPr>
          <w:rFonts w:asciiTheme="minorHAnsi" w:hAnsiTheme="minorHAnsi" w:cstheme="minorHAnsi"/>
          <w:b w:val="0"/>
          <w:bCs/>
          <w:iCs/>
          <w:noProof/>
          <w:spacing w:val="0"/>
          <w:lang w:val="pl-PL"/>
        </w:rPr>
        <w:t xml:space="preserve"> bieżąc</w:t>
      </w:r>
      <w:r>
        <w:rPr>
          <w:rFonts w:asciiTheme="minorHAnsi" w:hAnsiTheme="minorHAnsi" w:cstheme="minorHAnsi"/>
          <w:b w:val="0"/>
          <w:bCs/>
          <w:iCs/>
          <w:noProof/>
          <w:spacing w:val="0"/>
          <w:lang w:val="pl-PL"/>
        </w:rPr>
        <w:t>e.</w:t>
      </w:r>
    </w:p>
    <w:p w14:paraId="468F4BC7" w14:textId="77777777" w:rsidR="00825035" w:rsidRDefault="00825035"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sidRPr="00770934">
        <w:rPr>
          <w:rFonts w:asciiTheme="minorHAnsi" w:hAnsiTheme="minorHAnsi" w:cstheme="minorHAnsi"/>
          <w:b w:val="0"/>
          <w:bCs/>
          <w:iCs/>
          <w:noProof/>
          <w:spacing w:val="0"/>
          <w:lang w:val="pl-PL"/>
        </w:rPr>
        <w:t>Koszt</w:t>
      </w:r>
      <w:r>
        <w:rPr>
          <w:rFonts w:asciiTheme="minorHAnsi" w:hAnsiTheme="minorHAnsi" w:cstheme="minorHAnsi"/>
          <w:b w:val="0"/>
          <w:bCs/>
          <w:iCs/>
          <w:noProof/>
          <w:spacing w:val="0"/>
          <w:lang w:val="pl-PL"/>
        </w:rPr>
        <w:t>y</w:t>
      </w:r>
      <w:r w:rsidRPr="00770934">
        <w:rPr>
          <w:rFonts w:asciiTheme="minorHAnsi" w:hAnsiTheme="minorHAnsi" w:cstheme="minorHAnsi"/>
          <w:b w:val="0"/>
          <w:bCs/>
          <w:iCs/>
          <w:noProof/>
          <w:spacing w:val="0"/>
          <w:lang w:val="pl-PL"/>
        </w:rPr>
        <w:t xml:space="preserve"> inwestycyjn</w:t>
      </w:r>
      <w:r>
        <w:rPr>
          <w:rFonts w:asciiTheme="minorHAnsi" w:hAnsiTheme="minorHAnsi" w:cstheme="minorHAnsi"/>
          <w:b w:val="0"/>
          <w:bCs/>
          <w:iCs/>
          <w:noProof/>
          <w:spacing w:val="0"/>
          <w:lang w:val="pl-PL"/>
        </w:rPr>
        <w:t>e.</w:t>
      </w:r>
    </w:p>
    <w:p w14:paraId="1C73C6D7" w14:textId="537182B6" w:rsidR="00735E0F" w:rsidRDefault="00825035" w:rsidP="00D721E6">
      <w:pPr>
        <w:pStyle w:val="Tekstpodstawowywcity"/>
        <w:numPr>
          <w:ilvl w:val="2"/>
          <w:numId w:val="3"/>
        </w:numPr>
        <w:spacing w:before="60" w:line="276" w:lineRule="auto"/>
        <w:jc w:val="left"/>
        <w:rPr>
          <w:rFonts w:asciiTheme="minorHAnsi" w:hAnsiTheme="minorHAnsi" w:cstheme="minorHAnsi"/>
          <w:b w:val="0"/>
          <w:bCs/>
          <w:iCs/>
          <w:noProof/>
          <w:spacing w:val="0"/>
          <w:lang w:val="pl-PL"/>
        </w:rPr>
      </w:pPr>
      <w:r w:rsidRPr="00C83D86">
        <w:rPr>
          <w:rFonts w:asciiTheme="minorHAnsi" w:hAnsiTheme="minorHAnsi" w:cstheme="minorHAnsi"/>
          <w:b w:val="0"/>
          <w:bCs/>
          <w:iCs/>
          <w:noProof/>
          <w:color w:val="FF0000"/>
          <w:spacing w:val="0"/>
          <w:lang w:val="pl-PL"/>
        </w:rPr>
        <w:t>UWAGA</w:t>
      </w:r>
      <w:r w:rsidR="004836E1" w:rsidRPr="00C83D86">
        <w:rPr>
          <w:rFonts w:asciiTheme="minorHAnsi" w:hAnsiTheme="minorHAnsi" w:cstheme="minorHAnsi"/>
          <w:b w:val="0"/>
          <w:bCs/>
          <w:iCs/>
          <w:noProof/>
          <w:color w:val="FF0000"/>
          <w:spacing w:val="0"/>
          <w:lang w:val="pl-PL"/>
        </w:rPr>
        <w:t xml:space="preserve"> </w:t>
      </w:r>
      <w:r w:rsidR="006E0180" w:rsidRPr="00C83D86">
        <w:rPr>
          <w:rFonts w:asciiTheme="minorHAnsi" w:hAnsiTheme="minorHAnsi" w:cstheme="minorHAnsi"/>
          <w:b w:val="0"/>
          <w:bCs/>
          <w:iCs/>
          <w:noProof/>
          <w:color w:val="FF0000"/>
          <w:spacing w:val="0"/>
          <w:lang w:val="pl-PL"/>
        </w:rPr>
        <w:t>WYJ</w:t>
      </w:r>
      <w:r w:rsidR="006E0180">
        <w:rPr>
          <w:rFonts w:asciiTheme="minorHAnsi" w:hAnsiTheme="minorHAnsi" w:cstheme="minorHAnsi"/>
          <w:b w:val="0"/>
          <w:bCs/>
          <w:iCs/>
          <w:noProof/>
          <w:color w:val="FF0000"/>
          <w:spacing w:val="0"/>
          <w:lang w:val="pl-PL"/>
        </w:rPr>
        <w:t>Ą</w:t>
      </w:r>
      <w:r w:rsidR="006E0180" w:rsidRPr="00C83D86">
        <w:rPr>
          <w:rFonts w:asciiTheme="minorHAnsi" w:hAnsiTheme="minorHAnsi" w:cstheme="minorHAnsi"/>
          <w:b w:val="0"/>
          <w:bCs/>
          <w:iCs/>
          <w:noProof/>
          <w:color w:val="FF0000"/>
          <w:spacing w:val="0"/>
          <w:lang w:val="pl-PL"/>
        </w:rPr>
        <w:t>TEK</w:t>
      </w:r>
      <w:r w:rsidRPr="00C83D86">
        <w:rPr>
          <w:rFonts w:asciiTheme="minorHAnsi" w:hAnsiTheme="minorHAnsi" w:cstheme="minorHAnsi"/>
          <w:b w:val="0"/>
          <w:bCs/>
          <w:iCs/>
          <w:noProof/>
          <w:color w:val="FF0000"/>
          <w:spacing w:val="0"/>
          <w:lang w:val="pl-PL"/>
        </w:rPr>
        <w:t xml:space="preserve">! </w:t>
      </w:r>
      <w:r w:rsidR="009A5F32">
        <w:rPr>
          <w:rFonts w:asciiTheme="minorHAnsi" w:hAnsiTheme="minorHAnsi" w:cstheme="minorHAnsi"/>
          <w:b w:val="0"/>
          <w:bCs/>
          <w:iCs/>
          <w:noProof/>
          <w:spacing w:val="0"/>
          <w:lang w:val="pl-PL"/>
        </w:rPr>
        <w:t xml:space="preserve">W kategorii </w:t>
      </w:r>
      <w:r w:rsidR="0042384E">
        <w:rPr>
          <w:rFonts w:asciiTheme="minorHAnsi" w:hAnsiTheme="minorHAnsi" w:cstheme="minorHAnsi"/>
          <w:b w:val="0"/>
          <w:bCs/>
          <w:iCs/>
          <w:noProof/>
          <w:spacing w:val="0"/>
          <w:lang w:val="pl-PL"/>
        </w:rPr>
        <w:t xml:space="preserve">6 </w:t>
      </w:r>
      <w:r w:rsidR="009A5F32">
        <w:rPr>
          <w:rFonts w:asciiTheme="minorHAnsi" w:hAnsiTheme="minorHAnsi" w:cstheme="minorHAnsi"/>
          <w:b w:val="0"/>
          <w:bCs/>
          <w:iCs/>
          <w:noProof/>
          <w:spacing w:val="0"/>
          <w:lang w:val="pl-PL"/>
        </w:rPr>
        <w:t xml:space="preserve">kosztu, aplikacja musi pozwolić na dodanie wielu pozycji </w:t>
      </w:r>
      <w:r w:rsidR="00072E03">
        <w:rPr>
          <w:rFonts w:asciiTheme="minorHAnsi" w:hAnsiTheme="minorHAnsi" w:cstheme="minorHAnsi"/>
          <w:b w:val="0"/>
          <w:bCs/>
          <w:iCs/>
          <w:noProof/>
          <w:spacing w:val="0"/>
          <w:lang w:val="pl-PL"/>
        </w:rPr>
        <w:t xml:space="preserve">w rodzaju: </w:t>
      </w:r>
      <w:r w:rsidR="009A5F32">
        <w:rPr>
          <w:rFonts w:asciiTheme="minorHAnsi" w:hAnsiTheme="minorHAnsi" w:cstheme="minorHAnsi"/>
          <w:b w:val="0"/>
          <w:bCs/>
          <w:iCs/>
          <w:noProof/>
          <w:spacing w:val="0"/>
          <w:lang w:val="pl-PL"/>
        </w:rPr>
        <w:t>Wydawnictwa</w:t>
      </w:r>
      <w:r w:rsidR="004836E1">
        <w:rPr>
          <w:rFonts w:asciiTheme="minorHAnsi" w:hAnsiTheme="minorHAnsi" w:cstheme="minorHAnsi"/>
          <w:b w:val="0"/>
          <w:bCs/>
          <w:iCs/>
          <w:noProof/>
          <w:spacing w:val="0"/>
          <w:lang w:val="pl-PL"/>
        </w:rPr>
        <w:t xml:space="preserve">, któremu zostanie nadana przez użytkownika nazwa. W każdym </w:t>
      </w:r>
      <w:r w:rsidR="00745FAC">
        <w:rPr>
          <w:rFonts w:asciiTheme="minorHAnsi" w:hAnsiTheme="minorHAnsi" w:cstheme="minorHAnsi"/>
          <w:b w:val="0"/>
          <w:bCs/>
          <w:iCs/>
          <w:noProof/>
          <w:spacing w:val="0"/>
          <w:lang w:val="pl-PL"/>
        </w:rPr>
        <w:t>W</w:t>
      </w:r>
      <w:r w:rsidR="004836E1">
        <w:rPr>
          <w:rFonts w:asciiTheme="minorHAnsi" w:hAnsiTheme="minorHAnsi" w:cstheme="minorHAnsi"/>
          <w:b w:val="0"/>
          <w:bCs/>
          <w:iCs/>
          <w:noProof/>
          <w:spacing w:val="0"/>
          <w:lang w:val="pl-PL"/>
        </w:rPr>
        <w:t xml:space="preserve">ydawnictwie </w:t>
      </w:r>
      <w:r w:rsidR="00745FAC">
        <w:rPr>
          <w:rFonts w:asciiTheme="minorHAnsi" w:hAnsiTheme="minorHAnsi" w:cstheme="minorHAnsi"/>
          <w:b w:val="0"/>
          <w:bCs/>
          <w:iCs/>
          <w:noProof/>
          <w:spacing w:val="0"/>
          <w:lang w:val="pl-PL"/>
        </w:rPr>
        <w:t xml:space="preserve">zawierać </w:t>
      </w:r>
      <w:r w:rsidR="004836E1">
        <w:rPr>
          <w:rFonts w:asciiTheme="minorHAnsi" w:hAnsiTheme="minorHAnsi" w:cstheme="minorHAnsi"/>
          <w:b w:val="0"/>
          <w:bCs/>
          <w:iCs/>
          <w:noProof/>
          <w:spacing w:val="0"/>
          <w:lang w:val="pl-PL"/>
        </w:rPr>
        <w:t>się będzie</w:t>
      </w:r>
      <w:r w:rsidR="009A5F32">
        <w:rPr>
          <w:rFonts w:asciiTheme="minorHAnsi" w:hAnsiTheme="minorHAnsi" w:cstheme="minorHAnsi"/>
          <w:b w:val="0"/>
          <w:bCs/>
          <w:iCs/>
          <w:noProof/>
          <w:spacing w:val="0"/>
          <w:lang w:val="pl-PL"/>
        </w:rPr>
        <w:t xml:space="preserve"> ten sam zestaw danych do uzupełnienia</w:t>
      </w:r>
      <w:r w:rsidR="0093287C">
        <w:rPr>
          <w:rFonts w:asciiTheme="minorHAnsi" w:hAnsiTheme="minorHAnsi" w:cstheme="minorHAnsi"/>
          <w:b w:val="0"/>
          <w:bCs/>
          <w:iCs/>
          <w:noProof/>
          <w:spacing w:val="0"/>
          <w:lang w:val="pl-PL"/>
        </w:rPr>
        <w:t xml:space="preserve">. Do każdego typu kosztu w danym </w:t>
      </w:r>
      <w:r w:rsidR="00745FAC">
        <w:rPr>
          <w:rFonts w:asciiTheme="minorHAnsi" w:hAnsiTheme="minorHAnsi" w:cstheme="minorHAnsi"/>
          <w:b w:val="0"/>
          <w:bCs/>
          <w:iCs/>
          <w:noProof/>
          <w:spacing w:val="0"/>
          <w:lang w:val="pl-PL"/>
        </w:rPr>
        <w:t>W</w:t>
      </w:r>
      <w:r w:rsidR="0093287C">
        <w:rPr>
          <w:rFonts w:asciiTheme="minorHAnsi" w:hAnsiTheme="minorHAnsi" w:cstheme="minorHAnsi"/>
          <w:b w:val="0"/>
          <w:bCs/>
          <w:iCs/>
          <w:noProof/>
          <w:spacing w:val="0"/>
          <w:lang w:val="pl-PL"/>
        </w:rPr>
        <w:t xml:space="preserve">ydawnictwie musi być możliwe dodanie wielu pozycji kosztowych. </w:t>
      </w:r>
      <w:r w:rsidR="00735E0F">
        <w:rPr>
          <w:rFonts w:asciiTheme="minorHAnsi" w:hAnsiTheme="minorHAnsi" w:cstheme="minorHAnsi"/>
          <w:b w:val="0"/>
          <w:bCs/>
          <w:iCs/>
          <w:noProof/>
          <w:spacing w:val="0"/>
          <w:lang w:val="pl-PL"/>
        </w:rPr>
        <w:t xml:space="preserve">Pole: Suma kosztów RAZEM. </w:t>
      </w:r>
    </w:p>
    <w:p w14:paraId="07EFA99B" w14:textId="44B063C6" w:rsidR="004876EE" w:rsidRPr="004876EE" w:rsidRDefault="004876EE" w:rsidP="00D721E6">
      <w:pPr>
        <w:pStyle w:val="Akapitzlist"/>
        <w:numPr>
          <w:ilvl w:val="2"/>
          <w:numId w:val="3"/>
        </w:numPr>
        <w:rPr>
          <w:rFonts w:eastAsia="Times New Roman" w:cstheme="minorHAnsi"/>
          <w:iCs/>
          <w:noProof/>
          <w:sz w:val="24"/>
          <w:szCs w:val="24"/>
          <w:lang w:eastAsia="x-none"/>
        </w:rPr>
      </w:pPr>
      <w:r w:rsidRPr="004876EE">
        <w:rPr>
          <w:rFonts w:cstheme="minorHAnsi"/>
          <w:iCs/>
          <w:noProof/>
        </w:rPr>
        <w:t>Pole: Suma kosztów RAZEM (</w:t>
      </w:r>
      <w:r w:rsidRPr="004876EE">
        <w:rPr>
          <w:rFonts w:eastAsia="Times New Roman" w:cstheme="minorHAnsi"/>
          <w:iCs/>
          <w:noProof/>
          <w:sz w:val="24"/>
          <w:szCs w:val="24"/>
          <w:lang w:eastAsia="x-none"/>
        </w:rPr>
        <w:t>Wartość kosztu (w zł)</w:t>
      </w:r>
      <w:r w:rsidRPr="004876EE">
        <w:rPr>
          <w:rFonts w:cstheme="minorHAnsi"/>
          <w:iCs/>
          <w:noProof/>
        </w:rPr>
        <w:t xml:space="preserve">. </w:t>
      </w:r>
    </w:p>
    <w:p w14:paraId="104A4B98" w14:textId="22BF3F1D" w:rsidR="004876EE" w:rsidRDefault="004876EE"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 xml:space="preserve">Pole </w:t>
      </w:r>
      <w:r w:rsidRPr="004876EE">
        <w:rPr>
          <w:rFonts w:asciiTheme="minorHAnsi" w:hAnsiTheme="minorHAnsi" w:cstheme="minorHAnsi"/>
          <w:b w:val="0"/>
          <w:bCs/>
          <w:iCs/>
          <w:noProof/>
          <w:spacing w:val="0"/>
          <w:lang w:val="pl-PL"/>
        </w:rPr>
        <w:t>musi być obliczane automatycznie jako suma wszystkich wprowadzonych pozycji kosztowych zarówno dla  każdego</w:t>
      </w:r>
      <w:r w:rsidRPr="004876EE">
        <w:rPr>
          <w:rFonts w:asciiTheme="minorHAnsi" w:hAnsiTheme="minorHAnsi" w:cstheme="minorHAnsi"/>
          <w:b w:val="0"/>
          <w:bCs/>
        </w:rPr>
        <w:t xml:space="preserve"> </w:t>
      </w:r>
      <w:r w:rsidRPr="004876EE">
        <w:rPr>
          <w:rFonts w:asciiTheme="minorHAnsi" w:hAnsiTheme="minorHAnsi" w:cstheme="minorHAnsi"/>
          <w:b w:val="0"/>
          <w:bCs/>
          <w:lang w:val="pl-PL"/>
        </w:rPr>
        <w:t>t</w:t>
      </w:r>
      <w:r w:rsidRPr="004876EE">
        <w:rPr>
          <w:rFonts w:asciiTheme="minorHAnsi" w:hAnsiTheme="minorHAnsi" w:cstheme="minorHAnsi"/>
          <w:b w:val="0"/>
          <w:bCs/>
          <w:iCs/>
          <w:noProof/>
          <w:spacing w:val="0"/>
          <w:lang w:val="pl-PL"/>
        </w:rPr>
        <w:t>ypu kosztów przypisane</w:t>
      </w:r>
      <w:r w:rsidR="00745FAC">
        <w:rPr>
          <w:rFonts w:asciiTheme="minorHAnsi" w:hAnsiTheme="minorHAnsi" w:cstheme="minorHAnsi"/>
          <w:b w:val="0"/>
          <w:bCs/>
          <w:iCs/>
          <w:noProof/>
          <w:spacing w:val="0"/>
          <w:lang w:val="pl-PL"/>
        </w:rPr>
        <w:t>go</w:t>
      </w:r>
      <w:r w:rsidRPr="004876EE">
        <w:rPr>
          <w:rFonts w:asciiTheme="minorHAnsi" w:hAnsiTheme="minorHAnsi" w:cstheme="minorHAnsi"/>
          <w:b w:val="0"/>
          <w:bCs/>
          <w:iCs/>
          <w:noProof/>
          <w:spacing w:val="0"/>
          <w:lang w:val="pl-PL"/>
        </w:rPr>
        <w:t xml:space="preserve"> do kategorii, jak również do całej kategorii kosztów</w:t>
      </w:r>
      <w:r>
        <w:rPr>
          <w:rFonts w:asciiTheme="minorHAnsi" w:hAnsiTheme="minorHAnsi" w:cstheme="minorHAnsi"/>
          <w:b w:val="0"/>
          <w:bCs/>
          <w:iCs/>
          <w:noProof/>
          <w:spacing w:val="0"/>
          <w:lang w:val="pl-PL"/>
        </w:rPr>
        <w:t xml:space="preserve"> (suma wszystkich kosztów w ramach kategorii).</w:t>
      </w:r>
    </w:p>
    <w:p w14:paraId="19FE457F" w14:textId="77777777" w:rsidR="000E3EA7" w:rsidRDefault="000E3EA7" w:rsidP="00D721E6">
      <w:pPr>
        <w:pStyle w:val="Tekstpodstawowywcity"/>
        <w:numPr>
          <w:ilvl w:val="2"/>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lastRenderedPageBreak/>
        <w:t xml:space="preserve">Pole: </w:t>
      </w:r>
      <w:r w:rsidRPr="004F29EB">
        <w:rPr>
          <w:rFonts w:asciiTheme="minorHAnsi" w:hAnsiTheme="minorHAnsi" w:cstheme="minorHAnsi"/>
          <w:b w:val="0"/>
          <w:bCs/>
          <w:iCs/>
          <w:noProof/>
          <w:spacing w:val="0"/>
          <w:lang w:val="pl-PL"/>
        </w:rPr>
        <w:t>Procentowy udział sumy kosztów danej kategorii</w:t>
      </w:r>
    </w:p>
    <w:p w14:paraId="4ABCCBB7" w14:textId="77777777" w:rsidR="000E3EA7" w:rsidRPr="00636294" w:rsidRDefault="000E3EA7" w:rsidP="00D721E6">
      <w:pPr>
        <w:pStyle w:val="Tekstpodstawowywcity"/>
        <w:numPr>
          <w:ilvl w:val="3"/>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Obliczany jako stosunek sumy kosztów razem do wartości kosztów kwalifikowalnych projektu, obliczany i prezentowany jako procent.</w:t>
      </w:r>
    </w:p>
    <w:p w14:paraId="3A73C3BD" w14:textId="6B21BF58" w:rsidR="004343DE" w:rsidRDefault="004343DE" w:rsidP="00D721E6">
      <w:pPr>
        <w:pStyle w:val="Tekstpodstawowywcity"/>
        <w:numPr>
          <w:ilvl w:val="1"/>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Koszty pośrednie</w:t>
      </w:r>
    </w:p>
    <w:p w14:paraId="2D554E35" w14:textId="77777777" w:rsidR="000E3EA7" w:rsidRDefault="004343DE" w:rsidP="00D721E6">
      <w:pPr>
        <w:pStyle w:val="Tekstpodstawowywcity"/>
        <w:numPr>
          <w:ilvl w:val="2"/>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 xml:space="preserve">W aplikacji powinna być możliwa do wprowadzenia wartość procentowa </w:t>
      </w:r>
      <w:r w:rsidR="00326220">
        <w:rPr>
          <w:rFonts w:asciiTheme="minorHAnsi" w:hAnsiTheme="minorHAnsi" w:cstheme="minorHAnsi"/>
          <w:b w:val="0"/>
          <w:bCs/>
          <w:iCs/>
          <w:noProof/>
          <w:spacing w:val="0"/>
          <w:lang w:val="pl-PL"/>
        </w:rPr>
        <w:t>na podstawie</w:t>
      </w:r>
      <w:r w:rsidR="00F723BA">
        <w:rPr>
          <w:rFonts w:asciiTheme="minorHAnsi" w:hAnsiTheme="minorHAnsi" w:cstheme="minorHAnsi"/>
          <w:b w:val="0"/>
          <w:bCs/>
          <w:iCs/>
          <w:noProof/>
          <w:spacing w:val="0"/>
          <w:lang w:val="pl-PL"/>
        </w:rPr>
        <w:t>,</w:t>
      </w:r>
      <w:r w:rsidR="00326220">
        <w:rPr>
          <w:rFonts w:asciiTheme="minorHAnsi" w:hAnsiTheme="minorHAnsi" w:cstheme="minorHAnsi"/>
          <w:b w:val="0"/>
          <w:bCs/>
          <w:iCs/>
          <w:noProof/>
          <w:spacing w:val="0"/>
          <w:lang w:val="pl-PL"/>
        </w:rPr>
        <w:t xml:space="preserve"> której zostaną obliczone koszty pośrednie. </w:t>
      </w:r>
    </w:p>
    <w:p w14:paraId="5E1AD0AA" w14:textId="5065A211" w:rsidR="00B92D0C" w:rsidRDefault="00326220" w:rsidP="00D721E6">
      <w:pPr>
        <w:pStyle w:val="Tekstpodstawowywcity"/>
        <w:numPr>
          <w:ilvl w:val="2"/>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 xml:space="preserve">Koszty pośrednie to </w:t>
      </w:r>
      <w:r w:rsidR="00F723BA">
        <w:rPr>
          <w:rFonts w:asciiTheme="minorHAnsi" w:hAnsiTheme="minorHAnsi" w:cstheme="minorHAnsi"/>
          <w:b w:val="0"/>
          <w:bCs/>
          <w:iCs/>
          <w:noProof/>
          <w:spacing w:val="0"/>
          <w:lang w:val="pl-PL"/>
        </w:rPr>
        <w:t>kwota obliczana z wszystkich kosztów wprowadzonych do tabeli budżetowej</w:t>
      </w:r>
      <w:r w:rsidR="00767C24">
        <w:rPr>
          <w:rFonts w:asciiTheme="minorHAnsi" w:hAnsiTheme="minorHAnsi" w:cstheme="minorHAnsi"/>
          <w:b w:val="0"/>
          <w:bCs/>
          <w:iCs/>
          <w:noProof/>
          <w:spacing w:val="0"/>
          <w:lang w:val="pl-PL"/>
        </w:rPr>
        <w:t xml:space="preserve"> (</w:t>
      </w:r>
      <w:r w:rsidR="00DA3482" w:rsidRPr="00DA3482">
        <w:rPr>
          <w:rFonts w:asciiTheme="minorHAnsi" w:hAnsiTheme="minorHAnsi" w:cstheme="minorHAnsi"/>
          <w:b w:val="0"/>
          <w:bCs/>
          <w:iCs/>
          <w:noProof/>
          <w:spacing w:val="0"/>
          <w:lang w:val="pl-PL"/>
        </w:rPr>
        <w:t>łączna wysokość kosztów kwalifikowalnych, bezpośrednio związanych z realizacją projektu</w:t>
      </w:r>
      <w:r w:rsidR="00767C24">
        <w:rPr>
          <w:rFonts w:asciiTheme="minorHAnsi" w:hAnsiTheme="minorHAnsi" w:cstheme="minorHAnsi"/>
          <w:b w:val="0"/>
          <w:bCs/>
          <w:iCs/>
          <w:noProof/>
          <w:spacing w:val="0"/>
          <w:lang w:val="pl-PL"/>
        </w:rPr>
        <w:t>)</w:t>
      </w:r>
      <w:r w:rsidR="00F723BA">
        <w:rPr>
          <w:rFonts w:asciiTheme="minorHAnsi" w:hAnsiTheme="minorHAnsi" w:cstheme="minorHAnsi"/>
          <w:b w:val="0"/>
          <w:bCs/>
          <w:iCs/>
          <w:noProof/>
          <w:spacing w:val="0"/>
          <w:lang w:val="pl-PL"/>
        </w:rPr>
        <w:t xml:space="preserve"> </w:t>
      </w:r>
      <w:r w:rsidR="00A40D57">
        <w:rPr>
          <w:rFonts w:asciiTheme="minorHAnsi" w:hAnsiTheme="minorHAnsi" w:cstheme="minorHAnsi"/>
          <w:b w:val="0"/>
          <w:bCs/>
          <w:iCs/>
          <w:noProof/>
          <w:spacing w:val="0"/>
          <w:lang w:val="pl-PL"/>
        </w:rPr>
        <w:t xml:space="preserve">z pomniejszem </w:t>
      </w:r>
      <w:r w:rsidR="00131C6B">
        <w:rPr>
          <w:rFonts w:asciiTheme="minorHAnsi" w:hAnsiTheme="minorHAnsi" w:cstheme="minorHAnsi"/>
          <w:b w:val="0"/>
          <w:bCs/>
          <w:iCs/>
          <w:noProof/>
          <w:spacing w:val="0"/>
          <w:lang w:val="pl-PL"/>
        </w:rPr>
        <w:t xml:space="preserve">sumy kosztów, w których wskazano że są zlecone </w:t>
      </w:r>
      <w:r w:rsidR="00A40D57">
        <w:rPr>
          <w:rFonts w:asciiTheme="minorHAnsi" w:hAnsiTheme="minorHAnsi" w:cstheme="minorHAnsi"/>
          <w:b w:val="0"/>
          <w:bCs/>
          <w:iCs/>
          <w:noProof/>
          <w:spacing w:val="0"/>
          <w:lang w:val="pl-PL"/>
        </w:rPr>
        <w:t>wykonawcom zewnętrznym</w:t>
      </w:r>
      <w:r w:rsidR="000E3EA7">
        <w:rPr>
          <w:rFonts w:asciiTheme="minorHAnsi" w:hAnsiTheme="minorHAnsi" w:cstheme="minorHAnsi"/>
          <w:b w:val="0"/>
          <w:bCs/>
          <w:iCs/>
          <w:noProof/>
          <w:spacing w:val="0"/>
          <w:lang w:val="pl-PL"/>
        </w:rPr>
        <w:t xml:space="preserve"> i zostaną</w:t>
      </w:r>
      <w:r w:rsidR="00A40D57">
        <w:rPr>
          <w:rFonts w:asciiTheme="minorHAnsi" w:hAnsiTheme="minorHAnsi" w:cstheme="minorHAnsi"/>
          <w:b w:val="0"/>
          <w:bCs/>
          <w:iCs/>
          <w:noProof/>
          <w:spacing w:val="0"/>
          <w:lang w:val="pl-PL"/>
        </w:rPr>
        <w:t xml:space="preserve"> </w:t>
      </w:r>
      <w:r w:rsidR="00F723BA">
        <w:rPr>
          <w:rFonts w:asciiTheme="minorHAnsi" w:hAnsiTheme="minorHAnsi" w:cstheme="minorHAnsi"/>
          <w:b w:val="0"/>
          <w:bCs/>
          <w:iCs/>
          <w:noProof/>
          <w:spacing w:val="0"/>
          <w:lang w:val="pl-PL"/>
        </w:rPr>
        <w:t xml:space="preserve">pomnożona przez wybraną </w:t>
      </w:r>
      <w:r>
        <w:rPr>
          <w:rFonts w:asciiTheme="minorHAnsi" w:hAnsiTheme="minorHAnsi" w:cstheme="minorHAnsi"/>
          <w:b w:val="0"/>
          <w:bCs/>
          <w:iCs/>
          <w:noProof/>
          <w:spacing w:val="0"/>
          <w:lang w:val="pl-PL"/>
        </w:rPr>
        <w:t>wartość procentow</w:t>
      </w:r>
      <w:r w:rsidR="00F723BA">
        <w:rPr>
          <w:rFonts w:asciiTheme="minorHAnsi" w:hAnsiTheme="minorHAnsi" w:cstheme="minorHAnsi"/>
          <w:b w:val="0"/>
          <w:bCs/>
          <w:iCs/>
          <w:noProof/>
          <w:spacing w:val="0"/>
          <w:lang w:val="pl-PL"/>
        </w:rPr>
        <w:t>ą</w:t>
      </w:r>
      <w:r>
        <w:rPr>
          <w:rFonts w:asciiTheme="minorHAnsi" w:hAnsiTheme="minorHAnsi" w:cstheme="minorHAnsi"/>
          <w:b w:val="0"/>
          <w:bCs/>
          <w:iCs/>
          <w:noProof/>
          <w:spacing w:val="0"/>
          <w:lang w:val="pl-PL"/>
        </w:rPr>
        <w:t xml:space="preserve"> </w:t>
      </w:r>
      <w:r w:rsidR="006932C3">
        <w:rPr>
          <w:rFonts w:asciiTheme="minorHAnsi" w:hAnsiTheme="minorHAnsi" w:cstheme="minorHAnsi"/>
          <w:b w:val="0"/>
          <w:bCs/>
          <w:iCs/>
          <w:noProof/>
          <w:spacing w:val="0"/>
          <w:lang w:val="pl-PL"/>
        </w:rPr>
        <w:t>ryczałtu.</w:t>
      </w:r>
    </w:p>
    <w:p w14:paraId="59C0E560" w14:textId="6CE9B49A" w:rsidR="00B92D0C" w:rsidRDefault="006932C3" w:rsidP="00D721E6">
      <w:pPr>
        <w:pStyle w:val="Tekstpodstawowywcity"/>
        <w:numPr>
          <w:ilvl w:val="2"/>
          <w:numId w:val="3"/>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Aplikacja musi walidować wprowadzaną wartość ryczałtu</w:t>
      </w:r>
      <w:r w:rsidR="00131C6B">
        <w:rPr>
          <w:rFonts w:asciiTheme="minorHAnsi" w:hAnsiTheme="minorHAnsi" w:cstheme="minorHAnsi"/>
          <w:b w:val="0"/>
          <w:bCs/>
          <w:iCs/>
          <w:noProof/>
          <w:spacing w:val="0"/>
          <w:lang w:val="pl-PL"/>
        </w:rPr>
        <w:t xml:space="preserve"> w stosunku do </w:t>
      </w:r>
      <w:r w:rsidR="00767C24" w:rsidRPr="00767C24">
        <w:rPr>
          <w:rFonts w:asciiTheme="minorHAnsi" w:hAnsiTheme="minorHAnsi" w:cstheme="minorHAnsi"/>
          <w:b w:val="0"/>
          <w:bCs/>
          <w:iCs/>
          <w:noProof/>
          <w:spacing w:val="0"/>
          <w:lang w:val="pl-PL"/>
        </w:rPr>
        <w:t>łączn</w:t>
      </w:r>
      <w:r w:rsidR="00767C24">
        <w:rPr>
          <w:rFonts w:asciiTheme="minorHAnsi" w:hAnsiTheme="minorHAnsi" w:cstheme="minorHAnsi"/>
          <w:b w:val="0"/>
          <w:bCs/>
          <w:iCs/>
          <w:noProof/>
          <w:spacing w:val="0"/>
          <w:lang w:val="pl-PL"/>
        </w:rPr>
        <w:t>ej</w:t>
      </w:r>
      <w:r w:rsidR="00767C24" w:rsidRPr="00767C24">
        <w:rPr>
          <w:rFonts w:asciiTheme="minorHAnsi" w:hAnsiTheme="minorHAnsi" w:cstheme="minorHAnsi"/>
          <w:b w:val="0"/>
          <w:bCs/>
          <w:iCs/>
          <w:noProof/>
          <w:spacing w:val="0"/>
          <w:lang w:val="pl-PL"/>
        </w:rPr>
        <w:t xml:space="preserve"> wysokoś</w:t>
      </w:r>
      <w:r w:rsidR="00767C24">
        <w:rPr>
          <w:rFonts w:asciiTheme="minorHAnsi" w:hAnsiTheme="minorHAnsi" w:cstheme="minorHAnsi"/>
          <w:b w:val="0"/>
          <w:bCs/>
          <w:iCs/>
          <w:noProof/>
          <w:spacing w:val="0"/>
          <w:lang w:val="pl-PL"/>
        </w:rPr>
        <w:t>ci</w:t>
      </w:r>
      <w:r w:rsidR="00767C24" w:rsidRPr="00767C24">
        <w:rPr>
          <w:rFonts w:asciiTheme="minorHAnsi" w:hAnsiTheme="minorHAnsi" w:cstheme="minorHAnsi"/>
          <w:b w:val="0"/>
          <w:bCs/>
          <w:iCs/>
          <w:noProof/>
          <w:spacing w:val="0"/>
          <w:lang w:val="pl-PL"/>
        </w:rPr>
        <w:t xml:space="preserve"> kosztów kwalifikowalnych projektu </w:t>
      </w:r>
      <w:r w:rsidR="00131C6B">
        <w:rPr>
          <w:rFonts w:asciiTheme="minorHAnsi" w:hAnsiTheme="minorHAnsi" w:cstheme="minorHAnsi"/>
          <w:b w:val="0"/>
          <w:bCs/>
          <w:iCs/>
          <w:noProof/>
          <w:spacing w:val="0"/>
          <w:lang w:val="pl-PL"/>
        </w:rPr>
        <w:t>(tj. wszystkich kosztów z budżetu projektu oraz kosztów pośrednich)</w:t>
      </w:r>
      <w:r w:rsidR="00632C12">
        <w:rPr>
          <w:rFonts w:asciiTheme="minorHAnsi" w:hAnsiTheme="minorHAnsi" w:cstheme="minorHAnsi"/>
          <w:b w:val="0"/>
          <w:bCs/>
          <w:iCs/>
          <w:noProof/>
          <w:spacing w:val="0"/>
          <w:lang w:val="pl-PL"/>
        </w:rPr>
        <w:t xml:space="preserve">. </w:t>
      </w:r>
    </w:p>
    <w:p w14:paraId="768E467E" w14:textId="09B40217" w:rsidR="006932C3" w:rsidRPr="00B92D0C" w:rsidRDefault="006932C3" w:rsidP="00D721E6">
      <w:pPr>
        <w:pStyle w:val="Tekstpodstawowywcity"/>
        <w:numPr>
          <w:ilvl w:val="2"/>
          <w:numId w:val="3"/>
        </w:numPr>
        <w:spacing w:before="60" w:line="276" w:lineRule="auto"/>
        <w:jc w:val="left"/>
        <w:rPr>
          <w:rFonts w:asciiTheme="minorHAnsi" w:hAnsiTheme="minorHAnsi" w:cstheme="minorHAnsi"/>
          <w:b w:val="0"/>
          <w:bCs/>
          <w:iCs/>
          <w:noProof/>
          <w:spacing w:val="0"/>
          <w:lang w:val="pl-PL"/>
        </w:rPr>
      </w:pPr>
      <w:r w:rsidRPr="00B92D0C">
        <w:rPr>
          <w:rFonts w:asciiTheme="minorHAnsi" w:hAnsiTheme="minorHAnsi" w:cstheme="minorHAnsi"/>
          <w:b w:val="0"/>
          <w:bCs/>
          <w:iCs/>
          <w:noProof/>
          <w:spacing w:val="0"/>
          <w:lang w:val="pl-PL"/>
        </w:rPr>
        <w:t xml:space="preserve">Maksymalne stawki ryczałtowe </w:t>
      </w:r>
      <w:r w:rsidR="00632C12" w:rsidRPr="00B92D0C">
        <w:rPr>
          <w:rFonts w:asciiTheme="minorHAnsi" w:hAnsiTheme="minorHAnsi" w:cstheme="minorHAnsi"/>
          <w:b w:val="0"/>
          <w:bCs/>
          <w:iCs/>
          <w:noProof/>
          <w:spacing w:val="0"/>
          <w:lang w:val="pl-PL"/>
        </w:rPr>
        <w:t xml:space="preserve">zgodnie z </w:t>
      </w:r>
      <w:r w:rsidR="00782575" w:rsidRPr="00B92D0C">
        <w:rPr>
          <w:rFonts w:asciiTheme="minorHAnsi" w:hAnsiTheme="minorHAnsi" w:cstheme="minorHAnsi"/>
          <w:b w:val="0"/>
          <w:bCs/>
          <w:iCs/>
          <w:noProof/>
          <w:spacing w:val="0"/>
          <w:lang w:val="pl-PL"/>
        </w:rPr>
        <w:t>„dokumentacją konkursową”</w:t>
      </w:r>
      <w:r w:rsidRPr="00B92D0C">
        <w:rPr>
          <w:rFonts w:asciiTheme="minorHAnsi" w:hAnsiTheme="minorHAnsi" w:cstheme="minorHAnsi"/>
          <w:b w:val="0"/>
          <w:bCs/>
          <w:iCs/>
          <w:noProof/>
          <w:spacing w:val="0"/>
          <w:lang w:val="pl-PL"/>
        </w:rPr>
        <w:t>:</w:t>
      </w:r>
    </w:p>
    <w:p w14:paraId="07A27B79" w14:textId="77777777" w:rsidR="00AE4CD2" w:rsidRPr="001070D5" w:rsidRDefault="00AE4CD2" w:rsidP="00D721E6">
      <w:pPr>
        <w:numPr>
          <w:ilvl w:val="0"/>
          <w:numId w:val="11"/>
        </w:numPr>
        <w:autoSpaceDE w:val="0"/>
        <w:autoSpaceDN w:val="0"/>
        <w:adjustRightInd w:val="0"/>
        <w:spacing w:before="60" w:after="0" w:line="276" w:lineRule="auto"/>
        <w:rPr>
          <w:rFonts w:cstheme="minorHAnsi"/>
          <w:sz w:val="24"/>
          <w:szCs w:val="24"/>
        </w:rPr>
      </w:pPr>
      <w:bookmarkStart w:id="0" w:name="_Hlk107931831"/>
      <w:r w:rsidRPr="001070D5">
        <w:rPr>
          <w:rFonts w:cstheme="minorHAnsi"/>
          <w:sz w:val="24"/>
          <w:szCs w:val="24"/>
        </w:rPr>
        <w:t>20% kosztów bezpośrednich – w przypadku projektów o wartości (w odniesieniu do kosztów kwalifikowalnych) nieprzekraczającej 500.000 zł</w:t>
      </w:r>
    </w:p>
    <w:p w14:paraId="7F67822E" w14:textId="77777777" w:rsidR="00AE4CD2" w:rsidRPr="001070D5" w:rsidRDefault="00AE4CD2" w:rsidP="00D721E6">
      <w:pPr>
        <w:numPr>
          <w:ilvl w:val="0"/>
          <w:numId w:val="11"/>
        </w:numPr>
        <w:autoSpaceDE w:val="0"/>
        <w:autoSpaceDN w:val="0"/>
        <w:adjustRightInd w:val="0"/>
        <w:spacing w:before="60" w:after="0" w:line="276" w:lineRule="auto"/>
        <w:rPr>
          <w:rFonts w:cstheme="minorHAnsi"/>
          <w:sz w:val="24"/>
          <w:szCs w:val="24"/>
        </w:rPr>
      </w:pPr>
      <w:r w:rsidRPr="001070D5">
        <w:rPr>
          <w:rFonts w:cstheme="minorHAnsi"/>
          <w:sz w:val="24"/>
          <w:szCs w:val="24"/>
        </w:rPr>
        <w:t>19% kosztów bezpośrednich – w przypadku projektów o wartości (w odniesieniu do kosztów kwalifikowalnych) powyżej 500.000 zł do 1.000.000 zł włącznie</w:t>
      </w:r>
    </w:p>
    <w:p w14:paraId="40FA2BE0" w14:textId="77777777" w:rsidR="00AE4CD2" w:rsidRPr="001070D5" w:rsidRDefault="00AE4CD2" w:rsidP="00D721E6">
      <w:pPr>
        <w:numPr>
          <w:ilvl w:val="0"/>
          <w:numId w:val="11"/>
        </w:numPr>
        <w:autoSpaceDE w:val="0"/>
        <w:autoSpaceDN w:val="0"/>
        <w:adjustRightInd w:val="0"/>
        <w:spacing w:before="60" w:after="0" w:line="276" w:lineRule="auto"/>
        <w:rPr>
          <w:rFonts w:cstheme="minorHAnsi"/>
          <w:sz w:val="24"/>
          <w:szCs w:val="24"/>
        </w:rPr>
      </w:pPr>
      <w:r w:rsidRPr="001070D5">
        <w:rPr>
          <w:rFonts w:cstheme="minorHAnsi"/>
          <w:sz w:val="24"/>
          <w:szCs w:val="24"/>
        </w:rPr>
        <w:t>18% kosztów bezpośrednich – w przypadku projektów o wartości (w odniesieniu do kosztów kwalifikowalnych) powyżej 1.000.000 zł do 2.000.000 zł włącznie</w:t>
      </w:r>
    </w:p>
    <w:p w14:paraId="5872124E" w14:textId="77777777" w:rsidR="00AE4CD2" w:rsidRPr="001070D5" w:rsidRDefault="00AE4CD2" w:rsidP="00D721E6">
      <w:pPr>
        <w:numPr>
          <w:ilvl w:val="0"/>
          <w:numId w:val="11"/>
        </w:numPr>
        <w:autoSpaceDE w:val="0"/>
        <w:autoSpaceDN w:val="0"/>
        <w:adjustRightInd w:val="0"/>
        <w:spacing w:before="60" w:after="0" w:line="276" w:lineRule="auto"/>
        <w:rPr>
          <w:rFonts w:cstheme="minorHAnsi"/>
          <w:sz w:val="24"/>
          <w:szCs w:val="24"/>
        </w:rPr>
      </w:pPr>
      <w:r w:rsidRPr="001070D5">
        <w:rPr>
          <w:rFonts w:cstheme="minorHAnsi"/>
          <w:sz w:val="24"/>
          <w:szCs w:val="24"/>
        </w:rPr>
        <w:t>16% kosztów bezpośrednich – w przypadku projektów o wartości (w odniesieniu do kosztów kwalifikowalnych) powyżej 2.000.000 zł do 3.000.000 zł włącznie</w:t>
      </w:r>
    </w:p>
    <w:p w14:paraId="2B3523B0" w14:textId="77777777" w:rsidR="00AE4CD2" w:rsidRPr="001070D5" w:rsidRDefault="00AE4CD2" w:rsidP="00D721E6">
      <w:pPr>
        <w:numPr>
          <w:ilvl w:val="0"/>
          <w:numId w:val="11"/>
        </w:numPr>
        <w:autoSpaceDE w:val="0"/>
        <w:autoSpaceDN w:val="0"/>
        <w:adjustRightInd w:val="0"/>
        <w:spacing w:before="60" w:after="0" w:line="276" w:lineRule="auto"/>
        <w:rPr>
          <w:rFonts w:cstheme="minorHAnsi"/>
          <w:sz w:val="24"/>
          <w:szCs w:val="24"/>
        </w:rPr>
      </w:pPr>
      <w:r w:rsidRPr="001070D5">
        <w:rPr>
          <w:rFonts w:cstheme="minorHAnsi"/>
          <w:sz w:val="24"/>
          <w:szCs w:val="24"/>
        </w:rPr>
        <w:t>13% kosztów bezpośrednich – w przypadku projektów o wartości (w odniesieniu do kosztów kwalifikowalnych) powyżej 3.000.000 zł do 5.000.000 zł włącznie</w:t>
      </w:r>
    </w:p>
    <w:p w14:paraId="30A6D940" w14:textId="77777777" w:rsidR="00AE4CD2" w:rsidRPr="001070D5" w:rsidRDefault="00AE4CD2" w:rsidP="00D721E6">
      <w:pPr>
        <w:numPr>
          <w:ilvl w:val="0"/>
          <w:numId w:val="11"/>
        </w:numPr>
        <w:autoSpaceDE w:val="0"/>
        <w:autoSpaceDN w:val="0"/>
        <w:adjustRightInd w:val="0"/>
        <w:spacing w:before="60" w:after="0" w:line="276" w:lineRule="auto"/>
        <w:rPr>
          <w:rFonts w:cstheme="minorHAnsi"/>
          <w:sz w:val="24"/>
          <w:szCs w:val="24"/>
        </w:rPr>
      </w:pPr>
      <w:r w:rsidRPr="001070D5">
        <w:rPr>
          <w:rFonts w:cstheme="minorHAnsi"/>
          <w:sz w:val="24"/>
          <w:szCs w:val="24"/>
        </w:rPr>
        <w:t>12% kosztów bezpośrednich – w przypadku projektów o wartości (w odniesieniu do kosztów kwalifikowalnych) przekraczającej 5.000.000 zł</w:t>
      </w:r>
    </w:p>
    <w:p w14:paraId="320100B0" w14:textId="7FCB0934" w:rsidR="007F6ED7" w:rsidRPr="001F798B" w:rsidRDefault="00B1122A" w:rsidP="001F798B">
      <w:pPr>
        <w:pStyle w:val="Akapitzlist"/>
        <w:numPr>
          <w:ilvl w:val="1"/>
          <w:numId w:val="3"/>
        </w:numPr>
        <w:autoSpaceDE w:val="0"/>
        <w:autoSpaceDN w:val="0"/>
        <w:adjustRightInd w:val="0"/>
        <w:spacing w:before="60" w:after="0" w:line="276" w:lineRule="auto"/>
        <w:rPr>
          <w:rFonts w:cstheme="minorHAnsi"/>
        </w:rPr>
      </w:pPr>
      <w:r w:rsidRPr="001F798B">
        <w:rPr>
          <w:rFonts w:cstheme="minorHAnsi"/>
        </w:rPr>
        <w:lastRenderedPageBreak/>
        <w:t>Łączna wysokość kosztów kwalifikowalnych, bezpośrednio związanych z realizacją projektu</w:t>
      </w:r>
    </w:p>
    <w:p w14:paraId="6B84216C" w14:textId="3B1260F8" w:rsidR="007F6ED7" w:rsidRPr="001F798B" w:rsidRDefault="007F6ED7" w:rsidP="001F798B">
      <w:pPr>
        <w:pStyle w:val="Akapitzlist"/>
        <w:numPr>
          <w:ilvl w:val="2"/>
          <w:numId w:val="34"/>
        </w:numPr>
        <w:autoSpaceDE w:val="0"/>
        <w:autoSpaceDN w:val="0"/>
        <w:adjustRightInd w:val="0"/>
        <w:spacing w:before="60" w:after="0" w:line="276" w:lineRule="auto"/>
        <w:rPr>
          <w:rFonts w:cstheme="minorHAnsi"/>
        </w:rPr>
      </w:pPr>
      <w:r w:rsidRPr="001F798B">
        <w:rPr>
          <w:rFonts w:cstheme="minorHAnsi"/>
        </w:rPr>
        <w:t>pole wypełniane automatycznie przez system jako suma wszystkich kosztów z</w:t>
      </w:r>
      <w:r w:rsidR="00B1122A" w:rsidRPr="001F798B">
        <w:rPr>
          <w:rFonts w:cstheme="minorHAnsi"/>
        </w:rPr>
        <w:t>e szczegółowego</w:t>
      </w:r>
      <w:r w:rsidRPr="001F798B">
        <w:rPr>
          <w:rFonts w:cstheme="minorHAnsi"/>
        </w:rPr>
        <w:t xml:space="preserve"> budżetu.</w:t>
      </w:r>
    </w:p>
    <w:p w14:paraId="7F6FBB5B" w14:textId="2253D9B6" w:rsidR="0024171E" w:rsidRPr="001F798B" w:rsidRDefault="0024171E" w:rsidP="001F798B">
      <w:pPr>
        <w:pStyle w:val="Akapitzlist"/>
        <w:numPr>
          <w:ilvl w:val="1"/>
          <w:numId w:val="3"/>
        </w:numPr>
        <w:autoSpaceDE w:val="0"/>
        <w:autoSpaceDN w:val="0"/>
        <w:adjustRightInd w:val="0"/>
        <w:spacing w:before="60" w:after="0" w:line="276" w:lineRule="auto"/>
        <w:rPr>
          <w:rFonts w:cstheme="minorHAnsi"/>
        </w:rPr>
      </w:pPr>
      <w:r w:rsidRPr="001F798B">
        <w:rPr>
          <w:rFonts w:cstheme="minorHAnsi"/>
        </w:rPr>
        <w:t>Łącznej wysokość kosztów kwalifikowalnych projektu</w:t>
      </w:r>
    </w:p>
    <w:p w14:paraId="4CC27A73" w14:textId="30288E6C" w:rsidR="003B5EE6" w:rsidRPr="001F798B" w:rsidRDefault="008D75AB" w:rsidP="001F798B">
      <w:pPr>
        <w:pStyle w:val="Akapitzlist"/>
        <w:numPr>
          <w:ilvl w:val="3"/>
          <w:numId w:val="39"/>
        </w:numPr>
        <w:autoSpaceDE w:val="0"/>
        <w:autoSpaceDN w:val="0"/>
        <w:adjustRightInd w:val="0"/>
        <w:spacing w:before="60" w:after="0" w:line="276" w:lineRule="auto"/>
        <w:ind w:left="2410"/>
        <w:rPr>
          <w:rFonts w:cstheme="minorHAnsi"/>
        </w:rPr>
      </w:pPr>
      <w:r w:rsidRPr="001F798B">
        <w:rPr>
          <w:rFonts w:cstheme="minorHAnsi"/>
        </w:rPr>
        <w:t>pole wypełniane automatycznie przez system jako suma</w:t>
      </w:r>
      <w:r w:rsidR="0024171E" w:rsidRPr="001F798B">
        <w:rPr>
          <w:rFonts w:cstheme="minorHAnsi"/>
        </w:rPr>
        <w:t xml:space="preserve"> wszystkich kosztów z </w:t>
      </w:r>
      <w:r w:rsidR="00B1122A" w:rsidRPr="001F798B">
        <w:rPr>
          <w:rFonts w:cstheme="minorHAnsi"/>
        </w:rPr>
        <w:t xml:space="preserve">ze szczegółowego </w:t>
      </w:r>
      <w:r w:rsidR="0024171E" w:rsidRPr="001F798B">
        <w:rPr>
          <w:rFonts w:cstheme="minorHAnsi"/>
        </w:rPr>
        <w:t>budżetu projektu oraz kosztów pośrednich</w:t>
      </w:r>
      <w:r w:rsidRPr="001F798B">
        <w:rPr>
          <w:rFonts w:cstheme="minorHAnsi"/>
        </w:rPr>
        <w:t>.</w:t>
      </w:r>
    </w:p>
    <w:bookmarkEnd w:id="0"/>
    <w:p w14:paraId="60BA9502" w14:textId="3BDEF215" w:rsidR="00B34928" w:rsidRDefault="00CD772C" w:rsidP="00D721E6">
      <w:pPr>
        <w:pStyle w:val="Tekstpodstawowywcity"/>
        <w:numPr>
          <w:ilvl w:val="0"/>
          <w:numId w:val="39"/>
        </w:numPr>
        <w:spacing w:before="60" w:line="276" w:lineRule="auto"/>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W przypadku określonych kategorii kosztów</w:t>
      </w:r>
      <w:r w:rsidR="00B34928">
        <w:rPr>
          <w:rFonts w:asciiTheme="minorHAnsi" w:hAnsiTheme="minorHAnsi" w:cstheme="minorHAnsi"/>
          <w:b w:val="0"/>
          <w:bCs/>
          <w:iCs/>
          <w:noProof/>
          <w:spacing w:val="0"/>
          <w:lang w:val="pl-PL"/>
        </w:rPr>
        <w:t xml:space="preserve"> nr 3 i nr 4</w:t>
      </w:r>
      <w:r w:rsidR="00DC273A">
        <w:rPr>
          <w:rFonts w:asciiTheme="minorHAnsi" w:hAnsiTheme="minorHAnsi" w:cstheme="minorHAnsi"/>
          <w:b w:val="0"/>
          <w:bCs/>
          <w:iCs/>
          <w:noProof/>
          <w:spacing w:val="0"/>
          <w:lang w:val="pl-PL"/>
        </w:rPr>
        <w:t xml:space="preserve"> </w:t>
      </w:r>
      <w:r>
        <w:rPr>
          <w:rFonts w:asciiTheme="minorHAnsi" w:hAnsiTheme="minorHAnsi" w:cstheme="minorHAnsi"/>
          <w:b w:val="0"/>
          <w:bCs/>
          <w:iCs/>
          <w:noProof/>
          <w:spacing w:val="0"/>
          <w:lang w:val="pl-PL"/>
        </w:rPr>
        <w:t xml:space="preserve">Aplikacja musi wskazywać na błąd, jeśli </w:t>
      </w:r>
      <w:r w:rsidR="00735E0F">
        <w:rPr>
          <w:rFonts w:asciiTheme="minorHAnsi" w:hAnsiTheme="minorHAnsi" w:cstheme="minorHAnsi"/>
          <w:b w:val="0"/>
          <w:bCs/>
          <w:iCs/>
          <w:noProof/>
          <w:spacing w:val="0"/>
          <w:lang w:val="pl-PL"/>
        </w:rPr>
        <w:t>w polu „</w:t>
      </w:r>
      <w:r w:rsidR="00735E0F" w:rsidRPr="00735E0F">
        <w:rPr>
          <w:rFonts w:asciiTheme="minorHAnsi" w:hAnsiTheme="minorHAnsi" w:cstheme="minorHAnsi"/>
          <w:b w:val="0"/>
          <w:bCs/>
          <w:iCs/>
          <w:noProof/>
          <w:spacing w:val="0"/>
          <w:lang w:val="pl-PL"/>
        </w:rPr>
        <w:t>Procentowy udział sumy kosztów danej kategorii</w:t>
      </w:r>
      <w:r w:rsidR="00735E0F">
        <w:rPr>
          <w:rFonts w:asciiTheme="minorHAnsi" w:hAnsiTheme="minorHAnsi" w:cstheme="minorHAnsi"/>
          <w:b w:val="0"/>
          <w:bCs/>
          <w:iCs/>
          <w:noProof/>
          <w:spacing w:val="0"/>
          <w:lang w:val="pl-PL"/>
        </w:rPr>
        <w:t>”</w:t>
      </w:r>
      <w:r>
        <w:rPr>
          <w:rFonts w:asciiTheme="minorHAnsi" w:hAnsiTheme="minorHAnsi" w:cstheme="minorHAnsi"/>
          <w:b w:val="0"/>
          <w:bCs/>
          <w:iCs/>
          <w:noProof/>
          <w:spacing w:val="0"/>
          <w:lang w:val="pl-PL"/>
        </w:rPr>
        <w:t>zostanie</w:t>
      </w:r>
      <w:r w:rsidR="00735E0F">
        <w:rPr>
          <w:rFonts w:asciiTheme="minorHAnsi" w:hAnsiTheme="minorHAnsi" w:cstheme="minorHAnsi"/>
          <w:b w:val="0"/>
          <w:bCs/>
          <w:iCs/>
          <w:noProof/>
          <w:spacing w:val="0"/>
          <w:lang w:val="pl-PL"/>
        </w:rPr>
        <w:t xml:space="preserve"> obliczona wart</w:t>
      </w:r>
      <w:r w:rsidR="00745FAC">
        <w:rPr>
          <w:rFonts w:asciiTheme="minorHAnsi" w:hAnsiTheme="minorHAnsi" w:cstheme="minorHAnsi"/>
          <w:b w:val="0"/>
          <w:bCs/>
          <w:iCs/>
          <w:noProof/>
          <w:spacing w:val="0"/>
          <w:lang w:val="pl-PL"/>
        </w:rPr>
        <w:t>o</w:t>
      </w:r>
      <w:r w:rsidR="00735E0F">
        <w:rPr>
          <w:rFonts w:asciiTheme="minorHAnsi" w:hAnsiTheme="minorHAnsi" w:cstheme="minorHAnsi"/>
          <w:b w:val="0"/>
          <w:bCs/>
          <w:iCs/>
          <w:noProof/>
          <w:spacing w:val="0"/>
          <w:lang w:val="pl-PL"/>
        </w:rPr>
        <w:t xml:space="preserve">ść </w:t>
      </w:r>
      <w:r>
        <w:rPr>
          <w:rFonts w:asciiTheme="minorHAnsi" w:hAnsiTheme="minorHAnsi" w:cstheme="minorHAnsi"/>
          <w:b w:val="0"/>
          <w:bCs/>
          <w:iCs/>
          <w:noProof/>
          <w:spacing w:val="0"/>
          <w:lang w:val="pl-PL"/>
        </w:rPr>
        <w:t>niezgodn</w:t>
      </w:r>
      <w:r w:rsidR="00DC273A">
        <w:rPr>
          <w:rFonts w:asciiTheme="minorHAnsi" w:hAnsiTheme="minorHAnsi" w:cstheme="minorHAnsi"/>
          <w:b w:val="0"/>
          <w:bCs/>
          <w:iCs/>
          <w:noProof/>
          <w:spacing w:val="0"/>
          <w:lang w:val="pl-PL"/>
        </w:rPr>
        <w:t xml:space="preserve">a </w:t>
      </w:r>
      <w:r w:rsidR="00735E0F">
        <w:rPr>
          <w:rFonts w:asciiTheme="minorHAnsi" w:hAnsiTheme="minorHAnsi" w:cstheme="minorHAnsi"/>
          <w:b w:val="0"/>
          <w:bCs/>
          <w:iCs/>
          <w:noProof/>
          <w:spacing w:val="0"/>
          <w:lang w:val="pl-PL"/>
        </w:rPr>
        <w:t xml:space="preserve">z „dokumentacją konkursową”. </w:t>
      </w:r>
    </w:p>
    <w:p w14:paraId="2BD7B56D" w14:textId="0EA32FA3" w:rsidR="00951043" w:rsidRPr="00951043" w:rsidRDefault="00735E0F" w:rsidP="00D721E6">
      <w:pPr>
        <w:pStyle w:val="Tekstpodstawowywcity"/>
        <w:spacing w:before="60" w:line="276" w:lineRule="auto"/>
        <w:ind w:left="0" w:firstLine="708"/>
        <w:jc w:val="left"/>
        <w:rPr>
          <w:rFonts w:asciiTheme="minorHAnsi" w:hAnsiTheme="minorHAnsi" w:cstheme="minorHAnsi"/>
          <w:b w:val="0"/>
          <w:bCs/>
          <w:iCs/>
          <w:noProof/>
          <w:spacing w:val="0"/>
          <w:lang w:val="pl-PL"/>
        </w:rPr>
      </w:pPr>
      <w:r>
        <w:rPr>
          <w:rFonts w:asciiTheme="minorHAnsi" w:hAnsiTheme="minorHAnsi" w:cstheme="minorHAnsi"/>
          <w:b w:val="0"/>
          <w:bCs/>
          <w:iCs/>
          <w:noProof/>
          <w:spacing w:val="0"/>
          <w:lang w:val="pl-PL"/>
        </w:rPr>
        <w:t>W dokumentacji konkursowej określono następujące</w:t>
      </w:r>
      <w:r w:rsidR="00DC273A">
        <w:rPr>
          <w:rFonts w:asciiTheme="minorHAnsi" w:hAnsiTheme="minorHAnsi" w:cstheme="minorHAnsi"/>
          <w:b w:val="0"/>
          <w:bCs/>
          <w:iCs/>
          <w:noProof/>
          <w:spacing w:val="0"/>
          <w:lang w:val="pl-PL"/>
        </w:rPr>
        <w:t xml:space="preserve"> </w:t>
      </w:r>
      <w:r>
        <w:rPr>
          <w:rFonts w:asciiTheme="minorHAnsi" w:hAnsiTheme="minorHAnsi" w:cstheme="minorHAnsi"/>
          <w:b w:val="0"/>
          <w:bCs/>
          <w:iCs/>
          <w:noProof/>
          <w:spacing w:val="0"/>
          <w:lang w:val="pl-PL"/>
        </w:rPr>
        <w:t>„</w:t>
      </w:r>
      <w:r w:rsidR="00951043" w:rsidRPr="00951043">
        <w:rPr>
          <w:rFonts w:asciiTheme="minorHAnsi" w:hAnsiTheme="minorHAnsi" w:cstheme="minorHAnsi"/>
          <w:b w:val="0"/>
          <w:bCs/>
          <w:iCs/>
          <w:noProof/>
          <w:spacing w:val="0"/>
          <w:lang w:val="pl-PL"/>
        </w:rPr>
        <w:t>Limity kategorii kosztów</w:t>
      </w:r>
      <w:r>
        <w:rPr>
          <w:rFonts w:asciiTheme="minorHAnsi" w:hAnsiTheme="minorHAnsi" w:cstheme="minorHAnsi"/>
          <w:b w:val="0"/>
          <w:bCs/>
          <w:iCs/>
          <w:noProof/>
          <w:spacing w:val="0"/>
          <w:lang w:val="pl-PL"/>
        </w:rPr>
        <w:t>”:</w:t>
      </w:r>
      <w:r w:rsidR="00951043" w:rsidRPr="00951043">
        <w:rPr>
          <w:rFonts w:asciiTheme="minorHAnsi" w:hAnsiTheme="minorHAnsi" w:cstheme="minorHAnsi"/>
          <w:b w:val="0"/>
          <w:bCs/>
          <w:iCs/>
          <w:noProof/>
          <w:spacing w:val="0"/>
          <w:lang w:val="pl-PL"/>
        </w:rPr>
        <w:t xml:space="preserve"> </w:t>
      </w:r>
    </w:p>
    <w:p w14:paraId="016DAD57" w14:textId="0C50A9D0" w:rsidR="00951043" w:rsidRPr="00951043" w:rsidRDefault="00951043" w:rsidP="001B3050">
      <w:pPr>
        <w:pStyle w:val="Tekstpodstawowywcity"/>
        <w:numPr>
          <w:ilvl w:val="0"/>
          <w:numId w:val="51"/>
        </w:numPr>
        <w:spacing w:before="60" w:line="276" w:lineRule="auto"/>
        <w:jc w:val="left"/>
        <w:rPr>
          <w:rFonts w:asciiTheme="minorHAnsi" w:hAnsiTheme="minorHAnsi" w:cstheme="minorHAnsi"/>
          <w:b w:val="0"/>
          <w:bCs/>
          <w:iCs/>
          <w:noProof/>
          <w:spacing w:val="0"/>
          <w:lang w:val="pl-PL"/>
        </w:rPr>
      </w:pPr>
      <w:r w:rsidRPr="00951043">
        <w:rPr>
          <w:rFonts w:asciiTheme="minorHAnsi" w:hAnsiTheme="minorHAnsi" w:cstheme="minorHAnsi"/>
          <w:b w:val="0"/>
          <w:bCs/>
          <w:iCs/>
          <w:noProof/>
          <w:spacing w:val="0"/>
          <w:lang w:val="pl-PL"/>
        </w:rPr>
        <w:t xml:space="preserve">koszty funkcjonowania jednostek wskazanych przez Wnioskodawcę do realizacji projektu </w:t>
      </w:r>
      <w:r w:rsidR="00437D93">
        <w:rPr>
          <w:rFonts w:asciiTheme="minorHAnsi" w:hAnsiTheme="minorHAnsi" w:cstheme="minorHAnsi"/>
          <w:b w:val="0"/>
          <w:bCs/>
          <w:iCs/>
          <w:noProof/>
          <w:spacing w:val="0"/>
          <w:lang w:val="pl-PL"/>
        </w:rPr>
        <w:t xml:space="preserve">(Kategoria nr 3) </w:t>
      </w:r>
      <w:r w:rsidRPr="00951043">
        <w:rPr>
          <w:rFonts w:asciiTheme="minorHAnsi" w:hAnsiTheme="minorHAnsi" w:cstheme="minorHAnsi"/>
          <w:b w:val="0"/>
          <w:bCs/>
          <w:iCs/>
          <w:noProof/>
          <w:spacing w:val="0"/>
          <w:lang w:val="pl-PL"/>
        </w:rPr>
        <w:t xml:space="preserve">– nie może przekroczyć: </w:t>
      </w:r>
    </w:p>
    <w:p w14:paraId="679F8153" w14:textId="77777777" w:rsidR="00951043" w:rsidRPr="00951043" w:rsidRDefault="00951043" w:rsidP="00D721E6">
      <w:pPr>
        <w:pStyle w:val="Tekstpodstawowywcity"/>
        <w:numPr>
          <w:ilvl w:val="2"/>
          <w:numId w:val="3"/>
        </w:numPr>
        <w:spacing w:before="60" w:line="276" w:lineRule="auto"/>
        <w:jc w:val="left"/>
        <w:rPr>
          <w:rFonts w:asciiTheme="minorHAnsi" w:hAnsiTheme="minorHAnsi" w:cstheme="minorHAnsi"/>
          <w:b w:val="0"/>
          <w:bCs/>
          <w:iCs/>
          <w:noProof/>
          <w:spacing w:val="0"/>
          <w:lang w:val="pl-PL"/>
        </w:rPr>
      </w:pPr>
      <w:r w:rsidRPr="00951043">
        <w:rPr>
          <w:rFonts w:asciiTheme="minorHAnsi" w:hAnsiTheme="minorHAnsi" w:cstheme="minorHAnsi"/>
          <w:b w:val="0"/>
          <w:bCs/>
          <w:iCs/>
          <w:noProof/>
          <w:spacing w:val="0"/>
          <w:lang w:val="pl-PL"/>
        </w:rPr>
        <w:t>10% łącznych kosztów kwalifikowalnych projektu – w przypadku projektów o wartości nieprzekraczającej 500.000 zł,</w:t>
      </w:r>
    </w:p>
    <w:p w14:paraId="6D31391F" w14:textId="77777777" w:rsidR="00951043" w:rsidRPr="00951043" w:rsidRDefault="00951043" w:rsidP="00D721E6">
      <w:pPr>
        <w:pStyle w:val="Tekstpodstawowywcity"/>
        <w:numPr>
          <w:ilvl w:val="2"/>
          <w:numId w:val="3"/>
        </w:numPr>
        <w:spacing w:before="60" w:line="276" w:lineRule="auto"/>
        <w:jc w:val="left"/>
        <w:rPr>
          <w:rFonts w:asciiTheme="minorHAnsi" w:hAnsiTheme="minorHAnsi" w:cstheme="minorHAnsi"/>
          <w:b w:val="0"/>
          <w:bCs/>
          <w:iCs/>
          <w:noProof/>
          <w:spacing w:val="0"/>
          <w:lang w:val="pl-PL"/>
        </w:rPr>
      </w:pPr>
      <w:r w:rsidRPr="00951043">
        <w:rPr>
          <w:rFonts w:asciiTheme="minorHAnsi" w:hAnsiTheme="minorHAnsi" w:cstheme="minorHAnsi"/>
          <w:b w:val="0"/>
          <w:bCs/>
          <w:iCs/>
          <w:noProof/>
          <w:spacing w:val="0"/>
          <w:lang w:val="pl-PL"/>
        </w:rPr>
        <w:t>8% łącznych kosztów kwalifikowalnych projektu – w przypadku projektów o wartości powyżej 1.000.000 zł do 2.000.000 zł włącznie,</w:t>
      </w:r>
    </w:p>
    <w:p w14:paraId="14695C1E" w14:textId="77777777" w:rsidR="00951043" w:rsidRPr="00951043" w:rsidRDefault="00951043" w:rsidP="00D721E6">
      <w:pPr>
        <w:pStyle w:val="Tekstpodstawowywcity"/>
        <w:numPr>
          <w:ilvl w:val="2"/>
          <w:numId w:val="3"/>
        </w:numPr>
        <w:spacing w:before="60" w:line="276" w:lineRule="auto"/>
        <w:jc w:val="left"/>
        <w:rPr>
          <w:rFonts w:asciiTheme="minorHAnsi" w:hAnsiTheme="minorHAnsi" w:cstheme="minorHAnsi"/>
          <w:b w:val="0"/>
          <w:bCs/>
          <w:iCs/>
          <w:noProof/>
          <w:spacing w:val="0"/>
          <w:lang w:val="pl-PL"/>
        </w:rPr>
      </w:pPr>
      <w:r w:rsidRPr="00951043">
        <w:rPr>
          <w:rFonts w:asciiTheme="minorHAnsi" w:hAnsiTheme="minorHAnsi" w:cstheme="minorHAnsi"/>
          <w:b w:val="0"/>
          <w:bCs/>
          <w:iCs/>
          <w:noProof/>
          <w:spacing w:val="0"/>
          <w:lang w:val="pl-PL"/>
        </w:rPr>
        <w:t>6% łącznych kosztów kwalifikowalnych projektu – w przypadku projektów o wartości powyżej 3.000.000 zł do 5.000.000 zł włącznie,</w:t>
      </w:r>
    </w:p>
    <w:p w14:paraId="28FF9622" w14:textId="77777777" w:rsidR="00951043" w:rsidRPr="00951043" w:rsidRDefault="00951043" w:rsidP="00D721E6">
      <w:pPr>
        <w:pStyle w:val="Tekstpodstawowywcity"/>
        <w:numPr>
          <w:ilvl w:val="2"/>
          <w:numId w:val="3"/>
        </w:numPr>
        <w:spacing w:before="60" w:line="276" w:lineRule="auto"/>
        <w:jc w:val="left"/>
        <w:rPr>
          <w:rFonts w:asciiTheme="minorHAnsi" w:hAnsiTheme="minorHAnsi" w:cstheme="minorHAnsi"/>
          <w:b w:val="0"/>
          <w:bCs/>
          <w:iCs/>
          <w:noProof/>
          <w:spacing w:val="0"/>
          <w:lang w:val="pl-PL"/>
        </w:rPr>
      </w:pPr>
      <w:r w:rsidRPr="00951043">
        <w:rPr>
          <w:rFonts w:asciiTheme="minorHAnsi" w:hAnsiTheme="minorHAnsi" w:cstheme="minorHAnsi"/>
          <w:b w:val="0"/>
          <w:bCs/>
          <w:iCs/>
          <w:noProof/>
          <w:spacing w:val="0"/>
          <w:lang w:val="pl-PL"/>
        </w:rPr>
        <w:t>5% łącznych kosztów kwalifikowalnych projektu – w przypadku projektów o wartości przekraczającej 5.000.000 zł,</w:t>
      </w:r>
    </w:p>
    <w:p w14:paraId="702F68C5" w14:textId="77777777" w:rsidR="00951043" w:rsidRPr="00951043" w:rsidRDefault="00951043" w:rsidP="00D721E6">
      <w:pPr>
        <w:pStyle w:val="Tekstpodstawowywcity"/>
        <w:numPr>
          <w:ilvl w:val="2"/>
          <w:numId w:val="3"/>
        </w:numPr>
        <w:spacing w:before="60" w:line="276" w:lineRule="auto"/>
        <w:jc w:val="left"/>
        <w:rPr>
          <w:rFonts w:asciiTheme="minorHAnsi" w:hAnsiTheme="minorHAnsi" w:cstheme="minorHAnsi"/>
          <w:b w:val="0"/>
          <w:bCs/>
          <w:iCs/>
          <w:noProof/>
          <w:spacing w:val="0"/>
          <w:lang w:val="pl-PL"/>
        </w:rPr>
      </w:pPr>
      <w:r w:rsidRPr="00951043">
        <w:rPr>
          <w:rFonts w:asciiTheme="minorHAnsi" w:hAnsiTheme="minorHAnsi" w:cstheme="minorHAnsi"/>
          <w:b w:val="0"/>
          <w:bCs/>
          <w:iCs/>
          <w:noProof/>
          <w:spacing w:val="0"/>
          <w:lang w:val="pl-PL"/>
        </w:rPr>
        <w:t>7% łącznych kosztów kwalifikowalnych projektu – w przypadku projektów o wartości powyżej 2.000.000 zł do 3.000.000 zł włącznie,</w:t>
      </w:r>
    </w:p>
    <w:p w14:paraId="65D34646" w14:textId="77777777" w:rsidR="00951043" w:rsidRPr="00951043" w:rsidRDefault="00951043" w:rsidP="00D721E6">
      <w:pPr>
        <w:pStyle w:val="Tekstpodstawowywcity"/>
        <w:numPr>
          <w:ilvl w:val="2"/>
          <w:numId w:val="3"/>
        </w:numPr>
        <w:spacing w:before="60" w:line="276" w:lineRule="auto"/>
        <w:jc w:val="left"/>
        <w:rPr>
          <w:rFonts w:asciiTheme="minorHAnsi" w:hAnsiTheme="minorHAnsi" w:cstheme="minorHAnsi"/>
          <w:b w:val="0"/>
          <w:bCs/>
          <w:iCs/>
          <w:noProof/>
          <w:spacing w:val="0"/>
          <w:lang w:val="pl-PL"/>
        </w:rPr>
      </w:pPr>
      <w:r w:rsidRPr="00951043">
        <w:rPr>
          <w:rFonts w:asciiTheme="minorHAnsi" w:hAnsiTheme="minorHAnsi" w:cstheme="minorHAnsi"/>
          <w:b w:val="0"/>
          <w:bCs/>
          <w:iCs/>
          <w:noProof/>
          <w:spacing w:val="0"/>
          <w:lang w:val="pl-PL"/>
        </w:rPr>
        <w:t>9% łącznych kosztów kwalifikowalnych projektu – w przypadku projektów o wartości powyżej 500.000 zł do 1.000.000 zł włącznie.</w:t>
      </w:r>
    </w:p>
    <w:p w14:paraId="1D9DDAE6" w14:textId="3E029774" w:rsidR="00FF3340" w:rsidRPr="00FF3340" w:rsidRDefault="00951043" w:rsidP="001B3050">
      <w:pPr>
        <w:pStyle w:val="Tekstpodstawowywcity"/>
        <w:numPr>
          <w:ilvl w:val="0"/>
          <w:numId w:val="51"/>
        </w:numPr>
        <w:spacing w:before="60" w:line="276" w:lineRule="auto"/>
        <w:jc w:val="left"/>
        <w:rPr>
          <w:rFonts w:asciiTheme="minorHAnsi" w:hAnsiTheme="minorHAnsi" w:cstheme="minorBidi"/>
          <w:b w:val="0"/>
          <w:spacing w:val="0"/>
          <w:lang w:val="pl-PL"/>
        </w:rPr>
      </w:pPr>
      <w:r w:rsidRPr="68B97124">
        <w:rPr>
          <w:rFonts w:asciiTheme="minorHAnsi" w:hAnsiTheme="minorHAnsi" w:cstheme="minorBidi"/>
          <w:b w:val="0"/>
          <w:spacing w:val="0"/>
          <w:lang w:val="pl-PL"/>
        </w:rPr>
        <w:t xml:space="preserve">nakłady na nabycie środków trwałych, wartości niematerialnych i prawnych oraz wyposażenia; koszty najmu (dzierżawy, leasingu) ww. składników majątkowych; koszty remontów, adaptacji i modernizacji pomieszczeń </w:t>
      </w:r>
      <w:r w:rsidR="00437D93" w:rsidRPr="68B97124">
        <w:rPr>
          <w:rFonts w:asciiTheme="minorHAnsi" w:hAnsiTheme="minorHAnsi" w:cstheme="minorBidi"/>
          <w:b w:val="0"/>
          <w:spacing w:val="0"/>
          <w:lang w:val="pl-PL"/>
        </w:rPr>
        <w:t xml:space="preserve">(Kategoria nr 4) </w:t>
      </w:r>
      <w:r w:rsidRPr="68B97124">
        <w:rPr>
          <w:rFonts w:asciiTheme="minorHAnsi" w:hAnsiTheme="minorHAnsi" w:cstheme="minorBidi"/>
          <w:b w:val="0"/>
          <w:spacing w:val="0"/>
          <w:lang w:val="pl-PL"/>
        </w:rPr>
        <w:t xml:space="preserve">– nie </w:t>
      </w:r>
      <w:r w:rsidR="00745FAC" w:rsidRPr="68B97124">
        <w:rPr>
          <w:rFonts w:asciiTheme="minorHAnsi" w:hAnsiTheme="minorHAnsi" w:cstheme="minorBidi"/>
          <w:b w:val="0"/>
          <w:spacing w:val="0"/>
          <w:lang w:val="pl-PL"/>
        </w:rPr>
        <w:t xml:space="preserve">mogą </w:t>
      </w:r>
      <w:r w:rsidRPr="68B97124">
        <w:rPr>
          <w:rFonts w:asciiTheme="minorHAnsi" w:hAnsiTheme="minorHAnsi" w:cstheme="minorBidi"/>
          <w:b w:val="0"/>
          <w:spacing w:val="0"/>
          <w:lang w:val="pl-PL"/>
        </w:rPr>
        <w:t>przekroczyć 10% łącznych kosztów kwalifikowalnych projektu.</w:t>
      </w:r>
    </w:p>
    <w:p w14:paraId="402E94BE" w14:textId="77777777" w:rsidR="00FF3340" w:rsidRPr="00D721E6" w:rsidRDefault="00FF3340" w:rsidP="00D721E6">
      <w:pPr>
        <w:pStyle w:val="Nagwek3"/>
        <w:rPr>
          <w:rFonts w:asciiTheme="minorHAnsi" w:hAnsiTheme="minorHAnsi" w:cstheme="minorHAnsi"/>
          <w:noProof/>
          <w:sz w:val="24"/>
          <w:szCs w:val="24"/>
        </w:rPr>
      </w:pPr>
      <w:r w:rsidRPr="00D721E6">
        <w:rPr>
          <w:rFonts w:asciiTheme="minorHAnsi" w:hAnsiTheme="minorHAnsi" w:cstheme="minorHAnsi"/>
          <w:iCs/>
          <w:noProof/>
          <w:sz w:val="24"/>
          <w:szCs w:val="24"/>
        </w:rPr>
        <w:t xml:space="preserve">II.2. </w:t>
      </w:r>
      <w:r w:rsidR="00AE4CD2" w:rsidRPr="00D721E6">
        <w:rPr>
          <w:rFonts w:asciiTheme="minorHAnsi" w:hAnsiTheme="minorHAnsi" w:cstheme="minorHAnsi"/>
          <w:noProof/>
          <w:sz w:val="24"/>
          <w:szCs w:val="24"/>
        </w:rPr>
        <w:t>Wartość kosztorysowa projektu w odniesieniu do kosztów kwalifikowalnych</w:t>
      </w:r>
      <w:r w:rsidRPr="00D721E6">
        <w:rPr>
          <w:rFonts w:asciiTheme="minorHAnsi" w:hAnsiTheme="minorHAnsi" w:cstheme="minorHAnsi"/>
          <w:noProof/>
          <w:sz w:val="24"/>
          <w:szCs w:val="24"/>
        </w:rPr>
        <w:t>.</w:t>
      </w:r>
    </w:p>
    <w:p w14:paraId="4E925572" w14:textId="047922F9" w:rsidR="00AE4CD2" w:rsidRPr="0087645E" w:rsidRDefault="00FF3340" w:rsidP="00D721E6">
      <w:pPr>
        <w:pStyle w:val="Tekstpodstawowywcity"/>
        <w:spacing w:before="60" w:line="276" w:lineRule="auto"/>
        <w:ind w:left="0" w:firstLine="0"/>
        <w:jc w:val="left"/>
        <w:rPr>
          <w:rFonts w:asciiTheme="minorHAnsi" w:hAnsiTheme="minorHAnsi" w:cstheme="minorHAnsi"/>
          <w:b w:val="0"/>
          <w:bCs/>
          <w:iCs/>
          <w:noProof/>
          <w:spacing w:val="0"/>
          <w:lang w:val="pl-PL"/>
        </w:rPr>
      </w:pPr>
      <w:r w:rsidRPr="0087645E">
        <w:rPr>
          <w:rFonts w:asciiTheme="minorHAnsi" w:hAnsiTheme="minorHAnsi" w:cstheme="minorHAnsi"/>
          <w:b w:val="0"/>
          <w:noProof/>
          <w:lang w:val="pl-PL"/>
        </w:rPr>
        <w:t xml:space="preserve">Część ta </w:t>
      </w:r>
      <w:r w:rsidR="00745FAC" w:rsidRPr="0087645E">
        <w:rPr>
          <w:rFonts w:asciiTheme="minorHAnsi" w:hAnsiTheme="minorHAnsi" w:cstheme="minorHAnsi"/>
          <w:b w:val="0"/>
          <w:noProof/>
        </w:rPr>
        <w:t>powin</w:t>
      </w:r>
      <w:r w:rsidR="00745FAC">
        <w:rPr>
          <w:rFonts w:asciiTheme="minorHAnsi" w:hAnsiTheme="minorHAnsi" w:cstheme="minorHAnsi"/>
          <w:b w:val="0"/>
          <w:noProof/>
          <w:lang w:val="pl-PL"/>
        </w:rPr>
        <w:t>na</w:t>
      </w:r>
      <w:r w:rsidR="00745FAC" w:rsidRPr="0087645E">
        <w:rPr>
          <w:rFonts w:asciiTheme="minorHAnsi" w:hAnsiTheme="minorHAnsi" w:cstheme="minorHAnsi"/>
          <w:b w:val="0"/>
          <w:noProof/>
        </w:rPr>
        <w:t xml:space="preserve"> </w:t>
      </w:r>
      <w:r w:rsidR="00B34928" w:rsidRPr="0087645E">
        <w:rPr>
          <w:rFonts w:asciiTheme="minorHAnsi" w:hAnsiTheme="minorHAnsi" w:cstheme="minorHAnsi"/>
          <w:b w:val="0"/>
          <w:noProof/>
        </w:rPr>
        <w:t>zawierać poniższy zakres danych wraz z opisanymi wymaganiami formalnymi.</w:t>
      </w:r>
    </w:p>
    <w:p w14:paraId="0B07BFEF" w14:textId="62F982BE" w:rsidR="00AE4CD2" w:rsidRPr="0087645E" w:rsidRDefault="00AE4CD2" w:rsidP="00D721E6">
      <w:pPr>
        <w:pStyle w:val="Tekstpodstawowywcity"/>
        <w:numPr>
          <w:ilvl w:val="0"/>
          <w:numId w:val="16"/>
        </w:numPr>
        <w:spacing w:before="60" w:line="276" w:lineRule="auto"/>
        <w:jc w:val="left"/>
        <w:rPr>
          <w:rFonts w:asciiTheme="minorHAnsi" w:hAnsiTheme="minorHAnsi" w:cstheme="minorHAnsi"/>
          <w:b w:val="0"/>
          <w:bCs/>
          <w:iCs/>
          <w:noProof/>
          <w:spacing w:val="0"/>
          <w:lang w:val="pl-PL"/>
        </w:rPr>
      </w:pPr>
      <w:r w:rsidRPr="0087645E">
        <w:rPr>
          <w:rFonts w:asciiTheme="minorHAnsi" w:hAnsiTheme="minorHAnsi" w:cstheme="minorHAnsi"/>
          <w:b w:val="0"/>
          <w:bCs/>
          <w:iCs/>
          <w:noProof/>
          <w:spacing w:val="0"/>
          <w:lang w:val="pl-PL"/>
        </w:rPr>
        <w:t>Łączna wysokość kosztów kwalifikowalnych (w zł)</w:t>
      </w:r>
    </w:p>
    <w:p w14:paraId="380157AF" w14:textId="363F582A" w:rsidR="00B34928" w:rsidRPr="0087645E" w:rsidRDefault="008708DD" w:rsidP="00D721E6">
      <w:pPr>
        <w:pStyle w:val="Tekstpodstawowywcity"/>
        <w:numPr>
          <w:ilvl w:val="0"/>
          <w:numId w:val="49"/>
        </w:numPr>
        <w:spacing w:before="60" w:line="276" w:lineRule="auto"/>
        <w:ind w:left="1701" w:hanging="283"/>
        <w:jc w:val="left"/>
        <w:rPr>
          <w:rFonts w:asciiTheme="minorHAnsi" w:hAnsiTheme="minorHAnsi" w:cstheme="minorHAnsi"/>
          <w:b w:val="0"/>
          <w:bCs/>
          <w:iCs/>
          <w:noProof/>
          <w:spacing w:val="0"/>
          <w:lang w:val="pl-PL"/>
        </w:rPr>
      </w:pPr>
      <w:r w:rsidRPr="0087645E">
        <w:rPr>
          <w:rFonts w:asciiTheme="minorHAnsi" w:hAnsiTheme="minorHAnsi" w:cstheme="minorBidi"/>
          <w:b w:val="0"/>
          <w:noProof/>
          <w:spacing w:val="0"/>
          <w:lang w:val="pl-PL"/>
        </w:rPr>
        <w:lastRenderedPageBreak/>
        <w:t>Wartość musi być obliczan</w:t>
      </w:r>
      <w:r w:rsidR="00C050A3" w:rsidRPr="0087645E">
        <w:rPr>
          <w:rFonts w:asciiTheme="minorHAnsi" w:hAnsiTheme="minorHAnsi" w:cstheme="minorBidi"/>
          <w:b w:val="0"/>
          <w:noProof/>
          <w:spacing w:val="0"/>
          <w:lang w:val="pl-PL"/>
        </w:rPr>
        <w:t>a</w:t>
      </w:r>
      <w:r w:rsidRPr="0087645E">
        <w:rPr>
          <w:rFonts w:asciiTheme="minorHAnsi" w:hAnsiTheme="minorHAnsi" w:cstheme="minorBidi"/>
          <w:b w:val="0"/>
          <w:noProof/>
          <w:spacing w:val="0"/>
          <w:lang w:val="pl-PL"/>
        </w:rPr>
        <w:t xml:space="preserve"> przez aplikację </w:t>
      </w:r>
      <w:r w:rsidR="00723540" w:rsidRPr="0087645E">
        <w:rPr>
          <w:rFonts w:asciiTheme="minorHAnsi" w:hAnsiTheme="minorHAnsi" w:cstheme="minorHAnsi"/>
          <w:b w:val="0"/>
          <w:bCs/>
          <w:iCs/>
          <w:noProof/>
          <w:spacing w:val="0"/>
          <w:lang w:val="pl-PL"/>
        </w:rPr>
        <w:t xml:space="preserve">jako suma kosztów z </w:t>
      </w:r>
      <w:r w:rsidRPr="0087645E">
        <w:rPr>
          <w:rFonts w:asciiTheme="minorHAnsi" w:hAnsiTheme="minorHAnsi" w:cstheme="minorHAnsi"/>
          <w:b w:val="0"/>
          <w:bCs/>
          <w:iCs/>
          <w:noProof/>
          <w:spacing w:val="0"/>
          <w:lang w:val="pl-PL"/>
        </w:rPr>
        <w:t xml:space="preserve">wszystkich kategorii kosztów oraz </w:t>
      </w:r>
      <w:r w:rsidR="00723540" w:rsidRPr="0087645E">
        <w:rPr>
          <w:rFonts w:asciiTheme="minorHAnsi" w:hAnsiTheme="minorHAnsi" w:cstheme="minorHAnsi"/>
          <w:b w:val="0"/>
          <w:bCs/>
          <w:iCs/>
          <w:noProof/>
          <w:spacing w:val="0"/>
          <w:lang w:val="pl-PL"/>
        </w:rPr>
        <w:t>kosztów pośrednich</w:t>
      </w:r>
      <w:r w:rsidRPr="0087645E">
        <w:rPr>
          <w:rFonts w:asciiTheme="minorHAnsi" w:hAnsiTheme="minorHAnsi" w:cstheme="minorHAnsi"/>
          <w:b w:val="0"/>
          <w:bCs/>
          <w:iCs/>
          <w:noProof/>
          <w:spacing w:val="0"/>
          <w:lang w:val="pl-PL"/>
        </w:rPr>
        <w:t xml:space="preserve"> (tj. z budżetu)</w:t>
      </w:r>
      <w:r w:rsidR="00723540" w:rsidRPr="0087645E">
        <w:rPr>
          <w:rFonts w:asciiTheme="minorHAnsi" w:hAnsiTheme="minorHAnsi" w:cstheme="minorHAnsi"/>
          <w:b w:val="0"/>
          <w:bCs/>
          <w:iCs/>
          <w:noProof/>
          <w:spacing w:val="0"/>
          <w:lang w:val="pl-PL"/>
        </w:rPr>
        <w:t>.</w:t>
      </w:r>
    </w:p>
    <w:p w14:paraId="13057D25" w14:textId="18013EE2" w:rsidR="00C34FDB" w:rsidRPr="0087645E" w:rsidRDefault="000237C7" w:rsidP="00D721E6">
      <w:pPr>
        <w:pStyle w:val="Tekstpodstawowywcity"/>
        <w:numPr>
          <w:ilvl w:val="0"/>
          <w:numId w:val="16"/>
        </w:numPr>
        <w:spacing w:before="60" w:line="276" w:lineRule="auto"/>
        <w:jc w:val="left"/>
        <w:rPr>
          <w:rFonts w:asciiTheme="minorHAnsi" w:hAnsiTheme="minorHAnsi" w:cstheme="minorHAnsi"/>
          <w:b w:val="0"/>
          <w:bCs/>
          <w:iCs/>
          <w:noProof/>
          <w:spacing w:val="0"/>
          <w:lang w:val="pl-PL"/>
        </w:rPr>
      </w:pPr>
      <w:r w:rsidRPr="0087645E">
        <w:rPr>
          <w:rFonts w:asciiTheme="minorHAnsi" w:hAnsiTheme="minorHAnsi" w:cstheme="minorHAnsi"/>
          <w:b w:val="0"/>
          <w:bCs/>
          <w:iCs/>
          <w:noProof/>
          <w:spacing w:val="0"/>
          <w:lang w:val="pl-PL"/>
        </w:rPr>
        <w:t>Wkład własny Wnioskodawcy przeznaczony na pokrycie części kosztów kwalifikowalnych (w zł) (środki wpłacone lub przyrzeczone – z wyłączeniem środków pochodzących z PFRON)</w:t>
      </w:r>
      <w:r w:rsidR="00C34FDB" w:rsidRPr="0087645E">
        <w:rPr>
          <w:rFonts w:asciiTheme="minorHAnsi" w:hAnsiTheme="minorHAnsi" w:cstheme="minorHAnsi"/>
          <w:b w:val="0"/>
          <w:bCs/>
          <w:iCs/>
          <w:noProof/>
          <w:spacing w:val="0"/>
          <w:lang w:val="pl-PL"/>
        </w:rPr>
        <w:t>:</w:t>
      </w:r>
    </w:p>
    <w:p w14:paraId="2A1D8D3B" w14:textId="77777777" w:rsidR="00C050A3" w:rsidRPr="0087645E" w:rsidRDefault="00AE4CD2" w:rsidP="00D721E6">
      <w:pPr>
        <w:pStyle w:val="Tekstpodstawowywcity"/>
        <w:numPr>
          <w:ilvl w:val="0"/>
          <w:numId w:val="44"/>
        </w:numPr>
        <w:spacing w:before="60" w:line="276" w:lineRule="auto"/>
        <w:jc w:val="left"/>
        <w:rPr>
          <w:rFonts w:asciiTheme="minorHAnsi" w:hAnsiTheme="minorHAnsi" w:cstheme="minorHAnsi"/>
          <w:b w:val="0"/>
          <w:bCs/>
          <w:iCs/>
          <w:noProof/>
          <w:spacing w:val="0"/>
          <w:lang w:val="pl-PL"/>
        </w:rPr>
      </w:pPr>
      <w:r w:rsidRPr="0087645E">
        <w:rPr>
          <w:rFonts w:asciiTheme="minorHAnsi" w:hAnsiTheme="minorHAnsi" w:cstheme="minorBidi"/>
          <w:b w:val="0"/>
          <w:noProof/>
          <w:spacing w:val="0"/>
          <w:lang w:val="pl-PL"/>
        </w:rPr>
        <w:t>Wkład finansowy ze źródeł niepublicznych</w:t>
      </w:r>
      <w:r w:rsidR="0009199D" w:rsidRPr="0087645E">
        <w:rPr>
          <w:rFonts w:asciiTheme="minorHAnsi" w:hAnsiTheme="minorHAnsi" w:cstheme="minorBidi"/>
          <w:b w:val="0"/>
          <w:noProof/>
          <w:spacing w:val="0"/>
          <w:lang w:val="pl-PL"/>
        </w:rPr>
        <w:t xml:space="preserve"> (w zł)</w:t>
      </w:r>
    </w:p>
    <w:p w14:paraId="3382BED8" w14:textId="0D30F46C" w:rsidR="00723540" w:rsidRPr="0087645E" w:rsidRDefault="00C050A3" w:rsidP="00D721E6">
      <w:pPr>
        <w:pStyle w:val="Tekstpodstawowywcity"/>
        <w:numPr>
          <w:ilvl w:val="0"/>
          <w:numId w:val="45"/>
        </w:numPr>
        <w:spacing w:before="60" w:line="276" w:lineRule="auto"/>
        <w:ind w:left="1843" w:hanging="425"/>
        <w:jc w:val="left"/>
        <w:rPr>
          <w:rFonts w:asciiTheme="minorHAnsi" w:hAnsiTheme="minorHAnsi" w:cstheme="minorHAnsi"/>
          <w:b w:val="0"/>
          <w:bCs/>
          <w:iCs/>
          <w:noProof/>
          <w:spacing w:val="0"/>
          <w:lang w:val="pl-PL"/>
        </w:rPr>
      </w:pPr>
      <w:r w:rsidRPr="0087645E">
        <w:rPr>
          <w:rFonts w:asciiTheme="minorHAnsi" w:hAnsiTheme="minorHAnsi" w:cstheme="minorBidi"/>
          <w:b w:val="0"/>
          <w:noProof/>
          <w:spacing w:val="0"/>
          <w:lang w:val="pl-PL"/>
        </w:rPr>
        <w:t>Pole w</w:t>
      </w:r>
      <w:r w:rsidR="00723540" w:rsidRPr="0087645E">
        <w:rPr>
          <w:rFonts w:asciiTheme="minorHAnsi" w:hAnsiTheme="minorHAnsi" w:cstheme="minorBidi"/>
          <w:b w:val="0"/>
          <w:noProof/>
          <w:spacing w:val="0"/>
          <w:lang w:val="pl-PL"/>
        </w:rPr>
        <w:t>ypełniany ręcznie</w:t>
      </w:r>
    </w:p>
    <w:p w14:paraId="486845EB" w14:textId="0896BE8F" w:rsidR="00AE4CD2" w:rsidRPr="0087645E" w:rsidRDefault="00AE4CD2" w:rsidP="00D721E6">
      <w:pPr>
        <w:pStyle w:val="Tekstpodstawowywcity"/>
        <w:numPr>
          <w:ilvl w:val="0"/>
          <w:numId w:val="44"/>
        </w:numPr>
        <w:spacing w:line="276" w:lineRule="auto"/>
        <w:jc w:val="left"/>
        <w:rPr>
          <w:rFonts w:asciiTheme="minorHAnsi" w:hAnsiTheme="minorHAnsi" w:cstheme="minorBidi"/>
          <w:b w:val="0"/>
          <w:noProof/>
          <w:spacing w:val="0"/>
          <w:lang w:val="pl-PL"/>
        </w:rPr>
      </w:pPr>
      <w:r w:rsidRPr="0087645E">
        <w:rPr>
          <w:rFonts w:asciiTheme="minorHAnsi" w:hAnsiTheme="minorHAnsi" w:cstheme="minorBidi"/>
          <w:b w:val="0"/>
          <w:noProof/>
          <w:spacing w:val="0"/>
          <w:lang w:val="pl-PL"/>
        </w:rPr>
        <w:t>Wkład niefinansowy osobowy (świadczenie wolontariusza)</w:t>
      </w:r>
      <w:r w:rsidR="0009199D" w:rsidRPr="0087645E">
        <w:rPr>
          <w:rFonts w:asciiTheme="minorHAnsi" w:hAnsiTheme="minorHAnsi" w:cstheme="minorBidi"/>
          <w:b w:val="0"/>
          <w:noProof/>
          <w:spacing w:val="0"/>
          <w:lang w:val="pl-PL"/>
        </w:rPr>
        <w:t xml:space="preserve"> (w zł)</w:t>
      </w:r>
    </w:p>
    <w:p w14:paraId="2860E47A" w14:textId="4B3D1788" w:rsidR="00723540" w:rsidRPr="0087645E" w:rsidRDefault="00C050A3" w:rsidP="00D721E6">
      <w:pPr>
        <w:pStyle w:val="Tekstpodstawowywcity"/>
        <w:numPr>
          <w:ilvl w:val="0"/>
          <w:numId w:val="45"/>
        </w:numPr>
        <w:spacing w:line="276" w:lineRule="auto"/>
        <w:ind w:left="1843" w:hanging="425"/>
        <w:jc w:val="left"/>
        <w:rPr>
          <w:rFonts w:asciiTheme="minorHAnsi" w:hAnsiTheme="minorHAnsi" w:cstheme="minorBidi"/>
          <w:b w:val="0"/>
          <w:noProof/>
          <w:spacing w:val="0"/>
          <w:lang w:val="pl-PL"/>
        </w:rPr>
      </w:pPr>
      <w:r w:rsidRPr="0087645E">
        <w:rPr>
          <w:rFonts w:asciiTheme="minorHAnsi" w:hAnsiTheme="minorHAnsi" w:cstheme="minorBidi"/>
          <w:b w:val="0"/>
          <w:noProof/>
          <w:spacing w:val="0"/>
          <w:lang w:val="pl-PL"/>
        </w:rPr>
        <w:t xml:space="preserve">Wartość musi być obliczana przez aplikację </w:t>
      </w:r>
      <w:r w:rsidR="00F5030C" w:rsidRPr="0087645E">
        <w:rPr>
          <w:rFonts w:asciiTheme="minorHAnsi" w:hAnsiTheme="minorHAnsi" w:cstheme="minorBidi"/>
          <w:b w:val="0"/>
          <w:noProof/>
          <w:spacing w:val="0"/>
          <w:lang w:val="pl-PL"/>
        </w:rPr>
        <w:t>na podstawie danych wpisanych do typu kosztu: „</w:t>
      </w:r>
      <w:r w:rsidR="00F5030C" w:rsidRPr="0087645E">
        <w:rPr>
          <w:rFonts w:asciiTheme="minorHAnsi" w:hAnsiTheme="minorHAnsi" w:cstheme="minorHAnsi"/>
          <w:b w:val="0"/>
          <w:bCs/>
          <w:iCs/>
          <w:noProof/>
          <w:spacing w:val="0"/>
          <w:lang w:val="pl-PL"/>
        </w:rPr>
        <w:t>Wartość kosztów pracy wolontariuszy”</w:t>
      </w:r>
    </w:p>
    <w:p w14:paraId="634F2EA5" w14:textId="4889B767" w:rsidR="00AE4CD2" w:rsidRPr="0087645E" w:rsidRDefault="00AE4CD2" w:rsidP="00D721E6">
      <w:pPr>
        <w:pStyle w:val="Tekstpodstawowywcity"/>
        <w:numPr>
          <w:ilvl w:val="0"/>
          <w:numId w:val="44"/>
        </w:numPr>
        <w:spacing w:line="276" w:lineRule="auto"/>
        <w:jc w:val="left"/>
        <w:rPr>
          <w:rFonts w:asciiTheme="minorHAnsi" w:hAnsiTheme="minorHAnsi" w:cstheme="minorBidi"/>
          <w:b w:val="0"/>
          <w:noProof/>
          <w:spacing w:val="0"/>
          <w:lang w:val="pl-PL"/>
        </w:rPr>
      </w:pPr>
      <w:r w:rsidRPr="0087645E">
        <w:rPr>
          <w:rFonts w:asciiTheme="minorHAnsi" w:hAnsiTheme="minorHAnsi" w:cstheme="minorBidi"/>
          <w:b w:val="0"/>
          <w:noProof/>
          <w:spacing w:val="0"/>
          <w:lang w:val="pl-PL"/>
        </w:rPr>
        <w:t>Wkład finansowy ze źródeł publicznych (innych niż PFRON)</w:t>
      </w:r>
      <w:r w:rsidR="0009199D" w:rsidRPr="0087645E">
        <w:rPr>
          <w:rFonts w:asciiTheme="minorHAnsi" w:hAnsiTheme="minorHAnsi" w:cstheme="minorBidi"/>
          <w:b w:val="0"/>
          <w:noProof/>
          <w:spacing w:val="0"/>
          <w:lang w:val="pl-PL"/>
        </w:rPr>
        <w:t xml:space="preserve"> (w zł)</w:t>
      </w:r>
    </w:p>
    <w:p w14:paraId="3090003B" w14:textId="77777777" w:rsidR="00F5030C" w:rsidRPr="0087645E" w:rsidRDefault="00F5030C" w:rsidP="00D721E6">
      <w:pPr>
        <w:pStyle w:val="Tekstpodstawowywcity"/>
        <w:numPr>
          <w:ilvl w:val="0"/>
          <w:numId w:val="45"/>
        </w:numPr>
        <w:spacing w:line="276" w:lineRule="auto"/>
        <w:ind w:left="1843" w:hanging="425"/>
        <w:jc w:val="left"/>
        <w:rPr>
          <w:rFonts w:asciiTheme="minorHAnsi" w:hAnsiTheme="minorHAnsi" w:cstheme="minorBidi"/>
          <w:b w:val="0"/>
          <w:noProof/>
          <w:spacing w:val="0"/>
          <w:lang w:val="pl-PL"/>
        </w:rPr>
      </w:pPr>
      <w:r w:rsidRPr="0087645E">
        <w:rPr>
          <w:rFonts w:asciiTheme="minorHAnsi" w:hAnsiTheme="minorHAnsi" w:cstheme="minorBidi"/>
          <w:b w:val="0"/>
          <w:noProof/>
          <w:spacing w:val="0"/>
          <w:lang w:val="pl-PL"/>
        </w:rPr>
        <w:t>Wypełniany ręcznie</w:t>
      </w:r>
    </w:p>
    <w:p w14:paraId="6FBD6DD1" w14:textId="0195CB30" w:rsidR="00AE4CD2" w:rsidRPr="0087645E" w:rsidRDefault="00AE4CD2" w:rsidP="00D721E6">
      <w:pPr>
        <w:pStyle w:val="Tekstpodstawowywcity"/>
        <w:numPr>
          <w:ilvl w:val="0"/>
          <w:numId w:val="44"/>
        </w:numPr>
        <w:spacing w:line="276" w:lineRule="auto"/>
        <w:jc w:val="left"/>
        <w:rPr>
          <w:rFonts w:asciiTheme="minorHAnsi" w:hAnsiTheme="minorHAnsi" w:cstheme="minorBidi"/>
          <w:b w:val="0"/>
          <w:noProof/>
          <w:spacing w:val="0"/>
          <w:lang w:val="pl-PL"/>
        </w:rPr>
      </w:pPr>
      <w:r w:rsidRPr="0087645E">
        <w:rPr>
          <w:rFonts w:asciiTheme="minorHAnsi" w:hAnsiTheme="minorHAnsi" w:cstheme="minorBidi"/>
          <w:b w:val="0"/>
          <w:noProof/>
          <w:spacing w:val="0"/>
          <w:lang w:val="pl-PL"/>
        </w:rPr>
        <w:t>Wkład rzeczowy</w:t>
      </w:r>
      <w:r w:rsidR="0009199D" w:rsidRPr="0087645E">
        <w:rPr>
          <w:rFonts w:asciiTheme="minorHAnsi" w:hAnsiTheme="minorHAnsi" w:cstheme="minorBidi"/>
          <w:b w:val="0"/>
          <w:noProof/>
          <w:spacing w:val="0"/>
          <w:lang w:val="pl-PL"/>
        </w:rPr>
        <w:t xml:space="preserve">  (w zł)</w:t>
      </w:r>
    </w:p>
    <w:p w14:paraId="3AEE8C94" w14:textId="77777777" w:rsidR="00F5030C" w:rsidRPr="0087645E" w:rsidRDefault="00F5030C" w:rsidP="00D721E6">
      <w:pPr>
        <w:pStyle w:val="Tekstpodstawowywcity"/>
        <w:numPr>
          <w:ilvl w:val="0"/>
          <w:numId w:val="45"/>
        </w:numPr>
        <w:spacing w:line="276" w:lineRule="auto"/>
        <w:ind w:left="1843" w:hanging="425"/>
        <w:jc w:val="left"/>
        <w:rPr>
          <w:rFonts w:asciiTheme="minorHAnsi" w:hAnsiTheme="minorHAnsi" w:cstheme="minorBidi"/>
          <w:b w:val="0"/>
          <w:noProof/>
          <w:spacing w:val="0"/>
          <w:lang w:val="pl-PL"/>
        </w:rPr>
      </w:pPr>
      <w:r w:rsidRPr="0087645E">
        <w:rPr>
          <w:rFonts w:asciiTheme="minorHAnsi" w:hAnsiTheme="minorHAnsi" w:cstheme="minorBidi"/>
          <w:b w:val="0"/>
          <w:noProof/>
          <w:spacing w:val="0"/>
          <w:lang w:val="pl-PL"/>
        </w:rPr>
        <w:t>Wypełniany ręcznie</w:t>
      </w:r>
    </w:p>
    <w:p w14:paraId="4E41DA27" w14:textId="1EC45D76" w:rsidR="00F5030C" w:rsidRPr="0087645E" w:rsidRDefault="000237C7" w:rsidP="00D721E6">
      <w:pPr>
        <w:pStyle w:val="Tekstpodstawowywcity"/>
        <w:numPr>
          <w:ilvl w:val="0"/>
          <w:numId w:val="44"/>
        </w:numPr>
        <w:spacing w:line="276" w:lineRule="auto"/>
        <w:jc w:val="left"/>
        <w:rPr>
          <w:rFonts w:asciiTheme="minorHAnsi" w:hAnsiTheme="minorHAnsi" w:cstheme="minorBidi"/>
          <w:b w:val="0"/>
          <w:noProof/>
          <w:spacing w:val="0"/>
          <w:lang w:val="pl-PL"/>
        </w:rPr>
      </w:pPr>
      <w:r w:rsidRPr="0087645E">
        <w:rPr>
          <w:rFonts w:asciiTheme="minorHAnsi" w:hAnsiTheme="minorHAnsi" w:cstheme="minorBidi"/>
          <w:b w:val="0"/>
          <w:noProof/>
          <w:spacing w:val="0"/>
          <w:lang w:val="pl-PL"/>
        </w:rPr>
        <w:t xml:space="preserve">Suma wkładów własnych: </w:t>
      </w:r>
    </w:p>
    <w:p w14:paraId="3A8F165D" w14:textId="3C122254" w:rsidR="000237C7" w:rsidRPr="0087645E" w:rsidRDefault="00C050A3" w:rsidP="00D721E6">
      <w:pPr>
        <w:pStyle w:val="Tekstpodstawowywcity"/>
        <w:numPr>
          <w:ilvl w:val="0"/>
          <w:numId w:val="45"/>
        </w:numPr>
        <w:spacing w:line="276" w:lineRule="auto"/>
        <w:ind w:left="1843" w:hanging="425"/>
        <w:jc w:val="left"/>
        <w:rPr>
          <w:rFonts w:asciiTheme="minorHAnsi" w:hAnsiTheme="minorHAnsi" w:cstheme="minorBidi"/>
          <w:b w:val="0"/>
          <w:noProof/>
          <w:spacing w:val="0"/>
          <w:lang w:val="pl-PL"/>
        </w:rPr>
      </w:pPr>
      <w:r w:rsidRPr="0087645E">
        <w:rPr>
          <w:rFonts w:asciiTheme="minorHAnsi" w:hAnsiTheme="minorHAnsi" w:cstheme="minorBidi"/>
          <w:b w:val="0"/>
          <w:noProof/>
          <w:spacing w:val="0"/>
          <w:lang w:val="pl-PL"/>
        </w:rPr>
        <w:t xml:space="preserve">Wartość musi być obliczana przez aplikację </w:t>
      </w:r>
      <w:r w:rsidR="007F6656" w:rsidRPr="0087645E">
        <w:rPr>
          <w:rFonts w:asciiTheme="minorHAnsi" w:hAnsiTheme="minorHAnsi" w:cstheme="minorBidi"/>
          <w:b w:val="0"/>
          <w:noProof/>
          <w:spacing w:val="0"/>
          <w:lang w:val="pl-PL"/>
        </w:rPr>
        <w:t xml:space="preserve">jako suma wartości </w:t>
      </w:r>
      <w:r w:rsidRPr="0087645E">
        <w:rPr>
          <w:rFonts w:asciiTheme="minorHAnsi" w:hAnsiTheme="minorHAnsi" w:cstheme="minorBidi"/>
          <w:b w:val="0"/>
          <w:noProof/>
          <w:spacing w:val="0"/>
          <w:lang w:val="pl-PL"/>
        </w:rPr>
        <w:t>z</w:t>
      </w:r>
      <w:r w:rsidR="00592BD9" w:rsidRPr="0087645E">
        <w:rPr>
          <w:rFonts w:asciiTheme="minorHAnsi" w:hAnsiTheme="minorHAnsi" w:cstheme="minorBidi"/>
          <w:b w:val="0"/>
          <w:noProof/>
          <w:spacing w:val="0"/>
          <w:lang w:val="pl-PL"/>
        </w:rPr>
        <w:t xml:space="preserve"> pkt. </w:t>
      </w:r>
      <w:r w:rsidRPr="0087645E">
        <w:rPr>
          <w:rFonts w:asciiTheme="minorHAnsi" w:hAnsiTheme="minorHAnsi" w:cstheme="minorBidi"/>
          <w:b w:val="0"/>
          <w:noProof/>
          <w:spacing w:val="0"/>
          <w:lang w:val="pl-PL"/>
        </w:rPr>
        <w:t xml:space="preserve">od </w:t>
      </w:r>
      <w:r w:rsidR="00D24F1B" w:rsidRPr="0087645E">
        <w:rPr>
          <w:rFonts w:asciiTheme="minorHAnsi" w:hAnsiTheme="minorHAnsi" w:cstheme="minorBidi"/>
          <w:b w:val="0"/>
          <w:noProof/>
          <w:spacing w:val="0"/>
          <w:lang w:val="pl-PL"/>
        </w:rPr>
        <w:t>a.</w:t>
      </w:r>
      <w:r w:rsidRPr="0087645E">
        <w:rPr>
          <w:rFonts w:asciiTheme="minorHAnsi" w:hAnsiTheme="minorHAnsi" w:cstheme="minorBidi"/>
          <w:b w:val="0"/>
          <w:noProof/>
          <w:spacing w:val="0"/>
          <w:lang w:val="pl-PL"/>
        </w:rPr>
        <w:t xml:space="preserve"> do </w:t>
      </w:r>
      <w:r w:rsidR="00D24F1B" w:rsidRPr="0087645E">
        <w:rPr>
          <w:rFonts w:asciiTheme="minorHAnsi" w:hAnsiTheme="minorHAnsi" w:cstheme="minorBidi"/>
          <w:b w:val="0"/>
          <w:noProof/>
          <w:spacing w:val="0"/>
          <w:lang w:val="pl-PL"/>
        </w:rPr>
        <w:t>d.</w:t>
      </w:r>
      <w:r w:rsidRPr="0087645E">
        <w:rPr>
          <w:rFonts w:asciiTheme="minorHAnsi" w:hAnsiTheme="minorHAnsi" w:cstheme="minorBidi"/>
          <w:b w:val="0"/>
          <w:noProof/>
          <w:spacing w:val="0"/>
          <w:lang w:val="pl-PL"/>
        </w:rPr>
        <w:t xml:space="preserve"> powyżej. </w:t>
      </w:r>
    </w:p>
    <w:p w14:paraId="489E24D9" w14:textId="1AFCA494" w:rsidR="000237C7" w:rsidRPr="0087645E" w:rsidRDefault="000237C7" w:rsidP="00D721E6">
      <w:pPr>
        <w:pStyle w:val="Tekstpodstawowywcity"/>
        <w:numPr>
          <w:ilvl w:val="0"/>
          <w:numId w:val="16"/>
        </w:numPr>
        <w:spacing w:before="60" w:line="276" w:lineRule="auto"/>
        <w:jc w:val="left"/>
        <w:rPr>
          <w:rFonts w:asciiTheme="minorHAnsi" w:hAnsiTheme="minorHAnsi" w:cstheme="minorBidi"/>
          <w:b w:val="0"/>
          <w:noProof/>
          <w:spacing w:val="0"/>
          <w:lang w:val="pl-PL"/>
        </w:rPr>
      </w:pPr>
      <w:r w:rsidRPr="0087645E">
        <w:rPr>
          <w:rFonts w:asciiTheme="minorHAnsi" w:hAnsiTheme="minorHAnsi" w:cstheme="minorBidi"/>
          <w:b w:val="0"/>
          <w:noProof/>
          <w:spacing w:val="0"/>
          <w:lang w:val="pl-PL"/>
        </w:rPr>
        <w:t>Procentowy wskaźnik wysokości wkładu własnego</w:t>
      </w:r>
    </w:p>
    <w:p w14:paraId="6A0F6A20" w14:textId="77777777" w:rsidR="00551CFA" w:rsidRPr="0087645E" w:rsidRDefault="000237C7" w:rsidP="00D721E6">
      <w:pPr>
        <w:pStyle w:val="Tekstpodstawowywcity"/>
        <w:numPr>
          <w:ilvl w:val="1"/>
          <w:numId w:val="16"/>
        </w:numPr>
        <w:spacing w:before="60" w:line="276" w:lineRule="auto"/>
        <w:jc w:val="left"/>
        <w:rPr>
          <w:rFonts w:asciiTheme="minorHAnsi" w:hAnsiTheme="minorHAnsi" w:cstheme="minorHAnsi"/>
          <w:b w:val="0"/>
          <w:bCs/>
          <w:iCs/>
          <w:noProof/>
          <w:spacing w:val="0"/>
          <w:lang w:val="pl-PL"/>
        </w:rPr>
      </w:pPr>
      <w:r w:rsidRPr="0087645E">
        <w:rPr>
          <w:rFonts w:asciiTheme="minorHAnsi" w:hAnsiTheme="minorHAnsi" w:cstheme="minorHAnsi"/>
          <w:b w:val="0"/>
          <w:bCs/>
          <w:iCs/>
          <w:noProof/>
          <w:spacing w:val="0"/>
          <w:lang w:val="pl-PL"/>
        </w:rPr>
        <w:t>Etykiety pól:</w:t>
      </w:r>
    </w:p>
    <w:p w14:paraId="48C17DE8" w14:textId="37261574" w:rsidR="00AE4CD2" w:rsidRPr="0087645E" w:rsidRDefault="00AE4CD2" w:rsidP="00D721E6">
      <w:pPr>
        <w:pStyle w:val="Tekstpodstawowywcity"/>
        <w:numPr>
          <w:ilvl w:val="0"/>
          <w:numId w:val="40"/>
        </w:numPr>
        <w:spacing w:before="60" w:line="276" w:lineRule="auto"/>
        <w:ind w:left="1560" w:hanging="284"/>
        <w:jc w:val="left"/>
        <w:rPr>
          <w:rFonts w:asciiTheme="minorHAnsi" w:hAnsiTheme="minorHAnsi" w:cstheme="minorHAnsi"/>
          <w:b w:val="0"/>
          <w:bCs/>
          <w:iCs/>
          <w:noProof/>
          <w:spacing w:val="0"/>
          <w:lang w:val="pl-PL"/>
        </w:rPr>
      </w:pPr>
      <w:r w:rsidRPr="0087645E">
        <w:rPr>
          <w:rFonts w:asciiTheme="minorHAnsi" w:hAnsiTheme="minorHAnsi" w:cstheme="minorHAnsi"/>
          <w:b w:val="0"/>
          <w:bCs/>
          <w:iCs/>
          <w:noProof/>
          <w:spacing w:val="0"/>
          <w:lang w:val="pl-PL"/>
        </w:rPr>
        <w:t>Wkład finansowy ze źródeł niepublicznych (</w:t>
      </w:r>
      <w:r w:rsidR="0009199D" w:rsidRPr="0087645E">
        <w:rPr>
          <w:rFonts w:asciiTheme="minorHAnsi" w:hAnsiTheme="minorHAnsi" w:cstheme="minorHAnsi"/>
          <w:b w:val="0"/>
          <w:bCs/>
          <w:iCs/>
          <w:noProof/>
          <w:spacing w:val="0"/>
          <w:lang w:val="pl-PL"/>
        </w:rPr>
        <w:t>%</w:t>
      </w:r>
      <w:r w:rsidRPr="0087645E">
        <w:rPr>
          <w:rFonts w:asciiTheme="minorHAnsi" w:hAnsiTheme="minorHAnsi" w:cstheme="minorHAnsi"/>
          <w:b w:val="0"/>
          <w:bCs/>
          <w:iCs/>
          <w:noProof/>
          <w:spacing w:val="0"/>
          <w:lang w:val="pl-PL"/>
        </w:rPr>
        <w:t>)</w:t>
      </w:r>
    </w:p>
    <w:p w14:paraId="5108A5A0" w14:textId="69428F2A" w:rsidR="00592BD9" w:rsidRPr="0087645E" w:rsidRDefault="00592BD9" w:rsidP="00D721E6">
      <w:pPr>
        <w:pStyle w:val="Tekstpodstawowywcity"/>
        <w:numPr>
          <w:ilvl w:val="0"/>
          <w:numId w:val="49"/>
        </w:numPr>
        <w:spacing w:line="276" w:lineRule="auto"/>
        <w:jc w:val="left"/>
        <w:rPr>
          <w:rFonts w:asciiTheme="minorHAnsi" w:hAnsiTheme="minorHAnsi" w:cstheme="minorBidi"/>
          <w:b w:val="0"/>
          <w:noProof/>
          <w:spacing w:val="0"/>
          <w:lang w:val="pl-PL"/>
        </w:rPr>
      </w:pPr>
      <w:r w:rsidRPr="0087645E">
        <w:rPr>
          <w:rFonts w:asciiTheme="minorHAnsi" w:hAnsiTheme="minorHAnsi" w:cstheme="minorBidi"/>
          <w:b w:val="0"/>
          <w:noProof/>
          <w:spacing w:val="0"/>
          <w:lang w:val="pl-PL"/>
        </w:rPr>
        <w:t xml:space="preserve">Pozycja musi być obliczna automatycznie przez aplikację jako wartość procentowa, stosunek pkt. </w:t>
      </w:r>
      <w:r w:rsidR="0009199D" w:rsidRPr="0087645E">
        <w:rPr>
          <w:rFonts w:asciiTheme="minorHAnsi" w:hAnsiTheme="minorHAnsi" w:cstheme="minorBidi"/>
          <w:b w:val="0"/>
          <w:noProof/>
          <w:spacing w:val="0"/>
          <w:lang w:val="pl-PL"/>
        </w:rPr>
        <w:t xml:space="preserve">Wkład finansowy ze źródeł niepublicznych (w zł) i pkt. </w:t>
      </w:r>
      <w:r w:rsidR="0009199D" w:rsidRPr="0087645E">
        <w:rPr>
          <w:rFonts w:asciiTheme="minorHAnsi" w:hAnsiTheme="minorHAnsi" w:cstheme="minorHAnsi"/>
          <w:b w:val="0"/>
          <w:bCs/>
          <w:iCs/>
          <w:noProof/>
          <w:spacing w:val="0"/>
          <w:lang w:val="pl-PL"/>
        </w:rPr>
        <w:t>Łączna wysokość kosztów kwalifikowalnych (w zł</w:t>
      </w:r>
      <w:r w:rsidR="00745FAC">
        <w:rPr>
          <w:rFonts w:asciiTheme="minorHAnsi" w:hAnsiTheme="minorHAnsi" w:cstheme="minorHAnsi"/>
          <w:b w:val="0"/>
          <w:bCs/>
          <w:iCs/>
          <w:noProof/>
          <w:spacing w:val="0"/>
          <w:lang w:val="pl-PL"/>
        </w:rPr>
        <w:t>)</w:t>
      </w:r>
    </w:p>
    <w:p w14:paraId="42081582" w14:textId="4B11E6F2" w:rsidR="00AE4CD2" w:rsidRPr="0087645E" w:rsidRDefault="00AE4CD2" w:rsidP="00D721E6">
      <w:pPr>
        <w:pStyle w:val="Tekstpodstawowywcity"/>
        <w:numPr>
          <w:ilvl w:val="0"/>
          <w:numId w:val="40"/>
        </w:numPr>
        <w:spacing w:line="276" w:lineRule="auto"/>
        <w:ind w:left="1560" w:hanging="284"/>
        <w:jc w:val="left"/>
        <w:rPr>
          <w:rFonts w:asciiTheme="minorHAnsi" w:hAnsiTheme="minorHAnsi" w:cstheme="minorHAnsi"/>
          <w:b w:val="0"/>
          <w:bCs/>
          <w:iCs/>
          <w:noProof/>
          <w:spacing w:val="0"/>
          <w:lang w:val="pl-PL"/>
        </w:rPr>
      </w:pPr>
      <w:r w:rsidRPr="0087645E">
        <w:rPr>
          <w:rFonts w:asciiTheme="minorHAnsi" w:hAnsiTheme="minorHAnsi" w:cstheme="minorHAnsi"/>
          <w:b w:val="0"/>
          <w:bCs/>
          <w:iCs/>
          <w:noProof/>
          <w:spacing w:val="0"/>
          <w:lang w:val="pl-PL"/>
        </w:rPr>
        <w:t>Wkład niefinansowy osobowy (świadczenie wolontariusza) (</w:t>
      </w:r>
      <w:r w:rsidR="0009199D" w:rsidRPr="0087645E">
        <w:rPr>
          <w:rFonts w:asciiTheme="minorHAnsi" w:hAnsiTheme="minorHAnsi" w:cstheme="minorHAnsi"/>
          <w:b w:val="0"/>
          <w:bCs/>
          <w:iCs/>
          <w:noProof/>
          <w:spacing w:val="0"/>
          <w:lang w:val="pl-PL"/>
        </w:rPr>
        <w:t>%</w:t>
      </w:r>
      <w:r w:rsidRPr="0087645E">
        <w:rPr>
          <w:rFonts w:asciiTheme="minorHAnsi" w:hAnsiTheme="minorHAnsi" w:cstheme="minorHAnsi"/>
          <w:b w:val="0"/>
          <w:bCs/>
          <w:iCs/>
          <w:noProof/>
          <w:spacing w:val="0"/>
          <w:lang w:val="pl-PL"/>
        </w:rPr>
        <w:t>)</w:t>
      </w:r>
    </w:p>
    <w:p w14:paraId="219137A1" w14:textId="397B3073" w:rsidR="0009199D" w:rsidRPr="0087645E" w:rsidRDefault="0009199D" w:rsidP="00D721E6">
      <w:pPr>
        <w:pStyle w:val="Tekstpodstawowywcity"/>
        <w:numPr>
          <w:ilvl w:val="0"/>
          <w:numId w:val="49"/>
        </w:numPr>
        <w:spacing w:line="276" w:lineRule="auto"/>
        <w:jc w:val="left"/>
        <w:rPr>
          <w:rFonts w:asciiTheme="minorHAnsi" w:hAnsiTheme="minorHAnsi" w:cstheme="minorBidi"/>
          <w:b w:val="0"/>
          <w:noProof/>
          <w:spacing w:val="0"/>
          <w:lang w:val="pl-PL"/>
        </w:rPr>
      </w:pPr>
      <w:r w:rsidRPr="0087645E">
        <w:rPr>
          <w:rFonts w:asciiTheme="minorHAnsi" w:hAnsiTheme="minorHAnsi" w:cstheme="minorBidi"/>
          <w:b w:val="0"/>
          <w:noProof/>
          <w:spacing w:val="0"/>
          <w:lang w:val="pl-PL"/>
        </w:rPr>
        <w:t xml:space="preserve">Pozycja musi być obliczna automatycznie przez aplikację jako wartość procentowa, stosunek pkt. Wkład niefinansowy osobowy (świadczenie wolontariusza) (w zł) i pkt. </w:t>
      </w:r>
      <w:r w:rsidRPr="0087645E">
        <w:rPr>
          <w:rFonts w:asciiTheme="minorHAnsi" w:hAnsiTheme="minorHAnsi" w:cstheme="minorHAnsi"/>
          <w:b w:val="0"/>
          <w:bCs/>
          <w:iCs/>
          <w:noProof/>
          <w:spacing w:val="0"/>
          <w:lang w:val="pl-PL"/>
        </w:rPr>
        <w:t>Łączna wysokość kosztów kwalifikowalnych (w zł</w:t>
      </w:r>
      <w:r w:rsidR="00745FAC">
        <w:rPr>
          <w:rFonts w:asciiTheme="minorHAnsi" w:hAnsiTheme="minorHAnsi" w:cstheme="minorHAnsi"/>
          <w:b w:val="0"/>
          <w:bCs/>
          <w:iCs/>
          <w:noProof/>
          <w:spacing w:val="0"/>
          <w:lang w:val="pl-PL"/>
        </w:rPr>
        <w:t>)</w:t>
      </w:r>
    </w:p>
    <w:p w14:paraId="66F077CB" w14:textId="08D5A9A9" w:rsidR="0009199D" w:rsidRPr="0087645E" w:rsidRDefault="00AE4CD2" w:rsidP="00D721E6">
      <w:pPr>
        <w:pStyle w:val="Tekstpodstawowywcity"/>
        <w:numPr>
          <w:ilvl w:val="0"/>
          <w:numId w:val="40"/>
        </w:numPr>
        <w:spacing w:line="276" w:lineRule="auto"/>
        <w:ind w:left="1560" w:hanging="284"/>
        <w:jc w:val="left"/>
        <w:rPr>
          <w:rFonts w:asciiTheme="minorHAnsi" w:hAnsiTheme="minorHAnsi" w:cstheme="minorHAnsi"/>
          <w:b w:val="0"/>
          <w:bCs/>
          <w:iCs/>
          <w:noProof/>
          <w:spacing w:val="0"/>
          <w:lang w:val="pl-PL"/>
        </w:rPr>
      </w:pPr>
      <w:r w:rsidRPr="0087645E">
        <w:rPr>
          <w:rFonts w:asciiTheme="minorHAnsi" w:hAnsiTheme="minorHAnsi" w:cstheme="minorHAnsi"/>
          <w:b w:val="0"/>
          <w:bCs/>
          <w:iCs/>
          <w:noProof/>
          <w:spacing w:val="0"/>
          <w:lang w:val="pl-PL"/>
        </w:rPr>
        <w:t>Wkład finansowy ze źródeł publicznych (innych niż PFRON) (</w:t>
      </w:r>
      <w:r w:rsidR="0009199D" w:rsidRPr="0087645E">
        <w:rPr>
          <w:rFonts w:asciiTheme="minorHAnsi" w:hAnsiTheme="minorHAnsi" w:cstheme="minorHAnsi"/>
          <w:b w:val="0"/>
          <w:bCs/>
          <w:iCs/>
          <w:noProof/>
          <w:spacing w:val="0"/>
          <w:lang w:val="pl-PL"/>
        </w:rPr>
        <w:t>%</w:t>
      </w:r>
      <w:r w:rsidRPr="0087645E">
        <w:rPr>
          <w:rFonts w:asciiTheme="minorHAnsi" w:hAnsiTheme="minorHAnsi" w:cstheme="minorHAnsi"/>
          <w:b w:val="0"/>
          <w:bCs/>
          <w:iCs/>
          <w:noProof/>
          <w:spacing w:val="0"/>
          <w:lang w:val="pl-PL"/>
        </w:rPr>
        <w:t>)</w:t>
      </w:r>
    </w:p>
    <w:p w14:paraId="2EF9F488" w14:textId="45FE7EB9" w:rsidR="0009199D" w:rsidRPr="0087645E" w:rsidRDefault="0009199D" w:rsidP="00D721E6">
      <w:pPr>
        <w:pStyle w:val="Tekstpodstawowywcity"/>
        <w:numPr>
          <w:ilvl w:val="0"/>
          <w:numId w:val="49"/>
        </w:numPr>
        <w:spacing w:line="276" w:lineRule="auto"/>
        <w:jc w:val="left"/>
        <w:rPr>
          <w:rFonts w:asciiTheme="minorHAnsi" w:hAnsiTheme="minorHAnsi" w:cstheme="minorHAnsi"/>
          <w:b w:val="0"/>
          <w:bCs/>
          <w:iCs/>
          <w:noProof/>
          <w:spacing w:val="0"/>
          <w:lang w:val="pl-PL"/>
        </w:rPr>
      </w:pPr>
      <w:r w:rsidRPr="0087645E">
        <w:rPr>
          <w:rFonts w:asciiTheme="minorHAnsi" w:hAnsiTheme="minorHAnsi" w:cstheme="minorHAnsi"/>
          <w:b w:val="0"/>
          <w:bCs/>
          <w:noProof/>
        </w:rPr>
        <w:t xml:space="preserve">Pozycja musi być obliczna automatycznie przez aplikację jako wartość procentowa, stosunek pkt. Wkład finansowy ze źródeł publicznych (innych niż PFRON) (w zł) i pkt. </w:t>
      </w:r>
      <w:r w:rsidRPr="0087645E">
        <w:rPr>
          <w:rFonts w:asciiTheme="minorHAnsi" w:hAnsiTheme="minorHAnsi" w:cstheme="minorHAnsi"/>
          <w:b w:val="0"/>
          <w:bCs/>
          <w:iCs/>
          <w:noProof/>
        </w:rPr>
        <w:t>Łączna wysokość kosztów kwalifikowalnych (w zł</w:t>
      </w:r>
      <w:r w:rsidR="00745FAC">
        <w:rPr>
          <w:rFonts w:asciiTheme="minorHAnsi" w:hAnsiTheme="minorHAnsi" w:cstheme="minorHAnsi"/>
          <w:b w:val="0"/>
          <w:bCs/>
          <w:iCs/>
          <w:noProof/>
          <w:lang w:val="pl-PL"/>
        </w:rPr>
        <w:t>)</w:t>
      </w:r>
    </w:p>
    <w:p w14:paraId="27C40778" w14:textId="07DA6069" w:rsidR="000237C7" w:rsidRPr="0087645E" w:rsidRDefault="00AE4CD2" w:rsidP="00D721E6">
      <w:pPr>
        <w:pStyle w:val="Tekstpodstawowywcity"/>
        <w:numPr>
          <w:ilvl w:val="0"/>
          <w:numId w:val="40"/>
        </w:numPr>
        <w:spacing w:line="276" w:lineRule="auto"/>
        <w:ind w:left="1560" w:hanging="284"/>
        <w:jc w:val="left"/>
        <w:rPr>
          <w:rFonts w:asciiTheme="minorHAnsi" w:hAnsiTheme="minorHAnsi" w:cstheme="minorHAnsi"/>
          <w:b w:val="0"/>
          <w:bCs/>
          <w:iCs/>
          <w:noProof/>
          <w:spacing w:val="0"/>
          <w:lang w:val="pl-PL"/>
        </w:rPr>
      </w:pPr>
      <w:r w:rsidRPr="0087645E">
        <w:rPr>
          <w:rFonts w:asciiTheme="minorHAnsi" w:hAnsiTheme="minorHAnsi" w:cstheme="minorHAnsi"/>
          <w:b w:val="0"/>
          <w:bCs/>
          <w:iCs/>
          <w:noProof/>
          <w:spacing w:val="0"/>
          <w:lang w:val="pl-PL"/>
        </w:rPr>
        <w:t>Wkład rzeczowy</w:t>
      </w:r>
      <w:r w:rsidR="0009199D" w:rsidRPr="0087645E">
        <w:rPr>
          <w:rFonts w:asciiTheme="minorHAnsi" w:hAnsiTheme="minorHAnsi" w:cstheme="minorHAnsi"/>
          <w:b w:val="0"/>
          <w:bCs/>
          <w:iCs/>
          <w:noProof/>
          <w:spacing w:val="0"/>
          <w:lang w:val="pl-PL"/>
        </w:rPr>
        <w:t xml:space="preserve"> (%)</w:t>
      </w:r>
    </w:p>
    <w:p w14:paraId="1612944B" w14:textId="4F505BF8" w:rsidR="0009199D" w:rsidRPr="0087645E" w:rsidRDefault="0009199D" w:rsidP="00D721E6">
      <w:pPr>
        <w:pStyle w:val="Tekstpodstawowywcity"/>
        <w:numPr>
          <w:ilvl w:val="0"/>
          <w:numId w:val="49"/>
        </w:numPr>
        <w:spacing w:line="276" w:lineRule="auto"/>
        <w:jc w:val="left"/>
        <w:rPr>
          <w:rFonts w:asciiTheme="minorHAnsi" w:hAnsiTheme="minorHAnsi" w:cstheme="minorBidi"/>
          <w:b w:val="0"/>
          <w:noProof/>
          <w:spacing w:val="0"/>
          <w:lang w:val="pl-PL"/>
        </w:rPr>
      </w:pPr>
      <w:r w:rsidRPr="0087645E">
        <w:rPr>
          <w:rFonts w:asciiTheme="minorHAnsi" w:hAnsiTheme="minorHAnsi" w:cstheme="minorBidi"/>
          <w:b w:val="0"/>
          <w:noProof/>
          <w:spacing w:val="0"/>
          <w:lang w:val="pl-PL"/>
        </w:rPr>
        <w:t xml:space="preserve">Pozycja musi być obliczna automatycznie przez aplikację jako wartość procentowa, stosunek pkt. Wkład rzeczowy (w zł) i pkt. </w:t>
      </w:r>
      <w:r w:rsidRPr="0087645E">
        <w:rPr>
          <w:rFonts w:asciiTheme="minorHAnsi" w:hAnsiTheme="minorHAnsi" w:cstheme="minorHAnsi"/>
          <w:b w:val="0"/>
          <w:bCs/>
          <w:iCs/>
          <w:noProof/>
          <w:spacing w:val="0"/>
          <w:lang w:val="pl-PL"/>
        </w:rPr>
        <w:t>Łączna wysokość kosztów kwalifikowalnych (w zł</w:t>
      </w:r>
      <w:r w:rsidR="00745FAC">
        <w:rPr>
          <w:rFonts w:asciiTheme="minorHAnsi" w:hAnsiTheme="minorHAnsi" w:cstheme="minorHAnsi"/>
          <w:b w:val="0"/>
          <w:bCs/>
          <w:iCs/>
          <w:noProof/>
          <w:spacing w:val="0"/>
          <w:lang w:val="pl-PL"/>
        </w:rPr>
        <w:t>)</w:t>
      </w:r>
    </w:p>
    <w:p w14:paraId="25CD4F0F" w14:textId="303A55C1" w:rsidR="000237C7" w:rsidRPr="0087645E" w:rsidRDefault="000237C7" w:rsidP="00D721E6">
      <w:pPr>
        <w:pStyle w:val="Tekstpodstawowywcity"/>
        <w:numPr>
          <w:ilvl w:val="0"/>
          <w:numId w:val="40"/>
        </w:numPr>
        <w:spacing w:line="276" w:lineRule="auto"/>
        <w:ind w:left="1560" w:hanging="284"/>
        <w:jc w:val="left"/>
        <w:rPr>
          <w:rFonts w:asciiTheme="minorHAnsi" w:hAnsiTheme="minorHAnsi" w:cstheme="minorBidi"/>
          <w:b w:val="0"/>
          <w:noProof/>
          <w:spacing w:val="0"/>
          <w:lang w:val="pl-PL"/>
        </w:rPr>
      </w:pPr>
      <w:r w:rsidRPr="0087645E">
        <w:rPr>
          <w:rFonts w:asciiTheme="minorHAnsi" w:hAnsiTheme="minorHAnsi" w:cstheme="minorBidi"/>
          <w:b w:val="0"/>
          <w:noProof/>
          <w:spacing w:val="0"/>
          <w:lang w:val="pl-PL"/>
        </w:rPr>
        <w:t>Łączna procentowa wysokość wkładu własnego</w:t>
      </w:r>
      <w:r w:rsidR="0009199D" w:rsidRPr="0087645E">
        <w:rPr>
          <w:rFonts w:asciiTheme="minorHAnsi" w:hAnsiTheme="minorHAnsi" w:cstheme="minorBidi"/>
          <w:b w:val="0"/>
          <w:noProof/>
          <w:spacing w:val="0"/>
          <w:lang w:val="pl-PL"/>
        </w:rPr>
        <w:t xml:space="preserve"> </w:t>
      </w:r>
      <w:r w:rsidR="0009199D" w:rsidRPr="0087645E">
        <w:rPr>
          <w:rFonts w:asciiTheme="minorHAnsi" w:hAnsiTheme="minorHAnsi" w:cstheme="minorHAnsi"/>
          <w:b w:val="0"/>
          <w:bCs/>
          <w:iCs/>
          <w:noProof/>
          <w:spacing w:val="0"/>
          <w:lang w:val="pl-PL"/>
        </w:rPr>
        <w:t>(w %)</w:t>
      </w:r>
    </w:p>
    <w:p w14:paraId="727E1CF8" w14:textId="58E50DFC" w:rsidR="0009199D" w:rsidRPr="0087645E" w:rsidRDefault="0009199D" w:rsidP="00D721E6">
      <w:pPr>
        <w:pStyle w:val="Tekstpodstawowywcity"/>
        <w:numPr>
          <w:ilvl w:val="0"/>
          <w:numId w:val="49"/>
        </w:numPr>
        <w:spacing w:line="276" w:lineRule="auto"/>
        <w:jc w:val="left"/>
        <w:rPr>
          <w:rFonts w:asciiTheme="minorHAnsi" w:hAnsiTheme="minorHAnsi" w:cstheme="minorBidi"/>
          <w:b w:val="0"/>
          <w:noProof/>
          <w:spacing w:val="0"/>
          <w:lang w:val="pl-PL"/>
        </w:rPr>
      </w:pPr>
      <w:r w:rsidRPr="0087645E">
        <w:rPr>
          <w:rFonts w:asciiTheme="minorHAnsi" w:hAnsiTheme="minorHAnsi" w:cstheme="minorBidi"/>
          <w:b w:val="0"/>
          <w:noProof/>
          <w:spacing w:val="0"/>
          <w:lang w:val="pl-PL"/>
        </w:rPr>
        <w:lastRenderedPageBreak/>
        <w:t xml:space="preserve">Pozycja musi być obliczna automatycznie przez aplikację jako wartość procentowa, stosunek pkt. Łączna wysokość wkładu własnego (w zł) i pkt. </w:t>
      </w:r>
      <w:r w:rsidRPr="0087645E">
        <w:rPr>
          <w:rFonts w:asciiTheme="minorHAnsi" w:hAnsiTheme="minorHAnsi" w:cstheme="minorHAnsi"/>
          <w:b w:val="0"/>
          <w:bCs/>
          <w:iCs/>
          <w:noProof/>
          <w:spacing w:val="0"/>
          <w:lang w:val="pl-PL"/>
        </w:rPr>
        <w:t>Łączna wysokość kosztów kwalifikowalnych (w zł</w:t>
      </w:r>
      <w:r w:rsidR="00745FAC">
        <w:rPr>
          <w:rFonts w:asciiTheme="minorHAnsi" w:hAnsiTheme="minorHAnsi" w:cstheme="minorHAnsi"/>
          <w:b w:val="0"/>
          <w:bCs/>
          <w:iCs/>
          <w:noProof/>
          <w:spacing w:val="0"/>
          <w:lang w:val="pl-PL"/>
        </w:rPr>
        <w:t>)</w:t>
      </w:r>
    </w:p>
    <w:p w14:paraId="565AA217" w14:textId="10492C74" w:rsidR="000237C7" w:rsidRPr="0087645E" w:rsidRDefault="009844BD" w:rsidP="00D721E6">
      <w:pPr>
        <w:pStyle w:val="Tekstpodstawowywcity"/>
        <w:numPr>
          <w:ilvl w:val="1"/>
          <w:numId w:val="16"/>
        </w:numPr>
        <w:spacing w:line="276" w:lineRule="auto"/>
        <w:jc w:val="left"/>
        <w:rPr>
          <w:rFonts w:asciiTheme="minorHAnsi" w:hAnsiTheme="minorHAnsi" w:cstheme="minorHAnsi"/>
          <w:b w:val="0"/>
          <w:bCs/>
          <w:iCs/>
          <w:noProof/>
          <w:spacing w:val="0"/>
          <w:lang w:val="pl-PL"/>
        </w:rPr>
      </w:pPr>
      <w:r w:rsidRPr="0087645E">
        <w:rPr>
          <w:rFonts w:asciiTheme="minorHAnsi" w:hAnsiTheme="minorHAnsi" w:cstheme="minorHAnsi"/>
          <w:b w:val="0"/>
          <w:bCs/>
          <w:iCs/>
          <w:noProof/>
          <w:spacing w:val="0"/>
          <w:lang w:val="pl-PL"/>
        </w:rPr>
        <w:t>A</w:t>
      </w:r>
      <w:r w:rsidR="0009199D" w:rsidRPr="0087645E">
        <w:rPr>
          <w:rFonts w:asciiTheme="minorHAnsi" w:hAnsiTheme="minorHAnsi" w:cstheme="minorHAnsi"/>
          <w:b w:val="0"/>
          <w:bCs/>
          <w:iCs/>
          <w:noProof/>
          <w:spacing w:val="0"/>
          <w:lang w:val="pl-PL"/>
        </w:rPr>
        <w:t xml:space="preserve">plikacja musi weryfikować wymagania </w:t>
      </w:r>
      <w:r w:rsidR="00121339" w:rsidRPr="0087645E">
        <w:rPr>
          <w:rFonts w:asciiTheme="minorHAnsi" w:hAnsiTheme="minorHAnsi" w:cstheme="minorHAnsi"/>
          <w:b w:val="0"/>
          <w:bCs/>
          <w:iCs/>
          <w:noProof/>
          <w:spacing w:val="0"/>
          <w:lang w:val="pl-PL"/>
        </w:rPr>
        <w:t>dotyczące wkładu własnego określone w w „dokumentacji konkursowej”</w:t>
      </w:r>
      <w:r w:rsidRPr="0087645E">
        <w:rPr>
          <w:rFonts w:asciiTheme="minorHAnsi" w:hAnsiTheme="minorHAnsi" w:cstheme="minorHAnsi"/>
          <w:b w:val="0"/>
          <w:bCs/>
          <w:iCs/>
          <w:noProof/>
          <w:spacing w:val="0"/>
          <w:lang w:val="pl-PL"/>
        </w:rPr>
        <w:t xml:space="preserve">, tj.: </w:t>
      </w:r>
      <w:r w:rsidR="00121339" w:rsidRPr="0087645E">
        <w:rPr>
          <w:rFonts w:asciiTheme="minorHAnsi" w:hAnsiTheme="minorHAnsi" w:cstheme="minorHAnsi"/>
          <w:b w:val="0"/>
          <w:bCs/>
          <w:iCs/>
          <w:noProof/>
          <w:spacing w:val="0"/>
          <w:lang w:val="pl-PL"/>
        </w:rPr>
        <w:t xml:space="preserve"> </w:t>
      </w:r>
    </w:p>
    <w:p w14:paraId="6E09382D" w14:textId="77777777" w:rsidR="000237C7" w:rsidRPr="0087645E" w:rsidRDefault="000237C7" w:rsidP="00D721E6">
      <w:pPr>
        <w:pStyle w:val="Tekstpodstawowywcity"/>
        <w:numPr>
          <w:ilvl w:val="0"/>
          <w:numId w:val="27"/>
        </w:numPr>
        <w:spacing w:before="60" w:line="276" w:lineRule="auto"/>
        <w:jc w:val="left"/>
        <w:rPr>
          <w:rFonts w:asciiTheme="minorHAnsi" w:hAnsiTheme="minorHAnsi" w:cstheme="minorHAnsi"/>
          <w:b w:val="0"/>
          <w:bCs/>
          <w:iCs/>
          <w:noProof/>
          <w:spacing w:val="0"/>
          <w:lang w:val="pl-PL"/>
        </w:rPr>
      </w:pPr>
      <w:r w:rsidRPr="0087645E">
        <w:rPr>
          <w:rFonts w:asciiTheme="minorHAnsi" w:hAnsiTheme="minorHAnsi" w:cstheme="minorHAnsi"/>
          <w:b w:val="0"/>
          <w:bCs/>
          <w:iCs/>
          <w:noProof/>
          <w:spacing w:val="0"/>
          <w:lang w:val="pl-PL"/>
        </w:rPr>
        <w:t>w kierunku pomocy 1 oraz kierunku pomocy 3 – 10% kosztów kwalifikowalnych poniesionych w ramach projektu;</w:t>
      </w:r>
    </w:p>
    <w:p w14:paraId="72BCFECC" w14:textId="77777777" w:rsidR="000237C7" w:rsidRPr="0087645E" w:rsidRDefault="000237C7" w:rsidP="00D721E6">
      <w:pPr>
        <w:pStyle w:val="Tekstpodstawowywcity"/>
        <w:numPr>
          <w:ilvl w:val="0"/>
          <w:numId w:val="27"/>
        </w:numPr>
        <w:spacing w:before="60" w:line="276" w:lineRule="auto"/>
        <w:jc w:val="left"/>
        <w:rPr>
          <w:rFonts w:asciiTheme="minorHAnsi" w:hAnsiTheme="minorHAnsi" w:cstheme="minorHAnsi"/>
          <w:b w:val="0"/>
          <w:bCs/>
          <w:iCs/>
          <w:noProof/>
          <w:spacing w:val="0"/>
          <w:lang w:val="pl-PL"/>
        </w:rPr>
      </w:pPr>
      <w:r w:rsidRPr="0087645E">
        <w:rPr>
          <w:rFonts w:asciiTheme="minorHAnsi" w:hAnsiTheme="minorHAnsi" w:cstheme="minorHAnsi"/>
          <w:b w:val="0"/>
          <w:bCs/>
          <w:iCs/>
          <w:noProof/>
          <w:spacing w:val="0"/>
          <w:lang w:val="pl-PL"/>
        </w:rPr>
        <w:t>w kierunku pomocy 2 – 1% kosztów kwalifikowalnych poniesionych w ramach projektu;</w:t>
      </w:r>
    </w:p>
    <w:p w14:paraId="5787BA0A" w14:textId="77777777" w:rsidR="000237C7" w:rsidRPr="0087645E" w:rsidRDefault="000237C7" w:rsidP="00D721E6">
      <w:pPr>
        <w:pStyle w:val="Tekstpodstawowywcity"/>
        <w:numPr>
          <w:ilvl w:val="0"/>
          <w:numId w:val="27"/>
        </w:numPr>
        <w:spacing w:before="60" w:line="276" w:lineRule="auto"/>
        <w:jc w:val="left"/>
        <w:rPr>
          <w:rFonts w:asciiTheme="minorHAnsi" w:hAnsiTheme="minorHAnsi" w:cstheme="minorHAnsi"/>
          <w:b w:val="0"/>
          <w:bCs/>
          <w:iCs/>
          <w:noProof/>
          <w:spacing w:val="0"/>
          <w:lang w:val="pl-PL"/>
        </w:rPr>
      </w:pPr>
      <w:r w:rsidRPr="0087645E">
        <w:rPr>
          <w:rFonts w:asciiTheme="minorHAnsi" w:hAnsiTheme="minorHAnsi" w:cstheme="minorHAnsi"/>
          <w:b w:val="0"/>
          <w:bCs/>
          <w:iCs/>
          <w:noProof/>
          <w:spacing w:val="0"/>
          <w:lang w:val="pl-PL"/>
        </w:rPr>
        <w:t>w kierunku pomocy 4 oraz kierunku pomocy 5 – 20% kosztów kwalifikowalnych poniesionych w ramach projektu;</w:t>
      </w:r>
    </w:p>
    <w:p w14:paraId="0CF8FB0F" w14:textId="77777777" w:rsidR="000237C7" w:rsidRPr="0087645E" w:rsidRDefault="000237C7" w:rsidP="00D721E6">
      <w:pPr>
        <w:pStyle w:val="Tekstpodstawowywcity"/>
        <w:numPr>
          <w:ilvl w:val="0"/>
          <w:numId w:val="27"/>
        </w:numPr>
        <w:spacing w:before="60" w:line="276" w:lineRule="auto"/>
        <w:jc w:val="left"/>
        <w:rPr>
          <w:rFonts w:asciiTheme="minorHAnsi" w:hAnsiTheme="minorHAnsi" w:cstheme="minorHAnsi"/>
          <w:b w:val="0"/>
          <w:bCs/>
          <w:iCs/>
          <w:noProof/>
          <w:spacing w:val="0"/>
          <w:lang w:val="pl-PL"/>
        </w:rPr>
      </w:pPr>
      <w:r w:rsidRPr="0087645E">
        <w:rPr>
          <w:rFonts w:asciiTheme="minorHAnsi" w:hAnsiTheme="minorHAnsi" w:cstheme="minorHAnsi"/>
          <w:b w:val="0"/>
          <w:bCs/>
          <w:iCs/>
          <w:noProof/>
          <w:spacing w:val="0"/>
          <w:lang w:val="pl-PL"/>
        </w:rPr>
        <w:t>w kierunku pomocy 6 – 40% kosztów kwalifikowalnych poniesionych w ramach projektu.</w:t>
      </w:r>
    </w:p>
    <w:p w14:paraId="46C437BB" w14:textId="77777777" w:rsidR="000237C7" w:rsidRPr="0087645E" w:rsidRDefault="000237C7" w:rsidP="00D721E6">
      <w:pPr>
        <w:pStyle w:val="Tekstpodstawowywcity"/>
        <w:numPr>
          <w:ilvl w:val="0"/>
          <w:numId w:val="27"/>
        </w:numPr>
        <w:spacing w:before="60" w:line="276" w:lineRule="auto"/>
        <w:jc w:val="left"/>
        <w:rPr>
          <w:rFonts w:asciiTheme="minorHAnsi" w:hAnsiTheme="minorHAnsi" w:cstheme="minorBidi"/>
          <w:b w:val="0"/>
          <w:noProof/>
          <w:spacing w:val="0"/>
          <w:lang w:val="pl-PL"/>
        </w:rPr>
      </w:pPr>
      <w:r w:rsidRPr="0087645E">
        <w:rPr>
          <w:rFonts w:asciiTheme="minorHAnsi" w:hAnsiTheme="minorHAnsi" w:cstheme="minorBidi"/>
          <w:b w:val="0"/>
          <w:noProof/>
          <w:spacing w:val="0"/>
          <w:lang w:val="pl-PL"/>
        </w:rPr>
        <w:t>We wszystkich kierunkach pomocy, z wyłączeniem kierunku pomocy 2, łączna wysokość wkładu niefinansowego (osobowego lub rzeczowego) nie może przekroczyć 60% wymaganego minimum wkładu własnego.</w:t>
      </w:r>
    </w:p>
    <w:p w14:paraId="56C066DB" w14:textId="07DCCD06" w:rsidR="000B3BDC" w:rsidRPr="0087645E" w:rsidRDefault="000B3BDC" w:rsidP="00D721E6">
      <w:pPr>
        <w:pStyle w:val="Tekstpodstawowywcity"/>
        <w:spacing w:before="60" w:line="276" w:lineRule="auto"/>
        <w:ind w:left="567" w:firstLine="0"/>
        <w:jc w:val="left"/>
        <w:rPr>
          <w:rFonts w:asciiTheme="minorHAnsi" w:hAnsiTheme="minorHAnsi" w:cstheme="minorBidi"/>
          <w:b w:val="0"/>
          <w:noProof/>
          <w:spacing w:val="0"/>
          <w:lang w:val="pl-PL"/>
        </w:rPr>
      </w:pPr>
      <w:r w:rsidRPr="0087645E">
        <w:rPr>
          <w:rFonts w:asciiTheme="minorHAnsi" w:hAnsiTheme="minorHAnsi" w:cstheme="minorBidi"/>
          <w:bCs/>
          <w:noProof/>
          <w:spacing w:val="0"/>
          <w:lang w:val="pl-PL"/>
        </w:rPr>
        <w:t>UWAGA!</w:t>
      </w:r>
      <w:r w:rsidRPr="0087645E">
        <w:rPr>
          <w:rFonts w:asciiTheme="minorHAnsi" w:hAnsiTheme="minorHAnsi" w:cstheme="minorBidi"/>
          <w:b w:val="0"/>
          <w:noProof/>
          <w:spacing w:val="0"/>
          <w:lang w:val="pl-PL"/>
        </w:rPr>
        <w:t xml:space="preserve"> W związku z przygotowywaniem tylko jednego wariantu wniosku, Zamawiający wskazuje, iż aplikacja musi spełniać warunek określony dla kierunku pomocy 3</w:t>
      </w:r>
      <w:r w:rsidR="009F16BE" w:rsidRPr="0087645E">
        <w:rPr>
          <w:rFonts w:asciiTheme="minorHAnsi" w:hAnsiTheme="minorHAnsi" w:cstheme="minorBidi"/>
          <w:b w:val="0"/>
          <w:noProof/>
          <w:spacing w:val="0"/>
          <w:lang w:val="pl-PL"/>
        </w:rPr>
        <w:t>.</w:t>
      </w:r>
    </w:p>
    <w:p w14:paraId="31AEBE23" w14:textId="77777777" w:rsidR="00AE4CD2" w:rsidRPr="0087645E" w:rsidRDefault="00AE4CD2" w:rsidP="00D721E6">
      <w:pPr>
        <w:pStyle w:val="Tekstpodstawowywcity"/>
        <w:numPr>
          <w:ilvl w:val="0"/>
          <w:numId w:val="16"/>
        </w:numPr>
        <w:spacing w:before="60" w:line="276" w:lineRule="auto"/>
        <w:jc w:val="left"/>
        <w:rPr>
          <w:rFonts w:asciiTheme="minorHAnsi" w:hAnsiTheme="minorHAnsi" w:cstheme="minorHAnsi"/>
          <w:b w:val="0"/>
          <w:bCs/>
          <w:iCs/>
          <w:noProof/>
          <w:spacing w:val="0"/>
          <w:lang w:val="pl-PL"/>
        </w:rPr>
      </w:pPr>
      <w:r w:rsidRPr="0087645E">
        <w:rPr>
          <w:rFonts w:asciiTheme="minorHAnsi" w:hAnsiTheme="minorHAnsi" w:cstheme="minorHAnsi"/>
          <w:b w:val="0"/>
          <w:bCs/>
          <w:iCs/>
          <w:noProof/>
          <w:spacing w:val="0"/>
          <w:lang w:val="pl-PL"/>
        </w:rPr>
        <w:t>Procentowy wskaźnik wnioskowanej kwoty dofinansowania ze środków PFRON</w:t>
      </w:r>
    </w:p>
    <w:p w14:paraId="1E088E04" w14:textId="5B794CA0" w:rsidR="009F16BE" w:rsidRPr="0087645E" w:rsidRDefault="009F16BE" w:rsidP="00D721E6">
      <w:pPr>
        <w:pStyle w:val="Akapitzlist"/>
        <w:numPr>
          <w:ilvl w:val="0"/>
          <w:numId w:val="42"/>
        </w:numPr>
        <w:ind w:left="1418" w:hanging="284"/>
        <w:rPr>
          <w:rFonts w:eastAsia="Times New Roman" w:cstheme="minorHAnsi"/>
          <w:iCs/>
          <w:noProof/>
          <w:sz w:val="24"/>
          <w:szCs w:val="24"/>
          <w:lang w:eastAsia="x-none"/>
        </w:rPr>
      </w:pPr>
      <w:r w:rsidRPr="0087645E">
        <w:rPr>
          <w:rFonts w:cstheme="minorHAnsi"/>
          <w:iCs/>
          <w:noProof/>
          <w:sz w:val="24"/>
          <w:szCs w:val="24"/>
        </w:rPr>
        <w:t xml:space="preserve">Wartość musi być obliczana automatycznie przez </w:t>
      </w:r>
      <w:r w:rsidR="00BD3E1D" w:rsidRPr="0087645E">
        <w:rPr>
          <w:rFonts w:cstheme="minorHAnsi"/>
          <w:iCs/>
          <w:noProof/>
          <w:sz w:val="24"/>
          <w:szCs w:val="24"/>
        </w:rPr>
        <w:t>Aplikację,</w:t>
      </w:r>
      <w:r w:rsidRPr="0087645E">
        <w:rPr>
          <w:rFonts w:cstheme="minorHAnsi"/>
          <w:iCs/>
          <w:noProof/>
          <w:sz w:val="24"/>
          <w:szCs w:val="24"/>
        </w:rPr>
        <w:t xml:space="preserve"> jako różnica </w:t>
      </w:r>
      <w:r w:rsidR="00BD3E1D" w:rsidRPr="0087645E">
        <w:rPr>
          <w:rFonts w:cstheme="minorHAnsi"/>
          <w:iCs/>
          <w:noProof/>
          <w:sz w:val="24"/>
          <w:szCs w:val="24"/>
        </w:rPr>
        <w:t xml:space="preserve">wartości 100,00 </w:t>
      </w:r>
      <w:r w:rsidR="00DD4EF5">
        <w:rPr>
          <w:rFonts w:cstheme="minorHAnsi"/>
          <w:iCs/>
          <w:noProof/>
          <w:sz w:val="24"/>
          <w:szCs w:val="24"/>
        </w:rPr>
        <w:t>i</w:t>
      </w:r>
      <w:r w:rsidR="00DD4EF5" w:rsidRPr="0087645E">
        <w:rPr>
          <w:rFonts w:cstheme="minorHAnsi"/>
          <w:iCs/>
          <w:noProof/>
          <w:sz w:val="24"/>
          <w:szCs w:val="24"/>
        </w:rPr>
        <w:t xml:space="preserve"> </w:t>
      </w:r>
      <w:r w:rsidR="00DD4EF5">
        <w:rPr>
          <w:rFonts w:eastAsia="Times New Roman" w:cstheme="minorHAnsi"/>
          <w:iCs/>
          <w:noProof/>
          <w:sz w:val="24"/>
          <w:szCs w:val="24"/>
          <w:lang w:eastAsia="x-none"/>
        </w:rPr>
        <w:t>Ł</w:t>
      </w:r>
      <w:r w:rsidR="00DD4EF5" w:rsidRPr="0087645E">
        <w:rPr>
          <w:rFonts w:eastAsia="Times New Roman" w:cstheme="minorHAnsi"/>
          <w:iCs/>
          <w:noProof/>
          <w:sz w:val="24"/>
          <w:szCs w:val="24"/>
          <w:lang w:eastAsia="x-none"/>
        </w:rPr>
        <w:t>ączn</w:t>
      </w:r>
      <w:r w:rsidR="00DD4EF5">
        <w:rPr>
          <w:rFonts w:eastAsia="Times New Roman" w:cstheme="minorHAnsi"/>
          <w:iCs/>
          <w:noProof/>
          <w:sz w:val="24"/>
          <w:szCs w:val="24"/>
          <w:lang w:eastAsia="x-none"/>
        </w:rPr>
        <w:t>ej</w:t>
      </w:r>
      <w:r w:rsidR="00DD4EF5" w:rsidRPr="0087645E">
        <w:rPr>
          <w:rFonts w:eastAsia="Times New Roman" w:cstheme="minorHAnsi"/>
          <w:iCs/>
          <w:noProof/>
          <w:sz w:val="24"/>
          <w:szCs w:val="24"/>
          <w:lang w:eastAsia="x-none"/>
        </w:rPr>
        <w:t xml:space="preserve"> procentow</w:t>
      </w:r>
      <w:r w:rsidR="00DD4EF5">
        <w:rPr>
          <w:rFonts w:eastAsia="Times New Roman" w:cstheme="minorHAnsi"/>
          <w:iCs/>
          <w:noProof/>
          <w:sz w:val="24"/>
          <w:szCs w:val="24"/>
          <w:lang w:eastAsia="x-none"/>
        </w:rPr>
        <w:t>ej</w:t>
      </w:r>
      <w:r w:rsidR="00DD4EF5" w:rsidRPr="0087645E">
        <w:rPr>
          <w:rFonts w:eastAsia="Times New Roman" w:cstheme="minorHAnsi"/>
          <w:iCs/>
          <w:noProof/>
          <w:sz w:val="24"/>
          <w:szCs w:val="24"/>
          <w:lang w:eastAsia="x-none"/>
        </w:rPr>
        <w:t xml:space="preserve"> wysokoś</w:t>
      </w:r>
      <w:r w:rsidR="00DD4EF5">
        <w:rPr>
          <w:rFonts w:eastAsia="Times New Roman" w:cstheme="minorHAnsi"/>
          <w:iCs/>
          <w:noProof/>
          <w:sz w:val="24"/>
          <w:szCs w:val="24"/>
          <w:lang w:eastAsia="x-none"/>
        </w:rPr>
        <w:t>ci</w:t>
      </w:r>
      <w:r w:rsidR="00DD4EF5" w:rsidRPr="0087645E">
        <w:rPr>
          <w:rFonts w:eastAsia="Times New Roman" w:cstheme="minorHAnsi"/>
          <w:iCs/>
          <w:noProof/>
          <w:sz w:val="24"/>
          <w:szCs w:val="24"/>
          <w:lang w:eastAsia="x-none"/>
        </w:rPr>
        <w:t xml:space="preserve"> </w:t>
      </w:r>
      <w:r w:rsidR="00BD3E1D" w:rsidRPr="0087645E">
        <w:rPr>
          <w:rFonts w:eastAsia="Times New Roman" w:cstheme="minorHAnsi"/>
          <w:iCs/>
          <w:noProof/>
          <w:sz w:val="24"/>
          <w:szCs w:val="24"/>
          <w:lang w:eastAsia="x-none"/>
        </w:rPr>
        <w:t>wkładu własnego (w %)</w:t>
      </w:r>
    </w:p>
    <w:p w14:paraId="17C11EDB" w14:textId="77777777" w:rsidR="00AE4CD2" w:rsidRPr="00DD4EF5" w:rsidRDefault="00AE4CD2" w:rsidP="00D721E6">
      <w:pPr>
        <w:pStyle w:val="Tekstpodstawowywcity"/>
        <w:numPr>
          <w:ilvl w:val="0"/>
          <w:numId w:val="16"/>
        </w:numPr>
        <w:spacing w:before="60" w:line="276" w:lineRule="auto"/>
        <w:jc w:val="left"/>
        <w:rPr>
          <w:rFonts w:asciiTheme="minorHAnsi" w:hAnsiTheme="minorHAnsi" w:cstheme="minorHAnsi"/>
          <w:b w:val="0"/>
          <w:bCs/>
          <w:iCs/>
          <w:noProof/>
          <w:spacing w:val="0"/>
          <w:lang w:val="pl-PL"/>
        </w:rPr>
      </w:pPr>
      <w:r w:rsidRPr="00DD4EF5">
        <w:rPr>
          <w:rFonts w:asciiTheme="minorHAnsi" w:hAnsiTheme="minorHAnsi" w:cstheme="minorHAnsi"/>
          <w:b w:val="0"/>
          <w:bCs/>
          <w:iCs/>
          <w:noProof/>
          <w:spacing w:val="0"/>
          <w:lang w:val="pl-PL"/>
        </w:rPr>
        <w:t>Wnioskowana kwota dofinansowania ze środków PFRON (w zł), w tym:</w:t>
      </w:r>
    </w:p>
    <w:p w14:paraId="2A704C95" w14:textId="6BF246F0" w:rsidR="000D058E" w:rsidRPr="00DD4EF5" w:rsidRDefault="000D058E" w:rsidP="00D721E6">
      <w:pPr>
        <w:pStyle w:val="Tekstpodstawowywcity"/>
        <w:numPr>
          <w:ilvl w:val="0"/>
          <w:numId w:val="42"/>
        </w:numPr>
        <w:spacing w:before="60" w:line="276" w:lineRule="auto"/>
        <w:ind w:left="1418" w:hanging="284"/>
        <w:jc w:val="left"/>
        <w:rPr>
          <w:rFonts w:asciiTheme="minorHAnsi" w:hAnsiTheme="minorHAnsi" w:cstheme="minorHAnsi"/>
          <w:b w:val="0"/>
          <w:iCs/>
          <w:noProof/>
          <w:spacing w:val="0"/>
          <w:lang w:val="pl-PL"/>
        </w:rPr>
      </w:pPr>
      <w:r w:rsidRPr="00DD4EF5">
        <w:rPr>
          <w:rFonts w:asciiTheme="minorHAnsi" w:hAnsiTheme="minorHAnsi" w:cstheme="minorHAnsi"/>
          <w:b w:val="0"/>
          <w:iCs/>
          <w:noProof/>
        </w:rPr>
        <w:t>Wartość musi być obliczana automatycznie przez Aplikację, jako różnica</w:t>
      </w:r>
      <w:r w:rsidRPr="00DD4EF5">
        <w:rPr>
          <w:rFonts w:asciiTheme="minorHAnsi" w:hAnsiTheme="minorHAnsi" w:cstheme="minorHAnsi"/>
          <w:b w:val="0"/>
          <w:iCs/>
          <w:noProof/>
          <w:lang w:val="pl-PL"/>
        </w:rPr>
        <w:t xml:space="preserve">: </w:t>
      </w:r>
      <w:r w:rsidRPr="00DD4EF5">
        <w:rPr>
          <w:rFonts w:asciiTheme="minorHAnsi" w:hAnsiTheme="minorHAnsi" w:cstheme="minorHAnsi"/>
          <w:b w:val="0"/>
          <w:iCs/>
          <w:noProof/>
          <w:spacing w:val="0"/>
          <w:lang w:val="pl-PL"/>
        </w:rPr>
        <w:t>Łączna wysokość kosztów kwalifikowalnych (w zł) i Suma wkładów własnych</w:t>
      </w:r>
      <w:r w:rsidR="00974420" w:rsidRPr="00DD4EF5">
        <w:rPr>
          <w:rFonts w:asciiTheme="minorHAnsi" w:hAnsiTheme="minorHAnsi" w:cstheme="minorHAnsi"/>
          <w:b w:val="0"/>
          <w:iCs/>
          <w:noProof/>
          <w:spacing w:val="0"/>
          <w:lang w:val="pl-PL"/>
        </w:rPr>
        <w:br/>
      </w:r>
      <w:r w:rsidR="003125A1" w:rsidRPr="00DD4EF5">
        <w:rPr>
          <w:rFonts w:asciiTheme="minorHAnsi" w:hAnsiTheme="minorHAnsi" w:cstheme="minorHAnsi"/>
          <w:b w:val="0"/>
          <w:iCs/>
          <w:noProof/>
          <w:lang w:val="pl-PL"/>
        </w:rPr>
        <w:t>W tym:</w:t>
      </w:r>
    </w:p>
    <w:p w14:paraId="66C97EBD" w14:textId="3E06818A" w:rsidR="00AE4CD2" w:rsidRPr="00DD4EF5" w:rsidRDefault="00AE4CD2" w:rsidP="00D721E6">
      <w:pPr>
        <w:pStyle w:val="Tekstpodstawowywcity"/>
        <w:numPr>
          <w:ilvl w:val="0"/>
          <w:numId w:val="46"/>
        </w:numPr>
        <w:spacing w:line="276" w:lineRule="auto"/>
        <w:jc w:val="left"/>
        <w:rPr>
          <w:rFonts w:asciiTheme="minorHAnsi" w:hAnsiTheme="minorHAnsi" w:cstheme="minorHAnsi"/>
          <w:b w:val="0"/>
          <w:bCs/>
          <w:iCs/>
          <w:noProof/>
          <w:spacing w:val="0"/>
          <w:lang w:val="pl-PL"/>
        </w:rPr>
      </w:pPr>
      <w:r w:rsidRPr="00DD4EF5">
        <w:rPr>
          <w:rFonts w:asciiTheme="minorHAnsi" w:hAnsiTheme="minorHAnsi" w:cstheme="minorHAnsi"/>
          <w:b w:val="0"/>
          <w:bCs/>
          <w:iCs/>
          <w:noProof/>
          <w:spacing w:val="0"/>
          <w:lang w:val="pl-PL"/>
        </w:rPr>
        <w:t>Koszty bieżące (w zł)</w:t>
      </w:r>
      <w:r w:rsidR="003125A1" w:rsidRPr="00DD4EF5">
        <w:rPr>
          <w:rFonts w:asciiTheme="minorHAnsi" w:hAnsiTheme="minorHAnsi" w:cstheme="minorHAnsi"/>
          <w:b w:val="0"/>
          <w:bCs/>
          <w:iCs/>
          <w:noProof/>
          <w:spacing w:val="0"/>
          <w:lang w:val="pl-PL"/>
        </w:rPr>
        <w:t xml:space="preserve"> – wartość wprowadzana ręcznie</w:t>
      </w:r>
    </w:p>
    <w:p w14:paraId="5B1007ED" w14:textId="6BE1E884" w:rsidR="00AE4CD2" w:rsidRPr="00DD4EF5" w:rsidRDefault="00AE4CD2" w:rsidP="00D721E6">
      <w:pPr>
        <w:pStyle w:val="Tekstpodstawowywcity"/>
        <w:numPr>
          <w:ilvl w:val="0"/>
          <w:numId w:val="46"/>
        </w:numPr>
        <w:spacing w:line="276" w:lineRule="auto"/>
        <w:jc w:val="left"/>
        <w:rPr>
          <w:rFonts w:asciiTheme="minorHAnsi" w:hAnsiTheme="minorHAnsi" w:cstheme="minorHAnsi"/>
          <w:b w:val="0"/>
          <w:bCs/>
          <w:iCs/>
          <w:noProof/>
          <w:spacing w:val="0"/>
          <w:lang w:val="pl-PL"/>
        </w:rPr>
      </w:pPr>
      <w:r w:rsidRPr="00DD4EF5">
        <w:rPr>
          <w:rFonts w:asciiTheme="minorHAnsi" w:hAnsiTheme="minorHAnsi" w:cstheme="minorHAnsi"/>
          <w:b w:val="0"/>
          <w:bCs/>
          <w:iCs/>
          <w:noProof/>
          <w:spacing w:val="0"/>
          <w:lang w:val="pl-PL"/>
        </w:rPr>
        <w:t>Koszty inwestycyjne (w zł)</w:t>
      </w:r>
      <w:r w:rsidR="003125A1" w:rsidRPr="00DD4EF5">
        <w:rPr>
          <w:rFonts w:asciiTheme="minorHAnsi" w:hAnsiTheme="minorHAnsi" w:cstheme="minorHAnsi"/>
          <w:b w:val="0"/>
          <w:bCs/>
          <w:iCs/>
          <w:noProof/>
          <w:spacing w:val="0"/>
          <w:lang w:val="pl-PL"/>
        </w:rPr>
        <w:t xml:space="preserve"> – wartość wprowadzana ręcznie</w:t>
      </w:r>
    </w:p>
    <w:p w14:paraId="14F334D5" w14:textId="43DD01BB" w:rsidR="007B2224" w:rsidRPr="00DD4EF5" w:rsidRDefault="003125A1" w:rsidP="00D721E6">
      <w:pPr>
        <w:pStyle w:val="Tekstpodstawowywcity"/>
        <w:spacing w:line="276" w:lineRule="auto"/>
        <w:ind w:left="1068" w:firstLine="0"/>
        <w:jc w:val="left"/>
        <w:rPr>
          <w:rFonts w:asciiTheme="minorHAnsi" w:hAnsiTheme="minorHAnsi" w:cstheme="minorHAnsi"/>
          <w:b w:val="0"/>
          <w:bCs/>
          <w:iCs/>
          <w:noProof/>
          <w:spacing w:val="0"/>
          <w:lang w:val="pl-PL"/>
        </w:rPr>
      </w:pPr>
      <w:r w:rsidRPr="00DD4EF5">
        <w:rPr>
          <w:rFonts w:asciiTheme="minorHAnsi" w:hAnsiTheme="minorHAnsi" w:cstheme="minorHAnsi"/>
          <w:iCs/>
          <w:noProof/>
          <w:spacing w:val="0"/>
          <w:lang w:val="pl-PL"/>
        </w:rPr>
        <w:t>UWAGA</w:t>
      </w:r>
      <w:r w:rsidR="00D721E6" w:rsidRPr="00DD4EF5">
        <w:rPr>
          <w:rFonts w:asciiTheme="minorHAnsi" w:hAnsiTheme="minorHAnsi" w:cstheme="minorHAnsi"/>
          <w:iCs/>
          <w:noProof/>
          <w:spacing w:val="0"/>
          <w:lang w:val="pl-PL"/>
        </w:rPr>
        <w:t>!</w:t>
      </w:r>
      <w:r w:rsidR="00D721E6" w:rsidRPr="00DD4EF5">
        <w:rPr>
          <w:rFonts w:asciiTheme="minorHAnsi" w:hAnsiTheme="minorHAnsi" w:cstheme="minorHAnsi"/>
          <w:b w:val="0"/>
          <w:bCs/>
          <w:iCs/>
          <w:noProof/>
          <w:spacing w:val="0"/>
          <w:lang w:val="pl-PL"/>
        </w:rPr>
        <w:t xml:space="preserve"> </w:t>
      </w:r>
      <w:r w:rsidRPr="00DD4EF5">
        <w:rPr>
          <w:rFonts w:asciiTheme="minorHAnsi" w:hAnsiTheme="minorHAnsi" w:cstheme="minorHAnsi"/>
          <w:b w:val="0"/>
          <w:bCs/>
          <w:iCs/>
          <w:noProof/>
          <w:spacing w:val="0"/>
          <w:lang w:val="pl-PL"/>
        </w:rPr>
        <w:t>Aplikacja musi weryfikować, czy</w:t>
      </w:r>
      <w:r w:rsidR="007B2224" w:rsidRPr="00DD4EF5">
        <w:rPr>
          <w:rFonts w:asciiTheme="minorHAnsi" w:hAnsiTheme="minorHAnsi" w:cstheme="minorHAnsi"/>
          <w:b w:val="0"/>
          <w:bCs/>
          <w:iCs/>
          <w:noProof/>
          <w:spacing w:val="0"/>
          <w:lang w:val="pl-PL"/>
        </w:rPr>
        <w:t>:</w:t>
      </w:r>
    </w:p>
    <w:p w14:paraId="2876BE8D" w14:textId="50BFCA80" w:rsidR="003125A1" w:rsidRPr="00DD4EF5" w:rsidRDefault="003125A1" w:rsidP="00D721E6">
      <w:pPr>
        <w:pStyle w:val="Tekstpodstawowywcity"/>
        <w:numPr>
          <w:ilvl w:val="0"/>
          <w:numId w:val="42"/>
        </w:numPr>
        <w:spacing w:line="276" w:lineRule="auto"/>
        <w:ind w:left="1418" w:hanging="284"/>
        <w:jc w:val="left"/>
        <w:rPr>
          <w:rFonts w:asciiTheme="minorHAnsi" w:hAnsiTheme="minorHAnsi" w:cstheme="minorHAnsi"/>
          <w:b w:val="0"/>
          <w:bCs/>
          <w:iCs/>
          <w:noProof/>
          <w:spacing w:val="0"/>
          <w:lang w:val="pl-PL"/>
        </w:rPr>
      </w:pPr>
      <w:r w:rsidRPr="00DD4EF5">
        <w:rPr>
          <w:rFonts w:asciiTheme="minorHAnsi" w:hAnsiTheme="minorHAnsi" w:cstheme="minorHAnsi"/>
          <w:b w:val="0"/>
          <w:bCs/>
          <w:iCs/>
          <w:noProof/>
          <w:spacing w:val="0"/>
          <w:lang w:val="pl-PL"/>
        </w:rPr>
        <w:t xml:space="preserve">wartość wprowadzona w polu „Koszty inwestycyjne” nie jest wyższa niż w jako suma wszystkich pozycji w budżecie </w:t>
      </w:r>
      <w:r w:rsidR="007B2224" w:rsidRPr="00DD4EF5">
        <w:rPr>
          <w:rFonts w:asciiTheme="minorHAnsi" w:hAnsiTheme="minorHAnsi" w:cstheme="minorHAnsi"/>
          <w:b w:val="0"/>
          <w:bCs/>
          <w:iCs/>
          <w:noProof/>
          <w:spacing w:val="0"/>
          <w:lang w:val="pl-PL"/>
        </w:rPr>
        <w:t>wskazanych w typie kosztu: „Koszty inwestycyjne”</w:t>
      </w:r>
    </w:p>
    <w:p w14:paraId="40C31B88" w14:textId="3822F07C" w:rsidR="00F7655D" w:rsidRPr="00DD4EF5" w:rsidRDefault="007B2224" w:rsidP="00D721E6">
      <w:pPr>
        <w:pStyle w:val="Tekstpodstawowywcity"/>
        <w:numPr>
          <w:ilvl w:val="0"/>
          <w:numId w:val="42"/>
        </w:numPr>
        <w:spacing w:line="276" w:lineRule="auto"/>
        <w:ind w:left="1418" w:hanging="284"/>
        <w:jc w:val="left"/>
        <w:rPr>
          <w:rFonts w:asciiTheme="minorHAnsi" w:hAnsiTheme="minorHAnsi" w:cstheme="minorHAnsi"/>
          <w:b w:val="0"/>
          <w:bCs/>
          <w:iCs/>
          <w:noProof/>
          <w:spacing w:val="0"/>
          <w:lang w:val="pl-PL"/>
        </w:rPr>
      </w:pPr>
      <w:r w:rsidRPr="00DD4EF5">
        <w:rPr>
          <w:rFonts w:asciiTheme="minorHAnsi" w:hAnsiTheme="minorHAnsi" w:cstheme="minorHAnsi"/>
          <w:b w:val="0"/>
          <w:bCs/>
          <w:iCs/>
          <w:noProof/>
          <w:spacing w:val="0"/>
          <w:lang w:val="pl-PL"/>
        </w:rPr>
        <w:t>suma wartości w polach: Koszty bieżące (w zł) i  Koszty inwestycyjne (w zł) nie jest inna niż wartość w polu 5.</w:t>
      </w:r>
      <w:r w:rsidR="008D3703" w:rsidRPr="00DD4EF5">
        <w:rPr>
          <w:rFonts w:asciiTheme="minorHAnsi" w:hAnsiTheme="minorHAnsi" w:cstheme="minorHAnsi"/>
          <w:b w:val="0"/>
          <w:bCs/>
          <w:iCs/>
          <w:noProof/>
          <w:spacing w:val="0"/>
          <w:lang w:val="pl-PL"/>
        </w:rPr>
        <w:t xml:space="preserve"> </w:t>
      </w:r>
      <w:r w:rsidRPr="00DD4EF5">
        <w:rPr>
          <w:rFonts w:asciiTheme="minorHAnsi" w:hAnsiTheme="minorHAnsi" w:cstheme="minorHAnsi"/>
          <w:b w:val="0"/>
          <w:bCs/>
          <w:iCs/>
          <w:noProof/>
          <w:spacing w:val="0"/>
          <w:lang w:val="pl-PL"/>
        </w:rPr>
        <w:t>Wnioskowana kwota dofinansowania ze środków PFRON (w zł)</w:t>
      </w:r>
      <w:r w:rsidR="00D24F1B" w:rsidRPr="00DD4EF5">
        <w:rPr>
          <w:rFonts w:asciiTheme="minorHAnsi" w:hAnsiTheme="minorHAnsi" w:cstheme="minorHAnsi"/>
          <w:b w:val="0"/>
          <w:bCs/>
          <w:iCs/>
          <w:noProof/>
          <w:spacing w:val="0"/>
          <w:lang w:val="pl-PL"/>
        </w:rPr>
        <w:t>.</w:t>
      </w:r>
    </w:p>
    <w:sectPr w:rsidR="00F7655D" w:rsidRPr="00DD4EF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ACB5" w14:textId="77777777" w:rsidR="002E2208" w:rsidRDefault="002E2208" w:rsidP="00D721E6">
      <w:pPr>
        <w:spacing w:after="0" w:line="240" w:lineRule="auto"/>
      </w:pPr>
      <w:r>
        <w:separator/>
      </w:r>
    </w:p>
  </w:endnote>
  <w:endnote w:type="continuationSeparator" w:id="0">
    <w:p w14:paraId="631D5822" w14:textId="77777777" w:rsidR="002E2208" w:rsidRDefault="002E2208" w:rsidP="00D721E6">
      <w:pPr>
        <w:spacing w:after="0" w:line="240" w:lineRule="auto"/>
      </w:pPr>
      <w:r>
        <w:continuationSeparator/>
      </w:r>
    </w:p>
  </w:endnote>
  <w:endnote w:type="continuationNotice" w:id="1">
    <w:p w14:paraId="43FF0C7E" w14:textId="77777777" w:rsidR="002E2208" w:rsidRDefault="002E22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635586"/>
      <w:docPartObj>
        <w:docPartGallery w:val="Page Numbers (Bottom of Page)"/>
        <w:docPartUnique/>
      </w:docPartObj>
    </w:sdtPr>
    <w:sdtEndPr/>
    <w:sdtContent>
      <w:sdt>
        <w:sdtPr>
          <w:id w:val="-1769616900"/>
          <w:docPartObj>
            <w:docPartGallery w:val="Page Numbers (Top of Page)"/>
            <w:docPartUnique/>
          </w:docPartObj>
        </w:sdtPr>
        <w:sdtEndPr/>
        <w:sdtContent>
          <w:p w14:paraId="16DD2F35" w14:textId="6E4ED5AA" w:rsidR="00D721E6" w:rsidRDefault="00D721E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2EF1978" w14:textId="52866672" w:rsidR="00D721E6" w:rsidRDefault="00D721E6" w:rsidP="00D721E6">
    <w:r w:rsidRPr="37342DBC">
      <w:t xml:space="preserve">Załącznik nr </w:t>
    </w:r>
    <w:r>
      <w:t>1 do Opis sposobu przygotowania Zadania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47BE" w14:textId="77777777" w:rsidR="002E2208" w:rsidRDefault="002E2208" w:rsidP="00D721E6">
      <w:pPr>
        <w:spacing w:after="0" w:line="240" w:lineRule="auto"/>
      </w:pPr>
      <w:r>
        <w:separator/>
      </w:r>
    </w:p>
  </w:footnote>
  <w:footnote w:type="continuationSeparator" w:id="0">
    <w:p w14:paraId="6A9E06EC" w14:textId="77777777" w:rsidR="002E2208" w:rsidRDefault="002E2208" w:rsidP="00D721E6">
      <w:pPr>
        <w:spacing w:after="0" w:line="240" w:lineRule="auto"/>
      </w:pPr>
      <w:r>
        <w:continuationSeparator/>
      </w:r>
    </w:p>
  </w:footnote>
  <w:footnote w:type="continuationNotice" w:id="1">
    <w:p w14:paraId="01B5A306" w14:textId="77777777" w:rsidR="002E2208" w:rsidRDefault="002E22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7DD"/>
    <w:multiLevelType w:val="multilevel"/>
    <w:tmpl w:val="0415001D"/>
    <w:lvl w:ilvl="0">
      <w:start w:val="1"/>
      <w:numFmt w:val="decimal"/>
      <w:lvlText w:val="%1)"/>
      <w:lvlJc w:val="left"/>
      <w:pPr>
        <w:ind w:left="1068" w:hanging="360"/>
      </w:pPr>
      <w:rPr>
        <w:b w:val="0"/>
        <w:i w:val="0"/>
        <w:sz w:val="24"/>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 w15:restartNumberingAfterBreak="0">
    <w:nsid w:val="056354F0"/>
    <w:multiLevelType w:val="multilevel"/>
    <w:tmpl w:val="0415001D"/>
    <w:lvl w:ilvl="0">
      <w:start w:val="1"/>
      <w:numFmt w:val="decimal"/>
      <w:lvlText w:val="%1)"/>
      <w:lvlJc w:val="left"/>
      <w:pPr>
        <w:ind w:left="1068" w:hanging="360"/>
      </w:pPr>
      <w:rPr>
        <w:b w:val="0"/>
        <w:i w:val="0"/>
        <w:sz w:val="24"/>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 w15:restartNumberingAfterBreak="0">
    <w:nsid w:val="104B3263"/>
    <w:multiLevelType w:val="hybridMultilevel"/>
    <w:tmpl w:val="03F04C06"/>
    <w:lvl w:ilvl="0" w:tplc="A50AE798">
      <w:start w:val="1"/>
      <w:numFmt w:val="lowerLetter"/>
      <w:lvlText w:val="%1)"/>
      <w:lvlJc w:val="left"/>
      <w:pPr>
        <w:tabs>
          <w:tab w:val="num" w:pos="1457"/>
        </w:tabs>
        <w:ind w:left="1437" w:hanging="340"/>
      </w:pPr>
      <w:rPr>
        <w:rFonts w:ascii="Calibri" w:hAnsi="Calibri"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03"/>
        </w:tabs>
        <w:ind w:left="1403" w:hanging="360"/>
      </w:pPr>
    </w:lvl>
    <w:lvl w:ilvl="2" w:tplc="0415001B">
      <w:start w:val="1"/>
      <w:numFmt w:val="lowerRoman"/>
      <w:lvlText w:val="%3."/>
      <w:lvlJc w:val="right"/>
      <w:pPr>
        <w:tabs>
          <w:tab w:val="num" w:pos="2123"/>
        </w:tabs>
        <w:ind w:left="2123" w:hanging="180"/>
      </w:pPr>
    </w:lvl>
    <w:lvl w:ilvl="3" w:tplc="0415000F">
      <w:start w:val="1"/>
      <w:numFmt w:val="decimal"/>
      <w:lvlText w:val="%4."/>
      <w:lvlJc w:val="left"/>
      <w:pPr>
        <w:tabs>
          <w:tab w:val="num" w:pos="2843"/>
        </w:tabs>
        <w:ind w:left="2843" w:hanging="360"/>
      </w:pPr>
    </w:lvl>
    <w:lvl w:ilvl="4" w:tplc="04150019">
      <w:start w:val="1"/>
      <w:numFmt w:val="lowerLetter"/>
      <w:lvlText w:val="%5."/>
      <w:lvlJc w:val="left"/>
      <w:pPr>
        <w:tabs>
          <w:tab w:val="num" w:pos="3563"/>
        </w:tabs>
        <w:ind w:left="3563" w:hanging="360"/>
      </w:pPr>
    </w:lvl>
    <w:lvl w:ilvl="5" w:tplc="0415001B">
      <w:start w:val="1"/>
      <w:numFmt w:val="lowerRoman"/>
      <w:lvlText w:val="%6."/>
      <w:lvlJc w:val="right"/>
      <w:pPr>
        <w:tabs>
          <w:tab w:val="num" w:pos="4283"/>
        </w:tabs>
        <w:ind w:left="4283" w:hanging="180"/>
      </w:pPr>
    </w:lvl>
    <w:lvl w:ilvl="6" w:tplc="0415000F">
      <w:start w:val="1"/>
      <w:numFmt w:val="decimal"/>
      <w:lvlText w:val="%7."/>
      <w:lvlJc w:val="left"/>
      <w:pPr>
        <w:tabs>
          <w:tab w:val="num" w:pos="5003"/>
        </w:tabs>
        <w:ind w:left="5003" w:hanging="360"/>
      </w:pPr>
    </w:lvl>
    <w:lvl w:ilvl="7" w:tplc="04150019">
      <w:start w:val="1"/>
      <w:numFmt w:val="lowerLetter"/>
      <w:lvlText w:val="%8."/>
      <w:lvlJc w:val="left"/>
      <w:pPr>
        <w:tabs>
          <w:tab w:val="num" w:pos="5723"/>
        </w:tabs>
        <w:ind w:left="5723" w:hanging="360"/>
      </w:pPr>
    </w:lvl>
    <w:lvl w:ilvl="8" w:tplc="0415001B">
      <w:start w:val="1"/>
      <w:numFmt w:val="lowerRoman"/>
      <w:lvlText w:val="%9."/>
      <w:lvlJc w:val="right"/>
      <w:pPr>
        <w:tabs>
          <w:tab w:val="num" w:pos="6443"/>
        </w:tabs>
        <w:ind w:left="6443" w:hanging="180"/>
      </w:pPr>
    </w:lvl>
  </w:abstractNum>
  <w:abstractNum w:abstractNumId="3" w15:restartNumberingAfterBreak="0">
    <w:nsid w:val="1188330C"/>
    <w:multiLevelType w:val="hybridMultilevel"/>
    <w:tmpl w:val="4798F998"/>
    <w:lvl w:ilvl="0" w:tplc="3918C2E8">
      <w:start w:val="3"/>
      <w:numFmt w:val="bullet"/>
      <w:lvlText w:val=""/>
      <w:lvlJc w:val="left"/>
      <w:pPr>
        <w:ind w:left="2877"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4F41E3"/>
    <w:multiLevelType w:val="hybridMultilevel"/>
    <w:tmpl w:val="0B7277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BB0AEC94">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5F1664"/>
    <w:multiLevelType w:val="hybridMultilevel"/>
    <w:tmpl w:val="E426155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091C4D"/>
    <w:multiLevelType w:val="multilevel"/>
    <w:tmpl w:val="0415001F"/>
    <w:lvl w:ilvl="0">
      <w:start w:val="1"/>
      <w:numFmt w:val="decimal"/>
      <w:lvlText w:val="%1."/>
      <w:lvlJc w:val="left"/>
      <w:pPr>
        <w:ind w:left="1068" w:hanging="360"/>
      </w:pPr>
      <w:rPr>
        <w:rFonts w:hint="default"/>
        <w:b w:val="0"/>
        <w:i w:val="0"/>
        <w:sz w:val="24"/>
      </w:rPr>
    </w:lvl>
    <w:lvl w:ilvl="1">
      <w:start w:val="1"/>
      <w:numFmt w:val="decimal"/>
      <w:lvlText w:val="%1.%2."/>
      <w:lvlJc w:val="left"/>
      <w:pPr>
        <w:ind w:left="1283"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 w15:restartNumberingAfterBreak="0">
    <w:nsid w:val="165F62A1"/>
    <w:multiLevelType w:val="hybridMultilevel"/>
    <w:tmpl w:val="11845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5B0839"/>
    <w:multiLevelType w:val="hybridMultilevel"/>
    <w:tmpl w:val="51F4893E"/>
    <w:lvl w:ilvl="0" w:tplc="3918C2E8">
      <w:start w:val="3"/>
      <w:numFmt w:val="bullet"/>
      <w:lvlText w:val=""/>
      <w:lvlJc w:val="left"/>
      <w:pPr>
        <w:ind w:left="2877"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937F5E"/>
    <w:multiLevelType w:val="hybridMultilevel"/>
    <w:tmpl w:val="0652E5F4"/>
    <w:lvl w:ilvl="0" w:tplc="FC3E80DC">
      <w:start w:val="1"/>
      <w:numFmt w:val="decimal"/>
      <w:lvlText w:val="%1)"/>
      <w:lvlJc w:val="left"/>
      <w:pPr>
        <w:ind w:left="720" w:hanging="360"/>
      </w:pPr>
      <w:rPr>
        <w:rFonts w:ascii="Calibri" w:hAnsi="Calibri" w:cs="Calibri" w:hint="default"/>
        <w:b w:val="0"/>
        <w:i w:val="0"/>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F8E4265"/>
    <w:multiLevelType w:val="multilevel"/>
    <w:tmpl w:val="0415001D"/>
    <w:lvl w:ilvl="0">
      <w:start w:val="1"/>
      <w:numFmt w:val="decimal"/>
      <w:lvlText w:val="%1)"/>
      <w:lvlJc w:val="left"/>
      <w:pPr>
        <w:ind w:left="1068" w:hanging="360"/>
      </w:pPr>
      <w:rPr>
        <w:b w:val="0"/>
        <w:i w:val="0"/>
        <w:sz w:val="24"/>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1" w15:restartNumberingAfterBreak="0">
    <w:nsid w:val="1FE301A9"/>
    <w:multiLevelType w:val="hybridMultilevel"/>
    <w:tmpl w:val="03F04C06"/>
    <w:lvl w:ilvl="0" w:tplc="A50AE798">
      <w:start w:val="1"/>
      <w:numFmt w:val="lowerLetter"/>
      <w:lvlText w:val="%1)"/>
      <w:lvlJc w:val="left"/>
      <w:pPr>
        <w:tabs>
          <w:tab w:val="num" w:pos="1457"/>
        </w:tabs>
        <w:ind w:left="1437" w:hanging="340"/>
      </w:pPr>
      <w:rPr>
        <w:rFonts w:ascii="Calibri" w:hAnsi="Calibri"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03"/>
        </w:tabs>
        <w:ind w:left="1403" w:hanging="360"/>
      </w:pPr>
    </w:lvl>
    <w:lvl w:ilvl="2" w:tplc="0415001B">
      <w:start w:val="1"/>
      <w:numFmt w:val="lowerRoman"/>
      <w:lvlText w:val="%3."/>
      <w:lvlJc w:val="right"/>
      <w:pPr>
        <w:tabs>
          <w:tab w:val="num" w:pos="2123"/>
        </w:tabs>
        <w:ind w:left="2123" w:hanging="180"/>
      </w:pPr>
    </w:lvl>
    <w:lvl w:ilvl="3" w:tplc="0415000F">
      <w:start w:val="1"/>
      <w:numFmt w:val="decimal"/>
      <w:lvlText w:val="%4."/>
      <w:lvlJc w:val="left"/>
      <w:pPr>
        <w:tabs>
          <w:tab w:val="num" w:pos="2843"/>
        </w:tabs>
        <w:ind w:left="2843" w:hanging="360"/>
      </w:pPr>
    </w:lvl>
    <w:lvl w:ilvl="4" w:tplc="04150019">
      <w:start w:val="1"/>
      <w:numFmt w:val="lowerLetter"/>
      <w:lvlText w:val="%5."/>
      <w:lvlJc w:val="left"/>
      <w:pPr>
        <w:tabs>
          <w:tab w:val="num" w:pos="3563"/>
        </w:tabs>
        <w:ind w:left="3563" w:hanging="360"/>
      </w:pPr>
    </w:lvl>
    <w:lvl w:ilvl="5" w:tplc="0415001B">
      <w:start w:val="1"/>
      <w:numFmt w:val="lowerRoman"/>
      <w:lvlText w:val="%6."/>
      <w:lvlJc w:val="right"/>
      <w:pPr>
        <w:tabs>
          <w:tab w:val="num" w:pos="4283"/>
        </w:tabs>
        <w:ind w:left="4283" w:hanging="180"/>
      </w:pPr>
    </w:lvl>
    <w:lvl w:ilvl="6" w:tplc="0415000F">
      <w:start w:val="1"/>
      <w:numFmt w:val="decimal"/>
      <w:lvlText w:val="%7."/>
      <w:lvlJc w:val="left"/>
      <w:pPr>
        <w:tabs>
          <w:tab w:val="num" w:pos="5003"/>
        </w:tabs>
        <w:ind w:left="5003" w:hanging="360"/>
      </w:pPr>
    </w:lvl>
    <w:lvl w:ilvl="7" w:tplc="04150019">
      <w:start w:val="1"/>
      <w:numFmt w:val="lowerLetter"/>
      <w:lvlText w:val="%8."/>
      <w:lvlJc w:val="left"/>
      <w:pPr>
        <w:tabs>
          <w:tab w:val="num" w:pos="5723"/>
        </w:tabs>
        <w:ind w:left="5723" w:hanging="360"/>
      </w:pPr>
    </w:lvl>
    <w:lvl w:ilvl="8" w:tplc="0415001B">
      <w:start w:val="1"/>
      <w:numFmt w:val="lowerRoman"/>
      <w:lvlText w:val="%9."/>
      <w:lvlJc w:val="right"/>
      <w:pPr>
        <w:tabs>
          <w:tab w:val="num" w:pos="6443"/>
        </w:tabs>
        <w:ind w:left="6443" w:hanging="180"/>
      </w:pPr>
    </w:lvl>
  </w:abstractNum>
  <w:abstractNum w:abstractNumId="12" w15:restartNumberingAfterBreak="0">
    <w:nsid w:val="27D37F54"/>
    <w:multiLevelType w:val="hybridMultilevel"/>
    <w:tmpl w:val="100012BC"/>
    <w:lvl w:ilvl="0" w:tplc="3918C2E8">
      <w:start w:val="3"/>
      <w:numFmt w:val="bullet"/>
      <w:lvlText w:val=""/>
      <w:lvlJc w:val="left"/>
      <w:pPr>
        <w:ind w:left="3945" w:hanging="360"/>
      </w:pPr>
      <w:rPr>
        <w:rFonts w:ascii="Symbol" w:eastAsia="Times New Roman" w:hAnsi="Symbol" w:cstheme="minorHAnsi" w:hint="default"/>
      </w:rPr>
    </w:lvl>
    <w:lvl w:ilvl="1" w:tplc="04150003">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3" w15:restartNumberingAfterBreak="0">
    <w:nsid w:val="29613035"/>
    <w:multiLevelType w:val="hybridMultilevel"/>
    <w:tmpl w:val="347CD94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6F2B97"/>
    <w:multiLevelType w:val="multilevel"/>
    <w:tmpl w:val="0415001D"/>
    <w:lvl w:ilvl="0">
      <w:start w:val="1"/>
      <w:numFmt w:val="decimal"/>
      <w:lvlText w:val="%1)"/>
      <w:lvlJc w:val="left"/>
      <w:pPr>
        <w:ind w:left="1068" w:hanging="360"/>
      </w:pPr>
      <w:rPr>
        <w:b w:val="0"/>
        <w:i w:val="0"/>
        <w:sz w:val="24"/>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5" w15:restartNumberingAfterBreak="0">
    <w:nsid w:val="2B633172"/>
    <w:multiLevelType w:val="hybridMultilevel"/>
    <w:tmpl w:val="2F7E6D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C57E76"/>
    <w:multiLevelType w:val="hybridMultilevel"/>
    <w:tmpl w:val="F6827104"/>
    <w:lvl w:ilvl="0" w:tplc="3918C2E8">
      <w:start w:val="3"/>
      <w:numFmt w:val="bullet"/>
      <w:lvlText w:val=""/>
      <w:lvlJc w:val="left"/>
      <w:pPr>
        <w:ind w:left="2877" w:hanging="360"/>
      </w:pPr>
      <w:rPr>
        <w:rFonts w:ascii="Symbol" w:eastAsia="Times New Roman" w:hAnsi="Symbol" w:cstheme="minorHAnsi" w:hint="default"/>
      </w:rPr>
    </w:lvl>
    <w:lvl w:ilvl="1" w:tplc="04150003" w:tentative="1">
      <w:start w:val="1"/>
      <w:numFmt w:val="bullet"/>
      <w:lvlText w:val="o"/>
      <w:lvlJc w:val="left"/>
      <w:pPr>
        <w:ind w:left="3597" w:hanging="360"/>
      </w:pPr>
      <w:rPr>
        <w:rFonts w:ascii="Courier New" w:hAnsi="Courier New" w:cs="Courier New" w:hint="default"/>
      </w:rPr>
    </w:lvl>
    <w:lvl w:ilvl="2" w:tplc="04150005" w:tentative="1">
      <w:start w:val="1"/>
      <w:numFmt w:val="bullet"/>
      <w:lvlText w:val=""/>
      <w:lvlJc w:val="left"/>
      <w:pPr>
        <w:ind w:left="4317" w:hanging="360"/>
      </w:pPr>
      <w:rPr>
        <w:rFonts w:ascii="Wingdings" w:hAnsi="Wingdings" w:hint="default"/>
      </w:rPr>
    </w:lvl>
    <w:lvl w:ilvl="3" w:tplc="04150001" w:tentative="1">
      <w:start w:val="1"/>
      <w:numFmt w:val="bullet"/>
      <w:lvlText w:val=""/>
      <w:lvlJc w:val="left"/>
      <w:pPr>
        <w:ind w:left="5037" w:hanging="360"/>
      </w:pPr>
      <w:rPr>
        <w:rFonts w:ascii="Symbol" w:hAnsi="Symbol" w:hint="default"/>
      </w:rPr>
    </w:lvl>
    <w:lvl w:ilvl="4" w:tplc="04150003" w:tentative="1">
      <w:start w:val="1"/>
      <w:numFmt w:val="bullet"/>
      <w:lvlText w:val="o"/>
      <w:lvlJc w:val="left"/>
      <w:pPr>
        <w:ind w:left="5757" w:hanging="360"/>
      </w:pPr>
      <w:rPr>
        <w:rFonts w:ascii="Courier New" w:hAnsi="Courier New" w:cs="Courier New" w:hint="default"/>
      </w:rPr>
    </w:lvl>
    <w:lvl w:ilvl="5" w:tplc="04150005" w:tentative="1">
      <w:start w:val="1"/>
      <w:numFmt w:val="bullet"/>
      <w:lvlText w:val=""/>
      <w:lvlJc w:val="left"/>
      <w:pPr>
        <w:ind w:left="6477" w:hanging="360"/>
      </w:pPr>
      <w:rPr>
        <w:rFonts w:ascii="Wingdings" w:hAnsi="Wingdings" w:hint="default"/>
      </w:rPr>
    </w:lvl>
    <w:lvl w:ilvl="6" w:tplc="04150001" w:tentative="1">
      <w:start w:val="1"/>
      <w:numFmt w:val="bullet"/>
      <w:lvlText w:val=""/>
      <w:lvlJc w:val="left"/>
      <w:pPr>
        <w:ind w:left="7197" w:hanging="360"/>
      </w:pPr>
      <w:rPr>
        <w:rFonts w:ascii="Symbol" w:hAnsi="Symbol" w:hint="default"/>
      </w:rPr>
    </w:lvl>
    <w:lvl w:ilvl="7" w:tplc="04150003" w:tentative="1">
      <w:start w:val="1"/>
      <w:numFmt w:val="bullet"/>
      <w:lvlText w:val="o"/>
      <w:lvlJc w:val="left"/>
      <w:pPr>
        <w:ind w:left="7917" w:hanging="360"/>
      </w:pPr>
      <w:rPr>
        <w:rFonts w:ascii="Courier New" w:hAnsi="Courier New" w:cs="Courier New" w:hint="default"/>
      </w:rPr>
    </w:lvl>
    <w:lvl w:ilvl="8" w:tplc="04150005" w:tentative="1">
      <w:start w:val="1"/>
      <w:numFmt w:val="bullet"/>
      <w:lvlText w:val=""/>
      <w:lvlJc w:val="left"/>
      <w:pPr>
        <w:ind w:left="8637" w:hanging="360"/>
      </w:pPr>
      <w:rPr>
        <w:rFonts w:ascii="Wingdings" w:hAnsi="Wingdings" w:hint="default"/>
      </w:rPr>
    </w:lvl>
  </w:abstractNum>
  <w:abstractNum w:abstractNumId="17" w15:restartNumberingAfterBreak="0">
    <w:nsid w:val="335B6DE9"/>
    <w:multiLevelType w:val="hybridMultilevel"/>
    <w:tmpl w:val="447A83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C40F76"/>
    <w:multiLevelType w:val="multilevel"/>
    <w:tmpl w:val="0415001D"/>
    <w:lvl w:ilvl="0">
      <w:start w:val="1"/>
      <w:numFmt w:val="decimal"/>
      <w:lvlText w:val="%1)"/>
      <w:lvlJc w:val="left"/>
      <w:pPr>
        <w:ind w:left="1068" w:hanging="360"/>
      </w:pPr>
      <w:rPr>
        <w:b w:val="0"/>
        <w:i w:val="0"/>
        <w:sz w:val="24"/>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9" w15:restartNumberingAfterBreak="0">
    <w:nsid w:val="3A871ECF"/>
    <w:multiLevelType w:val="hybridMultilevel"/>
    <w:tmpl w:val="2B246300"/>
    <w:lvl w:ilvl="0" w:tplc="04150019">
      <w:start w:val="1"/>
      <w:numFmt w:val="lowerLetter"/>
      <w:lvlText w:val="%1."/>
      <w:lvlJc w:val="left"/>
      <w:pPr>
        <w:ind w:left="1860" w:hanging="360"/>
      </w:pPr>
    </w:lvl>
    <w:lvl w:ilvl="1" w:tplc="04150019">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20" w15:restartNumberingAfterBreak="0">
    <w:nsid w:val="3AAD396B"/>
    <w:multiLevelType w:val="hybridMultilevel"/>
    <w:tmpl w:val="826AA250"/>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A3425E"/>
    <w:multiLevelType w:val="hybridMultilevel"/>
    <w:tmpl w:val="BFAE24A2"/>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490C2019"/>
    <w:multiLevelType w:val="multilevel"/>
    <w:tmpl w:val="86002574"/>
    <w:lvl w:ilvl="0">
      <w:start w:val="1"/>
      <w:numFmt w:val="lowerLetter"/>
      <w:lvlText w:val="%1)"/>
      <w:lvlJc w:val="left"/>
      <w:pPr>
        <w:ind w:left="360" w:hanging="360"/>
      </w:pPr>
      <w:rPr>
        <w:rFonts w:asciiTheme="minorHAnsi" w:eastAsia="Times New Roman" w:hAnsiTheme="minorHAnsi" w:cstheme="minorHAnsi"/>
        <w:b w:val="0"/>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D770FA2"/>
    <w:multiLevelType w:val="hybridMultilevel"/>
    <w:tmpl w:val="D6E82066"/>
    <w:lvl w:ilvl="0" w:tplc="851617FE">
      <w:start w:val="1"/>
      <w:numFmt w:val="decimal"/>
      <w:lvlText w:val="%1."/>
      <w:lvlJc w:val="left"/>
      <w:pPr>
        <w:tabs>
          <w:tab w:val="num" w:pos="737"/>
        </w:tabs>
        <w:ind w:left="737" w:hanging="380"/>
      </w:pPr>
      <w:rPr>
        <w:rFonts w:ascii="Calibri" w:hAnsi="Calibri" w:cs="Times New Roman" w:hint="default"/>
        <w:b w:val="0"/>
        <w:i w:val="0"/>
        <w:sz w:val="24"/>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4" w15:restartNumberingAfterBreak="0">
    <w:nsid w:val="557C3505"/>
    <w:multiLevelType w:val="hybridMultilevel"/>
    <w:tmpl w:val="03F04C06"/>
    <w:lvl w:ilvl="0" w:tplc="A50AE798">
      <w:start w:val="1"/>
      <w:numFmt w:val="lowerLetter"/>
      <w:lvlText w:val="%1)"/>
      <w:lvlJc w:val="left"/>
      <w:pPr>
        <w:tabs>
          <w:tab w:val="num" w:pos="1457"/>
        </w:tabs>
        <w:ind w:left="1437" w:hanging="340"/>
      </w:pPr>
      <w:rPr>
        <w:rFonts w:ascii="Calibri" w:hAnsi="Calibri"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03"/>
        </w:tabs>
        <w:ind w:left="1403" w:hanging="360"/>
      </w:pPr>
    </w:lvl>
    <w:lvl w:ilvl="2" w:tplc="0415001B">
      <w:start w:val="1"/>
      <w:numFmt w:val="lowerRoman"/>
      <w:lvlText w:val="%3."/>
      <w:lvlJc w:val="right"/>
      <w:pPr>
        <w:tabs>
          <w:tab w:val="num" w:pos="2123"/>
        </w:tabs>
        <w:ind w:left="2123" w:hanging="180"/>
      </w:pPr>
    </w:lvl>
    <w:lvl w:ilvl="3" w:tplc="0415000F">
      <w:start w:val="1"/>
      <w:numFmt w:val="decimal"/>
      <w:lvlText w:val="%4."/>
      <w:lvlJc w:val="left"/>
      <w:pPr>
        <w:tabs>
          <w:tab w:val="num" w:pos="2843"/>
        </w:tabs>
        <w:ind w:left="2843" w:hanging="360"/>
      </w:pPr>
    </w:lvl>
    <w:lvl w:ilvl="4" w:tplc="04150019">
      <w:start w:val="1"/>
      <w:numFmt w:val="lowerLetter"/>
      <w:lvlText w:val="%5."/>
      <w:lvlJc w:val="left"/>
      <w:pPr>
        <w:tabs>
          <w:tab w:val="num" w:pos="3563"/>
        </w:tabs>
        <w:ind w:left="3563" w:hanging="360"/>
      </w:pPr>
    </w:lvl>
    <w:lvl w:ilvl="5" w:tplc="0415001B">
      <w:start w:val="1"/>
      <w:numFmt w:val="lowerRoman"/>
      <w:lvlText w:val="%6."/>
      <w:lvlJc w:val="right"/>
      <w:pPr>
        <w:tabs>
          <w:tab w:val="num" w:pos="4283"/>
        </w:tabs>
        <w:ind w:left="4283" w:hanging="180"/>
      </w:pPr>
    </w:lvl>
    <w:lvl w:ilvl="6" w:tplc="0415000F">
      <w:start w:val="1"/>
      <w:numFmt w:val="decimal"/>
      <w:lvlText w:val="%7."/>
      <w:lvlJc w:val="left"/>
      <w:pPr>
        <w:tabs>
          <w:tab w:val="num" w:pos="5003"/>
        </w:tabs>
        <w:ind w:left="5003" w:hanging="360"/>
      </w:pPr>
    </w:lvl>
    <w:lvl w:ilvl="7" w:tplc="04150019">
      <w:start w:val="1"/>
      <w:numFmt w:val="lowerLetter"/>
      <w:lvlText w:val="%8."/>
      <w:lvlJc w:val="left"/>
      <w:pPr>
        <w:tabs>
          <w:tab w:val="num" w:pos="5723"/>
        </w:tabs>
        <w:ind w:left="5723" w:hanging="360"/>
      </w:pPr>
    </w:lvl>
    <w:lvl w:ilvl="8" w:tplc="0415001B">
      <w:start w:val="1"/>
      <w:numFmt w:val="lowerRoman"/>
      <w:lvlText w:val="%9."/>
      <w:lvlJc w:val="right"/>
      <w:pPr>
        <w:tabs>
          <w:tab w:val="num" w:pos="6443"/>
        </w:tabs>
        <w:ind w:left="6443" w:hanging="180"/>
      </w:pPr>
    </w:lvl>
  </w:abstractNum>
  <w:abstractNum w:abstractNumId="25" w15:restartNumberingAfterBreak="0">
    <w:nsid w:val="59025D48"/>
    <w:multiLevelType w:val="hybridMultilevel"/>
    <w:tmpl w:val="681A33B8"/>
    <w:lvl w:ilvl="0" w:tplc="F3E2C510">
      <w:start w:val="1"/>
      <w:numFmt w:val="lowerRoman"/>
      <w:lvlText w:val="%1)"/>
      <w:lvlJc w:val="left"/>
      <w:pPr>
        <w:tabs>
          <w:tab w:val="num" w:pos="1780"/>
        </w:tabs>
        <w:ind w:left="1440" w:hanging="360"/>
      </w:pPr>
      <w:rPr>
        <w:rFonts w:ascii="Times New Roman" w:hAnsi="Times New Roman" w:cs="Times New Roman" w:hint="default"/>
        <w:b w:val="0"/>
        <w:i w:val="0"/>
        <w:color w:val="auto"/>
        <w:sz w:val="24"/>
      </w:rPr>
    </w:lvl>
    <w:lvl w:ilvl="1" w:tplc="04150019">
      <w:start w:val="1"/>
      <w:numFmt w:val="lowerLetter"/>
      <w:lvlText w:val="%2."/>
      <w:lvlJc w:val="left"/>
      <w:pPr>
        <w:ind w:left="2146" w:hanging="360"/>
      </w:pPr>
    </w:lvl>
    <w:lvl w:ilvl="2" w:tplc="0415001B">
      <w:start w:val="1"/>
      <w:numFmt w:val="lowerRoman"/>
      <w:lvlText w:val="%3."/>
      <w:lvlJc w:val="right"/>
      <w:pPr>
        <w:ind w:left="2866" w:hanging="180"/>
      </w:pPr>
    </w:lvl>
    <w:lvl w:ilvl="3" w:tplc="0415000F">
      <w:start w:val="1"/>
      <w:numFmt w:val="decimal"/>
      <w:lvlText w:val="%4."/>
      <w:lvlJc w:val="left"/>
      <w:pPr>
        <w:ind w:left="3586" w:hanging="360"/>
      </w:pPr>
    </w:lvl>
    <w:lvl w:ilvl="4" w:tplc="04150019">
      <w:start w:val="1"/>
      <w:numFmt w:val="lowerLetter"/>
      <w:lvlText w:val="%5."/>
      <w:lvlJc w:val="left"/>
      <w:pPr>
        <w:ind w:left="4306" w:hanging="360"/>
      </w:pPr>
    </w:lvl>
    <w:lvl w:ilvl="5" w:tplc="0415001B">
      <w:start w:val="1"/>
      <w:numFmt w:val="lowerRoman"/>
      <w:lvlText w:val="%6."/>
      <w:lvlJc w:val="right"/>
      <w:pPr>
        <w:ind w:left="5026" w:hanging="180"/>
      </w:pPr>
    </w:lvl>
    <w:lvl w:ilvl="6" w:tplc="0415000F">
      <w:start w:val="1"/>
      <w:numFmt w:val="decimal"/>
      <w:lvlText w:val="%7."/>
      <w:lvlJc w:val="left"/>
      <w:pPr>
        <w:ind w:left="5746" w:hanging="360"/>
      </w:pPr>
    </w:lvl>
    <w:lvl w:ilvl="7" w:tplc="04150019">
      <w:start w:val="1"/>
      <w:numFmt w:val="lowerLetter"/>
      <w:lvlText w:val="%8."/>
      <w:lvlJc w:val="left"/>
      <w:pPr>
        <w:ind w:left="6466" w:hanging="360"/>
      </w:pPr>
    </w:lvl>
    <w:lvl w:ilvl="8" w:tplc="0415001B">
      <w:start w:val="1"/>
      <w:numFmt w:val="lowerRoman"/>
      <w:lvlText w:val="%9."/>
      <w:lvlJc w:val="right"/>
      <w:pPr>
        <w:ind w:left="7186" w:hanging="180"/>
      </w:pPr>
    </w:lvl>
  </w:abstractNum>
  <w:abstractNum w:abstractNumId="26" w15:restartNumberingAfterBreak="0">
    <w:nsid w:val="5940412B"/>
    <w:multiLevelType w:val="multilevel"/>
    <w:tmpl w:val="0415001D"/>
    <w:lvl w:ilvl="0">
      <w:start w:val="1"/>
      <w:numFmt w:val="decimal"/>
      <w:lvlText w:val="%1)"/>
      <w:lvlJc w:val="left"/>
      <w:pPr>
        <w:ind w:left="1068" w:hanging="360"/>
      </w:pPr>
      <w:rPr>
        <w:b w:val="0"/>
        <w:i w:val="0"/>
        <w:sz w:val="24"/>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7" w15:restartNumberingAfterBreak="0">
    <w:nsid w:val="5FDF2626"/>
    <w:multiLevelType w:val="hybridMultilevel"/>
    <w:tmpl w:val="C2BC3A6C"/>
    <w:lvl w:ilvl="0" w:tplc="FFFFFFFF">
      <w:start w:val="1"/>
      <w:numFmt w:val="upperLetter"/>
      <w:lvlText w:val="%1."/>
      <w:lvlJc w:val="left"/>
      <w:pPr>
        <w:ind w:left="720" w:hanging="360"/>
      </w:pPr>
      <w:rPr>
        <w:rFonts w:hint="default"/>
      </w:rPr>
    </w:lvl>
    <w:lvl w:ilvl="1" w:tplc="3918C2E8">
      <w:start w:val="3"/>
      <w:numFmt w:val="bullet"/>
      <w:lvlText w:val=""/>
      <w:lvlJc w:val="left"/>
      <w:pPr>
        <w:ind w:left="1440" w:hanging="360"/>
      </w:pPr>
      <w:rPr>
        <w:rFonts w:ascii="Symbol" w:eastAsia="Times New Roman" w:hAnsi="Symbol" w:cstheme="minorHAnsi" w:hint="default"/>
      </w:rPr>
    </w:lvl>
    <w:lvl w:ilvl="2" w:tplc="FFFFFFFF">
      <w:start w:val="1"/>
      <w:numFmt w:val="lowerRoman"/>
      <w:lvlText w:val="%3."/>
      <w:lvlJc w:val="right"/>
      <w:pPr>
        <w:ind w:left="2160" w:hanging="180"/>
      </w:pPr>
    </w:lvl>
    <w:lvl w:ilvl="3" w:tplc="891A35AA">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071326"/>
    <w:multiLevelType w:val="hybridMultilevel"/>
    <w:tmpl w:val="6E60CA6E"/>
    <w:lvl w:ilvl="0" w:tplc="04150001">
      <w:start w:val="1"/>
      <w:numFmt w:val="bullet"/>
      <w:lvlText w:val=""/>
      <w:lvlJc w:val="left"/>
      <w:pPr>
        <w:ind w:left="2003" w:hanging="360"/>
      </w:pPr>
      <w:rPr>
        <w:rFonts w:ascii="Symbol" w:hAnsi="Symbol" w:hint="default"/>
      </w:rPr>
    </w:lvl>
    <w:lvl w:ilvl="1" w:tplc="04150003" w:tentative="1">
      <w:start w:val="1"/>
      <w:numFmt w:val="bullet"/>
      <w:lvlText w:val="o"/>
      <w:lvlJc w:val="left"/>
      <w:pPr>
        <w:ind w:left="2723" w:hanging="360"/>
      </w:pPr>
      <w:rPr>
        <w:rFonts w:ascii="Courier New" w:hAnsi="Courier New" w:cs="Courier New" w:hint="default"/>
      </w:rPr>
    </w:lvl>
    <w:lvl w:ilvl="2" w:tplc="04150005" w:tentative="1">
      <w:start w:val="1"/>
      <w:numFmt w:val="bullet"/>
      <w:lvlText w:val=""/>
      <w:lvlJc w:val="left"/>
      <w:pPr>
        <w:ind w:left="3443" w:hanging="360"/>
      </w:pPr>
      <w:rPr>
        <w:rFonts w:ascii="Wingdings" w:hAnsi="Wingdings" w:hint="default"/>
      </w:rPr>
    </w:lvl>
    <w:lvl w:ilvl="3" w:tplc="04150001" w:tentative="1">
      <w:start w:val="1"/>
      <w:numFmt w:val="bullet"/>
      <w:lvlText w:val=""/>
      <w:lvlJc w:val="left"/>
      <w:pPr>
        <w:ind w:left="4163" w:hanging="360"/>
      </w:pPr>
      <w:rPr>
        <w:rFonts w:ascii="Symbol" w:hAnsi="Symbol" w:hint="default"/>
      </w:rPr>
    </w:lvl>
    <w:lvl w:ilvl="4" w:tplc="04150003" w:tentative="1">
      <w:start w:val="1"/>
      <w:numFmt w:val="bullet"/>
      <w:lvlText w:val="o"/>
      <w:lvlJc w:val="left"/>
      <w:pPr>
        <w:ind w:left="4883" w:hanging="360"/>
      </w:pPr>
      <w:rPr>
        <w:rFonts w:ascii="Courier New" w:hAnsi="Courier New" w:cs="Courier New" w:hint="default"/>
      </w:rPr>
    </w:lvl>
    <w:lvl w:ilvl="5" w:tplc="04150005" w:tentative="1">
      <w:start w:val="1"/>
      <w:numFmt w:val="bullet"/>
      <w:lvlText w:val=""/>
      <w:lvlJc w:val="left"/>
      <w:pPr>
        <w:ind w:left="5603" w:hanging="360"/>
      </w:pPr>
      <w:rPr>
        <w:rFonts w:ascii="Wingdings" w:hAnsi="Wingdings" w:hint="default"/>
      </w:rPr>
    </w:lvl>
    <w:lvl w:ilvl="6" w:tplc="04150001" w:tentative="1">
      <w:start w:val="1"/>
      <w:numFmt w:val="bullet"/>
      <w:lvlText w:val=""/>
      <w:lvlJc w:val="left"/>
      <w:pPr>
        <w:ind w:left="6323" w:hanging="360"/>
      </w:pPr>
      <w:rPr>
        <w:rFonts w:ascii="Symbol" w:hAnsi="Symbol" w:hint="default"/>
      </w:rPr>
    </w:lvl>
    <w:lvl w:ilvl="7" w:tplc="04150003" w:tentative="1">
      <w:start w:val="1"/>
      <w:numFmt w:val="bullet"/>
      <w:lvlText w:val="o"/>
      <w:lvlJc w:val="left"/>
      <w:pPr>
        <w:ind w:left="7043" w:hanging="360"/>
      </w:pPr>
      <w:rPr>
        <w:rFonts w:ascii="Courier New" w:hAnsi="Courier New" w:cs="Courier New" w:hint="default"/>
      </w:rPr>
    </w:lvl>
    <w:lvl w:ilvl="8" w:tplc="04150005" w:tentative="1">
      <w:start w:val="1"/>
      <w:numFmt w:val="bullet"/>
      <w:lvlText w:val=""/>
      <w:lvlJc w:val="left"/>
      <w:pPr>
        <w:ind w:left="7763" w:hanging="360"/>
      </w:pPr>
      <w:rPr>
        <w:rFonts w:ascii="Wingdings" w:hAnsi="Wingdings" w:hint="default"/>
      </w:rPr>
    </w:lvl>
  </w:abstractNum>
  <w:abstractNum w:abstractNumId="29" w15:restartNumberingAfterBreak="0">
    <w:nsid w:val="61B23C57"/>
    <w:multiLevelType w:val="hybridMultilevel"/>
    <w:tmpl w:val="B14EA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BE5A5A"/>
    <w:multiLevelType w:val="hybridMultilevel"/>
    <w:tmpl w:val="D6E82066"/>
    <w:lvl w:ilvl="0" w:tplc="851617FE">
      <w:start w:val="1"/>
      <w:numFmt w:val="decimal"/>
      <w:lvlText w:val="%1."/>
      <w:lvlJc w:val="left"/>
      <w:pPr>
        <w:tabs>
          <w:tab w:val="num" w:pos="737"/>
        </w:tabs>
        <w:ind w:left="737" w:hanging="380"/>
      </w:pPr>
      <w:rPr>
        <w:rFonts w:ascii="Calibri" w:hAnsi="Calibri" w:cs="Times New Roman" w:hint="default"/>
        <w:b w:val="0"/>
        <w:i w:val="0"/>
        <w:sz w:val="24"/>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1" w15:restartNumberingAfterBreak="0">
    <w:nsid w:val="63515DB4"/>
    <w:multiLevelType w:val="hybridMultilevel"/>
    <w:tmpl w:val="94FC1E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85326D"/>
    <w:multiLevelType w:val="hybridMultilevel"/>
    <w:tmpl w:val="63DED642"/>
    <w:lvl w:ilvl="0" w:tplc="04150001">
      <w:start w:val="1"/>
      <w:numFmt w:val="bullet"/>
      <w:lvlText w:val=""/>
      <w:lvlJc w:val="left"/>
      <w:pPr>
        <w:ind w:left="2003" w:hanging="360"/>
      </w:pPr>
      <w:rPr>
        <w:rFonts w:ascii="Symbol" w:hAnsi="Symbol" w:hint="default"/>
      </w:rPr>
    </w:lvl>
    <w:lvl w:ilvl="1" w:tplc="04150003">
      <w:start w:val="1"/>
      <w:numFmt w:val="bullet"/>
      <w:lvlText w:val="o"/>
      <w:lvlJc w:val="left"/>
      <w:pPr>
        <w:ind w:left="2723" w:hanging="360"/>
      </w:pPr>
      <w:rPr>
        <w:rFonts w:ascii="Courier New" w:hAnsi="Courier New" w:cs="Courier New" w:hint="default"/>
      </w:rPr>
    </w:lvl>
    <w:lvl w:ilvl="2" w:tplc="04150005" w:tentative="1">
      <w:start w:val="1"/>
      <w:numFmt w:val="bullet"/>
      <w:lvlText w:val=""/>
      <w:lvlJc w:val="left"/>
      <w:pPr>
        <w:ind w:left="3443" w:hanging="360"/>
      </w:pPr>
      <w:rPr>
        <w:rFonts w:ascii="Wingdings" w:hAnsi="Wingdings" w:hint="default"/>
      </w:rPr>
    </w:lvl>
    <w:lvl w:ilvl="3" w:tplc="04150001" w:tentative="1">
      <w:start w:val="1"/>
      <w:numFmt w:val="bullet"/>
      <w:lvlText w:val=""/>
      <w:lvlJc w:val="left"/>
      <w:pPr>
        <w:ind w:left="4163" w:hanging="360"/>
      </w:pPr>
      <w:rPr>
        <w:rFonts w:ascii="Symbol" w:hAnsi="Symbol" w:hint="default"/>
      </w:rPr>
    </w:lvl>
    <w:lvl w:ilvl="4" w:tplc="04150003" w:tentative="1">
      <w:start w:val="1"/>
      <w:numFmt w:val="bullet"/>
      <w:lvlText w:val="o"/>
      <w:lvlJc w:val="left"/>
      <w:pPr>
        <w:ind w:left="4883" w:hanging="360"/>
      </w:pPr>
      <w:rPr>
        <w:rFonts w:ascii="Courier New" w:hAnsi="Courier New" w:cs="Courier New" w:hint="default"/>
      </w:rPr>
    </w:lvl>
    <w:lvl w:ilvl="5" w:tplc="04150005" w:tentative="1">
      <w:start w:val="1"/>
      <w:numFmt w:val="bullet"/>
      <w:lvlText w:val=""/>
      <w:lvlJc w:val="left"/>
      <w:pPr>
        <w:ind w:left="5603" w:hanging="360"/>
      </w:pPr>
      <w:rPr>
        <w:rFonts w:ascii="Wingdings" w:hAnsi="Wingdings" w:hint="default"/>
      </w:rPr>
    </w:lvl>
    <w:lvl w:ilvl="6" w:tplc="04150001" w:tentative="1">
      <w:start w:val="1"/>
      <w:numFmt w:val="bullet"/>
      <w:lvlText w:val=""/>
      <w:lvlJc w:val="left"/>
      <w:pPr>
        <w:ind w:left="6323" w:hanging="360"/>
      </w:pPr>
      <w:rPr>
        <w:rFonts w:ascii="Symbol" w:hAnsi="Symbol" w:hint="default"/>
      </w:rPr>
    </w:lvl>
    <w:lvl w:ilvl="7" w:tplc="04150003" w:tentative="1">
      <w:start w:val="1"/>
      <w:numFmt w:val="bullet"/>
      <w:lvlText w:val="o"/>
      <w:lvlJc w:val="left"/>
      <w:pPr>
        <w:ind w:left="7043" w:hanging="360"/>
      </w:pPr>
      <w:rPr>
        <w:rFonts w:ascii="Courier New" w:hAnsi="Courier New" w:cs="Courier New" w:hint="default"/>
      </w:rPr>
    </w:lvl>
    <w:lvl w:ilvl="8" w:tplc="04150005" w:tentative="1">
      <w:start w:val="1"/>
      <w:numFmt w:val="bullet"/>
      <w:lvlText w:val=""/>
      <w:lvlJc w:val="left"/>
      <w:pPr>
        <w:ind w:left="7763" w:hanging="360"/>
      </w:pPr>
      <w:rPr>
        <w:rFonts w:ascii="Wingdings" w:hAnsi="Wingdings" w:hint="default"/>
      </w:rPr>
    </w:lvl>
  </w:abstractNum>
  <w:abstractNum w:abstractNumId="33" w15:restartNumberingAfterBreak="0">
    <w:nsid w:val="64DA4908"/>
    <w:multiLevelType w:val="hybridMultilevel"/>
    <w:tmpl w:val="BD6698B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4" w15:restartNumberingAfterBreak="0">
    <w:nsid w:val="69762778"/>
    <w:multiLevelType w:val="multilevel"/>
    <w:tmpl w:val="0415001D"/>
    <w:lvl w:ilvl="0">
      <w:start w:val="1"/>
      <w:numFmt w:val="decimal"/>
      <w:lvlText w:val="%1)"/>
      <w:lvlJc w:val="left"/>
      <w:pPr>
        <w:ind w:left="1068" w:hanging="360"/>
      </w:pPr>
      <w:rPr>
        <w:b w:val="0"/>
        <w:i w:val="0"/>
        <w:sz w:val="24"/>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5" w15:restartNumberingAfterBreak="0">
    <w:nsid w:val="6C3448D8"/>
    <w:multiLevelType w:val="hybridMultilevel"/>
    <w:tmpl w:val="81DC6BE2"/>
    <w:lvl w:ilvl="0" w:tplc="17FA10D4">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F20251"/>
    <w:multiLevelType w:val="hybridMultilevel"/>
    <w:tmpl w:val="D6E82066"/>
    <w:lvl w:ilvl="0" w:tplc="851617FE">
      <w:start w:val="1"/>
      <w:numFmt w:val="decimal"/>
      <w:lvlText w:val="%1."/>
      <w:lvlJc w:val="left"/>
      <w:pPr>
        <w:tabs>
          <w:tab w:val="num" w:pos="737"/>
        </w:tabs>
        <w:ind w:left="737" w:hanging="380"/>
      </w:pPr>
      <w:rPr>
        <w:rFonts w:ascii="Calibri" w:hAnsi="Calibri" w:cs="Times New Roman" w:hint="default"/>
        <w:b w:val="0"/>
        <w:i w:val="0"/>
        <w:sz w:val="24"/>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7" w15:restartNumberingAfterBreak="0">
    <w:nsid w:val="76363448"/>
    <w:multiLevelType w:val="hybridMultilevel"/>
    <w:tmpl w:val="9822C4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17FA10D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2E6F40"/>
    <w:multiLevelType w:val="hybridMultilevel"/>
    <w:tmpl w:val="56BA7FA2"/>
    <w:lvl w:ilvl="0" w:tplc="57D27E16">
      <w:start w:val="1"/>
      <w:numFmt w:val="decimal"/>
      <w:lvlText w:val="%1)"/>
      <w:lvlJc w:val="left"/>
      <w:pPr>
        <w:tabs>
          <w:tab w:val="num" w:pos="3212"/>
        </w:tabs>
        <w:ind w:left="3212" w:hanging="380"/>
      </w:pPr>
      <w:rPr>
        <w:rFonts w:ascii="Calibri" w:hAnsi="Calibri" w:cs="Times New Roman" w:hint="default"/>
        <w:b w:val="0"/>
        <w:i w:val="0"/>
        <w:sz w:val="24"/>
      </w:rPr>
    </w:lvl>
    <w:lvl w:ilvl="1" w:tplc="04150019">
      <w:start w:val="1"/>
      <w:numFmt w:val="lowerLetter"/>
      <w:lvlText w:val="%2."/>
      <w:lvlJc w:val="left"/>
      <w:pPr>
        <w:tabs>
          <w:tab w:val="num" w:pos="3915"/>
        </w:tabs>
        <w:ind w:left="3915" w:hanging="360"/>
      </w:pPr>
    </w:lvl>
    <w:lvl w:ilvl="2" w:tplc="0415001B">
      <w:start w:val="1"/>
      <w:numFmt w:val="lowerRoman"/>
      <w:lvlText w:val="%3."/>
      <w:lvlJc w:val="right"/>
      <w:pPr>
        <w:tabs>
          <w:tab w:val="num" w:pos="4635"/>
        </w:tabs>
        <w:ind w:left="4635" w:hanging="180"/>
      </w:pPr>
    </w:lvl>
    <w:lvl w:ilvl="3" w:tplc="0415000F">
      <w:start w:val="1"/>
      <w:numFmt w:val="decimal"/>
      <w:lvlText w:val="%4."/>
      <w:lvlJc w:val="left"/>
      <w:pPr>
        <w:tabs>
          <w:tab w:val="num" w:pos="5355"/>
        </w:tabs>
        <w:ind w:left="5355" w:hanging="360"/>
      </w:pPr>
    </w:lvl>
    <w:lvl w:ilvl="4" w:tplc="04150019">
      <w:start w:val="1"/>
      <w:numFmt w:val="lowerLetter"/>
      <w:lvlText w:val="%5."/>
      <w:lvlJc w:val="left"/>
      <w:pPr>
        <w:tabs>
          <w:tab w:val="num" w:pos="6075"/>
        </w:tabs>
        <w:ind w:left="6075" w:hanging="360"/>
      </w:pPr>
    </w:lvl>
    <w:lvl w:ilvl="5" w:tplc="0415001B">
      <w:start w:val="1"/>
      <w:numFmt w:val="lowerRoman"/>
      <w:lvlText w:val="%6."/>
      <w:lvlJc w:val="right"/>
      <w:pPr>
        <w:tabs>
          <w:tab w:val="num" w:pos="6795"/>
        </w:tabs>
        <w:ind w:left="6795" w:hanging="180"/>
      </w:pPr>
    </w:lvl>
    <w:lvl w:ilvl="6" w:tplc="0415000F">
      <w:start w:val="1"/>
      <w:numFmt w:val="decimal"/>
      <w:lvlText w:val="%7."/>
      <w:lvlJc w:val="left"/>
      <w:pPr>
        <w:tabs>
          <w:tab w:val="num" w:pos="7515"/>
        </w:tabs>
        <w:ind w:left="7515" w:hanging="360"/>
      </w:pPr>
    </w:lvl>
    <w:lvl w:ilvl="7" w:tplc="04150019">
      <w:start w:val="1"/>
      <w:numFmt w:val="lowerLetter"/>
      <w:lvlText w:val="%8."/>
      <w:lvlJc w:val="left"/>
      <w:pPr>
        <w:tabs>
          <w:tab w:val="num" w:pos="8235"/>
        </w:tabs>
        <w:ind w:left="8235" w:hanging="360"/>
      </w:pPr>
    </w:lvl>
    <w:lvl w:ilvl="8" w:tplc="0415001B">
      <w:start w:val="1"/>
      <w:numFmt w:val="lowerRoman"/>
      <w:lvlText w:val="%9."/>
      <w:lvlJc w:val="right"/>
      <w:pPr>
        <w:tabs>
          <w:tab w:val="num" w:pos="8955"/>
        </w:tabs>
        <w:ind w:left="8955" w:hanging="180"/>
      </w:pPr>
    </w:lvl>
  </w:abstractNum>
  <w:abstractNum w:abstractNumId="39" w15:restartNumberingAfterBreak="0">
    <w:nsid w:val="77BE0738"/>
    <w:multiLevelType w:val="hybridMultilevel"/>
    <w:tmpl w:val="03F04C06"/>
    <w:lvl w:ilvl="0" w:tplc="A50AE798">
      <w:start w:val="1"/>
      <w:numFmt w:val="lowerLetter"/>
      <w:lvlText w:val="%1)"/>
      <w:lvlJc w:val="left"/>
      <w:pPr>
        <w:tabs>
          <w:tab w:val="num" w:pos="1457"/>
        </w:tabs>
        <w:ind w:left="1437" w:hanging="340"/>
      </w:pPr>
      <w:rPr>
        <w:rFonts w:ascii="Calibri" w:hAnsi="Calibri"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03"/>
        </w:tabs>
        <w:ind w:left="1403" w:hanging="360"/>
      </w:pPr>
    </w:lvl>
    <w:lvl w:ilvl="2" w:tplc="0415001B">
      <w:start w:val="1"/>
      <w:numFmt w:val="lowerRoman"/>
      <w:lvlText w:val="%3."/>
      <w:lvlJc w:val="right"/>
      <w:pPr>
        <w:tabs>
          <w:tab w:val="num" w:pos="2123"/>
        </w:tabs>
        <w:ind w:left="2123" w:hanging="180"/>
      </w:pPr>
    </w:lvl>
    <w:lvl w:ilvl="3" w:tplc="0415000F">
      <w:start w:val="1"/>
      <w:numFmt w:val="decimal"/>
      <w:lvlText w:val="%4."/>
      <w:lvlJc w:val="left"/>
      <w:pPr>
        <w:tabs>
          <w:tab w:val="num" w:pos="2843"/>
        </w:tabs>
        <w:ind w:left="2843" w:hanging="360"/>
      </w:pPr>
    </w:lvl>
    <w:lvl w:ilvl="4" w:tplc="04150019">
      <w:start w:val="1"/>
      <w:numFmt w:val="lowerLetter"/>
      <w:lvlText w:val="%5."/>
      <w:lvlJc w:val="left"/>
      <w:pPr>
        <w:tabs>
          <w:tab w:val="num" w:pos="3563"/>
        </w:tabs>
        <w:ind w:left="3563" w:hanging="360"/>
      </w:pPr>
    </w:lvl>
    <w:lvl w:ilvl="5" w:tplc="0415001B">
      <w:start w:val="1"/>
      <w:numFmt w:val="lowerRoman"/>
      <w:lvlText w:val="%6."/>
      <w:lvlJc w:val="right"/>
      <w:pPr>
        <w:tabs>
          <w:tab w:val="num" w:pos="4283"/>
        </w:tabs>
        <w:ind w:left="4283" w:hanging="180"/>
      </w:pPr>
    </w:lvl>
    <w:lvl w:ilvl="6" w:tplc="0415000F">
      <w:start w:val="1"/>
      <w:numFmt w:val="decimal"/>
      <w:lvlText w:val="%7."/>
      <w:lvlJc w:val="left"/>
      <w:pPr>
        <w:tabs>
          <w:tab w:val="num" w:pos="5003"/>
        </w:tabs>
        <w:ind w:left="5003" w:hanging="360"/>
      </w:pPr>
    </w:lvl>
    <w:lvl w:ilvl="7" w:tplc="04150019">
      <w:start w:val="1"/>
      <w:numFmt w:val="lowerLetter"/>
      <w:lvlText w:val="%8."/>
      <w:lvlJc w:val="left"/>
      <w:pPr>
        <w:tabs>
          <w:tab w:val="num" w:pos="5723"/>
        </w:tabs>
        <w:ind w:left="5723" w:hanging="360"/>
      </w:pPr>
    </w:lvl>
    <w:lvl w:ilvl="8" w:tplc="0415001B">
      <w:start w:val="1"/>
      <w:numFmt w:val="lowerRoman"/>
      <w:lvlText w:val="%9."/>
      <w:lvlJc w:val="right"/>
      <w:pPr>
        <w:tabs>
          <w:tab w:val="num" w:pos="6443"/>
        </w:tabs>
        <w:ind w:left="6443" w:hanging="180"/>
      </w:pPr>
    </w:lvl>
  </w:abstractNum>
  <w:abstractNum w:abstractNumId="40" w15:restartNumberingAfterBreak="0">
    <w:nsid w:val="77CE5D95"/>
    <w:multiLevelType w:val="hybridMultilevel"/>
    <w:tmpl w:val="03F04C06"/>
    <w:lvl w:ilvl="0" w:tplc="A50AE798">
      <w:start w:val="1"/>
      <w:numFmt w:val="lowerLetter"/>
      <w:lvlText w:val="%1)"/>
      <w:lvlJc w:val="left"/>
      <w:pPr>
        <w:tabs>
          <w:tab w:val="num" w:pos="1457"/>
        </w:tabs>
        <w:ind w:left="1437" w:hanging="340"/>
      </w:pPr>
      <w:rPr>
        <w:rFonts w:ascii="Calibri" w:hAnsi="Calibri"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03"/>
        </w:tabs>
        <w:ind w:left="1403" w:hanging="360"/>
      </w:pPr>
    </w:lvl>
    <w:lvl w:ilvl="2" w:tplc="0415001B">
      <w:start w:val="1"/>
      <w:numFmt w:val="lowerRoman"/>
      <w:lvlText w:val="%3."/>
      <w:lvlJc w:val="right"/>
      <w:pPr>
        <w:tabs>
          <w:tab w:val="num" w:pos="2123"/>
        </w:tabs>
        <w:ind w:left="2123" w:hanging="180"/>
      </w:pPr>
    </w:lvl>
    <w:lvl w:ilvl="3" w:tplc="0415000F">
      <w:start w:val="1"/>
      <w:numFmt w:val="decimal"/>
      <w:lvlText w:val="%4."/>
      <w:lvlJc w:val="left"/>
      <w:pPr>
        <w:tabs>
          <w:tab w:val="num" w:pos="2843"/>
        </w:tabs>
        <w:ind w:left="2843" w:hanging="360"/>
      </w:pPr>
    </w:lvl>
    <w:lvl w:ilvl="4" w:tplc="04150019">
      <w:start w:val="1"/>
      <w:numFmt w:val="lowerLetter"/>
      <w:lvlText w:val="%5."/>
      <w:lvlJc w:val="left"/>
      <w:pPr>
        <w:tabs>
          <w:tab w:val="num" w:pos="3563"/>
        </w:tabs>
        <w:ind w:left="3563" w:hanging="360"/>
      </w:pPr>
    </w:lvl>
    <w:lvl w:ilvl="5" w:tplc="0415001B">
      <w:start w:val="1"/>
      <w:numFmt w:val="lowerRoman"/>
      <w:lvlText w:val="%6."/>
      <w:lvlJc w:val="right"/>
      <w:pPr>
        <w:tabs>
          <w:tab w:val="num" w:pos="4283"/>
        </w:tabs>
        <w:ind w:left="4283" w:hanging="180"/>
      </w:pPr>
    </w:lvl>
    <w:lvl w:ilvl="6" w:tplc="0415000F">
      <w:start w:val="1"/>
      <w:numFmt w:val="decimal"/>
      <w:lvlText w:val="%7."/>
      <w:lvlJc w:val="left"/>
      <w:pPr>
        <w:tabs>
          <w:tab w:val="num" w:pos="5003"/>
        </w:tabs>
        <w:ind w:left="5003" w:hanging="360"/>
      </w:pPr>
    </w:lvl>
    <w:lvl w:ilvl="7" w:tplc="04150019">
      <w:start w:val="1"/>
      <w:numFmt w:val="lowerLetter"/>
      <w:lvlText w:val="%8."/>
      <w:lvlJc w:val="left"/>
      <w:pPr>
        <w:tabs>
          <w:tab w:val="num" w:pos="5723"/>
        </w:tabs>
        <w:ind w:left="5723" w:hanging="360"/>
      </w:pPr>
    </w:lvl>
    <w:lvl w:ilvl="8" w:tplc="0415001B">
      <w:start w:val="1"/>
      <w:numFmt w:val="lowerRoman"/>
      <w:lvlText w:val="%9."/>
      <w:lvlJc w:val="right"/>
      <w:pPr>
        <w:tabs>
          <w:tab w:val="num" w:pos="6443"/>
        </w:tabs>
        <w:ind w:left="6443" w:hanging="180"/>
      </w:pPr>
    </w:lvl>
  </w:abstractNum>
  <w:abstractNum w:abstractNumId="41" w15:restartNumberingAfterBreak="0">
    <w:nsid w:val="797C64D2"/>
    <w:multiLevelType w:val="hybridMultilevel"/>
    <w:tmpl w:val="A8762AC4"/>
    <w:lvl w:ilvl="0" w:tplc="3918C2E8">
      <w:start w:val="3"/>
      <w:numFmt w:val="bullet"/>
      <w:lvlText w:val=""/>
      <w:lvlJc w:val="left"/>
      <w:pPr>
        <w:ind w:left="2877"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B262A04"/>
    <w:multiLevelType w:val="hybridMultilevel"/>
    <w:tmpl w:val="1AEADEFC"/>
    <w:lvl w:ilvl="0" w:tplc="AD644498">
      <w:start w:val="1"/>
      <w:numFmt w:val="decimal"/>
      <w:lvlText w:val="%1."/>
      <w:lvlJc w:val="left"/>
      <w:pPr>
        <w:ind w:left="360" w:hanging="360"/>
      </w:pPr>
      <w:rPr>
        <w:rFonts w:ascii="Calibri" w:hAnsi="Calibri" w:cs="Times New Roman" w:hint="default"/>
        <w:b/>
        <w:i w:val="0"/>
        <w:caps w:val="0"/>
        <w:strike w:val="0"/>
        <w:dstrike w:val="0"/>
        <w:vanish w:val="0"/>
        <w:webHidden w:val="0"/>
        <w:color w:val="auto"/>
        <w:sz w:val="24"/>
        <w:szCs w:val="24"/>
        <w:u w:val="none"/>
        <w:effect w:val="none"/>
        <w:vertAlign w:val="baseline"/>
        <w:specVanish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CD60266"/>
    <w:multiLevelType w:val="hybridMultilevel"/>
    <w:tmpl w:val="5442E4CA"/>
    <w:lvl w:ilvl="0" w:tplc="851617FE">
      <w:start w:val="1"/>
      <w:numFmt w:val="decimal"/>
      <w:lvlText w:val="%1."/>
      <w:lvlJc w:val="left"/>
      <w:pPr>
        <w:tabs>
          <w:tab w:val="num" w:pos="737"/>
        </w:tabs>
        <w:ind w:left="737" w:hanging="380"/>
      </w:pPr>
      <w:rPr>
        <w:rFonts w:ascii="Calibri" w:hAnsi="Calibri" w:cs="Times New Roman" w:hint="default"/>
        <w:b w:val="0"/>
        <w:i w:val="0"/>
        <w:sz w:val="24"/>
      </w:rPr>
    </w:lvl>
    <w:lvl w:ilvl="1" w:tplc="04150017">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4" w15:restartNumberingAfterBreak="0">
    <w:nsid w:val="7CEC4610"/>
    <w:multiLevelType w:val="multilevel"/>
    <w:tmpl w:val="0415001D"/>
    <w:lvl w:ilvl="0">
      <w:start w:val="1"/>
      <w:numFmt w:val="decimal"/>
      <w:lvlText w:val="%1)"/>
      <w:lvlJc w:val="left"/>
      <w:pPr>
        <w:ind w:left="1068" w:hanging="360"/>
      </w:pPr>
      <w:rPr>
        <w:b w:val="0"/>
        <w:i w:val="0"/>
        <w:sz w:val="24"/>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5" w15:restartNumberingAfterBreak="0">
    <w:nsid w:val="7EE6006C"/>
    <w:multiLevelType w:val="hybridMultilevel"/>
    <w:tmpl w:val="AF52929A"/>
    <w:lvl w:ilvl="0" w:tplc="04150019">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num w:numId="1" w16cid:durableId="6714908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4094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7090626">
    <w:abstractNumId w:val="43"/>
  </w:num>
  <w:num w:numId="4" w16cid:durableId="224339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41866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6113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6250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6620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96433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19483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3001588">
    <w:abstractNumId w:val="38"/>
  </w:num>
  <w:num w:numId="12" w16cid:durableId="19446057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058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44276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0766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9933212">
    <w:abstractNumId w:val="6"/>
  </w:num>
  <w:num w:numId="17" w16cid:durableId="388307977">
    <w:abstractNumId w:val="22"/>
  </w:num>
  <w:num w:numId="18" w16cid:durableId="1362632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8397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4422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58150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63316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5396902">
    <w:abstractNumId w:val="9"/>
    <w:lvlOverride w:ilvl="0">
      <w:startOverride w:val="1"/>
    </w:lvlOverride>
    <w:lvlOverride w:ilvl="1"/>
    <w:lvlOverride w:ilvl="2"/>
    <w:lvlOverride w:ilvl="3"/>
    <w:lvlOverride w:ilvl="4"/>
    <w:lvlOverride w:ilvl="5"/>
    <w:lvlOverride w:ilvl="6"/>
    <w:lvlOverride w:ilvl="7"/>
    <w:lvlOverride w:ilvl="8"/>
  </w:num>
  <w:num w:numId="24" w16cid:durableId="1347949450">
    <w:abstractNumId w:val="5"/>
  </w:num>
  <w:num w:numId="25" w16cid:durableId="931671250">
    <w:abstractNumId w:val="29"/>
  </w:num>
  <w:num w:numId="26" w16cid:durableId="783839738">
    <w:abstractNumId w:val="7"/>
  </w:num>
  <w:num w:numId="27" w16cid:durableId="1687830825">
    <w:abstractNumId w:val="33"/>
  </w:num>
  <w:num w:numId="28" w16cid:durableId="216208647">
    <w:abstractNumId w:val="31"/>
  </w:num>
  <w:num w:numId="29" w16cid:durableId="124281623">
    <w:abstractNumId w:val="9"/>
  </w:num>
  <w:num w:numId="30" w16cid:durableId="500388540">
    <w:abstractNumId w:val="2"/>
  </w:num>
  <w:num w:numId="31" w16cid:durableId="884565643">
    <w:abstractNumId w:val="6"/>
  </w:num>
  <w:num w:numId="32" w16cid:durableId="1019622685">
    <w:abstractNumId w:val="15"/>
  </w:num>
  <w:num w:numId="33" w16cid:durableId="841898368">
    <w:abstractNumId w:val="4"/>
  </w:num>
  <w:num w:numId="34" w16cid:durableId="320357434">
    <w:abstractNumId w:val="37"/>
  </w:num>
  <w:num w:numId="35" w16cid:durableId="1779987488">
    <w:abstractNumId w:val="17"/>
  </w:num>
  <w:num w:numId="36" w16cid:durableId="1621570249">
    <w:abstractNumId w:val="16"/>
  </w:num>
  <w:num w:numId="37" w16cid:durableId="1989817430">
    <w:abstractNumId w:val="13"/>
  </w:num>
  <w:num w:numId="38" w16cid:durableId="461656562">
    <w:abstractNumId w:val="20"/>
  </w:num>
  <w:num w:numId="39" w16cid:durableId="2098166588">
    <w:abstractNumId w:val="27"/>
  </w:num>
  <w:num w:numId="40" w16cid:durableId="1343816655">
    <w:abstractNumId w:val="19"/>
  </w:num>
  <w:num w:numId="41" w16cid:durableId="960067619">
    <w:abstractNumId w:val="12"/>
  </w:num>
  <w:num w:numId="42" w16cid:durableId="809901188">
    <w:abstractNumId w:val="41"/>
  </w:num>
  <w:num w:numId="43" w16cid:durableId="2128697480">
    <w:abstractNumId w:val="3"/>
  </w:num>
  <w:num w:numId="44" w16cid:durableId="48694595">
    <w:abstractNumId w:val="21"/>
  </w:num>
  <w:num w:numId="45" w16cid:durableId="2059745960">
    <w:abstractNumId w:val="8"/>
  </w:num>
  <w:num w:numId="46" w16cid:durableId="586307404">
    <w:abstractNumId w:val="45"/>
  </w:num>
  <w:num w:numId="47" w16cid:durableId="856429816">
    <w:abstractNumId w:val="38"/>
  </w:num>
  <w:num w:numId="48" w16cid:durableId="993801759">
    <w:abstractNumId w:val="43"/>
  </w:num>
  <w:num w:numId="49" w16cid:durableId="1022364308">
    <w:abstractNumId w:val="28"/>
  </w:num>
  <w:num w:numId="50" w16cid:durableId="1578200169">
    <w:abstractNumId w:val="32"/>
  </w:num>
  <w:num w:numId="51" w16cid:durableId="1634092966">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58"/>
    <w:rsid w:val="0000202F"/>
    <w:rsid w:val="00004813"/>
    <w:rsid w:val="000237C7"/>
    <w:rsid w:val="0003530C"/>
    <w:rsid w:val="000356ED"/>
    <w:rsid w:val="00037BCE"/>
    <w:rsid w:val="00061C88"/>
    <w:rsid w:val="00072E03"/>
    <w:rsid w:val="000772BC"/>
    <w:rsid w:val="000803DF"/>
    <w:rsid w:val="000861B8"/>
    <w:rsid w:val="000902A4"/>
    <w:rsid w:val="0009199D"/>
    <w:rsid w:val="00097C20"/>
    <w:rsid w:val="000A25FC"/>
    <w:rsid w:val="000A681A"/>
    <w:rsid w:val="000B3BDC"/>
    <w:rsid w:val="000B6277"/>
    <w:rsid w:val="000C2B0E"/>
    <w:rsid w:val="000C64AE"/>
    <w:rsid w:val="000C7663"/>
    <w:rsid w:val="000D058E"/>
    <w:rsid w:val="000D21DB"/>
    <w:rsid w:val="000E35FA"/>
    <w:rsid w:val="000E3EA7"/>
    <w:rsid w:val="00100975"/>
    <w:rsid w:val="001070D5"/>
    <w:rsid w:val="0011692E"/>
    <w:rsid w:val="00116EF6"/>
    <w:rsid w:val="00121339"/>
    <w:rsid w:val="00121826"/>
    <w:rsid w:val="00124DD0"/>
    <w:rsid w:val="001277D1"/>
    <w:rsid w:val="00131C6B"/>
    <w:rsid w:val="00131F29"/>
    <w:rsid w:val="00133FB5"/>
    <w:rsid w:val="00143CBA"/>
    <w:rsid w:val="00147617"/>
    <w:rsid w:val="00155486"/>
    <w:rsid w:val="00160CD3"/>
    <w:rsid w:val="0017242E"/>
    <w:rsid w:val="00177FC5"/>
    <w:rsid w:val="00180823"/>
    <w:rsid w:val="001826F7"/>
    <w:rsid w:val="001831A8"/>
    <w:rsid w:val="00197590"/>
    <w:rsid w:val="001A5F44"/>
    <w:rsid w:val="001B038B"/>
    <w:rsid w:val="001B3050"/>
    <w:rsid w:val="001C4475"/>
    <w:rsid w:val="001D617A"/>
    <w:rsid w:val="001F6286"/>
    <w:rsid w:val="001F798B"/>
    <w:rsid w:val="00202BDB"/>
    <w:rsid w:val="00205A27"/>
    <w:rsid w:val="00214CBB"/>
    <w:rsid w:val="002162A7"/>
    <w:rsid w:val="002167F3"/>
    <w:rsid w:val="00224B0C"/>
    <w:rsid w:val="002361CC"/>
    <w:rsid w:val="0024171E"/>
    <w:rsid w:val="00242312"/>
    <w:rsid w:val="00243F5D"/>
    <w:rsid w:val="00244755"/>
    <w:rsid w:val="00246603"/>
    <w:rsid w:val="00247D14"/>
    <w:rsid w:val="0025303C"/>
    <w:rsid w:val="0026035D"/>
    <w:rsid w:val="00281B36"/>
    <w:rsid w:val="002857E5"/>
    <w:rsid w:val="00290998"/>
    <w:rsid w:val="00291B5A"/>
    <w:rsid w:val="0029378E"/>
    <w:rsid w:val="002A2678"/>
    <w:rsid w:val="002A27A3"/>
    <w:rsid w:val="002A5497"/>
    <w:rsid w:val="002B4611"/>
    <w:rsid w:val="002C0366"/>
    <w:rsid w:val="002C4354"/>
    <w:rsid w:val="002D17E9"/>
    <w:rsid w:val="002D5843"/>
    <w:rsid w:val="002E2208"/>
    <w:rsid w:val="002F4002"/>
    <w:rsid w:val="002F5E29"/>
    <w:rsid w:val="00303375"/>
    <w:rsid w:val="003045F3"/>
    <w:rsid w:val="003060CF"/>
    <w:rsid w:val="003125A1"/>
    <w:rsid w:val="0031432B"/>
    <w:rsid w:val="003150DD"/>
    <w:rsid w:val="003201BC"/>
    <w:rsid w:val="00326220"/>
    <w:rsid w:val="00326679"/>
    <w:rsid w:val="00331129"/>
    <w:rsid w:val="00334CEA"/>
    <w:rsid w:val="00336454"/>
    <w:rsid w:val="0035002F"/>
    <w:rsid w:val="00351AA5"/>
    <w:rsid w:val="00355C4D"/>
    <w:rsid w:val="0036207F"/>
    <w:rsid w:val="0036585B"/>
    <w:rsid w:val="00365AC8"/>
    <w:rsid w:val="00380377"/>
    <w:rsid w:val="003A6791"/>
    <w:rsid w:val="003B176A"/>
    <w:rsid w:val="003B54B6"/>
    <w:rsid w:val="003B5EE6"/>
    <w:rsid w:val="003C2432"/>
    <w:rsid w:val="003C7937"/>
    <w:rsid w:val="003D406D"/>
    <w:rsid w:val="003E3777"/>
    <w:rsid w:val="003E6B7D"/>
    <w:rsid w:val="003F34FA"/>
    <w:rsid w:val="00403560"/>
    <w:rsid w:val="004066D4"/>
    <w:rsid w:val="00414C84"/>
    <w:rsid w:val="0042384E"/>
    <w:rsid w:val="00423D92"/>
    <w:rsid w:val="0043225B"/>
    <w:rsid w:val="004343DE"/>
    <w:rsid w:val="00437B56"/>
    <w:rsid w:val="00437D93"/>
    <w:rsid w:val="00450760"/>
    <w:rsid w:val="00451BC3"/>
    <w:rsid w:val="00453E6D"/>
    <w:rsid w:val="00456118"/>
    <w:rsid w:val="004570AF"/>
    <w:rsid w:val="00464093"/>
    <w:rsid w:val="00476E61"/>
    <w:rsid w:val="004836E1"/>
    <w:rsid w:val="00483806"/>
    <w:rsid w:val="00485F72"/>
    <w:rsid w:val="004876EE"/>
    <w:rsid w:val="00492D2A"/>
    <w:rsid w:val="00493578"/>
    <w:rsid w:val="004944C8"/>
    <w:rsid w:val="004A1A06"/>
    <w:rsid w:val="004A6FA1"/>
    <w:rsid w:val="004D680A"/>
    <w:rsid w:val="004F29EB"/>
    <w:rsid w:val="00503C03"/>
    <w:rsid w:val="0052081D"/>
    <w:rsid w:val="00520D92"/>
    <w:rsid w:val="005214DE"/>
    <w:rsid w:val="005251BA"/>
    <w:rsid w:val="0053209D"/>
    <w:rsid w:val="00541648"/>
    <w:rsid w:val="005431D3"/>
    <w:rsid w:val="0054733A"/>
    <w:rsid w:val="005510A3"/>
    <w:rsid w:val="00551CFA"/>
    <w:rsid w:val="00561EFB"/>
    <w:rsid w:val="00564F3F"/>
    <w:rsid w:val="005652DC"/>
    <w:rsid w:val="00565BDB"/>
    <w:rsid w:val="00567563"/>
    <w:rsid w:val="005759BE"/>
    <w:rsid w:val="00581BE7"/>
    <w:rsid w:val="00590FFF"/>
    <w:rsid w:val="00592BD9"/>
    <w:rsid w:val="005B096E"/>
    <w:rsid w:val="005B77B6"/>
    <w:rsid w:val="005C07FE"/>
    <w:rsid w:val="005C0FDD"/>
    <w:rsid w:val="005C1546"/>
    <w:rsid w:val="005C74AB"/>
    <w:rsid w:val="005E140E"/>
    <w:rsid w:val="005E3C49"/>
    <w:rsid w:val="005E3D6E"/>
    <w:rsid w:val="005E453A"/>
    <w:rsid w:val="005F0BB7"/>
    <w:rsid w:val="005F3E26"/>
    <w:rsid w:val="0063272A"/>
    <w:rsid w:val="00632C12"/>
    <w:rsid w:val="006355A3"/>
    <w:rsid w:val="00636294"/>
    <w:rsid w:val="006406A0"/>
    <w:rsid w:val="0064718C"/>
    <w:rsid w:val="00650DD8"/>
    <w:rsid w:val="00652FA0"/>
    <w:rsid w:val="00656326"/>
    <w:rsid w:val="00661D52"/>
    <w:rsid w:val="00665F99"/>
    <w:rsid w:val="00686417"/>
    <w:rsid w:val="0068740F"/>
    <w:rsid w:val="0069037E"/>
    <w:rsid w:val="0069282E"/>
    <w:rsid w:val="00692B9B"/>
    <w:rsid w:val="006932C3"/>
    <w:rsid w:val="00696A88"/>
    <w:rsid w:val="006B13E1"/>
    <w:rsid w:val="006B1ED4"/>
    <w:rsid w:val="006B7770"/>
    <w:rsid w:val="006C6BE4"/>
    <w:rsid w:val="006D2CE4"/>
    <w:rsid w:val="006D75FE"/>
    <w:rsid w:val="006E0180"/>
    <w:rsid w:val="006F6754"/>
    <w:rsid w:val="007008BB"/>
    <w:rsid w:val="00723540"/>
    <w:rsid w:val="0072372C"/>
    <w:rsid w:val="00724AB5"/>
    <w:rsid w:val="00732952"/>
    <w:rsid w:val="00735E0F"/>
    <w:rsid w:val="007377A6"/>
    <w:rsid w:val="00737992"/>
    <w:rsid w:val="007400FC"/>
    <w:rsid w:val="00742CEA"/>
    <w:rsid w:val="00743760"/>
    <w:rsid w:val="00745FAC"/>
    <w:rsid w:val="007522B6"/>
    <w:rsid w:val="007568A7"/>
    <w:rsid w:val="00767937"/>
    <w:rsid w:val="00767C24"/>
    <w:rsid w:val="00770934"/>
    <w:rsid w:val="00782575"/>
    <w:rsid w:val="007B1B65"/>
    <w:rsid w:val="007B2224"/>
    <w:rsid w:val="007C61D7"/>
    <w:rsid w:val="007C6AEF"/>
    <w:rsid w:val="007D06E7"/>
    <w:rsid w:val="007D5397"/>
    <w:rsid w:val="007E1A21"/>
    <w:rsid w:val="007F6656"/>
    <w:rsid w:val="007F6ED7"/>
    <w:rsid w:val="008050A0"/>
    <w:rsid w:val="00816225"/>
    <w:rsid w:val="0081731E"/>
    <w:rsid w:val="00817D42"/>
    <w:rsid w:val="00821817"/>
    <w:rsid w:val="00825035"/>
    <w:rsid w:val="00827939"/>
    <w:rsid w:val="00833066"/>
    <w:rsid w:val="00835640"/>
    <w:rsid w:val="0084131E"/>
    <w:rsid w:val="00851079"/>
    <w:rsid w:val="00851658"/>
    <w:rsid w:val="008650D6"/>
    <w:rsid w:val="00866DDD"/>
    <w:rsid w:val="008708DD"/>
    <w:rsid w:val="00870AD1"/>
    <w:rsid w:val="00870E47"/>
    <w:rsid w:val="008746FE"/>
    <w:rsid w:val="00875B99"/>
    <w:rsid w:val="0087645E"/>
    <w:rsid w:val="00884742"/>
    <w:rsid w:val="008860C4"/>
    <w:rsid w:val="008966E2"/>
    <w:rsid w:val="00897D83"/>
    <w:rsid w:val="00897EDC"/>
    <w:rsid w:val="008A7F73"/>
    <w:rsid w:val="008B6AA9"/>
    <w:rsid w:val="008B7D16"/>
    <w:rsid w:val="008C005A"/>
    <w:rsid w:val="008C02DE"/>
    <w:rsid w:val="008C7894"/>
    <w:rsid w:val="008D3703"/>
    <w:rsid w:val="008D75AB"/>
    <w:rsid w:val="008E7D10"/>
    <w:rsid w:val="00904B5B"/>
    <w:rsid w:val="009101AF"/>
    <w:rsid w:val="00913D1A"/>
    <w:rsid w:val="00923B44"/>
    <w:rsid w:val="00931FC1"/>
    <w:rsid w:val="0093287C"/>
    <w:rsid w:val="00941775"/>
    <w:rsid w:val="00951043"/>
    <w:rsid w:val="009523FF"/>
    <w:rsid w:val="00952730"/>
    <w:rsid w:val="00954EF9"/>
    <w:rsid w:val="0096530F"/>
    <w:rsid w:val="00965B7B"/>
    <w:rsid w:val="00972964"/>
    <w:rsid w:val="0097335C"/>
    <w:rsid w:val="00974420"/>
    <w:rsid w:val="009744F4"/>
    <w:rsid w:val="00983A13"/>
    <w:rsid w:val="009844BD"/>
    <w:rsid w:val="00987ECC"/>
    <w:rsid w:val="009A1919"/>
    <w:rsid w:val="009A1B7A"/>
    <w:rsid w:val="009A536B"/>
    <w:rsid w:val="009A5F32"/>
    <w:rsid w:val="009A7A44"/>
    <w:rsid w:val="009B1C61"/>
    <w:rsid w:val="009D3171"/>
    <w:rsid w:val="009E03D7"/>
    <w:rsid w:val="009E5E38"/>
    <w:rsid w:val="009F16BE"/>
    <w:rsid w:val="009F4AE3"/>
    <w:rsid w:val="00A02C90"/>
    <w:rsid w:val="00A038C8"/>
    <w:rsid w:val="00A05AB7"/>
    <w:rsid w:val="00A3094F"/>
    <w:rsid w:val="00A339B8"/>
    <w:rsid w:val="00A357D7"/>
    <w:rsid w:val="00A40D57"/>
    <w:rsid w:val="00A428A9"/>
    <w:rsid w:val="00A57D1E"/>
    <w:rsid w:val="00A73D5F"/>
    <w:rsid w:val="00A8136A"/>
    <w:rsid w:val="00A90F8C"/>
    <w:rsid w:val="00A92837"/>
    <w:rsid w:val="00A94623"/>
    <w:rsid w:val="00A94720"/>
    <w:rsid w:val="00AC06F9"/>
    <w:rsid w:val="00AE4CD2"/>
    <w:rsid w:val="00AE4F6C"/>
    <w:rsid w:val="00B01B1D"/>
    <w:rsid w:val="00B05D56"/>
    <w:rsid w:val="00B1122A"/>
    <w:rsid w:val="00B23114"/>
    <w:rsid w:val="00B25B69"/>
    <w:rsid w:val="00B27336"/>
    <w:rsid w:val="00B3042D"/>
    <w:rsid w:val="00B31271"/>
    <w:rsid w:val="00B34928"/>
    <w:rsid w:val="00B400F8"/>
    <w:rsid w:val="00B45165"/>
    <w:rsid w:val="00B47E62"/>
    <w:rsid w:val="00B56679"/>
    <w:rsid w:val="00B568AD"/>
    <w:rsid w:val="00B56DCB"/>
    <w:rsid w:val="00B607FA"/>
    <w:rsid w:val="00B65A5B"/>
    <w:rsid w:val="00B66D6A"/>
    <w:rsid w:val="00B67BBE"/>
    <w:rsid w:val="00B848C7"/>
    <w:rsid w:val="00B91AA9"/>
    <w:rsid w:val="00B92D0C"/>
    <w:rsid w:val="00B9429C"/>
    <w:rsid w:val="00B95429"/>
    <w:rsid w:val="00BA4F4B"/>
    <w:rsid w:val="00BA584C"/>
    <w:rsid w:val="00BA63DA"/>
    <w:rsid w:val="00BB061A"/>
    <w:rsid w:val="00BB1292"/>
    <w:rsid w:val="00BB1FF5"/>
    <w:rsid w:val="00BB3305"/>
    <w:rsid w:val="00BB58A9"/>
    <w:rsid w:val="00BC2467"/>
    <w:rsid w:val="00BC50BC"/>
    <w:rsid w:val="00BD3E1D"/>
    <w:rsid w:val="00BD7960"/>
    <w:rsid w:val="00BF12C9"/>
    <w:rsid w:val="00BF742A"/>
    <w:rsid w:val="00C049BE"/>
    <w:rsid w:val="00C050A3"/>
    <w:rsid w:val="00C07A70"/>
    <w:rsid w:val="00C14100"/>
    <w:rsid w:val="00C2176A"/>
    <w:rsid w:val="00C34FDB"/>
    <w:rsid w:val="00C47FC1"/>
    <w:rsid w:val="00C55008"/>
    <w:rsid w:val="00C67358"/>
    <w:rsid w:val="00C71B20"/>
    <w:rsid w:val="00C723CA"/>
    <w:rsid w:val="00C74C8D"/>
    <w:rsid w:val="00C80258"/>
    <w:rsid w:val="00C80293"/>
    <w:rsid w:val="00C83D86"/>
    <w:rsid w:val="00C871C2"/>
    <w:rsid w:val="00C93719"/>
    <w:rsid w:val="00CC5FEA"/>
    <w:rsid w:val="00CC7C68"/>
    <w:rsid w:val="00CD772C"/>
    <w:rsid w:val="00CE757F"/>
    <w:rsid w:val="00CF4C44"/>
    <w:rsid w:val="00D062A7"/>
    <w:rsid w:val="00D16409"/>
    <w:rsid w:val="00D24F1B"/>
    <w:rsid w:val="00D2600F"/>
    <w:rsid w:val="00D277F2"/>
    <w:rsid w:val="00D314FC"/>
    <w:rsid w:val="00D31569"/>
    <w:rsid w:val="00D33215"/>
    <w:rsid w:val="00D51050"/>
    <w:rsid w:val="00D54844"/>
    <w:rsid w:val="00D721E6"/>
    <w:rsid w:val="00D74171"/>
    <w:rsid w:val="00D76FC2"/>
    <w:rsid w:val="00DA25E7"/>
    <w:rsid w:val="00DA3482"/>
    <w:rsid w:val="00DA467E"/>
    <w:rsid w:val="00DB1DCD"/>
    <w:rsid w:val="00DB4E1C"/>
    <w:rsid w:val="00DB5F22"/>
    <w:rsid w:val="00DC121B"/>
    <w:rsid w:val="00DC273A"/>
    <w:rsid w:val="00DC4086"/>
    <w:rsid w:val="00DC5520"/>
    <w:rsid w:val="00DC6BC0"/>
    <w:rsid w:val="00DC706E"/>
    <w:rsid w:val="00DC70C8"/>
    <w:rsid w:val="00DD4EF5"/>
    <w:rsid w:val="00DF10ED"/>
    <w:rsid w:val="00DF1E8B"/>
    <w:rsid w:val="00DF791D"/>
    <w:rsid w:val="00E00FDF"/>
    <w:rsid w:val="00E01116"/>
    <w:rsid w:val="00E04FED"/>
    <w:rsid w:val="00E12FC3"/>
    <w:rsid w:val="00E1454C"/>
    <w:rsid w:val="00E22ADC"/>
    <w:rsid w:val="00E255B5"/>
    <w:rsid w:val="00E30AC2"/>
    <w:rsid w:val="00E35DB1"/>
    <w:rsid w:val="00E418AE"/>
    <w:rsid w:val="00E5316E"/>
    <w:rsid w:val="00E66F66"/>
    <w:rsid w:val="00E672F5"/>
    <w:rsid w:val="00E74068"/>
    <w:rsid w:val="00E90AC1"/>
    <w:rsid w:val="00EA7881"/>
    <w:rsid w:val="00EB4C9F"/>
    <w:rsid w:val="00EB5EEF"/>
    <w:rsid w:val="00EC46B8"/>
    <w:rsid w:val="00EC6B80"/>
    <w:rsid w:val="00ED22C7"/>
    <w:rsid w:val="00ED7DE7"/>
    <w:rsid w:val="00EE4ADE"/>
    <w:rsid w:val="00F0093F"/>
    <w:rsid w:val="00F10C19"/>
    <w:rsid w:val="00F2085C"/>
    <w:rsid w:val="00F40E87"/>
    <w:rsid w:val="00F5030C"/>
    <w:rsid w:val="00F52594"/>
    <w:rsid w:val="00F62518"/>
    <w:rsid w:val="00F66BBF"/>
    <w:rsid w:val="00F673A0"/>
    <w:rsid w:val="00F702E8"/>
    <w:rsid w:val="00F71331"/>
    <w:rsid w:val="00F723BA"/>
    <w:rsid w:val="00F7655D"/>
    <w:rsid w:val="00F76CFA"/>
    <w:rsid w:val="00F81B21"/>
    <w:rsid w:val="00F97A89"/>
    <w:rsid w:val="00FB62C6"/>
    <w:rsid w:val="00FC531B"/>
    <w:rsid w:val="00FE5A26"/>
    <w:rsid w:val="00FE696E"/>
    <w:rsid w:val="00FF3340"/>
    <w:rsid w:val="049DA433"/>
    <w:rsid w:val="0822D8EC"/>
    <w:rsid w:val="09BEA94D"/>
    <w:rsid w:val="0D6372D5"/>
    <w:rsid w:val="104A8177"/>
    <w:rsid w:val="11AD82CF"/>
    <w:rsid w:val="29C7B99D"/>
    <w:rsid w:val="2D44489B"/>
    <w:rsid w:val="31E65B86"/>
    <w:rsid w:val="325B1036"/>
    <w:rsid w:val="371B7C14"/>
    <w:rsid w:val="37342DBC"/>
    <w:rsid w:val="3E88664F"/>
    <w:rsid w:val="4075E5D5"/>
    <w:rsid w:val="47E1241D"/>
    <w:rsid w:val="52439CAB"/>
    <w:rsid w:val="5634CC42"/>
    <w:rsid w:val="616F7E9F"/>
    <w:rsid w:val="625CAABB"/>
    <w:rsid w:val="68B97124"/>
    <w:rsid w:val="6D24F870"/>
    <w:rsid w:val="760372F0"/>
    <w:rsid w:val="7A283CF9"/>
    <w:rsid w:val="7AAF16E3"/>
    <w:rsid w:val="7DCE661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1660"/>
  <w15:chartTrackingRefBased/>
  <w15:docId w15:val="{879C7240-7252-4823-8DF8-D1D461C0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F0B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F7655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F7655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7655D"/>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F7655D"/>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7655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7655D"/>
    <w:rPr>
      <w:color w:val="0000FF"/>
      <w:u w:val="single"/>
    </w:rPr>
  </w:style>
  <w:style w:type="paragraph" w:styleId="Tekstpodstawowy">
    <w:name w:val="Body Text"/>
    <w:basedOn w:val="Normalny"/>
    <w:link w:val="TekstpodstawowyZnak"/>
    <w:semiHidden/>
    <w:unhideWhenUsed/>
    <w:rsid w:val="00B31271"/>
    <w:pPr>
      <w:spacing w:after="0" w:line="240" w:lineRule="auto"/>
      <w:jc w:val="both"/>
    </w:pPr>
    <w:rPr>
      <w:rFonts w:ascii="Arial" w:eastAsia="Times New Roman" w:hAnsi="Arial" w:cs="Arial"/>
      <w:bCs/>
      <w:spacing w:val="10"/>
      <w:szCs w:val="24"/>
      <w:lang w:eastAsia="pl-PL"/>
    </w:rPr>
  </w:style>
  <w:style w:type="character" w:customStyle="1" w:styleId="TekstpodstawowyZnak">
    <w:name w:val="Tekst podstawowy Znak"/>
    <w:basedOn w:val="Domylnaczcionkaakapitu"/>
    <w:link w:val="Tekstpodstawowy"/>
    <w:semiHidden/>
    <w:rsid w:val="00B31271"/>
    <w:rPr>
      <w:rFonts w:ascii="Arial" w:eastAsia="Times New Roman" w:hAnsi="Arial" w:cs="Arial"/>
      <w:bCs/>
      <w:spacing w:val="10"/>
      <w:szCs w:val="24"/>
      <w:lang w:eastAsia="pl-PL"/>
    </w:rPr>
  </w:style>
  <w:style w:type="paragraph" w:styleId="Tekstpodstawowywcity">
    <w:name w:val="Body Text Indent"/>
    <w:basedOn w:val="Normalny"/>
    <w:link w:val="TekstpodstawowywcityZnak"/>
    <w:unhideWhenUsed/>
    <w:rsid w:val="00B31271"/>
    <w:pPr>
      <w:spacing w:after="0" w:line="240" w:lineRule="auto"/>
      <w:ind w:left="360" w:hanging="360"/>
      <w:jc w:val="both"/>
    </w:pPr>
    <w:rPr>
      <w:rFonts w:ascii="Arial" w:eastAsia="Times New Roman" w:hAnsi="Arial" w:cs="Times New Roman"/>
      <w:b/>
      <w:spacing w:val="10"/>
      <w:sz w:val="24"/>
      <w:szCs w:val="24"/>
      <w:lang w:val="x-none" w:eastAsia="x-none"/>
    </w:rPr>
  </w:style>
  <w:style w:type="character" w:customStyle="1" w:styleId="TekstpodstawowywcityZnak">
    <w:name w:val="Tekst podstawowy wcięty Znak"/>
    <w:basedOn w:val="Domylnaczcionkaakapitu"/>
    <w:link w:val="Tekstpodstawowywcity"/>
    <w:rsid w:val="00B31271"/>
    <w:rPr>
      <w:rFonts w:ascii="Arial" w:eastAsia="Times New Roman" w:hAnsi="Arial" w:cs="Times New Roman"/>
      <w:b/>
      <w:spacing w:val="10"/>
      <w:sz w:val="24"/>
      <w:szCs w:val="24"/>
      <w:lang w:val="x-none" w:eastAsia="x-none"/>
    </w:rPr>
  </w:style>
  <w:style w:type="paragraph" w:styleId="Akapitzlist">
    <w:name w:val="List Paragraph"/>
    <w:basedOn w:val="Normalny"/>
    <w:uiPriority w:val="34"/>
    <w:qFormat/>
    <w:rsid w:val="00AE4CD2"/>
    <w:pPr>
      <w:ind w:left="720"/>
      <w:contextualSpacing/>
    </w:pPr>
  </w:style>
  <w:style w:type="character" w:styleId="Nierozpoznanawzmianka">
    <w:name w:val="Unresolved Mention"/>
    <w:basedOn w:val="Domylnaczcionkaakapitu"/>
    <w:uiPriority w:val="99"/>
    <w:unhideWhenUsed/>
    <w:rsid w:val="00AE4CD2"/>
    <w:rPr>
      <w:color w:val="605E5C"/>
      <w:shd w:val="clear" w:color="auto" w:fill="E1DFDD"/>
    </w:rPr>
  </w:style>
  <w:style w:type="paragraph" w:styleId="Poprawka">
    <w:name w:val="Revision"/>
    <w:hidden/>
    <w:uiPriority w:val="99"/>
    <w:semiHidden/>
    <w:rsid w:val="00485F72"/>
    <w:pPr>
      <w:spacing w:after="0" w:line="240" w:lineRule="auto"/>
    </w:pPr>
  </w:style>
  <w:style w:type="paragraph" w:styleId="Tytu">
    <w:name w:val="Title"/>
    <w:basedOn w:val="Normalny"/>
    <w:next w:val="Normalny"/>
    <w:link w:val="TytuZnak"/>
    <w:uiPriority w:val="10"/>
    <w:qFormat/>
    <w:rsid w:val="000C64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C64AE"/>
    <w:rPr>
      <w:rFonts w:asciiTheme="majorHAnsi" w:eastAsiaTheme="majorEastAsia" w:hAnsiTheme="majorHAnsi" w:cstheme="majorBidi"/>
      <w:spacing w:val="-10"/>
      <w:kern w:val="28"/>
      <w:sz w:val="56"/>
      <w:szCs w:val="56"/>
    </w:rPr>
  </w:style>
  <w:style w:type="character" w:styleId="Odwoaniedokomentarza">
    <w:name w:val="annotation reference"/>
    <w:basedOn w:val="Domylnaczcionkaakapitu"/>
    <w:uiPriority w:val="99"/>
    <w:semiHidden/>
    <w:unhideWhenUsed/>
    <w:rsid w:val="00B56DCB"/>
    <w:rPr>
      <w:sz w:val="16"/>
      <w:szCs w:val="16"/>
    </w:rPr>
  </w:style>
  <w:style w:type="paragraph" w:styleId="Tekstkomentarza">
    <w:name w:val="annotation text"/>
    <w:basedOn w:val="Normalny"/>
    <w:link w:val="TekstkomentarzaZnak"/>
    <w:uiPriority w:val="99"/>
    <w:unhideWhenUsed/>
    <w:rsid w:val="00B56DCB"/>
    <w:pPr>
      <w:spacing w:line="240" w:lineRule="auto"/>
    </w:pPr>
    <w:rPr>
      <w:sz w:val="20"/>
      <w:szCs w:val="20"/>
    </w:rPr>
  </w:style>
  <w:style w:type="character" w:customStyle="1" w:styleId="TekstkomentarzaZnak">
    <w:name w:val="Tekst komentarza Znak"/>
    <w:basedOn w:val="Domylnaczcionkaakapitu"/>
    <w:link w:val="Tekstkomentarza"/>
    <w:uiPriority w:val="99"/>
    <w:rsid w:val="00B56DCB"/>
    <w:rPr>
      <w:sz w:val="20"/>
      <w:szCs w:val="20"/>
    </w:rPr>
  </w:style>
  <w:style w:type="paragraph" w:styleId="Tematkomentarza">
    <w:name w:val="annotation subject"/>
    <w:basedOn w:val="Tekstkomentarza"/>
    <w:next w:val="Tekstkomentarza"/>
    <w:link w:val="TematkomentarzaZnak"/>
    <w:uiPriority w:val="99"/>
    <w:semiHidden/>
    <w:unhideWhenUsed/>
    <w:rsid w:val="00B56DCB"/>
    <w:rPr>
      <w:b/>
      <w:bCs/>
    </w:rPr>
  </w:style>
  <w:style w:type="character" w:customStyle="1" w:styleId="TematkomentarzaZnak">
    <w:name w:val="Temat komentarza Znak"/>
    <w:basedOn w:val="TekstkomentarzaZnak"/>
    <w:link w:val="Tematkomentarza"/>
    <w:uiPriority w:val="99"/>
    <w:semiHidden/>
    <w:rsid w:val="00B56DCB"/>
    <w:rPr>
      <w:b/>
      <w:bCs/>
      <w:sz w:val="20"/>
      <w:szCs w:val="20"/>
    </w:rPr>
  </w:style>
  <w:style w:type="paragraph" w:styleId="Tekstdymka">
    <w:name w:val="Balloon Text"/>
    <w:basedOn w:val="Normalny"/>
    <w:link w:val="TekstdymkaZnak"/>
    <w:uiPriority w:val="99"/>
    <w:semiHidden/>
    <w:unhideWhenUsed/>
    <w:rsid w:val="00B56D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6DCB"/>
    <w:rPr>
      <w:rFonts w:ascii="Segoe UI" w:hAnsi="Segoe UI" w:cs="Segoe UI"/>
      <w:sz w:val="18"/>
      <w:szCs w:val="18"/>
    </w:rPr>
  </w:style>
  <w:style w:type="character" w:styleId="Wzmianka">
    <w:name w:val="Mention"/>
    <w:basedOn w:val="Domylnaczcionkaakapitu"/>
    <w:uiPriority w:val="99"/>
    <w:unhideWhenUsed/>
    <w:rsid w:val="000356ED"/>
    <w:rPr>
      <w:color w:val="2B579A"/>
      <w:shd w:val="clear" w:color="auto" w:fill="E1DFDD"/>
    </w:rPr>
  </w:style>
  <w:style w:type="character" w:styleId="UyteHipercze">
    <w:name w:val="FollowedHyperlink"/>
    <w:basedOn w:val="Domylnaczcionkaakapitu"/>
    <w:uiPriority w:val="99"/>
    <w:semiHidden/>
    <w:unhideWhenUsed/>
    <w:rsid w:val="00EC46B8"/>
    <w:rPr>
      <w:color w:val="954F72" w:themeColor="followedHyperlink"/>
      <w:u w:val="single"/>
    </w:rPr>
  </w:style>
  <w:style w:type="paragraph" w:styleId="Nagwek">
    <w:name w:val="header"/>
    <w:basedOn w:val="Normalny"/>
    <w:link w:val="NagwekZnak"/>
    <w:uiPriority w:val="99"/>
    <w:unhideWhenUsed/>
    <w:rsid w:val="00D721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21E6"/>
  </w:style>
  <w:style w:type="character" w:customStyle="1" w:styleId="Nagwek1Znak">
    <w:name w:val="Nagłówek 1 Znak"/>
    <w:basedOn w:val="Domylnaczcionkaakapitu"/>
    <w:link w:val="Nagwek1"/>
    <w:uiPriority w:val="9"/>
    <w:rsid w:val="005F0BB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6362">
      <w:bodyDiv w:val="1"/>
      <w:marLeft w:val="0"/>
      <w:marRight w:val="0"/>
      <w:marTop w:val="0"/>
      <w:marBottom w:val="0"/>
      <w:divBdr>
        <w:top w:val="none" w:sz="0" w:space="0" w:color="auto"/>
        <w:left w:val="none" w:sz="0" w:space="0" w:color="auto"/>
        <w:bottom w:val="none" w:sz="0" w:space="0" w:color="auto"/>
        <w:right w:val="none" w:sz="0" w:space="0" w:color="auto"/>
      </w:divBdr>
    </w:div>
    <w:div w:id="643463083">
      <w:bodyDiv w:val="1"/>
      <w:marLeft w:val="0"/>
      <w:marRight w:val="0"/>
      <w:marTop w:val="0"/>
      <w:marBottom w:val="0"/>
      <w:divBdr>
        <w:top w:val="none" w:sz="0" w:space="0" w:color="auto"/>
        <w:left w:val="none" w:sz="0" w:space="0" w:color="auto"/>
        <w:bottom w:val="none" w:sz="0" w:space="0" w:color="auto"/>
        <w:right w:val="none" w:sz="0" w:space="0" w:color="auto"/>
      </w:divBdr>
    </w:div>
    <w:div w:id="780146806">
      <w:bodyDiv w:val="1"/>
      <w:marLeft w:val="0"/>
      <w:marRight w:val="0"/>
      <w:marTop w:val="0"/>
      <w:marBottom w:val="0"/>
      <w:divBdr>
        <w:top w:val="none" w:sz="0" w:space="0" w:color="auto"/>
        <w:left w:val="none" w:sz="0" w:space="0" w:color="auto"/>
        <w:bottom w:val="none" w:sz="0" w:space="0" w:color="auto"/>
        <w:right w:val="none" w:sz="0" w:space="0" w:color="auto"/>
      </w:divBdr>
      <w:divsChild>
        <w:div w:id="654796561">
          <w:marLeft w:val="0"/>
          <w:marRight w:val="0"/>
          <w:marTop w:val="1095"/>
          <w:marBottom w:val="600"/>
          <w:divBdr>
            <w:top w:val="none" w:sz="0" w:space="0" w:color="auto"/>
            <w:left w:val="single" w:sz="6" w:space="30" w:color="FF6C67"/>
            <w:bottom w:val="none" w:sz="0" w:space="0" w:color="auto"/>
            <w:right w:val="none" w:sz="0" w:space="0" w:color="auto"/>
          </w:divBdr>
          <w:divsChild>
            <w:div w:id="178813598">
              <w:marLeft w:val="0"/>
              <w:marRight w:val="0"/>
              <w:marTop w:val="0"/>
              <w:marBottom w:val="0"/>
              <w:divBdr>
                <w:top w:val="none" w:sz="0" w:space="0" w:color="auto"/>
                <w:left w:val="none" w:sz="0" w:space="0" w:color="auto"/>
                <w:bottom w:val="none" w:sz="0" w:space="0" w:color="auto"/>
                <w:right w:val="none" w:sz="0" w:space="0" w:color="auto"/>
              </w:divBdr>
            </w:div>
          </w:divsChild>
        </w:div>
        <w:div w:id="936525903">
          <w:marLeft w:val="0"/>
          <w:marRight w:val="0"/>
          <w:marTop w:val="0"/>
          <w:marBottom w:val="0"/>
          <w:divBdr>
            <w:top w:val="none" w:sz="0" w:space="0" w:color="auto"/>
            <w:left w:val="none" w:sz="0" w:space="0" w:color="auto"/>
            <w:bottom w:val="none" w:sz="0" w:space="0" w:color="auto"/>
            <w:right w:val="none" w:sz="0" w:space="0" w:color="auto"/>
          </w:divBdr>
        </w:div>
        <w:div w:id="1109278384">
          <w:marLeft w:val="0"/>
          <w:marRight w:val="0"/>
          <w:marTop w:val="600"/>
          <w:marBottom w:val="225"/>
          <w:divBdr>
            <w:top w:val="none" w:sz="0" w:space="0" w:color="auto"/>
            <w:left w:val="none" w:sz="0" w:space="0" w:color="auto"/>
            <w:bottom w:val="none" w:sz="0" w:space="0" w:color="auto"/>
            <w:right w:val="none" w:sz="0" w:space="0" w:color="auto"/>
          </w:divBdr>
        </w:div>
      </w:divsChild>
    </w:div>
    <w:div w:id="894318102">
      <w:bodyDiv w:val="1"/>
      <w:marLeft w:val="0"/>
      <w:marRight w:val="0"/>
      <w:marTop w:val="0"/>
      <w:marBottom w:val="0"/>
      <w:divBdr>
        <w:top w:val="none" w:sz="0" w:space="0" w:color="auto"/>
        <w:left w:val="none" w:sz="0" w:space="0" w:color="auto"/>
        <w:bottom w:val="none" w:sz="0" w:space="0" w:color="auto"/>
        <w:right w:val="none" w:sz="0" w:space="0" w:color="auto"/>
      </w:divBdr>
    </w:div>
    <w:div w:id="1006053458">
      <w:bodyDiv w:val="1"/>
      <w:marLeft w:val="0"/>
      <w:marRight w:val="0"/>
      <w:marTop w:val="0"/>
      <w:marBottom w:val="0"/>
      <w:divBdr>
        <w:top w:val="none" w:sz="0" w:space="0" w:color="auto"/>
        <w:left w:val="none" w:sz="0" w:space="0" w:color="auto"/>
        <w:bottom w:val="none" w:sz="0" w:space="0" w:color="auto"/>
        <w:right w:val="none" w:sz="0" w:space="0" w:color="auto"/>
      </w:divBdr>
    </w:div>
    <w:div w:id="1790971178">
      <w:bodyDiv w:val="1"/>
      <w:marLeft w:val="0"/>
      <w:marRight w:val="0"/>
      <w:marTop w:val="0"/>
      <w:marBottom w:val="0"/>
      <w:divBdr>
        <w:top w:val="none" w:sz="0" w:space="0" w:color="auto"/>
        <w:left w:val="none" w:sz="0" w:space="0" w:color="auto"/>
        <w:bottom w:val="none" w:sz="0" w:space="0" w:color="auto"/>
        <w:right w:val="none" w:sz="0" w:space="0" w:color="auto"/>
      </w:divBdr>
    </w:div>
    <w:div w:id="19907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fron.org.pl/fileadmin/Zadania_zlecane/Dzialamy_razem/2022-11-02_Zasady/11-ZASADY_2022_WZOR_WNIOSKU.docx?utm_campaign=pfron&amp;utm_source=df&amp;utm_medium=downlo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fron.org.pl/organizacje-pozarzadowe/projekty-i-konkursy-dla-organizacji-pozarzadowych/zadania-zlecane-aktualnie-realizowane-konkursy/dzialamy-razem-konkurs-12022/dokumentacja-konkursowa/zasady-wspierania-realizacji-zada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fron.org.pl/organizacje-pozarzadowe/projekty-i-konkursy-dla-organizacji-pozarzadowych/zadania-zlecane-aktualnie-realizowane-konkursy/dzialamy-razem-konkurs-12022/dokumentacja-konkursowa/ogloszenie-konkursu-nr-12022-pn-dzialamy-raze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e4ebd5-d26f-4a84-beed-fbf219972b3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DAB67005CC8FB4791D2EBF84F2E2E65" ma:contentTypeVersion="10" ma:contentTypeDescription="Utwórz nowy dokument." ma:contentTypeScope="" ma:versionID="cc2e8ba6460aa4ba785c8c3f687291fc">
  <xsd:schema xmlns:xsd="http://www.w3.org/2001/XMLSchema" xmlns:xs="http://www.w3.org/2001/XMLSchema" xmlns:p="http://schemas.microsoft.com/office/2006/metadata/properties" xmlns:ns2="19e4ebd5-d26f-4a84-beed-fbf219972b37" xmlns:ns3="b2ee13e9-0f58-4d64-94fd-d41a27baa764" targetNamespace="http://schemas.microsoft.com/office/2006/metadata/properties" ma:root="true" ma:fieldsID="3ddb30ba94ca72470c43eb11d895b168" ns2:_="" ns3:_="">
    <xsd:import namespace="19e4ebd5-d26f-4a84-beed-fbf219972b37"/>
    <xsd:import namespace="b2ee13e9-0f58-4d64-94fd-d41a27baa7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4ebd5-d26f-4a84-beed-fbf219972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a3091396-3003-4688-b3ef-3bb4b92834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e13e9-0f58-4d64-94fd-d41a27baa764"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5477E-7162-46CA-823C-92457D31864D}">
  <ds:schemaRefs>
    <ds:schemaRef ds:uri="http://schemas.openxmlformats.org/officeDocument/2006/bibliography"/>
  </ds:schemaRefs>
</ds:datastoreItem>
</file>

<file path=customXml/itemProps2.xml><?xml version="1.0" encoding="utf-8"?>
<ds:datastoreItem xmlns:ds="http://schemas.openxmlformats.org/officeDocument/2006/customXml" ds:itemID="{50749722-0EB8-445F-962B-7EC5344BB6BB}">
  <ds:schemaRefs>
    <ds:schemaRef ds:uri="http://schemas.microsoft.com/sharepoint/v3/contenttype/forms"/>
  </ds:schemaRefs>
</ds:datastoreItem>
</file>

<file path=customXml/itemProps3.xml><?xml version="1.0" encoding="utf-8"?>
<ds:datastoreItem xmlns:ds="http://schemas.openxmlformats.org/officeDocument/2006/customXml" ds:itemID="{DDF6C9C0-457D-4A05-BA27-C600BD3C8C0B}">
  <ds:schemaRefs>
    <ds:schemaRef ds:uri="b2ee13e9-0f58-4d64-94fd-d41a27baa7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9e4ebd5-d26f-4a84-beed-fbf219972b37"/>
    <ds:schemaRef ds:uri="http://www.w3.org/XML/1998/namespace"/>
    <ds:schemaRef ds:uri="http://purl.org/dc/dcmitype/"/>
  </ds:schemaRefs>
</ds:datastoreItem>
</file>

<file path=customXml/itemProps4.xml><?xml version="1.0" encoding="utf-8"?>
<ds:datastoreItem xmlns:ds="http://schemas.openxmlformats.org/officeDocument/2006/customXml" ds:itemID="{E20190F1-74BA-4D51-85C6-752734DF7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4ebd5-d26f-4a84-beed-fbf219972b37"/>
    <ds:schemaRef ds:uri="b2ee13e9-0f58-4d64-94fd-d41a27baa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2895</Words>
  <Characters>17372</Characters>
  <Application>Microsoft Office Word</Application>
  <DocSecurity>0</DocSecurity>
  <Lines>144</Lines>
  <Paragraphs>40</Paragraphs>
  <ScaleCrop>false</ScaleCrop>
  <Company/>
  <LinksUpToDate>false</LinksUpToDate>
  <CharactersWithSpaces>20227</CharactersWithSpaces>
  <SharedDoc>false</SharedDoc>
  <HLinks>
    <vt:vector size="36" baseType="variant">
      <vt:variant>
        <vt:i4>7929875</vt:i4>
      </vt:variant>
      <vt:variant>
        <vt:i4>6</vt:i4>
      </vt:variant>
      <vt:variant>
        <vt:i4>0</vt:i4>
      </vt:variant>
      <vt:variant>
        <vt:i4>5</vt:i4>
      </vt:variant>
      <vt:variant>
        <vt:lpwstr>https://www.pfron.org.pl/fileadmin/Zadania_zlecane/Dzialamy_razem/2022-11-02_Zasady/11-ZASADY_2022_WZOR_WNIOSKU.docx?utm_campaign=pfron&amp;utm_source=df&amp;utm_medium=download</vt:lpwstr>
      </vt:variant>
      <vt:variant>
        <vt:lpwstr/>
      </vt:variant>
      <vt:variant>
        <vt:i4>3866747</vt:i4>
      </vt:variant>
      <vt:variant>
        <vt:i4>3</vt:i4>
      </vt:variant>
      <vt:variant>
        <vt:i4>0</vt:i4>
      </vt:variant>
      <vt:variant>
        <vt:i4>5</vt:i4>
      </vt:variant>
      <vt:variant>
        <vt:lpwstr>https://www.pfron.org.pl/organizacje-pozarzadowe/projekty-i-konkursy-dla-organizacji-pozarzadowych/zadania-zlecane-aktualnie-realizowane-konkursy/dzialamy-razem-konkurs-12022/dokumentacja-konkursowa/zasady-wspierania-realizacji-zadan/</vt:lpwstr>
      </vt:variant>
      <vt:variant>
        <vt:lpwstr/>
      </vt:variant>
      <vt:variant>
        <vt:i4>3604577</vt:i4>
      </vt:variant>
      <vt:variant>
        <vt:i4>0</vt:i4>
      </vt:variant>
      <vt:variant>
        <vt:i4>0</vt:i4>
      </vt:variant>
      <vt:variant>
        <vt:i4>5</vt:i4>
      </vt:variant>
      <vt:variant>
        <vt:lpwstr>https://www.pfron.org.pl/organizacje-pozarzadowe/projekty-i-konkursy-dla-organizacji-pozarzadowych/zadania-zlecane-aktualnie-realizowane-konkursy/dzialamy-razem-konkurs-12022/dokumentacja-konkursowa/ogloszenie-konkursu-nr-12022-pn-dzialamy-razem/</vt:lpwstr>
      </vt:variant>
      <vt:variant>
        <vt:lpwstr/>
      </vt:variant>
      <vt:variant>
        <vt:i4>2162757</vt:i4>
      </vt:variant>
      <vt:variant>
        <vt:i4>6</vt:i4>
      </vt:variant>
      <vt:variant>
        <vt:i4>0</vt:i4>
      </vt:variant>
      <vt:variant>
        <vt:i4>5</vt:i4>
      </vt:variant>
      <vt:variant>
        <vt:lpwstr>mailto:MBartold@pfron.org.pl</vt:lpwstr>
      </vt:variant>
      <vt:variant>
        <vt:lpwstr/>
      </vt:variant>
      <vt:variant>
        <vt:i4>3604546</vt:i4>
      </vt:variant>
      <vt:variant>
        <vt:i4>3</vt:i4>
      </vt:variant>
      <vt:variant>
        <vt:i4>0</vt:i4>
      </vt:variant>
      <vt:variant>
        <vt:i4>5</vt:i4>
      </vt:variant>
      <vt:variant>
        <vt:lpwstr>mailto:MPawezka@pfron.org.pl</vt:lpwstr>
      </vt:variant>
      <vt:variant>
        <vt:lpwstr/>
      </vt:variant>
      <vt:variant>
        <vt:i4>3604546</vt:i4>
      </vt:variant>
      <vt:variant>
        <vt:i4>0</vt:i4>
      </vt:variant>
      <vt:variant>
        <vt:i4>0</vt:i4>
      </vt:variant>
      <vt:variant>
        <vt:i4>5</vt:i4>
      </vt:variant>
      <vt:variant>
        <vt:lpwstr>mailto:MPawezka@pfron.org.pl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Krzyżanowski Kamil</dc:creator>
  <cp:keywords/>
  <dc:description/>
  <cp:lastModifiedBy>Bartold Monika</cp:lastModifiedBy>
  <cp:revision>66</cp:revision>
  <dcterms:created xsi:type="dcterms:W3CDTF">2023-09-18T18:37:00Z</dcterms:created>
  <dcterms:modified xsi:type="dcterms:W3CDTF">2023-11-07T15:05:00Z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0x010100BDAB67005CC8FB4791D2EBF84F2E2E65</vt:lpwstr>
  </property>
  <property fmtid="{D5CDD505-2E9C-101B-9397-08002B2CF9AE}" pid="3" name="MediaServiceImageTags">
    <vt:lpwstr/>
  </property>
</Properties>
</file>