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1988" w14:textId="596CBAE9" w:rsidR="00CF429E" w:rsidRPr="00CF429E" w:rsidRDefault="00CF429E" w:rsidP="00CF429E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Sejny, dn.</w:t>
      </w:r>
      <w:r w:rsidR="00C53AD6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AD6">
        <w:rPr>
          <w:rFonts w:ascii="Times New Roman" w:eastAsia="Calibri" w:hAnsi="Times New Roman" w:cs="Times New Roman"/>
          <w:sz w:val="24"/>
          <w:szCs w:val="24"/>
        </w:rPr>
        <w:t>czerwc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4547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F429E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4BA04575" w14:textId="2B64E6E0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Znak sprawy: IZP.271.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>.202</w:t>
      </w:r>
      <w:r w:rsidR="00945478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E95652E" w14:textId="3AD047F0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Nr ogłoszenia: 202</w:t>
      </w:r>
      <w:r w:rsidR="007459F1">
        <w:rPr>
          <w:rFonts w:ascii="Times New Roman" w:eastAsia="Calibri" w:hAnsi="Times New Roman" w:cs="Times New Roman"/>
          <w:sz w:val="24"/>
          <w:szCs w:val="24"/>
        </w:rPr>
        <w:t>4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/BZP 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="007459F1">
        <w:rPr>
          <w:rFonts w:ascii="Times New Roman" w:eastAsia="Calibri" w:hAnsi="Times New Roman" w:cs="Times New Roman"/>
          <w:sz w:val="24"/>
          <w:szCs w:val="24"/>
        </w:rPr>
        <w:t>317164</w:t>
      </w:r>
    </w:p>
    <w:p w14:paraId="24578116" w14:textId="77777777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FE7A2" w14:textId="25A57D12" w:rsidR="00CF429E" w:rsidRPr="00CF429E" w:rsidRDefault="00CF429E" w:rsidP="0094547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Dotyczy: postępowania prowadzonego w trybie podstawowym bez przeprowadzenia negocjacji na podstawie art. 275 pkt 1 ustawy Prawo zamówień publicznych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wykonanie zadania pn.: </w:t>
      </w:r>
      <w:bookmarkStart w:id="0" w:name="_Hlk165399096"/>
      <w:r w:rsidR="00945478" w:rsidRPr="00945478">
        <w:rPr>
          <w:rFonts w:ascii="Times New Roman" w:eastAsia="Calibri" w:hAnsi="Times New Roman" w:cs="Times New Roman"/>
          <w:b/>
          <w:bCs/>
          <w:sz w:val="24"/>
          <w:szCs w:val="24"/>
        </w:rPr>
        <w:t>Przebudo</w:t>
      </w:r>
      <w:r w:rsidR="00046B4A">
        <w:rPr>
          <w:rFonts w:ascii="Times New Roman" w:eastAsia="Calibri" w:hAnsi="Times New Roman" w:cs="Times New Roman"/>
          <w:b/>
          <w:bCs/>
          <w:sz w:val="24"/>
          <w:szCs w:val="24"/>
        </w:rPr>
        <w:t>wa</w:t>
      </w:r>
      <w:r w:rsidR="00945478" w:rsidRPr="009454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drogi gminnej Dziedziule - Klejwy - Michnowce nr 101739 B w formule „zaprojektuj i wybuduj”</w:t>
      </w:r>
      <w:bookmarkEnd w:id="0"/>
    </w:p>
    <w:p w14:paraId="336605FF" w14:textId="34662D6E" w:rsidR="00CF429E" w:rsidRPr="00CF429E" w:rsidRDefault="00CF429E" w:rsidP="00CF429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Gmina Sejny, ul. Jerzego Grodzińskiego 1, 16-500 Sejny, działając na podstawie art. 222 ust. 4 ustawy z dnia 11 września 2019 r. Prawo zamówień publicznych (t.j.: Dz. U. 202</w:t>
      </w:r>
      <w:r w:rsidR="00046B4A"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poz. 1</w:t>
      </w:r>
      <w:r w:rsidR="00046B4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046B4A">
        <w:rPr>
          <w:rFonts w:ascii="Times New Roman" w:eastAsia="Calibri" w:hAnsi="Times New Roman" w:cs="Times New Roman"/>
          <w:sz w:val="24"/>
          <w:szCs w:val="24"/>
        </w:rPr>
        <w:t>5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z późn. zm.) informuje, iż kwota jaką zamierza się przeznaczyć na sfinansowanie zamówienia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części I 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wynosi </w:t>
      </w:r>
      <w:r w:rsidR="007459F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459F1">
        <w:rPr>
          <w:rFonts w:ascii="Times New Roman" w:eastAsia="Calibri" w:hAnsi="Times New Roman" w:cs="Times New Roman"/>
          <w:sz w:val="24"/>
          <w:szCs w:val="24"/>
        </w:rPr>
        <w:t>94</w:t>
      </w:r>
      <w:r>
        <w:rPr>
          <w:rFonts w:ascii="Times New Roman" w:eastAsia="Calibri" w:hAnsi="Times New Roman" w:cs="Times New Roman"/>
          <w:sz w:val="24"/>
          <w:szCs w:val="24"/>
        </w:rPr>
        <w:t>0.000,00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zł.</w:t>
      </w:r>
      <w:r>
        <w:rPr>
          <w:rFonts w:ascii="Times New Roman" w:eastAsia="Calibri" w:hAnsi="Times New Roman" w:cs="Times New Roman"/>
          <w:sz w:val="24"/>
          <w:szCs w:val="24"/>
        </w:rPr>
        <w:t>, a części</w:t>
      </w:r>
      <w:r w:rsidR="00DC20DE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9F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0.000,00 zł. </w:t>
      </w:r>
    </w:p>
    <w:p w14:paraId="5145F6E3" w14:textId="77777777" w:rsidR="00C93873" w:rsidRDefault="00C93873"/>
    <w:sectPr w:rsidR="00C9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8"/>
    <w:rsid w:val="00046B4A"/>
    <w:rsid w:val="001D7458"/>
    <w:rsid w:val="007459F1"/>
    <w:rsid w:val="008B6A56"/>
    <w:rsid w:val="00945478"/>
    <w:rsid w:val="00C53AD6"/>
    <w:rsid w:val="00C93873"/>
    <w:rsid w:val="00CF429E"/>
    <w:rsid w:val="00D87338"/>
    <w:rsid w:val="00D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E0CD"/>
  <w15:chartTrackingRefBased/>
  <w15:docId w15:val="{BFABE9EB-18E5-438E-AB77-A3909E3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7</cp:revision>
  <dcterms:created xsi:type="dcterms:W3CDTF">2023-03-10T07:53:00Z</dcterms:created>
  <dcterms:modified xsi:type="dcterms:W3CDTF">2024-06-03T07:07:00Z</dcterms:modified>
</cp:coreProperties>
</file>