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AEB6" w14:textId="6FA08E5B" w:rsidR="001F2787" w:rsidRPr="001F2787" w:rsidRDefault="001F2787" w:rsidP="00DC3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zamiarze zawarcia umowy w trybie z wolnej ręki</w:t>
      </w:r>
      <w:r w:rsidR="00DC3D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F2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podstawie </w:t>
      </w:r>
      <w:r w:rsidR="00DC3D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art. </w:t>
      </w:r>
      <w:r w:rsidR="004258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214</w:t>
      </w:r>
      <w:r w:rsidR="00DC3D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1</w:t>
      </w:r>
      <w:r w:rsidR="006036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1F2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ustawy z dnia </w:t>
      </w:r>
      <w:r w:rsidR="004258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Pr="001F2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258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września</w:t>
      </w:r>
      <w:r w:rsidRPr="001F2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258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</w:t>
      </w:r>
      <w:r w:rsidRPr="001F2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– </w:t>
      </w:r>
      <w:r w:rsidR="00DC3D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1F2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rawo zam</w:t>
      </w:r>
      <w:r w:rsidR="001C3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ówień publicznych (</w:t>
      </w:r>
      <w:proofErr w:type="spellStart"/>
      <w:r w:rsidR="00DC3D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="00EE1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C3D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</w:t>
      </w:r>
      <w:proofErr w:type="spellEnd"/>
      <w:r w:rsidR="00DC3D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1C3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Dz. U. z 20</w:t>
      </w:r>
      <w:r w:rsidR="00133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C15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1F2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poz. </w:t>
      </w:r>
      <w:r w:rsidR="00843E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1710 ze zm.</w:t>
      </w:r>
      <w:r w:rsidR="00BB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4F045714" w14:textId="77777777" w:rsidR="001F2787" w:rsidRPr="001F2787" w:rsidRDefault="001F2787" w:rsidP="001F2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F27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F27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1.  Nazwa i adres zamawiającego.</w:t>
      </w:r>
    </w:p>
    <w:p w14:paraId="748D87BC" w14:textId="77777777" w:rsidR="001F2787" w:rsidRPr="001F2787" w:rsidRDefault="001F2787" w:rsidP="001C336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78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Golub</w:t>
      </w:r>
      <w:r w:rsidR="00BB597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F2787">
        <w:rPr>
          <w:rFonts w:ascii="Times New Roman" w:eastAsia="Times New Roman" w:hAnsi="Times New Roman" w:cs="Times New Roman"/>
          <w:sz w:val="24"/>
          <w:szCs w:val="24"/>
          <w:lang w:eastAsia="pl-PL"/>
        </w:rPr>
        <w:t>Dobrzyń</w:t>
      </w:r>
    </w:p>
    <w:p w14:paraId="749D1F98" w14:textId="77777777" w:rsidR="001F2787" w:rsidRPr="001F2787" w:rsidRDefault="001F2787" w:rsidP="001C336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787">
        <w:rPr>
          <w:rFonts w:ascii="Times New Roman" w:eastAsia="Times New Roman" w:hAnsi="Times New Roman" w:cs="Times New Roman"/>
          <w:sz w:val="24"/>
          <w:szCs w:val="24"/>
          <w:lang w:eastAsia="pl-PL"/>
        </w:rPr>
        <w:t>ul. Plac Tysiąclecia 25</w:t>
      </w:r>
    </w:p>
    <w:p w14:paraId="4AD2046D" w14:textId="00E8438A" w:rsidR="001F2787" w:rsidRDefault="001F2787" w:rsidP="001C336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787">
        <w:rPr>
          <w:rFonts w:ascii="Times New Roman" w:eastAsia="Times New Roman" w:hAnsi="Times New Roman" w:cs="Times New Roman"/>
          <w:sz w:val="24"/>
          <w:szCs w:val="24"/>
          <w:lang w:eastAsia="pl-PL"/>
        </w:rPr>
        <w:t>87-400 Golub-Dobrzyń</w:t>
      </w:r>
    </w:p>
    <w:p w14:paraId="17196EE0" w14:textId="77777777" w:rsidR="00917A3A" w:rsidRPr="00767F39" w:rsidRDefault="00917A3A" w:rsidP="00917A3A">
      <w:pPr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F39">
        <w:rPr>
          <w:rFonts w:ascii="Times New Roman" w:eastAsia="Times New Roman" w:hAnsi="Times New Roman" w:cs="Times New Roman"/>
          <w:sz w:val="24"/>
          <w:szCs w:val="24"/>
          <w:lang w:eastAsia="pl-PL"/>
        </w:rPr>
        <w:t>NIP 5030037022</w:t>
      </w:r>
    </w:p>
    <w:p w14:paraId="45BF3CA6" w14:textId="77777777" w:rsidR="00917A3A" w:rsidRPr="00767F39" w:rsidRDefault="00917A3A" w:rsidP="00917A3A">
      <w:pPr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F39">
        <w:rPr>
          <w:rFonts w:ascii="Times New Roman" w:hAnsi="Times New Roman" w:cs="Times New Roman"/>
          <w:sz w:val="24"/>
          <w:szCs w:val="24"/>
        </w:rPr>
        <w:t>Adres poczty elektronicznej: sekretariat@uggolub-dobrzyn.pl</w:t>
      </w:r>
    </w:p>
    <w:p w14:paraId="6973B5FC" w14:textId="77777777" w:rsidR="00917A3A" w:rsidRPr="001F2787" w:rsidRDefault="00917A3A" w:rsidP="001C336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00AD53" w14:textId="77777777" w:rsidR="001F2787" w:rsidRPr="001F2787" w:rsidRDefault="001F2787" w:rsidP="001F27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7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F2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 Przedmiot zamówienia i wielkość lub zakres zamówienia.</w:t>
      </w:r>
    </w:p>
    <w:p w14:paraId="75BFCB8D" w14:textId="76081076" w:rsidR="007C3B95" w:rsidRPr="007C3B95" w:rsidRDefault="007C3B95" w:rsidP="00F61C55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3B95">
        <w:rPr>
          <w:rFonts w:ascii="Times New Roman" w:hAnsi="Times New Roman" w:cs="Times New Roman"/>
          <w:b/>
          <w:bCs/>
          <w:sz w:val="24"/>
          <w:szCs w:val="24"/>
        </w:rPr>
        <w:t>Budowa, przebudowa i remont dróg oraz obiektów użyteczności publicznej i przygotowaniem dokumentacji</w:t>
      </w:r>
    </w:p>
    <w:p w14:paraId="1D6E8965" w14:textId="1A276E51" w:rsidR="00F61C55" w:rsidRPr="00F61C55" w:rsidRDefault="001F2787" w:rsidP="00F61C55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</w:t>
      </w:r>
      <w:r w:rsidR="00F61C55"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8F3C9BB" w14:textId="08209987" w:rsidR="001F54A3" w:rsidRPr="00A83278" w:rsidRDefault="001F54A3" w:rsidP="001F54A3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bookmarkStart w:id="0" w:name="_Hlk51591609"/>
      <w:r w:rsidRPr="00A83278">
        <w:rPr>
          <w:rFonts w:ascii="Times New Roman" w:hAnsi="Times New Roman" w:cs="Times New Roman"/>
        </w:rPr>
        <w:t>a)</w:t>
      </w:r>
      <w:r w:rsidR="00843EFB">
        <w:rPr>
          <w:rFonts w:ascii="Times New Roman" w:hAnsi="Times New Roman" w:cs="Times New Roman"/>
        </w:rPr>
        <w:t xml:space="preserve"> </w:t>
      </w:r>
      <w:r w:rsidRPr="00A83278">
        <w:rPr>
          <w:rFonts w:ascii="Times New Roman" w:hAnsi="Times New Roman" w:cs="Times New Roman"/>
        </w:rPr>
        <w:t>„</w:t>
      </w:r>
      <w:r w:rsidR="00C15B9C">
        <w:rPr>
          <w:rFonts w:ascii="Times New Roman" w:hAnsi="Times New Roman" w:cs="Times New Roman"/>
        </w:rPr>
        <w:t>B</w:t>
      </w:r>
      <w:r w:rsidRPr="00A83278">
        <w:rPr>
          <w:rFonts w:ascii="Times New Roman" w:hAnsi="Times New Roman" w:cs="Times New Roman"/>
        </w:rPr>
        <w:t>udowa</w:t>
      </w:r>
      <w:r w:rsidR="00C15B9C">
        <w:rPr>
          <w:rFonts w:ascii="Times New Roman" w:hAnsi="Times New Roman" w:cs="Times New Roman"/>
        </w:rPr>
        <w:t xml:space="preserve">, </w:t>
      </w:r>
      <w:r w:rsidRPr="00A83278">
        <w:rPr>
          <w:rFonts w:ascii="Times New Roman" w:hAnsi="Times New Roman" w:cs="Times New Roman"/>
        </w:rPr>
        <w:t xml:space="preserve">przebudowa </w:t>
      </w:r>
      <w:r w:rsidR="00C15B9C">
        <w:rPr>
          <w:rFonts w:ascii="Times New Roman" w:hAnsi="Times New Roman" w:cs="Times New Roman"/>
        </w:rPr>
        <w:t xml:space="preserve">i remont </w:t>
      </w:r>
      <w:r w:rsidRPr="00A83278">
        <w:rPr>
          <w:rFonts w:ascii="Times New Roman" w:hAnsi="Times New Roman" w:cs="Times New Roman"/>
        </w:rPr>
        <w:t xml:space="preserve">dróg utwardzonych i nieutwardzonych oraz infrastruktury towarzyszącej </w:t>
      </w:r>
      <w:bookmarkStart w:id="1" w:name="_Hlk91146957"/>
      <w:r w:rsidR="00133B79">
        <w:rPr>
          <w:rFonts w:ascii="Times New Roman" w:hAnsi="Times New Roman" w:cs="Times New Roman"/>
        </w:rPr>
        <w:t xml:space="preserve">wraz z przygotowaniem dokumentacji niezbędnej do przeprowadzenia inwestycji </w:t>
      </w:r>
      <w:bookmarkEnd w:id="1"/>
      <w:r w:rsidRPr="00A83278">
        <w:rPr>
          <w:rFonts w:ascii="Times New Roman" w:hAnsi="Times New Roman" w:cs="Times New Roman"/>
        </w:rPr>
        <w:t>na terenie Gminy Golub-Dobrzyń”</w:t>
      </w:r>
    </w:p>
    <w:p w14:paraId="5B8EB81D" w14:textId="66ECB8AF" w:rsidR="001F54A3" w:rsidRPr="00A83278" w:rsidRDefault="001F54A3" w:rsidP="001F54A3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A83278">
        <w:rPr>
          <w:rFonts w:ascii="Times New Roman" w:hAnsi="Times New Roman" w:cs="Times New Roman"/>
        </w:rPr>
        <w:t>b)</w:t>
      </w:r>
      <w:r w:rsidR="00843EFB">
        <w:rPr>
          <w:rFonts w:ascii="Times New Roman" w:hAnsi="Times New Roman" w:cs="Times New Roman"/>
        </w:rPr>
        <w:t xml:space="preserve"> </w:t>
      </w:r>
      <w:r w:rsidRPr="00A83278">
        <w:rPr>
          <w:rFonts w:ascii="Times New Roman" w:hAnsi="Times New Roman" w:cs="Times New Roman"/>
        </w:rPr>
        <w:t>„</w:t>
      </w:r>
      <w:r w:rsidR="00C15B9C">
        <w:rPr>
          <w:rFonts w:ascii="Times New Roman" w:hAnsi="Times New Roman" w:cs="Times New Roman"/>
        </w:rPr>
        <w:t>B</w:t>
      </w:r>
      <w:r w:rsidRPr="00A83278">
        <w:rPr>
          <w:rFonts w:ascii="Times New Roman" w:hAnsi="Times New Roman" w:cs="Times New Roman"/>
        </w:rPr>
        <w:t>udowa</w:t>
      </w:r>
      <w:r w:rsidR="00C15B9C">
        <w:rPr>
          <w:rFonts w:ascii="Times New Roman" w:hAnsi="Times New Roman" w:cs="Times New Roman"/>
        </w:rPr>
        <w:t xml:space="preserve">, </w:t>
      </w:r>
      <w:proofErr w:type="gramStart"/>
      <w:r w:rsidR="00C15B9C">
        <w:rPr>
          <w:rFonts w:ascii="Times New Roman" w:hAnsi="Times New Roman" w:cs="Times New Roman"/>
        </w:rPr>
        <w:t>przebudowa,  remont</w:t>
      </w:r>
      <w:proofErr w:type="gramEnd"/>
      <w:r w:rsidR="00843EFB">
        <w:rPr>
          <w:rFonts w:ascii="Times New Roman" w:hAnsi="Times New Roman" w:cs="Times New Roman"/>
        </w:rPr>
        <w:t xml:space="preserve">, </w:t>
      </w:r>
      <w:r w:rsidR="00C15B9C">
        <w:rPr>
          <w:rFonts w:ascii="Times New Roman" w:hAnsi="Times New Roman" w:cs="Times New Roman"/>
        </w:rPr>
        <w:t>modernizacja</w:t>
      </w:r>
      <w:r w:rsidRPr="00A83278">
        <w:rPr>
          <w:rFonts w:ascii="Times New Roman" w:hAnsi="Times New Roman" w:cs="Times New Roman"/>
        </w:rPr>
        <w:t xml:space="preserve"> obiektów użyteczności publicznej oraz infrastruktury towarzyszącej </w:t>
      </w:r>
      <w:r w:rsidR="00956AB2">
        <w:rPr>
          <w:rFonts w:ascii="Times New Roman" w:hAnsi="Times New Roman" w:cs="Times New Roman"/>
        </w:rPr>
        <w:t xml:space="preserve">wraz z przygotowaniem dokumentacji niezbędnej do przeprowadzenia inwestycji </w:t>
      </w:r>
      <w:r w:rsidRPr="00A83278">
        <w:rPr>
          <w:rFonts w:ascii="Times New Roman" w:hAnsi="Times New Roman" w:cs="Times New Roman"/>
        </w:rPr>
        <w:t>na terenie Gminy Golub-Dobrzyń”</w:t>
      </w:r>
    </w:p>
    <w:bookmarkEnd w:id="0"/>
    <w:p w14:paraId="7DD3ED4E" w14:textId="37A9EFDF" w:rsidR="00F61C55" w:rsidRPr="00A83278" w:rsidRDefault="00F61C55" w:rsidP="00F61C55">
      <w:pPr>
        <w:pStyle w:val="Tekstpodstawowy"/>
        <w:spacing w:after="0"/>
        <w:jc w:val="both"/>
        <w:rPr>
          <w:rFonts w:ascii="Times New Roman" w:hAnsi="Times New Roman" w:cs="Times New Roman"/>
        </w:rPr>
      </w:pPr>
      <w:r w:rsidRPr="00A83278">
        <w:rPr>
          <w:rFonts w:ascii="Times New Roman" w:hAnsi="Times New Roman" w:cs="Times New Roman"/>
        </w:rPr>
        <w:t>Zakres przedmiotu zamówienia w szczególności obejmuje wykonywanie zadań:</w:t>
      </w:r>
    </w:p>
    <w:p w14:paraId="26E49B8B" w14:textId="77777777" w:rsidR="001F54A3" w:rsidRPr="00A83278" w:rsidRDefault="001F54A3" w:rsidP="00956AB2">
      <w:pPr>
        <w:pStyle w:val="Tekstpodstawowy"/>
        <w:spacing w:after="0"/>
        <w:ind w:left="993" w:hanging="284"/>
        <w:jc w:val="both"/>
        <w:rPr>
          <w:rFonts w:ascii="Times New Roman" w:hAnsi="Times New Roman" w:cs="Times New Roman"/>
        </w:rPr>
      </w:pPr>
      <w:bookmarkStart w:id="2" w:name="_Hlk51591518"/>
      <w:r w:rsidRPr="00A83278">
        <w:rPr>
          <w:rFonts w:ascii="Times New Roman" w:hAnsi="Times New Roman" w:cs="Times New Roman"/>
        </w:rPr>
        <w:t>- Budowę i przebudowę dróg utwardzonych i nieutwardzonych oraz tworzenie organizacji ruchu.</w:t>
      </w:r>
    </w:p>
    <w:p w14:paraId="2B2FE80F" w14:textId="77777777" w:rsidR="001F54A3" w:rsidRPr="00A83278" w:rsidRDefault="001F54A3" w:rsidP="001F54A3">
      <w:pPr>
        <w:pStyle w:val="Tekstpodstawowy"/>
        <w:spacing w:after="0"/>
        <w:ind w:left="720"/>
        <w:jc w:val="both"/>
        <w:rPr>
          <w:rFonts w:ascii="Times New Roman" w:hAnsi="Times New Roman" w:cs="Times New Roman"/>
        </w:rPr>
      </w:pPr>
      <w:r w:rsidRPr="00A83278">
        <w:rPr>
          <w:rFonts w:ascii="Times New Roman" w:hAnsi="Times New Roman" w:cs="Times New Roman"/>
        </w:rPr>
        <w:t>- Remonty, rekultywację dróg utwardzonych i nieutwardzonych</w:t>
      </w:r>
    </w:p>
    <w:p w14:paraId="67E642A4" w14:textId="77777777" w:rsidR="001F54A3" w:rsidRPr="00A83278" w:rsidRDefault="001F54A3" w:rsidP="001F54A3">
      <w:pPr>
        <w:pStyle w:val="Tekstpodstawowy"/>
        <w:spacing w:after="0"/>
        <w:ind w:left="720"/>
        <w:jc w:val="both"/>
        <w:rPr>
          <w:rFonts w:ascii="Times New Roman" w:hAnsi="Times New Roman" w:cs="Times New Roman"/>
        </w:rPr>
      </w:pPr>
      <w:r w:rsidRPr="00A83278">
        <w:rPr>
          <w:rFonts w:ascii="Times New Roman" w:hAnsi="Times New Roman" w:cs="Times New Roman"/>
        </w:rPr>
        <w:t xml:space="preserve">- Budowę nowych oraz odtworzenie dotychczasowych terenów zielonych </w:t>
      </w:r>
    </w:p>
    <w:p w14:paraId="07977A74" w14:textId="77777777" w:rsidR="001F54A3" w:rsidRPr="00A83278" w:rsidRDefault="001F54A3" w:rsidP="001F54A3">
      <w:pPr>
        <w:pStyle w:val="Tekstpodstawowy"/>
        <w:spacing w:after="0"/>
        <w:ind w:left="720"/>
        <w:jc w:val="both"/>
        <w:rPr>
          <w:rFonts w:ascii="Times New Roman" w:hAnsi="Times New Roman" w:cs="Times New Roman"/>
        </w:rPr>
      </w:pPr>
      <w:r w:rsidRPr="00A83278">
        <w:rPr>
          <w:rFonts w:ascii="Times New Roman" w:hAnsi="Times New Roman" w:cs="Times New Roman"/>
        </w:rPr>
        <w:t>- Remonty, budowę i przebudowę infrastruktury towarzyszącej w pasie drogi</w:t>
      </w:r>
    </w:p>
    <w:p w14:paraId="594164B1" w14:textId="77777777" w:rsidR="001F54A3" w:rsidRPr="00A83278" w:rsidRDefault="001F54A3" w:rsidP="001F54A3">
      <w:pPr>
        <w:pStyle w:val="Tekstpodstawowy"/>
        <w:spacing w:after="0"/>
        <w:ind w:left="720"/>
        <w:jc w:val="both"/>
        <w:rPr>
          <w:rFonts w:ascii="Times New Roman" w:hAnsi="Times New Roman" w:cs="Times New Roman"/>
        </w:rPr>
      </w:pPr>
      <w:r w:rsidRPr="00A83278">
        <w:rPr>
          <w:rFonts w:ascii="Times New Roman" w:hAnsi="Times New Roman" w:cs="Times New Roman"/>
        </w:rPr>
        <w:t>- Remonty, przebudowę, budowę i modernizację obiektów użyteczności publicznej</w:t>
      </w:r>
    </w:p>
    <w:p w14:paraId="3CC0CF1D" w14:textId="77777777" w:rsidR="001F54A3" w:rsidRPr="00A83278" w:rsidRDefault="001F54A3" w:rsidP="00956AB2">
      <w:pPr>
        <w:pStyle w:val="Tekstpodstawowy"/>
        <w:spacing w:after="0"/>
        <w:ind w:left="851" w:hanging="131"/>
        <w:jc w:val="both"/>
        <w:rPr>
          <w:rFonts w:ascii="Times New Roman" w:hAnsi="Times New Roman" w:cs="Times New Roman"/>
        </w:rPr>
      </w:pPr>
      <w:r w:rsidRPr="00A83278">
        <w:rPr>
          <w:rFonts w:ascii="Times New Roman" w:hAnsi="Times New Roman" w:cs="Times New Roman"/>
        </w:rPr>
        <w:t>- Remonty, przebudowę, budowę i modernizację infrastruktury towarzyszącej obiektów użyteczności publicznej</w:t>
      </w:r>
    </w:p>
    <w:p w14:paraId="4BD66C31" w14:textId="77777777" w:rsidR="001F54A3" w:rsidRPr="00A83278" w:rsidRDefault="001F54A3" w:rsidP="001F54A3">
      <w:pPr>
        <w:pStyle w:val="Tekstpodstawowy"/>
        <w:spacing w:after="0"/>
        <w:ind w:left="720"/>
        <w:jc w:val="both"/>
        <w:rPr>
          <w:rFonts w:ascii="Times New Roman" w:hAnsi="Times New Roman" w:cs="Times New Roman"/>
        </w:rPr>
      </w:pPr>
      <w:r w:rsidRPr="00A83278">
        <w:rPr>
          <w:rFonts w:ascii="Times New Roman" w:hAnsi="Times New Roman" w:cs="Times New Roman"/>
        </w:rPr>
        <w:t xml:space="preserve">- Wykonywanie projektów dróg i infrastruktury publicznej </w:t>
      </w:r>
    </w:p>
    <w:bookmarkEnd w:id="2"/>
    <w:p w14:paraId="5EF28B16" w14:textId="074D4FC1" w:rsidR="00F61C55" w:rsidRPr="00F61C55" w:rsidRDefault="00F61C55" w:rsidP="00D00453">
      <w:pPr>
        <w:pStyle w:val="Tekstpodstawowy"/>
        <w:spacing w:after="0"/>
        <w:jc w:val="both"/>
        <w:rPr>
          <w:rFonts w:ascii="Times New Roman" w:hAnsi="Times New Roman" w:cs="Times New Roman"/>
        </w:rPr>
      </w:pPr>
      <w:r w:rsidRPr="00F61C55">
        <w:rPr>
          <w:rFonts w:ascii="Times New Roman" w:hAnsi="Times New Roman" w:cs="Times New Roman"/>
        </w:rPr>
        <w:t>Zamawiający będzie realizował przedmiot umowy na podstawie każdorazowych zleceń lub umów w przypadkach koniecznych (np. przeniesienie praw autorskich) określających zakres jego działania.</w:t>
      </w:r>
    </w:p>
    <w:p w14:paraId="729B461F" w14:textId="30C525FB" w:rsidR="00F61C55" w:rsidRPr="00F61C55" w:rsidRDefault="00F61C55" w:rsidP="00F61C55">
      <w:pPr>
        <w:pStyle w:val="Tekstpodstawowy"/>
        <w:spacing w:after="0"/>
        <w:jc w:val="both"/>
        <w:rPr>
          <w:rFonts w:ascii="Times New Roman" w:hAnsi="Times New Roman" w:cs="Times New Roman"/>
        </w:rPr>
      </w:pPr>
      <w:r w:rsidRPr="00F61C55">
        <w:rPr>
          <w:rFonts w:ascii="Times New Roman" w:hAnsi="Times New Roman" w:cs="Times New Roman"/>
        </w:rPr>
        <w:t>Wykonawca zobowi</w:t>
      </w:r>
      <w:r>
        <w:rPr>
          <w:rFonts w:ascii="Times New Roman" w:hAnsi="Times New Roman" w:cs="Times New Roman"/>
        </w:rPr>
        <w:t>ą</w:t>
      </w:r>
      <w:r w:rsidRPr="00F61C55">
        <w:rPr>
          <w:rFonts w:ascii="Times New Roman" w:hAnsi="Times New Roman" w:cs="Times New Roman"/>
        </w:rPr>
        <w:t xml:space="preserve">zuje </w:t>
      </w:r>
      <w:r>
        <w:rPr>
          <w:rFonts w:ascii="Times New Roman" w:hAnsi="Times New Roman" w:cs="Times New Roman"/>
        </w:rPr>
        <w:t>s</w:t>
      </w:r>
      <w:r w:rsidRPr="00F61C5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ę</w:t>
      </w:r>
      <w:r w:rsidRPr="00F61C55">
        <w:rPr>
          <w:rFonts w:ascii="Times New Roman" w:hAnsi="Times New Roman" w:cs="Times New Roman"/>
        </w:rPr>
        <w:t xml:space="preserve"> do wykonania przedmiotu umowy w zakresie okre</w:t>
      </w:r>
      <w:r>
        <w:rPr>
          <w:rFonts w:ascii="Times New Roman" w:hAnsi="Times New Roman" w:cs="Times New Roman"/>
        </w:rPr>
        <w:t>ślonym</w:t>
      </w:r>
      <w:r w:rsidRPr="00F61C55">
        <w:rPr>
          <w:rFonts w:ascii="Times New Roman" w:hAnsi="Times New Roman" w:cs="Times New Roman"/>
        </w:rPr>
        <w:br/>
        <w:t>w zleceniach przekazanych przez Zamawiającego zgodnie z przekazaną dokumentacją projektową, dokonanymi ustaleniami, obowi</w:t>
      </w:r>
      <w:r>
        <w:rPr>
          <w:rFonts w:ascii="Times New Roman" w:hAnsi="Times New Roman" w:cs="Times New Roman"/>
        </w:rPr>
        <w:t>ązującymi</w:t>
      </w:r>
      <w:r w:rsidRPr="00F61C55">
        <w:rPr>
          <w:rFonts w:ascii="Times New Roman" w:hAnsi="Times New Roman" w:cs="Times New Roman"/>
        </w:rPr>
        <w:t xml:space="preserve"> przepisami prawa oraz zasadami sztuki budowlanej i wiedzy technicznej lub wiedzą techniczną niezbędną do świadczenia wskazanych usług.</w:t>
      </w:r>
    </w:p>
    <w:p w14:paraId="49DE0980" w14:textId="37C84E7D" w:rsidR="00F61C55" w:rsidRDefault="00F61C55" w:rsidP="00F61C55">
      <w:pPr>
        <w:pStyle w:val="Tekstpodstawowy"/>
        <w:spacing w:after="0"/>
        <w:jc w:val="both"/>
        <w:rPr>
          <w:rFonts w:ascii="Times New Roman" w:hAnsi="Times New Roman" w:cs="Times New Roman"/>
        </w:rPr>
      </w:pPr>
      <w:r w:rsidRPr="00F61C55">
        <w:rPr>
          <w:rFonts w:ascii="Times New Roman" w:hAnsi="Times New Roman" w:cs="Times New Roman"/>
        </w:rPr>
        <w:lastRenderedPageBreak/>
        <w:t>Przyjęcie każdorazowo zlecenia przez Wykonawcę oznacza, iż zapoznał się z zakresem zleconego zadania, w szczególności z dokumentacją, poczynionymi uzgodnieniami oraz warunkami prawno-technicznymi oraz ceną i nie wnosi zastrzeżeń.</w:t>
      </w:r>
    </w:p>
    <w:p w14:paraId="1A77D227" w14:textId="01C5D340" w:rsidR="00840B86" w:rsidRDefault="00840B86" w:rsidP="00F61C55">
      <w:pPr>
        <w:pStyle w:val="Tekstpodstawowy"/>
        <w:spacing w:after="0"/>
        <w:jc w:val="both"/>
        <w:rPr>
          <w:rFonts w:ascii="Times New Roman" w:hAnsi="Times New Roman" w:cs="Times New Roman"/>
        </w:rPr>
      </w:pPr>
    </w:p>
    <w:p w14:paraId="1F31DFEE" w14:textId="77777777" w:rsidR="00840B86" w:rsidRPr="00767F39" w:rsidRDefault="00840B86" w:rsidP="00840B8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7F39">
        <w:rPr>
          <w:rFonts w:ascii="Times New Roman" w:hAnsi="Times New Roman" w:cs="Times New Roman"/>
          <w:sz w:val="24"/>
          <w:szCs w:val="24"/>
        </w:rPr>
        <w:t>Główny kod CPV: 45233123-7 - Roboty budowlane w zakresie dróg podrzędnych</w:t>
      </w:r>
    </w:p>
    <w:p w14:paraId="1D45F0C1" w14:textId="77777777" w:rsidR="00840B86" w:rsidRPr="00F61C55" w:rsidRDefault="00840B86" w:rsidP="00F61C55">
      <w:pPr>
        <w:pStyle w:val="Tekstpodstawowy"/>
        <w:spacing w:after="0"/>
        <w:jc w:val="both"/>
        <w:rPr>
          <w:rFonts w:ascii="Times New Roman" w:hAnsi="Times New Roman" w:cs="Times New Roman"/>
        </w:rPr>
      </w:pPr>
    </w:p>
    <w:p w14:paraId="5B47ED87" w14:textId="742A0F8B" w:rsidR="00840B86" w:rsidRPr="007C3B95" w:rsidRDefault="001F2787" w:rsidP="001F2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  Szacunkowa wartość zamówienia.</w:t>
      </w:r>
    </w:p>
    <w:p w14:paraId="71702F74" w14:textId="2DCA7F3B" w:rsidR="00840B86" w:rsidRPr="00840B86" w:rsidRDefault="00840B86" w:rsidP="007C3B9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pl-PL"/>
        </w:rPr>
      </w:pPr>
      <w:r w:rsidRPr="00840B86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325 203,25 </w:t>
      </w:r>
      <w:r w:rsidRPr="00840B86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pl-PL"/>
        </w:rPr>
        <w:t>netto</w:t>
      </w:r>
    </w:p>
    <w:p w14:paraId="77D9660E" w14:textId="2E5045D5" w:rsidR="00840B86" w:rsidRPr="00840B86" w:rsidRDefault="00840B86" w:rsidP="007C3B9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pl-PL"/>
        </w:rPr>
      </w:pPr>
      <w:r w:rsidRPr="00840B86">
        <w:rPr>
          <w:rFonts w:ascii="Times New Roman" w:hAnsi="Times New Roman" w:cs="Times New Roman"/>
          <w:sz w:val="24"/>
          <w:szCs w:val="24"/>
        </w:rPr>
        <w:t xml:space="preserve">plus należny podatek VAT w wysokości </w:t>
      </w:r>
      <w:r w:rsidRPr="00840B8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74 796,75 zł</w:t>
      </w:r>
    </w:p>
    <w:p w14:paraId="342C846C" w14:textId="3AB63235" w:rsidR="001F2787" w:rsidRPr="00840B86" w:rsidRDefault="00840B86" w:rsidP="007C3B9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pl-PL"/>
        </w:rPr>
      </w:pPr>
      <w:r w:rsidRPr="00840B86">
        <w:rPr>
          <w:rFonts w:ascii="Times New Roman" w:hAnsi="Times New Roman" w:cs="Times New Roman"/>
          <w:sz w:val="24"/>
          <w:szCs w:val="24"/>
        </w:rPr>
        <w:t xml:space="preserve">co łącznie stanowi cenę brutto </w:t>
      </w:r>
      <w:r w:rsidR="00C15B9C" w:rsidRPr="00840B86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pl-PL"/>
        </w:rPr>
        <w:t>4</w:t>
      </w:r>
      <w:r w:rsidR="000361C6" w:rsidRPr="00840B86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pl-PL"/>
        </w:rPr>
        <w:t>00 000</w:t>
      </w:r>
      <w:r w:rsidR="0070193C" w:rsidRPr="00840B86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pl-PL"/>
        </w:rPr>
        <w:t>,00</w:t>
      </w:r>
      <w:r w:rsidR="000361C6" w:rsidRPr="00840B86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pl-PL"/>
        </w:rPr>
        <w:t xml:space="preserve"> </w:t>
      </w:r>
      <w:r w:rsidR="001D711D" w:rsidRPr="00840B86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pl-PL"/>
        </w:rPr>
        <w:t>zł</w:t>
      </w:r>
      <w:r w:rsidR="000361C6" w:rsidRPr="00840B86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pl-PL"/>
        </w:rPr>
        <w:t xml:space="preserve"> (słownie: </w:t>
      </w:r>
      <w:r w:rsidR="00C15B9C" w:rsidRPr="00840B86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pl-PL"/>
        </w:rPr>
        <w:t>czterysta</w:t>
      </w:r>
      <w:r w:rsidR="000361C6" w:rsidRPr="00840B86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pl-PL"/>
        </w:rPr>
        <w:t xml:space="preserve"> tysięcy złotych)</w:t>
      </w:r>
    </w:p>
    <w:p w14:paraId="2AE1028B" w14:textId="6B43489E" w:rsidR="001F2787" w:rsidRPr="001F2787" w:rsidRDefault="001F2787" w:rsidP="001F2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Nazwa i adres wykonawcy, któremu zamawiający zamierza udzielić zamówienia</w:t>
      </w:r>
    </w:p>
    <w:p w14:paraId="445C6EC1" w14:textId="77777777" w:rsidR="00D03D37" w:rsidRDefault="001F2787" w:rsidP="0034667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787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Gospodarczy EKOLOG Sp. z o. o.</w:t>
      </w:r>
      <w:r w:rsidR="00D0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9379D0" w14:textId="50A0D01B" w:rsidR="001F2787" w:rsidRPr="001F2787" w:rsidRDefault="001F2787" w:rsidP="0034667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787">
        <w:rPr>
          <w:rFonts w:ascii="Times New Roman" w:eastAsia="Times New Roman" w:hAnsi="Times New Roman" w:cs="Times New Roman"/>
          <w:sz w:val="24"/>
          <w:szCs w:val="24"/>
          <w:lang w:eastAsia="pl-PL"/>
        </w:rPr>
        <w:t>Białkowo 51</w:t>
      </w:r>
    </w:p>
    <w:p w14:paraId="5DB4E3C6" w14:textId="77777777" w:rsidR="001F2787" w:rsidRPr="001F2787" w:rsidRDefault="001F2787" w:rsidP="0034667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787">
        <w:rPr>
          <w:rFonts w:ascii="Times New Roman" w:eastAsia="Times New Roman" w:hAnsi="Times New Roman" w:cs="Times New Roman"/>
          <w:sz w:val="24"/>
          <w:szCs w:val="24"/>
          <w:lang w:eastAsia="pl-PL"/>
        </w:rPr>
        <w:t>87-400 Golub-Dobrzyń</w:t>
      </w:r>
    </w:p>
    <w:p w14:paraId="7F92FA25" w14:textId="77777777" w:rsidR="001F2787" w:rsidRPr="001F2787" w:rsidRDefault="001F2787" w:rsidP="001F2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Podstawa prawna i uzasadnienie wyboru trybu udzielenia zamówienia z wolnej ręki.</w:t>
      </w:r>
    </w:p>
    <w:p w14:paraId="449347C4" w14:textId="6EF96357" w:rsidR="00AE702A" w:rsidRPr="00F61C55" w:rsidRDefault="001D711D" w:rsidP="00865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wyboru trybu zamówienia z wolnej ręki jest </w:t>
      </w:r>
      <w:r w:rsidR="00AE702A"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843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305 pkt 1 ustawy w zw. z art. </w:t>
      </w:r>
      <w:r w:rsidR="000361C6">
        <w:rPr>
          <w:rFonts w:ascii="Times New Roman" w:eastAsia="Times New Roman" w:hAnsi="Times New Roman" w:cs="Times New Roman"/>
          <w:sz w:val="24"/>
          <w:szCs w:val="24"/>
          <w:lang w:eastAsia="pl-PL"/>
        </w:rPr>
        <w:t>214</w:t>
      </w:r>
      <w:r w:rsidR="00AE702A"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 pkt 1</w:t>
      </w:r>
      <w:r w:rsidR="00F2689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E702A"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="00AE702A"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AE702A"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134FA73" w14:textId="43991C24" w:rsidR="00AE702A" w:rsidRPr="00F61C55" w:rsidRDefault="00AE702A" w:rsidP="001F2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dyspozycją art. </w:t>
      </w:r>
      <w:r w:rsidR="008704F3">
        <w:rPr>
          <w:rFonts w:ascii="Times New Roman" w:eastAsia="Times New Roman" w:hAnsi="Times New Roman" w:cs="Times New Roman"/>
          <w:sz w:val="24"/>
          <w:szCs w:val="24"/>
          <w:lang w:eastAsia="pl-PL"/>
        </w:rPr>
        <w:t>214</w:t>
      </w:r>
      <w:r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 pkt 1</w:t>
      </w:r>
      <w:r w:rsidR="008704F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8704F3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0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września </w:t>
      </w:r>
      <w:r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8704F3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Prawo zamówień publicznych (</w:t>
      </w:r>
      <w:proofErr w:type="spellStart"/>
      <w:r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</w:t>
      </w:r>
      <w:r w:rsidR="00DF44C8"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>z 20</w:t>
      </w:r>
      <w:r w:rsidR="008704F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2689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F44C8"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843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1710 z </w:t>
      </w:r>
      <w:proofErr w:type="spellStart"/>
      <w:r w:rsidR="00843EF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późń</w:t>
      </w:r>
      <w:proofErr w:type="spellEnd"/>
      <w:r w:rsidR="00843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843EFB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="00DF44C8"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8704F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udzielane jest przez Zamawiającego, o którym mowa w art. 4 i art.</w:t>
      </w:r>
      <w:r w:rsidR="00F26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04F3">
        <w:rPr>
          <w:rFonts w:ascii="Times New Roman" w:eastAsia="Times New Roman" w:hAnsi="Times New Roman" w:cs="Times New Roman"/>
          <w:sz w:val="24"/>
          <w:szCs w:val="24"/>
          <w:lang w:eastAsia="pl-PL"/>
        </w:rPr>
        <w:t>5 ust. 1 pkt. 1</w:t>
      </w:r>
      <w:r w:rsidR="00DF44C8"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0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osobie </w:t>
      </w:r>
      <w:proofErr w:type="gramStart"/>
      <w:r w:rsidR="008704F3">
        <w:rPr>
          <w:rFonts w:ascii="Times New Roman" w:eastAsia="Times New Roman" w:hAnsi="Times New Roman" w:cs="Times New Roman"/>
          <w:sz w:val="24"/>
          <w:szCs w:val="24"/>
          <w:lang w:eastAsia="pl-PL"/>
        </w:rPr>
        <w:t>prawnej ,</w:t>
      </w:r>
      <w:proofErr w:type="gramEnd"/>
      <w:r w:rsidR="00870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</w:t>
      </w:r>
      <w:r w:rsidR="00DF44C8"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spełnione są łącznie następujące warunki: </w:t>
      </w:r>
    </w:p>
    <w:p w14:paraId="4878FC39" w14:textId="77777777" w:rsidR="00DF44C8" w:rsidRPr="00F61C55" w:rsidRDefault="00DF44C8" w:rsidP="00F61C55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sprawuje nad tą osobą prawną kontrolę, odpowiadającą kontroli sprawowanej nad własnymi jednostkami, polegającą na dominującym wpływie na cele strategiczne oraz istotne decyzje dotyczące zarządzania sprawami tej osoby prawnej; warunek ten jest również spełniony, gdy kontrolę taką sprawuje inna osoba prawna kontrolowana przez zamawiającego w taki sam sposób,</w:t>
      </w:r>
    </w:p>
    <w:p w14:paraId="6470E681" w14:textId="77777777" w:rsidR="00DF44C8" w:rsidRPr="00F61C55" w:rsidRDefault="006505AD" w:rsidP="00DF44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>ponad 90% działalności kontrolowanej osoby prawnej dotyczy wykonywania zadań powierzonych jej przez zamawiającego sprawującego kontrolę lub przez inną osobę prawną, nad którą ten zamawiający sprawuje kontrolę, o której mowa w lit. a,</w:t>
      </w:r>
    </w:p>
    <w:p w14:paraId="5A47CDDC" w14:textId="77777777" w:rsidR="006505AD" w:rsidRPr="00F61C55" w:rsidRDefault="006505AD" w:rsidP="00DF44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>w kontrolowanej osobie prawnej nie ma bezpośredniego udziału kapitału prywatnego;</w:t>
      </w:r>
    </w:p>
    <w:p w14:paraId="0FB15973" w14:textId="77777777" w:rsidR="00DF44C8" w:rsidRPr="00F61C55" w:rsidRDefault="00DF44C8" w:rsidP="001F2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D30599" w14:textId="77777777" w:rsidR="00F26897" w:rsidRPr="00A83278" w:rsidRDefault="00EE11A7" w:rsidP="007C3B95">
      <w:pPr>
        <w:spacing w:line="276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F2787"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na uwadze powyższe regulacje możliwe jest powierzenie wykonywania zada</w:t>
      </w:r>
      <w:r w:rsidR="005E6797"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ń: </w:t>
      </w:r>
      <w:proofErr w:type="gramStart"/>
      <w:r w:rsidR="00F26897" w:rsidRPr="00A83278">
        <w:rPr>
          <w:rFonts w:ascii="Times New Roman" w:hAnsi="Times New Roman" w:cs="Times New Roman"/>
        </w:rPr>
        <w:t>a)„</w:t>
      </w:r>
      <w:proofErr w:type="gramEnd"/>
      <w:r w:rsidR="00F26897">
        <w:rPr>
          <w:rFonts w:ascii="Times New Roman" w:hAnsi="Times New Roman" w:cs="Times New Roman"/>
        </w:rPr>
        <w:t>B</w:t>
      </w:r>
      <w:r w:rsidR="00F26897" w:rsidRPr="00A83278">
        <w:rPr>
          <w:rFonts w:ascii="Times New Roman" w:hAnsi="Times New Roman" w:cs="Times New Roman"/>
        </w:rPr>
        <w:t>udowa</w:t>
      </w:r>
      <w:r w:rsidR="00F26897">
        <w:rPr>
          <w:rFonts w:ascii="Times New Roman" w:hAnsi="Times New Roman" w:cs="Times New Roman"/>
        </w:rPr>
        <w:t xml:space="preserve">, </w:t>
      </w:r>
      <w:r w:rsidR="00F26897" w:rsidRPr="00A83278">
        <w:rPr>
          <w:rFonts w:ascii="Times New Roman" w:hAnsi="Times New Roman" w:cs="Times New Roman"/>
        </w:rPr>
        <w:t xml:space="preserve">przebudowa </w:t>
      </w:r>
      <w:r w:rsidR="00F26897">
        <w:rPr>
          <w:rFonts w:ascii="Times New Roman" w:hAnsi="Times New Roman" w:cs="Times New Roman"/>
        </w:rPr>
        <w:t xml:space="preserve">i remont </w:t>
      </w:r>
      <w:r w:rsidR="00F26897" w:rsidRPr="00A83278">
        <w:rPr>
          <w:rFonts w:ascii="Times New Roman" w:hAnsi="Times New Roman" w:cs="Times New Roman"/>
        </w:rPr>
        <w:t xml:space="preserve">dróg utwardzonych i nieutwardzonych oraz infrastruktury towarzyszącej </w:t>
      </w:r>
      <w:r w:rsidR="00F26897">
        <w:rPr>
          <w:rFonts w:ascii="Times New Roman" w:hAnsi="Times New Roman" w:cs="Times New Roman"/>
        </w:rPr>
        <w:t xml:space="preserve">wraz z przygotowaniem dokumentacji niezbędnej do przeprowadzenia inwestycji </w:t>
      </w:r>
      <w:r w:rsidR="00F26897" w:rsidRPr="00A83278">
        <w:rPr>
          <w:rFonts w:ascii="Times New Roman" w:hAnsi="Times New Roman" w:cs="Times New Roman"/>
        </w:rPr>
        <w:t>na terenie Gminy Golub-Dobrzyń”</w:t>
      </w:r>
    </w:p>
    <w:p w14:paraId="418A91C1" w14:textId="38F2C9C0" w:rsidR="00F26897" w:rsidRPr="00A83278" w:rsidRDefault="00F26897" w:rsidP="00F26897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proofErr w:type="gramStart"/>
      <w:r w:rsidRPr="00A83278">
        <w:rPr>
          <w:rFonts w:ascii="Times New Roman" w:hAnsi="Times New Roman" w:cs="Times New Roman"/>
        </w:rPr>
        <w:t>b)„</w:t>
      </w:r>
      <w:proofErr w:type="gramEnd"/>
      <w:r>
        <w:rPr>
          <w:rFonts w:ascii="Times New Roman" w:hAnsi="Times New Roman" w:cs="Times New Roman"/>
        </w:rPr>
        <w:t>B</w:t>
      </w:r>
      <w:r w:rsidRPr="00A83278">
        <w:rPr>
          <w:rFonts w:ascii="Times New Roman" w:hAnsi="Times New Roman" w:cs="Times New Roman"/>
        </w:rPr>
        <w:t>udowa</w:t>
      </w:r>
      <w:r>
        <w:rPr>
          <w:rFonts w:ascii="Times New Roman" w:hAnsi="Times New Roman" w:cs="Times New Roman"/>
        </w:rPr>
        <w:t>, przebudowa,  remont</w:t>
      </w:r>
      <w:r w:rsidR="00843EF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modernizacja</w:t>
      </w:r>
      <w:r w:rsidRPr="00A83278">
        <w:rPr>
          <w:rFonts w:ascii="Times New Roman" w:hAnsi="Times New Roman" w:cs="Times New Roman"/>
        </w:rPr>
        <w:t xml:space="preserve"> obiektów użyteczności publicznej oraz infrastruktury towarzyszącej </w:t>
      </w:r>
      <w:r>
        <w:rPr>
          <w:rFonts w:ascii="Times New Roman" w:hAnsi="Times New Roman" w:cs="Times New Roman"/>
        </w:rPr>
        <w:t xml:space="preserve">wraz z przygotowaniem dokumentacji niezbędnej do przeprowadzenia inwestycji </w:t>
      </w:r>
      <w:r w:rsidRPr="00A83278">
        <w:rPr>
          <w:rFonts w:ascii="Times New Roman" w:hAnsi="Times New Roman" w:cs="Times New Roman"/>
        </w:rPr>
        <w:t>na terenie Gminy Golub-Dobrzyń”</w:t>
      </w:r>
    </w:p>
    <w:p w14:paraId="661E0480" w14:textId="77777777" w:rsidR="007C3B95" w:rsidRDefault="001F2787" w:rsidP="007C3B95">
      <w:pPr>
        <w:spacing w:line="276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 Zakład Gospodarczy EKOLOG Sp. z o. o ponieważ spełnione są wszystkie wymagane art. </w:t>
      </w:r>
      <w:r w:rsidR="00C16A0B">
        <w:rPr>
          <w:rFonts w:ascii="Times New Roman" w:eastAsia="Times New Roman" w:hAnsi="Times New Roman" w:cs="Times New Roman"/>
          <w:sz w:val="24"/>
          <w:szCs w:val="24"/>
          <w:lang w:eastAsia="pl-PL"/>
        </w:rPr>
        <w:t>214 ust. 1 pkt 11</w:t>
      </w:r>
      <w:r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> warunki:</w:t>
      </w:r>
    </w:p>
    <w:p w14:paraId="4E2E4469" w14:textId="77777777" w:rsidR="007C3B95" w:rsidRDefault="001F2787" w:rsidP="007C3B9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B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Gmina Golub-Dobrzyń sprawuje nad Zakład</w:t>
      </w:r>
      <w:r w:rsidR="005E6797" w:rsidRPr="007C3B95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7C3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Gospodarczy</w:t>
      </w:r>
      <w:r w:rsidR="005E6797" w:rsidRPr="007C3B95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7C3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EKOLOG Sp. z o. o. kontrolę, odpowiadającą kontroli sprawowanej nad własnymi jednostkami, polegającą na dominującym wpływie na cele strategiczne oraz istotne decyzje dotyczące zarządzania sprawami tej Spółki,</w:t>
      </w:r>
    </w:p>
    <w:p w14:paraId="2052009E" w14:textId="77777777" w:rsidR="007C3B95" w:rsidRDefault="001F2787" w:rsidP="007C3B9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 90% działalności </w:t>
      </w:r>
      <w:r w:rsidR="006505AD" w:rsidRPr="007C3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spółki </w:t>
      </w:r>
      <w:r w:rsidRPr="007C3B95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Gospodarczy EKOLOG Sp. z o. o. dotyczy wykonywania zadań powierzonych przez Gminę Golub-Dobrzyń</w:t>
      </w:r>
    </w:p>
    <w:p w14:paraId="5A2BB138" w14:textId="5FF6F641" w:rsidR="001F2787" w:rsidRPr="007C3B95" w:rsidRDefault="001F2787" w:rsidP="007C3B9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B9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Zakładzie Gospodarczym EKOLOG Sp. z o. o. nie ma bezpośredniego udziału kapitału prywatnego.</w:t>
      </w:r>
    </w:p>
    <w:p w14:paraId="593A9945" w14:textId="6D905A85" w:rsidR="001F2787" w:rsidRPr="00F61C55" w:rsidRDefault="001F2787" w:rsidP="001F2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przekazaniem </w:t>
      </w:r>
      <w:r w:rsidR="005E6797"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</w:t>
      </w:r>
      <w:r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>zada</w:t>
      </w:r>
      <w:r w:rsidR="005E6797"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gminnemu operatorowi przemawia jego doświadczenie w wykonywaniu zadań</w:t>
      </w:r>
      <w:r w:rsidR="005E6797"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gminy</w:t>
      </w:r>
      <w:r w:rsidRPr="00F61C55">
        <w:rPr>
          <w:rFonts w:ascii="Times New Roman" w:eastAsia="Times New Roman" w:hAnsi="Times New Roman" w:cs="Times New Roman"/>
          <w:sz w:val="24"/>
          <w:szCs w:val="24"/>
          <w:lang w:eastAsia="pl-PL"/>
        </w:rPr>
        <w:t>, inwestycje, które dotychczasowo gmina Golub-Dobrzyń poniosła w związku z funkcjonowaniem firmy, sprawdzona kadra fachowców zatrudnionych w jednostce oraz doskonała znajomość lokalnego rynku, znajomość specyfiki gminy Golub-Dobrzyń i rynku, idealnie wypracowanej logistyki oraz ciesząca się zaufaniem i zadowoleniem wśród mieszkańców.</w:t>
      </w:r>
    </w:p>
    <w:p w14:paraId="3816C36F" w14:textId="77777777" w:rsidR="006505AD" w:rsidRPr="00F61C55" w:rsidRDefault="006505AD" w:rsidP="001F2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E3A776" w14:textId="77777777" w:rsidR="00C16A0B" w:rsidRDefault="00C16A0B" w:rsidP="001F2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C544B38" w14:textId="52D9A6DF" w:rsidR="001F2787" w:rsidRPr="001F2787" w:rsidRDefault="001F2787" w:rsidP="001F2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Planowany termin realizacji zamówienia i czas trwania umowy.</w:t>
      </w:r>
    </w:p>
    <w:p w14:paraId="28D691A4" w14:textId="24EEE6A3" w:rsidR="001F2787" w:rsidRPr="001F2787" w:rsidRDefault="00F26897" w:rsidP="001F2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650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0453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="005E6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05AD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50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– 31 grudnia </w:t>
      </w:r>
      <w:proofErr w:type="gramStart"/>
      <w:r w:rsidR="006505AD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F2787" w:rsidRPr="001F278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proofErr w:type="gramEnd"/>
    </w:p>
    <w:p w14:paraId="4A9E0271" w14:textId="55328A83" w:rsidR="001F2787" w:rsidRPr="001F2787" w:rsidRDefault="001F2787" w:rsidP="001F2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Ogłoszenie o zamiarze zawarcia umowy zostało zamieszczone w Biuletynie Zamówień Publicznych.</w:t>
      </w:r>
    </w:p>
    <w:p w14:paraId="2AD075EE" w14:textId="77777777" w:rsidR="00E71D0D" w:rsidRDefault="00E71D0D"/>
    <w:sectPr w:rsidR="00E71D0D" w:rsidSect="00D03D37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4045"/>
    <w:multiLevelType w:val="multilevel"/>
    <w:tmpl w:val="CBB68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0B864BD5"/>
    <w:multiLevelType w:val="hybridMultilevel"/>
    <w:tmpl w:val="8C040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A5935"/>
    <w:multiLevelType w:val="hybridMultilevel"/>
    <w:tmpl w:val="EC448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02677"/>
    <w:multiLevelType w:val="hybridMultilevel"/>
    <w:tmpl w:val="214A8444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D23FB"/>
    <w:multiLevelType w:val="hybridMultilevel"/>
    <w:tmpl w:val="A61C2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77146"/>
    <w:multiLevelType w:val="multilevel"/>
    <w:tmpl w:val="D5E8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77330841">
    <w:abstractNumId w:val="1"/>
  </w:num>
  <w:num w:numId="2" w16cid:durableId="906458848">
    <w:abstractNumId w:val="4"/>
  </w:num>
  <w:num w:numId="3" w16cid:durableId="1228415390">
    <w:abstractNumId w:val="0"/>
  </w:num>
  <w:num w:numId="4" w16cid:durableId="1702049074">
    <w:abstractNumId w:val="5"/>
  </w:num>
  <w:num w:numId="5" w16cid:durableId="1101801507">
    <w:abstractNumId w:val="2"/>
  </w:num>
  <w:num w:numId="6" w16cid:durableId="556741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787"/>
    <w:rsid w:val="000066B0"/>
    <w:rsid w:val="000361C6"/>
    <w:rsid w:val="000935D0"/>
    <w:rsid w:val="00102876"/>
    <w:rsid w:val="00133B79"/>
    <w:rsid w:val="001C3364"/>
    <w:rsid w:val="001D711D"/>
    <w:rsid w:val="001F2787"/>
    <w:rsid w:val="001F54A3"/>
    <w:rsid w:val="00293092"/>
    <w:rsid w:val="00346679"/>
    <w:rsid w:val="004258CD"/>
    <w:rsid w:val="004A224D"/>
    <w:rsid w:val="004A2429"/>
    <w:rsid w:val="004F5739"/>
    <w:rsid w:val="005E6797"/>
    <w:rsid w:val="006036FA"/>
    <w:rsid w:val="00614B51"/>
    <w:rsid w:val="006505AD"/>
    <w:rsid w:val="006B1CAE"/>
    <w:rsid w:val="0070193C"/>
    <w:rsid w:val="007C3B95"/>
    <w:rsid w:val="00840B86"/>
    <w:rsid w:val="00843EFB"/>
    <w:rsid w:val="00865248"/>
    <w:rsid w:val="008704F3"/>
    <w:rsid w:val="008E27B2"/>
    <w:rsid w:val="00917A3A"/>
    <w:rsid w:val="00956AB2"/>
    <w:rsid w:val="00A1772C"/>
    <w:rsid w:val="00A83278"/>
    <w:rsid w:val="00AE702A"/>
    <w:rsid w:val="00AF430E"/>
    <w:rsid w:val="00B01FC9"/>
    <w:rsid w:val="00B3295A"/>
    <w:rsid w:val="00B63A71"/>
    <w:rsid w:val="00BB5978"/>
    <w:rsid w:val="00C15B9C"/>
    <w:rsid w:val="00C16A0B"/>
    <w:rsid w:val="00C4681A"/>
    <w:rsid w:val="00D00453"/>
    <w:rsid w:val="00D03D37"/>
    <w:rsid w:val="00D32A0A"/>
    <w:rsid w:val="00DC3DD9"/>
    <w:rsid w:val="00DF44C8"/>
    <w:rsid w:val="00E71D0D"/>
    <w:rsid w:val="00ED2ACF"/>
    <w:rsid w:val="00EE11A7"/>
    <w:rsid w:val="00F26897"/>
    <w:rsid w:val="00F6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16CD"/>
  <w15:chartTrackingRefBased/>
  <w15:docId w15:val="{4EBA7219-ACDC-48E1-BB07-ACCAB6CA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4C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61C55"/>
    <w:pPr>
      <w:suppressAutoHyphens/>
      <w:spacing w:after="140" w:line="276" w:lineRule="auto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61C55"/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Mariusz Zieliński</cp:lastModifiedBy>
  <cp:revision>6</cp:revision>
  <cp:lastPrinted>2022-12-16T13:45:00Z</cp:lastPrinted>
  <dcterms:created xsi:type="dcterms:W3CDTF">2022-12-16T13:11:00Z</dcterms:created>
  <dcterms:modified xsi:type="dcterms:W3CDTF">2022-12-16T13:45:00Z</dcterms:modified>
</cp:coreProperties>
</file>