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176EF9B" w:rsidR="00BD7ED2" w:rsidRPr="003A1AD0" w:rsidRDefault="00120457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26/11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/2022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23403B11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E46524">
        <w:rPr>
          <w:rFonts w:ascii="Calibri" w:eastAsia="Times New Roman" w:hAnsi="Calibri" w:cs="Calibri"/>
          <w:lang w:eastAsia="ar-SA"/>
        </w:rPr>
        <w:t>ówień publicznych (Dz. U. z 2022 r., poz. 1710</w:t>
      </w:r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E46524">
        <w:rPr>
          <w:rFonts w:ascii="Calibri" w:eastAsia="Times New Roman" w:hAnsi="Calibri" w:cs="Calibri"/>
          <w:b/>
          <w:lang w:eastAsia="ar-SA"/>
        </w:rPr>
        <w:t>„</w:t>
      </w:r>
      <w:bookmarkStart w:id="0" w:name="_GoBack"/>
      <w:r w:rsidR="00120457" w:rsidRPr="00120457">
        <w:rPr>
          <w:rFonts w:cstheme="minorHAnsi"/>
          <w:b/>
          <w:bCs/>
        </w:rPr>
        <w:t>Dostawa odczynników hematologicznych, materiałów kontrolnych i eksploatacyjnych wraz z dzierżawą dwóch analizatorów hematologicznych</w:t>
      </w:r>
      <w:bookmarkEnd w:id="0"/>
      <w:r w:rsidR="00E46524">
        <w:rPr>
          <w:b/>
          <w:bCs/>
          <w:color w:val="000000"/>
        </w:rPr>
        <w:t>”</w:t>
      </w:r>
      <w:r w:rsidR="00B03198">
        <w:rPr>
          <w:rFonts w:eastAsia="Times New Roman" w:cs="Calibri"/>
          <w:b/>
          <w:bCs/>
          <w:lang w:eastAsia="pl-PL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5D2F27B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37B00B6B" w14:textId="1DFC8AAF" w:rsidR="00CE7CE1" w:rsidRPr="003A1AD0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p w14:paraId="77B2E1DB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5667353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531CADA4" w14:textId="1343F843" w:rsidR="00484F88" w:rsidRPr="002B7FA7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484F88" w:rsidRPr="002B7FA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18D5" w14:textId="77777777" w:rsidR="00550D05" w:rsidRDefault="00550D05" w:rsidP="0038231F">
      <w:pPr>
        <w:spacing w:after="0" w:line="240" w:lineRule="auto"/>
      </w:pPr>
      <w:r>
        <w:separator/>
      </w:r>
    </w:p>
  </w:endnote>
  <w:endnote w:type="continuationSeparator" w:id="0">
    <w:p w14:paraId="2F47C435" w14:textId="77777777" w:rsidR="00550D05" w:rsidRDefault="00550D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2E02" w14:textId="77777777" w:rsidR="00550D05" w:rsidRDefault="00550D05" w:rsidP="0038231F">
      <w:pPr>
        <w:spacing w:after="0" w:line="240" w:lineRule="auto"/>
      </w:pPr>
      <w:r>
        <w:separator/>
      </w:r>
    </w:p>
  </w:footnote>
  <w:footnote w:type="continuationSeparator" w:id="0">
    <w:p w14:paraId="491F074B" w14:textId="77777777" w:rsidR="00550D05" w:rsidRDefault="00550D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91AAB"/>
    <w:rsid w:val="006A3A1F"/>
    <w:rsid w:val="006A52B6"/>
    <w:rsid w:val="006A7294"/>
    <w:rsid w:val="006B33C0"/>
    <w:rsid w:val="006B75AD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4079"/>
    <w:rsid w:val="00B37849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B3CF-10DC-4C67-B33B-6B795EC4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2022-05-11T10:07:00Z</cp:lastPrinted>
  <dcterms:created xsi:type="dcterms:W3CDTF">2022-11-24T18:36:00Z</dcterms:created>
  <dcterms:modified xsi:type="dcterms:W3CDTF">2022-11-24T18:36:00Z</dcterms:modified>
</cp:coreProperties>
</file>