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BE7D" w14:textId="2343DD4B" w:rsidR="00D13B03" w:rsidRDefault="00D13B03" w:rsidP="00D13B0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PYTANIA I ODPOWIEDZI</w:t>
      </w:r>
    </w:p>
    <w:p w14:paraId="2E313CC7" w14:textId="77777777" w:rsidR="00D13B03" w:rsidRPr="00D13B03" w:rsidRDefault="00D13B03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</w:p>
    <w:p w14:paraId="6357B213" w14:textId="741D6E6A" w:rsidR="000656A7" w:rsidRP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1. Czy Zamawiający zmodyfikuje zapis par. 3 ust. 2 pkt 10) poprzez nadanie mu następującego</w:t>
      </w:r>
    </w:p>
    <w:p w14:paraId="0AB86772" w14:textId="77777777" w:rsid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brzmienia: Zabezpieczenie zinwentaryzowanych instalacji, urządzeń i obiektów na terenie robót i w jej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bezpośrednim otoczeniu, przed ich zniszczeniem lub uszkodzeniem w trakcie wykonywania robót. W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przypadku wystąpienia uszkodzeń lub zniszczeń Wykonawca dokona niezwłocznie ich naprawy na własny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koszt </w:t>
      </w:r>
    </w:p>
    <w:p w14:paraId="3AB3B6CD" w14:textId="1EAB157D" w:rsidR="000656A7" w:rsidRP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bookmarkStart w:id="0" w:name="_Hlk145660108"/>
      <w:r w:rsidRPr="000656A7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Odp.</w:t>
      </w:r>
      <w:r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 1</w:t>
      </w:r>
      <w:r w:rsidRPr="000656A7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Zamawiający podtrzymuje dotychczasowy zapis </w:t>
      </w:r>
      <w:bookmarkStart w:id="1" w:name="_Hlk145660339"/>
      <w:r w:rsid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wzoru umowy</w:t>
      </w:r>
      <w:bookmarkEnd w:id="1"/>
    </w:p>
    <w:bookmarkEnd w:id="0"/>
    <w:p w14:paraId="4390882B" w14:textId="77777777" w:rsid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1AEE8D3B" w14:textId="35FCF004" w:rsid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2. Czy Zamawiający zmodyfikuje zapis par. 6 ust. 10 poprzez nadanie mu następującego brzmienia: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"Za dzień zapłaty przyjmuje się datę uznania na rachunku Wykonawcy." </w:t>
      </w:r>
    </w:p>
    <w:p w14:paraId="1D8814ED" w14:textId="7FF2E6A0" w:rsidR="000656A7" w:rsidRP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0656A7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Odp. </w:t>
      </w:r>
      <w:r w:rsid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2</w:t>
      </w:r>
      <w:r w:rsidRPr="000656A7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. Zamawiający podtrzymuje dotychczasowy zapis</w:t>
      </w:r>
      <w:r w:rsidR="00D13B03" w:rsidRPr="00D13B03">
        <w:t xml:space="preserve"> </w:t>
      </w:r>
      <w:r w:rsidR="00D13B03"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wzoru umowy</w:t>
      </w:r>
    </w:p>
    <w:p w14:paraId="5F03F5E3" w14:textId="77777777" w:rsid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64ADBBB7" w14:textId="03A4A96A" w:rsid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3. Czy Zamawiający wyraża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zgodę na modyfikację par. 7 ust. 8 poprzez nadanie mu następującej treści: W przypadku stwierdzenia w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trakcie odbioru wad lub usterek, wady te spisuje się. Zamawiający wyznacza Wykonawcy, w formie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pisemnej, termin do ich usunięcia nie dłuższy niż termin technicznie uzasadniony i konieczny do ich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usunięcia. Po upływie wyznaczonego terminu strony ponownie przystępują do dokonania odbioru. </w:t>
      </w:r>
    </w:p>
    <w:p w14:paraId="5883ADE1" w14:textId="58EAA03B" w:rsidR="000656A7" w:rsidRP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0656A7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Odp. </w:t>
      </w:r>
      <w:r w:rsid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3</w:t>
      </w:r>
      <w:r w:rsidRPr="000656A7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. Zamawiający podtrzymuje dotychczasowy zapis</w:t>
      </w:r>
      <w:r w:rsidR="00D13B03" w:rsidRPr="00D13B03">
        <w:t xml:space="preserve"> </w:t>
      </w:r>
      <w:r w:rsidR="00D13B03"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wzoru umowy</w:t>
      </w:r>
    </w:p>
    <w:p w14:paraId="6B5A5611" w14:textId="77777777" w:rsid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1D04BE98" w14:textId="18074E7A" w:rsid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4. Czy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Zamawiający wyraża zgodę na modyfikację par. 8 poprzez każdorazowe zastąpienie słowa "opóźnienie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"słowem "zwłoka" </w:t>
      </w:r>
    </w:p>
    <w:p w14:paraId="46F7D4E5" w14:textId="1E26C937" w:rsidR="000656A7" w:rsidRP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0656A7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Odp. </w:t>
      </w:r>
      <w:r w:rsid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4</w:t>
      </w:r>
      <w:r w:rsidRPr="000656A7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. Zamawiający podtrzymuje dotychczasowy zapis</w:t>
      </w:r>
      <w:r w:rsidR="00D13B03" w:rsidRPr="00D13B03">
        <w:t xml:space="preserve"> </w:t>
      </w:r>
      <w:r w:rsidR="00D13B03"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wzoru umowy</w:t>
      </w:r>
    </w:p>
    <w:p w14:paraId="27F5B401" w14:textId="77777777" w:rsid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2D6504E8" w14:textId="5F71B33A" w:rsid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5. Czy Zamawiający wyraża zgodę na modyfikację par. 8 poprzez skorelowanie kar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umownych określonych stawką procentową z wynagrodzeniem netto </w:t>
      </w:r>
    </w:p>
    <w:p w14:paraId="3D616B9D" w14:textId="6A18DD53" w:rsidR="000656A7" w:rsidRPr="00D13B03" w:rsidRDefault="00D13B03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5</w:t>
      </w:r>
      <w:r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. Zamawiający podtrzymuje dotychczasowy zapis</w:t>
      </w:r>
      <w:r w:rsidRPr="00D13B03">
        <w:t xml:space="preserve"> </w:t>
      </w:r>
      <w:r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wzoru umowy</w:t>
      </w:r>
    </w:p>
    <w:p w14:paraId="62CA7B50" w14:textId="77777777" w:rsidR="00D13B03" w:rsidRDefault="00D13B03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4CE56B4B" w14:textId="02C5368D" w:rsid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6. Czy Zamawiający wyraża zgodę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na modyfikację par. 8 ust. 1 pkt 11 poprzez nadanie mu następującej treści: Łączna maksymalna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wysokość kar umownych, których mogą dochodzić Strony nie może być wyższa niż 10% wynagrodzenia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netto, określonego w §6 ust. 1 </w:t>
      </w:r>
    </w:p>
    <w:p w14:paraId="1AED4095" w14:textId="6500A321" w:rsidR="000656A7" w:rsidRPr="00D13B03" w:rsidRDefault="00D13B03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6</w:t>
      </w:r>
      <w:r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. Zamawiający podtrzymuje dotychczasowy zapis</w:t>
      </w:r>
      <w:r w:rsidRPr="00D13B03">
        <w:t xml:space="preserve"> </w:t>
      </w:r>
      <w:r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wzoru umowy</w:t>
      </w:r>
    </w:p>
    <w:p w14:paraId="79A56AD8" w14:textId="77777777" w:rsidR="00D13B03" w:rsidRDefault="00D13B03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36D65253" w14:textId="7F7BBA5F" w:rsid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7. Czy Zamawiający wyraża zgodę na modyfikację par. 8 ust. 3 poprzez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nadanie mu następującej treści: Zamawiający zastrzega sobie prawo potrącenia bezspornych kar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umownych z faktur na co Wykonawca wyraża zgodę. </w:t>
      </w:r>
    </w:p>
    <w:p w14:paraId="2BBB00EE" w14:textId="1501CF0E" w:rsidR="000656A7" w:rsidRPr="00D13B03" w:rsidRDefault="00D13B03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7</w:t>
      </w:r>
      <w:r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. Zamawiający podtrzymuje dotychczasowy zapis</w:t>
      </w:r>
      <w:r w:rsidRPr="00D13B03">
        <w:t xml:space="preserve"> </w:t>
      </w:r>
      <w:r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wzoru umowy</w:t>
      </w:r>
    </w:p>
    <w:p w14:paraId="6B585373" w14:textId="77777777" w:rsidR="00D13B03" w:rsidRDefault="00D13B03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0F9E148D" w14:textId="77777777" w:rsidR="000656A7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8. Czy Zamawiający - celu zachowania symetrii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stron umowy - wyraża zgodę na modyfikację par. 8 ust. 5 poprzez nadanie im następującej treści: Strony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zastrzegają sobie możliwość dochodzenia odszkodowania, przewyższającego kary umowne. </w:t>
      </w:r>
    </w:p>
    <w:p w14:paraId="630FD710" w14:textId="355A516B" w:rsidR="000656A7" w:rsidRPr="00D13B03" w:rsidRDefault="00D13B03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8</w:t>
      </w:r>
      <w:r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. Zamawiający podtrzymuje dotychczasowy zapis</w:t>
      </w:r>
      <w:r w:rsidRPr="00D13B03">
        <w:t xml:space="preserve"> </w:t>
      </w:r>
      <w:r w:rsidRPr="00D13B03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wzoru umowy</w:t>
      </w:r>
    </w:p>
    <w:p w14:paraId="26F1A568" w14:textId="77777777" w:rsidR="00D13B03" w:rsidRDefault="00D13B03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136F96DA" w14:textId="6C87272F" w:rsidR="00800A11" w:rsidRDefault="000656A7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9. Czy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Zamawiający wyraża zgodę na modyfikację par. 9 ust. 12 pkt 3) i pkt 4) poprzez nadanie im następującej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treści: 3)W terminie 10 dni od daty zgłoszenia, o którym mowa w pkt 2, Wykonawca przy udziale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Zamawiającego sporządzi szczegółowy protokół inwentaryzacji robót w toku oraz materiałów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budowlanych, które zostały wyprodukowane/dostosowane jedynie dla realizacji przedmiotu Umowy (na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zamówienie), prawidłowo składowane i nieuszkodzone, o odpowiedniej jakości i które nie mogą być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wykorzystane przez Wykonawcę wraz z zestawieniem wartości wykonanych robót oraz materiałów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budowlanych według stanu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lastRenderedPageBreak/>
        <w:t>na dzień odstąpienia; protokół inwentaryzacji robót w toku oraz materiałów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budowlanych stanowić będzie podstawę do wystawienia faktury VAT przez Wykonawcę; 4) Zamawiający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w razie odstąpienia od umowy, obowiązany jest do dokonania odbioru robót przerwanych oraz przejęcia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od Wykonawcy terenu robót w terminie 14 dni od daty odstąpienia oraz do zapłaty wynagrodzenia za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roboty, które zostały wykonane do dnia odstąpienia oraz do zapłaty wynagrodzenia za materiały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budowlane, które zostały wyprodukowane/dostosowane jedynie dla realizacji przedmiotu Umowy (na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zamówienie), prawidłowo składowane i nieuszkodzone, o odpowiedniej jakości i które nie mogą być</w:t>
      </w:r>
      <w:r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0656A7">
        <w:rPr>
          <w:rFonts w:ascii="Times New Roman" w:hAnsi="Times New Roman" w:cs="Times New Roman"/>
          <w:color w:val="666666"/>
          <w:kern w:val="0"/>
          <w:sz w:val="24"/>
          <w:szCs w:val="24"/>
        </w:rPr>
        <w:t>wykorzystane przez Wykonawcę"</w:t>
      </w:r>
    </w:p>
    <w:p w14:paraId="35F8D75D" w14:textId="04BA24AB" w:rsidR="00D13B03" w:rsidRPr="00D13B03" w:rsidRDefault="00D13B03" w:rsidP="000656A7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B03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13B03">
        <w:rPr>
          <w:rFonts w:ascii="Times New Roman" w:hAnsi="Times New Roman" w:cs="Times New Roman"/>
          <w:b/>
          <w:bCs/>
          <w:sz w:val="24"/>
          <w:szCs w:val="24"/>
        </w:rPr>
        <w:t>. Zamawiający podtrzymuje dotychczasowy zapis</w:t>
      </w:r>
      <w:r w:rsidRPr="00D13B03">
        <w:t xml:space="preserve"> </w:t>
      </w:r>
      <w:r w:rsidRPr="00D13B03">
        <w:rPr>
          <w:rFonts w:ascii="Times New Roman" w:hAnsi="Times New Roman" w:cs="Times New Roman"/>
          <w:b/>
          <w:bCs/>
          <w:sz w:val="24"/>
          <w:szCs w:val="24"/>
        </w:rPr>
        <w:t>wzoru umowy</w:t>
      </w:r>
    </w:p>
    <w:sectPr w:rsidR="00D13B03" w:rsidRPr="00D13B03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9C"/>
    <w:rsid w:val="000656A7"/>
    <w:rsid w:val="002F597B"/>
    <w:rsid w:val="00800A11"/>
    <w:rsid w:val="00D13B03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9138"/>
  <w15:chartTrackingRefBased/>
  <w15:docId w15:val="{680AAEBA-E19C-4503-A8E8-33C891DB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2</cp:revision>
  <dcterms:created xsi:type="dcterms:W3CDTF">2023-09-15T06:38:00Z</dcterms:created>
  <dcterms:modified xsi:type="dcterms:W3CDTF">2023-09-15T06:53:00Z</dcterms:modified>
</cp:coreProperties>
</file>