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F6" w:rsidRPr="006D271E" w:rsidRDefault="000639F6" w:rsidP="000639F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906895">
        <w:rPr>
          <w:rFonts w:ascii="Times New Roman" w:hAnsi="Times New Roman" w:cs="Times New Roman"/>
          <w:b/>
          <w:i/>
          <w:sz w:val="32"/>
          <w:szCs w:val="32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12 </w:t>
      </w:r>
    </w:p>
    <w:p w:rsidR="007B345C" w:rsidRDefault="007B345C" w:rsidP="007B345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>ZADANIE NR  12</w:t>
      </w:r>
    </w:p>
    <w:p w:rsidR="007B345C" w:rsidRDefault="007B345C" w:rsidP="007B345C">
      <w:pPr>
        <w:spacing w:after="0" w:line="240" w:lineRule="auto"/>
        <w:ind w:left="2832" w:hanging="283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KRZESŁO MIĘKKIE</w:t>
      </w:r>
    </w:p>
    <w:p w:rsidR="007B345C" w:rsidRDefault="007B345C" w:rsidP="007B345C">
      <w:pPr>
        <w:spacing w:after="0" w:line="240" w:lineRule="auto"/>
        <w:ind w:left="3515" w:hanging="3515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ZAMAWIAJĄCY: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KOMENDA WOJEWÓDZKA POLICJI Z SIEDZIBĄ W RADOMIU</w:t>
      </w:r>
    </w:p>
    <w:p w:rsidR="007B345C" w:rsidRDefault="007B345C" w:rsidP="007B345C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7B345C" w:rsidRDefault="007B345C" w:rsidP="007B345C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ROZŁADUNKU: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7B345C" w:rsidRDefault="007B345C" w:rsidP="007B345C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</w:t>
      </w:r>
      <w:r>
        <w:rPr>
          <w:rFonts w:ascii="Times New Roman" w:eastAsia="Calibri" w:hAnsi="Times New Roman" w:cs="Calibri"/>
          <w:color w:val="00000A"/>
          <w:sz w:val="21"/>
          <w:szCs w:val="21"/>
          <w:lang w:eastAsia="zh-CN"/>
        </w:rPr>
        <w:t>KOMENDA MIEJSKA POLICJI W SIEDLCACH</w:t>
      </w:r>
    </w:p>
    <w:p w:rsidR="007B345C" w:rsidRDefault="007B345C" w:rsidP="007B345C">
      <w:pPr>
        <w:spacing w:after="0" w:line="240" w:lineRule="auto"/>
        <w:ind w:left="3572"/>
      </w:pPr>
      <w:r>
        <w:rPr>
          <w:rFonts w:ascii="Times New Roman" w:eastAsia="Calibri" w:hAnsi="Times New Roman" w:cs="Calibri"/>
          <w:color w:val="00000A"/>
          <w:sz w:val="21"/>
          <w:szCs w:val="21"/>
          <w:lang w:eastAsia="zh-CN"/>
        </w:rPr>
        <w:t>UL. STAROWIEJSKA 66, 08-110 SIEDLCE</w:t>
      </w:r>
    </w:p>
    <w:p w:rsidR="007B345C" w:rsidRDefault="007B345C" w:rsidP="007B345C">
      <w:pPr>
        <w:spacing w:after="0" w:line="240" w:lineRule="auto"/>
        <w:ind w:left="2832" w:hanging="2832"/>
        <w:rPr>
          <w:rFonts w:ascii="Liberation Serif" w:eastAsia="Calibri" w:hAnsi="Liberation Serif" w:cs="Calibri"/>
          <w:color w:val="00000A"/>
          <w:sz w:val="20"/>
          <w:szCs w:val="20"/>
          <w:lang w:eastAsia="zh-CN"/>
        </w:rPr>
      </w:pPr>
    </w:p>
    <w:tbl>
      <w:tblPr>
        <w:tblW w:w="8959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2978"/>
        <w:gridCol w:w="568"/>
        <w:gridCol w:w="628"/>
        <w:gridCol w:w="1386"/>
        <w:gridCol w:w="1557"/>
      </w:tblGrid>
      <w:tr w:rsidR="007B345C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wartość brutto</w:t>
            </w:r>
          </w:p>
        </w:tc>
      </w:tr>
      <w:tr w:rsidR="007B345C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345C" w:rsidRDefault="007B345C" w:rsidP="00520C3A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7B345C" w:rsidTr="00520C3A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345C" w:rsidRDefault="007B345C" w:rsidP="00520C3A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MIĘKKIE ISO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7B345C" w:rsidTr="00520C3A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jc w:val="right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45C" w:rsidRDefault="007B345C" w:rsidP="00520C3A">
            <w:pPr>
              <w:widowControl w:val="0"/>
              <w:spacing w:after="0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7B345C" w:rsidRDefault="007B345C" w:rsidP="007B345C">
      <w:pPr>
        <w:spacing w:after="0" w:line="240" w:lineRule="auto"/>
        <w:ind w:left="2124" w:hanging="2124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7B345C" w:rsidRDefault="007B345C" w:rsidP="007B345C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b/>
          <w:color w:val="00000A"/>
        </w:rPr>
        <w:t>1. Krzesło biurowe obrotowe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Obrotowe krzesło biurowe z miękkim tapicerowanym siedziskiem i oparciem oraz stałymi podłokietnikami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Mechanizmem CPT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Regulacja kąta pochylenia oparcia w zakresie od -17 </w:t>
      </w:r>
      <w:proofErr w:type="spellStart"/>
      <w:r>
        <w:rPr>
          <w:rFonts w:ascii="Liberation Serif" w:eastAsia="Calibri" w:hAnsi="Liberation Serif" w:cs="Times New Roman"/>
          <w:color w:val="00000A"/>
        </w:rPr>
        <w:t>st</w:t>
      </w:r>
      <w:proofErr w:type="spellEnd"/>
      <w:r>
        <w:rPr>
          <w:rFonts w:ascii="Liberation Serif" w:eastAsia="Calibri" w:hAnsi="Liberation Serif" w:cs="Times New Roman"/>
          <w:color w:val="00000A"/>
        </w:rPr>
        <w:t xml:space="preserve"> do + 6 st.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Blokada kąta pochylenia oparcia w wybranej pozycji za pomocą śruby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Regulacja wysokości oparcia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Podnośnik pneumatyczny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Obrotowa podstawa na kółkach z tworzywa sztucznego w kolorze czarnym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Wygodne wyprofilowane oparcie w odcinku lędźwiowym 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Siedzisko i oparcie obszyte tkaniną w kolorze szarym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siedziska: cięta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oparcia: cięta</w:t>
      </w:r>
    </w:p>
    <w:p w:rsidR="007B345C" w:rsidRDefault="007B345C" w:rsidP="007B34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Wymiary: szerokość całkowita 59-60 cm, głębokość całkowita 56-57 cm, wysokość oparcia regulowana od 95 cm do 109 cm</w:t>
      </w:r>
    </w:p>
    <w:p w:rsidR="007B345C" w:rsidRDefault="007B345C" w:rsidP="007B345C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7B345C" w:rsidRDefault="007B345C" w:rsidP="007B345C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/>
          <w:color w:val="00000A"/>
        </w:rPr>
        <w:t>2. Krzesło miękkie (ISO)</w:t>
      </w:r>
    </w:p>
    <w:p w:rsidR="007B345C" w:rsidRDefault="007B345C" w:rsidP="007B34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Siedzisko oraz oparcie tapicerowane tkaniną w kolorze czarnym (C11)</w:t>
      </w:r>
    </w:p>
    <w:p w:rsidR="007B345C" w:rsidRDefault="007B345C" w:rsidP="007B345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00000A"/>
        </w:rPr>
        <w:t xml:space="preserve">Rama wykonana z profili stalowych, malowana na kolor czarny, </w:t>
      </w:r>
    </w:p>
    <w:p w:rsidR="007B345C" w:rsidRDefault="007B345C" w:rsidP="007B345C">
      <w:pPr>
        <w:numPr>
          <w:ilvl w:val="0"/>
          <w:numId w:val="2"/>
        </w:numPr>
        <w:suppressAutoHyphens/>
        <w:spacing w:after="0" w:line="276" w:lineRule="auto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00000A"/>
        </w:rPr>
        <w:t>Nogi krzesła wyposażone w plastikowe stopki chroniące podłogę przed zniszczeniem</w:t>
      </w:r>
    </w:p>
    <w:p w:rsidR="007B345C" w:rsidRDefault="007B345C" w:rsidP="007B345C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7B345C" w:rsidRDefault="007B345C" w:rsidP="007B345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B345C" w:rsidRPr="00546799" w:rsidRDefault="007B345C" w:rsidP="007B345C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7B345C" w:rsidRPr="009026B2" w:rsidRDefault="007B345C" w:rsidP="007B34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345C" w:rsidRPr="007B345C" w:rsidRDefault="007B345C" w:rsidP="007B34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B345C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7B345C">
        <w:rPr>
          <w:rFonts w:ascii="Times New Roman" w:hAnsi="Times New Roman" w:cs="Times New Roman"/>
          <w:sz w:val="20"/>
          <w:szCs w:val="20"/>
        </w:rPr>
        <w:t>swz</w:t>
      </w:r>
      <w:proofErr w:type="spellEnd"/>
    </w:p>
    <w:p w:rsidR="007B345C" w:rsidRDefault="007B345C" w:rsidP="007B345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B345C" w:rsidRDefault="007B345C" w:rsidP="007B345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B345C" w:rsidRDefault="007B345C" w:rsidP="007B345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B345C" w:rsidRDefault="007B345C" w:rsidP="007B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7B345C" w:rsidRDefault="007B345C" w:rsidP="007B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7B345C" w:rsidRDefault="007B345C" w:rsidP="007B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7B345C" w:rsidRDefault="007B345C" w:rsidP="007B345C"/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BD6"/>
    <w:multiLevelType w:val="multilevel"/>
    <w:tmpl w:val="99B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7270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4298"/>
    <w:multiLevelType w:val="multilevel"/>
    <w:tmpl w:val="2822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639F6"/>
    <w:rsid w:val="0049611B"/>
    <w:rsid w:val="007B345C"/>
    <w:rsid w:val="00906895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5C04"/>
  <w15:chartTrackingRefBased/>
  <w15:docId w15:val="{C7B5DB34-FCC4-48B8-A1CB-56B99B7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2022-10-17T11:25:00Z</dcterms:created>
  <dcterms:modified xsi:type="dcterms:W3CDTF">2022-10-17T11:55:00Z</dcterms:modified>
</cp:coreProperties>
</file>