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F24E" w14:textId="6DA7FEB9" w:rsidR="00235146" w:rsidRPr="006A5606" w:rsidRDefault="006A5606" w:rsidP="00235146">
      <w:pPr>
        <w:spacing w:after="0"/>
        <w:jc w:val="right"/>
        <w:rPr>
          <w:rFonts w:asciiTheme="minorHAnsi" w:hAnsiTheme="minorHAnsi" w:cs="Arial"/>
          <w:b/>
          <w:color w:val="FF0000"/>
          <w:sz w:val="18"/>
          <w:szCs w:val="18"/>
        </w:rPr>
      </w:pPr>
      <w:r w:rsidRPr="006A5606">
        <w:rPr>
          <w:rFonts w:ascii="Calibri" w:hAnsi="Calibri"/>
          <w:i/>
          <w:color w:val="FF0000"/>
          <w:sz w:val="18"/>
          <w:szCs w:val="18"/>
        </w:rPr>
        <w:t xml:space="preserve">Aktualny </w:t>
      </w:r>
      <w:r w:rsidR="00235146" w:rsidRPr="006A5606">
        <w:rPr>
          <w:rFonts w:ascii="Calibri" w:hAnsi="Calibri"/>
          <w:i/>
          <w:color w:val="FF0000"/>
          <w:sz w:val="18"/>
          <w:szCs w:val="18"/>
        </w:rPr>
        <w:t xml:space="preserve">Załącznik nr </w:t>
      </w:r>
      <w:r w:rsidR="001E6E17" w:rsidRPr="006A5606">
        <w:rPr>
          <w:rFonts w:ascii="Calibri" w:hAnsi="Calibri"/>
          <w:i/>
          <w:color w:val="FF0000"/>
          <w:sz w:val="18"/>
          <w:szCs w:val="18"/>
        </w:rPr>
        <w:t>8</w:t>
      </w:r>
      <w:r w:rsidR="006E6EEA" w:rsidRPr="006A5606">
        <w:rPr>
          <w:rFonts w:ascii="Calibri" w:hAnsi="Calibri"/>
          <w:i/>
          <w:color w:val="FF0000"/>
          <w:sz w:val="18"/>
          <w:szCs w:val="18"/>
        </w:rPr>
        <w:t>b</w:t>
      </w:r>
      <w:r w:rsidR="00235146" w:rsidRPr="006A5606">
        <w:rPr>
          <w:rFonts w:ascii="Calibri" w:hAnsi="Calibri"/>
          <w:i/>
          <w:color w:val="FF0000"/>
          <w:sz w:val="18"/>
          <w:szCs w:val="18"/>
        </w:rPr>
        <w:t xml:space="preserve"> do SWZ</w:t>
      </w:r>
      <w:r w:rsidR="00235146" w:rsidRPr="006A5606">
        <w:rPr>
          <w:rFonts w:asciiTheme="minorHAnsi" w:hAnsiTheme="minorHAnsi" w:cs="Arial"/>
          <w:b/>
          <w:color w:val="FF0000"/>
          <w:sz w:val="18"/>
          <w:szCs w:val="18"/>
        </w:rPr>
        <w:t xml:space="preserve"> </w:t>
      </w:r>
    </w:p>
    <w:p w14:paraId="4B8F6471" w14:textId="5D96FD39" w:rsidR="00852F6B" w:rsidRPr="001E6E17" w:rsidRDefault="001E6E17" w:rsidP="00852F6B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>Wzór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="004E24D8">
        <w:rPr>
          <w:rFonts w:asciiTheme="minorHAnsi" w:hAnsiTheme="minorHAnsi" w:cs="Arial"/>
          <w:b/>
          <w:bCs/>
        </w:rPr>
        <w:t>Umowy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Pr="001E6E17">
        <w:rPr>
          <w:rFonts w:asciiTheme="minorHAnsi" w:hAnsiTheme="minorHAnsi" w:cs="Arial"/>
          <w:b/>
          <w:bCs/>
        </w:rPr>
        <w:t xml:space="preserve">dla Pakietu nr </w:t>
      </w:r>
      <w:r w:rsidR="006E6EEA">
        <w:rPr>
          <w:rFonts w:asciiTheme="minorHAnsi" w:hAnsiTheme="minorHAnsi" w:cs="Arial"/>
          <w:b/>
          <w:bCs/>
        </w:rPr>
        <w:t>2</w:t>
      </w:r>
    </w:p>
    <w:p w14:paraId="09625B8B" w14:textId="77777777" w:rsidR="001E6E17" w:rsidRDefault="001E6E17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3FCAF3BE" w14:textId="08187E38" w:rsidR="001E6E17" w:rsidRPr="001F4EE6" w:rsidRDefault="001E6E17" w:rsidP="001E6E17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……/134/2024</w:t>
      </w:r>
    </w:p>
    <w:p w14:paraId="67F59E0E" w14:textId="77777777" w:rsidR="001E6E17" w:rsidRPr="00A56CE7" w:rsidRDefault="001E6E17" w:rsidP="001E6E17">
      <w:pPr>
        <w:spacing w:after="0" w:line="240" w:lineRule="auto"/>
        <w:rPr>
          <w:rFonts w:asciiTheme="minorHAnsi" w:hAnsiTheme="minorHAnsi"/>
        </w:rPr>
      </w:pPr>
    </w:p>
    <w:p w14:paraId="54BD7DB7" w14:textId="77777777" w:rsidR="001E6E17" w:rsidRPr="00CB7459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48CAE46" w14:textId="77777777" w:rsidR="001E6E17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4067046" w14:textId="1C32D13F" w:rsidR="001E6E17" w:rsidRPr="00B35340" w:rsidRDefault="001E6E17" w:rsidP="001E6E17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6E6EEA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4E24D8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60DF3CA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004E555E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582DA77A" w14:textId="77777777" w:rsidR="001E6E17" w:rsidRPr="00B35340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6A7ED33A" w14:textId="77777777" w:rsidR="001E6E17" w:rsidRPr="00B35340" w:rsidRDefault="001E6E17" w:rsidP="001E6E17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1E7A537B" w14:textId="1874F33E" w:rsidR="001E6E17" w:rsidRPr="00B35340" w:rsidRDefault="001E6E17" w:rsidP="001E6E17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4E24D8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55E14F61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3FAF10D5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6671CF2E" w14:textId="77777777" w:rsidR="00235146" w:rsidRPr="00454682" w:rsidRDefault="00235146" w:rsidP="00235146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37260DB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………..……</w:t>
      </w:r>
      <w:r w:rsidRPr="00CB7459">
        <w:rPr>
          <w:rFonts w:asciiTheme="minorHAnsi" w:hAnsiTheme="minorHAnsi"/>
        </w:rPr>
        <w:t xml:space="preserve"> na warunkach określonych w postępowaniu.</w:t>
      </w:r>
    </w:p>
    <w:p w14:paraId="49E94F45" w14:textId="77777777" w:rsidR="00235146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692D47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12253291" w:rsidR="00235146" w:rsidRPr="0076370A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 w:rsidR="004E24D8">
        <w:rPr>
          <w:rFonts w:ascii="Calibri" w:hAnsi="Calibri"/>
          <w:b/>
        </w:rPr>
        <w:t>Umowy</w:t>
      </w:r>
    </w:p>
    <w:p w14:paraId="19E8655D" w14:textId="37D036EE" w:rsidR="00235146" w:rsidRPr="0030484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70476B" w:rsidRPr="0070476B">
        <w:rPr>
          <w:rFonts w:asciiTheme="minorHAnsi" w:hAnsiTheme="minorHAnsi" w:cs="Calibri"/>
          <w:b/>
          <w:sz w:val="20"/>
          <w:szCs w:val="20"/>
        </w:rPr>
        <w:t xml:space="preserve">wykonywanie przeglądów, modyfikacji i napraw systemów linii terapeutycznej </w:t>
      </w:r>
      <w:proofErr w:type="spellStart"/>
      <w:r w:rsidR="0070476B" w:rsidRPr="0070476B">
        <w:rPr>
          <w:rFonts w:asciiTheme="minorHAnsi" w:hAnsiTheme="minorHAnsi" w:cs="Calibri"/>
          <w:b/>
          <w:sz w:val="20"/>
          <w:szCs w:val="20"/>
        </w:rPr>
        <w:t>Mosaiq</w:t>
      </w:r>
      <w:proofErr w:type="spellEnd"/>
      <w:r w:rsidR="0070476B" w:rsidRPr="0070476B">
        <w:rPr>
          <w:rFonts w:asciiTheme="minorHAnsi" w:hAnsiTheme="minorHAnsi" w:cs="Calibri"/>
          <w:b/>
          <w:sz w:val="20"/>
          <w:szCs w:val="20"/>
        </w:rPr>
        <w:t xml:space="preserve"> i Monaco</w:t>
      </w:r>
      <w:r w:rsidR="00AB5D32" w:rsidRPr="00304847">
        <w:rPr>
          <w:rFonts w:asciiTheme="minorHAnsi" w:hAnsiTheme="minorHAnsi"/>
          <w:sz w:val="20"/>
          <w:szCs w:val="20"/>
        </w:rPr>
        <w:t>,</w:t>
      </w:r>
      <w:r w:rsidRPr="00304847">
        <w:rPr>
          <w:rFonts w:asciiTheme="minorHAnsi" w:hAnsiTheme="minorHAnsi"/>
          <w:sz w:val="20"/>
          <w:szCs w:val="20"/>
        </w:rPr>
        <w:t xml:space="preserve"> wyszczególnionych w</w:t>
      </w:r>
      <w:r w:rsidR="0070476B">
        <w:rPr>
          <w:rFonts w:asciiTheme="minorHAnsi" w:hAnsiTheme="minorHAnsi"/>
          <w:sz w:val="20"/>
          <w:szCs w:val="20"/>
        </w:rPr>
        <w:t xml:space="preserve"> </w:t>
      </w:r>
      <w:r w:rsidR="00D44B8E">
        <w:rPr>
          <w:rFonts w:asciiTheme="minorHAnsi" w:hAnsiTheme="minorHAnsi"/>
          <w:sz w:val="20"/>
          <w:szCs w:val="20"/>
        </w:rPr>
        <w:t>Z</w:t>
      </w:r>
      <w:r w:rsidRPr="00304847">
        <w:rPr>
          <w:rFonts w:asciiTheme="minorHAnsi" w:hAnsiTheme="minorHAnsi"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70476B">
        <w:rPr>
          <w:rFonts w:asciiTheme="minorHAnsi" w:hAnsiTheme="minorHAnsi"/>
          <w:sz w:val="20"/>
          <w:szCs w:val="20"/>
        </w:rPr>
        <w:t>, zwanych dalej „</w:t>
      </w:r>
      <w:r w:rsidR="00F47B6D">
        <w:rPr>
          <w:rFonts w:asciiTheme="minorHAnsi" w:hAnsiTheme="minorHAnsi"/>
          <w:sz w:val="20"/>
          <w:szCs w:val="20"/>
        </w:rPr>
        <w:t>Systemem”.</w:t>
      </w:r>
    </w:p>
    <w:p w14:paraId="03856918" w14:textId="2A210D2B" w:rsidR="00235146" w:rsidRPr="00F52D8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</w:t>
      </w:r>
      <w:r w:rsidRPr="0070476B">
        <w:rPr>
          <w:rFonts w:asciiTheme="minorHAnsi" w:hAnsiTheme="minorHAnsi"/>
          <w:sz w:val="20"/>
          <w:szCs w:val="20"/>
        </w:rPr>
        <w:t xml:space="preserve">czynności </w:t>
      </w:r>
      <w:r w:rsidRPr="00F47B6D">
        <w:rPr>
          <w:rFonts w:asciiTheme="minorHAnsi" w:hAnsiTheme="minorHAnsi"/>
          <w:sz w:val="20"/>
          <w:szCs w:val="20"/>
        </w:rPr>
        <w:t>oraz asortyment urządzeń</w:t>
      </w:r>
      <w:r w:rsidRPr="0070476B">
        <w:rPr>
          <w:rFonts w:asciiTheme="minorHAnsi" w:hAnsiTheme="minorHAnsi"/>
          <w:sz w:val="20"/>
          <w:szCs w:val="20"/>
        </w:rPr>
        <w:t xml:space="preserve"> będących przedmiotem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 w:rsidR="00D44B8E"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="0070476B">
        <w:rPr>
          <w:rFonts w:asciiTheme="minorHAnsi" w:hAnsiTheme="minorHAnsi"/>
          <w:sz w:val="20"/>
          <w:szCs w:val="20"/>
        </w:rPr>
        <w:t>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301D7C0F" w14:textId="501D1BC1" w:rsidR="00235146" w:rsidRPr="006F791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F7917">
        <w:rPr>
          <w:rFonts w:asciiTheme="minorHAnsi" w:hAnsiTheme="minorHAnsi"/>
          <w:sz w:val="20"/>
          <w:szCs w:val="20"/>
        </w:rPr>
        <w:t>Obowiązkiem Wykonawcy jest zapewnienie oryginalnych, nowych i pełnowartościowych części zamiennych</w:t>
      </w:r>
      <w:r w:rsidR="00F47B6D" w:rsidRPr="006F7917">
        <w:rPr>
          <w:rFonts w:asciiTheme="minorHAnsi" w:hAnsiTheme="minorHAnsi"/>
          <w:sz w:val="20"/>
          <w:szCs w:val="20"/>
        </w:rPr>
        <w:t xml:space="preserve"> </w:t>
      </w:r>
      <w:r w:rsidRPr="006F7917">
        <w:rPr>
          <w:rFonts w:asciiTheme="minorHAnsi" w:hAnsiTheme="minorHAnsi"/>
          <w:sz w:val="20"/>
          <w:szCs w:val="20"/>
        </w:rPr>
        <w:t>niezbędnych do prawidłowego wykonywania przedmiotu zamówienia, spełniających parametry techniczne i jakościowe określone Polskimi Normami przenoszącymi europejskie normy zharmonizowane, odpowiadających warunkom i wymogom określonym przez producenta S</w:t>
      </w:r>
      <w:r w:rsidR="00F733C5" w:rsidRPr="006F7917">
        <w:rPr>
          <w:rFonts w:asciiTheme="minorHAnsi" w:hAnsiTheme="minorHAnsi"/>
          <w:sz w:val="20"/>
          <w:szCs w:val="20"/>
        </w:rPr>
        <w:t>ystemu</w:t>
      </w:r>
      <w:r w:rsidRPr="006F7917">
        <w:rPr>
          <w:rFonts w:asciiTheme="minorHAnsi" w:hAnsiTheme="minorHAnsi"/>
          <w:sz w:val="20"/>
          <w:szCs w:val="20"/>
        </w:rPr>
        <w:t xml:space="preserve">. </w:t>
      </w: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20673C8F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 w:rsidR="004E24D8">
        <w:rPr>
          <w:rFonts w:ascii="Calibri" w:hAnsi="Calibri"/>
          <w:b/>
        </w:rPr>
        <w:t>Umowy</w:t>
      </w:r>
    </w:p>
    <w:p w14:paraId="714892C3" w14:textId="48971C22" w:rsidR="00235146" w:rsidRPr="007836FC" w:rsidRDefault="00235146" w:rsidP="004E24D8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Pr="00266BD6">
        <w:rPr>
          <w:rFonts w:ascii="Calibri" w:hAnsi="Calibri"/>
          <w:b/>
        </w:rPr>
        <w:t>3</w:t>
      </w:r>
      <w:r w:rsidR="0070476B">
        <w:rPr>
          <w:rFonts w:ascii="Calibri" w:hAnsi="Calibri"/>
          <w:b/>
        </w:rPr>
        <w:t>4</w:t>
      </w:r>
      <w:r w:rsidRPr="00266BD6">
        <w:rPr>
          <w:rFonts w:ascii="Calibri" w:hAnsi="Calibri"/>
          <w:b/>
        </w:rPr>
        <w:t xml:space="preserve"> miesięcy</w:t>
      </w:r>
      <w:r w:rsidRPr="00BC7148">
        <w:rPr>
          <w:rFonts w:ascii="Calibri" w:hAnsi="Calibri"/>
        </w:rPr>
        <w:t xml:space="preserve">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0E6E64F8" w14:textId="7384031D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Sposób wykonywania </w:t>
      </w:r>
      <w:r w:rsidR="004E24D8">
        <w:rPr>
          <w:rFonts w:ascii="Calibri" w:hAnsi="Calibri"/>
          <w:b/>
        </w:rPr>
        <w:t>Umowy</w:t>
      </w:r>
    </w:p>
    <w:p w14:paraId="1E3139CD" w14:textId="1CDE907A" w:rsidR="00CD3025" w:rsidRPr="00F47B6D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 xml:space="preserve">erwisowe </w:t>
      </w:r>
      <w:r>
        <w:rPr>
          <w:rFonts w:asciiTheme="minorHAnsi" w:eastAsia="Calibri" w:hAnsiTheme="minorHAnsi"/>
          <w:lang w:eastAsia="en-US"/>
        </w:rPr>
        <w:t xml:space="preserve">i naprawy </w:t>
      </w:r>
      <w:r w:rsidRPr="00544851">
        <w:rPr>
          <w:rFonts w:asciiTheme="minorHAnsi" w:eastAsia="Calibri" w:hAnsiTheme="minorHAnsi"/>
          <w:lang w:eastAsia="en-US"/>
        </w:rPr>
        <w:t>zgodnie z instrukcjami używania,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i</w:t>
      </w:r>
      <w:r w:rsidR="001729DA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naprawy </w:t>
      </w:r>
      <w:r w:rsidRPr="00544851">
        <w:rPr>
          <w:rFonts w:asciiTheme="minorHAnsi" w:eastAsia="Calibri" w:hAnsiTheme="minorHAnsi"/>
          <w:lang w:eastAsia="en-US"/>
        </w:rPr>
        <w:t xml:space="preserve">wykonywane będą przez osoby posiadające doświadczenie i kwalifikacje zapewniające należyte i fachowe wykonywanie usług oraz posiadają uprawnienia potwierdzone przez </w:t>
      </w:r>
      <w:r w:rsidRPr="00F47B6D">
        <w:rPr>
          <w:rFonts w:asciiTheme="minorHAnsi" w:eastAsia="Calibri" w:hAnsiTheme="minorHAnsi"/>
          <w:lang w:eastAsia="en-US"/>
        </w:rPr>
        <w:t xml:space="preserve">producenta </w:t>
      </w:r>
      <w:r w:rsidR="00DB4169" w:rsidRPr="00F47B6D">
        <w:rPr>
          <w:rFonts w:asciiTheme="minorHAnsi" w:eastAsia="Calibri" w:hAnsiTheme="minorHAnsi"/>
          <w:lang w:eastAsia="en-US"/>
        </w:rPr>
        <w:t>S</w:t>
      </w:r>
      <w:r w:rsidR="00F733C5">
        <w:rPr>
          <w:rFonts w:asciiTheme="minorHAnsi" w:eastAsia="Calibri" w:hAnsiTheme="minorHAnsi"/>
          <w:lang w:eastAsia="en-US"/>
        </w:rPr>
        <w:t>ystem</w:t>
      </w:r>
      <w:r w:rsidRPr="00F47B6D">
        <w:rPr>
          <w:rFonts w:asciiTheme="minorHAnsi" w:eastAsia="Calibri" w:hAnsiTheme="minorHAnsi"/>
          <w:lang w:eastAsia="en-US"/>
        </w:rPr>
        <w:t>u</w:t>
      </w:r>
      <w:r w:rsidR="00DB4169" w:rsidRPr="00F47B6D">
        <w:rPr>
          <w:rFonts w:asciiTheme="minorHAnsi" w:eastAsia="Calibri" w:hAnsiTheme="minorHAnsi"/>
          <w:lang w:eastAsia="en-US"/>
        </w:rPr>
        <w:t xml:space="preserve"> </w:t>
      </w:r>
      <w:r w:rsidRPr="00F47B6D">
        <w:rPr>
          <w:rFonts w:asciiTheme="minorHAnsi" w:eastAsia="Calibri" w:hAnsiTheme="minorHAnsi"/>
          <w:lang w:eastAsia="en-US"/>
        </w:rPr>
        <w:t>(szkolenia, certyfikaty, zaświadczenia). Na życzenie Zamawiającego, dokumenty potwierdzające uprawnienia Wykonawca niezwłocznie przedstawi do wglądu Zamawiającemu.</w:t>
      </w:r>
      <w:r w:rsidR="0070476B" w:rsidRPr="00F47B6D">
        <w:rPr>
          <w:rFonts w:asciiTheme="minorHAnsi" w:eastAsia="Calibri" w:hAnsiTheme="minorHAnsi"/>
          <w:lang w:eastAsia="en-US"/>
        </w:rPr>
        <w:t xml:space="preserve"> </w:t>
      </w:r>
      <w:r w:rsidR="00CD3025" w:rsidRPr="00F47B6D">
        <w:rPr>
          <w:rFonts w:asciiTheme="minorHAnsi" w:eastAsia="Calibri" w:hAnsiTheme="minorHAnsi"/>
          <w:lang w:eastAsia="en-US"/>
        </w:rPr>
        <w:t>Na życzenie Zamawiającego Wykonawca dostarczy certyfikaty inżynierów z</w:t>
      </w:r>
      <w:r w:rsidR="001729DA" w:rsidRPr="00F47B6D">
        <w:rPr>
          <w:rFonts w:asciiTheme="minorHAnsi" w:eastAsia="Calibri" w:hAnsiTheme="minorHAnsi"/>
          <w:lang w:eastAsia="en-US"/>
        </w:rPr>
        <w:t> </w:t>
      </w:r>
      <w:r w:rsidR="00CD3025" w:rsidRPr="00F47B6D">
        <w:rPr>
          <w:rFonts w:asciiTheme="minorHAnsi" w:eastAsia="Calibri" w:hAnsiTheme="minorHAnsi"/>
          <w:lang w:eastAsia="en-US"/>
        </w:rPr>
        <w:t>aktualnych szkoleń.</w:t>
      </w:r>
    </w:p>
    <w:p w14:paraId="22A1F425" w14:textId="237738ED" w:rsidR="00571E99" w:rsidRPr="00F47B6D" w:rsidRDefault="00430AFD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F47B6D">
        <w:rPr>
          <w:rFonts w:asciiTheme="minorHAnsi" w:hAnsiTheme="minorHAnsi" w:cstheme="minorHAnsi"/>
        </w:rPr>
        <w:t xml:space="preserve">Wykonawca będzie realizował przedmiot </w:t>
      </w:r>
      <w:r w:rsidR="004E24D8" w:rsidRPr="00F47B6D">
        <w:rPr>
          <w:rFonts w:asciiTheme="minorHAnsi" w:hAnsiTheme="minorHAnsi" w:cstheme="minorHAnsi"/>
        </w:rPr>
        <w:t>Umowy</w:t>
      </w:r>
      <w:r w:rsidRPr="00F47B6D">
        <w:rPr>
          <w:rFonts w:asciiTheme="minorHAnsi" w:hAnsiTheme="minorHAnsi" w:cstheme="minorHAnsi"/>
        </w:rPr>
        <w:t xml:space="preserve"> przy pomocy legalnych kodów serwisowych, na żądanie Zamawiającego niezwłocznie przedstawi dokumenty potwierdzające legalność ich nabycia.</w:t>
      </w:r>
      <w:r w:rsidR="001729DA" w:rsidRPr="00F47B6D">
        <w:rPr>
          <w:rFonts w:asciiTheme="minorHAnsi" w:hAnsiTheme="minorHAnsi" w:cstheme="minorHAnsi"/>
        </w:rPr>
        <w:t xml:space="preserve"> </w:t>
      </w:r>
    </w:p>
    <w:p w14:paraId="4FAEC973" w14:textId="5FEF2BB0" w:rsidR="00235146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lastRenderedPageBreak/>
        <w:t>Przeglądy okresowe będą wykonywane w terminach uzgodnionych uprzednio z Zamawiającym, a ich częstotliwość i</w:t>
      </w:r>
      <w:r w:rsidR="0070476B">
        <w:rPr>
          <w:rFonts w:asciiTheme="minorHAnsi" w:eastAsia="Calibri" w:hAnsiTheme="minorHAnsi"/>
          <w:lang w:eastAsia="en-US"/>
        </w:rPr>
        <w:t> </w:t>
      </w:r>
      <w:r w:rsidRPr="00C05069">
        <w:rPr>
          <w:rFonts w:asciiTheme="minorHAnsi" w:eastAsia="Calibri" w:hAnsiTheme="minorHAnsi"/>
          <w:lang w:eastAsia="en-US"/>
        </w:rPr>
        <w:t xml:space="preserve">zakres wynikać będą z zaleceń producenta znajdujących się w instrukcjach używania, o ile 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</w:p>
    <w:p w14:paraId="7F732314" w14:textId="77172EC0" w:rsidR="000A09CC" w:rsidRPr="000A09CC" w:rsidRDefault="006A560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bookmarkStart w:id="0" w:name="_Hlk170305228"/>
      <w:r w:rsidRPr="006A5606">
        <w:rPr>
          <w:rFonts w:asciiTheme="minorHAnsi" w:eastAsia="Calibri" w:hAnsiTheme="minorHAnsi"/>
          <w:bCs/>
          <w:color w:val="FF0000"/>
          <w:lang w:eastAsia="en-US"/>
        </w:rPr>
        <w:t>Harmonogram zostanie przygotowany w ciągu 14 dni roboczych od podpisania umowy na 1-szy rok kalendarzowy trwania umowy</w:t>
      </w:r>
      <w:bookmarkEnd w:id="0"/>
      <w:r w:rsidRPr="006A5606">
        <w:rPr>
          <w:rFonts w:asciiTheme="minorHAnsi" w:eastAsia="Calibri" w:hAnsiTheme="minorHAnsi"/>
          <w:bCs/>
          <w:color w:val="FF0000"/>
          <w:lang w:eastAsia="en-US"/>
        </w:rPr>
        <w:t>. Harmonogramy na kolejne lata dostarczone będą przed rozpoczęciem roku kalendarzowego, na który przeglądy są planowane.</w:t>
      </w:r>
      <w:r w:rsidR="000A09CC" w:rsidRPr="006A5606">
        <w:rPr>
          <w:rFonts w:asciiTheme="minorHAnsi" w:eastAsia="Calibri" w:hAnsiTheme="minorHAnsi"/>
          <w:color w:val="FF0000"/>
          <w:lang w:eastAsia="en-US"/>
        </w:rPr>
        <w:t xml:space="preserve"> </w:t>
      </w:r>
      <w:r w:rsidR="000A09CC" w:rsidRPr="000A09CC">
        <w:rPr>
          <w:rFonts w:asciiTheme="minorHAnsi" w:eastAsia="Calibri" w:hAnsiTheme="minorHAnsi"/>
          <w:lang w:eastAsia="en-US"/>
        </w:rPr>
        <w:t xml:space="preserve">Każdy termin określony w harmonogramie winien być ostatecznie potwierdzony przez obie </w:t>
      </w:r>
      <w:r w:rsidR="000A09CC">
        <w:rPr>
          <w:rFonts w:asciiTheme="minorHAnsi" w:eastAsia="Calibri" w:hAnsiTheme="minorHAnsi"/>
          <w:lang w:eastAsia="en-US"/>
        </w:rPr>
        <w:t>s</w:t>
      </w:r>
      <w:r w:rsidR="000A09CC" w:rsidRPr="000A09CC">
        <w:rPr>
          <w:rFonts w:asciiTheme="minorHAnsi" w:eastAsia="Calibri" w:hAnsiTheme="minorHAnsi"/>
          <w:lang w:eastAsia="en-US"/>
        </w:rPr>
        <w:t>trony najpóźniej na tydzień przed wyznaczonym terminem.</w:t>
      </w:r>
    </w:p>
    <w:p w14:paraId="7F15C274" w14:textId="6EAB7030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 xml:space="preserve">Czynności związane z serwisowaniem i </w:t>
      </w:r>
      <w:r w:rsidRPr="00F47B6D">
        <w:rPr>
          <w:rFonts w:asciiTheme="minorHAnsi" w:hAnsiTheme="minorHAnsi"/>
        </w:rPr>
        <w:t xml:space="preserve">naprawą uszkodzonego </w:t>
      </w:r>
      <w:r w:rsidR="00F47B6D">
        <w:rPr>
          <w:rFonts w:asciiTheme="minorHAnsi" w:hAnsiTheme="minorHAnsi"/>
        </w:rPr>
        <w:t>Systemu</w:t>
      </w:r>
      <w:r w:rsidRPr="00F47B6D">
        <w:rPr>
          <w:rFonts w:asciiTheme="minorHAnsi" w:hAnsiTheme="minorHAnsi"/>
        </w:rPr>
        <w:t xml:space="preserve"> będą odnotowywane</w:t>
      </w:r>
      <w:r w:rsidRPr="000A09CC">
        <w:rPr>
          <w:rFonts w:asciiTheme="minorHAnsi" w:hAnsiTheme="minorHAnsi"/>
        </w:rPr>
        <w:t xml:space="preserve"> poprzez wpisanie w kartę pracy serwisu / kartę eksploatacji sprzętu</w:t>
      </w:r>
      <w:r w:rsidR="00EB6F42">
        <w:rPr>
          <w:rFonts w:asciiTheme="minorHAnsi" w:hAnsiTheme="minorHAnsi"/>
        </w:rPr>
        <w:t xml:space="preserve"> / kartę pracy</w:t>
      </w:r>
      <w:r w:rsidRPr="000A09CC">
        <w:rPr>
          <w:rFonts w:asciiTheme="minorHAnsi" w:hAnsiTheme="minorHAnsi"/>
        </w:rPr>
        <w:t>.</w:t>
      </w:r>
    </w:p>
    <w:p w14:paraId="00D1D6A7" w14:textId="64D2D224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</w:t>
      </w:r>
      <w:r w:rsidR="00C60431">
        <w:rPr>
          <w:rFonts w:asciiTheme="minorHAnsi" w:eastAsia="Calibri" w:hAnsiTheme="minorHAnsi"/>
          <w:lang w:eastAsia="en-US"/>
        </w:rPr>
        <w:t> </w:t>
      </w:r>
      <w:r w:rsidRPr="003127E1">
        <w:rPr>
          <w:rFonts w:asciiTheme="minorHAnsi" w:eastAsia="Calibri" w:hAnsiTheme="minorHAnsi"/>
          <w:lang w:eastAsia="en-US"/>
        </w:rPr>
        <w:t>pośrednictwem poczty elektronicznej.</w:t>
      </w:r>
    </w:p>
    <w:p w14:paraId="0D24778C" w14:textId="47701BE8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</w:t>
      </w:r>
      <w:r w:rsidR="00D44B8E">
        <w:rPr>
          <w:rFonts w:asciiTheme="minorHAnsi" w:eastAsia="Calibri" w:hAnsiTheme="minorHAnsi"/>
          <w:lang w:eastAsia="en-US"/>
        </w:rPr>
        <w:t>a</w:t>
      </w:r>
      <w:r w:rsidRPr="003127E1">
        <w:rPr>
          <w:rFonts w:asciiTheme="minorHAnsi" w:eastAsia="Calibri" w:hAnsiTheme="minorHAnsi"/>
          <w:lang w:eastAsia="en-US"/>
        </w:rPr>
        <w:t xml:space="preserve"> wszelkich awarii odbywać się będ</w:t>
      </w:r>
      <w:r w:rsidR="00D44B8E">
        <w:rPr>
          <w:rFonts w:asciiTheme="minorHAnsi" w:eastAsia="Calibri" w:hAnsiTheme="minorHAnsi"/>
          <w:lang w:eastAsia="en-US"/>
        </w:rPr>
        <w:t>ą</w:t>
      </w:r>
      <w:r w:rsidRPr="003127E1">
        <w:rPr>
          <w:rFonts w:asciiTheme="minorHAnsi" w:eastAsia="Calibri" w:hAnsiTheme="minorHAnsi"/>
          <w:lang w:eastAsia="en-US"/>
        </w:rPr>
        <w:t xml:space="preserve"> poprzez:</w:t>
      </w:r>
    </w:p>
    <w:p w14:paraId="4B0AF626" w14:textId="279CDCD8" w:rsidR="00235146" w:rsidRPr="003127E1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…………………………..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>w godz. 8.00-17.00, z</w:t>
      </w:r>
      <w:r w:rsidR="006D57C3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wyłączeniem dni ustawowo wolnych od pracy oraz </w:t>
      </w:r>
    </w:p>
    <w:p w14:paraId="7E91EF4C" w14:textId="6E5492CD" w:rsidR="00235146" w:rsidRPr="00D56768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w</w:t>
      </w:r>
      <w:r w:rsidR="006D57C3">
        <w:rPr>
          <w:rFonts w:asciiTheme="minorHAnsi" w:eastAsia="Calibri" w:hAnsiTheme="minorHAnsi"/>
          <w:lang w:eastAsia="en-US"/>
        </w:rPr>
        <w:t> </w:t>
      </w:r>
      <w:r w:rsidRPr="00D56768">
        <w:rPr>
          <w:rFonts w:asciiTheme="minorHAnsi" w:eastAsia="Calibri" w:hAnsiTheme="minorHAnsi"/>
          <w:lang w:eastAsia="en-US"/>
        </w:rPr>
        <w:t>tygodniu.</w:t>
      </w:r>
    </w:p>
    <w:p w14:paraId="3F9636E3" w14:textId="485B6B24" w:rsidR="00235146" w:rsidRPr="0071329E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 xml:space="preserve">stwierdzenie nieprawidłowego działania lub uszkodzenie </w:t>
      </w:r>
      <w:r w:rsidR="00F47B6D">
        <w:rPr>
          <w:rFonts w:ascii="Calibri" w:hAnsi="Calibri" w:cs="Arial"/>
          <w:bCs/>
        </w:rPr>
        <w:t>Systemu</w:t>
      </w:r>
      <w:r w:rsidRPr="00B72274">
        <w:rPr>
          <w:rFonts w:ascii="Calibri" w:hAnsi="Calibri" w:cs="Arial"/>
          <w:bCs/>
        </w:rPr>
        <w:t>.</w:t>
      </w:r>
    </w:p>
    <w:p w14:paraId="00C47B1C" w14:textId="18A48739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>czas reakcji Wykonawcy na zgłoszoną awarię, rozumiany jako maksymalny czas od skutecznego przyjęcia zgłoszenia serwisowego do podjęcia przez Wykonawcę kontaktu z Zamawiającym w celu uzyskania informacji o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charakterze awarii i udzieleni</w:t>
      </w:r>
      <w:r w:rsidR="001F0BDE" w:rsidRPr="00852F6B">
        <w:rPr>
          <w:rFonts w:asciiTheme="minorHAnsi" w:eastAsia="Calibri" w:hAnsiTheme="minorHAnsi"/>
          <w:lang w:eastAsia="en-US"/>
        </w:rPr>
        <w:t>u</w:t>
      </w:r>
      <w:r w:rsidRPr="00852F6B">
        <w:rPr>
          <w:rFonts w:asciiTheme="minorHAnsi" w:eastAsia="Calibri" w:hAnsiTheme="minorHAnsi"/>
          <w:lang w:eastAsia="en-US"/>
        </w:rPr>
        <w:t xml:space="preserve"> informacji o proponowanym sposobie jej usunięcia: </w:t>
      </w:r>
      <w:r w:rsidR="00304847">
        <w:rPr>
          <w:rFonts w:asciiTheme="minorHAnsi" w:eastAsia="Calibri" w:hAnsiTheme="minorHAnsi"/>
          <w:b/>
          <w:lang w:eastAsia="en-US"/>
        </w:rPr>
        <w:t>do 24</w:t>
      </w:r>
      <w:r w:rsidRPr="00852F6B">
        <w:rPr>
          <w:rFonts w:asciiTheme="minorHAnsi" w:eastAsia="Calibri" w:hAnsiTheme="minorHAnsi"/>
          <w:b/>
          <w:lang w:eastAsia="en-US"/>
        </w:rPr>
        <w:t xml:space="preserve">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w dni robocze tj. od poniedziałku do piątku </w:t>
      </w:r>
      <w:r w:rsidR="001F0BDE" w:rsidRPr="00852F6B">
        <w:rPr>
          <w:rFonts w:asciiTheme="minorHAnsi" w:eastAsia="Calibri" w:hAnsiTheme="minorHAnsi"/>
          <w:lang w:eastAsia="en-US"/>
        </w:rPr>
        <w:t xml:space="preserve">w godz. 8.00-17.00 </w:t>
      </w:r>
      <w:r w:rsidRPr="00852F6B">
        <w:rPr>
          <w:rFonts w:asciiTheme="minorHAnsi" w:eastAsia="Calibri" w:hAnsiTheme="minorHAnsi"/>
          <w:lang w:eastAsia="en-US"/>
        </w:rPr>
        <w:t>z wyłączeniem dni ustawowo wolnych od pracy.</w:t>
      </w:r>
    </w:p>
    <w:p w14:paraId="0CB39015" w14:textId="340D8A9E" w:rsidR="00611E09" w:rsidRPr="00104D62" w:rsidRDefault="00970505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970505">
        <w:rPr>
          <w:rFonts w:asciiTheme="minorHAnsi" w:hAnsiTheme="minorHAnsi" w:cstheme="minorHAnsi"/>
        </w:rPr>
        <w:t xml:space="preserve">Maksymalny czas naprawy w przypadku konieczności sprowadzenia części z zagranicy, bądź skomplikowanych napraw wynosi </w:t>
      </w:r>
      <w:r w:rsidRPr="00970505">
        <w:rPr>
          <w:rFonts w:asciiTheme="minorHAnsi" w:hAnsiTheme="minorHAnsi" w:cstheme="minorHAnsi"/>
          <w:b/>
          <w:bCs/>
        </w:rPr>
        <w:t>10 dni</w:t>
      </w:r>
      <w:r w:rsidR="00611E09" w:rsidRPr="008E2BEB">
        <w:rPr>
          <w:rFonts w:asciiTheme="minorHAnsi" w:hAnsiTheme="minorHAnsi" w:cstheme="minorHAnsi"/>
        </w:rPr>
        <w:t>.</w:t>
      </w:r>
    </w:p>
    <w:p w14:paraId="4E4A8550" w14:textId="77777777" w:rsidR="00104D62" w:rsidRPr="00104D62" w:rsidRDefault="00104D62" w:rsidP="00104D62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104D62">
        <w:rPr>
          <w:rFonts w:asciiTheme="minorHAnsi" w:hAnsiTheme="minorHAnsi"/>
        </w:rPr>
        <w:t>Strony Umowy przewidują świadczenie wsparcia serwisowego w trybie zdalnym poprzez szyfrowany, autoryzowany tunel VPN.</w:t>
      </w:r>
    </w:p>
    <w:p w14:paraId="1BE92728" w14:textId="77777777" w:rsidR="00104D62" w:rsidRPr="00104D62" w:rsidRDefault="00104D62" w:rsidP="00104D62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104D62">
        <w:rPr>
          <w:rFonts w:asciiTheme="minorHAnsi" w:hAnsiTheme="minorHAnsi"/>
        </w:rPr>
        <w:t>Metoda dostępu (protokoły, porty, aplikacje) do serwisowanych zasobów (np. SSH, VNC, RDP, HTTPS) Wykonawca ustala z Działem Informatyki Zamawiającego.</w:t>
      </w:r>
    </w:p>
    <w:p w14:paraId="5A8FDBE2" w14:textId="1EE86EEA" w:rsidR="00104D62" w:rsidRPr="00104D62" w:rsidRDefault="00104D62" w:rsidP="00104D62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104D62">
        <w:rPr>
          <w:rFonts w:asciiTheme="minorHAnsi" w:hAnsiTheme="minorHAnsi"/>
        </w:rPr>
        <w:t xml:space="preserve">Lista osób ze strony Wykonawcy upoważnionych do dostępu zdalnego stanowi Załącznik nr 2 do niniejszej Umowy </w:t>
      </w:r>
      <w:r>
        <w:rPr>
          <w:rFonts w:asciiTheme="minorHAnsi" w:hAnsiTheme="minorHAnsi"/>
        </w:rPr>
        <w:t xml:space="preserve">(jeśli dotyczy) </w:t>
      </w:r>
      <w:r w:rsidRPr="00104D62">
        <w:rPr>
          <w:rFonts w:asciiTheme="minorHAnsi" w:hAnsiTheme="minorHAnsi"/>
        </w:rPr>
        <w:t>i może być aktualizowana w trakcie jej realizacji bez konieczności sporządzania aneksu.</w:t>
      </w:r>
    </w:p>
    <w:p w14:paraId="5FAB1DDD" w14:textId="5D8D84E8" w:rsidR="001F0BDE" w:rsidRPr="00FA056A" w:rsidRDefault="00180032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C00000"/>
          <w:lang w:eastAsia="en-US"/>
        </w:rPr>
      </w:pPr>
      <w:r w:rsidRPr="00F733C5">
        <w:rPr>
          <w:rFonts w:asciiTheme="minorHAnsi" w:hAnsiTheme="minorHAnsi"/>
        </w:rPr>
        <w:t xml:space="preserve">Usługi będące przedmiotem </w:t>
      </w:r>
      <w:r w:rsidR="004E24D8" w:rsidRPr="00F733C5">
        <w:rPr>
          <w:rFonts w:asciiTheme="minorHAnsi" w:hAnsiTheme="minorHAnsi"/>
        </w:rPr>
        <w:t>Umowy</w:t>
      </w:r>
      <w:r w:rsidR="001F0BDE" w:rsidRPr="00F733C5">
        <w:rPr>
          <w:rFonts w:asciiTheme="minorHAnsi" w:hAnsiTheme="minorHAnsi"/>
        </w:rPr>
        <w:t xml:space="preserve"> wykonywane będą w siedzibie </w:t>
      </w:r>
      <w:r w:rsidR="001F0BDE" w:rsidRPr="00FA056A">
        <w:rPr>
          <w:rFonts w:asciiTheme="minorHAnsi" w:hAnsiTheme="minorHAnsi"/>
        </w:rPr>
        <w:t>Zamawiającego</w:t>
      </w:r>
      <w:r w:rsidR="00FA056A" w:rsidRPr="00FA056A">
        <w:rPr>
          <w:rFonts w:asciiTheme="minorHAnsi" w:hAnsiTheme="minorHAnsi"/>
        </w:rPr>
        <w:t xml:space="preserve"> lub w trybie zdalnym</w:t>
      </w:r>
      <w:r w:rsidR="00F733C5" w:rsidRPr="00FA056A">
        <w:rPr>
          <w:rFonts w:asciiTheme="minorHAnsi" w:hAnsiTheme="minorHAnsi"/>
        </w:rPr>
        <w:t>.</w:t>
      </w:r>
    </w:p>
    <w:p w14:paraId="426330FF" w14:textId="47BFAE65" w:rsidR="001F0BDE" w:rsidRPr="00852F6B" w:rsidRDefault="001F0BDE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66351">
        <w:rPr>
          <w:rFonts w:asciiTheme="minorHAnsi" w:hAnsiTheme="minorHAnsi"/>
        </w:rPr>
        <w:t xml:space="preserve">Wykonawca udziela co najmniej </w:t>
      </w:r>
      <w:r w:rsidR="001C53F1" w:rsidRPr="00824A41">
        <w:rPr>
          <w:rFonts w:asciiTheme="minorHAnsi" w:hAnsiTheme="minorHAnsi"/>
          <w:color w:val="FF0000"/>
        </w:rPr>
        <w:t xml:space="preserve">90-dniowej </w:t>
      </w:r>
      <w:r w:rsidRPr="00866351">
        <w:rPr>
          <w:rFonts w:asciiTheme="minorHAnsi" w:hAnsiTheme="minorHAnsi"/>
        </w:rPr>
        <w:t xml:space="preserve">gwarancji należytego wykonania naprawy uszkodzonego </w:t>
      </w:r>
      <w:r w:rsidR="00F47B6D">
        <w:rPr>
          <w:rFonts w:asciiTheme="minorHAnsi" w:hAnsiTheme="minorHAnsi"/>
        </w:rPr>
        <w:t>Systemu</w:t>
      </w:r>
      <w:r w:rsidRPr="00866351">
        <w:rPr>
          <w:rFonts w:asciiTheme="minorHAnsi" w:hAnsiTheme="minorHAnsi"/>
        </w:rPr>
        <w:t xml:space="preserve"> oraz </w:t>
      </w:r>
      <w:r w:rsidRPr="00852F6B">
        <w:rPr>
          <w:rFonts w:asciiTheme="minorHAnsi" w:hAnsiTheme="minorHAnsi"/>
        </w:rPr>
        <w:t>gwarancji na części zamienne. W okresie gwarancji, Wykonawca zobowiązuje się usuwać wady wynikające z</w:t>
      </w:r>
      <w:r w:rsidR="00D44B8E">
        <w:rPr>
          <w:rFonts w:asciiTheme="minorHAnsi" w:hAnsiTheme="minorHAnsi"/>
        </w:rPr>
        <w:t> </w:t>
      </w:r>
      <w:r w:rsidRPr="00852F6B">
        <w:rPr>
          <w:rFonts w:asciiTheme="minorHAnsi" w:hAnsiTheme="minorHAnsi"/>
        </w:rPr>
        <w:t xml:space="preserve">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</w:t>
      </w:r>
      <w:r w:rsidR="003C56F2" w:rsidRPr="00852F6B">
        <w:rPr>
          <w:rFonts w:asciiTheme="minorHAnsi" w:hAnsiTheme="minorHAnsi"/>
        </w:rPr>
        <w:t xml:space="preserve"> W</w:t>
      </w:r>
      <w:r w:rsidR="00D44B8E">
        <w:rPr>
          <w:rFonts w:asciiTheme="minorHAnsi" w:hAnsiTheme="minorHAnsi"/>
        </w:rPr>
        <w:t> </w:t>
      </w:r>
      <w:r w:rsidR="003C56F2" w:rsidRPr="00852F6B">
        <w:rPr>
          <w:rFonts w:asciiTheme="minorHAnsi" w:hAnsiTheme="minorHAnsi"/>
        </w:rPr>
        <w:t xml:space="preserve">przypadku nieusunięcia wad powstałych w okresie gwarancji w ww. terminie, Zamawiający ma prawo naliczyć kary umowne, zgodne z § 4 ust. 1 pkt </w:t>
      </w:r>
      <w:r w:rsidR="00537135" w:rsidRPr="00852F6B">
        <w:rPr>
          <w:rFonts w:asciiTheme="minorHAnsi" w:hAnsiTheme="minorHAnsi"/>
        </w:rPr>
        <w:t xml:space="preserve">b </w:t>
      </w:r>
      <w:r w:rsidR="004E24D8">
        <w:rPr>
          <w:rFonts w:asciiTheme="minorHAnsi" w:hAnsiTheme="minorHAnsi"/>
        </w:rPr>
        <w:t>Umowy</w:t>
      </w:r>
      <w:r w:rsidR="003C56F2" w:rsidRPr="00852F6B">
        <w:rPr>
          <w:rFonts w:asciiTheme="minorHAnsi" w:hAnsiTheme="minorHAnsi"/>
        </w:rPr>
        <w:t>.</w:t>
      </w:r>
    </w:p>
    <w:p w14:paraId="725B6B91" w14:textId="5509CDA5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 xml:space="preserve">W uzgodnionym terminie Zamawiający zobowiązany jest udostępnić </w:t>
      </w:r>
      <w:r w:rsidR="00F47B6D">
        <w:rPr>
          <w:rFonts w:asciiTheme="minorHAnsi" w:eastAsia="Calibri" w:hAnsiTheme="minorHAnsi"/>
          <w:lang w:eastAsia="en-US"/>
        </w:rPr>
        <w:t>System</w:t>
      </w:r>
      <w:r w:rsidR="00420B25">
        <w:rPr>
          <w:rFonts w:asciiTheme="minorHAnsi" w:eastAsia="Calibri" w:hAnsiTheme="minorHAnsi"/>
          <w:lang w:eastAsia="en-US"/>
        </w:rPr>
        <w:t xml:space="preserve"> </w:t>
      </w:r>
      <w:r w:rsidRPr="00852F6B">
        <w:rPr>
          <w:rFonts w:asciiTheme="minorHAnsi" w:eastAsia="Calibri" w:hAnsiTheme="minorHAnsi"/>
          <w:lang w:eastAsia="en-US"/>
        </w:rPr>
        <w:t>osobom wykonującym usługi serwisowe i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naprawy.</w:t>
      </w:r>
    </w:p>
    <w:p w14:paraId="383A9E13" w14:textId="7908F707" w:rsidR="00235146" w:rsidRPr="003C56F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</w:t>
      </w:r>
      <w:r w:rsidR="00D44B8E">
        <w:rPr>
          <w:rFonts w:asciiTheme="minorHAnsi" w:eastAsia="Calibri" w:hAnsiTheme="minorHAnsi"/>
          <w:lang w:eastAsia="en-US"/>
        </w:rPr>
        <w:t>, a</w:t>
      </w:r>
      <w:r w:rsidRPr="00852F6B">
        <w:rPr>
          <w:rFonts w:asciiTheme="minorHAnsi" w:eastAsia="Calibri" w:hAnsiTheme="minorHAnsi"/>
          <w:lang w:eastAsia="en-US"/>
        </w:rPr>
        <w:t>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</w:t>
      </w:r>
      <w:r w:rsidR="00F733C5">
        <w:rPr>
          <w:rFonts w:asciiTheme="minorHAnsi" w:hAnsiTheme="minorHAnsi"/>
        </w:rPr>
        <w:t>Systemu</w:t>
      </w:r>
      <w:r w:rsidR="00F733C5" w:rsidRPr="00866351">
        <w:rPr>
          <w:rFonts w:asciiTheme="minorHAnsi" w:hAnsiTheme="minorHAnsi"/>
        </w:rPr>
        <w:t xml:space="preserve"> </w:t>
      </w:r>
      <w:r w:rsidRPr="003C56F2">
        <w:rPr>
          <w:rFonts w:asciiTheme="minorHAnsi" w:eastAsia="Calibri" w:hAnsiTheme="minorHAnsi"/>
          <w:lang w:eastAsia="en-US"/>
        </w:rPr>
        <w:t>będącego przedmiotem usługi serwisowej.</w:t>
      </w:r>
    </w:p>
    <w:p w14:paraId="3BCF173E" w14:textId="3476B3CB" w:rsidR="00235146" w:rsidRDefault="00235146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t xml:space="preserve">Wykonawca może powierzyć, wykonywanie niektórych obowiązków wynikających z niniejszej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F3215">
        <w:rPr>
          <w:rFonts w:asciiTheme="minorHAnsi" w:eastAsia="Calibri" w:hAnsiTheme="minorHAnsi"/>
          <w:lang w:eastAsia="en-US"/>
        </w:rPr>
        <w:t xml:space="preserve">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12BB8549" w14:textId="66373C94" w:rsidR="003C56F2" w:rsidRDefault="003C56F2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 xml:space="preserve">Strony dopuszczają zmianę zakresu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, poprzez wyłączenie przez Zamawiającego części </w:t>
      </w:r>
      <w:r w:rsidR="00F47B6D">
        <w:rPr>
          <w:rFonts w:asciiTheme="minorHAnsi" w:eastAsia="Calibri" w:hAnsiTheme="minorHAnsi"/>
          <w:lang w:eastAsia="en-US"/>
        </w:rPr>
        <w:t>Systemu</w:t>
      </w:r>
      <w:r w:rsidRPr="00F733C5">
        <w:rPr>
          <w:rFonts w:asciiTheme="minorHAnsi" w:eastAsia="Calibri" w:hAnsiTheme="minorHAnsi"/>
          <w:lang w:eastAsia="en-US"/>
        </w:rPr>
        <w:t xml:space="preserve">, z powodu zaprzestania użytkowania, w wyniku czego kwota </w:t>
      </w:r>
      <w:r w:rsidR="004E24D8" w:rsidRPr="00F733C5">
        <w:rPr>
          <w:rFonts w:asciiTheme="minorHAnsi" w:eastAsia="Calibri" w:hAnsiTheme="minorHAnsi"/>
          <w:lang w:eastAsia="en-US"/>
        </w:rPr>
        <w:t>Umowy</w:t>
      </w:r>
      <w:r w:rsidRPr="00F733C5">
        <w:rPr>
          <w:rFonts w:asciiTheme="minorHAnsi" w:eastAsia="Calibri" w:hAnsiTheme="minorHAnsi"/>
          <w:lang w:eastAsia="en-US"/>
        </w:rPr>
        <w:t xml:space="preserve"> ulegnie pomniejszeniu o koszt obsługi w</w:t>
      </w:r>
      <w:r w:rsidRPr="003C56F2">
        <w:rPr>
          <w:rFonts w:asciiTheme="minorHAnsi" w:eastAsia="Calibri" w:hAnsiTheme="minorHAnsi"/>
          <w:lang w:eastAsia="en-US"/>
        </w:rPr>
        <w:t>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EF4FA3E" w14:textId="6E8A2032" w:rsidR="00611E09" w:rsidRPr="00571E99" w:rsidRDefault="00611E09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6832BA">
        <w:rPr>
          <w:rFonts w:asciiTheme="minorHAnsi" w:hAnsiTheme="minorHAnsi" w:cstheme="minorHAnsi"/>
          <w:iCs/>
        </w:rPr>
        <w:lastRenderedPageBreak/>
        <w:t xml:space="preserve">W przypadku braku dostępności u </w:t>
      </w:r>
      <w:r w:rsidRPr="00F733C5">
        <w:rPr>
          <w:rFonts w:asciiTheme="minorHAnsi" w:hAnsiTheme="minorHAnsi" w:cstheme="minorHAnsi"/>
          <w:iCs/>
        </w:rPr>
        <w:t>producenta części zamiennych z przyczyn niezależnych</w:t>
      </w:r>
      <w:r w:rsidRPr="006832BA">
        <w:rPr>
          <w:rFonts w:asciiTheme="minorHAnsi" w:hAnsiTheme="minorHAnsi" w:cstheme="minorHAnsi"/>
          <w:iCs/>
        </w:rPr>
        <w:t xml:space="preserve"> od Wykonawcy, Wykonawca poinformuje o tym fakcie </w:t>
      </w:r>
      <w:r w:rsidR="00D44B8E">
        <w:rPr>
          <w:rFonts w:asciiTheme="minorHAnsi" w:hAnsiTheme="minorHAnsi" w:cstheme="minorHAnsi"/>
          <w:iCs/>
        </w:rPr>
        <w:t xml:space="preserve">Zamawiającego </w:t>
      </w:r>
      <w:r w:rsidRPr="006832BA">
        <w:rPr>
          <w:rFonts w:asciiTheme="minorHAnsi" w:hAnsiTheme="minorHAnsi" w:cstheme="minorHAnsi"/>
          <w:iCs/>
        </w:rPr>
        <w:t xml:space="preserve">w formie pisemnej i wykaże przyczynę braku części zamiennych. Wykazanie braku części zamiennych z przyczyn niezależnych od Wykonawcy może stanowić podstawę do rozwiązania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przez Wykonawcę w części niemożliwej do wykonania tj. części dotkniętej brakiem dostępności u producenta części zamiennych, w wyniku czego kwota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ulegnie pomniejszeniu o koszt wyłączonego urządzenia.</w:t>
      </w:r>
    </w:p>
    <w:p w14:paraId="5730E341" w14:textId="77777777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098B2070" w14:textId="77777777" w:rsidR="00235146" w:rsidRPr="003F3215" w:rsidRDefault="00235146" w:rsidP="00C60431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C60431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48BF8BEA" w:rsidR="00235146" w:rsidRPr="00D01C1C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7D3C6BA1" w:rsidR="00235146" w:rsidRPr="00477F65" w:rsidRDefault="00180032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4EE619" w:rsidR="00235146" w:rsidRPr="00557B6F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 w:rsidR="00440342">
        <w:rPr>
          <w:rFonts w:asciiTheme="minorHAnsi" w:hAnsiTheme="minorHAnsi"/>
          <w:sz w:val="20"/>
          <w:szCs w:val="20"/>
        </w:rPr>
        <w:t>u</w:t>
      </w:r>
      <w:r w:rsidR="004E24D8">
        <w:rPr>
          <w:rFonts w:asciiTheme="minorHAnsi" w:hAnsiTheme="minorHAnsi"/>
          <w:sz w:val="20"/>
          <w:szCs w:val="20"/>
        </w:rPr>
        <w:t>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D44B8E"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43EA22DD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 w:rsidR="00D44B8E"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BDDD6CA" w14:textId="0249ACFC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 w:rsidR="001729DA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38860649" w14:textId="00AC4D3B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08ABDE96" w14:textId="77777777" w:rsidR="00235146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053C2EB9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5705AEDF" w14:textId="7777777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10128A70" w14:textId="77777777" w:rsidR="00235146" w:rsidRPr="004270E6" w:rsidRDefault="00235146" w:rsidP="00C60431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</w:p>
    <w:p w14:paraId="6AE9490D" w14:textId="53A6130F" w:rsidR="004270E6" w:rsidRDefault="004270E6" w:rsidP="00C60431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61AF0D33" w14:textId="77777777" w:rsidR="004270E6" w:rsidRPr="00640259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36FCAEB4" w14:textId="77777777" w:rsidR="004270E6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2A070E7" w14:textId="16C710E0" w:rsidR="004270E6" w:rsidRPr="00AA2F6B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A45A7E4" w14:textId="77777777" w:rsidR="004270E6" w:rsidRPr="001D4A55" w:rsidRDefault="004270E6" w:rsidP="004270E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2F90B690" w14:textId="77777777" w:rsidR="00CA245E" w:rsidRDefault="00CA245E" w:rsidP="00CA245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okresie jednego miesiąca:</w:t>
      </w:r>
    </w:p>
    <w:p w14:paraId="0AB00170" w14:textId="77777777" w:rsidR="00AA2F6B" w:rsidRPr="00640259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lastRenderedPageBreak/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D33E647" w14:textId="77777777" w:rsidR="00AA2F6B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B15FB4C" w14:textId="77777777" w:rsidR="00AA2F6B" w:rsidRPr="00AA2F6B" w:rsidRDefault="00AA2F6B" w:rsidP="00C60431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5D04DE7" w14:textId="1F65388E" w:rsidR="00235146" w:rsidRPr="00F733C5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w </w:t>
      </w:r>
      <w:r w:rsidR="00B21A19">
        <w:rPr>
          <w:rFonts w:asciiTheme="minorHAnsi" w:hAnsiTheme="minorHAnsi"/>
          <w:bCs/>
          <w:sz w:val="20"/>
          <w:szCs w:val="20"/>
        </w:rPr>
        <w:t>Z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 w:rsidR="00AA2F6B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 xml:space="preserve">zastrzeżeniem przypadków </w:t>
      </w:r>
      <w:r w:rsidRPr="00F733C5">
        <w:rPr>
          <w:rFonts w:asciiTheme="minorHAnsi" w:hAnsiTheme="minorHAnsi"/>
          <w:sz w:val="20"/>
          <w:szCs w:val="20"/>
        </w:rPr>
        <w:t>określonych w niniejszej umowie i zawierają koszty dojazdów Wykonawcy do</w:t>
      </w:r>
      <w:r w:rsidR="00375F59" w:rsidRPr="00F733C5">
        <w:rPr>
          <w:rFonts w:asciiTheme="minorHAnsi" w:hAnsiTheme="minorHAnsi"/>
          <w:sz w:val="20"/>
          <w:szCs w:val="20"/>
        </w:rPr>
        <w:t> </w:t>
      </w:r>
      <w:r w:rsidRPr="00F733C5">
        <w:rPr>
          <w:rFonts w:asciiTheme="minorHAnsi" w:hAnsiTheme="minorHAnsi"/>
          <w:sz w:val="20"/>
          <w:szCs w:val="20"/>
        </w:rPr>
        <w:t xml:space="preserve">Zamawiającego celem serwisowania </w:t>
      </w:r>
      <w:r w:rsidR="00420B25" w:rsidRPr="00F733C5">
        <w:rPr>
          <w:rFonts w:asciiTheme="minorHAnsi" w:hAnsiTheme="minorHAnsi"/>
          <w:sz w:val="20"/>
          <w:szCs w:val="20"/>
        </w:rPr>
        <w:t>i</w:t>
      </w:r>
      <w:r w:rsidRPr="00F733C5">
        <w:rPr>
          <w:rFonts w:asciiTheme="minorHAnsi" w:hAnsiTheme="minorHAnsi"/>
          <w:sz w:val="20"/>
          <w:szCs w:val="20"/>
        </w:rPr>
        <w:t xml:space="preserve"> napraw </w:t>
      </w:r>
      <w:r w:rsidR="00F733C5" w:rsidRPr="00F733C5">
        <w:rPr>
          <w:rFonts w:asciiTheme="minorHAnsi" w:hAnsiTheme="minorHAnsi"/>
          <w:sz w:val="20"/>
          <w:szCs w:val="20"/>
        </w:rPr>
        <w:t>Systemu</w:t>
      </w:r>
      <w:r w:rsidRPr="00F733C5">
        <w:rPr>
          <w:rFonts w:asciiTheme="minorHAnsi" w:hAnsiTheme="minorHAnsi"/>
          <w:sz w:val="20"/>
          <w:szCs w:val="20"/>
        </w:rPr>
        <w:t>.</w:t>
      </w:r>
    </w:p>
    <w:p w14:paraId="23493DBC" w14:textId="77921368" w:rsidR="00CF034C" w:rsidRPr="00571141" w:rsidRDefault="00CF034C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 xml:space="preserve">Ceny określone w </w:t>
      </w:r>
      <w:r w:rsidR="00B21A19">
        <w:rPr>
          <w:rFonts w:asciiTheme="minorHAnsi" w:hAnsiTheme="minorHAnsi"/>
          <w:sz w:val="20"/>
          <w:szCs w:val="20"/>
        </w:rPr>
        <w:t>U</w:t>
      </w:r>
      <w:r w:rsidRPr="00571141">
        <w:rPr>
          <w:rFonts w:asciiTheme="minorHAnsi" w:hAnsiTheme="minorHAnsi"/>
          <w:sz w:val="20"/>
          <w:szCs w:val="20"/>
        </w:rPr>
        <w:t xml:space="preserve">mowie obejmują wszystkie koszty realizacji zamówienia tj. robocizny, napraw, przeglądów, </w:t>
      </w:r>
      <w:r w:rsidRPr="00F47B6D">
        <w:rPr>
          <w:rFonts w:asciiTheme="minorHAnsi" w:hAnsiTheme="minorHAnsi"/>
          <w:sz w:val="20"/>
          <w:szCs w:val="20"/>
        </w:rPr>
        <w:t>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="00571141" w:rsidRPr="00571141">
        <w:rPr>
          <w:rFonts w:asciiTheme="minorHAnsi" w:hAnsiTheme="minorHAnsi"/>
          <w:sz w:val="20"/>
          <w:szCs w:val="20"/>
        </w:rPr>
        <w:t>.</w:t>
      </w:r>
    </w:p>
    <w:p w14:paraId="4BD20C38" w14:textId="43B6A2F2" w:rsidR="00235146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6DAF874E" w14:textId="77777777" w:rsidR="00D27BB3" w:rsidRPr="00824A41" w:rsidRDefault="00D27BB3" w:rsidP="00D27BB3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color w:val="FF0000"/>
          <w:sz w:val="20"/>
          <w:szCs w:val="20"/>
        </w:rPr>
      </w:pPr>
      <w:r w:rsidRPr="00824A41">
        <w:rPr>
          <w:color w:val="FF0000"/>
          <w:sz w:val="20"/>
          <w:szCs w:val="20"/>
        </w:rPr>
        <w:t>Strony ustalają miesięczny okres rozliczeniowy liczony od daty obowiązywania umowy.</w:t>
      </w:r>
    </w:p>
    <w:p w14:paraId="030A80CC" w14:textId="77777777" w:rsidR="00235146" w:rsidRPr="00C33460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C60431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1B34A129" w:rsidR="00235146" w:rsidRPr="00A40A9D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 w:rsidR="004E24D8"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7A81A014" w14:textId="13CB4855" w:rsidR="00235146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 w:rsidR="004E24D8"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846C1F">
        <w:rPr>
          <w:rFonts w:asciiTheme="minorHAnsi" w:hAnsiTheme="minorHAnsi"/>
          <w:bCs/>
        </w:rPr>
        <w:t xml:space="preserve"> o</w:t>
      </w:r>
      <w:r w:rsidR="00375F59"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59E71979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126DB935" w:rsidR="00235146" w:rsidRPr="00AF183E" w:rsidRDefault="00235146" w:rsidP="00C60431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 w:rsidR="00440342">
        <w:rPr>
          <w:rFonts w:asciiTheme="minorHAnsi" w:hAnsiTheme="minorHAnsi"/>
          <w:bCs/>
          <w:sz w:val="20"/>
          <w:szCs w:val="20"/>
        </w:rPr>
        <w:t>u</w:t>
      </w:r>
      <w:r w:rsidR="004E24D8">
        <w:rPr>
          <w:rFonts w:asciiTheme="minorHAnsi" w:hAnsiTheme="minorHAnsi"/>
          <w:bCs/>
          <w:sz w:val="20"/>
          <w:szCs w:val="20"/>
        </w:rPr>
        <w:t>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="00375F59">
        <w:rPr>
          <w:rFonts w:asciiTheme="minorHAnsi" w:hAnsiTheme="minorHAnsi"/>
          <w:bCs/>
          <w:sz w:val="20"/>
          <w:szCs w:val="20"/>
        </w:rPr>
        <w:t>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FB74A6C" w14:textId="01687BDF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15AF05D3" w14:textId="3D29405A" w:rsidR="00235146" w:rsidRPr="00AF183E" w:rsidRDefault="00235146" w:rsidP="00C60431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767F3B67" w14:textId="5F3DB673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 w:rsidR="004E24D8"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0ED3B11F" w:rsidR="00235146" w:rsidRPr="00557B6F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lastRenderedPageBreak/>
        <w:t xml:space="preserve">Z tytułu niespełnienia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 w:rsidR="004E24D8"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1FFAAF9" w14:textId="2F171D1F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 w:rsidR="00440342">
        <w:rPr>
          <w:rFonts w:cs="Calibri"/>
          <w:bCs/>
          <w:sz w:val="20"/>
          <w:szCs w:val="20"/>
        </w:rPr>
        <w:t>u</w:t>
      </w:r>
      <w:r w:rsidR="004E24D8">
        <w:rPr>
          <w:rFonts w:cs="Calibri"/>
          <w:bCs/>
          <w:sz w:val="20"/>
          <w:szCs w:val="20"/>
        </w:rPr>
        <w:t>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84F04A6" w14:textId="5502B5E6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1610E9D2" w14:textId="77777777" w:rsidR="005315F4" w:rsidRPr="00750FBE" w:rsidRDefault="005315F4" w:rsidP="005315F4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21E6CB4C" w14:textId="65D3DD5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E11EA51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0056F8C0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39190A1" w14:textId="165A2C80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226630C8" w14:textId="1EE68633" w:rsidR="005315F4" w:rsidRPr="005315F4" w:rsidRDefault="005315F4" w:rsidP="005315F4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 w:rsidR="004E24D8"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456A24AC" w14:textId="0C3395C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140DC749" w14:textId="675F4426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6FA2E51A" w14:textId="715E36BE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573C0F61" w14:textId="798BB97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3626DCAC" w14:textId="446C057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0BEC838F" w14:textId="4859AFC9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B7FCCF5" w14:textId="6EF5571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40E69BD6" w14:textId="3416BA6F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9F5297F" w14:textId="0454F06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D45D549" w14:textId="43F8D576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B143DCA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52935A5B" w14:textId="7B603E50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79FE2527" w14:textId="546C17C4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25E4500A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 poprzedniej waloryzacji oraz przy wzroście lub obniżeniu wskaźnika waloryzacji o co najmniej 2%, obliczonego na 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przy czym</w:t>
      </w:r>
    </w:p>
    <w:p w14:paraId="42DF67AC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F991BBC" w14:textId="2741B94C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7FC9C480" w14:textId="7E0A4C4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844E18" w14:textId="35A2839B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 zmiany wynagrodzenia przysługującemu podwykonawcy, a którym zawarł umowę na okres co najmniej 6 miesięcy. W</w:t>
      </w:r>
      <w:r w:rsidR="00B21A19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0B4E8A1" w14:textId="1679695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74D3057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7448139" w14:textId="1E1E1DDD" w:rsidR="005315F4" w:rsidRPr="002434B9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401D5863" w14:textId="08107588" w:rsidR="005315F4" w:rsidRPr="007836FC" w:rsidRDefault="005315F4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Odstąpienie od </w:t>
      </w:r>
      <w:r w:rsidR="004E24D8">
        <w:rPr>
          <w:b/>
          <w:sz w:val="20"/>
          <w:szCs w:val="20"/>
        </w:rPr>
        <w:t>Umowy</w:t>
      </w:r>
    </w:p>
    <w:p w14:paraId="40D49526" w14:textId="2538939F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6A9BB6" w14:textId="1AD15AA4" w:rsidR="005315F4" w:rsidRPr="006C4456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32E464D8" w14:textId="4E0D838D" w:rsidR="005315F4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7EFD7022" w14:textId="43CD2192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BC3B4FF" w14:textId="67E8A608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E038329" w14:textId="77777777" w:rsidR="005315F4" w:rsidRPr="006C4456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7CBA4A4" w14:textId="08AE09F0" w:rsidR="005315F4" w:rsidRPr="006C4456" w:rsidRDefault="005315F4" w:rsidP="00C60431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lastRenderedPageBreak/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 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</w:t>
      </w:r>
      <w:r w:rsidR="004E24D8">
        <w:rPr>
          <w:sz w:val="20"/>
          <w:szCs w:val="20"/>
        </w:rPr>
        <w:t>Umowy</w:t>
      </w:r>
      <w:r>
        <w:rPr>
          <w:sz w:val="20"/>
          <w:szCs w:val="20"/>
        </w:rPr>
        <w:t xml:space="preserve">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 w:rsidR="004E24D8"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0A782563" w14:textId="2AFCF913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E3EF978" w14:textId="0CE3568C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F53468" w14:textId="71D9E5AA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29E83C05" w14:textId="4A057F99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35E21596" w:rsidR="00235146" w:rsidRPr="00E505F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</w:t>
      </w:r>
      <w:r w:rsidR="004E24D8"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811D3D2" w14:textId="17FA7499" w:rsidR="00235146" w:rsidRPr="009848F9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6EF7F3A8" w14:textId="482C8094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394B621A" w14:textId="3271734A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1BFF52D8" w14:textId="77777777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26AF3156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 w:rsidR="00954176"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550BF998" w14:textId="77777777" w:rsidR="00235146" w:rsidRPr="00954176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47731096" w14:textId="05EB1616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24503890" w14:textId="5C7E607E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496BFA2" w14:textId="411388BA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16428318" w14:textId="7FF34CA0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10ABF003" w14:textId="189955B1" w:rsidR="00235146" w:rsidRPr="00B6086E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 w:rsidR="00B6086E"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F2350B9" w14:textId="3CB6F6ED" w:rsidR="00235146" w:rsidRPr="00B6086E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 xml:space="preserve">w zakresie terminu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 w:rsidR="00B6086E"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 xml:space="preserve">przypadku okoliczności leżących wyłącznie po stronie Zamawiającego lub okoliczności nie leżących po stronie Wykonawcy – o czas trwania tej przeszkody, przy czym warunkiem dokonania zmiany, w przypadku okoliczności </w:t>
      </w:r>
      <w:r w:rsidRPr="00B6086E">
        <w:rPr>
          <w:rFonts w:asciiTheme="minorHAnsi" w:hAnsiTheme="minorHAnsi"/>
          <w:sz w:val="20"/>
          <w:szCs w:val="20"/>
        </w:rPr>
        <w:lastRenderedPageBreak/>
        <w:t xml:space="preserve">nie leżących po stronie Wykonawcy, jest wykazanie Zamawiającemu tych okoliczności oraz ich wpływu na termin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</w:t>
      </w:r>
    </w:p>
    <w:p w14:paraId="78DC946F" w14:textId="185F4343" w:rsidR="00235146" w:rsidRPr="00B21A19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21A19">
        <w:rPr>
          <w:rFonts w:asciiTheme="minorHAnsi" w:hAnsiTheme="minorHAnsi"/>
          <w:sz w:val="20"/>
          <w:szCs w:val="20"/>
        </w:rPr>
        <w:t xml:space="preserve">wstrzymaniem/przerwaniem wykonania przedmiotu </w:t>
      </w:r>
      <w:r w:rsidR="004E24D8" w:rsidRPr="00B21A19">
        <w:rPr>
          <w:rFonts w:asciiTheme="minorHAnsi" w:hAnsiTheme="minorHAnsi"/>
          <w:sz w:val="20"/>
          <w:szCs w:val="20"/>
        </w:rPr>
        <w:t>Umowy</w:t>
      </w:r>
      <w:r w:rsidRPr="00B21A19">
        <w:rPr>
          <w:rFonts w:asciiTheme="minorHAnsi" w:hAnsiTheme="minorHAnsi"/>
          <w:sz w:val="20"/>
          <w:szCs w:val="20"/>
        </w:rPr>
        <w:t xml:space="preserve"> z przyczyn zależnych od Zamawiającego</w:t>
      </w:r>
      <w:r w:rsidR="00B6086E" w:rsidRPr="00B21A19">
        <w:rPr>
          <w:rFonts w:asciiTheme="minorHAnsi" w:hAnsiTheme="minorHAnsi"/>
          <w:sz w:val="20"/>
          <w:szCs w:val="20"/>
        </w:rPr>
        <w:t>.</w:t>
      </w:r>
    </w:p>
    <w:p w14:paraId="7B519C6E" w14:textId="749068CD" w:rsidR="00235146" w:rsidRPr="00C74D1C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 w:rsidR="004E24D8"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04EB2790" w14:textId="1F9A1706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 w:rsidR="00B21A1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uzasadnieniem,</w:t>
      </w:r>
    </w:p>
    <w:p w14:paraId="4C596C7E" w14:textId="77777777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440443CC" w:rsidR="00235146" w:rsidRPr="00C72FA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7C7E74C3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 w:rsidR="00F10BE8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2704BF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CBD6D42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 w:rsidR="004E24D8"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794D9FB5" w14:textId="6CDAC41C" w:rsidR="00AB789E" w:rsidRPr="00FB1517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46DA24D1" w14:textId="1E04DABE" w:rsidR="00236FB7" w:rsidRPr="00154635" w:rsidRDefault="00FB1517" w:rsidP="0023514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236FB7" w:rsidRPr="00154635">
        <w:rPr>
          <w:rFonts w:asciiTheme="minorHAnsi" w:hAnsiTheme="minorHAnsi"/>
        </w:rPr>
        <w:t xml:space="preserve"> – Lista osób upoważnionych </w:t>
      </w:r>
      <w:r w:rsidR="00C60431" w:rsidRPr="00154635">
        <w:rPr>
          <w:rFonts w:asciiTheme="minorHAnsi" w:hAnsiTheme="minorHAnsi"/>
        </w:rPr>
        <w:t xml:space="preserve">ze strony Wykonawcy </w:t>
      </w:r>
      <w:r w:rsidR="00236FB7" w:rsidRPr="00154635">
        <w:rPr>
          <w:rFonts w:asciiTheme="minorHAnsi" w:hAnsiTheme="minorHAnsi"/>
        </w:rPr>
        <w:t>do dostępu zdalnego.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7290704" w14:textId="77777777" w:rsidR="00C60431" w:rsidRDefault="00C60431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F7359AA" w14:textId="77777777" w:rsidR="00235146" w:rsidRDefault="00235146" w:rsidP="00235146">
      <w:pPr>
        <w:rPr>
          <w:rFonts w:asciiTheme="minorHAnsi" w:eastAsiaTheme="minorHAnsi" w:hAnsiTheme="minorHAnsi"/>
          <w:sz w:val="22"/>
          <w:szCs w:val="22"/>
        </w:rPr>
      </w:pPr>
    </w:p>
    <w:p w14:paraId="77439470" w14:textId="77777777" w:rsidR="00DB4169" w:rsidRDefault="00DB4169"/>
    <w:sectPr w:rsidR="00DB4169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33C" w14:textId="77777777" w:rsidR="00FD6768" w:rsidRDefault="00FD6768" w:rsidP="00CD65E8">
      <w:pPr>
        <w:spacing w:after="0" w:line="240" w:lineRule="auto"/>
      </w:pPr>
      <w:r>
        <w:separator/>
      </w:r>
    </w:p>
  </w:endnote>
  <w:endnote w:type="continuationSeparator" w:id="0">
    <w:p w14:paraId="51AC79B1" w14:textId="77777777" w:rsidR="00FD6768" w:rsidRDefault="00FD6768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EndPr/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F5A" w14:textId="77777777" w:rsidR="00FD6768" w:rsidRDefault="00FD6768" w:rsidP="00CD65E8">
      <w:pPr>
        <w:spacing w:after="0" w:line="240" w:lineRule="auto"/>
      </w:pPr>
      <w:r>
        <w:separator/>
      </w:r>
    </w:p>
  </w:footnote>
  <w:footnote w:type="continuationSeparator" w:id="0">
    <w:p w14:paraId="648CD2DF" w14:textId="77777777" w:rsidR="00FD6768" w:rsidRDefault="00FD6768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439E3"/>
    <w:rsid w:val="0005656D"/>
    <w:rsid w:val="000740F7"/>
    <w:rsid w:val="00077484"/>
    <w:rsid w:val="000A09CC"/>
    <w:rsid w:val="000F33BC"/>
    <w:rsid w:val="00104D62"/>
    <w:rsid w:val="0011314E"/>
    <w:rsid w:val="0012439E"/>
    <w:rsid w:val="00135769"/>
    <w:rsid w:val="0014484F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C53F1"/>
    <w:rsid w:val="001D7E2E"/>
    <w:rsid w:val="001E6E17"/>
    <w:rsid w:val="001F0BDE"/>
    <w:rsid w:val="001F24C9"/>
    <w:rsid w:val="0021114D"/>
    <w:rsid w:val="00226737"/>
    <w:rsid w:val="00235146"/>
    <w:rsid w:val="00236410"/>
    <w:rsid w:val="00236FB7"/>
    <w:rsid w:val="002434B9"/>
    <w:rsid w:val="002515D7"/>
    <w:rsid w:val="00273D2F"/>
    <w:rsid w:val="002845BC"/>
    <w:rsid w:val="002978B3"/>
    <w:rsid w:val="002B26DD"/>
    <w:rsid w:val="002D7313"/>
    <w:rsid w:val="00304847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609F"/>
    <w:rsid w:val="00417F71"/>
    <w:rsid w:val="00420B25"/>
    <w:rsid w:val="004270E6"/>
    <w:rsid w:val="00430AFD"/>
    <w:rsid w:val="00440342"/>
    <w:rsid w:val="00485CDD"/>
    <w:rsid w:val="0048791F"/>
    <w:rsid w:val="004A54C5"/>
    <w:rsid w:val="004D1861"/>
    <w:rsid w:val="004E24D8"/>
    <w:rsid w:val="004E7068"/>
    <w:rsid w:val="00513365"/>
    <w:rsid w:val="00520FC5"/>
    <w:rsid w:val="005315F4"/>
    <w:rsid w:val="00537135"/>
    <w:rsid w:val="00556387"/>
    <w:rsid w:val="00563828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80AE1"/>
    <w:rsid w:val="006832BA"/>
    <w:rsid w:val="006978B1"/>
    <w:rsid w:val="006A5606"/>
    <w:rsid w:val="006D57C3"/>
    <w:rsid w:val="006E29F0"/>
    <w:rsid w:val="006E5835"/>
    <w:rsid w:val="006E6EEA"/>
    <w:rsid w:val="006F1DC8"/>
    <w:rsid w:val="006F697E"/>
    <w:rsid w:val="006F7917"/>
    <w:rsid w:val="007027CF"/>
    <w:rsid w:val="0070476B"/>
    <w:rsid w:val="00713A78"/>
    <w:rsid w:val="0074105E"/>
    <w:rsid w:val="00750FBE"/>
    <w:rsid w:val="00751540"/>
    <w:rsid w:val="00766DCB"/>
    <w:rsid w:val="007A03DD"/>
    <w:rsid w:val="007E11F6"/>
    <w:rsid w:val="007E32AE"/>
    <w:rsid w:val="00815EA1"/>
    <w:rsid w:val="00826138"/>
    <w:rsid w:val="0084184C"/>
    <w:rsid w:val="008454B3"/>
    <w:rsid w:val="00852F6B"/>
    <w:rsid w:val="00866351"/>
    <w:rsid w:val="00871391"/>
    <w:rsid w:val="00882E69"/>
    <w:rsid w:val="00897DBB"/>
    <w:rsid w:val="008C3B6E"/>
    <w:rsid w:val="008E1E2C"/>
    <w:rsid w:val="008E2BEB"/>
    <w:rsid w:val="008E7B66"/>
    <w:rsid w:val="008F3EB6"/>
    <w:rsid w:val="009137AA"/>
    <w:rsid w:val="0094545C"/>
    <w:rsid w:val="00954176"/>
    <w:rsid w:val="00970505"/>
    <w:rsid w:val="00977559"/>
    <w:rsid w:val="009840C6"/>
    <w:rsid w:val="00987720"/>
    <w:rsid w:val="009931CB"/>
    <w:rsid w:val="009D15D6"/>
    <w:rsid w:val="009D1E9E"/>
    <w:rsid w:val="009D27E5"/>
    <w:rsid w:val="009F0A06"/>
    <w:rsid w:val="009F1B1E"/>
    <w:rsid w:val="009F7E53"/>
    <w:rsid w:val="00A443A4"/>
    <w:rsid w:val="00A519A3"/>
    <w:rsid w:val="00A52CA5"/>
    <w:rsid w:val="00A5399C"/>
    <w:rsid w:val="00A760ED"/>
    <w:rsid w:val="00A8110F"/>
    <w:rsid w:val="00AA2F6B"/>
    <w:rsid w:val="00AB5D32"/>
    <w:rsid w:val="00AB789E"/>
    <w:rsid w:val="00AC0649"/>
    <w:rsid w:val="00AF3165"/>
    <w:rsid w:val="00B14842"/>
    <w:rsid w:val="00B21A19"/>
    <w:rsid w:val="00B2466A"/>
    <w:rsid w:val="00B2697D"/>
    <w:rsid w:val="00B33433"/>
    <w:rsid w:val="00B6086E"/>
    <w:rsid w:val="00B670B4"/>
    <w:rsid w:val="00BA6885"/>
    <w:rsid w:val="00BB7ED5"/>
    <w:rsid w:val="00BB7F16"/>
    <w:rsid w:val="00BD342D"/>
    <w:rsid w:val="00C22C5C"/>
    <w:rsid w:val="00C24DD0"/>
    <w:rsid w:val="00C37F9A"/>
    <w:rsid w:val="00C41A15"/>
    <w:rsid w:val="00C42FE9"/>
    <w:rsid w:val="00C60431"/>
    <w:rsid w:val="00CA245E"/>
    <w:rsid w:val="00CD3025"/>
    <w:rsid w:val="00CD65E8"/>
    <w:rsid w:val="00CE7F8F"/>
    <w:rsid w:val="00CF034C"/>
    <w:rsid w:val="00CF2859"/>
    <w:rsid w:val="00D03957"/>
    <w:rsid w:val="00D21575"/>
    <w:rsid w:val="00D27BB3"/>
    <w:rsid w:val="00D44B8E"/>
    <w:rsid w:val="00D7218E"/>
    <w:rsid w:val="00D9344B"/>
    <w:rsid w:val="00DB4169"/>
    <w:rsid w:val="00DB7CDE"/>
    <w:rsid w:val="00DD30E5"/>
    <w:rsid w:val="00DD7431"/>
    <w:rsid w:val="00DE1B62"/>
    <w:rsid w:val="00E16DF2"/>
    <w:rsid w:val="00E17943"/>
    <w:rsid w:val="00E77C40"/>
    <w:rsid w:val="00E866B0"/>
    <w:rsid w:val="00EB1DB8"/>
    <w:rsid w:val="00EB6F42"/>
    <w:rsid w:val="00EC189D"/>
    <w:rsid w:val="00EF3718"/>
    <w:rsid w:val="00F0739A"/>
    <w:rsid w:val="00F10BE8"/>
    <w:rsid w:val="00F44D25"/>
    <w:rsid w:val="00F47B6D"/>
    <w:rsid w:val="00F5386F"/>
    <w:rsid w:val="00F5500C"/>
    <w:rsid w:val="00F55B0C"/>
    <w:rsid w:val="00F56A6E"/>
    <w:rsid w:val="00F66E93"/>
    <w:rsid w:val="00F733B2"/>
    <w:rsid w:val="00F733C5"/>
    <w:rsid w:val="00F74E5F"/>
    <w:rsid w:val="00F85304"/>
    <w:rsid w:val="00F90635"/>
    <w:rsid w:val="00FA056A"/>
    <w:rsid w:val="00FB1517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4497</Words>
  <Characters>26984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5</cp:revision>
  <cp:lastPrinted>2023-06-27T11:21:00Z</cp:lastPrinted>
  <dcterms:created xsi:type="dcterms:W3CDTF">2024-06-26T12:39:00Z</dcterms:created>
  <dcterms:modified xsi:type="dcterms:W3CDTF">2024-06-27T06:09:00Z</dcterms:modified>
</cp:coreProperties>
</file>