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F8263" w14:textId="77777777" w:rsidR="00A5795D" w:rsidRPr="001E41A2" w:rsidRDefault="00A5795D" w:rsidP="00A5795D">
      <w:pPr>
        <w:tabs>
          <w:tab w:val="center" w:pos="4536"/>
          <w:tab w:val="right" w:pos="9072"/>
        </w:tabs>
        <w:spacing w:line="360" w:lineRule="auto"/>
        <w:jc w:val="center"/>
        <w:rPr>
          <w:rFonts w:ascii="Times New Roman" w:hAnsi="Times New Roman" w:cs="Times New Roman"/>
          <w:b/>
          <w:kern w:val="2"/>
          <w:sz w:val="24"/>
          <w:szCs w:val="24"/>
        </w:rPr>
      </w:pPr>
      <w:r w:rsidRPr="001E41A2">
        <w:rPr>
          <w:rFonts w:ascii="Times New Roman" w:hAnsi="Times New Roman" w:cs="Times New Roman"/>
          <w:noProof/>
          <w:kern w:val="2"/>
          <w:sz w:val="24"/>
          <w:szCs w:val="24"/>
        </w:rPr>
        <w:drawing>
          <wp:anchor distT="0" distB="0" distL="114300" distR="114300" simplePos="0" relativeHeight="251659264" behindDoc="0" locked="0" layoutInCell="1" allowOverlap="1" wp14:anchorId="54621E69" wp14:editId="53358D71">
            <wp:simplePos x="0" y="0"/>
            <wp:positionH relativeFrom="margin">
              <wp:align>left</wp:align>
            </wp:positionH>
            <wp:positionV relativeFrom="paragraph">
              <wp:posOffset>11430</wp:posOffset>
            </wp:positionV>
            <wp:extent cx="714375" cy="828675"/>
            <wp:effectExtent l="0" t="0" r="9525" b="9525"/>
            <wp:wrapSquare wrapText="bothSides"/>
            <wp:docPr id="184702809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pic:spPr>
                </pic:pic>
              </a:graphicData>
            </a:graphic>
            <wp14:sizeRelH relativeFrom="page">
              <wp14:pctWidth>0</wp14:pctWidth>
            </wp14:sizeRelH>
            <wp14:sizeRelV relativeFrom="page">
              <wp14:pctHeight>0</wp14:pctHeight>
            </wp14:sizeRelV>
          </wp:anchor>
        </w:drawing>
      </w:r>
      <w:r w:rsidRPr="001E41A2">
        <w:rPr>
          <w:rFonts w:ascii="Times New Roman" w:hAnsi="Times New Roman" w:cs="Times New Roman"/>
          <w:b/>
          <w:kern w:val="2"/>
          <w:sz w:val="24"/>
          <w:szCs w:val="24"/>
        </w:rPr>
        <w:t>POWIAT GRYFICKI</w:t>
      </w:r>
    </w:p>
    <w:p w14:paraId="53B9DA85" w14:textId="77777777" w:rsidR="00A5795D" w:rsidRPr="001E41A2" w:rsidRDefault="00A5795D" w:rsidP="00A5795D">
      <w:pPr>
        <w:tabs>
          <w:tab w:val="center" w:pos="4536"/>
          <w:tab w:val="right" w:pos="9072"/>
        </w:tabs>
        <w:spacing w:line="276" w:lineRule="auto"/>
        <w:jc w:val="center"/>
        <w:rPr>
          <w:rFonts w:ascii="Times New Roman" w:hAnsi="Times New Roman" w:cs="Times New Roman"/>
          <w:b/>
          <w:kern w:val="2"/>
          <w:sz w:val="24"/>
          <w:szCs w:val="24"/>
        </w:rPr>
      </w:pPr>
      <w:r w:rsidRPr="001E41A2">
        <w:rPr>
          <w:rFonts w:ascii="Times New Roman" w:hAnsi="Times New Roman" w:cs="Times New Roman"/>
          <w:b/>
          <w:kern w:val="2"/>
          <w:sz w:val="24"/>
          <w:szCs w:val="24"/>
        </w:rPr>
        <w:t>ZARZĄD DRÓG POWIATOWYCH W GRYFICACH</w:t>
      </w:r>
    </w:p>
    <w:p w14:paraId="1C00EFE5" w14:textId="77777777" w:rsidR="00A5795D" w:rsidRPr="001E41A2" w:rsidRDefault="00A5795D" w:rsidP="00A5795D">
      <w:pPr>
        <w:tabs>
          <w:tab w:val="center" w:pos="4536"/>
          <w:tab w:val="right" w:pos="9072"/>
        </w:tabs>
        <w:spacing w:line="276" w:lineRule="auto"/>
        <w:jc w:val="center"/>
        <w:rPr>
          <w:rFonts w:ascii="Times New Roman" w:hAnsi="Times New Roman" w:cs="Times New Roman"/>
          <w:kern w:val="2"/>
          <w:sz w:val="24"/>
          <w:szCs w:val="24"/>
        </w:rPr>
      </w:pPr>
      <w:r w:rsidRPr="001E41A2">
        <w:rPr>
          <w:rFonts w:ascii="Times New Roman" w:hAnsi="Times New Roman" w:cs="Times New Roman"/>
          <w:kern w:val="2"/>
          <w:sz w:val="24"/>
          <w:szCs w:val="24"/>
        </w:rPr>
        <w:t>72-300 Gryfice, ul. Piłsudskiego 18</w:t>
      </w:r>
    </w:p>
    <w:p w14:paraId="6AFFD3EB" w14:textId="77777777" w:rsidR="00A5795D" w:rsidRPr="001E41A2" w:rsidRDefault="00A5795D" w:rsidP="00A5795D">
      <w:pPr>
        <w:pBdr>
          <w:bottom w:val="single" w:sz="4" w:space="1" w:color="auto"/>
        </w:pBdr>
        <w:tabs>
          <w:tab w:val="center" w:pos="4536"/>
          <w:tab w:val="right" w:pos="9072"/>
        </w:tabs>
        <w:spacing w:line="276" w:lineRule="auto"/>
        <w:jc w:val="center"/>
        <w:rPr>
          <w:rFonts w:ascii="Times New Roman" w:hAnsi="Times New Roman" w:cs="Times New Roman"/>
          <w:kern w:val="2"/>
          <w:sz w:val="24"/>
          <w:szCs w:val="24"/>
        </w:rPr>
      </w:pPr>
      <w:r w:rsidRPr="001E41A2">
        <w:rPr>
          <w:rFonts w:ascii="Times New Roman" w:hAnsi="Times New Roman" w:cs="Times New Roman"/>
          <w:kern w:val="2"/>
          <w:sz w:val="24"/>
          <w:szCs w:val="24"/>
        </w:rPr>
        <w:t>tel.: 913 842 113, e-mail: z_d_p@gryfice.pl</w:t>
      </w:r>
    </w:p>
    <w:p w14:paraId="7371D342" w14:textId="77777777" w:rsidR="00A5795D" w:rsidRPr="001E41A2" w:rsidRDefault="00A5795D" w:rsidP="00A5795D">
      <w:pPr>
        <w:pBdr>
          <w:bottom w:val="single" w:sz="4" w:space="1" w:color="auto"/>
        </w:pBdr>
        <w:tabs>
          <w:tab w:val="center" w:pos="4536"/>
          <w:tab w:val="right" w:pos="9072"/>
        </w:tabs>
        <w:spacing w:line="276" w:lineRule="auto"/>
        <w:jc w:val="center"/>
        <w:rPr>
          <w:rFonts w:ascii="Times New Roman" w:hAnsi="Times New Roman" w:cs="Times New Roman"/>
          <w:kern w:val="2"/>
          <w:sz w:val="24"/>
          <w:szCs w:val="24"/>
        </w:rPr>
      </w:pPr>
    </w:p>
    <w:p w14:paraId="70C2729A" w14:textId="77777777" w:rsidR="00A5795D" w:rsidRPr="001E41A2" w:rsidRDefault="00A5795D" w:rsidP="00A5795D">
      <w:pPr>
        <w:rPr>
          <w:rFonts w:ascii="Times New Roman" w:eastAsia="Times New Roman" w:hAnsi="Times New Roman" w:cs="Times New Roman"/>
          <w:sz w:val="24"/>
          <w:szCs w:val="24"/>
          <w:lang w:eastAsia="pl-PL"/>
          <w14:ligatures w14:val="none"/>
        </w:rPr>
      </w:pPr>
    </w:p>
    <w:p w14:paraId="6EB35FE0" w14:textId="77777777" w:rsidR="00A5795D" w:rsidRPr="001E41A2" w:rsidRDefault="00A5795D" w:rsidP="00A5795D">
      <w:pPr>
        <w:rPr>
          <w:rFonts w:ascii="Times New Roman" w:eastAsia="Times New Roman" w:hAnsi="Times New Roman" w:cs="Times New Roman"/>
          <w:b/>
          <w:bCs/>
          <w:sz w:val="24"/>
          <w:szCs w:val="24"/>
          <w:lang w:eastAsia="pl-PL"/>
          <w14:ligatures w14:val="none"/>
        </w:rPr>
      </w:pPr>
      <w:r w:rsidRPr="001E41A2">
        <w:rPr>
          <w:rFonts w:ascii="Times New Roman" w:eastAsia="Times New Roman" w:hAnsi="Times New Roman" w:cs="Times New Roman"/>
          <w:b/>
          <w:bCs/>
          <w:sz w:val="24"/>
          <w:szCs w:val="24"/>
          <w:lang w:eastAsia="pl-PL"/>
          <w14:ligatures w14:val="none"/>
        </w:rPr>
        <w:t>ZDP. 2311.05.2024</w:t>
      </w:r>
    </w:p>
    <w:p w14:paraId="7271FDCC" w14:textId="77777777" w:rsidR="00A5795D" w:rsidRPr="001E41A2" w:rsidRDefault="00A5795D" w:rsidP="00A5795D">
      <w:pPr>
        <w:rPr>
          <w:rFonts w:ascii="Times New Roman" w:eastAsia="Times New Roman" w:hAnsi="Times New Roman" w:cs="Times New Roman"/>
          <w:sz w:val="24"/>
          <w:szCs w:val="24"/>
          <w:lang w:eastAsia="pl-PL"/>
          <w14:ligatures w14:val="none"/>
        </w:rPr>
      </w:pPr>
    </w:p>
    <w:p w14:paraId="1A226AD5" w14:textId="189F239C" w:rsidR="00A5795D" w:rsidRPr="001E41A2" w:rsidRDefault="00A5795D" w:rsidP="00A5795D">
      <w:pPr>
        <w:rPr>
          <w:rFonts w:ascii="Times New Roman" w:eastAsia="Times New Roman" w:hAnsi="Times New Roman" w:cs="Times New Roman"/>
          <w:b/>
          <w:bCs/>
          <w:sz w:val="24"/>
          <w:szCs w:val="24"/>
          <w:lang w:eastAsia="pl-PL"/>
          <w14:ligatures w14:val="none"/>
        </w:rPr>
      </w:pPr>
      <w:r w:rsidRPr="001E41A2">
        <w:rPr>
          <w:rFonts w:ascii="Times New Roman" w:eastAsia="Times New Roman" w:hAnsi="Times New Roman" w:cs="Times New Roman"/>
          <w:b/>
          <w:bCs/>
          <w:sz w:val="24"/>
          <w:szCs w:val="24"/>
          <w:lang w:eastAsia="pl-PL"/>
          <w14:ligatures w14:val="none"/>
        </w:rPr>
        <w:t>Z-7-8-9</w:t>
      </w:r>
    </w:p>
    <w:p w14:paraId="35691A43" w14:textId="77777777" w:rsidR="00A5795D" w:rsidRPr="001E41A2" w:rsidRDefault="00A5795D" w:rsidP="00A5795D">
      <w:pPr>
        <w:rPr>
          <w:rFonts w:ascii="Times New Roman" w:eastAsia="Times New Roman" w:hAnsi="Times New Roman" w:cs="Times New Roman"/>
          <w:sz w:val="24"/>
          <w:szCs w:val="24"/>
          <w:lang w:eastAsia="pl-PL"/>
          <w14:ligatures w14:val="none"/>
        </w:rPr>
      </w:pPr>
    </w:p>
    <w:p w14:paraId="1C214E9D" w14:textId="42ACCE6E" w:rsidR="00A5795D" w:rsidRPr="001E41A2" w:rsidRDefault="00A5795D" w:rsidP="00A5795D">
      <w:pPr>
        <w:jc w:val="right"/>
        <w:rPr>
          <w:rFonts w:ascii="Times New Roman" w:eastAsia="Times New Roman" w:hAnsi="Times New Roman" w:cs="Times New Roman"/>
          <w:sz w:val="24"/>
          <w:szCs w:val="24"/>
          <w:lang w:eastAsia="pl-PL"/>
          <w14:ligatures w14:val="none"/>
        </w:rPr>
      </w:pPr>
      <w:r w:rsidRPr="001E41A2">
        <w:rPr>
          <w:rFonts w:ascii="Times New Roman" w:eastAsia="Times New Roman" w:hAnsi="Times New Roman" w:cs="Times New Roman"/>
          <w:sz w:val="24"/>
          <w:szCs w:val="24"/>
          <w:lang w:eastAsia="pl-PL"/>
          <w14:ligatures w14:val="none"/>
        </w:rPr>
        <w:tab/>
        <w:t>Gryfice, 26 03 2024  r.</w:t>
      </w:r>
    </w:p>
    <w:p w14:paraId="44D1A172" w14:textId="77777777" w:rsidR="00A5795D" w:rsidRPr="001E41A2" w:rsidRDefault="00A5795D" w:rsidP="00A5795D">
      <w:pPr>
        <w:rPr>
          <w:rFonts w:ascii="Times New Roman" w:eastAsia="Times New Roman" w:hAnsi="Times New Roman" w:cs="Times New Roman"/>
          <w:sz w:val="24"/>
          <w:szCs w:val="24"/>
          <w:lang w:eastAsia="pl-PL"/>
          <w14:ligatures w14:val="none"/>
        </w:rPr>
      </w:pPr>
    </w:p>
    <w:p w14:paraId="392B6609" w14:textId="77777777" w:rsidR="00A5795D" w:rsidRPr="001E41A2" w:rsidRDefault="00A5795D" w:rsidP="00A5795D">
      <w:pPr>
        <w:rPr>
          <w:rFonts w:ascii="Times New Roman" w:eastAsia="Times New Roman" w:hAnsi="Times New Roman" w:cs="Times New Roman"/>
          <w:b/>
          <w:bCs/>
          <w:sz w:val="24"/>
          <w:szCs w:val="24"/>
          <w:lang w:eastAsia="pl-PL"/>
          <w14:ligatures w14:val="none"/>
        </w:rPr>
      </w:pPr>
      <w:r w:rsidRPr="001E41A2">
        <w:rPr>
          <w:rFonts w:ascii="Times New Roman" w:eastAsia="Times New Roman" w:hAnsi="Times New Roman" w:cs="Times New Roman"/>
          <w:sz w:val="24"/>
          <w:szCs w:val="24"/>
          <w:lang w:eastAsia="pl-PL"/>
          <w14:ligatures w14:val="none"/>
        </w:rPr>
        <w:tab/>
      </w:r>
      <w:r w:rsidRPr="001E41A2">
        <w:rPr>
          <w:rFonts w:ascii="Times New Roman" w:eastAsia="Times New Roman" w:hAnsi="Times New Roman" w:cs="Times New Roman"/>
          <w:b/>
          <w:bCs/>
          <w:sz w:val="24"/>
          <w:szCs w:val="24"/>
          <w:lang w:eastAsia="pl-PL"/>
          <w14:ligatures w14:val="none"/>
        </w:rPr>
        <w:t>Do wszystkich wykonawców</w:t>
      </w:r>
    </w:p>
    <w:p w14:paraId="50F63605" w14:textId="77777777" w:rsidR="00A5795D" w:rsidRPr="001E41A2" w:rsidRDefault="00A5795D" w:rsidP="00A5795D">
      <w:pPr>
        <w:rPr>
          <w:rFonts w:ascii="Times New Roman" w:eastAsia="Times New Roman" w:hAnsi="Times New Roman" w:cs="Times New Roman"/>
          <w:b/>
          <w:bCs/>
          <w:sz w:val="24"/>
          <w:szCs w:val="24"/>
          <w:lang w:eastAsia="pl-PL"/>
          <w14:ligatures w14:val="none"/>
        </w:rPr>
      </w:pPr>
    </w:p>
    <w:p w14:paraId="108333FD" w14:textId="77777777" w:rsidR="00A5795D" w:rsidRPr="001E41A2" w:rsidRDefault="00A5795D" w:rsidP="00A5795D">
      <w:pPr>
        <w:rPr>
          <w:rFonts w:ascii="Times New Roman" w:eastAsia="Times New Roman" w:hAnsi="Times New Roman" w:cs="Times New Roman"/>
          <w:sz w:val="24"/>
          <w:szCs w:val="24"/>
          <w:lang w:eastAsia="pl-PL"/>
          <w14:ligatures w14:val="none"/>
        </w:rPr>
      </w:pPr>
      <w:r w:rsidRPr="001E41A2">
        <w:rPr>
          <w:rFonts w:ascii="Times New Roman" w:eastAsia="Times New Roman" w:hAnsi="Times New Roman" w:cs="Times New Roman"/>
          <w:sz w:val="24"/>
          <w:szCs w:val="24"/>
          <w:lang w:eastAsia="pl-PL"/>
          <w14:ligatures w14:val="none"/>
        </w:rPr>
        <w:t xml:space="preserve">Dotyczy postępowania prowadzonego w trybie podstawowym na podst. art. 275 ust. 1 ustawy Prawo Zamówień Publicznych pn.: </w:t>
      </w:r>
    </w:p>
    <w:p w14:paraId="146E200B" w14:textId="77777777" w:rsidR="00A5795D" w:rsidRPr="001E41A2" w:rsidRDefault="00A5795D" w:rsidP="00A5795D">
      <w:pPr>
        <w:rPr>
          <w:rFonts w:ascii="Times New Roman" w:eastAsia="Times New Roman" w:hAnsi="Times New Roman" w:cs="Times New Roman"/>
          <w:sz w:val="24"/>
          <w:szCs w:val="24"/>
          <w:lang w:eastAsia="pl-PL"/>
          <w14:ligatures w14:val="none"/>
        </w:rPr>
      </w:pPr>
    </w:p>
    <w:p w14:paraId="5FD00323" w14:textId="77777777" w:rsidR="00A5795D" w:rsidRPr="001E41A2" w:rsidRDefault="00A5795D" w:rsidP="00A5795D">
      <w:pPr>
        <w:rPr>
          <w:rFonts w:ascii="Times New Roman" w:eastAsia="Times New Roman" w:hAnsi="Times New Roman" w:cs="Times New Roman"/>
          <w:b/>
          <w:bCs/>
          <w:sz w:val="24"/>
          <w:szCs w:val="24"/>
          <w:lang w:eastAsia="pl-PL"/>
          <w14:ligatures w14:val="none"/>
        </w:rPr>
      </w:pPr>
      <w:r w:rsidRPr="001E41A2">
        <w:rPr>
          <w:rFonts w:ascii="Times New Roman" w:eastAsia="Times New Roman" w:hAnsi="Times New Roman" w:cs="Times New Roman"/>
          <w:b/>
          <w:bCs/>
          <w:sz w:val="24"/>
          <w:szCs w:val="24"/>
          <w:lang w:eastAsia="pl-PL"/>
          <w14:ligatures w14:val="none"/>
        </w:rPr>
        <w:t>„Rozbudowa drogi powiatowej nr 1024Z na odcinku Pobierowo -Gostyń”</w:t>
      </w:r>
    </w:p>
    <w:p w14:paraId="4A1537F2" w14:textId="77777777" w:rsidR="00A5795D" w:rsidRPr="001E41A2" w:rsidRDefault="00A5795D" w:rsidP="00A5795D">
      <w:pPr>
        <w:rPr>
          <w:rFonts w:ascii="Times New Roman" w:eastAsia="Times New Roman" w:hAnsi="Times New Roman" w:cs="Times New Roman"/>
          <w:b/>
          <w:bCs/>
          <w:sz w:val="24"/>
          <w:szCs w:val="24"/>
          <w:lang w:eastAsia="pl-PL"/>
          <w14:ligatures w14:val="none"/>
        </w:rPr>
      </w:pPr>
    </w:p>
    <w:p w14:paraId="2B101DC6" w14:textId="77777777" w:rsidR="00A5795D" w:rsidRPr="001E41A2" w:rsidRDefault="00A5795D" w:rsidP="00A5795D">
      <w:pPr>
        <w:rPr>
          <w:rFonts w:ascii="Times New Roman" w:eastAsia="Times New Roman" w:hAnsi="Times New Roman" w:cs="Times New Roman"/>
          <w:sz w:val="24"/>
          <w:szCs w:val="24"/>
          <w:lang w:eastAsia="pl-PL"/>
          <w14:ligatures w14:val="none"/>
        </w:rPr>
      </w:pPr>
    </w:p>
    <w:p w14:paraId="24530D1F" w14:textId="77777777" w:rsidR="00A5795D" w:rsidRPr="001E41A2" w:rsidRDefault="00A5795D" w:rsidP="00A5795D">
      <w:pPr>
        <w:jc w:val="both"/>
        <w:rPr>
          <w:rFonts w:ascii="Times New Roman" w:eastAsia="Times New Roman" w:hAnsi="Times New Roman" w:cs="Times New Roman"/>
          <w:sz w:val="24"/>
          <w:szCs w:val="24"/>
          <w:lang w:eastAsia="pl-PL"/>
          <w14:ligatures w14:val="none"/>
        </w:rPr>
      </w:pPr>
      <w:r w:rsidRPr="001E41A2">
        <w:rPr>
          <w:rFonts w:ascii="Times New Roman" w:eastAsia="Times New Roman" w:hAnsi="Times New Roman" w:cs="Times New Roman"/>
          <w:sz w:val="24"/>
          <w:szCs w:val="24"/>
          <w:lang w:eastAsia="pl-PL"/>
          <w14:ligatures w14:val="none"/>
        </w:rPr>
        <w:t xml:space="preserve">W związku ze złożonymi zapytaniami Wykonawców dotyczących  postępowania  o udzielenie zamówienia publicznego jw., działając na podstawie art. 284 ust. 2 ustawy z dnia 11 września 2019 r. Prawo zamówień publicznych (Dz. U. z 2023 poz. 1605 z </w:t>
      </w:r>
      <w:proofErr w:type="spellStart"/>
      <w:r w:rsidRPr="001E41A2">
        <w:rPr>
          <w:rFonts w:ascii="Times New Roman" w:eastAsia="Times New Roman" w:hAnsi="Times New Roman" w:cs="Times New Roman"/>
          <w:sz w:val="24"/>
          <w:szCs w:val="24"/>
          <w:lang w:eastAsia="pl-PL"/>
          <w14:ligatures w14:val="none"/>
        </w:rPr>
        <w:t>późn</w:t>
      </w:r>
      <w:proofErr w:type="spellEnd"/>
      <w:r w:rsidRPr="001E41A2">
        <w:rPr>
          <w:rFonts w:ascii="Times New Roman" w:eastAsia="Times New Roman" w:hAnsi="Times New Roman" w:cs="Times New Roman"/>
          <w:sz w:val="24"/>
          <w:szCs w:val="24"/>
          <w:lang w:eastAsia="pl-PL"/>
          <w14:ligatures w14:val="none"/>
        </w:rPr>
        <w:t xml:space="preserve">. </w:t>
      </w:r>
      <w:proofErr w:type="spellStart"/>
      <w:r w:rsidRPr="001E41A2">
        <w:rPr>
          <w:rFonts w:ascii="Times New Roman" w:eastAsia="Times New Roman" w:hAnsi="Times New Roman" w:cs="Times New Roman"/>
          <w:sz w:val="24"/>
          <w:szCs w:val="24"/>
          <w:lang w:eastAsia="pl-PL"/>
          <w14:ligatures w14:val="none"/>
        </w:rPr>
        <w:t>zm</w:t>
      </w:r>
      <w:proofErr w:type="spellEnd"/>
      <w:r w:rsidRPr="001E41A2">
        <w:rPr>
          <w:rFonts w:ascii="Times New Roman" w:eastAsia="Times New Roman" w:hAnsi="Times New Roman" w:cs="Times New Roman"/>
          <w:sz w:val="24"/>
          <w:szCs w:val="24"/>
          <w:lang w:eastAsia="pl-PL"/>
          <w14:ligatures w14:val="none"/>
        </w:rPr>
        <w:t>), Zamawiający wyjaśnia oraz modyfikuje  niektóre zapisy w SWZ na podstawie art. 286 ust.1</w:t>
      </w:r>
    </w:p>
    <w:p w14:paraId="212B3016" w14:textId="77777777" w:rsidR="00A5795D" w:rsidRPr="001E41A2" w:rsidRDefault="00A5795D" w:rsidP="00A5795D">
      <w:pPr>
        <w:rPr>
          <w:rFonts w:ascii="Times New Roman" w:hAnsi="Times New Roman" w:cs="Times New Roman"/>
          <w:sz w:val="24"/>
          <w:szCs w:val="24"/>
        </w:rPr>
      </w:pPr>
    </w:p>
    <w:p w14:paraId="10E07CF5" w14:textId="77777777" w:rsidR="00A5795D" w:rsidRPr="001E41A2" w:rsidRDefault="00A5795D" w:rsidP="00A5795D">
      <w:pPr>
        <w:rPr>
          <w:rFonts w:ascii="Times New Roman" w:hAnsi="Times New Roman" w:cs="Times New Roman"/>
          <w:sz w:val="24"/>
          <w:szCs w:val="24"/>
        </w:rPr>
      </w:pPr>
    </w:p>
    <w:p w14:paraId="605E6928" w14:textId="274D1ABD" w:rsidR="00F4797C" w:rsidRPr="001E41A2" w:rsidRDefault="00A5795D" w:rsidP="00DB0DD6">
      <w:pPr>
        <w:rPr>
          <w:rFonts w:ascii="Times New Roman" w:hAnsi="Times New Roman" w:cs="Times New Roman"/>
          <w:b/>
          <w:bCs/>
          <w:sz w:val="24"/>
          <w:szCs w:val="24"/>
        </w:rPr>
      </w:pPr>
      <w:r w:rsidRPr="001E41A2">
        <w:rPr>
          <w:rFonts w:ascii="Times New Roman" w:hAnsi="Times New Roman" w:cs="Times New Roman"/>
          <w:b/>
          <w:bCs/>
          <w:sz w:val="24"/>
          <w:szCs w:val="24"/>
        </w:rPr>
        <w:t>Pytanie 1</w:t>
      </w:r>
      <w:r w:rsidR="001E41A2">
        <w:rPr>
          <w:rFonts w:ascii="Times New Roman" w:hAnsi="Times New Roman" w:cs="Times New Roman"/>
          <w:b/>
          <w:bCs/>
          <w:sz w:val="24"/>
          <w:szCs w:val="24"/>
        </w:rPr>
        <w:t>.1</w:t>
      </w:r>
    </w:p>
    <w:p w14:paraId="733E44F2" w14:textId="77777777" w:rsidR="00F4797C" w:rsidRPr="001E41A2" w:rsidRDefault="00F4797C" w:rsidP="00DB0DD6">
      <w:pPr>
        <w:rPr>
          <w:rFonts w:ascii="Times New Roman" w:hAnsi="Times New Roman" w:cs="Times New Roman"/>
          <w:sz w:val="24"/>
          <w:szCs w:val="24"/>
        </w:rPr>
      </w:pPr>
    </w:p>
    <w:p w14:paraId="10FE4225" w14:textId="77777777" w:rsidR="00F4797C" w:rsidRPr="001E41A2" w:rsidRDefault="00F4797C" w:rsidP="00F4797C">
      <w:pPr>
        <w:rPr>
          <w:rFonts w:ascii="Times New Roman" w:hAnsi="Times New Roman" w:cs="Times New Roman"/>
          <w:sz w:val="24"/>
          <w:szCs w:val="24"/>
        </w:rPr>
      </w:pPr>
      <w:r w:rsidRPr="001E41A2">
        <w:rPr>
          <w:rFonts w:ascii="Times New Roman" w:hAnsi="Times New Roman" w:cs="Times New Roman"/>
          <w:sz w:val="24"/>
          <w:szCs w:val="24"/>
          <w:shd w:val="clear" w:color="auto" w:fill="FFFFFF"/>
        </w:rPr>
        <w:t>w związku z aktualizacją kosztorysów w dn.23.03 prosimy o informację czy należy wycenić pozycję główną czy pozycje składowe? Dla przykładu - poz. 33 czy 33.1 i 33.2 ? Prosimy o odpowiednią modyfikację kosztorysów.</w:t>
      </w:r>
    </w:p>
    <w:p w14:paraId="7B3D9331" w14:textId="77777777" w:rsidR="00F4797C" w:rsidRPr="001E41A2" w:rsidRDefault="00F4797C" w:rsidP="00DB0DD6">
      <w:pPr>
        <w:rPr>
          <w:rFonts w:ascii="Times New Roman" w:hAnsi="Times New Roman" w:cs="Times New Roman"/>
          <w:sz w:val="24"/>
          <w:szCs w:val="24"/>
        </w:rPr>
      </w:pPr>
    </w:p>
    <w:p w14:paraId="74D8C497" w14:textId="41464E87" w:rsidR="00F4797C" w:rsidRPr="001E41A2" w:rsidRDefault="00E042C0" w:rsidP="001E41A2">
      <w:pPr>
        <w:pStyle w:val="Akapitzlist"/>
        <w:numPr>
          <w:ilvl w:val="0"/>
          <w:numId w:val="3"/>
        </w:numPr>
        <w:rPr>
          <w:rFonts w:ascii="Times New Roman" w:hAnsi="Times New Roman" w:cs="Times New Roman"/>
          <w:sz w:val="24"/>
          <w:szCs w:val="24"/>
        </w:rPr>
      </w:pPr>
      <w:r w:rsidRPr="001E41A2">
        <w:rPr>
          <w:rFonts w:ascii="Times New Roman" w:hAnsi="Times New Roman" w:cs="Times New Roman"/>
          <w:sz w:val="24"/>
          <w:szCs w:val="24"/>
          <w:highlight w:val="yellow"/>
        </w:rPr>
        <w:t>Proszę wycenić pozycje składowe</w:t>
      </w:r>
    </w:p>
    <w:p w14:paraId="47EE574A" w14:textId="77777777" w:rsidR="009E50DE" w:rsidRPr="001E41A2" w:rsidRDefault="009E50DE" w:rsidP="00DB0DD6">
      <w:pPr>
        <w:rPr>
          <w:rFonts w:ascii="Times New Roman" w:hAnsi="Times New Roman" w:cs="Times New Roman"/>
          <w:sz w:val="24"/>
          <w:szCs w:val="24"/>
        </w:rPr>
      </w:pPr>
    </w:p>
    <w:p w14:paraId="0A722F28" w14:textId="155CA1D3" w:rsidR="009E50DE" w:rsidRPr="001E41A2" w:rsidRDefault="009E50DE" w:rsidP="009E50DE">
      <w:pPr>
        <w:rPr>
          <w:rFonts w:ascii="Times New Roman" w:hAnsi="Times New Roman" w:cs="Times New Roman"/>
          <w:b/>
          <w:bCs/>
          <w:sz w:val="24"/>
          <w:szCs w:val="24"/>
        </w:rPr>
      </w:pPr>
      <w:bookmarkStart w:id="0" w:name="_Hlk162380284"/>
      <w:r w:rsidRPr="001E41A2">
        <w:rPr>
          <w:rFonts w:ascii="Times New Roman" w:hAnsi="Times New Roman" w:cs="Times New Roman"/>
          <w:b/>
          <w:bCs/>
          <w:sz w:val="24"/>
          <w:szCs w:val="24"/>
        </w:rPr>
        <w:t xml:space="preserve">Pytanie 2. 1 </w:t>
      </w:r>
    </w:p>
    <w:bookmarkEnd w:id="0"/>
    <w:p w14:paraId="5992BC89" w14:textId="77777777" w:rsidR="00F4797C" w:rsidRPr="001E41A2" w:rsidRDefault="00F4797C" w:rsidP="001E41A2">
      <w:pPr>
        <w:rPr>
          <w:rFonts w:ascii="Times New Roman" w:hAnsi="Times New Roman" w:cs="Times New Roman"/>
          <w:sz w:val="24"/>
          <w:szCs w:val="24"/>
        </w:rPr>
      </w:pPr>
      <w:r w:rsidRPr="001E41A2">
        <w:rPr>
          <w:rFonts w:ascii="Times New Roman" w:hAnsi="Times New Roman" w:cs="Times New Roman"/>
          <w:sz w:val="24"/>
          <w:szCs w:val="24"/>
        </w:rPr>
        <w:t>Zamawiający w pytaniu 11, zestawu nr 3 wskazuje konstrukcje utwardzonego pobocza zawierającą 10 cm warstwę z pospółki oraz 10 cm z KŁSM 0/31,5, jednak takie pozycje nie występują w przedmiarze. Prosimy o ich dodanie.</w:t>
      </w:r>
    </w:p>
    <w:p w14:paraId="583F1C05" w14:textId="77777777" w:rsidR="009E50DE" w:rsidRDefault="00F4797C" w:rsidP="001E41A2">
      <w:pPr>
        <w:pStyle w:val="Akapitzlist"/>
        <w:numPr>
          <w:ilvl w:val="0"/>
          <w:numId w:val="3"/>
        </w:numPr>
        <w:rPr>
          <w:rFonts w:ascii="Times New Roman" w:hAnsi="Times New Roman" w:cs="Times New Roman"/>
          <w:sz w:val="24"/>
          <w:szCs w:val="24"/>
        </w:rPr>
      </w:pPr>
      <w:r w:rsidRPr="001E41A2">
        <w:rPr>
          <w:rFonts w:ascii="Times New Roman" w:hAnsi="Times New Roman" w:cs="Times New Roman"/>
          <w:sz w:val="24"/>
          <w:szCs w:val="24"/>
          <w:highlight w:val="yellow"/>
        </w:rPr>
        <w:t>Uzupełniony kosztorys w załączeniu.</w:t>
      </w:r>
    </w:p>
    <w:p w14:paraId="0A7BE1EF" w14:textId="77777777" w:rsidR="001E41A2" w:rsidRPr="001E41A2" w:rsidRDefault="001E41A2" w:rsidP="001E41A2">
      <w:pPr>
        <w:pStyle w:val="Akapitzlist"/>
        <w:rPr>
          <w:rFonts w:ascii="Times New Roman" w:hAnsi="Times New Roman" w:cs="Times New Roman"/>
          <w:sz w:val="24"/>
          <w:szCs w:val="24"/>
        </w:rPr>
      </w:pPr>
    </w:p>
    <w:p w14:paraId="38369904" w14:textId="0547C949" w:rsidR="009E50DE" w:rsidRPr="001E41A2" w:rsidRDefault="009E50DE" w:rsidP="009E50DE">
      <w:pPr>
        <w:rPr>
          <w:rFonts w:ascii="Times New Roman" w:hAnsi="Times New Roman" w:cs="Times New Roman"/>
          <w:b/>
          <w:bCs/>
          <w:sz w:val="24"/>
          <w:szCs w:val="24"/>
        </w:rPr>
      </w:pPr>
      <w:r w:rsidRPr="001E41A2">
        <w:rPr>
          <w:rFonts w:ascii="Times New Roman" w:hAnsi="Times New Roman" w:cs="Times New Roman"/>
          <w:b/>
          <w:bCs/>
          <w:sz w:val="24"/>
          <w:szCs w:val="24"/>
        </w:rPr>
        <w:t xml:space="preserve">Pytanie 2. 2 </w:t>
      </w:r>
    </w:p>
    <w:p w14:paraId="6D57B8A7" w14:textId="31FB9126" w:rsidR="00F4797C" w:rsidRPr="001E41A2" w:rsidRDefault="00F4797C" w:rsidP="001E41A2">
      <w:pPr>
        <w:rPr>
          <w:rFonts w:ascii="Times New Roman" w:hAnsi="Times New Roman" w:cs="Times New Roman"/>
          <w:sz w:val="24"/>
          <w:szCs w:val="24"/>
        </w:rPr>
      </w:pPr>
      <w:r w:rsidRPr="001E41A2">
        <w:rPr>
          <w:rFonts w:ascii="Times New Roman" w:hAnsi="Times New Roman" w:cs="Times New Roman"/>
          <w:sz w:val="24"/>
          <w:szCs w:val="24"/>
        </w:rPr>
        <w:t xml:space="preserve">Przedmiar nie zawiera pozycji dot. ułożenia kostki betonowej </w:t>
      </w:r>
      <w:proofErr w:type="spellStart"/>
      <w:r w:rsidRPr="001E41A2">
        <w:rPr>
          <w:rFonts w:ascii="Times New Roman" w:hAnsi="Times New Roman" w:cs="Times New Roman"/>
          <w:sz w:val="24"/>
          <w:szCs w:val="24"/>
        </w:rPr>
        <w:t>bezfazowej</w:t>
      </w:r>
      <w:proofErr w:type="spellEnd"/>
      <w:r w:rsidRPr="001E41A2">
        <w:rPr>
          <w:rFonts w:ascii="Times New Roman" w:hAnsi="Times New Roman" w:cs="Times New Roman"/>
          <w:sz w:val="24"/>
          <w:szCs w:val="24"/>
        </w:rPr>
        <w:t xml:space="preserve"> jako nawierzchnia ciągu pieszo-rowerowego. W celu ujednolicenia przedmiaru prosimy o zaktualizowanie go o brakującą pozycję. </w:t>
      </w:r>
    </w:p>
    <w:p w14:paraId="12218046" w14:textId="77777777" w:rsidR="009E50DE" w:rsidRDefault="00F4797C" w:rsidP="001E41A2">
      <w:pPr>
        <w:pStyle w:val="Akapitzlist"/>
        <w:numPr>
          <w:ilvl w:val="0"/>
          <w:numId w:val="3"/>
        </w:numPr>
        <w:rPr>
          <w:rFonts w:ascii="Times New Roman" w:hAnsi="Times New Roman" w:cs="Times New Roman"/>
          <w:sz w:val="24"/>
          <w:szCs w:val="24"/>
        </w:rPr>
      </w:pPr>
      <w:r w:rsidRPr="001E41A2">
        <w:rPr>
          <w:rFonts w:ascii="Times New Roman" w:hAnsi="Times New Roman" w:cs="Times New Roman"/>
          <w:sz w:val="24"/>
          <w:szCs w:val="24"/>
          <w:highlight w:val="yellow"/>
        </w:rPr>
        <w:t>Roboty zostaną rozliczone według pozycji 41 uzupełnionego przedmiaru.</w:t>
      </w:r>
    </w:p>
    <w:p w14:paraId="3CDC6DBA" w14:textId="77777777" w:rsidR="001E41A2" w:rsidRPr="001E41A2" w:rsidRDefault="001E41A2" w:rsidP="001E41A2">
      <w:pPr>
        <w:pStyle w:val="Akapitzlist"/>
        <w:rPr>
          <w:rFonts w:ascii="Times New Roman" w:hAnsi="Times New Roman" w:cs="Times New Roman"/>
          <w:sz w:val="24"/>
          <w:szCs w:val="24"/>
        </w:rPr>
      </w:pPr>
    </w:p>
    <w:p w14:paraId="2A42CA88" w14:textId="17F631A4" w:rsidR="009E50DE" w:rsidRPr="001E41A2" w:rsidRDefault="009E50DE" w:rsidP="009E50DE">
      <w:pPr>
        <w:rPr>
          <w:rFonts w:ascii="Times New Roman" w:hAnsi="Times New Roman" w:cs="Times New Roman"/>
          <w:b/>
          <w:bCs/>
          <w:sz w:val="24"/>
          <w:szCs w:val="24"/>
        </w:rPr>
      </w:pPr>
      <w:r w:rsidRPr="001E41A2">
        <w:rPr>
          <w:rFonts w:ascii="Times New Roman" w:hAnsi="Times New Roman" w:cs="Times New Roman"/>
          <w:b/>
          <w:bCs/>
          <w:sz w:val="24"/>
          <w:szCs w:val="24"/>
        </w:rPr>
        <w:t xml:space="preserve">Pytanie 2. 3 </w:t>
      </w:r>
    </w:p>
    <w:p w14:paraId="5953DA4C" w14:textId="67CFAFEB" w:rsidR="00F4797C" w:rsidRPr="001E41A2" w:rsidRDefault="00F4797C" w:rsidP="001E41A2">
      <w:pPr>
        <w:rPr>
          <w:rFonts w:ascii="Times New Roman" w:hAnsi="Times New Roman" w:cs="Times New Roman"/>
          <w:sz w:val="24"/>
          <w:szCs w:val="24"/>
        </w:rPr>
      </w:pPr>
      <w:r w:rsidRPr="001E41A2">
        <w:rPr>
          <w:rFonts w:ascii="Times New Roman" w:hAnsi="Times New Roman" w:cs="Times New Roman"/>
          <w:sz w:val="24"/>
          <w:szCs w:val="24"/>
        </w:rPr>
        <w:t xml:space="preserve">Przedmiar nie zawiera pozycji dot. ustawienia krawężników obniżonych między nawierzchnią bitumiczną a zjazdami indywidualnymi z kostki. W związku z odpowiedziami </w:t>
      </w:r>
      <w:r w:rsidRPr="001E41A2">
        <w:rPr>
          <w:rFonts w:ascii="Times New Roman" w:hAnsi="Times New Roman" w:cs="Times New Roman"/>
          <w:sz w:val="24"/>
          <w:szCs w:val="24"/>
        </w:rPr>
        <w:lastRenderedPageBreak/>
        <w:t xml:space="preserve">Zamawiającego przedstawiającymi szczegół ławy betonowej dla tego typu krawężników, prosimy o dodanie ww. pozycji. </w:t>
      </w:r>
    </w:p>
    <w:p w14:paraId="21D3CC4E" w14:textId="77777777" w:rsidR="009E50DE" w:rsidRPr="001E41A2" w:rsidRDefault="00F4797C" w:rsidP="001E41A2">
      <w:pPr>
        <w:pStyle w:val="Akapitzlist"/>
        <w:numPr>
          <w:ilvl w:val="0"/>
          <w:numId w:val="3"/>
        </w:numPr>
        <w:jc w:val="both"/>
        <w:rPr>
          <w:rFonts w:ascii="Times New Roman" w:hAnsi="Times New Roman" w:cs="Times New Roman"/>
          <w:sz w:val="24"/>
          <w:szCs w:val="24"/>
        </w:rPr>
      </w:pPr>
      <w:r w:rsidRPr="001E41A2">
        <w:rPr>
          <w:rFonts w:ascii="Times New Roman" w:hAnsi="Times New Roman" w:cs="Times New Roman"/>
          <w:sz w:val="24"/>
          <w:szCs w:val="24"/>
          <w:highlight w:val="yellow"/>
        </w:rPr>
        <w:t>W związku z pierwotnymi założeniami projektanta (rys. nr4 dokumentacji projektowej) iż wszystkie krawężniki będą jednego rodzaju i ustawiane będą na ławie betonowej z oporem Zamawiający wskazuje, że szczegół dotyczący krawężnika obniżonego na ławie betonowej zwykłej został umieszczony omyłkowo, a roboty będą rozliczane według pozycji kosztorysowych 51, 52 uaktualnionego przedmiaru.</w:t>
      </w:r>
    </w:p>
    <w:p w14:paraId="2C9B625F" w14:textId="77777777" w:rsidR="001E41A2" w:rsidRDefault="001E41A2" w:rsidP="009E50DE">
      <w:pPr>
        <w:rPr>
          <w:rFonts w:ascii="Times New Roman" w:hAnsi="Times New Roman" w:cs="Times New Roman"/>
          <w:b/>
          <w:bCs/>
          <w:sz w:val="24"/>
          <w:szCs w:val="24"/>
        </w:rPr>
      </w:pPr>
    </w:p>
    <w:p w14:paraId="1605D0F2" w14:textId="77777777" w:rsidR="001E41A2" w:rsidRDefault="009E50DE" w:rsidP="001E41A2">
      <w:pPr>
        <w:rPr>
          <w:rFonts w:ascii="Times New Roman" w:hAnsi="Times New Roman" w:cs="Times New Roman"/>
          <w:b/>
          <w:bCs/>
          <w:sz w:val="24"/>
          <w:szCs w:val="24"/>
        </w:rPr>
      </w:pPr>
      <w:r w:rsidRPr="001E41A2">
        <w:rPr>
          <w:rFonts w:ascii="Times New Roman" w:hAnsi="Times New Roman" w:cs="Times New Roman"/>
          <w:b/>
          <w:bCs/>
          <w:sz w:val="24"/>
          <w:szCs w:val="24"/>
        </w:rPr>
        <w:t xml:space="preserve">Pytanie 2. 4 </w:t>
      </w:r>
    </w:p>
    <w:p w14:paraId="0C1899DA" w14:textId="782D81D8" w:rsidR="00D96FF8" w:rsidRPr="001E41A2" w:rsidRDefault="00F4797C" w:rsidP="001E41A2">
      <w:pPr>
        <w:rPr>
          <w:rFonts w:ascii="Times New Roman" w:hAnsi="Times New Roman" w:cs="Times New Roman"/>
          <w:b/>
          <w:bCs/>
          <w:sz w:val="24"/>
          <w:szCs w:val="24"/>
        </w:rPr>
      </w:pPr>
      <w:r w:rsidRPr="001E41A2">
        <w:rPr>
          <w:rFonts w:ascii="Times New Roman" w:hAnsi="Times New Roman" w:cs="Times New Roman"/>
          <w:sz w:val="24"/>
          <w:szCs w:val="24"/>
        </w:rPr>
        <w:t>W udzielonych odpowiedziach Zamawiający wskazał iż pozycja 38 dot. nawierzchni z kostki brukowej betonowej o wym. 10x20 cm została podana dodatkowo i nie należy jej wyceniać, prosimy o usunięcie tej pozycji z przedmiaru.</w:t>
      </w:r>
    </w:p>
    <w:p w14:paraId="00EA8ABA" w14:textId="5D60E1D7" w:rsidR="00F4797C" w:rsidRPr="001E41A2" w:rsidRDefault="00F4797C" w:rsidP="001E41A2">
      <w:pPr>
        <w:pStyle w:val="Akapitzlist"/>
        <w:numPr>
          <w:ilvl w:val="0"/>
          <w:numId w:val="3"/>
        </w:numPr>
        <w:rPr>
          <w:rFonts w:ascii="Times New Roman" w:hAnsi="Times New Roman" w:cs="Times New Roman"/>
          <w:sz w:val="24"/>
          <w:szCs w:val="24"/>
        </w:rPr>
      </w:pPr>
      <w:r w:rsidRPr="001E41A2">
        <w:rPr>
          <w:rFonts w:ascii="Times New Roman" w:hAnsi="Times New Roman" w:cs="Times New Roman"/>
          <w:sz w:val="24"/>
          <w:szCs w:val="24"/>
          <w:highlight w:val="yellow"/>
        </w:rPr>
        <w:t>Pozycja została usunięta – uaktualniony przedmiar w załączeniu</w:t>
      </w:r>
    </w:p>
    <w:p w14:paraId="40D8B160" w14:textId="77777777" w:rsidR="00F4797C" w:rsidRPr="001E41A2" w:rsidRDefault="00F4797C" w:rsidP="00F4797C">
      <w:pPr>
        <w:rPr>
          <w:rFonts w:ascii="Times New Roman" w:hAnsi="Times New Roman" w:cs="Times New Roman"/>
          <w:sz w:val="24"/>
          <w:szCs w:val="24"/>
        </w:rPr>
      </w:pPr>
    </w:p>
    <w:p w14:paraId="4ED2F098" w14:textId="77777777" w:rsidR="00F4797C" w:rsidRPr="001E41A2" w:rsidRDefault="00F4797C" w:rsidP="00DB0DD6">
      <w:pPr>
        <w:rPr>
          <w:rFonts w:ascii="Times New Roman" w:hAnsi="Times New Roman" w:cs="Times New Roman"/>
          <w:sz w:val="24"/>
          <w:szCs w:val="24"/>
        </w:rPr>
      </w:pPr>
    </w:p>
    <w:p w14:paraId="26D2E8CF" w14:textId="42CDE0C6" w:rsidR="00D96FF8" w:rsidRPr="001E41A2" w:rsidRDefault="00D96FF8" w:rsidP="00D96FF8">
      <w:pPr>
        <w:rPr>
          <w:rFonts w:ascii="Times New Roman" w:hAnsi="Times New Roman" w:cs="Times New Roman"/>
          <w:b/>
          <w:bCs/>
          <w:sz w:val="24"/>
          <w:szCs w:val="24"/>
        </w:rPr>
      </w:pPr>
      <w:r w:rsidRPr="001E41A2">
        <w:rPr>
          <w:rFonts w:ascii="Times New Roman" w:hAnsi="Times New Roman" w:cs="Times New Roman"/>
          <w:b/>
          <w:bCs/>
          <w:sz w:val="24"/>
          <w:szCs w:val="24"/>
        </w:rPr>
        <w:t xml:space="preserve">Pytanie 3. 1 </w:t>
      </w:r>
    </w:p>
    <w:p w14:paraId="754DEB47" w14:textId="2761A254" w:rsidR="00F4797C" w:rsidRDefault="00F4797C" w:rsidP="001E41A2">
      <w:pPr>
        <w:rPr>
          <w:rFonts w:ascii="Times New Roman" w:hAnsi="Times New Roman" w:cs="Times New Roman"/>
          <w:sz w:val="24"/>
          <w:szCs w:val="24"/>
        </w:rPr>
      </w:pPr>
      <w:r w:rsidRPr="001E41A2">
        <w:rPr>
          <w:rFonts w:ascii="Times New Roman" w:hAnsi="Times New Roman" w:cs="Times New Roman"/>
          <w:sz w:val="24"/>
          <w:szCs w:val="24"/>
        </w:rPr>
        <w:t>W odpowiedzi z dnia 13.03.2024r., na pytanie nr 4 dotyczącej konstrukcji poboczy Zamawiający prosi o dodanie do Kosztorysu Inwestorskiego pozycje:</w:t>
      </w:r>
      <w:r w:rsidRPr="001E41A2">
        <w:rPr>
          <w:rFonts w:ascii="Times New Roman" w:hAnsi="Times New Roman" w:cs="Times New Roman"/>
          <w:sz w:val="24"/>
          <w:szCs w:val="24"/>
        </w:rPr>
        <w:br/>
        <w:t>a) grunt nasypowy z piasku średniego gr. 10cm</w:t>
      </w:r>
      <w:r w:rsidRPr="001E41A2">
        <w:rPr>
          <w:rFonts w:ascii="Times New Roman" w:hAnsi="Times New Roman" w:cs="Times New Roman"/>
          <w:sz w:val="24"/>
          <w:szCs w:val="24"/>
        </w:rPr>
        <w:br/>
        <w:t>b) podbudowa z pospółki gr. 10cm</w:t>
      </w:r>
      <w:r w:rsidRPr="001E41A2">
        <w:rPr>
          <w:rFonts w:ascii="Times New Roman" w:hAnsi="Times New Roman" w:cs="Times New Roman"/>
          <w:sz w:val="24"/>
          <w:szCs w:val="24"/>
        </w:rPr>
        <w:br/>
        <w:t>natomiast w odpowiedzi na pytanie nr 11 z 22.03.2024r., (zestaw pytań nr 3) pobocza utwardzone należy wykonać według poniższych warstw:</w:t>
      </w:r>
      <w:r w:rsidRPr="001E41A2">
        <w:rPr>
          <w:rFonts w:ascii="Times New Roman" w:hAnsi="Times New Roman" w:cs="Times New Roman"/>
          <w:sz w:val="24"/>
          <w:szCs w:val="24"/>
        </w:rPr>
        <w:br/>
        <w:t>- pobocze gruntowe umocnione KŁSM 0/31,5 gr. 10cm</w:t>
      </w:r>
      <w:r w:rsidRPr="001E41A2">
        <w:rPr>
          <w:rFonts w:ascii="Times New Roman" w:hAnsi="Times New Roman" w:cs="Times New Roman"/>
          <w:sz w:val="24"/>
          <w:szCs w:val="24"/>
        </w:rPr>
        <w:br/>
        <w:t>- podbudowa z pospółki gr. 10cm</w:t>
      </w:r>
      <w:r w:rsidRPr="001E41A2">
        <w:rPr>
          <w:rFonts w:ascii="Times New Roman" w:hAnsi="Times New Roman" w:cs="Times New Roman"/>
          <w:sz w:val="24"/>
          <w:szCs w:val="24"/>
        </w:rPr>
        <w:br/>
        <w:t>- grunt nasypowy z piasku średniego</w:t>
      </w:r>
      <w:r w:rsidRPr="001E41A2">
        <w:rPr>
          <w:rFonts w:ascii="Times New Roman" w:hAnsi="Times New Roman" w:cs="Times New Roman"/>
          <w:sz w:val="24"/>
          <w:szCs w:val="24"/>
        </w:rPr>
        <w:br/>
        <w:t>W związku z powyższą rozbieżnością prosimy o podanie jednoznacznej konstrukcji poboczy.</w:t>
      </w:r>
    </w:p>
    <w:p w14:paraId="15DEB1E4" w14:textId="77777777" w:rsidR="001E41A2" w:rsidRPr="001E41A2" w:rsidRDefault="001E41A2" w:rsidP="001E41A2">
      <w:pPr>
        <w:rPr>
          <w:rFonts w:ascii="Times New Roman" w:hAnsi="Times New Roman" w:cs="Times New Roman"/>
          <w:sz w:val="24"/>
          <w:szCs w:val="24"/>
        </w:rPr>
      </w:pPr>
    </w:p>
    <w:p w14:paraId="4947FD4D" w14:textId="77777777" w:rsidR="00F4797C" w:rsidRPr="001E41A2" w:rsidRDefault="00F4797C" w:rsidP="001E41A2">
      <w:pPr>
        <w:pStyle w:val="Akapitzlist"/>
        <w:numPr>
          <w:ilvl w:val="0"/>
          <w:numId w:val="3"/>
        </w:numPr>
        <w:rPr>
          <w:rFonts w:ascii="Times New Roman" w:hAnsi="Times New Roman" w:cs="Times New Roman"/>
          <w:sz w:val="24"/>
          <w:szCs w:val="24"/>
        </w:rPr>
      </w:pPr>
      <w:r w:rsidRPr="001E41A2">
        <w:rPr>
          <w:rFonts w:ascii="Times New Roman" w:hAnsi="Times New Roman" w:cs="Times New Roman"/>
          <w:sz w:val="24"/>
          <w:szCs w:val="24"/>
          <w:highlight w:val="yellow"/>
        </w:rPr>
        <w:t>Należy przyjąć konstrukcję:</w:t>
      </w:r>
    </w:p>
    <w:p w14:paraId="69CD4C36" w14:textId="0326EE93" w:rsidR="00F4797C" w:rsidRPr="001E41A2" w:rsidRDefault="00F4797C" w:rsidP="00F4797C">
      <w:pPr>
        <w:rPr>
          <w:rFonts w:ascii="Times New Roman" w:hAnsi="Times New Roman" w:cs="Times New Roman"/>
          <w:sz w:val="24"/>
          <w:szCs w:val="24"/>
        </w:rPr>
      </w:pPr>
      <w:r w:rsidRPr="001E41A2">
        <w:rPr>
          <w:rFonts w:ascii="Times New Roman" w:hAnsi="Times New Roman" w:cs="Times New Roman"/>
          <w:noProof/>
          <w:sz w:val="24"/>
          <w:szCs w:val="24"/>
          <w:lang w:eastAsia="pl-PL"/>
          <w14:ligatures w14:val="none"/>
        </w:rPr>
        <w:drawing>
          <wp:inline distT="0" distB="0" distL="0" distR="0" wp14:anchorId="0C0D4CF4" wp14:editId="4A3C376B">
            <wp:extent cx="2447925" cy="561975"/>
            <wp:effectExtent l="0" t="0" r="9525" b="9525"/>
            <wp:docPr id="15748354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47925" cy="561975"/>
                    </a:xfrm>
                    <a:prstGeom prst="rect">
                      <a:avLst/>
                    </a:prstGeom>
                    <a:noFill/>
                    <a:ln>
                      <a:noFill/>
                    </a:ln>
                  </pic:spPr>
                </pic:pic>
              </a:graphicData>
            </a:graphic>
          </wp:inline>
        </w:drawing>
      </w:r>
    </w:p>
    <w:p w14:paraId="03F19A46" w14:textId="77777777" w:rsidR="00F4797C" w:rsidRPr="001E41A2" w:rsidRDefault="00F4797C" w:rsidP="001E41A2">
      <w:pPr>
        <w:jc w:val="both"/>
        <w:rPr>
          <w:rFonts w:ascii="Times New Roman" w:hAnsi="Times New Roman" w:cs="Times New Roman"/>
          <w:sz w:val="24"/>
          <w:szCs w:val="24"/>
        </w:rPr>
      </w:pPr>
      <w:r w:rsidRPr="001E41A2">
        <w:rPr>
          <w:rFonts w:ascii="Times New Roman" w:hAnsi="Times New Roman" w:cs="Times New Roman"/>
          <w:sz w:val="24"/>
          <w:szCs w:val="24"/>
        </w:rPr>
        <w:t xml:space="preserve">Ponadto w zaktualizowanym Przedmiarze i Kosztorysie Inwestorskim nie ma pozycji wykonania warstw konstrukcji poboczy. </w:t>
      </w:r>
    </w:p>
    <w:p w14:paraId="0295F5F6" w14:textId="77777777" w:rsidR="00D96FF8" w:rsidRPr="001E41A2" w:rsidRDefault="00F4797C" w:rsidP="001E41A2">
      <w:pPr>
        <w:jc w:val="both"/>
        <w:rPr>
          <w:rFonts w:ascii="Times New Roman" w:hAnsi="Times New Roman" w:cs="Times New Roman"/>
          <w:sz w:val="24"/>
          <w:szCs w:val="24"/>
        </w:rPr>
      </w:pPr>
      <w:r w:rsidRPr="001E41A2">
        <w:rPr>
          <w:rFonts w:ascii="Times New Roman" w:hAnsi="Times New Roman" w:cs="Times New Roman"/>
          <w:sz w:val="24"/>
          <w:szCs w:val="24"/>
        </w:rPr>
        <w:t>Prosimy o informację czy Zamawiający zrezygnował z tych pozycji jeżeli nie to prosimy o uzupełnienie pozycji w Przedmiarze i Kosztorysie Inwestorskim z ilościami wykonania. Ponadto zgodnie z odpowiedzią na pytanie nr 3 z 23.03.2024r (uzupełnienie do zapytań 1-4) przedmiar powinien dokładnie odzwierciedlać asortyment robót.</w:t>
      </w:r>
    </w:p>
    <w:p w14:paraId="6E1B12A9" w14:textId="064B78D2" w:rsidR="00D96FF8" w:rsidRPr="001E41A2" w:rsidRDefault="00D96FF8" w:rsidP="001E41A2">
      <w:pPr>
        <w:pStyle w:val="Akapitzlist"/>
        <w:numPr>
          <w:ilvl w:val="0"/>
          <w:numId w:val="3"/>
        </w:numPr>
        <w:rPr>
          <w:rFonts w:ascii="Times New Roman" w:hAnsi="Times New Roman" w:cs="Times New Roman"/>
          <w:sz w:val="24"/>
          <w:szCs w:val="24"/>
        </w:rPr>
      </w:pPr>
      <w:r w:rsidRPr="001E41A2">
        <w:rPr>
          <w:rFonts w:ascii="Times New Roman" w:hAnsi="Times New Roman" w:cs="Times New Roman"/>
          <w:sz w:val="24"/>
          <w:szCs w:val="24"/>
          <w:highlight w:val="yellow"/>
        </w:rPr>
        <w:t xml:space="preserve">zaktualizowana wersja </w:t>
      </w:r>
      <w:r w:rsidR="001E41A2" w:rsidRPr="001E41A2">
        <w:rPr>
          <w:rFonts w:ascii="Times New Roman" w:hAnsi="Times New Roman" w:cs="Times New Roman"/>
          <w:sz w:val="24"/>
          <w:szCs w:val="24"/>
          <w:highlight w:val="yellow"/>
        </w:rPr>
        <w:t>załączona</w:t>
      </w:r>
      <w:r w:rsidRPr="001E41A2">
        <w:rPr>
          <w:rFonts w:ascii="Times New Roman" w:hAnsi="Times New Roman" w:cs="Times New Roman"/>
          <w:sz w:val="24"/>
          <w:szCs w:val="24"/>
          <w:highlight w:val="yellow"/>
        </w:rPr>
        <w:t xml:space="preserve"> </w:t>
      </w:r>
    </w:p>
    <w:p w14:paraId="042F7C4E" w14:textId="77777777" w:rsidR="00D96FF8" w:rsidRPr="001E41A2" w:rsidRDefault="00D96FF8" w:rsidP="00F4797C">
      <w:pPr>
        <w:rPr>
          <w:rFonts w:ascii="Times New Roman" w:hAnsi="Times New Roman" w:cs="Times New Roman"/>
          <w:sz w:val="24"/>
          <w:szCs w:val="24"/>
        </w:rPr>
      </w:pPr>
    </w:p>
    <w:p w14:paraId="61E692B1" w14:textId="3B1C68B8" w:rsidR="00194A87" w:rsidRPr="001E41A2" w:rsidRDefault="00194A87" w:rsidP="00194A87">
      <w:pPr>
        <w:rPr>
          <w:rFonts w:ascii="Times New Roman" w:hAnsi="Times New Roman" w:cs="Times New Roman"/>
          <w:b/>
          <w:bCs/>
          <w:sz w:val="24"/>
          <w:szCs w:val="24"/>
        </w:rPr>
      </w:pPr>
      <w:r w:rsidRPr="001E41A2">
        <w:rPr>
          <w:rFonts w:ascii="Times New Roman" w:hAnsi="Times New Roman" w:cs="Times New Roman"/>
          <w:b/>
          <w:bCs/>
          <w:sz w:val="24"/>
          <w:szCs w:val="24"/>
        </w:rPr>
        <w:t xml:space="preserve">Pytanie 3. 2 </w:t>
      </w:r>
    </w:p>
    <w:p w14:paraId="403FBA0A" w14:textId="2AB11606" w:rsidR="00F4797C" w:rsidRPr="001E41A2" w:rsidRDefault="00F4797C" w:rsidP="001E41A2">
      <w:pPr>
        <w:jc w:val="both"/>
        <w:rPr>
          <w:rFonts w:ascii="Times New Roman" w:hAnsi="Times New Roman" w:cs="Times New Roman"/>
          <w:sz w:val="24"/>
          <w:szCs w:val="24"/>
        </w:rPr>
      </w:pPr>
      <w:r w:rsidRPr="001E41A2">
        <w:rPr>
          <w:rFonts w:ascii="Times New Roman" w:hAnsi="Times New Roman" w:cs="Times New Roman"/>
          <w:sz w:val="24"/>
          <w:szCs w:val="24"/>
        </w:rPr>
        <w:t xml:space="preserve">Zgodnie z odpowiedzią na pytanie nr 11 z 13.03.2024r., w pozycji 81 Branży Sanitarnej do przedłużenia przepustu nr 1 zamiast rury stalowej należy zastosować rurę PP-B średnicy 600mm za pomocą mufy systemowej PP-B. </w:t>
      </w:r>
      <w:r w:rsidRPr="001E41A2">
        <w:rPr>
          <w:rFonts w:ascii="Times New Roman" w:hAnsi="Times New Roman" w:cs="Times New Roman"/>
          <w:sz w:val="24"/>
          <w:szCs w:val="24"/>
        </w:rPr>
        <w:br/>
        <w:t>Prosimy o zmianę opisu pozycji w Przedmiarze i Kosztorysie Inwestorskim ponieważ Kosztorys Inwestorski należy złożyć wraz z ofertą i będzie Tabelą Elementów Rozliczeniowych podczas realizacji zadania. Ponadto zgodnie z odpowiedzią na pytanie nr 3 z 23.03.2024r (uzupełnienie do zapytań 1-4) przedmiar powinien dokładnie odzwierciedlać asortyment robót.</w:t>
      </w:r>
    </w:p>
    <w:p w14:paraId="67D0F98E" w14:textId="77777777" w:rsidR="00F4797C" w:rsidRPr="001E41A2" w:rsidRDefault="00F4797C" w:rsidP="001E41A2">
      <w:pPr>
        <w:pStyle w:val="Akapitzlist"/>
        <w:numPr>
          <w:ilvl w:val="0"/>
          <w:numId w:val="3"/>
        </w:numPr>
        <w:rPr>
          <w:rFonts w:ascii="Times New Roman" w:hAnsi="Times New Roman" w:cs="Times New Roman"/>
          <w:sz w:val="24"/>
          <w:szCs w:val="24"/>
        </w:rPr>
      </w:pPr>
      <w:r w:rsidRPr="001E41A2">
        <w:rPr>
          <w:rFonts w:ascii="Times New Roman" w:hAnsi="Times New Roman" w:cs="Times New Roman"/>
          <w:sz w:val="24"/>
          <w:szCs w:val="24"/>
          <w:highlight w:val="yellow"/>
        </w:rPr>
        <w:t>Poprawiny w tym zakresie przedmiar w załączeniu</w:t>
      </w:r>
    </w:p>
    <w:p w14:paraId="58C1D8D2" w14:textId="77777777" w:rsidR="001E41A2" w:rsidRDefault="001E41A2" w:rsidP="001E41A2">
      <w:pPr>
        <w:rPr>
          <w:rFonts w:ascii="Times New Roman" w:hAnsi="Times New Roman" w:cs="Times New Roman"/>
          <w:b/>
          <w:bCs/>
          <w:sz w:val="24"/>
          <w:szCs w:val="24"/>
        </w:rPr>
      </w:pPr>
      <w:bookmarkStart w:id="1" w:name="_Hlk162380719"/>
    </w:p>
    <w:p w14:paraId="7F8C854E" w14:textId="280B68D7" w:rsidR="001E41A2" w:rsidRDefault="00194A87" w:rsidP="001E41A2">
      <w:pPr>
        <w:rPr>
          <w:rFonts w:ascii="Times New Roman" w:hAnsi="Times New Roman" w:cs="Times New Roman"/>
          <w:sz w:val="24"/>
          <w:szCs w:val="24"/>
        </w:rPr>
      </w:pPr>
      <w:r w:rsidRPr="001E41A2">
        <w:rPr>
          <w:rFonts w:ascii="Times New Roman" w:hAnsi="Times New Roman" w:cs="Times New Roman"/>
          <w:b/>
          <w:bCs/>
          <w:sz w:val="24"/>
          <w:szCs w:val="24"/>
        </w:rPr>
        <w:lastRenderedPageBreak/>
        <w:t>Pytanie 3. 3</w:t>
      </w:r>
      <w:bookmarkEnd w:id="1"/>
    </w:p>
    <w:p w14:paraId="5702BA51" w14:textId="3926DAAE" w:rsidR="00F4797C" w:rsidRPr="001E41A2" w:rsidRDefault="00F4797C" w:rsidP="001E41A2">
      <w:pPr>
        <w:jc w:val="both"/>
        <w:rPr>
          <w:rFonts w:ascii="Times New Roman" w:hAnsi="Times New Roman" w:cs="Times New Roman"/>
          <w:sz w:val="24"/>
          <w:szCs w:val="24"/>
        </w:rPr>
      </w:pPr>
      <w:r w:rsidRPr="001E41A2">
        <w:rPr>
          <w:rFonts w:ascii="Times New Roman" w:hAnsi="Times New Roman" w:cs="Times New Roman"/>
          <w:sz w:val="24"/>
          <w:szCs w:val="24"/>
        </w:rPr>
        <w:t xml:space="preserve">Zgodnie z odpowiedzią na pytanie nr 12 z 18.03.2024r., do wyceny należy przyjąć 2 warstwy </w:t>
      </w:r>
      <w:proofErr w:type="spellStart"/>
      <w:r w:rsidRPr="001E41A2">
        <w:rPr>
          <w:rFonts w:ascii="Times New Roman" w:hAnsi="Times New Roman" w:cs="Times New Roman"/>
          <w:sz w:val="24"/>
          <w:szCs w:val="24"/>
        </w:rPr>
        <w:t>georusztu</w:t>
      </w:r>
      <w:proofErr w:type="spellEnd"/>
      <w:r w:rsidRPr="001E41A2">
        <w:rPr>
          <w:rFonts w:ascii="Times New Roman" w:hAnsi="Times New Roman" w:cs="Times New Roman"/>
          <w:sz w:val="24"/>
          <w:szCs w:val="24"/>
        </w:rPr>
        <w:t xml:space="preserve"> tak jak jest na rysunku przekroje konstrukcyjne (2 warstwy </w:t>
      </w:r>
      <w:proofErr w:type="spellStart"/>
      <w:r w:rsidRPr="001E41A2">
        <w:rPr>
          <w:rFonts w:ascii="Times New Roman" w:hAnsi="Times New Roman" w:cs="Times New Roman"/>
          <w:sz w:val="24"/>
          <w:szCs w:val="24"/>
        </w:rPr>
        <w:t>georusztu</w:t>
      </w:r>
      <w:proofErr w:type="spellEnd"/>
      <w:r w:rsidRPr="001E41A2">
        <w:rPr>
          <w:rFonts w:ascii="Times New Roman" w:hAnsi="Times New Roman" w:cs="Times New Roman"/>
          <w:sz w:val="24"/>
          <w:szCs w:val="24"/>
        </w:rPr>
        <w:t xml:space="preserve">) ponadto w odpowiedzi na pytanie nr 1 z 22.03.2024r., (zestaw pytań nr 4) w podanym układzie warstw konstrukcyjnych również występują dwie warstwy </w:t>
      </w:r>
      <w:proofErr w:type="spellStart"/>
      <w:r w:rsidRPr="001E41A2">
        <w:rPr>
          <w:rFonts w:ascii="Times New Roman" w:hAnsi="Times New Roman" w:cs="Times New Roman"/>
          <w:sz w:val="24"/>
          <w:szCs w:val="24"/>
        </w:rPr>
        <w:t>georusztu</w:t>
      </w:r>
      <w:proofErr w:type="spellEnd"/>
      <w:r w:rsidRPr="001E41A2">
        <w:rPr>
          <w:rFonts w:ascii="Times New Roman" w:hAnsi="Times New Roman" w:cs="Times New Roman"/>
          <w:sz w:val="24"/>
          <w:szCs w:val="24"/>
        </w:rPr>
        <w:t xml:space="preserve">. Natomiast w zaktualizowanym Przedmiarze i Kosztorysie Inwestorskim w pozycji 19 Br. Drogowej nadal jest podana ilość jak dla wykonania jednej warstwy </w:t>
      </w:r>
      <w:proofErr w:type="spellStart"/>
      <w:r w:rsidRPr="001E41A2">
        <w:rPr>
          <w:rFonts w:ascii="Times New Roman" w:hAnsi="Times New Roman" w:cs="Times New Roman"/>
          <w:sz w:val="24"/>
          <w:szCs w:val="24"/>
        </w:rPr>
        <w:t>georusztu</w:t>
      </w:r>
      <w:proofErr w:type="spellEnd"/>
      <w:r w:rsidRPr="001E41A2">
        <w:rPr>
          <w:rFonts w:ascii="Times New Roman" w:hAnsi="Times New Roman" w:cs="Times New Roman"/>
          <w:sz w:val="24"/>
          <w:szCs w:val="24"/>
        </w:rPr>
        <w:t>.</w:t>
      </w:r>
      <w:r w:rsidR="001E41A2">
        <w:rPr>
          <w:rFonts w:ascii="Times New Roman" w:hAnsi="Times New Roman" w:cs="Times New Roman"/>
          <w:sz w:val="24"/>
          <w:szCs w:val="24"/>
        </w:rPr>
        <w:t xml:space="preserve"> </w:t>
      </w:r>
      <w:r w:rsidRPr="001E41A2">
        <w:rPr>
          <w:rFonts w:ascii="Times New Roman" w:hAnsi="Times New Roman" w:cs="Times New Roman"/>
          <w:sz w:val="24"/>
          <w:szCs w:val="24"/>
        </w:rPr>
        <w:t xml:space="preserve">W związku z Prosimy uaktualnienie i zmianę ilości w pozycji 19 Br. Drogowej w Przedmiarze i Kosztorysie Inwestorskim na rzeczywistą ilość wykonania </w:t>
      </w:r>
      <w:proofErr w:type="spellStart"/>
      <w:r w:rsidRPr="001E41A2">
        <w:rPr>
          <w:rFonts w:ascii="Times New Roman" w:hAnsi="Times New Roman" w:cs="Times New Roman"/>
          <w:sz w:val="24"/>
          <w:szCs w:val="24"/>
        </w:rPr>
        <w:t>georusztu</w:t>
      </w:r>
      <w:proofErr w:type="spellEnd"/>
      <w:r w:rsidRPr="001E41A2">
        <w:rPr>
          <w:rFonts w:ascii="Times New Roman" w:hAnsi="Times New Roman" w:cs="Times New Roman"/>
          <w:sz w:val="24"/>
          <w:szCs w:val="24"/>
        </w:rPr>
        <w:t xml:space="preserve"> w 2 warstwach. </w:t>
      </w:r>
    </w:p>
    <w:p w14:paraId="1EB28753" w14:textId="77777777" w:rsidR="00F4797C" w:rsidRPr="001E41A2" w:rsidRDefault="00F4797C" w:rsidP="001E41A2">
      <w:pPr>
        <w:pStyle w:val="Akapitzlist"/>
        <w:numPr>
          <w:ilvl w:val="0"/>
          <w:numId w:val="3"/>
        </w:numPr>
        <w:rPr>
          <w:rFonts w:ascii="Times New Roman" w:hAnsi="Times New Roman" w:cs="Times New Roman"/>
          <w:sz w:val="24"/>
          <w:szCs w:val="24"/>
        </w:rPr>
      </w:pPr>
      <w:r w:rsidRPr="001E41A2">
        <w:rPr>
          <w:rFonts w:ascii="Times New Roman" w:hAnsi="Times New Roman" w:cs="Times New Roman"/>
          <w:sz w:val="24"/>
          <w:szCs w:val="24"/>
          <w:highlight w:val="yellow"/>
        </w:rPr>
        <w:t>Jak już wcześniej wyjaśniano przedmiar w związku z obmiarowym charakterem kontraktu przedmiar jest pomocniczy, a roboty będą rozliczane według cen jednostkowych poszczególnych asortymentów – należ wycenić załączony przedmiar</w:t>
      </w:r>
    </w:p>
    <w:p w14:paraId="22428E12" w14:textId="6E511DF4" w:rsidR="00B31E58" w:rsidRDefault="00F4797C" w:rsidP="00B31E58">
      <w:pPr>
        <w:jc w:val="both"/>
        <w:rPr>
          <w:rFonts w:ascii="Times New Roman" w:hAnsi="Times New Roman" w:cs="Times New Roman"/>
          <w:sz w:val="24"/>
          <w:szCs w:val="24"/>
        </w:rPr>
      </w:pPr>
      <w:r w:rsidRPr="001E41A2">
        <w:rPr>
          <w:rFonts w:ascii="Times New Roman" w:hAnsi="Times New Roman" w:cs="Times New Roman"/>
          <w:sz w:val="24"/>
          <w:szCs w:val="24"/>
        </w:rPr>
        <w:br/>
      </w:r>
      <w:r w:rsidR="00194A87" w:rsidRPr="001E41A2">
        <w:rPr>
          <w:rFonts w:ascii="Times New Roman" w:hAnsi="Times New Roman" w:cs="Times New Roman"/>
          <w:b/>
          <w:bCs/>
          <w:sz w:val="24"/>
          <w:szCs w:val="24"/>
        </w:rPr>
        <w:t>Pytanie 3. 4</w:t>
      </w:r>
    </w:p>
    <w:p w14:paraId="41FE4315" w14:textId="2A087A24" w:rsidR="00F4797C" w:rsidRPr="001E41A2" w:rsidRDefault="00F4797C" w:rsidP="00B31E58">
      <w:pPr>
        <w:jc w:val="both"/>
        <w:rPr>
          <w:rFonts w:ascii="Times New Roman" w:hAnsi="Times New Roman" w:cs="Times New Roman"/>
          <w:sz w:val="24"/>
          <w:szCs w:val="24"/>
        </w:rPr>
      </w:pPr>
      <w:r w:rsidRPr="001E41A2">
        <w:rPr>
          <w:rFonts w:ascii="Times New Roman" w:hAnsi="Times New Roman" w:cs="Times New Roman"/>
          <w:sz w:val="24"/>
          <w:szCs w:val="24"/>
        </w:rPr>
        <w:t>Ponownie prosimy o wskazanie od którego kilometra (którego miejsca) należy wykonać całkowitej wymiany konstrukcji jezdni oraz ścieżkę rowerową o nawierzchni asfaltowej. Odpowiedź podziału konstrukcji drogi na w miejscowościach i poza miejscowościami jest dla Wykonawcy nie dość dokładne.</w:t>
      </w:r>
    </w:p>
    <w:p w14:paraId="526064DA" w14:textId="77777777" w:rsidR="00F4797C" w:rsidRPr="00B31E58" w:rsidRDefault="00F4797C" w:rsidP="00B31E58">
      <w:pPr>
        <w:pStyle w:val="Akapitzlist"/>
        <w:numPr>
          <w:ilvl w:val="0"/>
          <w:numId w:val="3"/>
        </w:numPr>
        <w:rPr>
          <w:rFonts w:ascii="Times New Roman" w:hAnsi="Times New Roman" w:cs="Times New Roman"/>
          <w:sz w:val="24"/>
          <w:szCs w:val="24"/>
        </w:rPr>
      </w:pPr>
      <w:r w:rsidRPr="00B31E58">
        <w:rPr>
          <w:rFonts w:ascii="Times New Roman" w:hAnsi="Times New Roman" w:cs="Times New Roman"/>
          <w:sz w:val="24"/>
          <w:szCs w:val="24"/>
          <w:highlight w:val="yellow"/>
        </w:rPr>
        <w:t>Zamawiający odpowiadał już na to pytanie – podtrzymuje swoje stanowisko</w:t>
      </w:r>
    </w:p>
    <w:p w14:paraId="5709F26F" w14:textId="2B4180EE" w:rsidR="00F4797C" w:rsidRPr="001E41A2" w:rsidRDefault="00F4797C" w:rsidP="00B31E58">
      <w:pPr>
        <w:jc w:val="both"/>
        <w:rPr>
          <w:rFonts w:ascii="Times New Roman" w:hAnsi="Times New Roman" w:cs="Times New Roman"/>
          <w:sz w:val="24"/>
          <w:szCs w:val="24"/>
        </w:rPr>
      </w:pPr>
      <w:r w:rsidRPr="001E41A2">
        <w:rPr>
          <w:rFonts w:ascii="Times New Roman" w:hAnsi="Times New Roman" w:cs="Times New Roman"/>
          <w:sz w:val="24"/>
          <w:szCs w:val="24"/>
        </w:rPr>
        <w:br/>
      </w:r>
      <w:r w:rsidR="003156E6" w:rsidRPr="001E41A2">
        <w:rPr>
          <w:rFonts w:ascii="Times New Roman" w:hAnsi="Times New Roman" w:cs="Times New Roman"/>
          <w:b/>
          <w:bCs/>
          <w:sz w:val="24"/>
          <w:szCs w:val="24"/>
        </w:rPr>
        <w:t>Pytanie 3. 5</w:t>
      </w:r>
      <w:r w:rsidRPr="001E41A2">
        <w:rPr>
          <w:rFonts w:ascii="Times New Roman" w:hAnsi="Times New Roman" w:cs="Times New Roman"/>
          <w:sz w:val="24"/>
          <w:szCs w:val="24"/>
        </w:rPr>
        <w:br/>
        <w:t xml:space="preserve"> W nawiązaniu do odp. udzielonej na pytanie nr 3 z dnia 23.03.2024r. należy uznać, że z uwagi na fakt, iż przedmiar robót jest dokumentem pomocniczym a wynagrodzenie umowne ma charakter kosztorysowo-obmiarowy, Wykonawca w ramach wynagrodzenia otrzyma zapłatę za faktycznie wykonane roboty. Zapłata wynagrodzenia nie będzie uzależniona od ilości wynikających z przedmiaru bez względu na to czy te ilości są przeszacowane czy niedoszacowane. Uznaje się, że takie wynagrodzenie, tj. za faktycznie wykonane roboty będzie należne Wykonawcy bez względu czy zostanie przekroczona wartość wskazana w par. 9 ust. 1 Umowy.</w:t>
      </w:r>
    </w:p>
    <w:p w14:paraId="45D358A6" w14:textId="77777777" w:rsidR="004E3668" w:rsidRPr="001E41A2" w:rsidRDefault="004E3668" w:rsidP="00F4797C">
      <w:pPr>
        <w:rPr>
          <w:rFonts w:ascii="Times New Roman" w:hAnsi="Times New Roman" w:cs="Times New Roman"/>
          <w:sz w:val="24"/>
          <w:szCs w:val="24"/>
          <w:highlight w:val="yellow"/>
        </w:rPr>
      </w:pPr>
    </w:p>
    <w:p w14:paraId="33A6741A" w14:textId="2DE85A0C" w:rsidR="00F4797C" w:rsidRPr="001E41A2" w:rsidRDefault="004E3668" w:rsidP="00F4797C">
      <w:pPr>
        <w:rPr>
          <w:rFonts w:ascii="Times New Roman" w:hAnsi="Times New Roman" w:cs="Times New Roman"/>
          <w:sz w:val="24"/>
          <w:szCs w:val="24"/>
        </w:rPr>
      </w:pPr>
      <w:r w:rsidRPr="001E41A2">
        <w:rPr>
          <w:rFonts w:ascii="Times New Roman" w:hAnsi="Times New Roman" w:cs="Times New Roman"/>
          <w:sz w:val="24"/>
          <w:szCs w:val="24"/>
          <w:highlight w:val="yellow"/>
        </w:rPr>
        <w:t>Wnioski są prawidłowe</w:t>
      </w:r>
      <w:r w:rsidRPr="001E41A2">
        <w:rPr>
          <w:rFonts w:ascii="Times New Roman" w:hAnsi="Times New Roman" w:cs="Times New Roman"/>
          <w:sz w:val="24"/>
          <w:szCs w:val="24"/>
        </w:rPr>
        <w:t xml:space="preserve"> </w:t>
      </w:r>
    </w:p>
    <w:p w14:paraId="13C0D2E1" w14:textId="0782E6EA" w:rsidR="00F4797C" w:rsidRPr="001E41A2" w:rsidRDefault="00F4797C" w:rsidP="00F4797C">
      <w:pPr>
        <w:rPr>
          <w:rFonts w:ascii="Times New Roman" w:hAnsi="Times New Roman" w:cs="Times New Roman"/>
          <w:sz w:val="24"/>
          <w:szCs w:val="24"/>
        </w:rPr>
      </w:pPr>
      <w:r w:rsidRPr="001E41A2">
        <w:rPr>
          <w:rFonts w:ascii="Times New Roman" w:hAnsi="Times New Roman" w:cs="Times New Roman"/>
          <w:sz w:val="24"/>
          <w:szCs w:val="24"/>
        </w:rPr>
        <w:br/>
      </w:r>
      <w:r w:rsidR="003156E6" w:rsidRPr="001E41A2">
        <w:rPr>
          <w:rFonts w:ascii="Times New Roman" w:hAnsi="Times New Roman" w:cs="Times New Roman"/>
          <w:b/>
          <w:bCs/>
          <w:sz w:val="24"/>
          <w:szCs w:val="24"/>
        </w:rPr>
        <w:t>Pytanie 3. 6</w:t>
      </w:r>
      <w:r w:rsidRPr="001E41A2">
        <w:rPr>
          <w:rFonts w:ascii="Times New Roman" w:hAnsi="Times New Roman" w:cs="Times New Roman"/>
          <w:sz w:val="24"/>
          <w:szCs w:val="24"/>
        </w:rPr>
        <w:br/>
        <w:t xml:space="preserve">Wykonawca oczekuje na zaktualizowane </w:t>
      </w:r>
      <w:bookmarkStart w:id="2" w:name="_Hlk162382537"/>
      <w:r w:rsidRPr="001E41A2">
        <w:rPr>
          <w:rFonts w:ascii="Times New Roman" w:hAnsi="Times New Roman" w:cs="Times New Roman"/>
          <w:sz w:val="24"/>
          <w:szCs w:val="24"/>
        </w:rPr>
        <w:t xml:space="preserve">przedmiary i kosztorysy ofertowe branżowe </w:t>
      </w:r>
      <w:bookmarkEnd w:id="2"/>
      <w:r w:rsidRPr="001E41A2">
        <w:rPr>
          <w:rFonts w:ascii="Times New Roman" w:hAnsi="Times New Roman" w:cs="Times New Roman"/>
          <w:sz w:val="24"/>
          <w:szCs w:val="24"/>
        </w:rPr>
        <w:t>zgodnie z odpowiedziami:</w:t>
      </w:r>
      <w:r w:rsidRPr="001E41A2">
        <w:rPr>
          <w:rFonts w:ascii="Times New Roman" w:hAnsi="Times New Roman" w:cs="Times New Roman"/>
          <w:sz w:val="24"/>
          <w:szCs w:val="24"/>
        </w:rPr>
        <w:br/>
      </w:r>
      <w:r w:rsidR="00B31E58">
        <w:rPr>
          <w:rFonts w:ascii="Times New Roman" w:hAnsi="Times New Roman" w:cs="Times New Roman"/>
          <w:sz w:val="24"/>
          <w:szCs w:val="24"/>
        </w:rPr>
        <w:t xml:space="preserve">- </w:t>
      </w:r>
      <w:r w:rsidRPr="001E41A2">
        <w:rPr>
          <w:rFonts w:ascii="Times New Roman" w:hAnsi="Times New Roman" w:cs="Times New Roman"/>
          <w:sz w:val="24"/>
          <w:szCs w:val="24"/>
        </w:rPr>
        <w:t xml:space="preserve"> na pytanie nr 5 z 23.03.2024r (uzupełnienie do zapytań 1-4) jest informacja że zostanie załączony zaktualizowanym przedmiar kabla,</w:t>
      </w:r>
      <w:r w:rsidRPr="001E41A2">
        <w:rPr>
          <w:rFonts w:ascii="Times New Roman" w:hAnsi="Times New Roman" w:cs="Times New Roman"/>
          <w:sz w:val="24"/>
          <w:szCs w:val="24"/>
        </w:rPr>
        <w:br/>
        <w:t>- na pytanie nr 6 z 23.03.2024r (uzupełnienie do zapytań 1-4) jest informacja że zostanie załączony przedmiar,</w:t>
      </w:r>
      <w:r w:rsidRPr="001E41A2">
        <w:rPr>
          <w:rFonts w:ascii="Times New Roman" w:hAnsi="Times New Roman" w:cs="Times New Roman"/>
          <w:sz w:val="24"/>
          <w:szCs w:val="24"/>
        </w:rPr>
        <w:br/>
        <w:t>- na pytanie nr 7 z 23.03.2024r (uzupełnienie do zapytań 1-4) jest informacja że uzupełniony /skorygowany przedmiar zostanie załączony.</w:t>
      </w:r>
    </w:p>
    <w:p w14:paraId="2D3612BB" w14:textId="77777777" w:rsidR="0029727F" w:rsidRPr="001E41A2" w:rsidRDefault="0029727F" w:rsidP="00F4797C">
      <w:pPr>
        <w:rPr>
          <w:rFonts w:ascii="Times New Roman" w:hAnsi="Times New Roman" w:cs="Times New Roman"/>
          <w:sz w:val="24"/>
          <w:szCs w:val="24"/>
        </w:rPr>
      </w:pPr>
    </w:p>
    <w:p w14:paraId="617CF261" w14:textId="6E70D436" w:rsidR="0029727F" w:rsidRDefault="0029727F" w:rsidP="00F4797C">
      <w:pPr>
        <w:rPr>
          <w:rFonts w:ascii="Times New Roman" w:hAnsi="Times New Roman" w:cs="Times New Roman"/>
          <w:sz w:val="24"/>
          <w:szCs w:val="24"/>
        </w:rPr>
      </w:pPr>
      <w:r w:rsidRPr="00B31E58">
        <w:rPr>
          <w:rFonts w:ascii="Times New Roman" w:hAnsi="Times New Roman" w:cs="Times New Roman"/>
          <w:sz w:val="24"/>
          <w:szCs w:val="24"/>
          <w:highlight w:val="yellow"/>
        </w:rPr>
        <w:t>Ponownie zamieszcz</w:t>
      </w:r>
      <w:r w:rsidR="00B31E58" w:rsidRPr="00B31E58">
        <w:rPr>
          <w:rFonts w:ascii="Times New Roman" w:hAnsi="Times New Roman" w:cs="Times New Roman"/>
          <w:sz w:val="24"/>
          <w:szCs w:val="24"/>
          <w:highlight w:val="yellow"/>
        </w:rPr>
        <w:t xml:space="preserve">am przedmiary i kosztorysy ofertowe branżowe </w:t>
      </w:r>
      <w:r w:rsidRPr="001E41A2">
        <w:rPr>
          <w:rFonts w:ascii="Times New Roman" w:hAnsi="Times New Roman" w:cs="Times New Roman"/>
          <w:sz w:val="24"/>
          <w:szCs w:val="24"/>
        </w:rPr>
        <w:t xml:space="preserve"> </w:t>
      </w:r>
    </w:p>
    <w:p w14:paraId="35517A4A" w14:textId="77777777" w:rsidR="00B31E58" w:rsidRPr="001E41A2" w:rsidRDefault="00B31E58" w:rsidP="00F4797C">
      <w:pPr>
        <w:rPr>
          <w:rFonts w:ascii="Times New Roman" w:hAnsi="Times New Roman" w:cs="Times New Roman"/>
          <w:sz w:val="24"/>
          <w:szCs w:val="24"/>
        </w:rPr>
      </w:pPr>
    </w:p>
    <w:p w14:paraId="4BD81649" w14:textId="77777777" w:rsidR="00E66DD9" w:rsidRPr="001E41A2" w:rsidRDefault="00E66DD9" w:rsidP="00F4797C">
      <w:pPr>
        <w:rPr>
          <w:rFonts w:ascii="Times New Roman" w:hAnsi="Times New Roman" w:cs="Times New Roman"/>
          <w:b/>
          <w:bCs/>
          <w:sz w:val="24"/>
          <w:szCs w:val="24"/>
        </w:rPr>
      </w:pPr>
      <w:r w:rsidRPr="001E41A2">
        <w:rPr>
          <w:rFonts w:ascii="Times New Roman" w:hAnsi="Times New Roman" w:cs="Times New Roman"/>
          <w:b/>
          <w:bCs/>
          <w:sz w:val="24"/>
          <w:szCs w:val="24"/>
        </w:rPr>
        <w:t>Pytanie 3. 7</w:t>
      </w:r>
    </w:p>
    <w:p w14:paraId="6A4E5022" w14:textId="2D9E153E" w:rsidR="00F4797C" w:rsidRDefault="00F4797C" w:rsidP="00291D2E">
      <w:pPr>
        <w:jc w:val="both"/>
        <w:rPr>
          <w:rFonts w:ascii="Times New Roman" w:hAnsi="Times New Roman" w:cs="Times New Roman"/>
          <w:sz w:val="24"/>
          <w:szCs w:val="24"/>
        </w:rPr>
      </w:pPr>
      <w:r w:rsidRPr="001E41A2">
        <w:rPr>
          <w:rFonts w:ascii="Times New Roman" w:hAnsi="Times New Roman" w:cs="Times New Roman"/>
          <w:sz w:val="24"/>
          <w:szCs w:val="24"/>
        </w:rPr>
        <w:t>Z uwagi na rozbieżność w odpowiedziach dotyczących nawierzchni asfaltowej ścieżki rowerowej z AC5S lub AC8S a w zaktualizowanym przedmiarze i kosztorysie w poz. 36 w opisie jest AC8S.</w:t>
      </w:r>
      <w:r w:rsidR="00291D2E">
        <w:rPr>
          <w:rFonts w:ascii="Times New Roman" w:hAnsi="Times New Roman" w:cs="Times New Roman"/>
          <w:sz w:val="24"/>
          <w:szCs w:val="24"/>
        </w:rPr>
        <w:t xml:space="preserve"> </w:t>
      </w:r>
      <w:r w:rsidRPr="001E41A2">
        <w:rPr>
          <w:rFonts w:ascii="Times New Roman" w:hAnsi="Times New Roman" w:cs="Times New Roman"/>
          <w:sz w:val="24"/>
          <w:szCs w:val="24"/>
        </w:rPr>
        <w:t xml:space="preserve">Prosimy o jednoznaczne </w:t>
      </w:r>
      <w:bookmarkStart w:id="3" w:name="_Hlk162381490"/>
      <w:r w:rsidRPr="001E41A2">
        <w:rPr>
          <w:rFonts w:ascii="Times New Roman" w:hAnsi="Times New Roman" w:cs="Times New Roman"/>
          <w:sz w:val="24"/>
          <w:szCs w:val="24"/>
        </w:rPr>
        <w:t>potwierdzenie że nawierzchnię asfaltową ścieżki rowerowej należy wykonać z AC8S.</w:t>
      </w:r>
    </w:p>
    <w:bookmarkEnd w:id="3"/>
    <w:p w14:paraId="2BA1A894" w14:textId="698B610E" w:rsidR="00E66DD9" w:rsidRPr="00D622FC" w:rsidRDefault="00291D2E" w:rsidP="00F4797C">
      <w:pPr>
        <w:pStyle w:val="Akapitzlist"/>
        <w:numPr>
          <w:ilvl w:val="0"/>
          <w:numId w:val="3"/>
        </w:numPr>
        <w:rPr>
          <w:rFonts w:ascii="Times New Roman" w:hAnsi="Times New Roman" w:cs="Times New Roman"/>
          <w:sz w:val="24"/>
          <w:szCs w:val="24"/>
        </w:rPr>
      </w:pPr>
      <w:r w:rsidRPr="00D622FC">
        <w:rPr>
          <w:rFonts w:ascii="Times New Roman" w:hAnsi="Times New Roman" w:cs="Times New Roman"/>
          <w:sz w:val="24"/>
          <w:szCs w:val="24"/>
          <w:highlight w:val="yellow"/>
        </w:rPr>
        <w:lastRenderedPageBreak/>
        <w:t>Zamawiający p</w:t>
      </w:r>
      <w:r w:rsidR="00E66DD9" w:rsidRPr="00D622FC">
        <w:rPr>
          <w:rFonts w:ascii="Times New Roman" w:hAnsi="Times New Roman" w:cs="Times New Roman"/>
          <w:sz w:val="24"/>
          <w:szCs w:val="24"/>
          <w:highlight w:val="yellow"/>
        </w:rPr>
        <w:t>otwierdz</w:t>
      </w:r>
      <w:r w:rsidRPr="00D622FC">
        <w:rPr>
          <w:rFonts w:ascii="Times New Roman" w:hAnsi="Times New Roman" w:cs="Times New Roman"/>
          <w:sz w:val="24"/>
          <w:szCs w:val="24"/>
          <w:highlight w:val="yellow"/>
        </w:rPr>
        <w:t xml:space="preserve">a, </w:t>
      </w:r>
      <w:r w:rsidR="00E66DD9" w:rsidRPr="00D622FC">
        <w:rPr>
          <w:rFonts w:ascii="Times New Roman" w:hAnsi="Times New Roman" w:cs="Times New Roman"/>
          <w:sz w:val="24"/>
          <w:szCs w:val="24"/>
          <w:highlight w:val="yellow"/>
        </w:rPr>
        <w:t xml:space="preserve"> że nawierzchnię asfaltową ścieżki rowerowej należy wykonać z AC8S.</w:t>
      </w:r>
    </w:p>
    <w:p w14:paraId="1AB1B7F1" w14:textId="77777777" w:rsidR="00E66DD9" w:rsidRPr="001E41A2" w:rsidRDefault="00E66DD9" w:rsidP="00F4797C">
      <w:pPr>
        <w:rPr>
          <w:rFonts w:ascii="Times New Roman" w:hAnsi="Times New Roman" w:cs="Times New Roman"/>
          <w:sz w:val="24"/>
          <w:szCs w:val="24"/>
          <w:highlight w:val="yellow"/>
        </w:rPr>
      </w:pPr>
    </w:p>
    <w:p w14:paraId="293CA48C" w14:textId="77777777" w:rsidR="004E3E94" w:rsidRDefault="0062031C" w:rsidP="00F4797C">
      <w:pPr>
        <w:rPr>
          <w:rFonts w:ascii="Times New Roman" w:hAnsi="Times New Roman" w:cs="Times New Roman"/>
          <w:b/>
          <w:bCs/>
          <w:sz w:val="24"/>
          <w:szCs w:val="24"/>
        </w:rPr>
      </w:pPr>
      <w:r w:rsidRPr="001E41A2">
        <w:rPr>
          <w:rFonts w:ascii="Times New Roman" w:hAnsi="Times New Roman" w:cs="Times New Roman"/>
          <w:b/>
          <w:bCs/>
          <w:sz w:val="24"/>
          <w:szCs w:val="24"/>
        </w:rPr>
        <w:t>Pytanie 3. 8</w:t>
      </w:r>
    </w:p>
    <w:p w14:paraId="1647FE7D" w14:textId="7833CAE7" w:rsidR="00F4797C" w:rsidRPr="004E3E94" w:rsidRDefault="00F4797C" w:rsidP="00F4797C">
      <w:pPr>
        <w:rPr>
          <w:rFonts w:ascii="Times New Roman" w:hAnsi="Times New Roman" w:cs="Times New Roman"/>
          <w:b/>
          <w:bCs/>
          <w:sz w:val="24"/>
          <w:szCs w:val="24"/>
        </w:rPr>
      </w:pPr>
      <w:r w:rsidRPr="001E41A2">
        <w:rPr>
          <w:rFonts w:ascii="Times New Roman" w:hAnsi="Times New Roman" w:cs="Times New Roman"/>
          <w:sz w:val="24"/>
          <w:szCs w:val="24"/>
        </w:rPr>
        <w:t>Prosimy o uzupełnienie odpowiedzi na pytanie nr 4 z 23.03.2024r (zestaw zapytań nr 5):</w:t>
      </w:r>
      <w:r w:rsidRPr="001E41A2">
        <w:rPr>
          <w:rFonts w:ascii="Times New Roman" w:hAnsi="Times New Roman" w:cs="Times New Roman"/>
          <w:sz w:val="24"/>
          <w:szCs w:val="24"/>
        </w:rPr>
        <w:br/>
        <w:t xml:space="preserve">- jaki kolor </w:t>
      </w:r>
      <w:bookmarkStart w:id="4" w:name="_Hlk162381568"/>
      <w:r w:rsidRPr="001E41A2">
        <w:rPr>
          <w:rFonts w:ascii="Times New Roman" w:hAnsi="Times New Roman" w:cs="Times New Roman"/>
          <w:sz w:val="24"/>
          <w:szCs w:val="24"/>
        </w:rPr>
        <w:t xml:space="preserve">kostki należy zastosować na zjazdach indywidualnych </w:t>
      </w:r>
      <w:bookmarkEnd w:id="4"/>
      <w:r w:rsidRPr="001E41A2">
        <w:rPr>
          <w:rFonts w:ascii="Times New Roman" w:hAnsi="Times New Roman" w:cs="Times New Roman"/>
          <w:sz w:val="24"/>
          <w:szCs w:val="24"/>
        </w:rPr>
        <w:br/>
        <w:t xml:space="preserve">- podanie wszystkich warstw konstrukcji na zjazdach indywidualnych o nawierzchni z kostki betonowej </w:t>
      </w:r>
      <w:r w:rsidRPr="001E41A2">
        <w:rPr>
          <w:rFonts w:ascii="Times New Roman" w:hAnsi="Times New Roman" w:cs="Times New Roman"/>
          <w:sz w:val="24"/>
          <w:szCs w:val="24"/>
        </w:rPr>
        <w:br/>
        <w:t>- podanie wszystkich warstw .</w:t>
      </w:r>
    </w:p>
    <w:p w14:paraId="1FAA6593" w14:textId="77777777" w:rsidR="0062031C" w:rsidRPr="001E41A2" w:rsidRDefault="0062031C" w:rsidP="00F4797C">
      <w:pPr>
        <w:rPr>
          <w:rFonts w:ascii="Times New Roman" w:hAnsi="Times New Roman" w:cs="Times New Roman"/>
          <w:sz w:val="24"/>
          <w:szCs w:val="24"/>
        </w:rPr>
      </w:pPr>
    </w:p>
    <w:p w14:paraId="62FABF13" w14:textId="54C6256C" w:rsidR="00F4797C" w:rsidRPr="00D622FC" w:rsidRDefault="004E3E94" w:rsidP="00D622FC">
      <w:pPr>
        <w:pStyle w:val="Akapitzlist"/>
        <w:numPr>
          <w:ilvl w:val="0"/>
          <w:numId w:val="3"/>
        </w:numPr>
        <w:rPr>
          <w:rFonts w:ascii="Times New Roman" w:hAnsi="Times New Roman" w:cs="Times New Roman"/>
          <w:sz w:val="24"/>
          <w:szCs w:val="24"/>
        </w:rPr>
      </w:pPr>
      <w:r w:rsidRPr="00D622FC">
        <w:rPr>
          <w:rFonts w:ascii="Times New Roman" w:hAnsi="Times New Roman" w:cs="Times New Roman"/>
          <w:sz w:val="24"/>
          <w:szCs w:val="24"/>
          <w:highlight w:val="yellow"/>
        </w:rPr>
        <w:t>N</w:t>
      </w:r>
      <w:r w:rsidR="0062031C" w:rsidRPr="00D622FC">
        <w:rPr>
          <w:rFonts w:ascii="Times New Roman" w:hAnsi="Times New Roman" w:cs="Times New Roman"/>
          <w:sz w:val="24"/>
          <w:szCs w:val="24"/>
          <w:highlight w:val="yellow"/>
        </w:rPr>
        <w:t xml:space="preserve">a zjazdach indywidualnych należy zastosować kostkę czerwoną </w:t>
      </w:r>
      <w:r w:rsidR="00F4797C" w:rsidRPr="00D622FC">
        <w:rPr>
          <w:rFonts w:ascii="Times New Roman" w:hAnsi="Times New Roman" w:cs="Times New Roman"/>
          <w:sz w:val="24"/>
          <w:szCs w:val="24"/>
          <w:highlight w:val="yellow"/>
        </w:rPr>
        <w:t>– pozostałe</w:t>
      </w:r>
      <w:r w:rsidR="0062031C" w:rsidRPr="00D622FC">
        <w:rPr>
          <w:rFonts w:ascii="Times New Roman" w:hAnsi="Times New Roman" w:cs="Times New Roman"/>
          <w:sz w:val="24"/>
          <w:szCs w:val="24"/>
          <w:highlight w:val="yellow"/>
        </w:rPr>
        <w:t xml:space="preserve"> odpowiedzi </w:t>
      </w:r>
      <w:r w:rsidR="00F4797C" w:rsidRPr="00D622FC">
        <w:rPr>
          <w:rFonts w:ascii="Times New Roman" w:hAnsi="Times New Roman" w:cs="Times New Roman"/>
          <w:sz w:val="24"/>
          <w:szCs w:val="24"/>
          <w:highlight w:val="yellow"/>
        </w:rPr>
        <w:t xml:space="preserve"> podawane były wcześniej</w:t>
      </w:r>
    </w:p>
    <w:p w14:paraId="4881288C" w14:textId="515B02B0" w:rsidR="00F4797C" w:rsidRPr="00D622FC" w:rsidRDefault="00F4797C" w:rsidP="00F4797C">
      <w:pPr>
        <w:rPr>
          <w:rFonts w:ascii="Times New Roman" w:hAnsi="Times New Roman" w:cs="Times New Roman"/>
          <w:b/>
          <w:bCs/>
          <w:sz w:val="24"/>
          <w:szCs w:val="24"/>
        </w:rPr>
      </w:pPr>
      <w:r w:rsidRPr="001E41A2">
        <w:rPr>
          <w:rFonts w:ascii="Times New Roman" w:hAnsi="Times New Roman" w:cs="Times New Roman"/>
          <w:sz w:val="24"/>
          <w:szCs w:val="24"/>
        </w:rPr>
        <w:br/>
      </w:r>
      <w:r w:rsidR="00D622FC" w:rsidRPr="001E41A2">
        <w:rPr>
          <w:rFonts w:ascii="Times New Roman" w:hAnsi="Times New Roman" w:cs="Times New Roman"/>
          <w:b/>
          <w:bCs/>
          <w:sz w:val="24"/>
          <w:szCs w:val="24"/>
        </w:rPr>
        <w:t xml:space="preserve">Pytanie 3. </w:t>
      </w:r>
      <w:r w:rsidR="00D622FC">
        <w:rPr>
          <w:rFonts w:ascii="Times New Roman" w:hAnsi="Times New Roman" w:cs="Times New Roman"/>
          <w:b/>
          <w:bCs/>
          <w:sz w:val="24"/>
          <w:szCs w:val="24"/>
        </w:rPr>
        <w:t>9</w:t>
      </w:r>
      <w:r w:rsidRPr="001E41A2">
        <w:rPr>
          <w:rFonts w:ascii="Times New Roman" w:hAnsi="Times New Roman" w:cs="Times New Roman"/>
          <w:sz w:val="24"/>
          <w:szCs w:val="24"/>
        </w:rPr>
        <w:br/>
        <w:t>Z uwagi na złożoność zadania, dużą ilość zadanych pytań, wiele zmian wprowadzonych odpowiedziami na nie oraz zbliżającym się okresem świątecznym prosimy o przełożenie terminu składania ofert o dwa dni w celu rzetelnej wyceny oferty.</w:t>
      </w:r>
    </w:p>
    <w:p w14:paraId="1DFD6B3D" w14:textId="6AC4ABA2" w:rsidR="00F4797C" w:rsidRPr="00D622FC" w:rsidRDefault="00D622FC" w:rsidP="00D622FC">
      <w:pPr>
        <w:pStyle w:val="Akapitzlist"/>
        <w:numPr>
          <w:ilvl w:val="0"/>
          <w:numId w:val="3"/>
        </w:numPr>
        <w:rPr>
          <w:rFonts w:ascii="Times New Roman" w:hAnsi="Times New Roman" w:cs="Times New Roman"/>
          <w:sz w:val="24"/>
          <w:szCs w:val="24"/>
        </w:rPr>
      </w:pPr>
      <w:r w:rsidRPr="00D622FC">
        <w:rPr>
          <w:rFonts w:ascii="Times New Roman" w:hAnsi="Times New Roman" w:cs="Times New Roman"/>
          <w:sz w:val="24"/>
          <w:szCs w:val="24"/>
          <w:highlight w:val="yellow"/>
        </w:rPr>
        <w:t>Zamawiający</w:t>
      </w:r>
      <w:r w:rsidR="0062031C" w:rsidRPr="00D622FC">
        <w:rPr>
          <w:rFonts w:ascii="Times New Roman" w:hAnsi="Times New Roman" w:cs="Times New Roman"/>
          <w:sz w:val="24"/>
          <w:szCs w:val="24"/>
          <w:highlight w:val="yellow"/>
        </w:rPr>
        <w:t xml:space="preserve"> podtrzymuje termin 03 kwietnia 2024</w:t>
      </w:r>
      <w:r w:rsidR="0062031C" w:rsidRPr="00D622FC">
        <w:rPr>
          <w:rFonts w:ascii="Times New Roman" w:hAnsi="Times New Roman" w:cs="Times New Roman"/>
          <w:sz w:val="24"/>
          <w:szCs w:val="24"/>
        </w:rPr>
        <w:t xml:space="preserve"> r </w:t>
      </w:r>
    </w:p>
    <w:p w14:paraId="4017DCE0" w14:textId="77777777" w:rsidR="00F4797C" w:rsidRPr="001E41A2" w:rsidRDefault="00F4797C" w:rsidP="00DB0DD6">
      <w:pPr>
        <w:rPr>
          <w:rFonts w:ascii="Times New Roman" w:hAnsi="Times New Roman" w:cs="Times New Roman"/>
          <w:sz w:val="24"/>
          <w:szCs w:val="24"/>
        </w:rPr>
      </w:pPr>
    </w:p>
    <w:p w14:paraId="70CB23DE" w14:textId="77777777" w:rsidR="00F4797C" w:rsidRPr="001E41A2" w:rsidRDefault="00F4797C" w:rsidP="00DB0DD6">
      <w:pPr>
        <w:rPr>
          <w:rFonts w:ascii="Times New Roman" w:hAnsi="Times New Roman" w:cs="Times New Roman"/>
          <w:sz w:val="24"/>
          <w:szCs w:val="24"/>
        </w:rPr>
      </w:pPr>
    </w:p>
    <w:p w14:paraId="6517AAEF" w14:textId="7612F102" w:rsidR="002A626C" w:rsidRPr="001E41A2" w:rsidRDefault="002A626C">
      <w:pPr>
        <w:rPr>
          <w:rFonts w:ascii="Times New Roman" w:hAnsi="Times New Roman" w:cs="Times New Roman"/>
          <w:sz w:val="24"/>
          <w:szCs w:val="24"/>
        </w:rPr>
      </w:pPr>
    </w:p>
    <w:p w14:paraId="68BEEE3D" w14:textId="543C2F6B" w:rsidR="002A626C" w:rsidRPr="001E41A2" w:rsidRDefault="002A626C">
      <w:pPr>
        <w:spacing w:after="160" w:line="259" w:lineRule="auto"/>
        <w:rPr>
          <w:rFonts w:ascii="Times New Roman" w:hAnsi="Times New Roman" w:cs="Times New Roman"/>
          <w:sz w:val="24"/>
          <w:szCs w:val="24"/>
        </w:rPr>
      </w:pPr>
    </w:p>
    <w:p w14:paraId="23CF2BDC" w14:textId="77777777" w:rsidR="002A626C" w:rsidRPr="001E41A2" w:rsidRDefault="002A626C">
      <w:pPr>
        <w:spacing w:after="160" w:line="259" w:lineRule="auto"/>
        <w:rPr>
          <w:rFonts w:ascii="Times New Roman" w:hAnsi="Times New Roman" w:cs="Times New Roman"/>
          <w:sz w:val="24"/>
          <w:szCs w:val="24"/>
        </w:rPr>
      </w:pPr>
    </w:p>
    <w:p w14:paraId="17035650" w14:textId="7304C06D" w:rsidR="002A626C" w:rsidRPr="001E41A2" w:rsidRDefault="002A626C">
      <w:pPr>
        <w:rPr>
          <w:rFonts w:ascii="Times New Roman" w:hAnsi="Times New Roman" w:cs="Times New Roman"/>
          <w:sz w:val="24"/>
          <w:szCs w:val="24"/>
        </w:rPr>
      </w:pPr>
    </w:p>
    <w:p w14:paraId="2C012F12" w14:textId="48D32D73" w:rsidR="00DB0DD6" w:rsidRPr="001E41A2" w:rsidRDefault="00DB0DD6" w:rsidP="004C6CDE">
      <w:pPr>
        <w:spacing w:after="160" w:line="259" w:lineRule="auto"/>
        <w:rPr>
          <w:rFonts w:ascii="Times New Roman" w:hAnsi="Times New Roman" w:cs="Times New Roman"/>
          <w:sz w:val="24"/>
          <w:szCs w:val="24"/>
        </w:rPr>
      </w:pPr>
    </w:p>
    <w:sectPr w:rsidR="00DB0DD6" w:rsidRPr="001E41A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B00E2" w14:textId="77777777" w:rsidR="00495CFF" w:rsidRDefault="00495CFF" w:rsidP="004C6CDE">
      <w:r>
        <w:separator/>
      </w:r>
    </w:p>
  </w:endnote>
  <w:endnote w:type="continuationSeparator" w:id="0">
    <w:p w14:paraId="1A5E8D75" w14:textId="77777777" w:rsidR="00495CFF" w:rsidRDefault="00495CFF" w:rsidP="004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39003"/>
      <w:docPartObj>
        <w:docPartGallery w:val="Page Numbers (Bottom of Page)"/>
        <w:docPartUnique/>
      </w:docPartObj>
    </w:sdtPr>
    <w:sdtContent>
      <w:p w14:paraId="038FBD99" w14:textId="2CDFC348" w:rsidR="004C6CDE" w:rsidRDefault="004C6CDE">
        <w:pPr>
          <w:pStyle w:val="Stopka"/>
          <w:jc w:val="right"/>
        </w:pPr>
        <w:r>
          <w:fldChar w:fldCharType="begin"/>
        </w:r>
        <w:r>
          <w:instrText>PAGE   \* MERGEFORMAT</w:instrText>
        </w:r>
        <w:r>
          <w:fldChar w:fldCharType="separate"/>
        </w:r>
        <w:r>
          <w:t>2</w:t>
        </w:r>
        <w:r>
          <w:fldChar w:fldCharType="end"/>
        </w:r>
      </w:p>
    </w:sdtContent>
  </w:sdt>
  <w:p w14:paraId="7985C385" w14:textId="77777777" w:rsidR="004C6CDE" w:rsidRDefault="004C6C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AC199" w14:textId="77777777" w:rsidR="00495CFF" w:rsidRDefault="00495CFF" w:rsidP="004C6CDE">
      <w:r>
        <w:separator/>
      </w:r>
    </w:p>
  </w:footnote>
  <w:footnote w:type="continuationSeparator" w:id="0">
    <w:p w14:paraId="72CCA11E" w14:textId="77777777" w:rsidR="00495CFF" w:rsidRDefault="00495CFF" w:rsidP="004C6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10F"/>
    <w:multiLevelType w:val="hybridMultilevel"/>
    <w:tmpl w:val="23CC90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D77C1B"/>
    <w:multiLevelType w:val="hybridMultilevel"/>
    <w:tmpl w:val="E21E35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3729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9402632">
    <w:abstractNumId w:val="0"/>
  </w:num>
  <w:num w:numId="3" w16cid:durableId="1035429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D6"/>
    <w:rsid w:val="00194A87"/>
    <w:rsid w:val="001E41A2"/>
    <w:rsid w:val="00291D2E"/>
    <w:rsid w:val="0029727F"/>
    <w:rsid w:val="002A626C"/>
    <w:rsid w:val="003156E6"/>
    <w:rsid w:val="00495CFF"/>
    <w:rsid w:val="004C6CDE"/>
    <w:rsid w:val="004E3668"/>
    <w:rsid w:val="004E3E94"/>
    <w:rsid w:val="0062031C"/>
    <w:rsid w:val="006343B1"/>
    <w:rsid w:val="0072671B"/>
    <w:rsid w:val="00752A67"/>
    <w:rsid w:val="00867060"/>
    <w:rsid w:val="00944AC0"/>
    <w:rsid w:val="009E50DE"/>
    <w:rsid w:val="00A5795D"/>
    <w:rsid w:val="00B31E58"/>
    <w:rsid w:val="00D622FC"/>
    <w:rsid w:val="00D96FF8"/>
    <w:rsid w:val="00DB0DD6"/>
    <w:rsid w:val="00E042C0"/>
    <w:rsid w:val="00E66DD9"/>
    <w:rsid w:val="00F47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8BFA"/>
  <w15:chartTrackingRefBased/>
  <w15:docId w15:val="{EB735706-7C9A-4B12-8BED-225C0689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0DD6"/>
    <w:pPr>
      <w:spacing w:after="0" w:line="240" w:lineRule="auto"/>
    </w:pPr>
    <w:rPr>
      <w:rFonts w:ascii="Calibri" w:hAnsi="Calibri" w:cs="Calibri"/>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797C"/>
    <w:pPr>
      <w:ind w:left="720"/>
    </w:pPr>
  </w:style>
  <w:style w:type="paragraph" w:styleId="Nagwek">
    <w:name w:val="header"/>
    <w:basedOn w:val="Normalny"/>
    <w:link w:val="NagwekZnak"/>
    <w:uiPriority w:val="99"/>
    <w:unhideWhenUsed/>
    <w:rsid w:val="004C6CDE"/>
    <w:pPr>
      <w:tabs>
        <w:tab w:val="center" w:pos="4536"/>
        <w:tab w:val="right" w:pos="9072"/>
      </w:tabs>
    </w:pPr>
  </w:style>
  <w:style w:type="character" w:customStyle="1" w:styleId="NagwekZnak">
    <w:name w:val="Nagłówek Znak"/>
    <w:basedOn w:val="Domylnaczcionkaakapitu"/>
    <w:link w:val="Nagwek"/>
    <w:uiPriority w:val="99"/>
    <w:rsid w:val="004C6CDE"/>
    <w:rPr>
      <w:rFonts w:ascii="Calibri" w:hAnsi="Calibri" w:cs="Calibri"/>
      <w:kern w:val="0"/>
    </w:rPr>
  </w:style>
  <w:style w:type="paragraph" w:styleId="Stopka">
    <w:name w:val="footer"/>
    <w:basedOn w:val="Normalny"/>
    <w:link w:val="StopkaZnak"/>
    <w:uiPriority w:val="99"/>
    <w:unhideWhenUsed/>
    <w:rsid w:val="004C6CDE"/>
    <w:pPr>
      <w:tabs>
        <w:tab w:val="center" w:pos="4536"/>
        <w:tab w:val="right" w:pos="9072"/>
      </w:tabs>
    </w:pPr>
  </w:style>
  <w:style w:type="character" w:customStyle="1" w:styleId="StopkaZnak">
    <w:name w:val="Stopka Znak"/>
    <w:basedOn w:val="Domylnaczcionkaakapitu"/>
    <w:link w:val="Stopka"/>
    <w:uiPriority w:val="99"/>
    <w:rsid w:val="004C6CDE"/>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4747">
      <w:bodyDiv w:val="1"/>
      <w:marLeft w:val="0"/>
      <w:marRight w:val="0"/>
      <w:marTop w:val="0"/>
      <w:marBottom w:val="0"/>
      <w:divBdr>
        <w:top w:val="none" w:sz="0" w:space="0" w:color="auto"/>
        <w:left w:val="none" w:sz="0" w:space="0" w:color="auto"/>
        <w:bottom w:val="none" w:sz="0" w:space="0" w:color="auto"/>
        <w:right w:val="none" w:sz="0" w:space="0" w:color="auto"/>
      </w:divBdr>
    </w:div>
    <w:div w:id="419647530">
      <w:bodyDiv w:val="1"/>
      <w:marLeft w:val="0"/>
      <w:marRight w:val="0"/>
      <w:marTop w:val="0"/>
      <w:marBottom w:val="0"/>
      <w:divBdr>
        <w:top w:val="none" w:sz="0" w:space="0" w:color="auto"/>
        <w:left w:val="none" w:sz="0" w:space="0" w:color="auto"/>
        <w:bottom w:val="none" w:sz="0" w:space="0" w:color="auto"/>
        <w:right w:val="none" w:sz="0" w:space="0" w:color="auto"/>
      </w:divBdr>
    </w:div>
    <w:div w:id="953485160">
      <w:bodyDiv w:val="1"/>
      <w:marLeft w:val="0"/>
      <w:marRight w:val="0"/>
      <w:marTop w:val="0"/>
      <w:marBottom w:val="0"/>
      <w:divBdr>
        <w:top w:val="none" w:sz="0" w:space="0" w:color="auto"/>
        <w:left w:val="none" w:sz="0" w:space="0" w:color="auto"/>
        <w:bottom w:val="none" w:sz="0" w:space="0" w:color="auto"/>
        <w:right w:val="none" w:sz="0" w:space="0" w:color="auto"/>
      </w:divBdr>
    </w:div>
    <w:div w:id="20364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3.png@01DA7FB7.FC03051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4</Pages>
  <Words>1122</Words>
  <Characters>6735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Drobysz</dc:creator>
  <cp:keywords/>
  <dc:description/>
  <cp:lastModifiedBy>Iwona Drobysz</cp:lastModifiedBy>
  <cp:revision>21</cp:revision>
  <dcterms:created xsi:type="dcterms:W3CDTF">2024-03-26T13:14:00Z</dcterms:created>
  <dcterms:modified xsi:type="dcterms:W3CDTF">2024-03-26T21:06:00Z</dcterms:modified>
</cp:coreProperties>
</file>