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72242" w14:textId="77777777" w:rsidR="00A949C1" w:rsidRPr="00246FF0" w:rsidRDefault="00A949C1" w:rsidP="00E30E2F">
      <w:pPr>
        <w:suppressAutoHyphens/>
        <w:spacing w:after="240"/>
        <w:jc w:val="center"/>
        <w:rPr>
          <w:rFonts w:asciiTheme="minorHAnsi" w:hAnsiTheme="minorHAnsi"/>
          <w:b/>
          <w:sz w:val="28"/>
          <w:szCs w:val="28"/>
        </w:rPr>
      </w:pPr>
      <w:r w:rsidRPr="00246FF0">
        <w:rPr>
          <w:rFonts w:asciiTheme="minorHAnsi" w:hAnsiTheme="minorHAnsi"/>
          <w:b/>
          <w:sz w:val="28"/>
          <w:szCs w:val="28"/>
          <w:u w:val="single"/>
        </w:rPr>
        <w:t>OPIS  PRZEDMIOTU  ZAMÓWIENIA</w:t>
      </w:r>
    </w:p>
    <w:p w14:paraId="1109E564" w14:textId="77777777" w:rsidR="00246FF0" w:rsidRPr="00246FF0" w:rsidRDefault="00246FF0" w:rsidP="00C41E30">
      <w:pPr>
        <w:numPr>
          <w:ilvl w:val="0"/>
          <w:numId w:val="23"/>
        </w:numPr>
        <w:tabs>
          <w:tab w:val="left" w:pos="284"/>
        </w:tabs>
        <w:rPr>
          <w:rFonts w:asciiTheme="minorHAnsi" w:eastAsia="Garamond" w:hAnsiTheme="minorHAnsi"/>
          <w:b/>
          <w:sz w:val="22"/>
          <w:szCs w:val="22"/>
        </w:rPr>
      </w:pPr>
      <w:r w:rsidRPr="00246FF0">
        <w:rPr>
          <w:rFonts w:asciiTheme="minorHAnsi" w:eastAsia="Garamond" w:hAnsiTheme="minorHAnsi"/>
          <w:b/>
          <w:sz w:val="22"/>
          <w:szCs w:val="22"/>
        </w:rPr>
        <w:t>Przedmiot zamówienia</w:t>
      </w:r>
    </w:p>
    <w:p w14:paraId="1D292C8F" w14:textId="147D20FB" w:rsidR="00246FF0" w:rsidRPr="00246FF0" w:rsidRDefault="00246FF0" w:rsidP="00246FF0">
      <w:pPr>
        <w:spacing w:line="237" w:lineRule="auto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 xml:space="preserve">Przedmiotem zamówienia jest </w:t>
      </w:r>
      <w:r w:rsidR="003E2CA5">
        <w:rPr>
          <w:rFonts w:asciiTheme="minorHAnsi" w:eastAsia="Garamond" w:hAnsiTheme="minorHAnsi"/>
          <w:sz w:val="22"/>
          <w:szCs w:val="22"/>
        </w:rPr>
        <w:t>instalacja klimatyzacji</w:t>
      </w:r>
      <w:r w:rsidR="00374718">
        <w:rPr>
          <w:rFonts w:asciiTheme="minorHAnsi" w:eastAsia="Garamond" w:hAnsiTheme="minorHAnsi"/>
          <w:sz w:val="22"/>
          <w:szCs w:val="22"/>
        </w:rPr>
        <w:t xml:space="preserve"> </w:t>
      </w:r>
      <w:bookmarkStart w:id="0" w:name="_Hlk40335123"/>
      <w:r w:rsidR="00374718">
        <w:rPr>
          <w:rFonts w:asciiTheme="minorHAnsi" w:eastAsia="Garamond" w:hAnsiTheme="minorHAnsi"/>
          <w:sz w:val="22"/>
          <w:szCs w:val="22"/>
        </w:rPr>
        <w:t xml:space="preserve">w pomieszczeniach biurowych zlokalizowanych </w:t>
      </w:r>
      <w:bookmarkEnd w:id="0"/>
      <w:r w:rsidR="003E2CA5">
        <w:rPr>
          <w:rFonts w:asciiTheme="minorHAnsi" w:eastAsia="Garamond" w:hAnsiTheme="minorHAnsi"/>
          <w:sz w:val="22"/>
          <w:szCs w:val="22"/>
        </w:rPr>
        <w:t>na</w:t>
      </w:r>
      <w:r w:rsidR="00374718">
        <w:rPr>
          <w:rFonts w:asciiTheme="minorHAnsi" w:eastAsia="Garamond" w:hAnsiTheme="minorHAnsi"/>
          <w:sz w:val="22"/>
          <w:szCs w:val="22"/>
        </w:rPr>
        <w:t> </w:t>
      </w:r>
      <w:r w:rsidR="003E2CA5">
        <w:rPr>
          <w:rFonts w:asciiTheme="minorHAnsi" w:eastAsia="Garamond" w:hAnsiTheme="minorHAnsi"/>
          <w:sz w:val="22"/>
          <w:szCs w:val="22"/>
        </w:rPr>
        <w:t>III</w:t>
      </w:r>
      <w:r w:rsidR="00374718">
        <w:rPr>
          <w:rFonts w:asciiTheme="minorHAnsi" w:eastAsia="Garamond" w:hAnsiTheme="minorHAnsi"/>
          <w:sz w:val="22"/>
          <w:szCs w:val="22"/>
        </w:rPr>
        <w:t> </w:t>
      </w:r>
      <w:r w:rsidR="003E2CA5">
        <w:rPr>
          <w:rFonts w:asciiTheme="minorHAnsi" w:eastAsia="Garamond" w:hAnsiTheme="minorHAnsi"/>
          <w:sz w:val="22"/>
          <w:szCs w:val="22"/>
        </w:rPr>
        <w:t>piętrze budynku administracyjnego</w:t>
      </w:r>
      <w:r w:rsidR="00C13473">
        <w:rPr>
          <w:rFonts w:asciiTheme="minorHAnsi" w:eastAsia="Garamond" w:hAnsiTheme="minorHAnsi"/>
          <w:sz w:val="22"/>
          <w:szCs w:val="22"/>
        </w:rPr>
        <w:t xml:space="preserve"> „A”</w:t>
      </w:r>
      <w:r w:rsidR="003E2CA5">
        <w:rPr>
          <w:rFonts w:asciiTheme="minorHAnsi" w:eastAsia="Garamond" w:hAnsiTheme="minorHAnsi"/>
          <w:sz w:val="22"/>
          <w:szCs w:val="22"/>
        </w:rPr>
        <w:t xml:space="preserve"> PWiK Sp. z o.o. w Olsztynie przy ul. Oficerskiej 16a.</w:t>
      </w:r>
    </w:p>
    <w:p w14:paraId="4F9F2238" w14:textId="77777777" w:rsidR="00246FF0" w:rsidRPr="00246FF0" w:rsidRDefault="00246FF0" w:rsidP="00246FF0">
      <w:pPr>
        <w:spacing w:line="287" w:lineRule="exact"/>
        <w:rPr>
          <w:rFonts w:asciiTheme="minorHAnsi" w:hAnsiTheme="minorHAnsi"/>
          <w:sz w:val="22"/>
          <w:szCs w:val="22"/>
        </w:rPr>
      </w:pPr>
    </w:p>
    <w:p w14:paraId="26F0A7FF" w14:textId="6064AC26" w:rsidR="00246FF0" w:rsidRDefault="00246FF0" w:rsidP="00246FF0">
      <w:pPr>
        <w:ind w:left="60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Etapy realizacji zamówienia:</w:t>
      </w:r>
    </w:p>
    <w:p w14:paraId="245270CC" w14:textId="28E40F2D" w:rsidR="00C13473" w:rsidRPr="00C13473" w:rsidRDefault="00A55F56" w:rsidP="00C13473">
      <w:pPr>
        <w:pStyle w:val="Akapitzlist"/>
        <w:numPr>
          <w:ilvl w:val="0"/>
          <w:numId w:val="33"/>
        </w:numPr>
        <w:ind w:left="567"/>
        <w:rPr>
          <w:rFonts w:asciiTheme="minorHAnsi" w:eastAsia="Garamond" w:hAnsiTheme="minorHAnsi"/>
          <w:sz w:val="22"/>
          <w:szCs w:val="22"/>
        </w:rPr>
      </w:pPr>
      <w:r w:rsidRPr="00A55F56">
        <w:rPr>
          <w:rFonts w:asciiTheme="minorHAnsi" w:eastAsia="Garamond" w:hAnsiTheme="minorHAnsi"/>
          <w:b/>
          <w:bCs/>
          <w:sz w:val="22"/>
          <w:szCs w:val="22"/>
        </w:rPr>
        <w:t>Etap projektowania</w:t>
      </w:r>
    </w:p>
    <w:p w14:paraId="1EDC9F93" w14:textId="68FE03CC" w:rsidR="0034199E" w:rsidRDefault="00C13473" w:rsidP="00C13473">
      <w:pPr>
        <w:jc w:val="both"/>
        <w:rPr>
          <w:rFonts w:asciiTheme="minorHAnsi" w:eastAsia="Garamond" w:hAnsiTheme="minorHAnsi"/>
          <w:sz w:val="22"/>
          <w:szCs w:val="22"/>
        </w:rPr>
      </w:pPr>
      <w:r>
        <w:rPr>
          <w:rFonts w:asciiTheme="minorHAnsi" w:eastAsia="Garamond" w:hAnsiTheme="minorHAnsi"/>
          <w:sz w:val="22"/>
          <w:szCs w:val="22"/>
        </w:rPr>
        <w:t>P</w:t>
      </w:r>
      <w:r w:rsidR="0034199E" w:rsidRPr="00C13473">
        <w:rPr>
          <w:rFonts w:asciiTheme="minorHAnsi" w:eastAsia="Garamond" w:hAnsiTheme="minorHAnsi"/>
          <w:sz w:val="22"/>
          <w:szCs w:val="22"/>
        </w:rPr>
        <w:t>race projektowe związane z doborem, lokalizacją i zasilaniem urządzeń.</w:t>
      </w:r>
      <w:r>
        <w:rPr>
          <w:rFonts w:asciiTheme="minorHAnsi" w:eastAsia="Garamond" w:hAnsiTheme="minorHAnsi"/>
          <w:sz w:val="22"/>
          <w:szCs w:val="22"/>
        </w:rPr>
        <w:t xml:space="preserve"> </w:t>
      </w:r>
      <w:r w:rsidR="0034199E" w:rsidRPr="0034199E">
        <w:rPr>
          <w:rFonts w:asciiTheme="minorHAnsi" w:eastAsia="Garamond" w:hAnsiTheme="minorHAnsi"/>
          <w:sz w:val="22"/>
          <w:szCs w:val="22"/>
        </w:rPr>
        <w:t>Instalacj</w:t>
      </w:r>
      <w:r w:rsidR="00690D33">
        <w:rPr>
          <w:rFonts w:asciiTheme="minorHAnsi" w:eastAsia="Garamond" w:hAnsiTheme="minorHAnsi"/>
          <w:sz w:val="22"/>
          <w:szCs w:val="22"/>
        </w:rPr>
        <w:t>ę</w:t>
      </w:r>
      <w:r w:rsidR="0034199E" w:rsidRPr="0034199E">
        <w:rPr>
          <w:rFonts w:asciiTheme="minorHAnsi" w:eastAsia="Garamond" w:hAnsiTheme="minorHAnsi"/>
          <w:sz w:val="22"/>
          <w:szCs w:val="22"/>
        </w:rPr>
        <w:t xml:space="preserve"> klimatyzacji w</w:t>
      </w:r>
      <w:r>
        <w:rPr>
          <w:rFonts w:asciiTheme="minorHAnsi" w:eastAsia="Garamond" w:hAnsiTheme="minorHAnsi"/>
          <w:sz w:val="22"/>
          <w:szCs w:val="22"/>
        </w:rPr>
        <w:t> </w:t>
      </w:r>
      <w:r w:rsidR="0034199E" w:rsidRPr="0034199E">
        <w:rPr>
          <w:rFonts w:asciiTheme="minorHAnsi" w:eastAsia="Garamond" w:hAnsiTheme="minorHAnsi"/>
          <w:sz w:val="22"/>
          <w:szCs w:val="22"/>
        </w:rPr>
        <w:t>pomieszczeniach</w:t>
      </w:r>
      <w:r w:rsidR="00A55F56">
        <w:rPr>
          <w:rFonts w:asciiTheme="minorHAnsi" w:eastAsia="Garamond" w:hAnsiTheme="minorHAnsi"/>
          <w:sz w:val="22"/>
          <w:szCs w:val="22"/>
        </w:rPr>
        <w:t xml:space="preserve"> biurowych</w:t>
      </w:r>
      <w:r w:rsidR="00690D33">
        <w:rPr>
          <w:rFonts w:asciiTheme="minorHAnsi" w:eastAsia="Garamond" w:hAnsiTheme="minorHAnsi"/>
          <w:sz w:val="22"/>
          <w:szCs w:val="22"/>
        </w:rPr>
        <w:t xml:space="preserve"> </w:t>
      </w:r>
      <w:r w:rsidR="00690D33" w:rsidRPr="0034199E">
        <w:rPr>
          <w:rFonts w:asciiTheme="minorHAnsi" w:eastAsia="Garamond" w:hAnsiTheme="minorHAnsi"/>
          <w:sz w:val="22"/>
          <w:szCs w:val="22"/>
        </w:rPr>
        <w:t>budynku</w:t>
      </w:r>
      <w:r w:rsidR="00690D33">
        <w:rPr>
          <w:rFonts w:asciiTheme="minorHAnsi" w:eastAsia="Garamond" w:hAnsiTheme="minorHAnsi"/>
          <w:sz w:val="22"/>
          <w:szCs w:val="22"/>
        </w:rPr>
        <w:t xml:space="preserve"> (8 pomieszczeń)</w:t>
      </w:r>
      <w:r w:rsidR="0034199E" w:rsidRPr="0034199E">
        <w:rPr>
          <w:rFonts w:asciiTheme="minorHAnsi" w:eastAsia="Garamond" w:hAnsiTheme="minorHAnsi"/>
          <w:sz w:val="22"/>
          <w:szCs w:val="22"/>
        </w:rPr>
        <w:t xml:space="preserve"> należy zaprojektować w</w:t>
      </w:r>
      <w:r w:rsidR="00690D33">
        <w:rPr>
          <w:rFonts w:asciiTheme="minorHAnsi" w:eastAsia="Garamond" w:hAnsiTheme="minorHAnsi"/>
          <w:sz w:val="22"/>
          <w:szCs w:val="22"/>
        </w:rPr>
        <w:t> </w:t>
      </w:r>
      <w:r w:rsidR="0034199E" w:rsidRPr="0034199E">
        <w:rPr>
          <w:rFonts w:asciiTheme="minorHAnsi" w:eastAsia="Garamond" w:hAnsiTheme="minorHAnsi"/>
          <w:sz w:val="22"/>
          <w:szCs w:val="22"/>
        </w:rPr>
        <w:t>systemie zmiennego przepływu czynnika chłodniczego, którego wydajność płynnie dostosowuje się do aktualnego zapotrzebowania mocy. System ma gwarantować wysoką wydajność przy niskim poborze energii - minimalna klasa efektywności energetycznej chłodzenia A++. Układ klimatyzacji dla pomieszczeń zasilany będzie</w:t>
      </w:r>
      <w:r w:rsidR="0034199E">
        <w:rPr>
          <w:rFonts w:asciiTheme="minorHAnsi" w:eastAsia="Garamond" w:hAnsiTheme="minorHAnsi"/>
          <w:sz w:val="22"/>
          <w:szCs w:val="22"/>
        </w:rPr>
        <w:t xml:space="preserve"> w systemie </w:t>
      </w:r>
      <w:proofErr w:type="spellStart"/>
      <w:r w:rsidR="0034199E">
        <w:rPr>
          <w:rFonts w:asciiTheme="minorHAnsi" w:eastAsia="Garamond" w:hAnsiTheme="minorHAnsi"/>
          <w:sz w:val="22"/>
          <w:szCs w:val="22"/>
        </w:rPr>
        <w:t>multi</w:t>
      </w:r>
      <w:proofErr w:type="spellEnd"/>
      <w:r w:rsidR="00690D33">
        <w:rPr>
          <w:rFonts w:asciiTheme="minorHAnsi" w:eastAsia="Garamond" w:hAnsiTheme="minorHAnsi"/>
          <w:sz w:val="22"/>
          <w:szCs w:val="22"/>
        </w:rPr>
        <w:t xml:space="preserve"> </w:t>
      </w:r>
      <w:r w:rsidR="0034199E" w:rsidRPr="0034199E">
        <w:rPr>
          <w:rFonts w:asciiTheme="minorHAnsi" w:eastAsia="Garamond" w:hAnsiTheme="minorHAnsi"/>
          <w:sz w:val="22"/>
          <w:szCs w:val="22"/>
        </w:rPr>
        <w:t xml:space="preserve">z </w:t>
      </w:r>
      <w:r w:rsidR="0034199E">
        <w:rPr>
          <w:rFonts w:asciiTheme="minorHAnsi" w:eastAsia="Garamond" w:hAnsiTheme="minorHAnsi"/>
          <w:sz w:val="22"/>
          <w:szCs w:val="22"/>
        </w:rPr>
        <w:t xml:space="preserve">dwóch lub trzech </w:t>
      </w:r>
      <w:r w:rsidR="0034199E" w:rsidRPr="0034199E">
        <w:rPr>
          <w:rFonts w:asciiTheme="minorHAnsi" w:eastAsia="Garamond" w:hAnsiTheme="minorHAnsi"/>
          <w:sz w:val="22"/>
          <w:szCs w:val="22"/>
        </w:rPr>
        <w:t>niezależnych jednostek zewnętrznych zamontowanych na</w:t>
      </w:r>
      <w:r w:rsidR="0034199E">
        <w:rPr>
          <w:rFonts w:asciiTheme="minorHAnsi" w:eastAsia="Garamond" w:hAnsiTheme="minorHAnsi"/>
          <w:sz w:val="22"/>
          <w:szCs w:val="22"/>
        </w:rPr>
        <w:t xml:space="preserve"> dachu budynku</w:t>
      </w:r>
      <w:r w:rsidR="0034199E" w:rsidRPr="0034199E">
        <w:rPr>
          <w:rFonts w:asciiTheme="minorHAnsi" w:eastAsia="Garamond" w:hAnsiTheme="minorHAnsi"/>
          <w:sz w:val="22"/>
          <w:szCs w:val="22"/>
        </w:rPr>
        <w:t>. Należy wykonać konstrukcję wsporczą pod agregat</w:t>
      </w:r>
      <w:r w:rsidR="0034199E">
        <w:rPr>
          <w:rFonts w:asciiTheme="minorHAnsi" w:eastAsia="Garamond" w:hAnsiTheme="minorHAnsi"/>
          <w:sz w:val="22"/>
          <w:szCs w:val="22"/>
        </w:rPr>
        <w:t>y</w:t>
      </w:r>
      <w:r w:rsidR="0034199E" w:rsidRPr="0034199E">
        <w:rPr>
          <w:rFonts w:asciiTheme="minorHAnsi" w:eastAsia="Garamond" w:hAnsiTheme="minorHAnsi"/>
          <w:sz w:val="22"/>
          <w:szCs w:val="22"/>
        </w:rPr>
        <w:t xml:space="preserve"> zewnętrzn</w:t>
      </w:r>
      <w:r w:rsidR="0034199E">
        <w:rPr>
          <w:rFonts w:asciiTheme="minorHAnsi" w:eastAsia="Garamond" w:hAnsiTheme="minorHAnsi"/>
          <w:sz w:val="22"/>
          <w:szCs w:val="22"/>
        </w:rPr>
        <w:t>e</w:t>
      </w:r>
      <w:r w:rsidR="0034199E" w:rsidRPr="0034199E">
        <w:rPr>
          <w:rFonts w:asciiTheme="minorHAnsi" w:eastAsia="Garamond" w:hAnsiTheme="minorHAnsi"/>
          <w:sz w:val="22"/>
          <w:szCs w:val="22"/>
        </w:rPr>
        <w:t xml:space="preserve">. Projektowane układy klimatyzacyjne muszą pochodzić od jednego producenta oraz zapewnić utrzymanie w lecie temperatury </w:t>
      </w:r>
      <w:r w:rsidR="002823F0">
        <w:rPr>
          <w:rFonts w:asciiTheme="minorHAnsi" w:eastAsia="Garamond" w:hAnsiTheme="minorHAnsi"/>
          <w:sz w:val="22"/>
          <w:szCs w:val="22"/>
        </w:rPr>
        <w:t>18</w:t>
      </w:r>
      <w:r w:rsidR="0034199E" w:rsidRPr="0034199E">
        <w:rPr>
          <w:rFonts w:asciiTheme="minorHAnsi" w:eastAsia="Garamond" w:hAnsiTheme="minorHAnsi"/>
          <w:sz w:val="22"/>
          <w:szCs w:val="22"/>
        </w:rPr>
        <w:t>-2</w:t>
      </w:r>
      <w:r w:rsidR="002823F0">
        <w:rPr>
          <w:rFonts w:asciiTheme="minorHAnsi" w:eastAsia="Garamond" w:hAnsiTheme="minorHAnsi"/>
          <w:sz w:val="22"/>
          <w:szCs w:val="22"/>
        </w:rPr>
        <w:t>4</w:t>
      </w:r>
      <w:r w:rsidR="0034199E">
        <w:rPr>
          <w:rFonts w:asciiTheme="minorHAnsi" w:eastAsia="Garamond" w:hAnsiTheme="minorHAnsi"/>
          <w:sz w:val="22"/>
          <w:szCs w:val="22"/>
        </w:rPr>
        <w:t xml:space="preserve"> </w:t>
      </w:r>
      <w:proofErr w:type="spellStart"/>
      <w:r w:rsidR="00A55F56">
        <w:rPr>
          <w:rFonts w:asciiTheme="minorHAnsi" w:eastAsia="Garamond" w:hAnsiTheme="minorHAnsi"/>
          <w:sz w:val="22"/>
          <w:szCs w:val="22"/>
          <w:vertAlign w:val="superscript"/>
        </w:rPr>
        <w:t>o</w:t>
      </w:r>
      <w:r w:rsidR="0034199E" w:rsidRPr="0034199E">
        <w:rPr>
          <w:rFonts w:asciiTheme="minorHAnsi" w:eastAsia="Garamond" w:hAnsiTheme="minorHAnsi"/>
          <w:sz w:val="22"/>
          <w:szCs w:val="22"/>
        </w:rPr>
        <w:t>C.</w:t>
      </w:r>
      <w:proofErr w:type="spellEnd"/>
    </w:p>
    <w:p w14:paraId="556CD4BA" w14:textId="0E20951E" w:rsidR="00A55F56" w:rsidRPr="00A55F56" w:rsidRDefault="00A55F56" w:rsidP="00E330C0">
      <w:pPr>
        <w:spacing w:before="120"/>
        <w:ind w:left="62"/>
        <w:jc w:val="both"/>
        <w:rPr>
          <w:rFonts w:asciiTheme="minorHAnsi" w:eastAsia="Garamond" w:hAnsiTheme="minorHAnsi"/>
          <w:b/>
          <w:bCs/>
          <w:sz w:val="22"/>
          <w:szCs w:val="22"/>
        </w:rPr>
      </w:pPr>
      <w:r w:rsidRPr="00A55F56">
        <w:rPr>
          <w:rFonts w:asciiTheme="minorHAnsi" w:eastAsia="Garamond" w:hAnsiTheme="minorHAnsi"/>
          <w:b/>
          <w:bCs/>
          <w:sz w:val="22"/>
          <w:szCs w:val="22"/>
        </w:rPr>
        <w:t>Uwaga: Zamawiający zastrzega sobie 5 dni roboczych na sprawdzenie i akceptację dokumentacji technicznej przed przystąpieniem do zamówienia i montażu urządzeń klimatyzacyjnych.</w:t>
      </w:r>
    </w:p>
    <w:p w14:paraId="27FCE509" w14:textId="2BEB5B1E" w:rsidR="00A55F56" w:rsidRDefault="00A55F56" w:rsidP="00A55F56">
      <w:pPr>
        <w:ind w:left="60"/>
        <w:jc w:val="both"/>
        <w:rPr>
          <w:rFonts w:asciiTheme="minorHAnsi" w:eastAsia="Garamond" w:hAnsiTheme="minorHAnsi"/>
          <w:sz w:val="22"/>
          <w:szCs w:val="22"/>
        </w:rPr>
      </w:pPr>
    </w:p>
    <w:p w14:paraId="7F13675C" w14:textId="417C2E10" w:rsidR="00A55F56" w:rsidRPr="00A55F56" w:rsidRDefault="00A55F56" w:rsidP="00C13473">
      <w:pPr>
        <w:pStyle w:val="Akapitzlist"/>
        <w:numPr>
          <w:ilvl w:val="0"/>
          <w:numId w:val="33"/>
        </w:numPr>
        <w:ind w:left="567"/>
        <w:jc w:val="both"/>
        <w:rPr>
          <w:rFonts w:asciiTheme="minorHAnsi" w:eastAsia="Garamond" w:hAnsiTheme="minorHAnsi"/>
          <w:b/>
          <w:bCs/>
          <w:sz w:val="22"/>
          <w:szCs w:val="22"/>
        </w:rPr>
      </w:pPr>
      <w:r w:rsidRPr="00A55F56">
        <w:rPr>
          <w:rFonts w:asciiTheme="minorHAnsi" w:eastAsia="Garamond" w:hAnsiTheme="minorHAnsi"/>
          <w:b/>
          <w:bCs/>
          <w:sz w:val="22"/>
          <w:szCs w:val="22"/>
        </w:rPr>
        <w:t>Etap realizacji</w:t>
      </w:r>
    </w:p>
    <w:p w14:paraId="633103B4" w14:textId="77777777" w:rsidR="00246FF0" w:rsidRPr="00246FF0" w:rsidRDefault="00246FF0" w:rsidP="00A55F56">
      <w:pPr>
        <w:numPr>
          <w:ilvl w:val="0"/>
          <w:numId w:val="25"/>
        </w:numPr>
        <w:spacing w:line="237" w:lineRule="auto"/>
        <w:ind w:left="709" w:right="1860" w:hanging="284"/>
        <w:jc w:val="both"/>
        <w:rPr>
          <w:rFonts w:asciiTheme="minorHAnsi" w:eastAsia="Garamond" w:hAnsiTheme="minorHAnsi"/>
          <w:strike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Dostawę urządzeń.</w:t>
      </w:r>
    </w:p>
    <w:p w14:paraId="6A68074D" w14:textId="77777777" w:rsidR="00246FF0" w:rsidRPr="00246FF0" w:rsidRDefault="00246FF0" w:rsidP="00A55F56">
      <w:pPr>
        <w:numPr>
          <w:ilvl w:val="0"/>
          <w:numId w:val="25"/>
        </w:numPr>
        <w:spacing w:line="237" w:lineRule="auto"/>
        <w:ind w:left="709" w:right="1860" w:hanging="284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Wykonanie instalacji elektrycznej.</w:t>
      </w:r>
    </w:p>
    <w:p w14:paraId="33ECF8EE" w14:textId="012C301A" w:rsidR="00246FF0" w:rsidRPr="00246FF0" w:rsidRDefault="00246FF0" w:rsidP="00A55F56">
      <w:pPr>
        <w:numPr>
          <w:ilvl w:val="0"/>
          <w:numId w:val="25"/>
        </w:numPr>
        <w:spacing w:line="237" w:lineRule="auto"/>
        <w:ind w:left="709" w:hanging="284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Montaż urządzeń klimatyzacyjnych.</w:t>
      </w:r>
    </w:p>
    <w:p w14:paraId="251681C7" w14:textId="437A7FE8" w:rsidR="00246FF0" w:rsidRPr="00246FF0" w:rsidRDefault="00246FF0" w:rsidP="00A55F56">
      <w:pPr>
        <w:numPr>
          <w:ilvl w:val="0"/>
          <w:numId w:val="25"/>
        </w:numPr>
        <w:spacing w:line="237" w:lineRule="auto"/>
        <w:ind w:left="709" w:hanging="284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Wykonanie instalacji chłodniczej dla systemu klimatyzacji</w:t>
      </w:r>
      <w:r w:rsidR="00A55F56">
        <w:rPr>
          <w:rFonts w:asciiTheme="minorHAnsi" w:eastAsia="Garamond" w:hAnsiTheme="minorHAnsi"/>
          <w:sz w:val="22"/>
          <w:szCs w:val="22"/>
        </w:rPr>
        <w:t>.</w:t>
      </w:r>
      <w:r w:rsidRPr="00246FF0">
        <w:rPr>
          <w:rFonts w:asciiTheme="minorHAnsi" w:eastAsia="Garamond" w:hAnsiTheme="minorHAnsi"/>
          <w:sz w:val="22"/>
          <w:szCs w:val="22"/>
        </w:rPr>
        <w:t xml:space="preserve"> </w:t>
      </w:r>
    </w:p>
    <w:p w14:paraId="6B7D756C" w14:textId="77777777" w:rsidR="00246FF0" w:rsidRPr="00246FF0" w:rsidRDefault="00246FF0" w:rsidP="00A55F56">
      <w:pPr>
        <w:numPr>
          <w:ilvl w:val="0"/>
          <w:numId w:val="25"/>
        </w:numPr>
        <w:spacing w:line="237" w:lineRule="auto"/>
        <w:ind w:left="709" w:hanging="284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Wykonanie instalacji odprowadzenia skroplin.</w:t>
      </w:r>
    </w:p>
    <w:p w14:paraId="470EB109" w14:textId="77777777" w:rsidR="00246FF0" w:rsidRPr="00246FF0" w:rsidRDefault="00246FF0" w:rsidP="00A55F56">
      <w:pPr>
        <w:numPr>
          <w:ilvl w:val="0"/>
          <w:numId w:val="25"/>
        </w:numPr>
        <w:spacing w:line="237" w:lineRule="auto"/>
        <w:ind w:left="709" w:hanging="284"/>
        <w:jc w:val="both"/>
        <w:rPr>
          <w:rFonts w:asciiTheme="minorHAnsi" w:eastAsia="Garamond" w:hAnsiTheme="minorHAnsi"/>
          <w:strike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 xml:space="preserve">Montaż konstrukcji wsporczych dla agregatów zewnętrznych. </w:t>
      </w:r>
    </w:p>
    <w:p w14:paraId="19AA8967" w14:textId="77777777" w:rsidR="00246FF0" w:rsidRPr="00246FF0" w:rsidRDefault="00246FF0" w:rsidP="00A55F56">
      <w:pPr>
        <w:numPr>
          <w:ilvl w:val="0"/>
          <w:numId w:val="25"/>
        </w:numPr>
        <w:spacing w:line="237" w:lineRule="auto"/>
        <w:ind w:left="709" w:hanging="284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Wykonanie przebić w ścianach i stropach z zabezpieczeniem izolacyjnym otworów.</w:t>
      </w:r>
    </w:p>
    <w:p w14:paraId="3E65F3CF" w14:textId="77777777" w:rsidR="00246FF0" w:rsidRPr="00246FF0" w:rsidRDefault="00246FF0" w:rsidP="00A55F56">
      <w:pPr>
        <w:numPr>
          <w:ilvl w:val="0"/>
          <w:numId w:val="25"/>
        </w:numPr>
        <w:spacing w:line="237" w:lineRule="auto"/>
        <w:ind w:left="709" w:hanging="284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Zabezpieczenie istniejącego wyposażenia w pomieszczeniach w trakcie montażu instalacji.</w:t>
      </w:r>
    </w:p>
    <w:p w14:paraId="6847194C" w14:textId="77777777" w:rsidR="00246FF0" w:rsidRPr="00246FF0" w:rsidRDefault="00246FF0" w:rsidP="00A55F56">
      <w:pPr>
        <w:numPr>
          <w:ilvl w:val="0"/>
          <w:numId w:val="25"/>
        </w:numPr>
        <w:spacing w:line="237" w:lineRule="auto"/>
        <w:ind w:left="709" w:hanging="284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Uruchomienie i wykonanie prób funkcjonalnych, próby ciśnieniowej dla czynnika chłodniczego oraz próby szczelności instalacji odprowadzania skroplin.</w:t>
      </w:r>
    </w:p>
    <w:p w14:paraId="0AA2754B" w14:textId="77777777" w:rsidR="00246FF0" w:rsidRPr="00246FF0" w:rsidRDefault="00246FF0" w:rsidP="00A55F56">
      <w:pPr>
        <w:numPr>
          <w:ilvl w:val="0"/>
          <w:numId w:val="25"/>
        </w:numPr>
        <w:spacing w:line="237" w:lineRule="auto"/>
        <w:ind w:left="709" w:hanging="284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Wykonanie pomiarów instalacji elektrycznej.</w:t>
      </w:r>
    </w:p>
    <w:p w14:paraId="157A7B51" w14:textId="4568E096" w:rsidR="00246FF0" w:rsidRPr="00246FF0" w:rsidRDefault="00246FF0" w:rsidP="00A55F56">
      <w:pPr>
        <w:numPr>
          <w:ilvl w:val="0"/>
          <w:numId w:val="25"/>
        </w:numPr>
        <w:spacing w:line="237" w:lineRule="auto"/>
        <w:ind w:left="709" w:hanging="284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 xml:space="preserve">Wykonanie wszelkich niezbędnych prac budowlanych po zakończeniu prac montażowych klimatyzacji </w:t>
      </w:r>
      <w:r w:rsidR="00E5560F">
        <w:rPr>
          <w:rFonts w:asciiTheme="minorHAnsi" w:eastAsia="Garamond" w:hAnsiTheme="minorHAnsi"/>
          <w:sz w:val="22"/>
          <w:szCs w:val="22"/>
        </w:rPr>
        <w:t>w celu doprowadzenia</w:t>
      </w:r>
      <w:r w:rsidRPr="00246FF0">
        <w:rPr>
          <w:rFonts w:asciiTheme="minorHAnsi" w:eastAsia="Garamond" w:hAnsiTheme="minorHAnsi"/>
          <w:sz w:val="22"/>
          <w:szCs w:val="22"/>
        </w:rPr>
        <w:t xml:space="preserve"> ich </w:t>
      </w:r>
      <w:r w:rsidR="00E5560F" w:rsidRPr="00246FF0">
        <w:rPr>
          <w:rFonts w:asciiTheme="minorHAnsi" w:eastAsia="Garamond" w:hAnsiTheme="minorHAnsi"/>
          <w:sz w:val="22"/>
          <w:szCs w:val="22"/>
        </w:rPr>
        <w:t xml:space="preserve">do </w:t>
      </w:r>
      <w:r w:rsidRPr="00246FF0">
        <w:rPr>
          <w:rFonts w:asciiTheme="minorHAnsi" w:eastAsia="Garamond" w:hAnsiTheme="minorHAnsi"/>
          <w:sz w:val="22"/>
          <w:szCs w:val="22"/>
        </w:rPr>
        <w:t>stanu pierwotnego sprzed montażu (szpachlowanie, gładzenie, malowanie miejsc po wprowadzeniu instalacji), z zastrzeżeniem, że wykonanie robót budowlanych będzie realizowane zgodnie z przepisami prawa, w tym prawa budowlanego, i</w:t>
      </w:r>
      <w:r w:rsidR="00A55F56">
        <w:rPr>
          <w:rFonts w:asciiTheme="minorHAnsi" w:eastAsia="Garamond" w:hAnsiTheme="minorHAnsi"/>
          <w:sz w:val="22"/>
          <w:szCs w:val="22"/>
        </w:rPr>
        <w:t> </w:t>
      </w:r>
      <w:r w:rsidRPr="00246FF0">
        <w:rPr>
          <w:rFonts w:asciiTheme="minorHAnsi" w:eastAsia="Garamond" w:hAnsiTheme="minorHAnsi"/>
          <w:sz w:val="22"/>
          <w:szCs w:val="22"/>
        </w:rPr>
        <w:t>przepisami BHP.</w:t>
      </w:r>
    </w:p>
    <w:p w14:paraId="16D98754" w14:textId="7213247C" w:rsidR="00246FF0" w:rsidRPr="00246FF0" w:rsidRDefault="00246FF0" w:rsidP="00A55F56">
      <w:pPr>
        <w:numPr>
          <w:ilvl w:val="0"/>
          <w:numId w:val="25"/>
        </w:numPr>
        <w:spacing w:line="237" w:lineRule="auto"/>
        <w:ind w:left="709" w:hanging="284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Regulacja urządzeń klimatyza</w:t>
      </w:r>
      <w:r w:rsidR="00E5560F">
        <w:rPr>
          <w:rFonts w:asciiTheme="minorHAnsi" w:eastAsia="Garamond" w:hAnsiTheme="minorHAnsi"/>
          <w:sz w:val="22"/>
          <w:szCs w:val="22"/>
        </w:rPr>
        <w:t>cyjnych</w:t>
      </w:r>
      <w:r w:rsidRPr="00246FF0">
        <w:rPr>
          <w:rFonts w:asciiTheme="minorHAnsi" w:eastAsia="Garamond" w:hAnsiTheme="minorHAnsi"/>
          <w:sz w:val="22"/>
          <w:szCs w:val="22"/>
        </w:rPr>
        <w:t xml:space="preserve"> przed przekazaniem Zamawiającemu oraz przekazaniu Zamawiającemu sprawnej instalacji.</w:t>
      </w:r>
    </w:p>
    <w:p w14:paraId="32295E22" w14:textId="77777777" w:rsidR="00246FF0" w:rsidRPr="00246FF0" w:rsidRDefault="00246FF0" w:rsidP="00A55F56">
      <w:pPr>
        <w:numPr>
          <w:ilvl w:val="0"/>
          <w:numId w:val="25"/>
        </w:numPr>
        <w:spacing w:line="237" w:lineRule="auto"/>
        <w:ind w:left="709" w:hanging="284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Przeszkolenie użytkowników urządzeń potwierdzone stosownym protokołem.</w:t>
      </w:r>
    </w:p>
    <w:p w14:paraId="780D162A" w14:textId="77777777" w:rsidR="00246FF0" w:rsidRPr="00246FF0" w:rsidRDefault="00246FF0" w:rsidP="00A55F56">
      <w:pPr>
        <w:numPr>
          <w:ilvl w:val="0"/>
          <w:numId w:val="26"/>
        </w:numPr>
        <w:ind w:left="709" w:right="20" w:hanging="284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Dokonywanie wpisów urządzenia w Centralnym Rejestrze Operatorów przez uprawnioną osobę posiadającą certyfikat.</w:t>
      </w:r>
    </w:p>
    <w:p w14:paraId="231A8D60" w14:textId="77777777" w:rsidR="00246FF0" w:rsidRPr="00246FF0" w:rsidRDefault="00246FF0" w:rsidP="00E330C0">
      <w:pPr>
        <w:spacing w:before="120" w:line="238" w:lineRule="auto"/>
        <w:ind w:left="6" w:right="23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Wszystkie urządzenia, instalacje i systemy związane z montażem urządzeń klimatyzacyjnych muszą być dostosowane do aktualnie obowiązujących przepisów i norm branżowych, ze szczególnym uwzględnieniem wymogów ochrony pożarowej i BHP.</w:t>
      </w:r>
    </w:p>
    <w:p w14:paraId="69279340" w14:textId="77777777" w:rsidR="002823F0" w:rsidRPr="00246FF0" w:rsidRDefault="002823F0" w:rsidP="00246FF0">
      <w:pPr>
        <w:spacing w:line="283" w:lineRule="exact"/>
        <w:rPr>
          <w:rFonts w:asciiTheme="minorHAnsi" w:hAnsiTheme="minorHAnsi"/>
          <w:sz w:val="22"/>
          <w:szCs w:val="22"/>
        </w:rPr>
      </w:pPr>
    </w:p>
    <w:p w14:paraId="62109818" w14:textId="5B7C0222" w:rsidR="00246FF0" w:rsidRPr="002823F0" w:rsidRDefault="00246FF0" w:rsidP="002823F0">
      <w:pPr>
        <w:numPr>
          <w:ilvl w:val="0"/>
          <w:numId w:val="23"/>
        </w:numPr>
        <w:ind w:left="284" w:hanging="284"/>
        <w:rPr>
          <w:rFonts w:asciiTheme="minorHAnsi" w:eastAsia="Garamond" w:hAnsiTheme="minorHAnsi"/>
          <w:b/>
          <w:sz w:val="22"/>
          <w:szCs w:val="22"/>
        </w:rPr>
      </w:pPr>
      <w:r w:rsidRPr="00246FF0">
        <w:rPr>
          <w:rFonts w:asciiTheme="minorHAnsi" w:eastAsia="Garamond" w:hAnsiTheme="minorHAnsi"/>
          <w:b/>
          <w:sz w:val="22"/>
          <w:szCs w:val="22"/>
        </w:rPr>
        <w:t>Lokalizacja i dane charakterystyczne przedmiotu zamówienia</w:t>
      </w:r>
    </w:p>
    <w:p w14:paraId="0031B28A" w14:textId="07AF23ED" w:rsidR="00683227" w:rsidRDefault="00246FF0" w:rsidP="00683227">
      <w:pPr>
        <w:spacing w:line="237" w:lineRule="auto"/>
        <w:ind w:left="4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Miejscem montażu urządzeń klimatyzacyjnych są pomieszczenia</w:t>
      </w:r>
      <w:r w:rsidR="00A55F56">
        <w:rPr>
          <w:rFonts w:asciiTheme="minorHAnsi" w:eastAsia="Garamond" w:hAnsiTheme="minorHAnsi"/>
          <w:sz w:val="22"/>
          <w:szCs w:val="22"/>
        </w:rPr>
        <w:t xml:space="preserve"> biurowe zlokalizowane na ostatniej kondygnacji (III p.) budynku administracyjnego PWiK Sp. z o.o. w Olsztynie przy ul. Oficerskiej 16a</w:t>
      </w:r>
      <w:r w:rsidR="00690D33">
        <w:rPr>
          <w:rFonts w:asciiTheme="minorHAnsi" w:eastAsia="Garamond" w:hAnsiTheme="minorHAnsi"/>
          <w:sz w:val="22"/>
          <w:szCs w:val="22"/>
        </w:rPr>
        <w:t>. Zgodnie z załączoną do postępowania inwentaryzacją budowlaną budynku administracyjnego</w:t>
      </w:r>
      <w:r w:rsidR="00683227">
        <w:rPr>
          <w:rFonts w:asciiTheme="minorHAnsi" w:eastAsia="Garamond" w:hAnsiTheme="minorHAnsi"/>
          <w:sz w:val="22"/>
          <w:szCs w:val="22"/>
        </w:rPr>
        <w:t xml:space="preserve"> (rys. nr 4),</w:t>
      </w:r>
      <w:r w:rsidR="00690D33">
        <w:rPr>
          <w:rFonts w:asciiTheme="minorHAnsi" w:eastAsia="Garamond" w:hAnsiTheme="minorHAnsi"/>
          <w:sz w:val="22"/>
          <w:szCs w:val="22"/>
        </w:rPr>
        <w:t xml:space="preserve"> </w:t>
      </w:r>
      <w:r w:rsidR="00690D33">
        <w:rPr>
          <w:rFonts w:asciiTheme="minorHAnsi" w:eastAsia="Garamond" w:hAnsiTheme="minorHAnsi"/>
          <w:sz w:val="22"/>
          <w:szCs w:val="22"/>
        </w:rPr>
        <w:lastRenderedPageBreak/>
        <w:t xml:space="preserve">instalację klimatyzacji należy wykonać w pokojach biurowych nr </w:t>
      </w:r>
      <w:r w:rsidR="00C13473">
        <w:rPr>
          <w:rFonts w:asciiTheme="minorHAnsi" w:eastAsia="Garamond" w:hAnsiTheme="minorHAnsi"/>
          <w:sz w:val="22"/>
          <w:szCs w:val="22"/>
        </w:rPr>
        <w:t xml:space="preserve">302, </w:t>
      </w:r>
      <w:r w:rsidR="00690D33">
        <w:rPr>
          <w:rFonts w:asciiTheme="minorHAnsi" w:eastAsia="Garamond" w:hAnsiTheme="minorHAnsi"/>
          <w:sz w:val="22"/>
          <w:szCs w:val="22"/>
        </w:rPr>
        <w:t>od 204 do 208, 210 i 211 (pokój biurowy nr 209 nie wchodzi w zakres zamówienia)</w:t>
      </w:r>
      <w:r w:rsidR="00683227">
        <w:rPr>
          <w:rFonts w:asciiTheme="minorHAnsi" w:eastAsia="Garamond" w:hAnsiTheme="minorHAnsi"/>
          <w:sz w:val="22"/>
          <w:szCs w:val="22"/>
        </w:rPr>
        <w:t xml:space="preserve">. </w:t>
      </w:r>
      <w:r w:rsidRPr="00246FF0">
        <w:rPr>
          <w:rFonts w:asciiTheme="minorHAnsi" w:eastAsia="Garamond" w:hAnsiTheme="minorHAnsi"/>
          <w:sz w:val="22"/>
          <w:szCs w:val="22"/>
        </w:rPr>
        <w:t xml:space="preserve"> </w:t>
      </w:r>
    </w:p>
    <w:p w14:paraId="2DB0D8CF" w14:textId="36CF5F91" w:rsidR="00683227" w:rsidRDefault="00683227" w:rsidP="00683227">
      <w:pPr>
        <w:spacing w:line="237" w:lineRule="auto"/>
        <w:ind w:left="4"/>
        <w:jc w:val="both"/>
        <w:rPr>
          <w:rFonts w:asciiTheme="minorHAnsi" w:eastAsia="Garamond" w:hAnsiTheme="minorHAnsi"/>
          <w:sz w:val="22"/>
          <w:szCs w:val="22"/>
        </w:rPr>
      </w:pPr>
      <w:r>
        <w:rPr>
          <w:rFonts w:asciiTheme="minorHAnsi" w:eastAsia="Garamond" w:hAnsiTheme="minorHAnsi"/>
          <w:sz w:val="22"/>
          <w:szCs w:val="22"/>
        </w:rPr>
        <w:t>Dane i parametry charakterystyczne budynku w którym należy wykonać instalację klimatyzacji zostały określone w załączonej inwentaryzacji budynku, opracowanej w 2010 r.</w:t>
      </w:r>
    </w:p>
    <w:p w14:paraId="4C921C16" w14:textId="77777777" w:rsidR="00683227" w:rsidRDefault="00683227" w:rsidP="00683227">
      <w:pPr>
        <w:spacing w:line="237" w:lineRule="auto"/>
        <w:ind w:left="4"/>
        <w:jc w:val="both"/>
        <w:rPr>
          <w:rFonts w:asciiTheme="minorHAnsi" w:eastAsia="Garamond" w:hAnsiTheme="minorHAnsi"/>
          <w:sz w:val="22"/>
          <w:szCs w:val="22"/>
        </w:rPr>
      </w:pPr>
    </w:p>
    <w:p w14:paraId="7D7CA5B6" w14:textId="68AAEC22" w:rsidR="00246FF0" w:rsidRPr="00683227" w:rsidRDefault="00246FF0" w:rsidP="00683227">
      <w:pPr>
        <w:pStyle w:val="Akapitzlist"/>
        <w:numPr>
          <w:ilvl w:val="0"/>
          <w:numId w:val="35"/>
        </w:numPr>
        <w:spacing w:line="238" w:lineRule="auto"/>
        <w:ind w:left="284" w:hanging="284"/>
        <w:jc w:val="both"/>
        <w:rPr>
          <w:rFonts w:asciiTheme="minorHAnsi" w:eastAsia="Garamond" w:hAnsiTheme="minorHAnsi"/>
          <w:b/>
          <w:sz w:val="22"/>
          <w:szCs w:val="22"/>
        </w:rPr>
      </w:pPr>
      <w:r w:rsidRPr="00683227">
        <w:rPr>
          <w:rFonts w:asciiTheme="minorHAnsi" w:eastAsia="Garamond" w:hAnsiTheme="minorHAnsi"/>
          <w:b/>
          <w:sz w:val="22"/>
          <w:szCs w:val="22"/>
        </w:rPr>
        <w:t>Wymagana charakterystyka techniczna urządzeń klimatyzacyjnych</w:t>
      </w:r>
    </w:p>
    <w:p w14:paraId="31EE3778" w14:textId="77777777" w:rsidR="00246FF0" w:rsidRPr="00C41E30" w:rsidRDefault="00246FF0" w:rsidP="002823F0">
      <w:pPr>
        <w:numPr>
          <w:ilvl w:val="0"/>
          <w:numId w:val="24"/>
        </w:numPr>
        <w:tabs>
          <w:tab w:val="left" w:pos="724"/>
        </w:tabs>
        <w:ind w:left="724" w:hanging="364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hAnsiTheme="minorHAnsi"/>
          <w:sz w:val="22"/>
          <w:szCs w:val="22"/>
        </w:rPr>
        <w:t>dobrane</w:t>
      </w:r>
      <w:r w:rsidRPr="00246FF0">
        <w:rPr>
          <w:rFonts w:asciiTheme="minorHAnsi" w:eastAsia="Garamond" w:hAnsiTheme="minorHAnsi"/>
          <w:sz w:val="22"/>
          <w:szCs w:val="22"/>
        </w:rPr>
        <w:t xml:space="preserve"> urządzenia mają być od jednego producenta,</w:t>
      </w:r>
    </w:p>
    <w:p w14:paraId="1AD2D648" w14:textId="77777777" w:rsidR="00246FF0" w:rsidRPr="00246FF0" w:rsidRDefault="00246FF0" w:rsidP="002823F0">
      <w:pPr>
        <w:numPr>
          <w:ilvl w:val="0"/>
          <w:numId w:val="24"/>
        </w:numPr>
        <w:tabs>
          <w:tab w:val="left" w:pos="724"/>
        </w:tabs>
        <w:ind w:left="724" w:hanging="364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urządzenia mają być fabrycznie nowe wyprodukowane najpóźniej w 2019 r.,</w:t>
      </w:r>
    </w:p>
    <w:p w14:paraId="257339E9" w14:textId="3C9454FF" w:rsidR="00246FF0" w:rsidRPr="00246FF0" w:rsidRDefault="00246FF0" w:rsidP="002823F0">
      <w:pPr>
        <w:numPr>
          <w:ilvl w:val="0"/>
          <w:numId w:val="24"/>
        </w:numPr>
        <w:tabs>
          <w:tab w:val="left" w:pos="724"/>
        </w:tabs>
        <w:ind w:left="724" w:hanging="364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hAnsiTheme="minorHAnsi"/>
          <w:sz w:val="22"/>
          <w:szCs w:val="22"/>
        </w:rPr>
        <w:t>urządzenia dostosowane  do pracy całorocznej w trybie chłodzenia</w:t>
      </w:r>
      <w:r w:rsidR="00FA4F84">
        <w:rPr>
          <w:rFonts w:asciiTheme="minorHAnsi" w:hAnsiTheme="minorHAnsi"/>
          <w:sz w:val="22"/>
          <w:szCs w:val="22"/>
        </w:rPr>
        <w:t xml:space="preserve"> w okresie letnim i grzania w</w:t>
      </w:r>
      <w:r w:rsidR="002823F0">
        <w:rPr>
          <w:rFonts w:asciiTheme="minorHAnsi" w:hAnsiTheme="minorHAnsi"/>
          <w:sz w:val="22"/>
          <w:szCs w:val="22"/>
        </w:rPr>
        <w:t> </w:t>
      </w:r>
      <w:r w:rsidR="00FA4F84">
        <w:rPr>
          <w:rFonts w:asciiTheme="minorHAnsi" w:hAnsiTheme="minorHAnsi"/>
          <w:sz w:val="22"/>
          <w:szCs w:val="22"/>
        </w:rPr>
        <w:t>okresie zimowym</w:t>
      </w:r>
    </w:p>
    <w:p w14:paraId="50816A7F" w14:textId="77777777" w:rsidR="00246FF0" w:rsidRPr="00246FF0" w:rsidRDefault="00246FF0" w:rsidP="002823F0">
      <w:pPr>
        <w:numPr>
          <w:ilvl w:val="0"/>
          <w:numId w:val="24"/>
        </w:numPr>
        <w:tabs>
          <w:tab w:val="left" w:pos="724"/>
        </w:tabs>
        <w:ind w:left="724" w:hanging="364"/>
        <w:jc w:val="both"/>
        <w:rPr>
          <w:rFonts w:asciiTheme="minorHAnsi" w:eastAsia="Garamond" w:hAnsiTheme="minorHAnsi"/>
          <w:strike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urządzenia powinny być przeznaczone odpowiednio do napięć znamionowych 230V</w:t>
      </w:r>
      <w:r w:rsidR="00C41E30">
        <w:rPr>
          <w:rFonts w:asciiTheme="minorHAnsi" w:eastAsia="Garamond" w:hAnsiTheme="minorHAnsi"/>
          <w:sz w:val="22"/>
          <w:szCs w:val="22"/>
        </w:rPr>
        <w:t>.</w:t>
      </w:r>
    </w:p>
    <w:p w14:paraId="6D32D277" w14:textId="77777777" w:rsidR="00246FF0" w:rsidRPr="00246FF0" w:rsidRDefault="00246FF0" w:rsidP="00E330C0">
      <w:pPr>
        <w:spacing w:before="120"/>
        <w:ind w:left="6" w:firstLine="357"/>
        <w:rPr>
          <w:rFonts w:asciiTheme="minorHAnsi" w:eastAsia="Garamond" w:hAnsiTheme="minorHAnsi"/>
          <w:b/>
          <w:sz w:val="22"/>
          <w:szCs w:val="22"/>
        </w:rPr>
      </w:pPr>
      <w:r w:rsidRPr="00246FF0">
        <w:rPr>
          <w:rFonts w:asciiTheme="minorHAnsi" w:eastAsia="Garamond" w:hAnsiTheme="minorHAnsi"/>
          <w:b/>
          <w:sz w:val="22"/>
          <w:szCs w:val="22"/>
        </w:rPr>
        <w:t>Urządzenia zewnętrzne:</w:t>
      </w:r>
    </w:p>
    <w:p w14:paraId="51C11F22" w14:textId="77777777" w:rsidR="00246FF0" w:rsidRPr="00246FF0" w:rsidRDefault="00246FF0" w:rsidP="00246FF0">
      <w:pPr>
        <w:spacing w:line="56" w:lineRule="exact"/>
        <w:rPr>
          <w:rFonts w:asciiTheme="minorHAnsi" w:hAnsiTheme="minorHAnsi"/>
          <w:sz w:val="22"/>
          <w:szCs w:val="22"/>
        </w:rPr>
      </w:pPr>
    </w:p>
    <w:p w14:paraId="78D43796" w14:textId="77777777" w:rsidR="00246FF0" w:rsidRPr="00246FF0" w:rsidRDefault="00246FF0" w:rsidP="00C41E30">
      <w:pPr>
        <w:numPr>
          <w:ilvl w:val="0"/>
          <w:numId w:val="27"/>
        </w:numPr>
        <w:ind w:left="709" w:hanging="284"/>
        <w:rPr>
          <w:rFonts w:asciiTheme="minorHAnsi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 xml:space="preserve">Sprężarki </w:t>
      </w:r>
      <w:proofErr w:type="spellStart"/>
      <w:r w:rsidRPr="00246FF0">
        <w:rPr>
          <w:rFonts w:asciiTheme="minorHAnsi" w:eastAsia="Garamond" w:hAnsiTheme="minorHAnsi"/>
          <w:sz w:val="22"/>
          <w:szCs w:val="22"/>
        </w:rPr>
        <w:t>inwerterowe</w:t>
      </w:r>
      <w:proofErr w:type="spellEnd"/>
    </w:p>
    <w:p w14:paraId="00656657" w14:textId="77777777" w:rsidR="00246FF0" w:rsidRPr="00246FF0" w:rsidRDefault="00246FF0" w:rsidP="00C41E30">
      <w:pPr>
        <w:numPr>
          <w:ilvl w:val="0"/>
          <w:numId w:val="27"/>
        </w:numPr>
        <w:ind w:left="709" w:hanging="284"/>
        <w:rPr>
          <w:rFonts w:asciiTheme="minorHAnsi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4 biegi wentylatora</w:t>
      </w:r>
    </w:p>
    <w:p w14:paraId="4D13B9FF" w14:textId="77777777" w:rsidR="00246FF0" w:rsidRPr="00C41E30" w:rsidRDefault="00246FF0" w:rsidP="00C41E30">
      <w:pPr>
        <w:numPr>
          <w:ilvl w:val="0"/>
          <w:numId w:val="27"/>
        </w:numPr>
        <w:ind w:left="709" w:hanging="284"/>
        <w:rPr>
          <w:rFonts w:asciiTheme="minorHAnsi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 xml:space="preserve">ciśnienie akustyczne ≤50 </w:t>
      </w:r>
      <w:proofErr w:type="spellStart"/>
      <w:r w:rsidRPr="00246FF0">
        <w:rPr>
          <w:rFonts w:asciiTheme="minorHAnsi" w:eastAsia="Garamond" w:hAnsiTheme="minorHAnsi"/>
          <w:sz w:val="22"/>
          <w:szCs w:val="22"/>
        </w:rPr>
        <w:t>dB</w:t>
      </w:r>
      <w:proofErr w:type="spellEnd"/>
    </w:p>
    <w:p w14:paraId="08D353CB" w14:textId="77777777" w:rsidR="00246FF0" w:rsidRPr="00C41E30" w:rsidRDefault="00246FF0" w:rsidP="00C41E30">
      <w:pPr>
        <w:numPr>
          <w:ilvl w:val="0"/>
          <w:numId w:val="27"/>
        </w:numPr>
        <w:ind w:left="709" w:hanging="284"/>
        <w:rPr>
          <w:rFonts w:asciiTheme="minorHAnsi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ekologiczny czynnik chłodniczy R32</w:t>
      </w:r>
    </w:p>
    <w:p w14:paraId="2E4240AE" w14:textId="77777777" w:rsidR="00246FF0" w:rsidRPr="00246FF0" w:rsidRDefault="00246FF0" w:rsidP="00C41E30">
      <w:pPr>
        <w:numPr>
          <w:ilvl w:val="0"/>
          <w:numId w:val="27"/>
        </w:numPr>
        <w:ind w:left="709" w:hanging="284"/>
        <w:rPr>
          <w:rFonts w:asciiTheme="minorHAnsi" w:hAnsiTheme="minorHAnsi"/>
          <w:color w:val="000000"/>
          <w:sz w:val="22"/>
          <w:szCs w:val="22"/>
        </w:rPr>
      </w:pPr>
      <w:r w:rsidRPr="00246FF0">
        <w:rPr>
          <w:rFonts w:asciiTheme="minorHAnsi" w:eastAsia="Garamond" w:hAnsiTheme="minorHAnsi"/>
          <w:color w:val="000000"/>
          <w:sz w:val="22"/>
          <w:szCs w:val="22"/>
        </w:rPr>
        <w:t>dopuszczalny zakres temperatur zewnętrznych w trybie chłodzenia: od -10°C do +46°C</w:t>
      </w:r>
    </w:p>
    <w:p w14:paraId="36E228B8" w14:textId="77777777" w:rsidR="00246FF0" w:rsidRPr="00246FF0" w:rsidRDefault="00246FF0" w:rsidP="00E330C0">
      <w:pPr>
        <w:spacing w:before="120"/>
        <w:ind w:firstLine="425"/>
        <w:rPr>
          <w:rFonts w:asciiTheme="minorHAnsi" w:eastAsia="Garamond" w:hAnsiTheme="minorHAnsi"/>
          <w:b/>
          <w:sz w:val="22"/>
          <w:szCs w:val="22"/>
        </w:rPr>
      </w:pPr>
      <w:r w:rsidRPr="00246FF0">
        <w:rPr>
          <w:rFonts w:asciiTheme="minorHAnsi" w:eastAsia="Garamond" w:hAnsiTheme="minorHAnsi"/>
          <w:b/>
          <w:sz w:val="22"/>
          <w:szCs w:val="22"/>
        </w:rPr>
        <w:t>Urządzenia wewnętrzne:</w:t>
      </w:r>
    </w:p>
    <w:p w14:paraId="1D40F3B6" w14:textId="77777777" w:rsidR="00246FF0" w:rsidRPr="00246FF0" w:rsidRDefault="00246FF0" w:rsidP="00246FF0">
      <w:pPr>
        <w:spacing w:line="57" w:lineRule="exact"/>
        <w:rPr>
          <w:rFonts w:asciiTheme="minorHAnsi" w:hAnsiTheme="minorHAnsi"/>
          <w:sz w:val="22"/>
          <w:szCs w:val="22"/>
        </w:rPr>
      </w:pPr>
    </w:p>
    <w:p w14:paraId="5FD250ED" w14:textId="527FDAF0" w:rsidR="00246FF0" w:rsidRPr="00246FF0" w:rsidRDefault="00246FF0" w:rsidP="00246FF0">
      <w:pPr>
        <w:numPr>
          <w:ilvl w:val="0"/>
          <w:numId w:val="28"/>
        </w:numPr>
        <w:spacing w:line="254" w:lineRule="auto"/>
        <w:ind w:left="709" w:hanging="283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Urządzenia wewnętrzne ścienn</w:t>
      </w:r>
      <w:r w:rsidR="00E5560F">
        <w:rPr>
          <w:rFonts w:asciiTheme="minorHAnsi" w:eastAsia="Garamond" w:hAnsiTheme="minorHAnsi"/>
          <w:sz w:val="22"/>
          <w:szCs w:val="22"/>
        </w:rPr>
        <w:t xml:space="preserve">e </w:t>
      </w:r>
      <w:r w:rsidR="00FA4F84">
        <w:rPr>
          <w:rFonts w:asciiTheme="minorHAnsi" w:eastAsia="Garamond" w:hAnsiTheme="minorHAnsi"/>
          <w:sz w:val="22"/>
          <w:szCs w:val="22"/>
        </w:rPr>
        <w:t>8</w:t>
      </w:r>
      <w:r w:rsidR="00E5560F">
        <w:rPr>
          <w:rFonts w:asciiTheme="minorHAnsi" w:eastAsia="Garamond" w:hAnsiTheme="minorHAnsi"/>
          <w:sz w:val="22"/>
          <w:szCs w:val="22"/>
        </w:rPr>
        <w:t xml:space="preserve"> szt.</w:t>
      </w:r>
      <w:r w:rsidR="00FA4F84">
        <w:rPr>
          <w:rFonts w:asciiTheme="minorHAnsi" w:eastAsia="Garamond" w:hAnsiTheme="minorHAnsi"/>
          <w:sz w:val="22"/>
          <w:szCs w:val="22"/>
        </w:rPr>
        <w:t>,</w:t>
      </w:r>
      <w:r w:rsidRPr="00246FF0">
        <w:rPr>
          <w:rFonts w:asciiTheme="minorHAnsi" w:eastAsia="Garamond" w:hAnsiTheme="minorHAnsi"/>
          <w:sz w:val="22"/>
          <w:szCs w:val="22"/>
        </w:rPr>
        <w:t xml:space="preserve"> </w:t>
      </w:r>
      <w:r w:rsidR="00FA4F84">
        <w:rPr>
          <w:rFonts w:asciiTheme="minorHAnsi" w:eastAsia="Garamond" w:hAnsiTheme="minorHAnsi"/>
          <w:sz w:val="22"/>
          <w:szCs w:val="22"/>
        </w:rPr>
        <w:t>m</w:t>
      </w:r>
      <w:r w:rsidRPr="00246FF0">
        <w:rPr>
          <w:rFonts w:asciiTheme="minorHAnsi" w:eastAsia="Garamond" w:hAnsiTheme="minorHAnsi"/>
          <w:sz w:val="22"/>
          <w:szCs w:val="22"/>
        </w:rPr>
        <w:t>ocowanie jednostek do ściany.</w:t>
      </w:r>
    </w:p>
    <w:p w14:paraId="5CF7A861" w14:textId="77777777" w:rsidR="00246FF0" w:rsidRPr="00246FF0" w:rsidRDefault="00246FF0" w:rsidP="00246FF0">
      <w:pPr>
        <w:spacing w:line="17" w:lineRule="exact"/>
        <w:ind w:left="709" w:hanging="283"/>
        <w:rPr>
          <w:rFonts w:asciiTheme="minorHAnsi" w:hAnsiTheme="minorHAnsi"/>
          <w:sz w:val="22"/>
          <w:szCs w:val="22"/>
        </w:rPr>
      </w:pPr>
    </w:p>
    <w:p w14:paraId="24038AC6" w14:textId="0DFEFE62" w:rsidR="00246FF0" w:rsidRPr="00246FF0" w:rsidRDefault="00246FF0" w:rsidP="00246FF0">
      <w:pPr>
        <w:numPr>
          <w:ilvl w:val="0"/>
          <w:numId w:val="28"/>
        </w:numPr>
        <w:spacing w:line="237" w:lineRule="auto"/>
        <w:ind w:left="709" w:hanging="283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Każde urządzenie wyposażone w pilota bezprzewodowego</w:t>
      </w:r>
      <w:r w:rsidR="00FA4F84">
        <w:rPr>
          <w:rFonts w:asciiTheme="minorHAnsi" w:eastAsia="Garamond" w:hAnsiTheme="minorHAnsi"/>
          <w:sz w:val="22"/>
          <w:szCs w:val="22"/>
        </w:rPr>
        <w:t>.</w:t>
      </w:r>
    </w:p>
    <w:p w14:paraId="36EF993C" w14:textId="77777777" w:rsidR="00246FF0" w:rsidRPr="00246FF0" w:rsidRDefault="00246FF0" w:rsidP="00246FF0">
      <w:pPr>
        <w:spacing w:line="92" w:lineRule="exact"/>
        <w:rPr>
          <w:rFonts w:asciiTheme="minorHAnsi" w:hAnsiTheme="minorHAnsi"/>
          <w:sz w:val="22"/>
          <w:szCs w:val="22"/>
        </w:rPr>
      </w:pPr>
    </w:p>
    <w:p w14:paraId="2777A31D" w14:textId="1D433B70" w:rsidR="00246FF0" w:rsidRPr="00246FF0" w:rsidRDefault="00246FF0" w:rsidP="002823F0">
      <w:pPr>
        <w:tabs>
          <w:tab w:val="left" w:pos="284"/>
        </w:tabs>
        <w:jc w:val="both"/>
        <w:rPr>
          <w:rFonts w:asciiTheme="minorHAnsi" w:eastAsia="Garamond" w:hAnsiTheme="minorHAnsi"/>
          <w:strike/>
          <w:sz w:val="22"/>
          <w:szCs w:val="22"/>
        </w:rPr>
      </w:pPr>
      <w:r w:rsidRPr="00246FF0">
        <w:rPr>
          <w:rFonts w:asciiTheme="minorHAnsi" w:eastAsia="Garamond" w:hAnsiTheme="minorHAnsi"/>
          <w:b/>
          <w:sz w:val="22"/>
          <w:szCs w:val="22"/>
        </w:rPr>
        <w:t>Instalacj</w:t>
      </w:r>
      <w:r w:rsidR="002823F0">
        <w:rPr>
          <w:rFonts w:asciiTheme="minorHAnsi" w:eastAsia="Garamond" w:hAnsiTheme="minorHAnsi"/>
          <w:b/>
          <w:sz w:val="22"/>
          <w:szCs w:val="22"/>
        </w:rPr>
        <w:t>ę</w:t>
      </w:r>
      <w:r w:rsidRPr="00246FF0">
        <w:rPr>
          <w:rFonts w:asciiTheme="minorHAnsi" w:eastAsia="Garamond" w:hAnsiTheme="minorHAnsi"/>
          <w:b/>
          <w:sz w:val="22"/>
          <w:szCs w:val="22"/>
        </w:rPr>
        <w:t xml:space="preserve"> chłodnicz</w:t>
      </w:r>
      <w:r w:rsidR="002823F0">
        <w:rPr>
          <w:rFonts w:asciiTheme="minorHAnsi" w:eastAsia="Garamond" w:hAnsiTheme="minorHAnsi"/>
          <w:b/>
          <w:sz w:val="22"/>
          <w:szCs w:val="22"/>
        </w:rPr>
        <w:t xml:space="preserve">ą </w:t>
      </w:r>
      <w:r w:rsidRPr="00246FF0">
        <w:rPr>
          <w:rFonts w:asciiTheme="minorHAnsi" w:eastAsia="Garamond" w:hAnsiTheme="minorHAnsi"/>
          <w:sz w:val="22"/>
          <w:szCs w:val="22"/>
        </w:rPr>
        <w:t>należy wykonać z rur miedzianych chłodniczych lutowanych na lut twardy. Używać wyłącznie rur bez szwu, odtłuszczonych i odtlenionych przeznaczonych do celów chłodniczych. Należy używać wyłącznie trójników producenta gwarantujących równy rozpływ czynnika chłodniczego. Nie można używać trójników typu „T” , a także ręcznie spawanych.</w:t>
      </w:r>
    </w:p>
    <w:p w14:paraId="33B953F2" w14:textId="77777777" w:rsidR="00246FF0" w:rsidRPr="00246FF0" w:rsidRDefault="00246FF0" w:rsidP="002823F0">
      <w:pPr>
        <w:spacing w:line="62" w:lineRule="exact"/>
        <w:jc w:val="both"/>
        <w:rPr>
          <w:rFonts w:asciiTheme="minorHAnsi" w:hAnsiTheme="minorHAnsi"/>
          <w:sz w:val="22"/>
          <w:szCs w:val="22"/>
        </w:rPr>
      </w:pPr>
    </w:p>
    <w:p w14:paraId="67D63E88" w14:textId="7089E68A" w:rsidR="00246FF0" w:rsidRPr="00246FF0" w:rsidRDefault="00246FF0" w:rsidP="002823F0">
      <w:pPr>
        <w:spacing w:line="237" w:lineRule="auto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b/>
          <w:sz w:val="22"/>
          <w:szCs w:val="22"/>
        </w:rPr>
        <w:t xml:space="preserve">Instalację chłodniczą w pomieszczeniach </w:t>
      </w:r>
      <w:r w:rsidRPr="00246FF0">
        <w:rPr>
          <w:rFonts w:asciiTheme="minorHAnsi" w:eastAsia="Garamond" w:hAnsiTheme="minorHAnsi"/>
          <w:sz w:val="22"/>
          <w:szCs w:val="22"/>
        </w:rPr>
        <w:t>należy wcześniej uzgodnić z Zamawiającym. Przewody prowadzone na dachu budynku osłonić blachą stalową nierdzewną.</w:t>
      </w:r>
    </w:p>
    <w:p w14:paraId="2129DC85" w14:textId="77777777" w:rsidR="00246FF0" w:rsidRPr="00246FF0" w:rsidRDefault="00246FF0" w:rsidP="002823F0">
      <w:pPr>
        <w:spacing w:line="63" w:lineRule="exact"/>
        <w:jc w:val="both"/>
        <w:rPr>
          <w:rFonts w:asciiTheme="minorHAnsi" w:hAnsiTheme="minorHAnsi"/>
          <w:sz w:val="22"/>
          <w:szCs w:val="22"/>
        </w:rPr>
      </w:pPr>
    </w:p>
    <w:p w14:paraId="5DFDB07C" w14:textId="77777777" w:rsidR="00246FF0" w:rsidRPr="00246FF0" w:rsidRDefault="00246FF0" w:rsidP="002823F0">
      <w:pPr>
        <w:spacing w:line="237" w:lineRule="auto"/>
        <w:ind w:right="20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b/>
          <w:sz w:val="22"/>
          <w:szCs w:val="22"/>
        </w:rPr>
        <w:t xml:space="preserve">Przewody wyprowadzające na dach </w:t>
      </w:r>
      <w:r w:rsidRPr="00246FF0">
        <w:rPr>
          <w:rFonts w:asciiTheme="minorHAnsi" w:eastAsia="Garamond" w:hAnsiTheme="minorHAnsi"/>
          <w:sz w:val="22"/>
          <w:szCs w:val="22"/>
        </w:rPr>
        <w:t>należy wcześniej uzgodnić z Zamawiającym.</w:t>
      </w:r>
    </w:p>
    <w:p w14:paraId="68685A8A" w14:textId="77777777" w:rsidR="00246FF0" w:rsidRPr="00246FF0" w:rsidRDefault="00246FF0" w:rsidP="002823F0">
      <w:pPr>
        <w:spacing w:line="59" w:lineRule="exact"/>
        <w:jc w:val="both"/>
        <w:rPr>
          <w:rFonts w:asciiTheme="minorHAnsi" w:hAnsiTheme="minorHAnsi"/>
          <w:sz w:val="22"/>
          <w:szCs w:val="22"/>
        </w:rPr>
      </w:pPr>
    </w:p>
    <w:p w14:paraId="04274247" w14:textId="7960BB35" w:rsidR="00246FF0" w:rsidRPr="00246FF0" w:rsidRDefault="00246FF0" w:rsidP="002823F0">
      <w:pPr>
        <w:jc w:val="both"/>
        <w:rPr>
          <w:rFonts w:asciiTheme="minorHAnsi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b/>
          <w:sz w:val="22"/>
          <w:szCs w:val="22"/>
        </w:rPr>
        <w:t>Instalacj</w:t>
      </w:r>
      <w:r w:rsidR="002823F0">
        <w:rPr>
          <w:rFonts w:asciiTheme="minorHAnsi" w:eastAsia="Garamond" w:hAnsiTheme="minorHAnsi"/>
          <w:b/>
          <w:sz w:val="22"/>
          <w:szCs w:val="22"/>
        </w:rPr>
        <w:t>ę</w:t>
      </w:r>
      <w:r w:rsidRPr="00246FF0">
        <w:rPr>
          <w:rFonts w:asciiTheme="minorHAnsi" w:eastAsia="Garamond" w:hAnsiTheme="minorHAnsi"/>
          <w:b/>
          <w:sz w:val="22"/>
          <w:szCs w:val="22"/>
        </w:rPr>
        <w:t xml:space="preserve"> skroplin</w:t>
      </w:r>
      <w:r w:rsidR="002823F0">
        <w:rPr>
          <w:rFonts w:asciiTheme="minorHAnsi" w:eastAsia="Garamond" w:hAnsiTheme="minorHAnsi"/>
          <w:b/>
          <w:sz w:val="22"/>
          <w:szCs w:val="22"/>
        </w:rPr>
        <w:t xml:space="preserve"> </w:t>
      </w:r>
      <w:r w:rsidRPr="00246FF0">
        <w:rPr>
          <w:rFonts w:asciiTheme="minorHAnsi" w:eastAsia="Garamond" w:hAnsiTheme="minorHAnsi"/>
          <w:sz w:val="22"/>
          <w:szCs w:val="22"/>
        </w:rPr>
        <w:t>należy wykonać z rur sztywnych z tworzyw sztucznych o połączeniach klejonych. Skropliny należy odprowadzić</w:t>
      </w:r>
      <w:r w:rsidR="00FA4F84">
        <w:rPr>
          <w:rFonts w:asciiTheme="minorHAnsi" w:eastAsia="Garamond" w:hAnsiTheme="minorHAnsi"/>
          <w:sz w:val="22"/>
          <w:szCs w:val="22"/>
        </w:rPr>
        <w:t xml:space="preserve"> do istniejącej kanalizacji sanitarnej w pomieszczeniach toalet zlokalizowanych na III p</w:t>
      </w:r>
      <w:r w:rsidRPr="00246FF0">
        <w:rPr>
          <w:rFonts w:asciiTheme="minorHAnsi" w:eastAsia="Garamond" w:hAnsiTheme="minorHAnsi"/>
          <w:sz w:val="22"/>
          <w:szCs w:val="22"/>
        </w:rPr>
        <w:t>.</w:t>
      </w:r>
      <w:r w:rsidR="00FA4F84">
        <w:rPr>
          <w:rFonts w:asciiTheme="minorHAnsi" w:eastAsia="Garamond" w:hAnsiTheme="minorHAnsi"/>
          <w:sz w:val="22"/>
          <w:szCs w:val="22"/>
        </w:rPr>
        <w:t xml:space="preserve"> budynku.</w:t>
      </w:r>
    </w:p>
    <w:p w14:paraId="37E8E72A" w14:textId="77777777" w:rsidR="00246FF0" w:rsidRPr="00C41E30" w:rsidRDefault="00246FF0" w:rsidP="00E330C0">
      <w:pPr>
        <w:spacing w:before="120"/>
        <w:rPr>
          <w:rFonts w:asciiTheme="minorHAnsi" w:eastAsia="Garamond" w:hAnsiTheme="minorHAnsi"/>
          <w:b/>
          <w:sz w:val="22"/>
          <w:szCs w:val="22"/>
        </w:rPr>
      </w:pPr>
      <w:r w:rsidRPr="00246FF0">
        <w:rPr>
          <w:rFonts w:asciiTheme="minorHAnsi" w:eastAsia="Garamond" w:hAnsiTheme="minorHAnsi"/>
          <w:b/>
          <w:sz w:val="22"/>
          <w:szCs w:val="22"/>
        </w:rPr>
        <w:t>Instalacja elektryczna:</w:t>
      </w:r>
    </w:p>
    <w:p w14:paraId="7CF90800" w14:textId="5A74ECB3" w:rsidR="00246FF0" w:rsidRPr="00246FF0" w:rsidRDefault="00246FF0" w:rsidP="00246FF0">
      <w:pPr>
        <w:numPr>
          <w:ilvl w:val="0"/>
          <w:numId w:val="29"/>
        </w:numPr>
        <w:jc w:val="both"/>
        <w:rPr>
          <w:rFonts w:asciiTheme="minorHAnsi" w:eastAsia="Garamond" w:hAnsiTheme="minorHAnsi"/>
          <w:sz w:val="22"/>
          <w:szCs w:val="22"/>
        </w:rPr>
      </w:pPr>
      <w:bookmarkStart w:id="1" w:name="page8"/>
      <w:bookmarkEnd w:id="1"/>
      <w:r w:rsidRPr="00246FF0">
        <w:rPr>
          <w:rFonts w:asciiTheme="minorHAnsi" w:eastAsia="Garamond" w:hAnsiTheme="minorHAnsi"/>
          <w:sz w:val="22"/>
          <w:szCs w:val="22"/>
        </w:rPr>
        <w:t>projektowane jednostki zewnętrzne i wewnętrzne instalacji klimatyzacji zasilić z istniejących rozdzielnic elektrycznych – wybór rozdzielnic uzgodnić z Zamawiającym, obliczeniami należy potwierdzić możliwość podłączenia dodatkowych odbiorników do istniejących rozdzielnic,</w:t>
      </w:r>
    </w:p>
    <w:p w14:paraId="78B4EEB8" w14:textId="0786BA17" w:rsidR="00246FF0" w:rsidRPr="00246FF0" w:rsidRDefault="00246FF0" w:rsidP="00246FF0">
      <w:pPr>
        <w:numPr>
          <w:ilvl w:val="0"/>
          <w:numId w:val="29"/>
        </w:numPr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w każdym obwodzie zasilającym urządzenia klimatyzacyjne</w:t>
      </w:r>
      <w:r w:rsidR="00FA4F84">
        <w:rPr>
          <w:rFonts w:asciiTheme="minorHAnsi" w:eastAsia="Garamond" w:hAnsiTheme="minorHAnsi"/>
          <w:sz w:val="22"/>
          <w:szCs w:val="22"/>
        </w:rPr>
        <w:t xml:space="preserve"> </w:t>
      </w:r>
      <w:r w:rsidRPr="00246FF0">
        <w:rPr>
          <w:rFonts w:asciiTheme="minorHAnsi" w:eastAsia="Garamond" w:hAnsiTheme="minorHAnsi"/>
          <w:sz w:val="22"/>
          <w:szCs w:val="22"/>
        </w:rPr>
        <w:t>ma być zastosowane urządzenie ochronne różnicowoprądowe oraz wyłączniki nadprądowe,</w:t>
      </w:r>
    </w:p>
    <w:p w14:paraId="5036F976" w14:textId="77777777" w:rsidR="00246FF0" w:rsidRPr="00246FF0" w:rsidRDefault="00246FF0" w:rsidP="00246FF0">
      <w:pPr>
        <w:numPr>
          <w:ilvl w:val="0"/>
          <w:numId w:val="29"/>
        </w:numPr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przekroje przewodów dobrać do wyliczonego obciążenia z uwzględnieniem dopuszczalnych spadków napięcia i ochrony przeciwporażeniowej,</w:t>
      </w:r>
    </w:p>
    <w:p w14:paraId="680CFE01" w14:textId="77777777" w:rsidR="00246FF0" w:rsidRPr="00246FF0" w:rsidRDefault="00246FF0" w:rsidP="00246FF0">
      <w:pPr>
        <w:numPr>
          <w:ilvl w:val="0"/>
          <w:numId w:val="29"/>
        </w:numPr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w projektowanej instalacji elektrycznej ma być zastosowana zasada selektywności zabezpieczeń,</w:t>
      </w:r>
    </w:p>
    <w:p w14:paraId="557959E8" w14:textId="4C192570" w:rsidR="00246FF0" w:rsidRPr="00246FF0" w:rsidRDefault="00246FF0" w:rsidP="00246FF0">
      <w:pPr>
        <w:numPr>
          <w:ilvl w:val="0"/>
          <w:numId w:val="29"/>
        </w:numPr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należy zaprojektować połączenia wyrównawcze obejmujące metalowe elementy przewodów i</w:t>
      </w:r>
      <w:r w:rsidR="002823F0">
        <w:rPr>
          <w:rFonts w:asciiTheme="minorHAnsi" w:eastAsia="Garamond" w:hAnsiTheme="minorHAnsi"/>
          <w:sz w:val="22"/>
          <w:szCs w:val="22"/>
        </w:rPr>
        <w:t> </w:t>
      </w:r>
      <w:r w:rsidRPr="00246FF0">
        <w:rPr>
          <w:rFonts w:asciiTheme="minorHAnsi" w:eastAsia="Garamond" w:hAnsiTheme="minorHAnsi"/>
          <w:sz w:val="22"/>
          <w:szCs w:val="22"/>
        </w:rPr>
        <w:t>urządzeń instalacji klimatyzacji i osuszacza,</w:t>
      </w:r>
    </w:p>
    <w:p w14:paraId="2B7B088D" w14:textId="77777777" w:rsidR="00246FF0" w:rsidRPr="00246FF0" w:rsidRDefault="00246FF0" w:rsidP="00246FF0">
      <w:pPr>
        <w:numPr>
          <w:ilvl w:val="0"/>
          <w:numId w:val="29"/>
        </w:numPr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dostosować instalację odgromową do zmian związanych z montażem jednostek klimatyzacyjnych na dachu (w razie potrzeby uzupełnić instalację odgromową o nowe elementy, np. iglice, zwody, itp.),</w:t>
      </w:r>
    </w:p>
    <w:p w14:paraId="2A03D8F3" w14:textId="77777777" w:rsidR="00246FF0" w:rsidRPr="00246FF0" w:rsidRDefault="00246FF0" w:rsidP="00246FF0">
      <w:pPr>
        <w:numPr>
          <w:ilvl w:val="0"/>
          <w:numId w:val="29"/>
        </w:numPr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przewody instalacji elektrycznej prowadzić w plastikowych korytkach. Na dachu przewody prowadzić w korytkach z pokrywami,</w:t>
      </w:r>
    </w:p>
    <w:p w14:paraId="70A69FF1" w14:textId="77777777" w:rsidR="00246FF0" w:rsidRPr="00246FF0" w:rsidRDefault="00246FF0" w:rsidP="00246FF0">
      <w:pPr>
        <w:numPr>
          <w:ilvl w:val="0"/>
          <w:numId w:val="29"/>
        </w:numPr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przejścia przez przegrody zewnętrzne zabezpieczyć przed wnikaniem wilgoci,</w:t>
      </w:r>
    </w:p>
    <w:p w14:paraId="4352CD32" w14:textId="77777777" w:rsidR="00246FF0" w:rsidRPr="00246FF0" w:rsidRDefault="00246FF0" w:rsidP="00246FF0">
      <w:pPr>
        <w:numPr>
          <w:ilvl w:val="0"/>
          <w:numId w:val="29"/>
        </w:numPr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wykonać pomiary instalacji elektrycznej,</w:t>
      </w:r>
    </w:p>
    <w:p w14:paraId="5A96DFB0" w14:textId="4F31FC88" w:rsidR="00246FF0" w:rsidRPr="00246FF0" w:rsidRDefault="00246FF0" w:rsidP="00246FF0">
      <w:pPr>
        <w:numPr>
          <w:ilvl w:val="0"/>
          <w:numId w:val="29"/>
        </w:numPr>
        <w:jc w:val="both"/>
        <w:rPr>
          <w:rFonts w:asciiTheme="minorHAnsi" w:eastAsia="Garamond" w:hAnsiTheme="minorHAnsi"/>
          <w:strike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lastRenderedPageBreak/>
        <w:t>Zamawiający oczekuje, że urządzenia klimatyzacyjne</w:t>
      </w:r>
      <w:r w:rsidR="000F48B4">
        <w:rPr>
          <w:rFonts w:asciiTheme="minorHAnsi" w:eastAsia="Garamond" w:hAnsiTheme="minorHAnsi"/>
          <w:sz w:val="22"/>
          <w:szCs w:val="22"/>
        </w:rPr>
        <w:t xml:space="preserve"> </w:t>
      </w:r>
      <w:r w:rsidRPr="00246FF0">
        <w:rPr>
          <w:rFonts w:asciiTheme="minorHAnsi" w:eastAsia="Garamond" w:hAnsiTheme="minorHAnsi"/>
          <w:sz w:val="22"/>
          <w:szCs w:val="22"/>
        </w:rPr>
        <w:t>będą energooszczędne (minimalna klasa efektywności energetycznej chłodzenia A++) i posiadana moc elektryczna zamówiona nie</w:t>
      </w:r>
      <w:r w:rsidR="000F48B4">
        <w:rPr>
          <w:rFonts w:asciiTheme="minorHAnsi" w:eastAsia="Garamond" w:hAnsiTheme="minorHAnsi"/>
          <w:sz w:val="22"/>
          <w:szCs w:val="22"/>
        </w:rPr>
        <w:t> </w:t>
      </w:r>
      <w:r w:rsidRPr="00246FF0">
        <w:rPr>
          <w:rFonts w:asciiTheme="minorHAnsi" w:eastAsia="Garamond" w:hAnsiTheme="minorHAnsi"/>
          <w:sz w:val="22"/>
          <w:szCs w:val="22"/>
        </w:rPr>
        <w:t xml:space="preserve"> zostanie przekroczona,</w:t>
      </w:r>
    </w:p>
    <w:p w14:paraId="69104BAF" w14:textId="38FB23C3" w:rsidR="00246FF0" w:rsidRPr="00246FF0" w:rsidRDefault="00246FF0" w:rsidP="00246FF0">
      <w:pPr>
        <w:numPr>
          <w:ilvl w:val="0"/>
          <w:numId w:val="29"/>
        </w:numPr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Wykonawca jest zobowiązany do zapewnienia ciągłości zasilania pomieszczeń w budynk</w:t>
      </w:r>
      <w:r w:rsidR="000F48B4">
        <w:rPr>
          <w:rFonts w:asciiTheme="minorHAnsi" w:eastAsia="Garamond" w:hAnsiTheme="minorHAnsi"/>
          <w:sz w:val="22"/>
          <w:szCs w:val="22"/>
        </w:rPr>
        <w:t>u</w:t>
      </w:r>
      <w:r w:rsidRPr="00246FF0">
        <w:rPr>
          <w:rFonts w:asciiTheme="minorHAnsi" w:eastAsia="Garamond" w:hAnsiTheme="minorHAnsi"/>
          <w:sz w:val="22"/>
          <w:szCs w:val="22"/>
        </w:rPr>
        <w:t xml:space="preserve">. </w:t>
      </w:r>
      <w:r w:rsidRPr="00246FF0">
        <w:rPr>
          <w:rFonts w:asciiTheme="minorHAnsi" w:eastAsia="Garamond" w:hAnsiTheme="minorHAnsi"/>
          <w:b/>
          <w:sz w:val="22"/>
          <w:szCs w:val="22"/>
        </w:rPr>
        <w:t>Roboty wymagające wyłączenia zasilania</w:t>
      </w:r>
      <w:r w:rsidRPr="00246FF0">
        <w:rPr>
          <w:rFonts w:asciiTheme="minorHAnsi" w:eastAsia="Garamond" w:hAnsiTheme="minorHAnsi"/>
          <w:sz w:val="22"/>
          <w:szCs w:val="22"/>
        </w:rPr>
        <w:t xml:space="preserve"> </w:t>
      </w:r>
      <w:r w:rsidRPr="00246FF0">
        <w:rPr>
          <w:rFonts w:asciiTheme="minorHAnsi" w:eastAsia="Garamond" w:hAnsiTheme="minorHAnsi"/>
          <w:b/>
          <w:sz w:val="22"/>
          <w:szCs w:val="22"/>
        </w:rPr>
        <w:t>pomieszczeń należy wykonać w godzinach</w:t>
      </w:r>
      <w:r w:rsidR="0005088E">
        <w:rPr>
          <w:rFonts w:asciiTheme="minorHAnsi" w:eastAsia="Garamond" w:hAnsiTheme="minorHAnsi"/>
          <w:b/>
          <w:sz w:val="22"/>
          <w:szCs w:val="22"/>
        </w:rPr>
        <w:t xml:space="preserve"> uzgodnionych </w:t>
      </w:r>
      <w:r w:rsidRPr="00246FF0">
        <w:rPr>
          <w:rFonts w:asciiTheme="minorHAnsi" w:eastAsia="Garamond" w:hAnsiTheme="minorHAnsi"/>
          <w:b/>
          <w:sz w:val="22"/>
          <w:szCs w:val="22"/>
        </w:rPr>
        <w:t xml:space="preserve">z </w:t>
      </w:r>
      <w:r w:rsidR="0005088E">
        <w:rPr>
          <w:rFonts w:asciiTheme="minorHAnsi" w:eastAsia="Garamond" w:hAnsiTheme="minorHAnsi"/>
          <w:b/>
          <w:sz w:val="22"/>
          <w:szCs w:val="22"/>
        </w:rPr>
        <w:t>Zamawiającym,</w:t>
      </w:r>
      <w:r w:rsidRPr="00246FF0">
        <w:rPr>
          <w:rFonts w:asciiTheme="minorHAnsi" w:eastAsia="Garamond" w:hAnsiTheme="minorHAnsi"/>
          <w:b/>
          <w:sz w:val="22"/>
          <w:szCs w:val="22"/>
        </w:rPr>
        <w:t xml:space="preserve"> z 2 dniowym wyprzedzeniem.</w:t>
      </w:r>
    </w:p>
    <w:p w14:paraId="3134763B" w14:textId="77777777" w:rsidR="00C41E30" w:rsidRDefault="00C41E30" w:rsidP="00246FF0">
      <w:pPr>
        <w:rPr>
          <w:rFonts w:asciiTheme="minorHAnsi" w:hAnsiTheme="minorHAnsi"/>
          <w:sz w:val="22"/>
          <w:szCs w:val="22"/>
        </w:rPr>
      </w:pPr>
    </w:p>
    <w:p w14:paraId="44A8805D" w14:textId="77777777" w:rsidR="00246FF0" w:rsidRPr="00C41E30" w:rsidRDefault="00246FF0" w:rsidP="002823F0">
      <w:pPr>
        <w:numPr>
          <w:ilvl w:val="0"/>
          <w:numId w:val="36"/>
        </w:numPr>
        <w:tabs>
          <w:tab w:val="left" w:pos="284"/>
        </w:tabs>
        <w:jc w:val="both"/>
        <w:rPr>
          <w:rFonts w:asciiTheme="minorHAnsi" w:eastAsia="Garamond" w:hAnsiTheme="minorHAnsi"/>
          <w:b/>
          <w:sz w:val="22"/>
          <w:szCs w:val="22"/>
        </w:rPr>
      </w:pPr>
      <w:r w:rsidRPr="00246FF0">
        <w:rPr>
          <w:rFonts w:asciiTheme="minorHAnsi" w:eastAsia="Garamond" w:hAnsiTheme="minorHAnsi"/>
          <w:b/>
          <w:sz w:val="22"/>
          <w:szCs w:val="22"/>
        </w:rPr>
        <w:t>Zakres prac dla instalacji klimatyzacji</w:t>
      </w:r>
    </w:p>
    <w:p w14:paraId="0F513BD7" w14:textId="2684DBE0" w:rsidR="00246FF0" w:rsidRPr="00246FF0" w:rsidRDefault="00246FF0" w:rsidP="002823F0">
      <w:pPr>
        <w:numPr>
          <w:ilvl w:val="0"/>
          <w:numId w:val="30"/>
        </w:numPr>
        <w:spacing w:line="237" w:lineRule="auto"/>
        <w:ind w:left="993" w:hanging="284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Dostawa urządzeń wraz z rozładunkiem</w:t>
      </w:r>
      <w:r w:rsidRPr="00246FF0">
        <w:rPr>
          <w:rFonts w:asciiTheme="minorHAnsi" w:eastAsia="Garamond" w:hAnsiTheme="minorHAnsi"/>
          <w:b/>
          <w:sz w:val="22"/>
          <w:szCs w:val="22"/>
        </w:rPr>
        <w:t xml:space="preserve"> </w:t>
      </w:r>
      <w:r w:rsidRPr="00246FF0">
        <w:rPr>
          <w:rFonts w:asciiTheme="minorHAnsi" w:eastAsia="Garamond" w:hAnsiTheme="minorHAnsi"/>
          <w:sz w:val="22"/>
          <w:szCs w:val="22"/>
        </w:rPr>
        <w:t>i</w:t>
      </w:r>
      <w:r w:rsidRPr="00246FF0">
        <w:rPr>
          <w:rFonts w:asciiTheme="minorHAnsi" w:eastAsia="Garamond" w:hAnsiTheme="minorHAnsi"/>
          <w:b/>
          <w:sz w:val="22"/>
          <w:szCs w:val="22"/>
        </w:rPr>
        <w:t xml:space="preserve"> </w:t>
      </w:r>
      <w:r w:rsidRPr="00246FF0">
        <w:rPr>
          <w:rFonts w:asciiTheme="minorHAnsi" w:eastAsia="Garamond" w:hAnsiTheme="minorHAnsi"/>
          <w:sz w:val="22"/>
          <w:szCs w:val="22"/>
        </w:rPr>
        <w:t>montażem</w:t>
      </w:r>
      <w:r w:rsidRPr="00246FF0">
        <w:rPr>
          <w:rFonts w:asciiTheme="minorHAnsi" w:eastAsia="Garamond" w:hAnsiTheme="minorHAnsi"/>
          <w:b/>
          <w:sz w:val="22"/>
          <w:szCs w:val="22"/>
        </w:rPr>
        <w:t xml:space="preserve"> </w:t>
      </w:r>
      <w:r w:rsidRPr="00246FF0">
        <w:rPr>
          <w:rFonts w:asciiTheme="minorHAnsi" w:eastAsia="Garamond" w:hAnsiTheme="minorHAnsi"/>
          <w:sz w:val="22"/>
          <w:szCs w:val="22"/>
        </w:rPr>
        <w:t>kompletu urządzeń w budyn</w:t>
      </w:r>
      <w:r w:rsidR="0005088E">
        <w:rPr>
          <w:rFonts w:asciiTheme="minorHAnsi" w:eastAsia="Garamond" w:hAnsiTheme="minorHAnsi"/>
          <w:sz w:val="22"/>
          <w:szCs w:val="22"/>
        </w:rPr>
        <w:t>ku.</w:t>
      </w:r>
      <w:r w:rsidRPr="00246FF0">
        <w:rPr>
          <w:rFonts w:asciiTheme="minorHAnsi" w:eastAsia="Garamond" w:hAnsiTheme="minorHAnsi"/>
          <w:sz w:val="22"/>
          <w:szCs w:val="22"/>
        </w:rPr>
        <w:t xml:space="preserve"> </w:t>
      </w:r>
    </w:p>
    <w:p w14:paraId="3A716898" w14:textId="1DF10B46" w:rsidR="00246FF0" w:rsidRPr="00246FF0" w:rsidRDefault="00246FF0" w:rsidP="002823F0">
      <w:pPr>
        <w:numPr>
          <w:ilvl w:val="0"/>
          <w:numId w:val="30"/>
        </w:numPr>
        <w:spacing w:line="237" w:lineRule="auto"/>
        <w:ind w:left="993" w:hanging="284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Wykonanie instalacji chłodniczej z połączeniem jednost</w:t>
      </w:r>
      <w:r w:rsidR="00C9307D">
        <w:rPr>
          <w:rFonts w:asciiTheme="minorHAnsi" w:eastAsia="Garamond" w:hAnsiTheme="minorHAnsi"/>
          <w:sz w:val="22"/>
          <w:szCs w:val="22"/>
        </w:rPr>
        <w:t>ek</w:t>
      </w:r>
      <w:r w:rsidRPr="00246FF0">
        <w:rPr>
          <w:rFonts w:asciiTheme="minorHAnsi" w:eastAsia="Garamond" w:hAnsiTheme="minorHAnsi"/>
          <w:sz w:val="22"/>
          <w:szCs w:val="22"/>
        </w:rPr>
        <w:t xml:space="preserve"> wewnętrzn</w:t>
      </w:r>
      <w:r w:rsidR="00C9307D">
        <w:rPr>
          <w:rFonts w:asciiTheme="minorHAnsi" w:eastAsia="Garamond" w:hAnsiTheme="minorHAnsi"/>
          <w:sz w:val="22"/>
          <w:szCs w:val="22"/>
        </w:rPr>
        <w:t>ych</w:t>
      </w:r>
      <w:r w:rsidRPr="00246FF0">
        <w:rPr>
          <w:rFonts w:asciiTheme="minorHAnsi" w:eastAsia="Garamond" w:hAnsiTheme="minorHAnsi"/>
          <w:sz w:val="22"/>
          <w:szCs w:val="22"/>
        </w:rPr>
        <w:t xml:space="preserve"> z zewnętrzn</w:t>
      </w:r>
      <w:r w:rsidR="00C9307D">
        <w:rPr>
          <w:rFonts w:asciiTheme="minorHAnsi" w:eastAsia="Garamond" w:hAnsiTheme="minorHAnsi"/>
          <w:sz w:val="22"/>
          <w:szCs w:val="22"/>
        </w:rPr>
        <w:t>ymi</w:t>
      </w:r>
      <w:r w:rsidRPr="00246FF0">
        <w:rPr>
          <w:rFonts w:asciiTheme="minorHAnsi" w:eastAsia="Garamond" w:hAnsiTheme="minorHAnsi"/>
          <w:sz w:val="22"/>
          <w:szCs w:val="22"/>
        </w:rPr>
        <w:t xml:space="preserve">, </w:t>
      </w:r>
    </w:p>
    <w:p w14:paraId="2BC65F9E" w14:textId="77777777" w:rsidR="00246FF0" w:rsidRPr="00246FF0" w:rsidRDefault="00246FF0" w:rsidP="002823F0">
      <w:pPr>
        <w:numPr>
          <w:ilvl w:val="0"/>
          <w:numId w:val="30"/>
        </w:numPr>
        <w:spacing w:line="237" w:lineRule="auto"/>
        <w:ind w:left="993" w:hanging="284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Wykonanie instalacji zasilającej jednostki zewnętrzne i wewnętrzne oraz montaż urządzeń,</w:t>
      </w:r>
    </w:p>
    <w:p w14:paraId="744F066A" w14:textId="77777777" w:rsidR="00246FF0" w:rsidRPr="00246FF0" w:rsidRDefault="00246FF0" w:rsidP="002823F0">
      <w:pPr>
        <w:numPr>
          <w:ilvl w:val="0"/>
          <w:numId w:val="30"/>
        </w:numPr>
        <w:spacing w:line="237" w:lineRule="auto"/>
        <w:ind w:left="993" w:hanging="284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Wykonanie instalacji odprowadzania skroplin</w:t>
      </w:r>
    </w:p>
    <w:p w14:paraId="16B5FE6E" w14:textId="3C00E402" w:rsidR="00246FF0" w:rsidRPr="00246FF0" w:rsidRDefault="00246FF0" w:rsidP="002823F0">
      <w:pPr>
        <w:numPr>
          <w:ilvl w:val="0"/>
          <w:numId w:val="30"/>
        </w:numPr>
        <w:spacing w:line="237" w:lineRule="auto"/>
        <w:ind w:left="993" w:hanging="284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Wykonanie przejść kabli, przewodów instalacji chłodniczej przez ściany/stropy budynk</w:t>
      </w:r>
      <w:r w:rsidR="00C9307D">
        <w:rPr>
          <w:rFonts w:asciiTheme="minorHAnsi" w:eastAsia="Garamond" w:hAnsiTheme="minorHAnsi"/>
          <w:sz w:val="22"/>
          <w:szCs w:val="22"/>
        </w:rPr>
        <w:t>u</w:t>
      </w:r>
      <w:r w:rsidRPr="00246FF0">
        <w:rPr>
          <w:rFonts w:asciiTheme="minorHAnsi" w:eastAsia="Garamond" w:hAnsiTheme="minorHAnsi"/>
          <w:sz w:val="22"/>
          <w:szCs w:val="22"/>
        </w:rPr>
        <w:t xml:space="preserve">, </w:t>
      </w:r>
    </w:p>
    <w:p w14:paraId="5EEE876B" w14:textId="77777777" w:rsidR="00246FF0" w:rsidRPr="00246FF0" w:rsidRDefault="00246FF0" w:rsidP="002823F0">
      <w:pPr>
        <w:numPr>
          <w:ilvl w:val="0"/>
          <w:numId w:val="30"/>
        </w:numPr>
        <w:spacing w:line="237" w:lineRule="auto"/>
        <w:ind w:left="993" w:hanging="284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Montaż konstrukcji wsporczych dla agregatów zewnętrznych,</w:t>
      </w:r>
    </w:p>
    <w:p w14:paraId="7FCDFC51" w14:textId="77777777" w:rsidR="00246FF0" w:rsidRPr="00246FF0" w:rsidRDefault="00246FF0" w:rsidP="002823F0">
      <w:pPr>
        <w:numPr>
          <w:ilvl w:val="0"/>
          <w:numId w:val="30"/>
        </w:numPr>
        <w:spacing w:line="237" w:lineRule="auto"/>
        <w:ind w:left="993" w:hanging="284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Uruchomienie i próby funkcjonalne,</w:t>
      </w:r>
    </w:p>
    <w:p w14:paraId="1C55B793" w14:textId="49C89069" w:rsidR="00246FF0" w:rsidRPr="00246FF0" w:rsidRDefault="00246FF0" w:rsidP="002823F0">
      <w:pPr>
        <w:numPr>
          <w:ilvl w:val="0"/>
          <w:numId w:val="30"/>
        </w:numPr>
        <w:spacing w:line="237" w:lineRule="auto"/>
        <w:ind w:left="993" w:hanging="284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Wykonanie wszelkich niezbędnych prac budowlanych po zakończeniu prac montażowych klimatyzacji i doprowadzenie budynku i pomieszczeń do ich stanu pierwotnego sprzed montażu (szpachlowanie, gładzenie, malowanie miejsc po wprowadzeniu instalacji, odtworzenie ewentualnie uszkodzonego pokrycia dachowego),</w:t>
      </w:r>
    </w:p>
    <w:p w14:paraId="1F703787" w14:textId="77777777" w:rsidR="00246FF0" w:rsidRPr="00246FF0" w:rsidRDefault="00246FF0" w:rsidP="002823F0">
      <w:pPr>
        <w:numPr>
          <w:ilvl w:val="0"/>
          <w:numId w:val="30"/>
        </w:numPr>
        <w:spacing w:line="237" w:lineRule="auto"/>
        <w:ind w:left="993" w:hanging="284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Regulacja urządzeń klimatyzatorów przed przekazaniem Zamawiającemu oraz przekazanie Zamawiającemu sprawnej instalacji. Przeszkolenie użytkowników urządzeń.</w:t>
      </w:r>
      <w:bookmarkStart w:id="2" w:name="page9"/>
      <w:bookmarkEnd w:id="2"/>
    </w:p>
    <w:p w14:paraId="6EA21120" w14:textId="77777777" w:rsidR="00246FF0" w:rsidRPr="00246FF0" w:rsidRDefault="00246FF0" w:rsidP="00E330C0">
      <w:pPr>
        <w:spacing w:before="120" w:line="238" w:lineRule="auto"/>
        <w:ind w:right="23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Wszystkie roboty budowlane powinny być realizowane zgodnie z przepisami prawa, w tym prawa budowlanego i przepisami BHP.</w:t>
      </w:r>
    </w:p>
    <w:p w14:paraId="5A77F574" w14:textId="77777777" w:rsidR="00246FF0" w:rsidRPr="00246FF0" w:rsidRDefault="00246FF0" w:rsidP="002823F0">
      <w:pPr>
        <w:spacing w:line="123" w:lineRule="exact"/>
        <w:jc w:val="both"/>
        <w:rPr>
          <w:rFonts w:asciiTheme="minorHAnsi" w:hAnsiTheme="minorHAnsi"/>
          <w:sz w:val="22"/>
          <w:szCs w:val="22"/>
        </w:rPr>
      </w:pPr>
    </w:p>
    <w:p w14:paraId="471054A8" w14:textId="77777777" w:rsidR="00246FF0" w:rsidRPr="00C41E30" w:rsidRDefault="00246FF0" w:rsidP="002823F0">
      <w:pPr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rFonts w:asciiTheme="minorHAnsi" w:eastAsia="Garamond" w:hAnsiTheme="minorHAnsi"/>
          <w:b/>
          <w:sz w:val="22"/>
          <w:szCs w:val="22"/>
        </w:rPr>
      </w:pPr>
      <w:r w:rsidRPr="00246FF0">
        <w:rPr>
          <w:rFonts w:asciiTheme="minorHAnsi" w:eastAsia="Garamond" w:hAnsiTheme="minorHAnsi"/>
          <w:b/>
          <w:sz w:val="22"/>
          <w:szCs w:val="22"/>
        </w:rPr>
        <w:t>Wytyczne organizacyjne</w:t>
      </w:r>
    </w:p>
    <w:p w14:paraId="588C91FD" w14:textId="77777777" w:rsidR="00246FF0" w:rsidRPr="00246FF0" w:rsidRDefault="00246FF0" w:rsidP="002823F0">
      <w:pPr>
        <w:spacing w:line="4" w:lineRule="exact"/>
        <w:jc w:val="both"/>
        <w:rPr>
          <w:rFonts w:asciiTheme="minorHAnsi" w:hAnsiTheme="minorHAnsi"/>
          <w:sz w:val="22"/>
          <w:szCs w:val="22"/>
        </w:rPr>
      </w:pPr>
    </w:p>
    <w:p w14:paraId="23C97266" w14:textId="251113FC" w:rsidR="00246FF0" w:rsidRPr="00246FF0" w:rsidRDefault="00246FF0" w:rsidP="002823F0">
      <w:pPr>
        <w:numPr>
          <w:ilvl w:val="0"/>
          <w:numId w:val="31"/>
        </w:numPr>
        <w:spacing w:line="237" w:lineRule="auto"/>
        <w:ind w:left="993" w:right="20" w:hanging="284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 xml:space="preserve">z uwagi na realizację robót w czynnym obiekcie, pomieszczenia udostępniane będą Wykonawcy po wcześniejszym uzgodnieniu z użytkownikiem, </w:t>
      </w:r>
    </w:p>
    <w:p w14:paraId="02368495" w14:textId="77777777" w:rsidR="00246FF0" w:rsidRPr="00246FF0" w:rsidRDefault="00246FF0" w:rsidP="002823F0">
      <w:pPr>
        <w:numPr>
          <w:ilvl w:val="0"/>
          <w:numId w:val="31"/>
        </w:numPr>
        <w:spacing w:line="237" w:lineRule="auto"/>
        <w:ind w:left="993" w:right="20" w:hanging="284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Wykonawca musi przewidzieć i wykonać zabezpieczenie zainstalowanych i funkcjonujących urządzeń i systemów w czasie wykonywania prac remontowo-instalacyjnych przed uszkodzeniem, zapyleniem i zalaniem.</w:t>
      </w:r>
    </w:p>
    <w:p w14:paraId="0088ED39" w14:textId="77777777" w:rsidR="00246FF0" w:rsidRPr="00246FF0" w:rsidRDefault="00246FF0" w:rsidP="002823F0">
      <w:pPr>
        <w:numPr>
          <w:ilvl w:val="0"/>
          <w:numId w:val="31"/>
        </w:numPr>
        <w:spacing w:line="237" w:lineRule="auto"/>
        <w:ind w:left="993" w:right="20" w:hanging="284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zobowiązuje się Wykonawcę do bezwzględnego utrzymania czystości w obrębie wykonywanych prac,</w:t>
      </w:r>
    </w:p>
    <w:p w14:paraId="200153D1" w14:textId="4492E424" w:rsidR="00246FF0" w:rsidRPr="00246FF0" w:rsidRDefault="00246FF0" w:rsidP="002823F0">
      <w:pPr>
        <w:numPr>
          <w:ilvl w:val="0"/>
          <w:numId w:val="31"/>
        </w:numPr>
        <w:spacing w:line="237" w:lineRule="auto"/>
        <w:ind w:left="993" w:right="20" w:hanging="284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Wykonawca jest zobowiązany do bieżącego usuwania zdemontowanych elementów i gruzu z</w:t>
      </w:r>
      <w:r w:rsidR="002823F0">
        <w:rPr>
          <w:rFonts w:asciiTheme="minorHAnsi" w:eastAsia="Garamond" w:hAnsiTheme="minorHAnsi"/>
          <w:sz w:val="22"/>
          <w:szCs w:val="22"/>
        </w:rPr>
        <w:t> </w:t>
      </w:r>
      <w:r w:rsidRPr="00246FF0">
        <w:rPr>
          <w:rFonts w:asciiTheme="minorHAnsi" w:eastAsia="Garamond" w:hAnsiTheme="minorHAnsi"/>
          <w:sz w:val="22"/>
          <w:szCs w:val="22"/>
        </w:rPr>
        <w:t>terenu budynku,</w:t>
      </w:r>
    </w:p>
    <w:p w14:paraId="6DF9348F" w14:textId="09912B5C" w:rsidR="00246FF0" w:rsidRPr="00246FF0" w:rsidRDefault="00246FF0" w:rsidP="002823F0">
      <w:pPr>
        <w:numPr>
          <w:ilvl w:val="0"/>
          <w:numId w:val="31"/>
        </w:numPr>
        <w:spacing w:line="237" w:lineRule="auto"/>
        <w:ind w:left="993" w:right="20" w:hanging="284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zobowiązuje się Wykonawcę do usuwania gruzu w sposób, który nie spowoduje zakurzenia w</w:t>
      </w:r>
      <w:r w:rsidR="002823F0">
        <w:rPr>
          <w:rFonts w:asciiTheme="minorHAnsi" w:eastAsia="Garamond" w:hAnsiTheme="minorHAnsi"/>
          <w:sz w:val="22"/>
          <w:szCs w:val="22"/>
        </w:rPr>
        <w:t> </w:t>
      </w:r>
      <w:r w:rsidRPr="00246FF0">
        <w:rPr>
          <w:rFonts w:asciiTheme="minorHAnsi" w:eastAsia="Garamond" w:hAnsiTheme="minorHAnsi"/>
          <w:sz w:val="22"/>
          <w:szCs w:val="22"/>
        </w:rPr>
        <w:t>obiekcie,</w:t>
      </w:r>
    </w:p>
    <w:p w14:paraId="0C62557D" w14:textId="77777777" w:rsidR="00246FF0" w:rsidRPr="00246FF0" w:rsidRDefault="00246FF0" w:rsidP="002823F0">
      <w:pPr>
        <w:spacing w:line="237" w:lineRule="auto"/>
        <w:ind w:right="20"/>
        <w:jc w:val="both"/>
        <w:rPr>
          <w:rFonts w:asciiTheme="minorHAnsi" w:eastAsia="Garamond" w:hAnsiTheme="minorHAnsi"/>
          <w:sz w:val="22"/>
          <w:szCs w:val="22"/>
        </w:rPr>
      </w:pPr>
    </w:p>
    <w:p w14:paraId="33765E20" w14:textId="367F3682" w:rsidR="00246FF0" w:rsidRPr="002B3C73" w:rsidRDefault="00246FF0" w:rsidP="002823F0">
      <w:pPr>
        <w:spacing w:line="237" w:lineRule="auto"/>
        <w:ind w:right="20"/>
        <w:jc w:val="both"/>
        <w:rPr>
          <w:rFonts w:asciiTheme="minorHAnsi" w:eastAsia="Garamond" w:hAnsiTheme="minorHAnsi"/>
          <w:b/>
          <w:bCs/>
          <w:sz w:val="22"/>
          <w:szCs w:val="22"/>
        </w:rPr>
      </w:pPr>
      <w:r w:rsidRPr="002B3C73">
        <w:rPr>
          <w:rFonts w:asciiTheme="minorHAnsi" w:eastAsia="Garamond" w:hAnsiTheme="minorHAnsi"/>
          <w:b/>
          <w:bCs/>
          <w:sz w:val="22"/>
          <w:szCs w:val="22"/>
        </w:rPr>
        <w:t xml:space="preserve">Zamawiający </w:t>
      </w:r>
      <w:r w:rsidRPr="002B3C73">
        <w:rPr>
          <w:rFonts w:asciiTheme="minorHAnsi" w:eastAsia="Garamond" w:hAnsiTheme="minorHAnsi"/>
          <w:b/>
          <w:bCs/>
          <w:sz w:val="22"/>
          <w:szCs w:val="22"/>
          <w:u w:val="single"/>
        </w:rPr>
        <w:t>zaleca</w:t>
      </w:r>
      <w:r w:rsidRPr="002B3C73">
        <w:rPr>
          <w:rFonts w:asciiTheme="minorHAnsi" w:eastAsia="Garamond" w:hAnsiTheme="minorHAnsi"/>
          <w:b/>
          <w:bCs/>
          <w:sz w:val="22"/>
          <w:szCs w:val="22"/>
        </w:rPr>
        <w:t xml:space="preserve"> wykonanie wizji lokalnej obiektu i zapoznania się z warunkami realizacji robót w</w:t>
      </w:r>
      <w:r w:rsidR="002B3C73">
        <w:rPr>
          <w:rFonts w:asciiTheme="minorHAnsi" w:eastAsia="Garamond" w:hAnsiTheme="minorHAnsi"/>
          <w:b/>
          <w:bCs/>
          <w:sz w:val="22"/>
          <w:szCs w:val="22"/>
        </w:rPr>
        <w:t> </w:t>
      </w:r>
      <w:bookmarkStart w:id="3" w:name="_GoBack"/>
      <w:bookmarkEnd w:id="3"/>
      <w:r w:rsidRPr="002B3C73">
        <w:rPr>
          <w:rFonts w:asciiTheme="minorHAnsi" w:eastAsia="Garamond" w:hAnsiTheme="minorHAnsi"/>
          <w:b/>
          <w:bCs/>
          <w:sz w:val="22"/>
          <w:szCs w:val="22"/>
        </w:rPr>
        <w:t>celu uwzględnienia ich w cenie oferty.</w:t>
      </w:r>
    </w:p>
    <w:p w14:paraId="2F737864" w14:textId="2F299090" w:rsidR="002B3C73" w:rsidRPr="00246FF0" w:rsidRDefault="002B3C73" w:rsidP="002823F0">
      <w:pPr>
        <w:spacing w:line="237" w:lineRule="auto"/>
        <w:ind w:right="20"/>
        <w:jc w:val="both"/>
        <w:rPr>
          <w:rFonts w:asciiTheme="minorHAnsi" w:eastAsia="Garamond" w:hAnsiTheme="minorHAnsi"/>
          <w:sz w:val="22"/>
          <w:szCs w:val="22"/>
        </w:rPr>
      </w:pPr>
      <w:r w:rsidRPr="002B3C73">
        <w:rPr>
          <w:rFonts w:asciiTheme="minorHAnsi" w:eastAsia="Garamond" w:hAnsiTheme="minorHAnsi"/>
          <w:b/>
          <w:bCs/>
          <w:sz w:val="22"/>
          <w:szCs w:val="22"/>
          <w:u w:val="single"/>
        </w:rPr>
        <w:t>Uwaga:</w:t>
      </w:r>
      <w:r>
        <w:rPr>
          <w:rFonts w:asciiTheme="minorHAnsi" w:eastAsia="Garamond" w:hAnsiTheme="minorHAnsi"/>
          <w:sz w:val="22"/>
          <w:szCs w:val="22"/>
        </w:rPr>
        <w:t xml:space="preserve"> w</w:t>
      </w:r>
      <w:r w:rsidRPr="002B3C73">
        <w:rPr>
          <w:rFonts w:asciiTheme="minorHAnsi" w:eastAsia="Garamond" w:hAnsiTheme="minorHAnsi"/>
          <w:sz w:val="22"/>
          <w:szCs w:val="22"/>
        </w:rPr>
        <w:t xml:space="preserve"> związku z zaistniałą sytuacją w kraju jaką jest panującą pandemia oraz z dbałością o zdrowie Państwa jak i naszych pracowników wszystkie osoby chcące się umówić na wizję w terenie muszą się umawiać indywidualnie z Panem </w:t>
      </w:r>
      <w:r>
        <w:rPr>
          <w:rFonts w:asciiTheme="minorHAnsi" w:eastAsia="Garamond" w:hAnsiTheme="minorHAnsi"/>
          <w:sz w:val="22"/>
          <w:szCs w:val="22"/>
        </w:rPr>
        <w:t>Jarosławem Woltmanowski</w:t>
      </w:r>
      <w:r w:rsidRPr="002B3C73">
        <w:rPr>
          <w:rFonts w:asciiTheme="minorHAnsi" w:eastAsia="Garamond" w:hAnsiTheme="minorHAnsi"/>
          <w:sz w:val="22"/>
          <w:szCs w:val="22"/>
        </w:rPr>
        <w:t xml:space="preserve"> tel. kontaktowy </w:t>
      </w:r>
      <w:r>
        <w:rPr>
          <w:rFonts w:asciiTheme="minorHAnsi" w:eastAsia="Garamond" w:hAnsiTheme="minorHAnsi"/>
          <w:sz w:val="22"/>
          <w:szCs w:val="22"/>
        </w:rPr>
        <w:t>885 601 800.</w:t>
      </w:r>
    </w:p>
    <w:p w14:paraId="5F05B090" w14:textId="77777777" w:rsidR="00246FF0" w:rsidRPr="00246FF0" w:rsidRDefault="00246FF0" w:rsidP="002823F0">
      <w:pPr>
        <w:spacing w:line="286" w:lineRule="exact"/>
        <w:jc w:val="both"/>
        <w:rPr>
          <w:rFonts w:asciiTheme="minorHAnsi" w:hAnsiTheme="minorHAnsi"/>
          <w:sz w:val="22"/>
          <w:szCs w:val="22"/>
        </w:rPr>
      </w:pPr>
    </w:p>
    <w:p w14:paraId="78537454" w14:textId="2B2BDAC7" w:rsidR="00246FF0" w:rsidRDefault="00246FF0" w:rsidP="002823F0">
      <w:pPr>
        <w:spacing w:line="237" w:lineRule="auto"/>
        <w:jc w:val="both"/>
        <w:rPr>
          <w:rFonts w:asciiTheme="minorHAnsi" w:eastAsia="Garamond" w:hAnsiTheme="minorHAnsi"/>
          <w:sz w:val="22"/>
          <w:szCs w:val="22"/>
        </w:rPr>
      </w:pPr>
      <w:r w:rsidRPr="00246FF0">
        <w:rPr>
          <w:rFonts w:asciiTheme="minorHAnsi" w:eastAsia="Garamond" w:hAnsiTheme="minorHAnsi"/>
          <w:sz w:val="22"/>
          <w:szCs w:val="22"/>
        </w:rPr>
        <w:t>Wykonawca ponosi odpowiedzialność za zapoznanie się z należytą starannością z przedmiotem zamówienia oraz za uzyskanie wszelkich niezbędnych informacji odnośnie do warunków</w:t>
      </w:r>
      <w:bookmarkStart w:id="4" w:name="page11"/>
      <w:bookmarkEnd w:id="4"/>
      <w:r w:rsidRPr="00246FF0">
        <w:rPr>
          <w:rFonts w:asciiTheme="minorHAnsi" w:eastAsia="Garamond" w:hAnsiTheme="minorHAnsi"/>
          <w:sz w:val="22"/>
          <w:szCs w:val="22"/>
        </w:rPr>
        <w:t xml:space="preserve"> i zobowiązań, które w jakikolwiek sposób mogą wpłynąć na cenę oferty lub realizację robót.</w:t>
      </w:r>
    </w:p>
    <w:p w14:paraId="4C74D0F2" w14:textId="3880A6C9" w:rsidR="00E330C0" w:rsidRDefault="00E330C0" w:rsidP="002823F0">
      <w:pPr>
        <w:spacing w:line="237" w:lineRule="auto"/>
        <w:jc w:val="both"/>
        <w:rPr>
          <w:rFonts w:asciiTheme="minorHAnsi" w:eastAsia="Garamond" w:hAnsiTheme="minorHAnsi"/>
          <w:sz w:val="22"/>
          <w:szCs w:val="22"/>
        </w:rPr>
      </w:pPr>
    </w:p>
    <w:p w14:paraId="3A8B42D0" w14:textId="67BA57FB" w:rsidR="00E330C0" w:rsidRDefault="00E330C0" w:rsidP="00E330C0">
      <w:pPr>
        <w:spacing w:line="237" w:lineRule="auto"/>
        <w:jc w:val="center"/>
        <w:rPr>
          <w:rFonts w:asciiTheme="minorHAnsi" w:eastAsia="Garamond" w:hAnsiTheme="minorHAnsi"/>
          <w:sz w:val="22"/>
          <w:szCs w:val="22"/>
        </w:rPr>
      </w:pPr>
      <w:r>
        <w:rPr>
          <w:rFonts w:asciiTheme="minorHAnsi" w:eastAsia="Garamond" w:hAnsiTheme="minorHAnsi"/>
          <w:sz w:val="22"/>
          <w:szCs w:val="22"/>
        </w:rPr>
        <w:t xml:space="preserve">                                                                                                                            Opracował:</w:t>
      </w:r>
    </w:p>
    <w:p w14:paraId="7D8903F2" w14:textId="132F154D" w:rsidR="00E330C0" w:rsidRPr="00246FF0" w:rsidRDefault="00E330C0" w:rsidP="00E330C0">
      <w:pPr>
        <w:spacing w:line="237" w:lineRule="auto"/>
        <w:jc w:val="right"/>
        <w:rPr>
          <w:rFonts w:asciiTheme="minorHAnsi" w:eastAsia="Garamond" w:hAnsiTheme="minorHAnsi"/>
          <w:sz w:val="22"/>
          <w:szCs w:val="22"/>
        </w:rPr>
      </w:pPr>
      <w:r>
        <w:rPr>
          <w:rFonts w:asciiTheme="minorHAnsi" w:eastAsia="Garamond" w:hAnsiTheme="minorHAnsi"/>
          <w:sz w:val="22"/>
          <w:szCs w:val="22"/>
        </w:rPr>
        <w:t>Jarosław Woltmanowski</w:t>
      </w:r>
    </w:p>
    <w:p w14:paraId="34A2A98F" w14:textId="77777777" w:rsidR="0054269C" w:rsidRPr="00246FF0" w:rsidRDefault="0054269C" w:rsidP="00BD09C4">
      <w:pPr>
        <w:suppressAutoHyphens/>
        <w:jc w:val="both"/>
        <w:rPr>
          <w:rFonts w:asciiTheme="minorHAnsi" w:hAnsiTheme="minorHAnsi"/>
          <w:sz w:val="22"/>
          <w:szCs w:val="22"/>
        </w:rPr>
      </w:pPr>
    </w:p>
    <w:p w14:paraId="6E2BB68A" w14:textId="77777777" w:rsidR="00C74D97" w:rsidRPr="00246FF0" w:rsidRDefault="00C74D97" w:rsidP="009013AA">
      <w:pPr>
        <w:pStyle w:val="Tekstpodstawowy2"/>
        <w:rPr>
          <w:rFonts w:asciiTheme="minorHAnsi" w:hAnsiTheme="minorHAnsi"/>
          <w:sz w:val="22"/>
          <w:szCs w:val="22"/>
        </w:rPr>
      </w:pPr>
    </w:p>
    <w:p w14:paraId="1E06BFD3" w14:textId="77777777" w:rsidR="00C74D97" w:rsidRPr="00246FF0" w:rsidRDefault="00C74D97" w:rsidP="009013AA">
      <w:pPr>
        <w:pStyle w:val="Tekstpodstawowy2"/>
        <w:rPr>
          <w:rFonts w:asciiTheme="minorHAnsi" w:hAnsiTheme="minorHAnsi"/>
          <w:sz w:val="22"/>
          <w:szCs w:val="22"/>
        </w:rPr>
      </w:pPr>
    </w:p>
    <w:sectPr w:rsidR="00C74D97" w:rsidRPr="00246FF0" w:rsidSect="00E330C0">
      <w:footerReference w:type="even" r:id="rId8"/>
      <w:footerReference w:type="default" r:id="rId9"/>
      <w:pgSz w:w="11906" w:h="16838"/>
      <w:pgMar w:top="1134" w:right="1134" w:bottom="1134" w:left="1276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EFF4E" w14:textId="77777777" w:rsidR="008E2598" w:rsidRDefault="008E2598">
      <w:r>
        <w:separator/>
      </w:r>
    </w:p>
  </w:endnote>
  <w:endnote w:type="continuationSeparator" w:id="0">
    <w:p w14:paraId="4407803E" w14:textId="77777777" w:rsidR="008E2598" w:rsidRDefault="008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D91CC" w14:textId="77777777" w:rsidR="004D62E4" w:rsidRDefault="00F87EC4" w:rsidP="004D62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D62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6F15BA" w14:textId="77777777" w:rsidR="004D62E4" w:rsidRDefault="004D62E4" w:rsidP="004D62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3C15D" w14:textId="77777777" w:rsidR="004D62E4" w:rsidRPr="00AF47D4" w:rsidRDefault="004D62E4" w:rsidP="004D62E4">
    <w:pPr>
      <w:pStyle w:val="Stopka"/>
      <w:ind w:right="360"/>
      <w:jc w:val="center"/>
      <w:rPr>
        <w:sz w:val="22"/>
        <w:szCs w:val="22"/>
      </w:rPr>
    </w:pPr>
    <w:r w:rsidRPr="00AF47D4">
      <w:rPr>
        <w:rStyle w:val="Numerstrony"/>
        <w:sz w:val="22"/>
        <w:szCs w:val="22"/>
      </w:rPr>
      <w:t xml:space="preserve">Strona </w:t>
    </w:r>
    <w:r w:rsidR="00F87EC4" w:rsidRPr="00AF47D4">
      <w:rPr>
        <w:rStyle w:val="Numerstrony"/>
        <w:sz w:val="22"/>
        <w:szCs w:val="22"/>
      </w:rPr>
      <w:fldChar w:fldCharType="begin"/>
    </w:r>
    <w:r w:rsidRPr="00AF47D4">
      <w:rPr>
        <w:rStyle w:val="Numerstrony"/>
        <w:sz w:val="22"/>
        <w:szCs w:val="22"/>
      </w:rPr>
      <w:instrText xml:space="preserve"> PAGE </w:instrText>
    </w:r>
    <w:r w:rsidR="00F87EC4" w:rsidRPr="00AF47D4">
      <w:rPr>
        <w:rStyle w:val="Numerstrony"/>
        <w:sz w:val="22"/>
        <w:szCs w:val="22"/>
      </w:rPr>
      <w:fldChar w:fldCharType="separate"/>
    </w:r>
    <w:r w:rsidR="009B2ABA">
      <w:rPr>
        <w:rStyle w:val="Numerstrony"/>
        <w:noProof/>
        <w:sz w:val="22"/>
        <w:szCs w:val="22"/>
      </w:rPr>
      <w:t>4</w:t>
    </w:r>
    <w:r w:rsidR="00F87EC4" w:rsidRPr="00AF47D4">
      <w:rPr>
        <w:rStyle w:val="Numerstrony"/>
        <w:sz w:val="22"/>
        <w:szCs w:val="22"/>
      </w:rPr>
      <w:fldChar w:fldCharType="end"/>
    </w:r>
    <w:r w:rsidRPr="00AF47D4">
      <w:rPr>
        <w:rStyle w:val="Numerstrony"/>
        <w:sz w:val="22"/>
        <w:szCs w:val="22"/>
      </w:rPr>
      <w:t xml:space="preserve"> z </w:t>
    </w:r>
    <w:r w:rsidR="00F87EC4" w:rsidRPr="00AF47D4">
      <w:rPr>
        <w:rStyle w:val="Numerstrony"/>
        <w:sz w:val="22"/>
        <w:szCs w:val="22"/>
      </w:rPr>
      <w:fldChar w:fldCharType="begin"/>
    </w:r>
    <w:r w:rsidRPr="00AF47D4">
      <w:rPr>
        <w:rStyle w:val="Numerstrony"/>
        <w:sz w:val="22"/>
        <w:szCs w:val="22"/>
      </w:rPr>
      <w:instrText xml:space="preserve"> NUMPAGES </w:instrText>
    </w:r>
    <w:r w:rsidR="00F87EC4" w:rsidRPr="00AF47D4">
      <w:rPr>
        <w:rStyle w:val="Numerstrony"/>
        <w:sz w:val="22"/>
        <w:szCs w:val="22"/>
      </w:rPr>
      <w:fldChar w:fldCharType="separate"/>
    </w:r>
    <w:r w:rsidR="009B2ABA">
      <w:rPr>
        <w:rStyle w:val="Numerstrony"/>
        <w:noProof/>
        <w:sz w:val="22"/>
        <w:szCs w:val="22"/>
      </w:rPr>
      <w:t>4</w:t>
    </w:r>
    <w:r w:rsidR="00F87EC4" w:rsidRPr="00AF47D4">
      <w:rPr>
        <w:rStyle w:val="Numerstron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3474A" w14:textId="77777777" w:rsidR="008E2598" w:rsidRDefault="008E2598">
      <w:r>
        <w:separator/>
      </w:r>
    </w:p>
  </w:footnote>
  <w:footnote w:type="continuationSeparator" w:id="0">
    <w:p w14:paraId="1FD3305E" w14:textId="77777777" w:rsidR="008E2598" w:rsidRDefault="008E2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6B77"/>
    <w:multiLevelType w:val="multilevel"/>
    <w:tmpl w:val="F1E6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54257AD"/>
    <w:multiLevelType w:val="hybridMultilevel"/>
    <w:tmpl w:val="F6049CBA"/>
    <w:lvl w:ilvl="0" w:tplc="1E7CE9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70AB3"/>
    <w:multiLevelType w:val="multilevel"/>
    <w:tmpl w:val="4372B7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095B2ACD"/>
    <w:multiLevelType w:val="multilevel"/>
    <w:tmpl w:val="8A601ADA"/>
    <w:lvl w:ilvl="0">
      <w:start w:val="1"/>
      <w:numFmt w:val="lowerLetter"/>
      <w:lvlText w:val="%1."/>
      <w:lvlJc w:val="left"/>
      <w:pPr>
        <w:ind w:left="3686" w:firstLine="0"/>
      </w:pPr>
      <w:rPr>
        <w:strike w:val="0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4" w15:restartNumberingAfterBreak="0">
    <w:nsid w:val="0ADE106D"/>
    <w:multiLevelType w:val="hybridMultilevel"/>
    <w:tmpl w:val="94A28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C0890"/>
    <w:multiLevelType w:val="multilevel"/>
    <w:tmpl w:val="737CD47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473B3A"/>
    <w:multiLevelType w:val="hybridMultilevel"/>
    <w:tmpl w:val="BFB4D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243A1"/>
    <w:multiLevelType w:val="hybridMultilevel"/>
    <w:tmpl w:val="0F5EF756"/>
    <w:lvl w:ilvl="0" w:tplc="FCBC8266">
      <w:start w:val="3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 w15:restartNumberingAfterBreak="0">
    <w:nsid w:val="1F54115F"/>
    <w:multiLevelType w:val="multilevel"/>
    <w:tmpl w:val="199E3BCE"/>
    <w:lvl w:ilvl="0">
      <w:start w:val="1"/>
      <w:numFmt w:val="bullet"/>
      <w:lvlText w:val=""/>
      <w:lvlJc w:val="left"/>
      <w:pPr>
        <w:ind w:left="144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D917E0"/>
    <w:multiLevelType w:val="hybridMultilevel"/>
    <w:tmpl w:val="F8A430B4"/>
    <w:lvl w:ilvl="0" w:tplc="C11AA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64EE78">
      <w:numFmt w:val="none"/>
      <w:lvlText w:val=""/>
      <w:lvlJc w:val="left"/>
      <w:pPr>
        <w:tabs>
          <w:tab w:val="num" w:pos="360"/>
        </w:tabs>
      </w:pPr>
    </w:lvl>
    <w:lvl w:ilvl="2" w:tplc="34D8BC7A">
      <w:numFmt w:val="none"/>
      <w:lvlText w:val=""/>
      <w:lvlJc w:val="left"/>
      <w:pPr>
        <w:tabs>
          <w:tab w:val="num" w:pos="360"/>
        </w:tabs>
      </w:pPr>
    </w:lvl>
    <w:lvl w:ilvl="3" w:tplc="194CD414">
      <w:numFmt w:val="none"/>
      <w:lvlText w:val=""/>
      <w:lvlJc w:val="left"/>
      <w:pPr>
        <w:tabs>
          <w:tab w:val="num" w:pos="360"/>
        </w:tabs>
      </w:pPr>
    </w:lvl>
    <w:lvl w:ilvl="4" w:tplc="BF800D66">
      <w:numFmt w:val="none"/>
      <w:lvlText w:val=""/>
      <w:lvlJc w:val="left"/>
      <w:pPr>
        <w:tabs>
          <w:tab w:val="num" w:pos="360"/>
        </w:tabs>
      </w:pPr>
    </w:lvl>
    <w:lvl w:ilvl="5" w:tplc="75D849F6">
      <w:numFmt w:val="none"/>
      <w:lvlText w:val=""/>
      <w:lvlJc w:val="left"/>
      <w:pPr>
        <w:tabs>
          <w:tab w:val="num" w:pos="360"/>
        </w:tabs>
      </w:pPr>
    </w:lvl>
    <w:lvl w:ilvl="6" w:tplc="ECDEA530">
      <w:numFmt w:val="none"/>
      <w:lvlText w:val=""/>
      <w:lvlJc w:val="left"/>
      <w:pPr>
        <w:tabs>
          <w:tab w:val="num" w:pos="360"/>
        </w:tabs>
      </w:pPr>
    </w:lvl>
    <w:lvl w:ilvl="7" w:tplc="AB16F46E">
      <w:numFmt w:val="none"/>
      <w:lvlText w:val=""/>
      <w:lvlJc w:val="left"/>
      <w:pPr>
        <w:tabs>
          <w:tab w:val="num" w:pos="360"/>
        </w:tabs>
      </w:pPr>
    </w:lvl>
    <w:lvl w:ilvl="8" w:tplc="BF48BDB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0CF2599"/>
    <w:multiLevelType w:val="hybridMultilevel"/>
    <w:tmpl w:val="3530E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D23A9"/>
    <w:multiLevelType w:val="multilevel"/>
    <w:tmpl w:val="7272E0B4"/>
    <w:lvl w:ilvl="0">
      <w:start w:val="9"/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2" w15:restartNumberingAfterBreak="0">
    <w:nsid w:val="332D0F21"/>
    <w:multiLevelType w:val="multilevel"/>
    <w:tmpl w:val="5190765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trike w:val="0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7852520"/>
    <w:multiLevelType w:val="multilevel"/>
    <w:tmpl w:val="590E05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7FA35B1"/>
    <w:multiLevelType w:val="multilevel"/>
    <w:tmpl w:val="7C5E9338"/>
    <w:lvl w:ilvl="0">
      <w:start w:val="4"/>
      <w:numFmt w:val="decimal"/>
      <w:lvlText w:val="%1."/>
      <w:lvlJc w:val="left"/>
      <w:pPr>
        <w:ind w:left="16" w:firstLine="0"/>
      </w:pPr>
      <w:rPr>
        <w:rFonts w:hint="default"/>
      </w:rPr>
    </w:lvl>
    <w:lvl w:ilvl="1">
      <w:start w:val="1"/>
      <w:numFmt w:val="bullet"/>
      <w:lvlText w:val=""/>
      <w:lvlJc w:val="left"/>
      <w:pPr>
        <w:ind w:left="16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16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16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16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16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16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16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16" w:firstLine="0"/>
      </w:pPr>
      <w:rPr>
        <w:rFonts w:ascii="OpenSymbol" w:hAnsi="OpenSymbol" w:cs="OpenSymbol" w:hint="default"/>
      </w:rPr>
    </w:lvl>
  </w:abstractNum>
  <w:abstractNum w:abstractNumId="15" w15:restartNumberingAfterBreak="0">
    <w:nsid w:val="3B933DD4"/>
    <w:multiLevelType w:val="hybridMultilevel"/>
    <w:tmpl w:val="61022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73A4A"/>
    <w:multiLevelType w:val="multilevel"/>
    <w:tmpl w:val="D550D94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61C68C4"/>
    <w:multiLevelType w:val="multilevel"/>
    <w:tmpl w:val="0E04F04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 w15:restartNumberingAfterBreak="0">
    <w:nsid w:val="4760781D"/>
    <w:multiLevelType w:val="multilevel"/>
    <w:tmpl w:val="08D67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4C0E0464"/>
    <w:multiLevelType w:val="multilevel"/>
    <w:tmpl w:val="441688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542B3F0A"/>
    <w:multiLevelType w:val="hybridMultilevel"/>
    <w:tmpl w:val="FF865016"/>
    <w:lvl w:ilvl="0" w:tplc="A45E45BE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8AF7F0C"/>
    <w:multiLevelType w:val="hybridMultilevel"/>
    <w:tmpl w:val="6C0C6EA4"/>
    <w:lvl w:ilvl="0" w:tplc="86828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E5B4B"/>
    <w:multiLevelType w:val="hybridMultilevel"/>
    <w:tmpl w:val="3D040EA0"/>
    <w:lvl w:ilvl="0" w:tplc="7914665E">
      <w:start w:val="1"/>
      <w:numFmt w:val="lowerLetter"/>
      <w:lvlText w:val="%1)"/>
      <w:lvlJc w:val="left"/>
      <w:pPr>
        <w:tabs>
          <w:tab w:val="num" w:pos="168"/>
        </w:tabs>
        <w:ind w:left="168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3" w15:restartNumberingAfterBreak="0">
    <w:nsid w:val="5DED0B1D"/>
    <w:multiLevelType w:val="hybridMultilevel"/>
    <w:tmpl w:val="D2D61974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7364"/>
    <w:multiLevelType w:val="multilevel"/>
    <w:tmpl w:val="1E34F31E"/>
    <w:lvl w:ilvl="0">
      <w:start w:val="1"/>
      <w:numFmt w:val="bullet"/>
      <w:lvlText w:val=""/>
      <w:lvlJc w:val="left"/>
      <w:pPr>
        <w:ind w:left="1084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4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02771CE"/>
    <w:multiLevelType w:val="hybridMultilevel"/>
    <w:tmpl w:val="E5DCA4AE"/>
    <w:lvl w:ilvl="0" w:tplc="365A64D6">
      <w:start w:val="1"/>
      <w:numFmt w:val="decimal"/>
      <w:lvlText w:val="%1)"/>
      <w:lvlJc w:val="left"/>
      <w:pPr>
        <w:ind w:left="7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47B1BFC"/>
    <w:multiLevelType w:val="hybridMultilevel"/>
    <w:tmpl w:val="17A20B4C"/>
    <w:lvl w:ilvl="0" w:tplc="DC1CD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715F1"/>
    <w:multiLevelType w:val="hybridMultilevel"/>
    <w:tmpl w:val="77C43F7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E09CC"/>
    <w:multiLevelType w:val="multilevel"/>
    <w:tmpl w:val="53007F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trike w:val="0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BD218AC"/>
    <w:multiLevelType w:val="multilevel"/>
    <w:tmpl w:val="458C9D4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C62465F"/>
    <w:multiLevelType w:val="hybridMultilevel"/>
    <w:tmpl w:val="9D80AB8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93687A"/>
    <w:multiLevelType w:val="multilevel"/>
    <w:tmpl w:val="99CE1EE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61B304F"/>
    <w:multiLevelType w:val="hybridMultilevel"/>
    <w:tmpl w:val="176275C8"/>
    <w:lvl w:ilvl="0" w:tplc="F0E04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913B94"/>
    <w:multiLevelType w:val="hybridMultilevel"/>
    <w:tmpl w:val="C778B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57D57"/>
    <w:multiLevelType w:val="multilevel"/>
    <w:tmpl w:val="09E0578C"/>
    <w:lvl w:ilvl="0">
      <w:start w:val="1"/>
      <w:numFmt w:val="decimal"/>
      <w:lvlText w:val="%1."/>
      <w:lvlJc w:val="left"/>
      <w:pPr>
        <w:ind w:left="16" w:firstLine="0"/>
      </w:pPr>
      <w:rPr>
        <w:rFonts w:hint="default"/>
      </w:rPr>
    </w:lvl>
    <w:lvl w:ilvl="1">
      <w:start w:val="1"/>
      <w:numFmt w:val="bullet"/>
      <w:lvlText w:val=""/>
      <w:lvlJc w:val="left"/>
      <w:pPr>
        <w:ind w:left="16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16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16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16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16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16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16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16" w:firstLine="0"/>
      </w:pPr>
      <w:rPr>
        <w:rFonts w:ascii="OpenSymbol" w:hAnsi="OpenSymbol" w:cs="OpenSymbol" w:hint="default"/>
      </w:rPr>
    </w:lvl>
  </w:abstractNum>
  <w:abstractNum w:abstractNumId="35" w15:restartNumberingAfterBreak="0">
    <w:nsid w:val="7FD1553E"/>
    <w:multiLevelType w:val="hybridMultilevel"/>
    <w:tmpl w:val="BB5E78B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9"/>
  </w:num>
  <w:num w:numId="3">
    <w:abstractNumId w:val="17"/>
  </w:num>
  <w:num w:numId="4">
    <w:abstractNumId w:val="2"/>
  </w:num>
  <w:num w:numId="5">
    <w:abstractNumId w:val="19"/>
  </w:num>
  <w:num w:numId="6">
    <w:abstractNumId w:val="18"/>
  </w:num>
  <w:num w:numId="7">
    <w:abstractNumId w:val="0"/>
  </w:num>
  <w:num w:numId="8">
    <w:abstractNumId w:val="13"/>
  </w:num>
  <w:num w:numId="9">
    <w:abstractNumId w:val="29"/>
  </w:num>
  <w:num w:numId="10">
    <w:abstractNumId w:val="1"/>
  </w:num>
  <w:num w:numId="11">
    <w:abstractNumId w:val="35"/>
  </w:num>
  <w:num w:numId="12">
    <w:abstractNumId w:val="30"/>
  </w:num>
  <w:num w:numId="13">
    <w:abstractNumId w:val="23"/>
  </w:num>
  <w:num w:numId="14">
    <w:abstractNumId w:val="22"/>
  </w:num>
  <w:num w:numId="15">
    <w:abstractNumId w:val="26"/>
  </w:num>
  <w:num w:numId="16">
    <w:abstractNumId w:val="4"/>
  </w:num>
  <w:num w:numId="17">
    <w:abstractNumId w:val="27"/>
  </w:num>
  <w:num w:numId="18">
    <w:abstractNumId w:val="10"/>
  </w:num>
  <w:num w:numId="19">
    <w:abstractNumId w:val="33"/>
  </w:num>
  <w:num w:numId="20">
    <w:abstractNumId w:val="21"/>
  </w:num>
  <w:num w:numId="21">
    <w:abstractNumId w:val="6"/>
  </w:num>
  <w:num w:numId="22">
    <w:abstractNumId w:val="11"/>
  </w:num>
  <w:num w:numId="23">
    <w:abstractNumId w:val="34"/>
  </w:num>
  <w:num w:numId="24">
    <w:abstractNumId w:val="3"/>
  </w:num>
  <w:num w:numId="25">
    <w:abstractNumId w:val="28"/>
  </w:num>
  <w:num w:numId="26">
    <w:abstractNumId w:val="8"/>
  </w:num>
  <w:num w:numId="27">
    <w:abstractNumId w:val="24"/>
  </w:num>
  <w:num w:numId="28">
    <w:abstractNumId w:val="16"/>
  </w:num>
  <w:num w:numId="29">
    <w:abstractNumId w:val="12"/>
  </w:num>
  <w:num w:numId="30">
    <w:abstractNumId w:val="5"/>
  </w:num>
  <w:num w:numId="31">
    <w:abstractNumId w:val="31"/>
  </w:num>
  <w:num w:numId="32">
    <w:abstractNumId w:val="15"/>
  </w:num>
  <w:num w:numId="33">
    <w:abstractNumId w:val="25"/>
  </w:num>
  <w:num w:numId="34">
    <w:abstractNumId w:val="20"/>
  </w:num>
  <w:num w:numId="35">
    <w:abstractNumId w:val="7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980"/>
    <w:rsid w:val="0000377B"/>
    <w:rsid w:val="00006169"/>
    <w:rsid w:val="00014ECA"/>
    <w:rsid w:val="0001584A"/>
    <w:rsid w:val="00037953"/>
    <w:rsid w:val="00050242"/>
    <w:rsid w:val="0005088E"/>
    <w:rsid w:val="000548A5"/>
    <w:rsid w:val="00056CCD"/>
    <w:rsid w:val="00073994"/>
    <w:rsid w:val="00076806"/>
    <w:rsid w:val="00081429"/>
    <w:rsid w:val="0008317C"/>
    <w:rsid w:val="00083A87"/>
    <w:rsid w:val="000874F1"/>
    <w:rsid w:val="000953CA"/>
    <w:rsid w:val="00095DE1"/>
    <w:rsid w:val="000B05DC"/>
    <w:rsid w:val="000B1391"/>
    <w:rsid w:val="000B23D8"/>
    <w:rsid w:val="000C2B43"/>
    <w:rsid w:val="000D030B"/>
    <w:rsid w:val="000D560C"/>
    <w:rsid w:val="000F415D"/>
    <w:rsid w:val="000F48B4"/>
    <w:rsid w:val="00100A26"/>
    <w:rsid w:val="0010463A"/>
    <w:rsid w:val="00115BA3"/>
    <w:rsid w:val="001170C5"/>
    <w:rsid w:val="00117152"/>
    <w:rsid w:val="00120A04"/>
    <w:rsid w:val="00122A14"/>
    <w:rsid w:val="0012382C"/>
    <w:rsid w:val="00126387"/>
    <w:rsid w:val="00126582"/>
    <w:rsid w:val="00137D9E"/>
    <w:rsid w:val="00150239"/>
    <w:rsid w:val="001528C4"/>
    <w:rsid w:val="00155238"/>
    <w:rsid w:val="00180D3C"/>
    <w:rsid w:val="001906E1"/>
    <w:rsid w:val="0019110B"/>
    <w:rsid w:val="001943B1"/>
    <w:rsid w:val="001A0DD1"/>
    <w:rsid w:val="001A1A81"/>
    <w:rsid w:val="001A3818"/>
    <w:rsid w:val="001A3D39"/>
    <w:rsid w:val="001B011B"/>
    <w:rsid w:val="001B17B4"/>
    <w:rsid w:val="001B3CCB"/>
    <w:rsid w:val="001B3F69"/>
    <w:rsid w:val="001C1157"/>
    <w:rsid w:val="001C1994"/>
    <w:rsid w:val="001C5D5A"/>
    <w:rsid w:val="001C6025"/>
    <w:rsid w:val="001D58F4"/>
    <w:rsid w:val="001D68C6"/>
    <w:rsid w:val="001D6E0D"/>
    <w:rsid w:val="001E1B6E"/>
    <w:rsid w:val="001E6413"/>
    <w:rsid w:val="002009D8"/>
    <w:rsid w:val="00201800"/>
    <w:rsid w:val="00207F05"/>
    <w:rsid w:val="00213431"/>
    <w:rsid w:val="0022531E"/>
    <w:rsid w:val="00240B11"/>
    <w:rsid w:val="0024269F"/>
    <w:rsid w:val="00245ED8"/>
    <w:rsid w:val="00246FF0"/>
    <w:rsid w:val="0025148C"/>
    <w:rsid w:val="00253013"/>
    <w:rsid w:val="00255C5A"/>
    <w:rsid w:val="00255FCA"/>
    <w:rsid w:val="00263CC6"/>
    <w:rsid w:val="00265A1F"/>
    <w:rsid w:val="0027192C"/>
    <w:rsid w:val="002747EE"/>
    <w:rsid w:val="00275285"/>
    <w:rsid w:val="0027529A"/>
    <w:rsid w:val="002823F0"/>
    <w:rsid w:val="00282785"/>
    <w:rsid w:val="00284260"/>
    <w:rsid w:val="00287C5D"/>
    <w:rsid w:val="00290ABF"/>
    <w:rsid w:val="00297B2B"/>
    <w:rsid w:val="002A442B"/>
    <w:rsid w:val="002A77A9"/>
    <w:rsid w:val="002B3C73"/>
    <w:rsid w:val="002C4AA2"/>
    <w:rsid w:val="002C6D76"/>
    <w:rsid w:val="002D1F18"/>
    <w:rsid w:val="002E4751"/>
    <w:rsid w:val="002F0229"/>
    <w:rsid w:val="002F2346"/>
    <w:rsid w:val="002F4538"/>
    <w:rsid w:val="002F724B"/>
    <w:rsid w:val="00300183"/>
    <w:rsid w:val="00303A3A"/>
    <w:rsid w:val="00305A2F"/>
    <w:rsid w:val="003076C2"/>
    <w:rsid w:val="003138F8"/>
    <w:rsid w:val="003328CD"/>
    <w:rsid w:val="00334136"/>
    <w:rsid w:val="00341216"/>
    <w:rsid w:val="0034199E"/>
    <w:rsid w:val="0034396B"/>
    <w:rsid w:val="00346A9B"/>
    <w:rsid w:val="00350C4C"/>
    <w:rsid w:val="00350C6B"/>
    <w:rsid w:val="0035172D"/>
    <w:rsid w:val="00356AEE"/>
    <w:rsid w:val="003604A0"/>
    <w:rsid w:val="00362307"/>
    <w:rsid w:val="0036321D"/>
    <w:rsid w:val="00365B1E"/>
    <w:rsid w:val="00374718"/>
    <w:rsid w:val="003837E8"/>
    <w:rsid w:val="00385D4B"/>
    <w:rsid w:val="003900F7"/>
    <w:rsid w:val="00393C8D"/>
    <w:rsid w:val="003942BC"/>
    <w:rsid w:val="00395340"/>
    <w:rsid w:val="003977EE"/>
    <w:rsid w:val="003A0687"/>
    <w:rsid w:val="003A0F8A"/>
    <w:rsid w:val="003A19D3"/>
    <w:rsid w:val="003B1433"/>
    <w:rsid w:val="003B3925"/>
    <w:rsid w:val="003B5720"/>
    <w:rsid w:val="003B60DF"/>
    <w:rsid w:val="003B79E2"/>
    <w:rsid w:val="003D6F3D"/>
    <w:rsid w:val="003D7031"/>
    <w:rsid w:val="003E2CA5"/>
    <w:rsid w:val="003E311F"/>
    <w:rsid w:val="003E6824"/>
    <w:rsid w:val="0040256E"/>
    <w:rsid w:val="004042EB"/>
    <w:rsid w:val="004055D5"/>
    <w:rsid w:val="004237A4"/>
    <w:rsid w:val="00431A24"/>
    <w:rsid w:val="004409AB"/>
    <w:rsid w:val="0045008E"/>
    <w:rsid w:val="00455F9B"/>
    <w:rsid w:val="00462B56"/>
    <w:rsid w:val="00484236"/>
    <w:rsid w:val="00486B2A"/>
    <w:rsid w:val="004A556E"/>
    <w:rsid w:val="004B184B"/>
    <w:rsid w:val="004C1949"/>
    <w:rsid w:val="004C63F3"/>
    <w:rsid w:val="004D1575"/>
    <w:rsid w:val="004D39A8"/>
    <w:rsid w:val="004D62E4"/>
    <w:rsid w:val="00512AEF"/>
    <w:rsid w:val="00513A78"/>
    <w:rsid w:val="005227EB"/>
    <w:rsid w:val="0053325B"/>
    <w:rsid w:val="00533C28"/>
    <w:rsid w:val="00534D5F"/>
    <w:rsid w:val="00540FA3"/>
    <w:rsid w:val="0054269C"/>
    <w:rsid w:val="005526B3"/>
    <w:rsid w:val="00555DBF"/>
    <w:rsid w:val="0055653E"/>
    <w:rsid w:val="0056270A"/>
    <w:rsid w:val="00562943"/>
    <w:rsid w:val="005672AB"/>
    <w:rsid w:val="00570F99"/>
    <w:rsid w:val="00581748"/>
    <w:rsid w:val="0059087F"/>
    <w:rsid w:val="00590DF7"/>
    <w:rsid w:val="00591DCA"/>
    <w:rsid w:val="005A1D20"/>
    <w:rsid w:val="005B362C"/>
    <w:rsid w:val="005C3599"/>
    <w:rsid w:val="005C6E94"/>
    <w:rsid w:val="005D0A76"/>
    <w:rsid w:val="005D1514"/>
    <w:rsid w:val="005F40BC"/>
    <w:rsid w:val="005F7C43"/>
    <w:rsid w:val="00600B06"/>
    <w:rsid w:val="00603267"/>
    <w:rsid w:val="00604DC5"/>
    <w:rsid w:val="006244AD"/>
    <w:rsid w:val="00637BAF"/>
    <w:rsid w:val="00640379"/>
    <w:rsid w:val="006405C9"/>
    <w:rsid w:val="00645A7C"/>
    <w:rsid w:val="00646921"/>
    <w:rsid w:val="00651ACE"/>
    <w:rsid w:val="006600CB"/>
    <w:rsid w:val="00661E58"/>
    <w:rsid w:val="0066206C"/>
    <w:rsid w:val="00681F13"/>
    <w:rsid w:val="00683227"/>
    <w:rsid w:val="0068702A"/>
    <w:rsid w:val="00690D33"/>
    <w:rsid w:val="006A5388"/>
    <w:rsid w:val="006A5F5B"/>
    <w:rsid w:val="006A71CA"/>
    <w:rsid w:val="006B0A7A"/>
    <w:rsid w:val="006B1778"/>
    <w:rsid w:val="006B6F81"/>
    <w:rsid w:val="006C4150"/>
    <w:rsid w:val="006C46B7"/>
    <w:rsid w:val="006C6C6B"/>
    <w:rsid w:val="006D151C"/>
    <w:rsid w:val="006D2994"/>
    <w:rsid w:val="006D45DB"/>
    <w:rsid w:val="006E6F9B"/>
    <w:rsid w:val="006F37E9"/>
    <w:rsid w:val="0070190F"/>
    <w:rsid w:val="00701E52"/>
    <w:rsid w:val="007022D2"/>
    <w:rsid w:val="00705CDD"/>
    <w:rsid w:val="00725986"/>
    <w:rsid w:val="00734318"/>
    <w:rsid w:val="00736133"/>
    <w:rsid w:val="00736DD3"/>
    <w:rsid w:val="00750542"/>
    <w:rsid w:val="00751178"/>
    <w:rsid w:val="00753895"/>
    <w:rsid w:val="007639A8"/>
    <w:rsid w:val="00763BBA"/>
    <w:rsid w:val="00764DF9"/>
    <w:rsid w:val="00767AC1"/>
    <w:rsid w:val="00770501"/>
    <w:rsid w:val="0077107C"/>
    <w:rsid w:val="00772C63"/>
    <w:rsid w:val="007773A6"/>
    <w:rsid w:val="007920C4"/>
    <w:rsid w:val="00793EB1"/>
    <w:rsid w:val="007A1193"/>
    <w:rsid w:val="007A178B"/>
    <w:rsid w:val="007A5FF5"/>
    <w:rsid w:val="007B0D26"/>
    <w:rsid w:val="007B52D4"/>
    <w:rsid w:val="007C0C2F"/>
    <w:rsid w:val="007C1496"/>
    <w:rsid w:val="007E07C2"/>
    <w:rsid w:val="007E403C"/>
    <w:rsid w:val="007E56C4"/>
    <w:rsid w:val="007E75C9"/>
    <w:rsid w:val="007E76A8"/>
    <w:rsid w:val="00800CE2"/>
    <w:rsid w:val="008022FC"/>
    <w:rsid w:val="008079DA"/>
    <w:rsid w:val="008212C1"/>
    <w:rsid w:val="008232DA"/>
    <w:rsid w:val="00826079"/>
    <w:rsid w:val="008413EE"/>
    <w:rsid w:val="0084432C"/>
    <w:rsid w:val="0084534F"/>
    <w:rsid w:val="0084578B"/>
    <w:rsid w:val="00851896"/>
    <w:rsid w:val="0085651C"/>
    <w:rsid w:val="00856600"/>
    <w:rsid w:val="00857E93"/>
    <w:rsid w:val="00860980"/>
    <w:rsid w:val="00866BA0"/>
    <w:rsid w:val="0086717C"/>
    <w:rsid w:val="00872D71"/>
    <w:rsid w:val="00875E90"/>
    <w:rsid w:val="00876771"/>
    <w:rsid w:val="00880E5C"/>
    <w:rsid w:val="00893DF1"/>
    <w:rsid w:val="008A16DB"/>
    <w:rsid w:val="008A1B86"/>
    <w:rsid w:val="008A5CC4"/>
    <w:rsid w:val="008A65CE"/>
    <w:rsid w:val="008B48FC"/>
    <w:rsid w:val="008C248D"/>
    <w:rsid w:val="008C367F"/>
    <w:rsid w:val="008C742F"/>
    <w:rsid w:val="008D11A7"/>
    <w:rsid w:val="008D24CB"/>
    <w:rsid w:val="008D72F3"/>
    <w:rsid w:val="008E1EBA"/>
    <w:rsid w:val="008E2598"/>
    <w:rsid w:val="008E4B27"/>
    <w:rsid w:val="008E64C4"/>
    <w:rsid w:val="008F4ABF"/>
    <w:rsid w:val="009013AA"/>
    <w:rsid w:val="0090186A"/>
    <w:rsid w:val="00901F33"/>
    <w:rsid w:val="0091427D"/>
    <w:rsid w:val="00916A3D"/>
    <w:rsid w:val="00924697"/>
    <w:rsid w:val="009258A1"/>
    <w:rsid w:val="009510D4"/>
    <w:rsid w:val="009571D5"/>
    <w:rsid w:val="0096096E"/>
    <w:rsid w:val="00964551"/>
    <w:rsid w:val="00967A1D"/>
    <w:rsid w:val="00973162"/>
    <w:rsid w:val="0097316B"/>
    <w:rsid w:val="00973D8F"/>
    <w:rsid w:val="009759C6"/>
    <w:rsid w:val="00981850"/>
    <w:rsid w:val="0099061D"/>
    <w:rsid w:val="009A2DA1"/>
    <w:rsid w:val="009A4646"/>
    <w:rsid w:val="009A4B50"/>
    <w:rsid w:val="009B0891"/>
    <w:rsid w:val="009B09D8"/>
    <w:rsid w:val="009B1FC7"/>
    <w:rsid w:val="009B2ABA"/>
    <w:rsid w:val="009B62DF"/>
    <w:rsid w:val="009C1F67"/>
    <w:rsid w:val="009D38B5"/>
    <w:rsid w:val="009E2B29"/>
    <w:rsid w:val="009E349B"/>
    <w:rsid w:val="009E409F"/>
    <w:rsid w:val="009E5323"/>
    <w:rsid w:val="009E6B88"/>
    <w:rsid w:val="009E713A"/>
    <w:rsid w:val="009F3766"/>
    <w:rsid w:val="009F5F34"/>
    <w:rsid w:val="00A010D3"/>
    <w:rsid w:val="00A02B63"/>
    <w:rsid w:val="00A0485A"/>
    <w:rsid w:val="00A057C6"/>
    <w:rsid w:val="00A063CC"/>
    <w:rsid w:val="00A144F3"/>
    <w:rsid w:val="00A23E03"/>
    <w:rsid w:val="00A25A5F"/>
    <w:rsid w:val="00A27BD4"/>
    <w:rsid w:val="00A31D35"/>
    <w:rsid w:val="00A32F67"/>
    <w:rsid w:val="00A3399B"/>
    <w:rsid w:val="00A35656"/>
    <w:rsid w:val="00A402C0"/>
    <w:rsid w:val="00A45946"/>
    <w:rsid w:val="00A47206"/>
    <w:rsid w:val="00A55F56"/>
    <w:rsid w:val="00A60D6B"/>
    <w:rsid w:val="00A60F1B"/>
    <w:rsid w:val="00A8000B"/>
    <w:rsid w:val="00A820AC"/>
    <w:rsid w:val="00A865F7"/>
    <w:rsid w:val="00A949C1"/>
    <w:rsid w:val="00A97494"/>
    <w:rsid w:val="00AA7C97"/>
    <w:rsid w:val="00AB092F"/>
    <w:rsid w:val="00AB1147"/>
    <w:rsid w:val="00AB6756"/>
    <w:rsid w:val="00AC34AC"/>
    <w:rsid w:val="00AC43B9"/>
    <w:rsid w:val="00AD4A61"/>
    <w:rsid w:val="00AD66ED"/>
    <w:rsid w:val="00AD7E1E"/>
    <w:rsid w:val="00AE4448"/>
    <w:rsid w:val="00AF2171"/>
    <w:rsid w:val="00AF3D06"/>
    <w:rsid w:val="00AF47D4"/>
    <w:rsid w:val="00AF55FB"/>
    <w:rsid w:val="00B0380B"/>
    <w:rsid w:val="00B05B87"/>
    <w:rsid w:val="00B11298"/>
    <w:rsid w:val="00B136E3"/>
    <w:rsid w:val="00B14C46"/>
    <w:rsid w:val="00B163F9"/>
    <w:rsid w:val="00B2089B"/>
    <w:rsid w:val="00B32C4C"/>
    <w:rsid w:val="00B43339"/>
    <w:rsid w:val="00B4697B"/>
    <w:rsid w:val="00B5306F"/>
    <w:rsid w:val="00B647E8"/>
    <w:rsid w:val="00B665A8"/>
    <w:rsid w:val="00B6719D"/>
    <w:rsid w:val="00B71EEC"/>
    <w:rsid w:val="00B72913"/>
    <w:rsid w:val="00B74189"/>
    <w:rsid w:val="00B762A5"/>
    <w:rsid w:val="00B83DF8"/>
    <w:rsid w:val="00B84726"/>
    <w:rsid w:val="00B847D5"/>
    <w:rsid w:val="00B918CC"/>
    <w:rsid w:val="00B922A2"/>
    <w:rsid w:val="00B94D99"/>
    <w:rsid w:val="00BA0296"/>
    <w:rsid w:val="00BA11C4"/>
    <w:rsid w:val="00BA2EBC"/>
    <w:rsid w:val="00BA7D44"/>
    <w:rsid w:val="00BB4DBF"/>
    <w:rsid w:val="00BD09C4"/>
    <w:rsid w:val="00BD2361"/>
    <w:rsid w:val="00BD7D72"/>
    <w:rsid w:val="00BE1560"/>
    <w:rsid w:val="00BE31F1"/>
    <w:rsid w:val="00BF1DDB"/>
    <w:rsid w:val="00C029D4"/>
    <w:rsid w:val="00C034BC"/>
    <w:rsid w:val="00C11824"/>
    <w:rsid w:val="00C120F5"/>
    <w:rsid w:val="00C13473"/>
    <w:rsid w:val="00C24E0A"/>
    <w:rsid w:val="00C32B9E"/>
    <w:rsid w:val="00C33C8B"/>
    <w:rsid w:val="00C41E30"/>
    <w:rsid w:val="00C42521"/>
    <w:rsid w:val="00C43AE3"/>
    <w:rsid w:val="00C45764"/>
    <w:rsid w:val="00C469C6"/>
    <w:rsid w:val="00C578B3"/>
    <w:rsid w:val="00C6109C"/>
    <w:rsid w:val="00C62607"/>
    <w:rsid w:val="00C72FC2"/>
    <w:rsid w:val="00C74D97"/>
    <w:rsid w:val="00C85669"/>
    <w:rsid w:val="00C87828"/>
    <w:rsid w:val="00C87AC5"/>
    <w:rsid w:val="00C909D0"/>
    <w:rsid w:val="00C91CA2"/>
    <w:rsid w:val="00C9307D"/>
    <w:rsid w:val="00C97BC9"/>
    <w:rsid w:val="00CA0329"/>
    <w:rsid w:val="00CA17D4"/>
    <w:rsid w:val="00CA63D7"/>
    <w:rsid w:val="00CB3619"/>
    <w:rsid w:val="00CB4B4F"/>
    <w:rsid w:val="00CD396B"/>
    <w:rsid w:val="00CE020A"/>
    <w:rsid w:val="00CE050B"/>
    <w:rsid w:val="00CE10D4"/>
    <w:rsid w:val="00CE1587"/>
    <w:rsid w:val="00CE3599"/>
    <w:rsid w:val="00CF259E"/>
    <w:rsid w:val="00CF594F"/>
    <w:rsid w:val="00D013BD"/>
    <w:rsid w:val="00D023E6"/>
    <w:rsid w:val="00D05287"/>
    <w:rsid w:val="00D16003"/>
    <w:rsid w:val="00D31C36"/>
    <w:rsid w:val="00D373B0"/>
    <w:rsid w:val="00D37A1D"/>
    <w:rsid w:val="00D404A1"/>
    <w:rsid w:val="00D50428"/>
    <w:rsid w:val="00D52537"/>
    <w:rsid w:val="00D564F0"/>
    <w:rsid w:val="00D656B2"/>
    <w:rsid w:val="00D676F8"/>
    <w:rsid w:val="00D71A8F"/>
    <w:rsid w:val="00D74AFB"/>
    <w:rsid w:val="00D74D46"/>
    <w:rsid w:val="00D824A3"/>
    <w:rsid w:val="00D829A0"/>
    <w:rsid w:val="00D90DE4"/>
    <w:rsid w:val="00D94077"/>
    <w:rsid w:val="00DA16E9"/>
    <w:rsid w:val="00DA486D"/>
    <w:rsid w:val="00DB0055"/>
    <w:rsid w:val="00DB0E1F"/>
    <w:rsid w:val="00DB36A6"/>
    <w:rsid w:val="00DB6C98"/>
    <w:rsid w:val="00DB7BBE"/>
    <w:rsid w:val="00DC53A0"/>
    <w:rsid w:val="00DD57BA"/>
    <w:rsid w:val="00DE1B3B"/>
    <w:rsid w:val="00DE4FDE"/>
    <w:rsid w:val="00DE6442"/>
    <w:rsid w:val="00DF083A"/>
    <w:rsid w:val="00DF113B"/>
    <w:rsid w:val="00E0573B"/>
    <w:rsid w:val="00E17866"/>
    <w:rsid w:val="00E21E48"/>
    <w:rsid w:val="00E2201B"/>
    <w:rsid w:val="00E242EC"/>
    <w:rsid w:val="00E2460D"/>
    <w:rsid w:val="00E24641"/>
    <w:rsid w:val="00E25184"/>
    <w:rsid w:val="00E25714"/>
    <w:rsid w:val="00E27564"/>
    <w:rsid w:val="00E30E2F"/>
    <w:rsid w:val="00E330C0"/>
    <w:rsid w:val="00E35569"/>
    <w:rsid w:val="00E36D21"/>
    <w:rsid w:val="00E41FDC"/>
    <w:rsid w:val="00E448A4"/>
    <w:rsid w:val="00E450DC"/>
    <w:rsid w:val="00E470F2"/>
    <w:rsid w:val="00E50825"/>
    <w:rsid w:val="00E5560F"/>
    <w:rsid w:val="00E577C8"/>
    <w:rsid w:val="00E71914"/>
    <w:rsid w:val="00E81B38"/>
    <w:rsid w:val="00E84B66"/>
    <w:rsid w:val="00EA10E0"/>
    <w:rsid w:val="00EA26B5"/>
    <w:rsid w:val="00EB08F6"/>
    <w:rsid w:val="00EC0ECC"/>
    <w:rsid w:val="00EE1110"/>
    <w:rsid w:val="00EE5587"/>
    <w:rsid w:val="00EE5ED4"/>
    <w:rsid w:val="00EF2130"/>
    <w:rsid w:val="00EF2371"/>
    <w:rsid w:val="00EF3F9E"/>
    <w:rsid w:val="00EF7F8B"/>
    <w:rsid w:val="00F03B9D"/>
    <w:rsid w:val="00F22E54"/>
    <w:rsid w:val="00F361FC"/>
    <w:rsid w:val="00F36329"/>
    <w:rsid w:val="00F37062"/>
    <w:rsid w:val="00F43C2A"/>
    <w:rsid w:val="00F44D2A"/>
    <w:rsid w:val="00F52E2E"/>
    <w:rsid w:val="00F539BB"/>
    <w:rsid w:val="00F55BD2"/>
    <w:rsid w:val="00F561AE"/>
    <w:rsid w:val="00F565AC"/>
    <w:rsid w:val="00F56F86"/>
    <w:rsid w:val="00F60C03"/>
    <w:rsid w:val="00F6416F"/>
    <w:rsid w:val="00F66B7F"/>
    <w:rsid w:val="00F678A2"/>
    <w:rsid w:val="00F73283"/>
    <w:rsid w:val="00F737FD"/>
    <w:rsid w:val="00F75895"/>
    <w:rsid w:val="00F76384"/>
    <w:rsid w:val="00F85EB0"/>
    <w:rsid w:val="00F876D2"/>
    <w:rsid w:val="00F87EC4"/>
    <w:rsid w:val="00F93695"/>
    <w:rsid w:val="00FA1AF2"/>
    <w:rsid w:val="00FA3103"/>
    <w:rsid w:val="00FA4F84"/>
    <w:rsid w:val="00FA772D"/>
    <w:rsid w:val="00FD51CF"/>
    <w:rsid w:val="00FD725A"/>
    <w:rsid w:val="00FE4811"/>
    <w:rsid w:val="00FE6B95"/>
    <w:rsid w:val="00FE6CF7"/>
    <w:rsid w:val="00FE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FB0B39"/>
  <w15:docId w15:val="{4A97B6EF-9DBC-403A-AE18-5ED0D123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7C9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5054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137D9E"/>
    <w:pPr>
      <w:shd w:val="clear" w:color="auto" w:fill="FFFFFF"/>
      <w:tabs>
        <w:tab w:val="left" w:pos="9356"/>
      </w:tabs>
      <w:overflowPunct w:val="0"/>
      <w:autoSpaceDE w:val="0"/>
      <w:autoSpaceDN w:val="0"/>
      <w:adjustRightInd w:val="0"/>
      <w:ind w:right="1"/>
      <w:textAlignment w:val="baseline"/>
    </w:pPr>
    <w:rPr>
      <w:szCs w:val="20"/>
    </w:rPr>
  </w:style>
  <w:style w:type="paragraph" w:styleId="Stopka">
    <w:name w:val="footer"/>
    <w:basedOn w:val="Normalny"/>
    <w:rsid w:val="004D62E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62E4"/>
  </w:style>
  <w:style w:type="paragraph" w:styleId="Nagwek">
    <w:name w:val="header"/>
    <w:basedOn w:val="Normalny"/>
    <w:link w:val="NagwekZnak"/>
    <w:uiPriority w:val="99"/>
    <w:rsid w:val="004D62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C4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D151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74D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F314F-FE40-4A0E-9E31-C1AE1085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1318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Microsoft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Tadeusz</dc:creator>
  <cp:lastModifiedBy>Jarosław Woltmanowski</cp:lastModifiedBy>
  <cp:revision>16</cp:revision>
  <cp:lastPrinted>2020-05-15T09:05:00Z</cp:lastPrinted>
  <dcterms:created xsi:type="dcterms:W3CDTF">2020-05-07T09:01:00Z</dcterms:created>
  <dcterms:modified xsi:type="dcterms:W3CDTF">2020-05-20T11:05:00Z</dcterms:modified>
</cp:coreProperties>
</file>