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BF5BC8">
        <w:rPr>
          <w:rFonts w:eastAsia="Times New Roman" w:cs="Calibri"/>
          <w:b/>
          <w:color w:val="0000FF"/>
          <w:sz w:val="32"/>
          <w:szCs w:val="32"/>
          <w:lang w:eastAsia="pl-PL"/>
        </w:rPr>
        <w:t>Zakup</w:t>
      </w:r>
      <w:r w:rsidR="00181A80" w:rsidRPr="00181A80">
        <w:rPr>
          <w:rFonts w:eastAsia="Times New Roman" w:cs="Calibri"/>
          <w:b/>
          <w:color w:val="0000FF"/>
          <w:sz w:val="32"/>
          <w:szCs w:val="32"/>
          <w:lang w:eastAsia="pl-PL"/>
        </w:rPr>
        <w:t xml:space="preserve"> opału do  Samodzielnego Publicznego Zespołu Opieki Zdrowotnej w Paj</w:t>
      </w:r>
      <w:r w:rsidR="00D1669D">
        <w:rPr>
          <w:rFonts w:eastAsia="Times New Roman" w:cs="Calibri"/>
          <w:b/>
          <w:color w:val="0000FF"/>
          <w:sz w:val="32"/>
          <w:szCs w:val="32"/>
          <w:lang w:eastAsia="pl-PL"/>
        </w:rPr>
        <w:t xml:space="preserve">ęcznie </w:t>
      </w:r>
      <w:r w:rsidR="00181A80" w:rsidRPr="00181A80">
        <w:rPr>
          <w:rFonts w:eastAsia="Times New Roman" w:cs="Calibri"/>
          <w:b/>
          <w:color w:val="0000FF"/>
          <w:sz w:val="32"/>
          <w:szCs w:val="32"/>
          <w:lang w:eastAsia="pl-PL"/>
        </w:rPr>
        <w:t>w sezonie grzew</w:t>
      </w:r>
      <w:r w:rsidR="00181A80">
        <w:rPr>
          <w:rFonts w:eastAsia="Times New Roman" w:cs="Calibri"/>
          <w:b/>
          <w:color w:val="0000FF"/>
          <w:sz w:val="32"/>
          <w:szCs w:val="32"/>
          <w:lang w:eastAsia="pl-PL"/>
        </w:rPr>
        <w:t>czym 2022</w:t>
      </w:r>
      <w:r w:rsidR="00181A80" w:rsidRPr="00181A80">
        <w:rPr>
          <w:rFonts w:eastAsia="Times New Roman" w:cs="Calibri"/>
          <w:b/>
          <w:color w:val="0000FF"/>
          <w:sz w:val="32"/>
          <w:szCs w:val="32"/>
          <w:lang w:eastAsia="pl-PL"/>
        </w:rPr>
        <w:t>/202</w:t>
      </w:r>
      <w:bookmarkEnd w:id="2"/>
      <w:r w:rsidR="00181A80">
        <w:rPr>
          <w:rFonts w:eastAsia="Times New Roman" w:cs="Calibri"/>
          <w:b/>
          <w:color w:val="0000FF"/>
          <w:sz w:val="32"/>
          <w:szCs w:val="32"/>
          <w:lang w:eastAsia="pl-PL"/>
        </w:rPr>
        <w:t>3</w:t>
      </w:r>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922053">
        <w:rPr>
          <w:rFonts w:eastAsia="Times New Roman" w:cs="Calibri"/>
          <w:b/>
          <w:sz w:val="20"/>
          <w:szCs w:val="20"/>
          <w:lang w:eastAsia="pl-PL"/>
        </w:rPr>
        <w:t>stępowania: ZP 10</w:t>
      </w:r>
      <w:r w:rsidR="005C0721">
        <w:rPr>
          <w:rFonts w:eastAsia="Times New Roman" w:cs="Calibri"/>
          <w:b/>
          <w:sz w:val="20"/>
          <w:szCs w:val="20"/>
          <w:lang w:eastAsia="pl-PL"/>
        </w:rPr>
        <w:t>/2022</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922053">
        <w:rPr>
          <w:rFonts w:eastAsia="Tahoma" w:cs="Calibri"/>
          <w:sz w:val="20"/>
          <w:szCs w:val="20"/>
          <w:lang w:eastAsia="pl-PL"/>
        </w:rPr>
        <w:t xml:space="preserve"> 03-10</w:t>
      </w:r>
      <w:r>
        <w:rPr>
          <w:rFonts w:eastAsia="Tahoma" w:cs="Calibri"/>
          <w:sz w:val="20"/>
          <w:szCs w:val="20"/>
          <w:lang w:eastAsia="pl-PL"/>
        </w:rPr>
        <w:t>-2022r.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AB284C"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Przedmiotem zamówienia są dostawy opału do SP ZOZ w Pajęcznie, </w:t>
      </w:r>
      <w:r w:rsidR="00EF4FBD">
        <w:rPr>
          <w:rFonts w:eastAsia="Times New Roman" w:cs="Calibri"/>
          <w:sz w:val="20"/>
          <w:szCs w:val="20"/>
          <w:lang w:eastAsia="pl-PL"/>
        </w:rPr>
        <w:t xml:space="preserve">tj. </w:t>
      </w:r>
      <w:r>
        <w:rPr>
          <w:rFonts w:eastAsia="Times New Roman" w:cs="Calibri"/>
          <w:sz w:val="20"/>
          <w:szCs w:val="20"/>
          <w:lang w:eastAsia="pl-PL"/>
        </w:rPr>
        <w:t>pellet.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181A80" w:rsidP="005C0721">
      <w:pPr>
        <w:spacing w:after="0"/>
        <w:ind w:firstLine="426"/>
        <w:jc w:val="both"/>
        <w:rPr>
          <w:rFonts w:eastAsia="Times New Roman" w:cs="Calibri"/>
          <w:b/>
          <w:sz w:val="20"/>
          <w:szCs w:val="20"/>
          <w:lang w:eastAsia="pl-PL"/>
        </w:rPr>
      </w:pPr>
      <w:r w:rsidRPr="00181A80">
        <w:rPr>
          <w:rFonts w:eastAsia="Times New Roman" w:cs="Calibri"/>
          <w:b/>
          <w:sz w:val="20"/>
          <w:szCs w:val="20"/>
          <w:lang w:eastAsia="pl-PL"/>
        </w:rPr>
        <w:t>CPV: 09111400-4 - Paliwa drzewne.</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EF4FBD">
        <w:rPr>
          <w:rFonts w:eastAsia="Times New Roman" w:cs="Calibri"/>
          <w:sz w:val="20"/>
          <w:szCs w:val="20"/>
          <w:lang w:eastAsia="pl-PL"/>
        </w:rPr>
        <w:t xml:space="preserve"> nie został podzielony na części</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4" w:name="_Hlk105054067"/>
      <w:r w:rsidR="007A0ABC">
        <w:rPr>
          <w:rFonts w:eastAsia="Times New Roman" w:cs="Calibri"/>
          <w:sz w:val="20"/>
          <w:szCs w:val="20"/>
          <w:lang w:eastAsia="pl-PL"/>
        </w:rPr>
        <w:t xml:space="preserve"> do SWZ..</w:t>
      </w:r>
    </w:p>
    <w:bookmarkEnd w:id="4"/>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BF5BC8">
        <w:rPr>
          <w:sz w:val="20"/>
          <w:szCs w:val="20"/>
        </w:rPr>
        <w:t>do 31 grudnia 2022 roku.</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uprawnień do prowadzenia określonej działalności gospodarczej lub zawodowej, o ile wynika to 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C0721" w:rsidRDefault="005C0721" w:rsidP="005C0721">
      <w:pPr>
        <w:numPr>
          <w:ilvl w:val="0"/>
          <w:numId w:val="12"/>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Wykluczenie Wykonawcy następuje zgodnie z art. 111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zamiast dokumentów, o których mowa w ust. 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Pr>
          <w:rFonts w:eastAsia="SimSun" w:cs="Calibri"/>
          <w:color w:val="000000"/>
          <w:kern w:val="3"/>
          <w:sz w:val="20"/>
          <w:szCs w:val="20"/>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załącznik nr 6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lastRenderedPageBreak/>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lastRenderedPageBreak/>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nie, jednak nie później niż na 4</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F6D9C">
        <w:rPr>
          <w:rFonts w:eastAsia="Times New Roman" w:cs="Calibri"/>
          <w:color w:val="000000"/>
          <w:sz w:val="20"/>
          <w:szCs w:val="20"/>
          <w:lang w:eastAsia="zh-CN"/>
        </w:rPr>
        <w:t>go nie później niż na 7</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6"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6"/>
      <w:r>
        <w:rPr>
          <w:rFonts w:eastAsia="Times New Roman" w:cs="Calibri"/>
          <w:sz w:val="20"/>
          <w:szCs w:val="20"/>
          <w:lang w:eastAsia="zh-CN"/>
        </w:rPr>
        <w:t>uprawnionym do porozumiewania się z Wykonawcami</w:t>
      </w:r>
      <w:bookmarkStart w:id="7" w:name="_Hlk5026146"/>
      <w:r>
        <w:rPr>
          <w:rFonts w:eastAsia="Times New Roman" w:cs="Calibri"/>
          <w:sz w:val="20"/>
          <w:szCs w:val="20"/>
          <w:lang w:eastAsia="zh-CN"/>
        </w:rPr>
        <w:t xml:space="preserve"> jest Tomasz Krzak, adres e-mail:</w:t>
      </w:r>
      <w:bookmarkEnd w:id="7"/>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Przedstawiciel nie udziela odpowiedzi ustnych na pytania dotyczące treści SWZ</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lastRenderedPageBreak/>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B86743" w:rsidRDefault="005360A8" w:rsidP="005C0721">
      <w:pPr>
        <w:autoSpaceDE w:val="0"/>
        <w:spacing w:after="0"/>
        <w:ind w:left="709"/>
        <w:jc w:val="both"/>
        <w:rPr>
          <w:rFonts w:cs="Calibri"/>
          <w:bCs/>
          <w:sz w:val="20"/>
          <w:szCs w:val="20"/>
          <w:u w:val="single"/>
          <w:lang w:eastAsia="pl-PL"/>
        </w:rPr>
      </w:pPr>
      <w:r>
        <w:rPr>
          <w:rFonts w:cs="Calibri"/>
          <w:bCs/>
          <w:sz w:val="20"/>
          <w:szCs w:val="20"/>
          <w:u w:val="single"/>
          <w:lang w:eastAsia="pl-PL"/>
        </w:rPr>
        <w:t>Nie dotyczy</w:t>
      </w:r>
    </w:p>
    <w:p w:rsidR="005360A8" w:rsidRDefault="005360A8" w:rsidP="005C0721">
      <w:pPr>
        <w:autoSpaceDE w:val="0"/>
        <w:spacing w:after="0"/>
        <w:ind w:left="709"/>
        <w:jc w:val="both"/>
      </w:pPr>
      <w:bookmarkStart w:id="8" w:name="_GoBack"/>
      <w:bookmarkEnd w:id="8"/>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Poświadczenia zgodności cyfrowego odwzorowania z dokumentem w postaci papierowej, dokonuje 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Poświadczenia za zgodność z oryginałem dokonuje odpowiednio Wykonawca, podmiot, na którego zdolnościach lub sytuacji polega Wykonawca, wykonawcy wspólnie ubiegający się o udzielenie zamówienia </w:t>
      </w:r>
      <w:r>
        <w:rPr>
          <w:rFonts w:eastAsia="Times New Roman" w:cs="Calibri"/>
          <w:color w:val="000000"/>
          <w:sz w:val="20"/>
          <w:szCs w:val="20"/>
          <w:lang w:eastAsia="zh-CN"/>
        </w:rPr>
        <w:lastRenderedPageBreak/>
        <w:t>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Pr>
          <w:rFonts w:eastAsia="Times New Roman" w:cs="Calibri"/>
          <w:b/>
          <w:bCs/>
          <w:color w:val="000000"/>
          <w:sz w:val="20"/>
          <w:szCs w:val="20"/>
          <w:u w:val="single"/>
          <w:lang w:eastAsia="zh-CN"/>
        </w:rPr>
        <w:t>a wypełnienia załącznik nr 1 i 1a</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Wykonawca powinien pamiętać, aby plik z podpisem przekazywać łącznie 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wprowadzać jakichkolwiek zmian w plikach po podpisaniu ich podpisem kwalifikowanym. Może to skutkować naruszeniem integralności plików co równoważne będzie 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Pr>
          <w:rFonts w:eastAsia="SimSun" w:cs="Calibri"/>
          <w:kern w:val="3"/>
          <w:sz w:val="20"/>
          <w:szCs w:val="20"/>
          <w:lang w:eastAsia="pl-PL"/>
        </w:rPr>
        <w:t xml:space="preserve">. Stawka podatku VAT </w:t>
      </w:r>
      <w:r w:rsidR="002550E1">
        <w:rPr>
          <w:rFonts w:eastAsia="SimSun" w:cs="Calibri"/>
          <w:kern w:val="3"/>
          <w:sz w:val="20"/>
          <w:szCs w:val="20"/>
          <w:lang w:eastAsia="pl-PL"/>
        </w:rPr>
        <w:br/>
      </w:r>
      <w:r>
        <w:rPr>
          <w:rFonts w:eastAsia="SimSun" w:cs="Calibri"/>
          <w:kern w:val="3"/>
          <w:sz w:val="20"/>
          <w:szCs w:val="20"/>
          <w:lang w:eastAsia="pl-PL"/>
        </w:rPr>
        <w:t>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AA04C3">
        <w:rPr>
          <w:sz w:val="20"/>
          <w:szCs w:val="20"/>
        </w:rPr>
        <w:t>30 dni, tj. do 17-08-2022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51455B">
        <w:rPr>
          <w:b/>
          <w:sz w:val="20"/>
          <w:szCs w:val="20"/>
        </w:rPr>
        <w:t>12-10</w:t>
      </w:r>
      <w:r w:rsidRPr="00095617">
        <w:rPr>
          <w:b/>
          <w:sz w:val="20"/>
          <w:szCs w:val="20"/>
        </w:rPr>
        <w:t>-2022 r. do godziny 09:00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lastRenderedPageBreak/>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5360A8">
        <w:rPr>
          <w:b/>
          <w:sz w:val="20"/>
          <w:szCs w:val="20"/>
        </w:rPr>
        <w:t>12-10</w:t>
      </w:r>
      <w:r w:rsidRPr="00095617">
        <w:rPr>
          <w:b/>
          <w:sz w:val="20"/>
          <w:szCs w:val="20"/>
        </w:rPr>
        <w:t>-2022r.o godzinie 10:00</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pPr>
            <w:r>
              <w:rPr>
                <w:rFonts w:eastAsia="Tahoma" w:cs="Calibri"/>
                <w:b/>
                <w:sz w:val="20"/>
                <w:szCs w:val="20"/>
                <w:lang w:eastAsia="pl-PL"/>
              </w:rPr>
              <w:t xml:space="preserve">   </w:t>
            </w: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Termin płatności</w:t>
      </w:r>
      <w:r w:rsidR="005C0721">
        <w:rPr>
          <w:rFonts w:eastAsia="Times New Roman" w:cs="Calibri"/>
          <w:b/>
          <w:sz w:val="20"/>
          <w:szCs w:val="20"/>
          <w:lang w:eastAsia="pl-PL"/>
        </w:rPr>
        <w:t xml:space="preserve"> oferowany przez Wykonawcę w jego of</w:t>
      </w:r>
      <w:r>
        <w:rPr>
          <w:rFonts w:eastAsia="Times New Roman" w:cs="Calibri"/>
          <w:b/>
          <w:sz w:val="20"/>
          <w:szCs w:val="20"/>
          <w:lang w:eastAsia="pl-PL"/>
        </w:rPr>
        <w:t>ercie nie może być krótszy niż 1</w:t>
      </w:r>
      <w:r w:rsidR="005C0721">
        <w:rPr>
          <w:rFonts w:eastAsia="Times New Roman" w:cs="Calibri"/>
          <w:b/>
          <w:sz w:val="20"/>
          <w:szCs w:val="20"/>
          <w:lang w:eastAsia="pl-PL"/>
        </w:rPr>
        <w:t>4</w:t>
      </w:r>
      <w:r>
        <w:rPr>
          <w:rFonts w:eastAsia="Times New Roman" w:cs="Calibri"/>
          <w:b/>
          <w:sz w:val="20"/>
          <w:szCs w:val="20"/>
          <w:lang w:eastAsia="pl-PL"/>
        </w:rPr>
        <w:t xml:space="preserve"> dni</w:t>
      </w:r>
      <w:r w:rsidR="005C0721">
        <w:rPr>
          <w:rFonts w:eastAsia="Times New Roman" w:cs="Calibri"/>
          <w:b/>
          <w:sz w:val="20"/>
          <w:szCs w:val="20"/>
          <w:lang w:eastAsia="pl-PL"/>
        </w:rPr>
        <w:t>.</w:t>
      </w:r>
    </w:p>
    <w:p w:rsidR="005C0721" w:rsidRDefault="005C0721" w:rsidP="005C0721">
      <w:pPr>
        <w:spacing w:after="0"/>
        <w:jc w:val="both"/>
      </w:pPr>
      <w:r>
        <w:rPr>
          <w:rFonts w:eastAsia="Times New Roman" w:cs="Calibri"/>
          <w:sz w:val="20"/>
          <w:szCs w:val="20"/>
          <w:lang w:eastAsia="pl-PL"/>
        </w:rPr>
        <w:lastRenderedPageBreak/>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Zakres świadczenia Wykonawcy wynikający z umowy jest tożsamy z jego zobowiązaniem zawartym 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p>
    <w:bookmarkEnd w:id="0"/>
    <w:bookmarkEnd w:id="1"/>
    <w:p w:rsidR="00A10836" w:rsidRDefault="00A10836"/>
    <w:sectPr w:rsidR="00A1083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4C" w:rsidRDefault="00AB284C" w:rsidP="00F57486">
      <w:pPr>
        <w:spacing w:after="0"/>
      </w:pPr>
      <w:r>
        <w:separator/>
      </w:r>
    </w:p>
  </w:endnote>
  <w:endnote w:type="continuationSeparator" w:id="0">
    <w:p w:rsidR="00AB284C" w:rsidRDefault="00AB284C"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5360A8">
          <w:rPr>
            <w:noProof/>
          </w:rPr>
          <w:t>12</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4C" w:rsidRDefault="00AB284C" w:rsidP="00F57486">
      <w:pPr>
        <w:spacing w:after="0"/>
      </w:pPr>
      <w:r>
        <w:separator/>
      </w:r>
    </w:p>
  </w:footnote>
  <w:footnote w:type="continuationSeparator" w:id="0">
    <w:p w:rsidR="00AB284C" w:rsidRDefault="00AB284C"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06C61D7A"/>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65649"/>
    <w:rsid w:val="00095617"/>
    <w:rsid w:val="00181A80"/>
    <w:rsid w:val="001975E4"/>
    <w:rsid w:val="001B67F3"/>
    <w:rsid w:val="002550E1"/>
    <w:rsid w:val="00332C2A"/>
    <w:rsid w:val="00456746"/>
    <w:rsid w:val="004C5934"/>
    <w:rsid w:val="0051455B"/>
    <w:rsid w:val="005360A8"/>
    <w:rsid w:val="00550826"/>
    <w:rsid w:val="005A1612"/>
    <w:rsid w:val="005C0721"/>
    <w:rsid w:val="006463F0"/>
    <w:rsid w:val="006E3249"/>
    <w:rsid w:val="006F420F"/>
    <w:rsid w:val="007733A9"/>
    <w:rsid w:val="007A0ABC"/>
    <w:rsid w:val="007D1A03"/>
    <w:rsid w:val="007F2D38"/>
    <w:rsid w:val="008853FE"/>
    <w:rsid w:val="00922053"/>
    <w:rsid w:val="009779B7"/>
    <w:rsid w:val="0099236B"/>
    <w:rsid w:val="009B62CF"/>
    <w:rsid w:val="009D7094"/>
    <w:rsid w:val="009E2C3B"/>
    <w:rsid w:val="00A10836"/>
    <w:rsid w:val="00A27B8A"/>
    <w:rsid w:val="00AA04C3"/>
    <w:rsid w:val="00AA5125"/>
    <w:rsid w:val="00AB284C"/>
    <w:rsid w:val="00AF6D9C"/>
    <w:rsid w:val="00B64F1C"/>
    <w:rsid w:val="00B86743"/>
    <w:rsid w:val="00B93E19"/>
    <w:rsid w:val="00BB7EF1"/>
    <w:rsid w:val="00BF5BC8"/>
    <w:rsid w:val="00C1312E"/>
    <w:rsid w:val="00C576C2"/>
    <w:rsid w:val="00D1669D"/>
    <w:rsid w:val="00D40423"/>
    <w:rsid w:val="00D70B88"/>
    <w:rsid w:val="00D75799"/>
    <w:rsid w:val="00E266C5"/>
    <w:rsid w:val="00E91E35"/>
    <w:rsid w:val="00EF4FBD"/>
    <w:rsid w:val="00F57486"/>
    <w:rsid w:val="00F71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6257</Words>
  <Characters>37544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33</cp:revision>
  <dcterms:created xsi:type="dcterms:W3CDTF">2022-06-30T12:35:00Z</dcterms:created>
  <dcterms:modified xsi:type="dcterms:W3CDTF">2022-10-03T11:33:00Z</dcterms:modified>
</cp:coreProperties>
</file>