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D" w:rsidRPr="00E67C65" w:rsidRDefault="00C34E3D" w:rsidP="00C34E3D">
      <w:pPr>
        <w:jc w:val="right"/>
        <w:rPr>
          <w:rFonts w:ascii="Century Gothic" w:hAnsi="Century Gothic" w:cs="Tahoma"/>
        </w:rPr>
      </w:pPr>
      <w:r w:rsidRPr="00E67C65">
        <w:rPr>
          <w:rFonts w:ascii="Century Gothic" w:hAnsi="Century Gothic" w:cs="Tahoma"/>
        </w:rPr>
        <w:t>Załącznik Nr 4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496ACA" w:rsidTr="009476D6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OŚWIADCZENIE WYKONAWCY</w:t>
            </w:r>
          </w:p>
          <w:p w:rsidR="00C34E3D" w:rsidRPr="00BF2CA0" w:rsidRDefault="00C34E3D" w:rsidP="009476D6">
            <w:pPr>
              <w:pStyle w:val="Bezodstpw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>o braku podstaw wykluczenia</w:t>
            </w:r>
          </w:p>
          <w:p w:rsidR="00C34E3D" w:rsidRPr="00BF2CA0" w:rsidRDefault="00C34E3D" w:rsidP="00496ACA">
            <w:pPr>
              <w:autoSpaceDE w:val="0"/>
              <w:autoSpaceDN w:val="0"/>
              <w:adjustRightInd w:val="0"/>
              <w:ind w:left="180"/>
              <w:jc w:val="center"/>
              <w:rPr>
                <w:rFonts w:ascii="Century Gothic" w:hAnsi="Century Gothic"/>
              </w:rPr>
            </w:pPr>
            <w:r w:rsidRPr="00BF2CA0">
              <w:rPr>
                <w:rFonts w:ascii="Century Gothic" w:hAnsi="Century Gothic"/>
              </w:rPr>
              <w:t xml:space="preserve">w postępowaniu o udzielenie zamówienia publicznego, którego wartość szacunkowa </w:t>
            </w:r>
            <w:r w:rsidRPr="00BF2CA0">
              <w:rPr>
                <w:rFonts w:ascii="Century Gothic" w:eastAsia="Times New Roman" w:hAnsi="Century Gothic" w:cs="Arial"/>
              </w:rPr>
              <w:t>nie przekracza progów unijnych określonych na podstawie ar</w:t>
            </w:r>
            <w:r w:rsidR="00CC642B" w:rsidRPr="00BF2CA0">
              <w:rPr>
                <w:rFonts w:ascii="Century Gothic" w:eastAsia="Times New Roman" w:hAnsi="Century Gothic" w:cs="Arial"/>
              </w:rPr>
              <w:t>t. 3  ustawy z 11 września 2019</w:t>
            </w:r>
            <w:r w:rsidRPr="00BF2CA0">
              <w:rPr>
                <w:rFonts w:ascii="Century Gothic" w:eastAsia="Times New Roman" w:hAnsi="Century Gothic" w:cs="Arial"/>
              </w:rPr>
              <w:t>r. – Prawo zamówień publicznych</w:t>
            </w:r>
            <w:r w:rsidRPr="00BF2CA0">
              <w:rPr>
                <w:rFonts w:ascii="Century Gothic" w:hAnsi="Century Gothic"/>
              </w:rPr>
              <w:t xml:space="preserve">, </w:t>
            </w:r>
            <w:r w:rsidRPr="00BF2CA0">
              <w:rPr>
                <w:rFonts w:ascii="Century Gothic" w:hAnsi="Century Gothic" w:cs="Calibri"/>
              </w:rPr>
              <w:t xml:space="preserve">realizowanym w </w:t>
            </w:r>
            <w:r w:rsidRPr="008B65D9">
              <w:rPr>
                <w:rFonts w:ascii="Century Gothic" w:hAnsi="Century Gothic" w:cs="Calibri"/>
              </w:rPr>
              <w:t>trybie podstawowym bez negocjacji pn.:</w:t>
            </w:r>
            <w:r w:rsidRPr="008B65D9">
              <w:rPr>
                <w:rFonts w:ascii="Century Gothic" w:hAnsi="Century Gothic" w:cs="Calibri"/>
              </w:rPr>
              <w:br/>
            </w:r>
            <w:r w:rsidRPr="008B65D9">
              <w:rPr>
                <w:rFonts w:ascii="Century Gothic" w:hAnsi="Century Gothic"/>
              </w:rPr>
              <w:t>„</w:t>
            </w:r>
            <w:bookmarkStart w:id="0" w:name="_Hlk117578462"/>
            <w:r w:rsidR="008B65D9" w:rsidRPr="008B65D9">
              <w:rPr>
                <w:rFonts w:ascii="Century Gothic" w:hAnsi="Century Gothic"/>
              </w:rPr>
              <w:t>Modernizacja infrastruktury drogowej na terenie Gminy Wodzierady</w:t>
            </w:r>
            <w:bookmarkEnd w:id="0"/>
            <w:r w:rsidR="008B65D9" w:rsidRPr="008B65D9">
              <w:rPr>
                <w:rFonts w:ascii="Century Gothic" w:hAnsi="Century Gothic"/>
              </w:rPr>
              <w:t xml:space="preserve"> (drogi wewnętrznej w miejscowości Stanisławów, rozbudowy drogi Poleszyn-Mauryców-Rembów)</w:t>
            </w:r>
            <w:r w:rsidRPr="008B65D9">
              <w:rPr>
                <w:rFonts w:ascii="Century Gothic" w:hAnsi="Century Gothic"/>
              </w:rPr>
              <w:t>”</w:t>
            </w:r>
            <w:r w:rsidRPr="008B65D9">
              <w:rPr>
                <w:rFonts w:ascii="Century Gothic" w:hAnsi="Century Gothic"/>
              </w:rPr>
              <w:br/>
            </w:r>
            <w:r w:rsidRPr="00BF2CA0">
              <w:rPr>
                <w:rFonts w:ascii="Century Gothic" w:hAnsi="Century Gothic"/>
              </w:rPr>
              <w:t>(Nr s</w:t>
            </w:r>
            <w:r w:rsidR="00496ACA" w:rsidRPr="00BF2CA0">
              <w:rPr>
                <w:rFonts w:ascii="Century Gothic" w:hAnsi="Century Gothic"/>
              </w:rPr>
              <w:t>prawy: IZP.271</w:t>
            </w:r>
            <w:r w:rsidRPr="00BF2CA0">
              <w:rPr>
                <w:rFonts w:ascii="Century Gothic" w:hAnsi="Century Gothic"/>
              </w:rPr>
              <w:t>.</w:t>
            </w:r>
            <w:r w:rsidR="009219E0">
              <w:rPr>
                <w:rFonts w:ascii="Century Gothic" w:hAnsi="Century Gothic"/>
              </w:rPr>
              <w:t>6</w:t>
            </w:r>
            <w:r w:rsidRPr="00BF2CA0">
              <w:rPr>
                <w:rFonts w:ascii="Century Gothic" w:hAnsi="Century Gothic"/>
              </w:rPr>
              <w:t>.202</w:t>
            </w:r>
            <w:r w:rsidR="007E0057">
              <w:rPr>
                <w:rFonts w:ascii="Century Gothic" w:hAnsi="Century Gothic"/>
              </w:rPr>
              <w:t>4</w:t>
            </w:r>
            <w:r w:rsidRPr="00BF2CA0">
              <w:rPr>
                <w:rFonts w:ascii="Century Gothic" w:hAnsi="Century Gothic"/>
              </w:rPr>
              <w:t>)</w:t>
            </w:r>
            <w:bookmarkStart w:id="1" w:name="_GoBack"/>
            <w:bookmarkEnd w:id="1"/>
          </w:p>
        </w:tc>
      </w:tr>
    </w:tbl>
    <w:p w:rsidR="00C34E3D" w:rsidRPr="00496ACA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496ACA" w:rsidRPr="00BF2CA0" w:rsidRDefault="00496ACA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</w:rPr>
      </w:pPr>
    </w:p>
    <w:p w:rsidR="00C34E3D" w:rsidRPr="00496ACA" w:rsidRDefault="00C04F77" w:rsidP="00C34E3D">
      <w:pPr>
        <w:widowControl w:val="0"/>
        <w:tabs>
          <w:tab w:val="center" w:pos="5462"/>
          <w:tab w:val="right" w:pos="9998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Składamy ofertę:</w:t>
      </w:r>
    </w:p>
    <w:p w:rsidR="00496ACA" w:rsidRDefault="00496ACA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  <w:b/>
        </w:rPr>
      </w:pPr>
    </w:p>
    <w:p w:rsidR="00C34E3D" w:rsidRPr="00BF2CA0" w:rsidRDefault="00C34E3D" w:rsidP="00C34E3D">
      <w:pPr>
        <w:widowControl w:val="0"/>
        <w:tabs>
          <w:tab w:val="center" w:pos="5462"/>
          <w:tab w:val="right" w:pos="9998"/>
        </w:tabs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Zamawiający:</w:t>
      </w:r>
    </w:p>
    <w:p w:rsidR="00C34E3D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Gmina Wodzierady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Wodzierady 24</w:t>
      </w:r>
    </w:p>
    <w:p w:rsidR="00496ACA" w:rsidRPr="00496ACA" w:rsidRDefault="00496ACA" w:rsidP="00C34E3D">
      <w:pPr>
        <w:pStyle w:val="Tekstpodstawowy2"/>
        <w:spacing w:after="0" w:line="240" w:lineRule="auto"/>
        <w:rPr>
          <w:rFonts w:ascii="Century Gothic" w:hAnsi="Century Gothic" w:cs="Arial"/>
          <w:bCs/>
          <w:sz w:val="22"/>
          <w:szCs w:val="22"/>
        </w:rPr>
      </w:pPr>
      <w:r w:rsidRPr="00496ACA">
        <w:rPr>
          <w:rFonts w:ascii="Century Gothic" w:hAnsi="Century Gothic" w:cs="Arial"/>
          <w:bCs/>
          <w:sz w:val="22"/>
          <w:szCs w:val="22"/>
        </w:rPr>
        <w:t>98-105 Wodzierady</w:t>
      </w:r>
    </w:p>
    <w:p w:rsidR="00C04F77" w:rsidRDefault="00C04F77" w:rsidP="00C34E3D">
      <w:pPr>
        <w:spacing w:before="120" w:after="120"/>
        <w:jc w:val="both"/>
        <w:rPr>
          <w:rFonts w:ascii="Century Gothic" w:hAnsi="Century Gothic"/>
        </w:rPr>
      </w:pPr>
    </w:p>
    <w:p w:rsidR="00C34E3D" w:rsidRPr="00BF2CA0" w:rsidRDefault="00C34E3D" w:rsidP="00C34E3D">
      <w:pPr>
        <w:spacing w:before="120" w:after="120"/>
        <w:jc w:val="both"/>
        <w:rPr>
          <w:rFonts w:ascii="Century Gothic" w:hAnsi="Century Gothic"/>
        </w:rPr>
      </w:pPr>
      <w:r w:rsidRPr="00BF2CA0">
        <w:rPr>
          <w:rFonts w:ascii="Century Gothic" w:hAnsi="Century Gothic"/>
        </w:rPr>
        <w:t>Wykonawca:</w:t>
      </w:r>
    </w:p>
    <w:p w:rsidR="00496ACA" w:rsidRPr="00496ACA" w:rsidRDefault="00496ACA" w:rsidP="00C34E3D">
      <w:pPr>
        <w:spacing w:before="120" w:after="120"/>
        <w:jc w:val="both"/>
        <w:rPr>
          <w:rFonts w:ascii="Century Gothic" w:hAnsi="Century Gothic"/>
          <w:b/>
        </w:rPr>
      </w:pPr>
    </w:p>
    <w:p w:rsidR="00C34E3D" w:rsidRPr="00496ACA" w:rsidRDefault="00496ACA" w:rsidP="00C34E3D">
      <w:pPr>
        <w:spacing w:before="120" w:after="12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</w:rPr>
        <w:tab/>
      </w:r>
      <w:r w:rsidR="00C34E3D" w:rsidRPr="00496ACA">
        <w:rPr>
          <w:rFonts w:ascii="Century Gothic" w:hAnsi="Century Gothic" w:cs="Tahoma"/>
          <w:vertAlign w:val="superscript"/>
        </w:rPr>
        <w:t xml:space="preserve"> (pełna nazwa)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R</w:t>
      </w:r>
      <w:r w:rsidR="00C34E3D" w:rsidRPr="00496ACA">
        <w:rPr>
          <w:rFonts w:ascii="Century Gothic" w:hAnsi="Century Gothic" w:cs="Tahoma"/>
        </w:rPr>
        <w:t>eprezent</w:t>
      </w:r>
      <w:r>
        <w:rPr>
          <w:rFonts w:ascii="Century Gothic" w:hAnsi="Century Gothic" w:cs="Tahoma"/>
        </w:rPr>
        <w:t xml:space="preserve">owany </w:t>
      </w:r>
      <w:r w:rsidR="00C34E3D" w:rsidRPr="00496ACA">
        <w:rPr>
          <w:rFonts w:ascii="Century Gothic" w:hAnsi="Century Gothic" w:cs="Tahoma"/>
        </w:rPr>
        <w:t xml:space="preserve">przez </w:t>
      </w:r>
    </w:p>
    <w:p w:rsidR="00496ACA" w:rsidRDefault="00496ACA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E67C65" w:rsidRDefault="00E67C65" w:rsidP="00496ACA">
      <w:pPr>
        <w:spacing w:before="120" w:after="0" w:line="240" w:lineRule="auto"/>
        <w:rPr>
          <w:rFonts w:ascii="Century Gothic" w:hAnsi="Century Gothic" w:cs="Tahoma"/>
        </w:rPr>
      </w:pPr>
    </w:p>
    <w:p w:rsidR="00C34E3D" w:rsidRDefault="00E67C65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  <w:r w:rsidRPr="00496ACA">
        <w:rPr>
          <w:rFonts w:ascii="Century Gothic" w:hAnsi="Century Gothic" w:cs="Tahoma"/>
          <w:vertAlign w:val="superscript"/>
        </w:rPr>
        <w:t xml:space="preserve"> </w:t>
      </w:r>
      <w:r w:rsidR="00C34E3D" w:rsidRPr="00496ACA">
        <w:rPr>
          <w:rFonts w:ascii="Century Gothic" w:hAnsi="Century Gothic" w:cs="Tahoma"/>
          <w:vertAlign w:val="superscript"/>
        </w:rPr>
        <w:t>(imię, nazwisko, stanowisko/podstawa do reprezentacji)</w:t>
      </w:r>
    </w:p>
    <w:p w:rsidR="00496ACA" w:rsidRPr="00496ACA" w:rsidRDefault="00496ACA" w:rsidP="00C34E3D">
      <w:pPr>
        <w:spacing w:after="0"/>
        <w:jc w:val="center"/>
        <w:rPr>
          <w:rFonts w:ascii="Century Gothic" w:hAnsi="Century Gothic" w:cs="Tahoma"/>
          <w:vertAlign w:val="superscript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573"/>
        <w:gridCol w:w="2590"/>
        <w:gridCol w:w="2573"/>
      </w:tblGrid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adres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województwo</w:t>
            </w:r>
          </w:p>
        </w:tc>
        <w:tc>
          <w:tcPr>
            <w:tcW w:w="7872" w:type="dxa"/>
            <w:gridSpan w:val="3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  <w:tr w:rsidR="00C34E3D" w:rsidRPr="00496ACA" w:rsidTr="009476D6">
        <w:trPr>
          <w:trHeight w:hRule="exact" w:val="454"/>
        </w:trPr>
        <w:tc>
          <w:tcPr>
            <w:tcW w:w="1568" w:type="dxa"/>
            <w:shd w:val="clear" w:color="auto" w:fill="auto"/>
          </w:tcPr>
          <w:p w:rsidR="00C34E3D" w:rsidRPr="00496ACA" w:rsidRDefault="00C34E3D" w:rsidP="009476D6">
            <w:pPr>
              <w:spacing w:before="160" w:line="480" w:lineRule="auto"/>
              <w:jc w:val="center"/>
              <w:rPr>
                <w:rFonts w:ascii="Century Gothic" w:hAnsi="Century Gothic" w:cs="Tahoma"/>
                <w:b/>
              </w:rPr>
            </w:pPr>
            <w:r w:rsidRPr="00496ACA">
              <w:rPr>
                <w:rFonts w:ascii="Century Gothic" w:hAnsi="Century Gothic" w:cs="Tahoma"/>
              </w:rPr>
              <w:t>NIP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Cs/>
              </w:rPr>
            </w:pPr>
            <w:r w:rsidRPr="00496ACA">
              <w:rPr>
                <w:rFonts w:ascii="Century Gothic" w:hAnsi="Century Gothic" w:cs="Tahoma"/>
                <w:bCs/>
              </w:rPr>
              <w:t>REGON</w:t>
            </w:r>
          </w:p>
        </w:tc>
        <w:tc>
          <w:tcPr>
            <w:tcW w:w="2624" w:type="dxa"/>
            <w:shd w:val="clear" w:color="auto" w:fill="auto"/>
          </w:tcPr>
          <w:p w:rsidR="00C34E3D" w:rsidRPr="00496ACA" w:rsidRDefault="00C34E3D" w:rsidP="009476D6">
            <w:pPr>
              <w:spacing w:before="120" w:line="480" w:lineRule="auto"/>
              <w:jc w:val="both"/>
              <w:rPr>
                <w:rFonts w:ascii="Century Gothic" w:hAnsi="Century Gothic" w:cs="Tahoma"/>
                <w:b/>
              </w:rPr>
            </w:pPr>
          </w:p>
        </w:tc>
      </w:tr>
    </w:tbl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tabs>
          <w:tab w:val="left" w:leader="dot" w:pos="9072"/>
        </w:tabs>
        <w:autoSpaceDE w:val="0"/>
        <w:autoSpaceDN w:val="0"/>
        <w:jc w:val="center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(w przypadku składania oferty przez podmioty występujące wspólnie podać nazwy (firmy) i dokładne adresy wszystkich członków konsorcjum)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496ACA" w:rsidRPr="00496ACA" w:rsidRDefault="00496ACA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Na potrzeby niniejszego postępowania, oświadczam, co następuje:</w:t>
      </w:r>
    </w:p>
    <w:p w:rsidR="00C34E3D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E67C65" w:rsidRPr="00496ACA" w:rsidRDefault="00E67C65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WYKONAWCY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strike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podlegam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wykluczeniu z postępowania na podstawie art. 108 ust 1 pkt 1-6 ustawy Prawo zamówień publicznych.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podstawy wykluczenia z postępowania na podstawie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ustawy Prawo zamówień publicznych (podać mającą zastosowanie podstawę wykluczenia spośród wymienionych w art. 108 ust. 1 uPzp). </w:t>
      </w:r>
    </w:p>
    <w:p w:rsidR="00C34E3D" w:rsidRDefault="00C34E3D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Jednocześnie oświadczam, że w związku z art. 110 ust. 2 uPzp podjąłem następujące środki naprawcze:</w:t>
      </w:r>
    </w:p>
    <w:p w:rsidR="00E67C65" w:rsidRPr="00496ACA" w:rsidRDefault="00E67C65" w:rsidP="00496ACA">
      <w:pPr>
        <w:spacing w:after="0" w:line="360" w:lineRule="auto"/>
        <w:ind w:left="284"/>
        <w:rPr>
          <w:rFonts w:ascii="Century Gothic" w:hAnsi="Century Gothic" w:cs="Tahoma"/>
          <w:bCs/>
        </w:rPr>
      </w:pP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nie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1 ustawy z dnia 13 kwietnia 2022r. o szczegółowych rozwiązaniach w zakresie przeciwdziałania wspieraniu agresji na Ukrainę oraz służących ochronie bezpieczeństwa narodowego (Dz. U. poz. 835, z późn. zm.). </w:t>
      </w:r>
    </w:p>
    <w:p w:rsidR="00C34E3D" w:rsidRPr="00496ACA" w:rsidRDefault="00C34E3D" w:rsidP="00496ACA">
      <w:pPr>
        <w:numPr>
          <w:ilvl w:val="0"/>
          <w:numId w:val="3"/>
        </w:numPr>
        <w:spacing w:after="0" w:line="360" w:lineRule="auto"/>
        <w:ind w:left="284"/>
        <w:rPr>
          <w:rFonts w:ascii="Century Gothic" w:hAnsi="Century Gothic" w:cs="Tahoma"/>
          <w:bCs/>
        </w:rPr>
      </w:pPr>
      <w:r w:rsidRPr="00496ACA">
        <w:rPr>
          <w:rFonts w:ascii="Century Gothic" w:hAnsi="Century Gothic" w:cs="Tahoma"/>
          <w:bCs/>
        </w:rPr>
        <w:t>Oświadczam, że zachodzą</w:t>
      </w:r>
      <w:r w:rsidR="002D0714">
        <w:rPr>
          <w:rFonts w:ascii="Century Gothic" w:hAnsi="Century Gothic" w:cs="Tahoma"/>
          <w:bCs/>
        </w:rPr>
        <w:t>*</w:t>
      </w:r>
      <w:r w:rsidRPr="00496ACA">
        <w:rPr>
          <w:rFonts w:ascii="Century Gothic" w:hAnsi="Century Gothic" w:cs="Tahoma"/>
          <w:bCs/>
        </w:rPr>
        <w:t xml:space="preserve"> w stosunku do mnie przesłanki wykluczenia z postępowania na podstawie art. 7 ust. </w:t>
      </w:r>
      <w:r w:rsidR="00BF2CA0">
        <w:rPr>
          <w:rFonts w:ascii="Century Gothic" w:hAnsi="Century Gothic" w:cs="Tahoma"/>
          <w:bCs/>
        </w:rPr>
        <w:tab/>
      </w:r>
      <w:r w:rsidR="00BF2CA0">
        <w:rPr>
          <w:rFonts w:ascii="Century Gothic" w:hAnsi="Century Gothic" w:cs="Tahoma"/>
          <w:bCs/>
        </w:rPr>
        <w:tab/>
      </w:r>
      <w:r w:rsidRPr="00496ACA">
        <w:rPr>
          <w:rFonts w:ascii="Century Gothic" w:hAnsi="Century Gothic" w:cs="Tahoma"/>
          <w:bCs/>
        </w:rPr>
        <w:t xml:space="preserve"> ustawy z dnia 13 kwietnia 2022r. o szczegółowych rozwiązaniach w zakresie przeciwdziałania wspieraniu agresji na Ukrainę oraz służących ochronie bezpieczeństwa narodowego (Dz. U. poz. 835, z późn. zm.).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OŚWIADCZENIA DOTYCZĄCE PODMIOTU, NA KTÓREGO ZASOBY POWOŁUJE SIĘ WYKONAWCA</w:t>
            </w:r>
          </w:p>
        </w:tc>
      </w:tr>
    </w:tbl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p w:rsidR="00BF2CA0" w:rsidRDefault="00C34E3D" w:rsidP="00CC642B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powołuję </w:t>
      </w:r>
      <w:r w:rsidRPr="00496ACA">
        <w:rPr>
          <w:rFonts w:ascii="Century Gothic" w:hAnsi="Century Gothic" w:cs="Tahoma"/>
        </w:rPr>
        <w:br/>
        <w:t xml:space="preserve">się w niniejszym postępowaniu, tj.: </w:t>
      </w:r>
    </w:p>
    <w:p w:rsidR="00BF2CA0" w:rsidRDefault="00BF2CA0" w:rsidP="00BF2CA0">
      <w:pPr>
        <w:spacing w:after="0" w:line="360" w:lineRule="auto"/>
        <w:rPr>
          <w:rFonts w:ascii="Century Gothic" w:hAnsi="Century Gothic" w:cs="Tahoma"/>
        </w:rPr>
      </w:pPr>
    </w:p>
    <w:p w:rsidR="00C34E3D" w:rsidRPr="00496ACA" w:rsidRDefault="00C34E3D" w:rsidP="00BF2CA0">
      <w:pPr>
        <w:spacing w:after="0"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BF2CA0" w:rsidRDefault="00BF2CA0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1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lastRenderedPageBreak/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>z pos</w:t>
      </w:r>
      <w:r w:rsidR="00BF2CA0">
        <w:rPr>
          <w:rFonts w:ascii="Century Gothic" w:hAnsi="Century Gothic" w:cs="Tahoma"/>
        </w:rPr>
        <w:t xml:space="preserve">tępowania na podstawie </w:t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="00BF2CA0">
        <w:rPr>
          <w:rFonts w:ascii="Century Gothic" w:hAnsi="Century Gothic" w:cs="Tahoma"/>
        </w:rPr>
        <w:tab/>
      </w:r>
      <w:r w:rsidRPr="00496ACA">
        <w:rPr>
          <w:rFonts w:ascii="Century Gothic" w:hAnsi="Century Gothic" w:cs="Tahoma"/>
        </w:rPr>
        <w:t xml:space="preserve">ustawy Prawo zamówień publicznych (podać mającą zastosowanie podstawę wykluczenia spośród wymienionych w art. 108 ust. 1 pkt 1,2 i 5 uPzp). </w:t>
      </w:r>
    </w:p>
    <w:p w:rsidR="00BF2CA0" w:rsidRDefault="00C34E3D" w:rsidP="00C04F77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BF2CA0" w:rsidRPr="00496ACA" w:rsidRDefault="00BF2CA0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 xml:space="preserve">OŚWIADCZENIA DOTYCZĄCE PODWYKONAWCY NIEBĘDĄCEGO PODMIOTEM, </w:t>
            </w:r>
            <w:r w:rsidRPr="00BF2CA0">
              <w:rPr>
                <w:rFonts w:ascii="Century Gothic" w:hAnsi="Century Gothic" w:cs="Tahoma"/>
              </w:rPr>
              <w:br/>
              <w:t>NA KTÓREGO ZASOBY POWOŁUJE SIĘ WYKONAWCA:</w:t>
            </w:r>
          </w:p>
        </w:tc>
      </w:tr>
    </w:tbl>
    <w:p w:rsidR="00C34E3D" w:rsidRPr="00496ACA" w:rsidRDefault="00C34E3D" w:rsidP="00C34E3D">
      <w:pPr>
        <w:spacing w:after="0"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następujący/e podmiot/y, na którego/</w:t>
      </w:r>
      <w:proofErr w:type="spellStart"/>
      <w:r w:rsidRPr="00496ACA">
        <w:rPr>
          <w:rFonts w:ascii="Century Gothic" w:hAnsi="Century Gothic" w:cs="Tahoma"/>
        </w:rPr>
        <w:t>ych</w:t>
      </w:r>
      <w:proofErr w:type="spellEnd"/>
      <w:r w:rsidRPr="00496ACA">
        <w:rPr>
          <w:rFonts w:ascii="Century Gothic" w:hAnsi="Century Gothic" w:cs="Tahoma"/>
        </w:rPr>
        <w:t xml:space="preserve"> zasoby nie powołuję </w:t>
      </w:r>
      <w:r w:rsidRPr="00496ACA">
        <w:rPr>
          <w:rFonts w:ascii="Century Gothic" w:hAnsi="Century Gothic" w:cs="Tahoma"/>
        </w:rPr>
        <w:br/>
        <w:t>się w niniejszym postępowaniu, tj.: ……………………………………………………………</w:t>
      </w:r>
      <w:r w:rsidR="00496ACA">
        <w:rPr>
          <w:rFonts w:ascii="Century Gothic" w:hAnsi="Century Gothic" w:cs="Tahoma"/>
        </w:rPr>
        <w:t>…………….</w:t>
      </w:r>
      <w:r w:rsidRPr="00496ACA">
        <w:rPr>
          <w:rFonts w:ascii="Century Gothic" w:hAnsi="Century Gothic" w:cs="Tahoma"/>
        </w:rPr>
        <w:t>…….</w:t>
      </w:r>
      <w:r w:rsidR="00496ACA">
        <w:rPr>
          <w:rFonts w:ascii="Century Gothic" w:hAnsi="Century Gothic" w:cs="Tahoma"/>
        </w:rPr>
        <w:t>………………………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(podać pełną nazwę/firmę, adres, a także w zależności od podmiotu: NIP/PESEL, KRS/CEiDG)</w:t>
      </w:r>
    </w:p>
    <w:p w:rsidR="00C34E3D" w:rsidRPr="00496ACA" w:rsidRDefault="00C34E3D" w:rsidP="00C34E3D">
      <w:pPr>
        <w:spacing w:after="0" w:line="360" w:lineRule="auto"/>
        <w:ind w:firstLine="284"/>
        <w:jc w:val="both"/>
        <w:rPr>
          <w:rFonts w:ascii="Century Gothic" w:hAnsi="Century Gothic" w:cs="Tahoma"/>
          <w:b/>
        </w:rPr>
      </w:pPr>
      <w:r w:rsidRPr="00496ACA">
        <w:rPr>
          <w:rFonts w:ascii="Century Gothic" w:hAnsi="Century Gothic" w:cs="Tahoma"/>
          <w:b/>
        </w:rPr>
        <w:t>nie podlega/ją wykluczeniu z postępowania o udzielenie zamówienia.</w:t>
      </w:r>
    </w:p>
    <w:p w:rsidR="00C34E3D" w:rsidRPr="00496ACA" w:rsidRDefault="00C34E3D" w:rsidP="00BF2CA0">
      <w:pPr>
        <w:numPr>
          <w:ilvl w:val="0"/>
          <w:numId w:val="2"/>
        </w:numPr>
        <w:spacing w:after="0" w:line="360" w:lineRule="auto"/>
        <w:ind w:left="284" w:hanging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 xml:space="preserve">Oświadczam, że zachodzą w stosunku do ww. podmiotu podstawy wykluczenia </w:t>
      </w:r>
      <w:r w:rsidRPr="00496ACA">
        <w:rPr>
          <w:rFonts w:ascii="Century Gothic" w:hAnsi="Century Gothic" w:cs="Tahoma"/>
        </w:rPr>
        <w:br/>
        <w:t xml:space="preserve">z postępowania na podstawie …………………………………………….. ustawy Prawo zamówień publicznych (podać mającą zastosowanie podstawę wykluczenia spośród wymienionych w art. 108 ust. 1 pkt 1,2 i 5 uPzp). </w:t>
      </w:r>
    </w:p>
    <w:p w:rsidR="00C34E3D" w:rsidRPr="00496ACA" w:rsidRDefault="00C34E3D" w:rsidP="00BF2CA0">
      <w:pPr>
        <w:spacing w:after="0" w:line="360" w:lineRule="auto"/>
        <w:ind w:left="284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Jednocześnie oświadczam, że w związku z art. 110 ust. 2 uPzp podjęto następujące środki naprawcze:</w:t>
      </w:r>
    </w:p>
    <w:p w:rsidR="00C34E3D" w:rsidRPr="00496ACA" w:rsidRDefault="00C34E3D" w:rsidP="00C34E3D">
      <w:pPr>
        <w:spacing w:after="0" w:line="360" w:lineRule="auto"/>
        <w:ind w:left="284"/>
        <w:jc w:val="both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C34E3D" w:rsidRPr="00496ACA" w:rsidRDefault="00C34E3D" w:rsidP="00C34E3D">
      <w:pPr>
        <w:spacing w:after="0" w:line="360" w:lineRule="auto"/>
        <w:ind w:left="5664" w:firstLine="708"/>
        <w:jc w:val="both"/>
        <w:rPr>
          <w:rFonts w:ascii="Century Gothic" w:hAnsi="Century Gothic" w:cs="Tahoma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C34E3D" w:rsidRPr="00BF2CA0" w:rsidTr="009476D6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:rsidR="00C34E3D" w:rsidRPr="00BF2CA0" w:rsidRDefault="00C34E3D" w:rsidP="009476D6">
            <w:pPr>
              <w:spacing w:before="120" w:line="360" w:lineRule="auto"/>
              <w:jc w:val="both"/>
              <w:rPr>
                <w:rFonts w:ascii="Century Gothic" w:hAnsi="Century Gothic" w:cs="Tahoma"/>
              </w:rPr>
            </w:pPr>
            <w:r w:rsidRPr="00BF2CA0">
              <w:rPr>
                <w:rFonts w:ascii="Century Gothic" w:hAnsi="Century Gothic" w:cs="Tahoma"/>
              </w:rPr>
              <w:t>OŚWIADCZENIE DOTYCZĄCE PODANYCH INFORMACJI</w:t>
            </w:r>
          </w:p>
        </w:tc>
      </w:tr>
    </w:tbl>
    <w:p w:rsidR="00C34E3D" w:rsidRPr="00496ACA" w:rsidRDefault="00C34E3D" w:rsidP="00C34E3D">
      <w:pPr>
        <w:spacing w:line="360" w:lineRule="auto"/>
        <w:jc w:val="both"/>
        <w:rPr>
          <w:rFonts w:ascii="Century Gothic" w:hAnsi="Century Gothic" w:cs="Tahoma"/>
        </w:rPr>
      </w:pPr>
    </w:p>
    <w:p w:rsidR="00C34E3D" w:rsidRPr="00496ACA" w:rsidRDefault="00C34E3D" w:rsidP="00BF2CA0">
      <w:pPr>
        <w:spacing w:line="360" w:lineRule="auto"/>
        <w:rPr>
          <w:rFonts w:ascii="Century Gothic" w:hAnsi="Century Gothic" w:cs="Tahoma"/>
        </w:rPr>
      </w:pPr>
      <w:r w:rsidRPr="00496ACA">
        <w:rPr>
          <w:rFonts w:ascii="Century Gothic" w:hAnsi="Century Gothic" w:cs="Tahoma"/>
        </w:rPr>
        <w:t>Oświadczam, że wszystkie informacje podane w powyższ</w:t>
      </w:r>
      <w:r w:rsidR="00496ACA">
        <w:rPr>
          <w:rFonts w:ascii="Century Gothic" w:hAnsi="Century Gothic" w:cs="Tahoma"/>
        </w:rPr>
        <w:t xml:space="preserve">ych oświadczeniach są aktualne </w:t>
      </w:r>
      <w:r w:rsidRPr="00496ACA">
        <w:rPr>
          <w:rFonts w:ascii="Century Gothic" w:hAnsi="Century Gothic" w:cs="Tahoma"/>
        </w:rPr>
        <w:t>i zgodne z prawdą oraz zostały przedstawione z pełną świadomością konsekwencji wprowadzenia Zamawiającego w błąd przy przedstawianiu informacji.</w:t>
      </w:r>
    </w:p>
    <w:p w:rsidR="00C34E3D" w:rsidRPr="00BF2CA0" w:rsidRDefault="00C34E3D" w:rsidP="00BF2CA0">
      <w:pPr>
        <w:rPr>
          <w:rFonts w:ascii="Century Gothic" w:hAnsi="Century Gothic"/>
          <w:b/>
          <w:bCs/>
        </w:rPr>
      </w:pPr>
      <w:r w:rsidRPr="00496ACA">
        <w:rPr>
          <w:rFonts w:ascii="Century Gothic" w:hAnsi="Century Gothic"/>
          <w:b/>
          <w:bCs/>
        </w:rPr>
        <w:t>Dokument podpisany kwalifikowanym podpisem elektronicznym/podpisem zaufanym/podpisem osobistym )*</w:t>
      </w:r>
    </w:p>
    <w:p w:rsidR="00C34E3D" w:rsidRPr="00496ACA" w:rsidRDefault="00C34E3D" w:rsidP="00C34E3D">
      <w:pPr>
        <w:rPr>
          <w:rFonts w:ascii="Century Gothic" w:hAnsi="Century Gothic"/>
        </w:rPr>
      </w:pPr>
    </w:p>
    <w:p w:rsidR="00C34E3D" w:rsidRPr="00496ACA" w:rsidRDefault="00C34E3D" w:rsidP="00C34E3D">
      <w:pPr>
        <w:rPr>
          <w:rFonts w:ascii="Century Gothic" w:hAnsi="Century Gothic"/>
        </w:rPr>
      </w:pPr>
      <w:r w:rsidRPr="00496ACA">
        <w:rPr>
          <w:rFonts w:ascii="Century Gothic" w:hAnsi="Century Gothic"/>
        </w:rPr>
        <w:lastRenderedPageBreak/>
        <w:t>)* niepotrzebne skreślić</w:t>
      </w:r>
    </w:p>
    <w:p w:rsidR="00693DCA" w:rsidRPr="00496ACA" w:rsidRDefault="00693DCA">
      <w:pPr>
        <w:rPr>
          <w:rFonts w:ascii="Century Gothic" w:hAnsi="Century Gothic"/>
        </w:rPr>
      </w:pPr>
    </w:p>
    <w:sectPr w:rsidR="00693DCA" w:rsidRPr="00496ACA" w:rsidSect="00BA7EE7">
      <w:footerReference w:type="default" r:id="rId7"/>
      <w:headerReference w:type="first" r:id="rId8"/>
      <w:endnotePr>
        <w:numFmt w:val="decimal"/>
      </w:endnotePr>
      <w:pgSz w:w="11906" w:h="16838"/>
      <w:pgMar w:top="1524" w:right="1417" w:bottom="709" w:left="1417" w:header="142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2C" w:rsidRDefault="00A41C2C">
      <w:pPr>
        <w:spacing w:after="0" w:line="240" w:lineRule="auto"/>
      </w:pPr>
      <w:r>
        <w:separator/>
      </w:r>
    </w:p>
  </w:endnote>
  <w:endnote w:type="continuationSeparator" w:id="0">
    <w:p w:rsidR="00A41C2C" w:rsidRDefault="00A4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2B" w:rsidRPr="00CC642B" w:rsidRDefault="00CC642B" w:rsidP="00BA7EE7">
    <w:pPr>
      <w:pStyle w:val="Stopka"/>
      <w:pBdr>
        <w:top w:val="single" w:sz="4" w:space="1" w:color="auto"/>
      </w:pBdr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>IZP.271</w:t>
    </w:r>
    <w:r w:rsidR="002D0714" w:rsidRPr="00670D6B">
      <w:rPr>
        <w:rFonts w:ascii="Century Gothic" w:hAnsi="Century Gothic"/>
        <w:b/>
        <w:sz w:val="20"/>
        <w:szCs w:val="20"/>
      </w:rPr>
      <w:t>.</w:t>
    </w:r>
    <w:r w:rsidR="009219E0">
      <w:rPr>
        <w:rFonts w:ascii="Century Gothic" w:hAnsi="Century Gothic"/>
        <w:b/>
        <w:sz w:val="20"/>
        <w:szCs w:val="20"/>
      </w:rPr>
      <w:t>6</w:t>
    </w:r>
    <w:r w:rsidR="007E0057">
      <w:rPr>
        <w:rFonts w:ascii="Century Gothic" w:hAnsi="Century Gothic"/>
        <w:b/>
        <w:sz w:val="20"/>
        <w:szCs w:val="20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2C" w:rsidRDefault="00A41C2C">
      <w:pPr>
        <w:spacing w:after="0" w:line="240" w:lineRule="auto"/>
      </w:pPr>
      <w:r>
        <w:separator/>
      </w:r>
    </w:p>
  </w:footnote>
  <w:footnote w:type="continuationSeparator" w:id="0">
    <w:p w:rsidR="00A41C2C" w:rsidRDefault="00A4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7" w:rsidRDefault="00A41C2C">
    <w:pPr>
      <w:pStyle w:val="Nagwek"/>
    </w:pPr>
  </w:p>
  <w:p w:rsidR="00237CD7" w:rsidRDefault="00A41C2C">
    <w:pPr>
      <w:pStyle w:val="Nagwek"/>
    </w:pPr>
  </w:p>
  <w:p w:rsidR="00237CD7" w:rsidRDefault="00A41C2C" w:rsidP="00237CD7">
    <w:pPr>
      <w:pStyle w:val="Nagwek"/>
      <w:ind w:left="-142"/>
      <w:jc w:val="center"/>
    </w:pPr>
  </w:p>
  <w:p w:rsidR="00237CD7" w:rsidRDefault="00A4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4D9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D"/>
    <w:rsid w:val="002617F2"/>
    <w:rsid w:val="002D0714"/>
    <w:rsid w:val="002E38BC"/>
    <w:rsid w:val="00496ACA"/>
    <w:rsid w:val="005D1FE8"/>
    <w:rsid w:val="00636C87"/>
    <w:rsid w:val="00693DCA"/>
    <w:rsid w:val="006E5845"/>
    <w:rsid w:val="007E0057"/>
    <w:rsid w:val="008B65D9"/>
    <w:rsid w:val="009219E0"/>
    <w:rsid w:val="009D50B2"/>
    <w:rsid w:val="00A41C2C"/>
    <w:rsid w:val="00BF2CA0"/>
    <w:rsid w:val="00C04F77"/>
    <w:rsid w:val="00C250EC"/>
    <w:rsid w:val="00C34E3D"/>
    <w:rsid w:val="00C804B1"/>
    <w:rsid w:val="00CC642B"/>
    <w:rsid w:val="00E34E1D"/>
    <w:rsid w:val="00E67C65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AFBD-67C6-4A19-8B74-9FD6900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E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E3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34E3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C34E3D"/>
    <w:pPr>
      <w:suppressAutoHyphens/>
      <w:spacing w:after="0" w:line="360" w:lineRule="auto"/>
      <w:jc w:val="both"/>
    </w:pPr>
    <w:rPr>
      <w:rFonts w:ascii="Tahoma" w:eastAsia="Times New Roman" w:hAnsi="Tahoma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4E3D"/>
    <w:rPr>
      <w:rFonts w:ascii="Tahoma" w:eastAsia="Times New Roman" w:hAnsi="Tahoma" w:cs="Times New Roman"/>
      <w:b/>
      <w:sz w:val="20"/>
      <w:szCs w:val="20"/>
      <w:lang w:eastAsia="ar-SA"/>
    </w:rPr>
  </w:style>
  <w:style w:type="paragraph" w:styleId="Nagwek">
    <w:name w:val="header"/>
    <w:aliases w:val="Nagłówek strony,hd"/>
    <w:basedOn w:val="Normalny"/>
    <w:link w:val="NagwekZnak"/>
    <w:unhideWhenUsed/>
    <w:rsid w:val="00C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C34E3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C34E3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4E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12</cp:revision>
  <dcterms:created xsi:type="dcterms:W3CDTF">2023-02-03T10:41:00Z</dcterms:created>
  <dcterms:modified xsi:type="dcterms:W3CDTF">2024-04-11T08:21:00Z</dcterms:modified>
</cp:coreProperties>
</file>