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D9EA" w14:textId="47FD1F2D" w:rsidR="00AB7EE0" w:rsidRDefault="00AB7EE0" w:rsidP="00AB7EE0">
      <w:pPr>
        <w:pStyle w:val="Tytu"/>
        <w:jc w:val="right"/>
      </w:pPr>
      <w:r>
        <w:t xml:space="preserve">Załącznik Nr </w:t>
      </w:r>
      <w:r w:rsidR="00011D8C">
        <w:t>2</w:t>
      </w:r>
      <w:r>
        <w:t xml:space="preserve"> do SWZ</w:t>
      </w:r>
    </w:p>
    <w:p w14:paraId="16D0D14F" w14:textId="302E32F0" w:rsidR="00AB7EE0" w:rsidRDefault="00AB7EE0" w:rsidP="00AB7EE0">
      <w:r>
        <w:rPr>
          <w:b/>
        </w:rPr>
        <w:t>I</w:t>
      </w:r>
      <w:r w:rsidR="00F20EEA">
        <w:rPr>
          <w:b/>
        </w:rPr>
        <w:t>RP.272.</w:t>
      </w:r>
      <w:r w:rsidR="006D76D0">
        <w:rPr>
          <w:b/>
        </w:rPr>
        <w:t>4.</w:t>
      </w:r>
      <w:r w:rsidR="001738D9">
        <w:rPr>
          <w:b/>
        </w:rPr>
        <w:t>8</w:t>
      </w:r>
      <w:r w:rsidR="006D76D0">
        <w:rPr>
          <w:b/>
        </w:rPr>
        <w:t>.202</w:t>
      </w:r>
      <w:r w:rsidR="001738D9">
        <w:rPr>
          <w:b/>
        </w:rPr>
        <w:t>4</w:t>
      </w:r>
      <w:r>
        <w:tab/>
      </w:r>
      <w:r>
        <w:tab/>
      </w:r>
      <w:r>
        <w:tab/>
      </w:r>
    </w:p>
    <w:p w14:paraId="2A728216" w14:textId="77777777" w:rsidR="00AB7EE0" w:rsidRDefault="00AB7EE0" w:rsidP="00AB7EE0">
      <w:pPr>
        <w:pStyle w:val="Tytu"/>
      </w:pPr>
      <w:r>
        <w:t xml:space="preserve">          </w:t>
      </w:r>
    </w:p>
    <w:p w14:paraId="6D4BE043" w14:textId="7625C2B9" w:rsidR="00AB7EE0" w:rsidRDefault="00AB7EE0" w:rsidP="00AB7EE0">
      <w:pPr>
        <w:pStyle w:val="Tytu"/>
      </w:pPr>
      <w:r>
        <w:t xml:space="preserve"> UMOWA  Nr ……………   </w:t>
      </w:r>
    </w:p>
    <w:p w14:paraId="21AC2A45" w14:textId="77777777" w:rsidR="00AB7EE0" w:rsidRPr="00AB7EE0" w:rsidRDefault="00AB7EE0" w:rsidP="00AB7EE0">
      <w:pPr>
        <w:pStyle w:val="Podtytu"/>
      </w:pPr>
    </w:p>
    <w:p w14:paraId="05F542D6" w14:textId="2F449C1D" w:rsidR="00AB7EE0" w:rsidRDefault="00AB7EE0" w:rsidP="00AB7EE0">
      <w:pPr>
        <w:pStyle w:val="Tytu"/>
      </w:pPr>
      <w:r>
        <w:t xml:space="preserve">( PROJEKT UMOWY) </w:t>
      </w:r>
    </w:p>
    <w:p w14:paraId="2D11D21A" w14:textId="77777777" w:rsidR="00AB7EE0" w:rsidRDefault="00AB7EE0" w:rsidP="00AB7EE0">
      <w:pPr>
        <w:adjustRightInd w:val="0"/>
        <w:jc w:val="both"/>
        <w:rPr>
          <w:b/>
        </w:rPr>
      </w:pPr>
      <w:r>
        <w:tab/>
      </w:r>
      <w:r>
        <w:tab/>
      </w:r>
      <w:r>
        <w:tab/>
      </w:r>
      <w:r>
        <w:tab/>
      </w:r>
      <w:r>
        <w:tab/>
      </w:r>
    </w:p>
    <w:p w14:paraId="1FB5F86E" w14:textId="78834743" w:rsidR="00AB7EE0" w:rsidRDefault="00AB7EE0" w:rsidP="00AB7EE0">
      <w:pPr>
        <w:adjustRightInd w:val="0"/>
        <w:jc w:val="both"/>
      </w:pPr>
      <w:r>
        <w:t>zawarta w dniu ………..202</w:t>
      </w:r>
      <w:r w:rsidR="001738D9">
        <w:t>4</w:t>
      </w:r>
      <w:r>
        <w:t xml:space="preserve"> r. pomiędzy:</w:t>
      </w:r>
    </w:p>
    <w:p w14:paraId="35EBAC90" w14:textId="0D8C7D5A" w:rsidR="00806ABE" w:rsidRDefault="00AB7EE0" w:rsidP="00AB7EE0">
      <w:pPr>
        <w:suppressAutoHyphens w:val="0"/>
        <w:jc w:val="both"/>
      </w:pPr>
      <w:r>
        <w:t>Powiatem Łęczyńskim</w:t>
      </w:r>
      <w:r>
        <w:rPr>
          <w:bCs/>
          <w:color w:val="000000"/>
        </w:rPr>
        <w:t>,</w:t>
      </w:r>
      <w:r w:rsidR="00806ABE">
        <w:rPr>
          <w:bCs/>
          <w:color w:val="000000"/>
        </w:rPr>
        <w:t xml:space="preserve"> </w:t>
      </w:r>
      <w:r w:rsidR="00806ABE">
        <w:t>–</w:t>
      </w:r>
      <w:r w:rsidR="00F8366A">
        <w:t xml:space="preserve"> Zespołem Szkół Rolniczych w Kijanach, Kijany 19 21-077 Spiczyn</w:t>
      </w:r>
    </w:p>
    <w:p w14:paraId="67051DC3" w14:textId="1480147F" w:rsidR="00806ABE" w:rsidRDefault="00806ABE" w:rsidP="00AB7EE0">
      <w:pPr>
        <w:suppressAutoHyphens w:val="0"/>
        <w:jc w:val="both"/>
      </w:pPr>
      <w:r w:rsidRPr="00806ABE">
        <w:t xml:space="preserve">REGON: , NIP: </w:t>
      </w:r>
    </w:p>
    <w:p w14:paraId="0F30AACB" w14:textId="77777777" w:rsidR="00AB7EE0" w:rsidRDefault="00AB7EE0" w:rsidP="00AB7EE0">
      <w:pPr>
        <w:suppressAutoHyphens w:val="0"/>
        <w:jc w:val="both"/>
        <w:rPr>
          <w:szCs w:val="20"/>
          <w:lang w:eastAsia="pl-PL"/>
        </w:rPr>
      </w:pPr>
      <w:r>
        <w:rPr>
          <w:szCs w:val="20"/>
          <w:lang w:eastAsia="pl-PL"/>
        </w:rPr>
        <w:t xml:space="preserve">reprezentowanym przez </w:t>
      </w:r>
    </w:p>
    <w:p w14:paraId="5914F467" w14:textId="77777777" w:rsidR="00AB7EE0" w:rsidRDefault="00AB7EE0" w:rsidP="00AB7EE0">
      <w:pPr>
        <w:ind w:right="2693"/>
        <w:jc w:val="both"/>
      </w:pPr>
      <w:r>
        <w:rPr>
          <w:b/>
        </w:rPr>
        <w:t>Dyrektora  – …………………………………………….</w:t>
      </w:r>
    </w:p>
    <w:p w14:paraId="13F0F846" w14:textId="77777777" w:rsidR="00AB7EE0" w:rsidRDefault="00AB7EE0" w:rsidP="00AB7EE0">
      <w:pPr>
        <w:pStyle w:val="Tekstpodstawowy"/>
        <w:tabs>
          <w:tab w:val="right" w:pos="10205"/>
        </w:tabs>
        <w:rPr>
          <w:b/>
          <w:bCs/>
        </w:rPr>
      </w:pPr>
      <w:r>
        <w:t xml:space="preserve">zwanym dalej </w:t>
      </w:r>
      <w:r>
        <w:rPr>
          <w:b/>
          <w:bCs/>
        </w:rPr>
        <w:t>„Zamawiającym”,</w:t>
      </w:r>
      <w:r>
        <w:rPr>
          <w:b/>
          <w:bCs/>
        </w:rPr>
        <w:tab/>
      </w:r>
    </w:p>
    <w:p w14:paraId="1E715BA4" w14:textId="77777777" w:rsidR="00AB7EE0" w:rsidRDefault="00AB7EE0" w:rsidP="00AB7EE0">
      <w:pPr>
        <w:pStyle w:val="Tekstpodstawowy"/>
        <w:tabs>
          <w:tab w:val="right" w:pos="10205"/>
        </w:tabs>
        <w:rPr>
          <w:b/>
          <w:bCs/>
        </w:rPr>
      </w:pPr>
    </w:p>
    <w:p w14:paraId="7DD55D9E" w14:textId="77777777" w:rsidR="00AB7EE0" w:rsidRDefault="00AB7EE0" w:rsidP="00AB7EE0">
      <w:pPr>
        <w:jc w:val="both"/>
        <w:rPr>
          <w:lang w:eastAsia="pl-PL"/>
        </w:rPr>
      </w:pPr>
      <w:r>
        <w:rPr>
          <w:lang w:eastAsia="pl-PL"/>
        </w:rPr>
        <w:t>a</w:t>
      </w:r>
    </w:p>
    <w:p w14:paraId="7D757BB1" w14:textId="77777777" w:rsidR="00AB7EE0" w:rsidRDefault="00AB7EE0" w:rsidP="00AB7EE0">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Sadowego, prowadzonego przez Sąd Rejonowy ………………………………………. Wydział Gospodarczy Krajowego Rejestru Sądowego pod nr KRS …………………………...</w:t>
      </w:r>
      <w:r>
        <w:rPr>
          <w:lang w:eastAsia="pl-PL"/>
        </w:rPr>
        <w:t xml:space="preserve"> NIP …………………, Regon ……………...</w:t>
      </w:r>
    </w:p>
    <w:p w14:paraId="1F173AE6" w14:textId="77777777" w:rsidR="00AB7EE0" w:rsidRDefault="00AB7EE0" w:rsidP="00AB7EE0">
      <w:pPr>
        <w:jc w:val="both"/>
        <w:rPr>
          <w:lang w:eastAsia="pl-PL"/>
        </w:rPr>
      </w:pPr>
      <w:r>
        <w:rPr>
          <w:lang w:eastAsia="pl-PL"/>
        </w:rPr>
        <w:t>reprezentowanym przez :</w:t>
      </w:r>
    </w:p>
    <w:p w14:paraId="593B5E4C" w14:textId="77777777" w:rsidR="00AB7EE0" w:rsidRDefault="00AB7EE0" w:rsidP="00AB7EE0">
      <w:pPr>
        <w:numPr>
          <w:ilvl w:val="0"/>
          <w:numId w:val="2"/>
        </w:numPr>
        <w:suppressAutoHyphens w:val="0"/>
        <w:spacing w:after="200" w:line="276" w:lineRule="auto"/>
        <w:jc w:val="both"/>
        <w:rPr>
          <w:b/>
          <w:lang w:eastAsia="pl-PL"/>
        </w:rPr>
      </w:pPr>
      <w:r>
        <w:rPr>
          <w:b/>
          <w:lang w:eastAsia="pl-PL"/>
        </w:rPr>
        <w:t xml:space="preserve">............................................................... </w:t>
      </w:r>
    </w:p>
    <w:p w14:paraId="559D7428" w14:textId="77777777" w:rsidR="00AB7EE0" w:rsidRDefault="00AB7EE0" w:rsidP="00AB7EE0">
      <w:pPr>
        <w:jc w:val="both"/>
      </w:pPr>
    </w:p>
    <w:p w14:paraId="147E079D" w14:textId="77777777" w:rsidR="00AB7EE0" w:rsidRDefault="00AB7EE0" w:rsidP="00AB7EE0">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41F6C6C9" w14:textId="77777777" w:rsidR="00AB7EE0" w:rsidRDefault="00AB7EE0" w:rsidP="00AB7EE0">
      <w:pPr>
        <w:jc w:val="both"/>
        <w:rPr>
          <w:lang w:eastAsia="pl-PL"/>
        </w:rPr>
      </w:pPr>
      <w:r>
        <w:rPr>
          <w:lang w:eastAsia="pl-PL"/>
        </w:rPr>
        <w:t>zwanym dalej "Wykonawcą".</w:t>
      </w:r>
    </w:p>
    <w:p w14:paraId="3334E210" w14:textId="77777777" w:rsidR="00AB7EE0" w:rsidRDefault="00AB7EE0" w:rsidP="00AB7EE0">
      <w:pPr>
        <w:pStyle w:val="Tekstpodstawowy"/>
      </w:pPr>
    </w:p>
    <w:p w14:paraId="0ED15FE0" w14:textId="77777777" w:rsidR="00AB7EE0" w:rsidRDefault="00AB7EE0" w:rsidP="00AB7EE0">
      <w:pPr>
        <w:pStyle w:val="Tekstpodstawowy"/>
      </w:pPr>
    </w:p>
    <w:p w14:paraId="1157C29C" w14:textId="7CE5EBC7" w:rsidR="00AB7EE0" w:rsidRDefault="00E70CF6" w:rsidP="00AB7EE0">
      <w:pPr>
        <w:autoSpaceDE w:val="0"/>
        <w:spacing w:after="200" w:line="276" w:lineRule="auto"/>
        <w:jc w:val="both"/>
      </w:pPr>
      <w:r w:rsidRPr="00E70CF6">
        <w:t>W wyniku przeprowadzonego postępowania o zamówienie publiczne prowadzonego  w trybie podstawowym na podstawie art. 275 pkt 2 ustawy z dnia 11 września 2019 r. - Prawo zamówień publicznych (Dz. U. z 202</w:t>
      </w:r>
      <w:r w:rsidR="001738D9">
        <w:t>3</w:t>
      </w:r>
      <w:r w:rsidRPr="00E70CF6">
        <w:t>, poz. 1</w:t>
      </w:r>
      <w:r w:rsidR="001738D9">
        <w:t>605</w:t>
      </w:r>
      <w:r w:rsidRPr="00E70CF6">
        <w:t xml:space="preserve"> z </w:t>
      </w:r>
      <w:proofErr w:type="spellStart"/>
      <w:r w:rsidRPr="00E70CF6">
        <w:t>póź</w:t>
      </w:r>
      <w:proofErr w:type="spellEnd"/>
      <w:r w:rsidRPr="00E70CF6">
        <w:t>. zm.), zwanej dalej „</w:t>
      </w:r>
      <w:proofErr w:type="spellStart"/>
      <w:r w:rsidRPr="00E70CF6">
        <w:t>Pzp</w:t>
      </w:r>
      <w:proofErr w:type="spellEnd"/>
      <w:r w:rsidRPr="00E70CF6">
        <w:t>”, w którym w odpowiedzi na ogłoszenie o zamówieniu oferty mogą składać wszyscy zainteresowani wykonawcy, a następnie zamawiający wybiera najkorzystniejszą ofertę z możliwością przeprowadzenia negocjacji</w:t>
      </w:r>
      <w:r>
        <w:t xml:space="preserve">, </w:t>
      </w:r>
      <w:r w:rsidR="00AB7EE0">
        <w:t xml:space="preserve">zawiera się umowę następującej treści: </w:t>
      </w:r>
    </w:p>
    <w:p w14:paraId="6ED190EB" w14:textId="77777777" w:rsidR="00AB7EE0" w:rsidRDefault="00AB7EE0" w:rsidP="00AB7EE0">
      <w:pPr>
        <w:tabs>
          <w:tab w:val="left" w:pos="5595"/>
        </w:tabs>
      </w:pPr>
      <w:r>
        <w:tab/>
      </w:r>
    </w:p>
    <w:p w14:paraId="78B174B0" w14:textId="77777777" w:rsidR="00AB7EE0" w:rsidRDefault="00AB7EE0" w:rsidP="00AB7EE0">
      <w:pPr>
        <w:jc w:val="center"/>
        <w:rPr>
          <w:b/>
        </w:rPr>
      </w:pPr>
      <w:r>
        <w:rPr>
          <w:b/>
        </w:rPr>
        <w:t>§1</w:t>
      </w:r>
    </w:p>
    <w:p w14:paraId="4AD684BD" w14:textId="77777777" w:rsidR="00AB7EE0" w:rsidRDefault="00AB7EE0" w:rsidP="00AB7EE0">
      <w:pPr>
        <w:jc w:val="center"/>
      </w:pPr>
    </w:p>
    <w:p w14:paraId="22AF29CB" w14:textId="3CCE9B4D" w:rsidR="00AB7EE0" w:rsidRDefault="00AB7EE0" w:rsidP="00AB7EE0">
      <w:pPr>
        <w:suppressAutoHyphens w:val="0"/>
        <w:overflowPunct w:val="0"/>
        <w:autoSpaceDE w:val="0"/>
        <w:autoSpaceDN w:val="0"/>
        <w:adjustRightInd w:val="0"/>
        <w:jc w:val="both"/>
        <w:textAlignment w:val="baseline"/>
      </w:pPr>
      <w:r>
        <w:t>Zamawiający zleca, a Wykonawca zobowiązuje się, zgodnie ze Specyfikacją Warunków Zamówienia oraz złożoną przez siebie ofertą (w tym  w załączniku/ach do umowy zawierających szczegółowe dane: kwotę netto, obowiązującą stawkę podatku VAT i kwotę brutto dla danego produktu</w:t>
      </w:r>
      <w:r w:rsidR="00E70CF6">
        <w:t>)</w:t>
      </w:r>
      <w:r>
        <w:t xml:space="preserve">, stanowiących integralną część niniejszej umowy - do dostawy na </w:t>
      </w:r>
      <w:r>
        <w:lastRenderedPageBreak/>
        <w:t>swój koszt i we własnych opakowaniach, transportem dopuszczonym przez organy sanitarne do transportu żywności, zabezpieczającym w pełni jej jakość i bezpieczeństwo zdrowotne, artykułów spożywczych do siedziby Zamawiającego tj.:</w:t>
      </w:r>
      <w:r w:rsidR="00F8366A">
        <w:t xml:space="preserve"> Zespołu Szkół Rolniczych w Kijanach, Kijany 19 21-077 Spiczyn</w:t>
      </w:r>
      <w:r w:rsidR="00806ABE">
        <w:t>,</w:t>
      </w:r>
      <w:r w:rsidR="00806ABE" w:rsidRPr="00806ABE">
        <w:t xml:space="preserve"> telefon/faks:</w:t>
      </w:r>
      <w:bookmarkStart w:id="1" w:name="_Hlk140650725"/>
      <w:r w:rsidR="00E70CF6" w:rsidRPr="00E70CF6">
        <w:rPr>
          <w:rFonts w:asciiTheme="minorHAnsi" w:eastAsia="Lucida Sans Unicode" w:hAnsiTheme="minorHAnsi" w:cstheme="minorHAnsi"/>
          <w:color w:val="000000" w:themeColor="text1"/>
          <w:lang w:eastAsia="pl-PL" w:bidi="hi-IN"/>
        </w:rPr>
        <w:t xml:space="preserve"> </w:t>
      </w:r>
      <w:r w:rsidR="00E70CF6" w:rsidRPr="00E70CF6">
        <w:t>(81) 75 77 064</w:t>
      </w:r>
      <w:bookmarkEnd w:id="1"/>
      <w:r w:rsidR="00806ABE" w:rsidRPr="00806ABE">
        <w:t>,</w:t>
      </w:r>
      <w:r>
        <w:t xml:space="preserve"> w ramach oferty przetargowej w zakresie ilości i ceny, w zakresie zadania:</w:t>
      </w:r>
    </w:p>
    <w:p w14:paraId="34E31023" w14:textId="796A5B50" w:rsidR="00AB7EE0" w:rsidRDefault="00806ABE" w:rsidP="00AB7EE0">
      <w:pPr>
        <w:tabs>
          <w:tab w:val="left" w:pos="0"/>
        </w:tabs>
        <w:ind w:left="567" w:hanging="567"/>
        <w:contextualSpacing/>
        <w:jc w:val="both"/>
        <w:rPr>
          <w:b/>
          <w:lang w:eastAsia="pl-PL"/>
        </w:rPr>
      </w:pPr>
      <w:bookmarkStart w:id="2" w:name="_Hlk24034870"/>
      <w:r>
        <w:rPr>
          <w:b/>
          <w:lang w:eastAsia="pl-PL"/>
        </w:rPr>
        <w:t>1)</w:t>
      </w:r>
      <w:r>
        <w:rPr>
          <w:b/>
          <w:lang w:eastAsia="pl-PL"/>
        </w:rPr>
        <w:tab/>
      </w:r>
      <w:bookmarkStart w:id="3" w:name="_Hlk160540725"/>
      <w:r>
        <w:rPr>
          <w:b/>
          <w:lang w:eastAsia="pl-PL"/>
        </w:rPr>
        <w:t xml:space="preserve">Zadanie nr 1 art. </w:t>
      </w:r>
      <w:r w:rsidR="001738D9">
        <w:rPr>
          <w:b/>
          <w:lang w:eastAsia="pl-PL"/>
        </w:rPr>
        <w:t>mleczarskie</w:t>
      </w:r>
      <w:r>
        <w:rPr>
          <w:b/>
          <w:lang w:eastAsia="pl-PL"/>
        </w:rPr>
        <w:t>,</w:t>
      </w:r>
    </w:p>
    <w:p w14:paraId="3773B73E" w14:textId="75F123D6" w:rsidR="00AB7EE0" w:rsidRDefault="00AB7EE0" w:rsidP="001738D9">
      <w:pPr>
        <w:tabs>
          <w:tab w:val="left" w:pos="0"/>
        </w:tabs>
        <w:ind w:left="567" w:hanging="567"/>
        <w:contextualSpacing/>
        <w:jc w:val="both"/>
        <w:rPr>
          <w:b/>
          <w:lang w:eastAsia="pl-PL"/>
        </w:rPr>
      </w:pPr>
      <w:r>
        <w:rPr>
          <w:b/>
          <w:lang w:eastAsia="pl-PL"/>
        </w:rPr>
        <w:t>2)</w:t>
      </w:r>
      <w:r>
        <w:rPr>
          <w:b/>
          <w:lang w:eastAsia="pl-PL"/>
        </w:rPr>
        <w:tab/>
        <w:t xml:space="preserve">Zadanie nr 2 </w:t>
      </w:r>
      <w:r w:rsidR="001738D9">
        <w:rPr>
          <w:b/>
          <w:lang w:eastAsia="pl-PL"/>
        </w:rPr>
        <w:t>mrożonki</w:t>
      </w:r>
      <w:r w:rsidR="001738D9">
        <w:rPr>
          <w:b/>
          <w:lang w:eastAsia="pl-PL"/>
        </w:rPr>
        <w:t xml:space="preserve"> ,</w:t>
      </w:r>
    </w:p>
    <w:p w14:paraId="3DE373E7" w14:textId="2E885FCA" w:rsidR="00AB7EE0" w:rsidRDefault="00F8366A" w:rsidP="001738D9">
      <w:pPr>
        <w:tabs>
          <w:tab w:val="left" w:pos="0"/>
        </w:tabs>
        <w:ind w:left="567" w:hanging="567"/>
        <w:contextualSpacing/>
        <w:jc w:val="both"/>
        <w:rPr>
          <w:b/>
          <w:lang w:eastAsia="pl-PL"/>
        </w:rPr>
      </w:pPr>
      <w:r>
        <w:rPr>
          <w:b/>
          <w:lang w:eastAsia="pl-PL"/>
        </w:rPr>
        <w:t>3</w:t>
      </w:r>
      <w:r w:rsidR="00AB7EE0">
        <w:rPr>
          <w:b/>
          <w:lang w:eastAsia="pl-PL"/>
        </w:rPr>
        <w:t>)</w:t>
      </w:r>
      <w:r w:rsidR="00AB7EE0">
        <w:rPr>
          <w:b/>
          <w:lang w:eastAsia="pl-PL"/>
        </w:rPr>
        <w:tab/>
        <w:t xml:space="preserve">Zadanie nr </w:t>
      </w:r>
      <w:r>
        <w:rPr>
          <w:b/>
          <w:lang w:eastAsia="pl-PL"/>
        </w:rPr>
        <w:t>3</w:t>
      </w:r>
      <w:r w:rsidR="00AB7EE0">
        <w:rPr>
          <w:b/>
          <w:lang w:eastAsia="pl-PL"/>
        </w:rPr>
        <w:t xml:space="preserve"> </w:t>
      </w:r>
      <w:r w:rsidR="001738D9">
        <w:rPr>
          <w:b/>
          <w:lang w:eastAsia="pl-PL"/>
        </w:rPr>
        <w:t>mięsa, wędliny, drób</w:t>
      </w:r>
      <w:r w:rsidR="00AB7EE0">
        <w:rPr>
          <w:b/>
          <w:lang w:eastAsia="pl-PL"/>
        </w:rPr>
        <w:t xml:space="preserve">, </w:t>
      </w:r>
    </w:p>
    <w:p w14:paraId="58F2DA1C" w14:textId="61107FAD" w:rsidR="00AB7EE0" w:rsidRDefault="00F8366A" w:rsidP="001738D9">
      <w:pPr>
        <w:tabs>
          <w:tab w:val="left" w:pos="0"/>
        </w:tabs>
        <w:ind w:left="567" w:hanging="567"/>
        <w:contextualSpacing/>
        <w:jc w:val="both"/>
        <w:rPr>
          <w:b/>
          <w:lang w:eastAsia="pl-PL"/>
        </w:rPr>
      </w:pPr>
      <w:r>
        <w:rPr>
          <w:b/>
          <w:lang w:eastAsia="pl-PL"/>
        </w:rPr>
        <w:t>5</w:t>
      </w:r>
      <w:r w:rsidR="00AB7EE0">
        <w:rPr>
          <w:b/>
          <w:lang w:eastAsia="pl-PL"/>
        </w:rPr>
        <w:t>)</w:t>
      </w:r>
      <w:r w:rsidR="00AB7EE0">
        <w:rPr>
          <w:b/>
          <w:lang w:eastAsia="pl-PL"/>
        </w:rPr>
        <w:tab/>
        <w:t xml:space="preserve">Zadanie nr </w:t>
      </w:r>
      <w:r w:rsidR="001738D9">
        <w:rPr>
          <w:b/>
          <w:lang w:eastAsia="pl-PL"/>
        </w:rPr>
        <w:t>4</w:t>
      </w:r>
      <w:r w:rsidR="00AB7EE0">
        <w:rPr>
          <w:b/>
          <w:lang w:eastAsia="pl-PL"/>
        </w:rPr>
        <w:t xml:space="preserve"> owoce</w:t>
      </w:r>
      <w:r w:rsidR="001738D9" w:rsidRPr="001738D9">
        <w:rPr>
          <w:b/>
          <w:lang w:eastAsia="pl-PL"/>
        </w:rPr>
        <w:t xml:space="preserve"> </w:t>
      </w:r>
      <w:r w:rsidR="001738D9">
        <w:rPr>
          <w:b/>
          <w:lang w:eastAsia="pl-PL"/>
        </w:rPr>
        <w:t>i</w:t>
      </w:r>
      <w:r w:rsidR="001738D9">
        <w:rPr>
          <w:b/>
          <w:lang w:eastAsia="pl-PL"/>
        </w:rPr>
        <w:t xml:space="preserve"> </w:t>
      </w:r>
      <w:r w:rsidR="001738D9">
        <w:rPr>
          <w:b/>
          <w:lang w:eastAsia="pl-PL"/>
        </w:rPr>
        <w:t>warzywa</w:t>
      </w:r>
      <w:bookmarkEnd w:id="3"/>
      <w:r w:rsidR="00AB7EE0">
        <w:rPr>
          <w:b/>
          <w:lang w:eastAsia="pl-PL"/>
        </w:rPr>
        <w:t>,*</w:t>
      </w:r>
    </w:p>
    <w:bookmarkEnd w:id="2"/>
    <w:p w14:paraId="77A657A2" w14:textId="77777777" w:rsidR="00AB7EE0" w:rsidRDefault="00AB7EE0" w:rsidP="00AB7EE0">
      <w:pPr>
        <w:suppressAutoHyphens w:val="0"/>
        <w:overflowPunct w:val="0"/>
        <w:autoSpaceDE w:val="0"/>
        <w:autoSpaceDN w:val="0"/>
        <w:adjustRightInd w:val="0"/>
        <w:jc w:val="both"/>
        <w:textAlignment w:val="baseline"/>
      </w:pPr>
    </w:p>
    <w:p w14:paraId="437CDE88" w14:textId="77777777" w:rsidR="00AB7EE0" w:rsidRDefault="00AB7EE0" w:rsidP="00AB7EE0">
      <w:pPr>
        <w:suppressAutoHyphens w:val="0"/>
        <w:overflowPunct w:val="0"/>
        <w:autoSpaceDE w:val="0"/>
        <w:autoSpaceDN w:val="0"/>
        <w:adjustRightInd w:val="0"/>
        <w:jc w:val="both"/>
        <w:textAlignment w:val="baseline"/>
      </w:pPr>
      <w:r>
        <w:t>(*) niepotrzebne skreślić)</w:t>
      </w:r>
    </w:p>
    <w:p w14:paraId="2871EAD6" w14:textId="77777777" w:rsidR="00AB7EE0" w:rsidRDefault="00AB7EE0" w:rsidP="00AB7EE0">
      <w:pPr>
        <w:jc w:val="center"/>
        <w:rPr>
          <w:b/>
        </w:rPr>
      </w:pPr>
      <w:r>
        <w:rPr>
          <w:b/>
        </w:rPr>
        <w:t>§2</w:t>
      </w:r>
    </w:p>
    <w:p w14:paraId="354AEF01" w14:textId="77777777" w:rsidR="00AB7EE0" w:rsidRDefault="00AB7EE0" w:rsidP="00AB7EE0">
      <w:pPr>
        <w:jc w:val="center"/>
      </w:pPr>
    </w:p>
    <w:p w14:paraId="16BFDC59" w14:textId="77777777" w:rsidR="00AB7EE0" w:rsidRDefault="00AB7EE0" w:rsidP="00AB7EE0">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5974F3C9" w14:textId="77777777" w:rsidR="00AB7EE0" w:rsidRDefault="00AB7EE0" w:rsidP="00AB7EE0">
      <w:pPr>
        <w:numPr>
          <w:ilvl w:val="0"/>
          <w:numId w:val="3"/>
        </w:numPr>
        <w:jc w:val="both"/>
      </w:pPr>
      <w:r>
        <w:t>Wykonawca zobowiązuje się dostarczać artykuły spożywcze w ilościach i terminach zgodnych ze składanymi zamówieniami przez Zamawiającego.</w:t>
      </w:r>
    </w:p>
    <w:p w14:paraId="76B93B5C" w14:textId="77777777" w:rsidR="00AB7EE0" w:rsidRDefault="00AB7EE0" w:rsidP="00AB7EE0">
      <w:pPr>
        <w:pStyle w:val="Akapitzlist"/>
        <w:numPr>
          <w:ilvl w:val="0"/>
          <w:numId w:val="3"/>
        </w:numPr>
        <w:suppressAutoHyphens w:val="0"/>
        <w:jc w:val="both"/>
        <w:rPr>
          <w:b/>
          <w:bCs/>
          <w:lang w:eastAsia="pl-PL"/>
        </w:rPr>
      </w:pPr>
      <w:r>
        <w:t>Wykonawca zobowiązuje się dostarczyć w szczególności w zakresie produktów żywnościowych:*</w:t>
      </w:r>
    </w:p>
    <w:p w14:paraId="1B551192" w14:textId="076E568E" w:rsidR="001738D9" w:rsidRDefault="001738D9" w:rsidP="001738D9">
      <w:pPr>
        <w:numPr>
          <w:ilvl w:val="0"/>
          <w:numId w:val="4"/>
        </w:numPr>
        <w:suppressAutoHyphens w:val="0"/>
        <w:jc w:val="both"/>
      </w:pPr>
      <w:r>
        <w:rPr>
          <w:u w:val="single"/>
        </w:rPr>
        <w:t xml:space="preserve">Zadanie nr </w:t>
      </w:r>
      <w:r w:rsidR="006A514B">
        <w:rPr>
          <w:u w:val="single"/>
        </w:rPr>
        <w:t>1</w:t>
      </w:r>
      <w:r>
        <w:rPr>
          <w:u w:val="single"/>
        </w:rPr>
        <w:t xml:space="preserve"> art. mleczarskie:</w:t>
      </w:r>
      <w:r>
        <w:t xml:space="preserve"> świeże, długie terminy ważności produktów, dostawy przynajmniej 3 razy w tygodniu do godz. 10.00 rano;</w:t>
      </w:r>
    </w:p>
    <w:p w14:paraId="0B455ECD" w14:textId="4C6EDF76" w:rsidR="006A514B" w:rsidRDefault="006A514B" w:rsidP="006A514B">
      <w:pPr>
        <w:numPr>
          <w:ilvl w:val="0"/>
          <w:numId w:val="4"/>
        </w:numPr>
        <w:suppressAutoHyphens w:val="0"/>
        <w:jc w:val="both"/>
      </w:pPr>
      <w:r w:rsidRPr="006A514B">
        <w:rPr>
          <w:u w:val="single"/>
        </w:rPr>
        <w:t xml:space="preserve">Zadanie nr </w:t>
      </w:r>
      <w:r w:rsidRPr="006A514B">
        <w:rPr>
          <w:u w:val="single"/>
        </w:rPr>
        <w:t>2</w:t>
      </w:r>
      <w:r w:rsidRPr="006A514B">
        <w:rPr>
          <w:u w:val="single"/>
        </w:rPr>
        <w:t xml:space="preserve"> mrożonki</w:t>
      </w:r>
      <w:r w:rsidRPr="006A514B">
        <w:rPr>
          <w:u w:val="single"/>
        </w:rPr>
        <w:t>:</w:t>
      </w:r>
      <w:r>
        <w:t xml:space="preserve"> zgodne z temperaturą zamrożenia, wysokiej jakości warzywa i owoce, opakowania hermetyczne z etykietą produktu i terminem ważności; filety rybne mrożone (</w:t>
      </w:r>
      <w:proofErr w:type="spellStart"/>
      <w:r>
        <w:t>szaterpack</w:t>
      </w:r>
      <w:proofErr w:type="spellEnd"/>
      <w:r>
        <w:t>), bez lodu, wysokiej jakości z etykietą i terminem ważności, dostarczane zamrożone w temp. zgodnej z wymogami sanitarno- epidemiologicznymi, nie pochodzenia chińskiego, dostawy przynajmniej dwa razy w tygodniu</w:t>
      </w:r>
      <w:r>
        <w:t>;</w:t>
      </w:r>
    </w:p>
    <w:p w14:paraId="6A104B51" w14:textId="3CE2E7A2" w:rsidR="00AB7EE0" w:rsidRDefault="00AB7EE0" w:rsidP="00AB7EE0">
      <w:pPr>
        <w:numPr>
          <w:ilvl w:val="0"/>
          <w:numId w:val="4"/>
        </w:numPr>
        <w:suppressAutoHyphens w:val="0"/>
        <w:jc w:val="both"/>
      </w:pPr>
      <w:r>
        <w:rPr>
          <w:u w:val="single"/>
        </w:rPr>
        <w:t xml:space="preserve">Zadanie nr </w:t>
      </w:r>
      <w:r w:rsidR="006A514B">
        <w:rPr>
          <w:u w:val="single"/>
        </w:rPr>
        <w:t>3</w:t>
      </w:r>
      <w:r>
        <w:rPr>
          <w:u w:val="single"/>
        </w:rPr>
        <w:t xml:space="preserve"> mięso i wędliny</w:t>
      </w:r>
      <w:r w:rsidR="00F8366A">
        <w:rPr>
          <w:u w:val="single"/>
        </w:rPr>
        <w:t>, drób</w:t>
      </w:r>
      <w:r>
        <w:t xml:space="preserve">: mięso-  świeże z uboju, wysokiej jakości, nie mrożone, z etykietą i terminem ważności; wędliny- świeże, wysokiej jakości, nie mrożone, z etykietą i terminem ważności; dostarczane w temperaturze zgodnej z wymogami sanitarno-epidemiologicznymi samochodem spełniającym warunki transportu mięsa i jego przetworów; dostawy przynajmniej 3 razy w tygodniu do godz. 10.00 rano; </w:t>
      </w:r>
    </w:p>
    <w:p w14:paraId="797DAA33" w14:textId="0FA6D88A" w:rsidR="00AB7EE0" w:rsidRDefault="00AB7EE0" w:rsidP="00AB7EE0">
      <w:pPr>
        <w:numPr>
          <w:ilvl w:val="0"/>
          <w:numId w:val="4"/>
        </w:numPr>
        <w:suppressAutoHyphens w:val="0"/>
        <w:jc w:val="both"/>
      </w:pPr>
      <w:r>
        <w:rPr>
          <w:u w:val="single"/>
        </w:rPr>
        <w:t xml:space="preserve">Zadanie nr </w:t>
      </w:r>
      <w:r w:rsidR="006A514B">
        <w:rPr>
          <w:u w:val="single"/>
        </w:rPr>
        <w:t>4</w:t>
      </w:r>
      <w:r>
        <w:rPr>
          <w:u w:val="single"/>
        </w:rPr>
        <w:t xml:space="preserve"> owoc</w:t>
      </w:r>
      <w:r w:rsidR="006A514B">
        <w:rPr>
          <w:u w:val="single"/>
        </w:rPr>
        <w:t xml:space="preserve">e i </w:t>
      </w:r>
      <w:r w:rsidR="006A514B">
        <w:rPr>
          <w:u w:val="single"/>
        </w:rPr>
        <w:t>warzywa</w:t>
      </w:r>
      <w:r>
        <w:t xml:space="preserve">: świeże, nieuszkodzone, w sezonie krajowe, ziemniaki pakowane w workach do </w:t>
      </w:r>
      <w:smartTag w:uri="urn:schemas-microsoft-com:office:smarttags" w:element="metricconverter">
        <w:smartTagPr>
          <w:attr w:name="ProductID" w:val="25 kg"/>
        </w:smartTagPr>
        <w:r>
          <w:t>25 kg</w:t>
        </w:r>
      </w:smartTag>
      <w:r>
        <w:t>, dostawy codziennie poniedziałek- piątek</w:t>
      </w:r>
      <w:r w:rsidR="006A514B">
        <w:t>.</w:t>
      </w:r>
    </w:p>
    <w:p w14:paraId="7E4D325F" w14:textId="77777777" w:rsidR="00AB7EE0" w:rsidRDefault="00AB7EE0" w:rsidP="00AB7EE0">
      <w:pPr>
        <w:suppressAutoHyphens w:val="0"/>
        <w:ind w:left="720"/>
        <w:jc w:val="both"/>
      </w:pPr>
      <w:r>
        <w:t>(*) niepotrzebne skreślić</w:t>
      </w:r>
    </w:p>
    <w:p w14:paraId="72925028" w14:textId="6C332CC3" w:rsidR="00AB7EE0" w:rsidRPr="00A052F4" w:rsidRDefault="00AB7EE0" w:rsidP="00AB7EE0">
      <w:pPr>
        <w:pStyle w:val="Akapitzlist"/>
        <w:numPr>
          <w:ilvl w:val="0"/>
          <w:numId w:val="3"/>
        </w:numPr>
        <w:suppressAutoHyphens w:val="0"/>
        <w:jc w:val="both"/>
        <w:rPr>
          <w:b/>
          <w:bCs/>
          <w:lang w:eastAsia="pl-PL"/>
        </w:rPr>
      </w:pPr>
      <w:r>
        <w:rPr>
          <w:lang w:eastAsia="pl-PL"/>
        </w:rPr>
        <w:t xml:space="preserve">Wszystkie oferowane artykuły żywnościowe </w:t>
      </w:r>
      <w:r>
        <w:t xml:space="preserve">powinny spełniać standardy jakościowe oparte o Polskie Normy przenoszące normy europejskie </w:t>
      </w:r>
      <w:r w:rsidRPr="00AB7EE0">
        <w:t xml:space="preserve">określone </w:t>
      </w:r>
      <w:r w:rsidRPr="00AB7EE0">
        <w:rPr>
          <w:strike/>
        </w:rPr>
        <w:t xml:space="preserve"> </w:t>
      </w:r>
      <w:r w:rsidRPr="00AB7EE0">
        <w:t xml:space="preserve">  w załącznikach do formularza ofertowego ( Załączniki nr 1.1 – 1.</w:t>
      </w:r>
      <w:r w:rsidR="006A514B">
        <w:t>4</w:t>
      </w:r>
      <w:r w:rsidRPr="00AB7EE0">
        <w:t xml:space="preserve"> )</w:t>
      </w:r>
      <w:r w:rsidR="00A052F4">
        <w:t>.</w:t>
      </w:r>
    </w:p>
    <w:p w14:paraId="3D9E44F4" w14:textId="77777777" w:rsidR="00A052F4" w:rsidRPr="00393F8D" w:rsidRDefault="00A052F4" w:rsidP="00A052F4">
      <w:pPr>
        <w:pStyle w:val="Akapitzlist"/>
        <w:numPr>
          <w:ilvl w:val="0"/>
          <w:numId w:val="3"/>
        </w:numPr>
        <w:suppressAutoHyphens w:val="0"/>
        <w:jc w:val="both"/>
        <w:rPr>
          <w:u w:val="single"/>
        </w:rPr>
      </w:pPr>
      <w:r>
        <w:t xml:space="preserve">Wykonawca zobowiązuje się dostarczyć </w:t>
      </w:r>
      <w:r w:rsidRPr="00393F8D">
        <w:t>asortyment I gatunku i posiada</w:t>
      </w:r>
      <w:r>
        <w:t>jący</w:t>
      </w:r>
      <w:r w:rsidRPr="00393F8D">
        <w:t xml:space="preserve"> odpowiednie świadectwa i certyfikaty dopuszczające do obrotu na terenie Polski.</w:t>
      </w:r>
      <w:r>
        <w:t xml:space="preserve"> </w:t>
      </w:r>
      <w:r>
        <w:rPr>
          <w:lang w:eastAsia="pl-PL"/>
        </w:rPr>
        <w:t xml:space="preserve">Wszystkie oferowane artykuły żywnościowe </w:t>
      </w:r>
      <w:r>
        <w:t xml:space="preserve">powinny spełniać standardy jakościowe oparte o Polskie Normy przenoszące normy europejskie </w:t>
      </w:r>
      <w:r w:rsidRPr="00AB7EE0">
        <w:t>określone   w załącznikach do formularza ofe</w:t>
      </w:r>
      <w:r>
        <w:t>rtowego (Załączniki nr 1,</w:t>
      </w:r>
      <w:r w:rsidRPr="00AB7EE0">
        <w:t>)</w:t>
      </w:r>
      <w:r>
        <w:t xml:space="preserve"> szczególności zobowiązuje się dostarczać produkty, które: </w:t>
      </w:r>
    </w:p>
    <w:p w14:paraId="7BC8272B" w14:textId="77777777" w:rsidR="00A052F4" w:rsidRDefault="00A052F4" w:rsidP="00A052F4">
      <w:pPr>
        <w:suppressAutoHyphens w:val="0"/>
        <w:ind w:left="360"/>
        <w:jc w:val="both"/>
      </w:pPr>
      <w:r>
        <w:t xml:space="preserve">a)  spełniają wymagania w zakresie jakości handlowej; </w:t>
      </w:r>
    </w:p>
    <w:p w14:paraId="4893975A" w14:textId="77777777" w:rsidR="00A052F4" w:rsidRDefault="00A052F4" w:rsidP="00A052F4">
      <w:pPr>
        <w:suppressAutoHyphens w:val="0"/>
        <w:ind w:left="360"/>
        <w:jc w:val="both"/>
      </w:pPr>
      <w:r>
        <w:t xml:space="preserve">b)  są prawidłowo, zgodnie z przepisami, oznakowane; </w:t>
      </w:r>
    </w:p>
    <w:p w14:paraId="612245EA" w14:textId="77777777" w:rsidR="00A052F4" w:rsidRDefault="00A052F4" w:rsidP="00A052F4">
      <w:pPr>
        <w:suppressAutoHyphens w:val="0"/>
        <w:ind w:left="360"/>
        <w:jc w:val="both"/>
      </w:pPr>
      <w:r>
        <w:t xml:space="preserve">c) spełniają wymagane warunki dotyczące właściwości organoleptycznych, fizykochemicznych i mikrobiologicznych w zakresie technologii produkcji, wielkości lub </w:t>
      </w:r>
      <w:r>
        <w:lastRenderedPageBreak/>
        <w:t xml:space="preserve">masy oraz wymagania wynikające ze sposobu produkcji, opakowania, prezentacji i oznakowania; </w:t>
      </w:r>
    </w:p>
    <w:p w14:paraId="7AE10343" w14:textId="77777777" w:rsidR="00A052F4" w:rsidRDefault="00A052F4" w:rsidP="00A052F4">
      <w:pPr>
        <w:suppressAutoHyphens w:val="0"/>
        <w:ind w:left="360"/>
        <w:jc w:val="both"/>
      </w:pPr>
      <w:r>
        <w:t xml:space="preserve">d) spełniają wymagania sanitarne, weterynaryjne lub fitosanitarne określone dla danego artykułu. </w:t>
      </w:r>
    </w:p>
    <w:p w14:paraId="254718B4" w14:textId="77777777" w:rsidR="00A052F4" w:rsidRDefault="00A052F4" w:rsidP="00A052F4">
      <w:pPr>
        <w:suppressAutoHyphens w:val="0"/>
        <w:ind w:left="360"/>
        <w:jc w:val="both"/>
      </w:pPr>
      <w:r>
        <w:t xml:space="preserve">e) posiadają ważny termin do spożycia właściwy dla danego asortymentu.  </w:t>
      </w:r>
    </w:p>
    <w:p w14:paraId="338B7281" w14:textId="77777777" w:rsidR="00A052F4" w:rsidRDefault="00A052F4" w:rsidP="00A052F4">
      <w:pPr>
        <w:suppressAutoHyphens w:val="0"/>
        <w:ind w:left="360"/>
        <w:jc w:val="both"/>
      </w:pPr>
      <w:r>
        <w:t xml:space="preserve">f) dostarczane będzie środkami transportu spełniającymi wymogi sanitarne. </w:t>
      </w:r>
    </w:p>
    <w:p w14:paraId="07B492C9" w14:textId="77777777" w:rsidR="00A052F4" w:rsidRDefault="00A052F4" w:rsidP="00A052F4">
      <w:pPr>
        <w:suppressAutoHyphens w:val="0"/>
        <w:ind w:left="360"/>
        <w:jc w:val="both"/>
      </w:pPr>
      <w:r>
        <w:t xml:space="preserve"> g) Dostarczane będą przez osoby legitymujące się aktualnym zaświadczeniem lekarskim do celów sanitarno-epidemiologicznych, które okazują na każde żądanie zamawiającego.  h)  winny spełniać wymagania wymienione w obowiązujących przepisach prawa dotyczącego produkcji i obrotu żywności. </w:t>
      </w:r>
    </w:p>
    <w:p w14:paraId="356FED48" w14:textId="77777777" w:rsidR="00A052F4" w:rsidRDefault="00A052F4" w:rsidP="00A052F4">
      <w:pPr>
        <w:suppressAutoHyphens w:val="0"/>
        <w:ind w:left="360"/>
        <w:jc w:val="both"/>
      </w:pPr>
      <w:r>
        <w:t xml:space="preserve">i) Są wyprodukowane i wprowadzone do obrotu zgodnie z normami systemu HACCP. </w:t>
      </w:r>
    </w:p>
    <w:p w14:paraId="21EEA8D7" w14:textId="77777777" w:rsidR="00A052F4" w:rsidRDefault="00A052F4" w:rsidP="00A052F4">
      <w:pPr>
        <w:suppressAutoHyphens w:val="0"/>
        <w:ind w:left="360"/>
        <w:jc w:val="both"/>
      </w:pPr>
      <w:r>
        <w:t xml:space="preserve"> j) odpowiadają Polskim Normom oraz być zgodne z normami określonymi i obowiązującymi na obszarze Unii Europejskiej.  </w:t>
      </w:r>
    </w:p>
    <w:p w14:paraId="572A5EC6" w14:textId="761A1EFD" w:rsidR="00A052F4" w:rsidRPr="00A052F4" w:rsidRDefault="00A052F4" w:rsidP="00A052F4">
      <w:pPr>
        <w:suppressAutoHyphens w:val="0"/>
        <w:ind w:left="360"/>
        <w:jc w:val="both"/>
        <w:rPr>
          <w:b/>
          <w:bCs/>
          <w:lang w:eastAsia="pl-PL"/>
        </w:rPr>
      </w:pPr>
      <w:r>
        <w:t>k) Opakowane są  w materiał dopuszczony do kontaktu  z żywnością.</w:t>
      </w:r>
    </w:p>
    <w:p w14:paraId="6D608C48" w14:textId="54CD65BA" w:rsidR="00AB7EE0" w:rsidRPr="00AB7EE0" w:rsidRDefault="00AB7EE0" w:rsidP="002F573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w:t>
      </w:r>
      <w:r w:rsidR="00A5796D">
        <w:t xml:space="preserve"> Wykonawca zobowiązany jest do wywiązania się z wymogu określonego </w:t>
      </w:r>
      <w:r w:rsidR="00A5796D">
        <w:br/>
        <w:t xml:space="preserve">w punkcie 16.9 SWZ </w:t>
      </w:r>
    </w:p>
    <w:p w14:paraId="2BF29BDF" w14:textId="5AB645D7" w:rsidR="00AB7EE0" w:rsidRDefault="00AB7EE0" w:rsidP="00AB7EE0">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Pr>
          <w:iCs/>
          <w:color w:val="000000" w:themeColor="text1"/>
          <w:lang w:eastAsia="pl-PL"/>
        </w:rPr>
        <w:t>(tj. Dz. U. z 202</w:t>
      </w:r>
      <w:r w:rsidR="00E70CF6">
        <w:rPr>
          <w:iCs/>
          <w:color w:val="000000" w:themeColor="text1"/>
          <w:lang w:eastAsia="pl-PL"/>
        </w:rPr>
        <w:t>2</w:t>
      </w:r>
      <w:r>
        <w:rPr>
          <w:iCs/>
          <w:color w:val="000000" w:themeColor="text1"/>
          <w:lang w:eastAsia="pl-PL"/>
        </w:rPr>
        <w:t>r., poz. 2</w:t>
      </w:r>
      <w:r w:rsidR="00E70CF6">
        <w:rPr>
          <w:iCs/>
          <w:color w:val="000000" w:themeColor="text1"/>
          <w:lang w:eastAsia="pl-PL"/>
        </w:rPr>
        <w:t>132</w:t>
      </w:r>
      <w:r>
        <w:rPr>
          <w:iCs/>
          <w:color w:val="000000" w:themeColor="text1"/>
          <w:lang w:eastAsia="pl-PL"/>
        </w:rPr>
        <w:t>).</w:t>
      </w:r>
    </w:p>
    <w:p w14:paraId="15527B47" w14:textId="2A9D68E2" w:rsidR="00AB7EE0" w:rsidRDefault="00AB7EE0" w:rsidP="00AB7EE0">
      <w:pPr>
        <w:pStyle w:val="Akapitzlist"/>
        <w:numPr>
          <w:ilvl w:val="0"/>
          <w:numId w:val="3"/>
        </w:numPr>
        <w:suppressAutoHyphens w:val="0"/>
        <w:jc w:val="both"/>
        <w:rPr>
          <w:b/>
          <w:bCs/>
          <w:lang w:eastAsia="pl-PL"/>
        </w:rPr>
      </w:pPr>
      <w:r>
        <w:t>Wykonawca posiada cały asortyment dostępny z oferty wg zamówienia.</w:t>
      </w:r>
    </w:p>
    <w:p w14:paraId="18500E4A" w14:textId="77777777" w:rsidR="00AB7EE0" w:rsidRDefault="00AB7EE0" w:rsidP="00AB7EE0">
      <w:pPr>
        <w:tabs>
          <w:tab w:val="left" w:pos="7088"/>
        </w:tabs>
        <w:jc w:val="center"/>
        <w:rPr>
          <w:b/>
        </w:rPr>
      </w:pPr>
    </w:p>
    <w:p w14:paraId="5240E8E6" w14:textId="77777777" w:rsidR="00AB7EE0" w:rsidRDefault="00AB7EE0" w:rsidP="00AB7EE0">
      <w:pPr>
        <w:tabs>
          <w:tab w:val="left" w:pos="7088"/>
        </w:tabs>
        <w:jc w:val="center"/>
        <w:rPr>
          <w:b/>
        </w:rPr>
      </w:pPr>
      <w:r>
        <w:rPr>
          <w:b/>
        </w:rPr>
        <w:t>§3</w:t>
      </w:r>
    </w:p>
    <w:p w14:paraId="1F33AC5A" w14:textId="77777777" w:rsidR="00AB7EE0" w:rsidRDefault="00AB7EE0" w:rsidP="00AB7EE0">
      <w:pPr>
        <w:tabs>
          <w:tab w:val="left" w:pos="7088"/>
        </w:tabs>
        <w:jc w:val="center"/>
        <w:rPr>
          <w:b/>
        </w:rPr>
      </w:pPr>
    </w:p>
    <w:p w14:paraId="1C67C8A5" w14:textId="77777777" w:rsidR="00AB7EE0" w:rsidRDefault="00AB7EE0" w:rsidP="00AB7EE0">
      <w:pPr>
        <w:numPr>
          <w:ilvl w:val="0"/>
          <w:numId w:val="5"/>
        </w:numPr>
        <w:tabs>
          <w:tab w:val="left" w:pos="284"/>
        </w:tabs>
        <w:ind w:left="284" w:hanging="284"/>
        <w:jc w:val="both"/>
      </w:pPr>
      <w:r>
        <w:t>Wykonawca zobowiązany jest do wykonania umowy z należytą starannością.</w:t>
      </w:r>
    </w:p>
    <w:p w14:paraId="54893483" w14:textId="6FEC5E54" w:rsidR="00AB7EE0" w:rsidRDefault="00AB7EE0" w:rsidP="00AB7EE0">
      <w:pPr>
        <w:numPr>
          <w:ilvl w:val="0"/>
          <w:numId w:val="5"/>
        </w:numPr>
        <w:tabs>
          <w:tab w:val="left" w:pos="284"/>
        </w:tabs>
        <w:ind w:left="284" w:hanging="284"/>
        <w:jc w:val="both"/>
      </w:pPr>
      <w:r>
        <w:t>Dostarczane artykuły muszą być zawsze świeże  i charakteryzować się maksymalnie długim  terminem przydatności do spożycia, właściwym dla swojego asortymentu</w:t>
      </w:r>
      <w:r w:rsidR="00A052F4">
        <w:t>, minimum 7 dni od dnia dostawy.</w:t>
      </w:r>
    </w:p>
    <w:p w14:paraId="6028E29E" w14:textId="6FEB01EB" w:rsidR="00A052F4" w:rsidRDefault="00A052F4" w:rsidP="00A052F4">
      <w:pPr>
        <w:numPr>
          <w:ilvl w:val="0"/>
          <w:numId w:val="5"/>
        </w:numPr>
        <w:tabs>
          <w:tab w:val="left" w:pos="284"/>
        </w:tabs>
        <w:ind w:left="284" w:hanging="284"/>
        <w:jc w:val="both"/>
      </w:pPr>
      <w:r>
        <w:t>R</w:t>
      </w:r>
      <w:r w:rsidRPr="002E6A83">
        <w:t>yby i mrożonki będą posiadać termin przydatności do spożycia ni</w:t>
      </w:r>
      <w:r>
        <w:t>e krótszy niż 30 dni od dnia dostawy.</w:t>
      </w:r>
    </w:p>
    <w:p w14:paraId="2EB065E0" w14:textId="77777777" w:rsidR="00AB7EE0" w:rsidRDefault="00AB7EE0" w:rsidP="00AB7EE0">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40410583" w14:textId="77777777" w:rsidR="00AB7EE0" w:rsidRDefault="00AB7EE0" w:rsidP="00AB7EE0">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197D42D7" w14:textId="77777777" w:rsidR="00AB7EE0" w:rsidRDefault="00AB7EE0" w:rsidP="00AB7EE0">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7579FA2F" w14:textId="77777777" w:rsidR="00AB7EE0" w:rsidRDefault="00AB7EE0" w:rsidP="00AB7EE0">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637FD33C" w14:textId="77777777" w:rsidR="00AB7EE0" w:rsidRDefault="00AB7EE0" w:rsidP="00AB7EE0">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14:paraId="39D78FDF" w14:textId="77777777" w:rsidR="00AB7EE0" w:rsidRDefault="00AB7EE0" w:rsidP="00AB7EE0">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w:t>
      </w:r>
      <w:r>
        <w:lastRenderedPageBreak/>
        <w:t xml:space="preserve">zakupu. Wykonawca będzie zobowiązany do zwrotu kosztu wykonania zastępczego zakupu w terminie 7 dni od dnia doręczenia Wykonawcy wezwania do zapłaty.    </w:t>
      </w:r>
    </w:p>
    <w:p w14:paraId="1DB72725" w14:textId="77777777" w:rsidR="00AB7EE0" w:rsidRDefault="00AB7EE0" w:rsidP="00AB7EE0">
      <w:pPr>
        <w:pStyle w:val="Akapitzlist"/>
        <w:tabs>
          <w:tab w:val="left" w:pos="7088"/>
        </w:tabs>
        <w:jc w:val="center"/>
        <w:rPr>
          <w:b/>
        </w:rPr>
      </w:pPr>
    </w:p>
    <w:p w14:paraId="166574B6" w14:textId="77777777" w:rsidR="00AB7EE0" w:rsidRDefault="00AB7EE0" w:rsidP="00AB7EE0">
      <w:pPr>
        <w:pStyle w:val="Akapitzlist"/>
        <w:tabs>
          <w:tab w:val="left" w:pos="7088"/>
        </w:tabs>
        <w:jc w:val="center"/>
        <w:rPr>
          <w:b/>
        </w:rPr>
      </w:pPr>
      <w:r>
        <w:rPr>
          <w:b/>
        </w:rPr>
        <w:t>§4</w:t>
      </w:r>
    </w:p>
    <w:p w14:paraId="4D3B1B6B" w14:textId="77777777" w:rsidR="00AB7EE0" w:rsidRDefault="00AB7EE0" w:rsidP="00AB7EE0">
      <w:pPr>
        <w:pStyle w:val="Akapitzlist"/>
        <w:tabs>
          <w:tab w:val="left" w:pos="7088"/>
        </w:tabs>
        <w:jc w:val="center"/>
        <w:rPr>
          <w:b/>
        </w:rPr>
      </w:pPr>
    </w:p>
    <w:p w14:paraId="6F97C5A3" w14:textId="77777777" w:rsidR="00AB7EE0" w:rsidRDefault="00AB7EE0" w:rsidP="00AB7EE0">
      <w:pPr>
        <w:tabs>
          <w:tab w:val="left" w:pos="7088"/>
        </w:tabs>
        <w:jc w:val="center"/>
      </w:pPr>
    </w:p>
    <w:p w14:paraId="2C860264" w14:textId="77777777" w:rsidR="00AB7EE0" w:rsidRDefault="00AB7EE0" w:rsidP="00AB7EE0">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2C1679B1" w14:textId="77777777" w:rsidR="00AB7EE0" w:rsidRDefault="00AB7EE0" w:rsidP="00AB7EE0">
      <w:pPr>
        <w:widowControl w:val="0"/>
        <w:ind w:left="567" w:hanging="567"/>
        <w:contextualSpacing/>
        <w:jc w:val="both"/>
        <w:rPr>
          <w:i/>
          <w:lang w:eastAsia="pl-PL"/>
        </w:rPr>
      </w:pPr>
      <w:r>
        <w:rPr>
          <w:i/>
        </w:rPr>
        <w:t>albo</w:t>
      </w:r>
    </w:p>
    <w:p w14:paraId="75473A16" w14:textId="77777777" w:rsidR="00AB7EE0" w:rsidRDefault="00AB7EE0" w:rsidP="00AB7EE0">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488C6670" w14:textId="77777777" w:rsidR="00AB7EE0" w:rsidRDefault="00AB7EE0" w:rsidP="00AB7EE0">
      <w:pPr>
        <w:widowControl w:val="0"/>
        <w:spacing w:line="276" w:lineRule="auto"/>
        <w:ind w:left="567" w:hanging="567"/>
        <w:contextualSpacing/>
        <w:jc w:val="both"/>
      </w:pPr>
    </w:p>
    <w:p w14:paraId="4D42A7AF" w14:textId="77777777" w:rsidR="00AB7EE0" w:rsidRDefault="00AB7EE0" w:rsidP="00AB7EE0">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B7EE0" w14:paraId="7709785E" w14:textId="77777777" w:rsidTr="00AB7EE0">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1127CBFA" w14:textId="77777777" w:rsidR="00AB7EE0" w:rsidRDefault="00AB7EE0">
            <w:pPr>
              <w:widowControl w:val="0"/>
              <w:spacing w:after="200" w:line="276" w:lineRule="auto"/>
              <w:ind w:left="567" w:hanging="567"/>
              <w:jc w:val="center"/>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3EC902C6" w14:textId="77777777" w:rsidR="00AB7EE0" w:rsidRDefault="00AB7EE0">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407C2E50" w14:textId="77777777" w:rsidR="00AB7EE0" w:rsidRDefault="00AB7EE0">
            <w:pPr>
              <w:widowControl w:val="0"/>
              <w:spacing w:after="200" w:line="276" w:lineRule="auto"/>
              <w:ind w:left="567" w:hanging="567"/>
              <w:jc w:val="center"/>
              <w:rPr>
                <w:rFonts w:eastAsia="Calibri"/>
                <w:b/>
                <w:bCs/>
                <w:lang w:eastAsia="pl-PL"/>
              </w:rPr>
            </w:pPr>
            <w:r>
              <w:rPr>
                <w:b/>
                <w:bCs/>
                <w:lang w:eastAsia="pl-PL"/>
              </w:rPr>
              <w:t>Podwykonawca (firma)</w:t>
            </w:r>
          </w:p>
        </w:tc>
      </w:tr>
      <w:tr w:rsidR="00AB7EE0" w14:paraId="470AC555" w14:textId="77777777" w:rsidTr="00AB7EE0">
        <w:trPr>
          <w:trHeight w:val="318"/>
        </w:trPr>
        <w:tc>
          <w:tcPr>
            <w:tcW w:w="707" w:type="dxa"/>
            <w:tcBorders>
              <w:top w:val="single" w:sz="8" w:space="0" w:color="00000A"/>
              <w:left w:val="single" w:sz="8" w:space="0" w:color="00000A"/>
              <w:bottom w:val="single" w:sz="8" w:space="0" w:color="00000A"/>
              <w:right w:val="single" w:sz="8" w:space="0" w:color="00000A"/>
            </w:tcBorders>
          </w:tcPr>
          <w:p w14:paraId="415BAF06" w14:textId="77777777" w:rsidR="00AB7EE0" w:rsidRDefault="00AB7EE0">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75566333" w14:textId="77777777" w:rsidR="00AB7EE0" w:rsidRDefault="00AB7EE0">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0E289C8F" w14:textId="77777777" w:rsidR="00AB7EE0" w:rsidRDefault="00AB7EE0">
            <w:pPr>
              <w:widowControl w:val="0"/>
              <w:spacing w:after="200" w:line="276" w:lineRule="auto"/>
              <w:ind w:left="567" w:hanging="567"/>
              <w:jc w:val="both"/>
              <w:rPr>
                <w:rFonts w:eastAsia="Calibri"/>
                <w:lang w:eastAsia="pl-PL"/>
              </w:rPr>
            </w:pPr>
          </w:p>
        </w:tc>
      </w:tr>
    </w:tbl>
    <w:p w14:paraId="03412E3E" w14:textId="77777777" w:rsidR="00AB7EE0" w:rsidRDefault="00AB7EE0" w:rsidP="00AB7EE0">
      <w:pPr>
        <w:widowControl w:val="0"/>
        <w:spacing w:line="276" w:lineRule="auto"/>
        <w:ind w:left="567" w:hanging="567"/>
        <w:contextualSpacing/>
        <w:jc w:val="both"/>
      </w:pPr>
    </w:p>
    <w:p w14:paraId="7697A443" w14:textId="77777777" w:rsidR="00AB7EE0" w:rsidRDefault="00AB7EE0" w:rsidP="00AB7EE0">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328590D5" w14:textId="77777777" w:rsidR="00AB7EE0" w:rsidRDefault="00AB7EE0" w:rsidP="00AB7EE0">
      <w:pPr>
        <w:keepNext/>
        <w:widowControl w:val="0"/>
        <w:ind w:left="567" w:hanging="567"/>
        <w:jc w:val="both"/>
      </w:pPr>
      <w:r>
        <w:rPr>
          <w:lang w:eastAsia="pl-PL"/>
        </w:rPr>
        <w:t xml:space="preserve">         ……………………………………………………………………………………………</w:t>
      </w:r>
    </w:p>
    <w:p w14:paraId="49121AEA" w14:textId="77777777" w:rsidR="00AB7EE0" w:rsidRDefault="00AB7EE0" w:rsidP="00AB7EE0">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14:paraId="569F4D30" w14:textId="77777777" w:rsidR="00AB7EE0" w:rsidRDefault="00AB7EE0" w:rsidP="00AB7EE0">
      <w:pPr>
        <w:tabs>
          <w:tab w:val="left" w:pos="7088"/>
        </w:tabs>
        <w:jc w:val="center"/>
        <w:rPr>
          <w:b/>
        </w:rPr>
      </w:pPr>
      <w:r>
        <w:rPr>
          <w:b/>
        </w:rPr>
        <w:t>§5</w:t>
      </w:r>
    </w:p>
    <w:p w14:paraId="3860FD89" w14:textId="77777777" w:rsidR="00AB7EE0" w:rsidRDefault="00AB7EE0" w:rsidP="00AB7EE0">
      <w:pPr>
        <w:tabs>
          <w:tab w:val="left" w:pos="7088"/>
        </w:tabs>
        <w:jc w:val="center"/>
      </w:pPr>
    </w:p>
    <w:p w14:paraId="7BEB351A" w14:textId="77777777" w:rsidR="00AB7EE0" w:rsidRDefault="00AB7EE0" w:rsidP="00AB7EE0">
      <w:pPr>
        <w:numPr>
          <w:ilvl w:val="0"/>
          <w:numId w:val="8"/>
        </w:numPr>
        <w:suppressAutoHyphens w:val="0"/>
        <w:jc w:val="both"/>
      </w:pPr>
      <w:r>
        <w:t>Z tytułu realizacji przedmiotu umowy Zamawiający zapłaci Wykonawcy wynagrodzenie zgodnie ze złożoną przez niego ofertą w zakresie(*):</w:t>
      </w:r>
    </w:p>
    <w:p w14:paraId="09611977" w14:textId="1B1C31AF" w:rsidR="00AB7EE0" w:rsidRDefault="00AB7EE0" w:rsidP="00AB7EE0">
      <w:pPr>
        <w:pStyle w:val="Akapitzlist"/>
        <w:numPr>
          <w:ilvl w:val="0"/>
          <w:numId w:val="9"/>
        </w:numPr>
        <w:suppressAutoHyphens w:val="0"/>
        <w:jc w:val="both"/>
      </w:pPr>
      <w:r>
        <w:rPr>
          <w:b/>
          <w:lang w:eastAsia="pl-PL"/>
        </w:rPr>
        <w:t xml:space="preserve">Zadanie nr 1 art. </w:t>
      </w:r>
      <w:r w:rsidR="006A514B">
        <w:rPr>
          <w:b/>
          <w:lang w:eastAsia="pl-PL"/>
        </w:rPr>
        <w:t>mleczarskie</w:t>
      </w:r>
    </w:p>
    <w:p w14:paraId="6D1A96CF" w14:textId="77777777" w:rsidR="00AB7EE0" w:rsidRDefault="00AB7EE0" w:rsidP="00AB7EE0">
      <w:pPr>
        <w:pStyle w:val="Akapitzlist"/>
        <w:suppressAutoHyphens w:val="0"/>
        <w:ind w:left="700"/>
        <w:jc w:val="both"/>
      </w:pPr>
      <w:bookmarkStart w:id="4" w:name="_Hlk24035040"/>
      <w:r>
        <w:t xml:space="preserve">kwotę………………………. złotych (netto), ……………. złotych.(brutto), </w:t>
      </w:r>
    </w:p>
    <w:p w14:paraId="30188653" w14:textId="77777777" w:rsidR="00AB7EE0" w:rsidRDefault="00AB7EE0" w:rsidP="00AB7EE0">
      <w:pPr>
        <w:pStyle w:val="Akapitzlist"/>
        <w:suppressAutoHyphens w:val="0"/>
        <w:ind w:left="700"/>
        <w:jc w:val="both"/>
      </w:pPr>
      <w:r>
        <w:t>słownie: ………………………………………………………….……….złotych brutto.</w:t>
      </w:r>
    </w:p>
    <w:bookmarkEnd w:id="4"/>
    <w:p w14:paraId="37E5F332" w14:textId="74EAD5C1" w:rsidR="00AB7EE0" w:rsidRDefault="00AB7EE0" w:rsidP="00AB7EE0">
      <w:pPr>
        <w:pStyle w:val="Akapitzlist"/>
        <w:numPr>
          <w:ilvl w:val="0"/>
          <w:numId w:val="9"/>
        </w:numPr>
        <w:suppressAutoHyphens w:val="0"/>
        <w:jc w:val="both"/>
        <w:rPr>
          <w:b/>
          <w:lang w:eastAsia="pl-PL"/>
        </w:rPr>
      </w:pPr>
      <w:r>
        <w:rPr>
          <w:b/>
          <w:lang w:eastAsia="pl-PL"/>
        </w:rPr>
        <w:t xml:space="preserve">Zadanie nr 2 </w:t>
      </w:r>
      <w:r w:rsidR="006A514B">
        <w:rPr>
          <w:b/>
          <w:lang w:eastAsia="pl-PL"/>
        </w:rPr>
        <w:t>mrożonki</w:t>
      </w:r>
      <w:r w:rsidR="006A514B">
        <w:rPr>
          <w:b/>
          <w:lang w:eastAsia="pl-PL"/>
        </w:rPr>
        <w:t xml:space="preserve"> </w:t>
      </w:r>
    </w:p>
    <w:p w14:paraId="0BAFA53A" w14:textId="77777777" w:rsidR="00AB7EE0" w:rsidRDefault="00AB7EE0" w:rsidP="00AB7EE0">
      <w:pPr>
        <w:pStyle w:val="Akapitzlist"/>
        <w:suppressAutoHyphens w:val="0"/>
        <w:ind w:left="700"/>
        <w:jc w:val="both"/>
      </w:pPr>
      <w:r>
        <w:t xml:space="preserve">kwotę………………………. złotych (netto), ……………. złotych.(brutto), </w:t>
      </w:r>
    </w:p>
    <w:p w14:paraId="6C62504C" w14:textId="77777777" w:rsidR="00AB7EE0" w:rsidRDefault="00AB7EE0" w:rsidP="00AB7EE0">
      <w:pPr>
        <w:pStyle w:val="Akapitzlist"/>
        <w:suppressAutoHyphens w:val="0"/>
        <w:ind w:left="700"/>
        <w:jc w:val="both"/>
      </w:pPr>
      <w:r>
        <w:t>słownie: ………………………………………………………….……….złotych brutto.</w:t>
      </w:r>
    </w:p>
    <w:p w14:paraId="748C9650" w14:textId="7880946D" w:rsidR="00AB7EE0" w:rsidRDefault="00AB7EE0" w:rsidP="00AB7EE0">
      <w:pPr>
        <w:pStyle w:val="Akapitzlist"/>
        <w:numPr>
          <w:ilvl w:val="0"/>
          <w:numId w:val="9"/>
        </w:numPr>
        <w:tabs>
          <w:tab w:val="left" w:pos="0"/>
        </w:tabs>
        <w:jc w:val="both"/>
        <w:rPr>
          <w:b/>
          <w:lang w:eastAsia="pl-PL"/>
        </w:rPr>
      </w:pPr>
      <w:r>
        <w:rPr>
          <w:b/>
          <w:lang w:eastAsia="pl-PL"/>
        </w:rPr>
        <w:t xml:space="preserve">Zadanie nr </w:t>
      </w:r>
      <w:r w:rsidR="00F8366A">
        <w:rPr>
          <w:b/>
          <w:lang w:eastAsia="pl-PL"/>
        </w:rPr>
        <w:t>3</w:t>
      </w:r>
      <w:r>
        <w:rPr>
          <w:b/>
          <w:lang w:eastAsia="pl-PL"/>
        </w:rPr>
        <w:t xml:space="preserve"> </w:t>
      </w:r>
      <w:r w:rsidR="006A514B">
        <w:rPr>
          <w:b/>
          <w:lang w:eastAsia="pl-PL"/>
        </w:rPr>
        <w:t>mięsa, wędliny, drób</w:t>
      </w:r>
    </w:p>
    <w:p w14:paraId="506F6BFB" w14:textId="77777777" w:rsidR="00AB7EE0" w:rsidRDefault="00AB7EE0" w:rsidP="00AB7EE0">
      <w:pPr>
        <w:pStyle w:val="Akapitzlist"/>
        <w:suppressAutoHyphens w:val="0"/>
        <w:ind w:left="700"/>
        <w:jc w:val="both"/>
      </w:pPr>
      <w:r>
        <w:t xml:space="preserve">kwotę………………………. złotych (netto), ……………. złotych.(brutto), </w:t>
      </w:r>
    </w:p>
    <w:p w14:paraId="5D8E4BD5" w14:textId="77777777" w:rsidR="00AB7EE0" w:rsidRDefault="00AB7EE0" w:rsidP="00AB7EE0">
      <w:pPr>
        <w:pStyle w:val="Akapitzlist"/>
        <w:suppressAutoHyphens w:val="0"/>
        <w:ind w:left="700"/>
        <w:jc w:val="both"/>
      </w:pPr>
      <w:r>
        <w:t>słownie: ………………………………………………………….……….złotych brutto.</w:t>
      </w:r>
    </w:p>
    <w:p w14:paraId="37000771" w14:textId="1DE1188B" w:rsidR="00AB7EE0" w:rsidRDefault="00AB7EE0" w:rsidP="00AB7EE0">
      <w:pPr>
        <w:pStyle w:val="Akapitzlist"/>
        <w:numPr>
          <w:ilvl w:val="0"/>
          <w:numId w:val="9"/>
        </w:numPr>
        <w:tabs>
          <w:tab w:val="left" w:pos="0"/>
        </w:tabs>
        <w:jc w:val="both"/>
        <w:rPr>
          <w:b/>
          <w:lang w:eastAsia="pl-PL"/>
        </w:rPr>
      </w:pPr>
      <w:r>
        <w:rPr>
          <w:b/>
          <w:lang w:eastAsia="pl-PL"/>
        </w:rPr>
        <w:t xml:space="preserve">Zadanie nr </w:t>
      </w:r>
      <w:r w:rsidR="00F8366A">
        <w:rPr>
          <w:b/>
          <w:lang w:eastAsia="pl-PL"/>
        </w:rPr>
        <w:t>4</w:t>
      </w:r>
      <w:r>
        <w:rPr>
          <w:b/>
          <w:lang w:eastAsia="pl-PL"/>
        </w:rPr>
        <w:t xml:space="preserve"> </w:t>
      </w:r>
      <w:r w:rsidR="006A514B">
        <w:rPr>
          <w:b/>
          <w:lang w:eastAsia="pl-PL"/>
        </w:rPr>
        <w:t>owoc</w:t>
      </w:r>
      <w:r w:rsidR="006A514B">
        <w:rPr>
          <w:b/>
          <w:lang w:eastAsia="pl-PL"/>
        </w:rPr>
        <w:t xml:space="preserve">e i </w:t>
      </w:r>
      <w:r w:rsidR="006A514B">
        <w:rPr>
          <w:b/>
          <w:lang w:eastAsia="pl-PL"/>
        </w:rPr>
        <w:t>warzywa</w:t>
      </w:r>
    </w:p>
    <w:p w14:paraId="172A4475" w14:textId="77777777" w:rsidR="00AB7EE0" w:rsidRDefault="00AB7EE0" w:rsidP="00AB7EE0">
      <w:pPr>
        <w:pStyle w:val="Akapitzlist"/>
        <w:suppressAutoHyphens w:val="0"/>
        <w:ind w:left="700"/>
        <w:jc w:val="both"/>
      </w:pPr>
      <w:r>
        <w:t xml:space="preserve">kwotę………………………. złotych (netto), ……………. złotych.(brutto), </w:t>
      </w:r>
    </w:p>
    <w:p w14:paraId="4B90FE24" w14:textId="77777777" w:rsidR="00AB7EE0" w:rsidRDefault="00AB7EE0" w:rsidP="00AB7EE0">
      <w:pPr>
        <w:pStyle w:val="Akapitzlist"/>
        <w:suppressAutoHyphens w:val="0"/>
        <w:ind w:left="700"/>
        <w:jc w:val="both"/>
      </w:pPr>
      <w:r>
        <w:t>słownie: ………………………………………………………….……….złotych brutto.</w:t>
      </w:r>
    </w:p>
    <w:p w14:paraId="61F4FC76" w14:textId="77777777" w:rsidR="00AB7EE0" w:rsidRPr="006A514B" w:rsidRDefault="00AB7EE0" w:rsidP="006A514B">
      <w:pPr>
        <w:tabs>
          <w:tab w:val="left" w:pos="0"/>
        </w:tabs>
        <w:jc w:val="both"/>
        <w:rPr>
          <w:bCs/>
          <w:lang w:eastAsia="pl-PL"/>
        </w:rPr>
      </w:pPr>
      <w:r w:rsidRPr="006A514B">
        <w:rPr>
          <w:bCs/>
          <w:lang w:eastAsia="pl-PL"/>
        </w:rPr>
        <w:t>(*) niepotrzebne skreślić</w:t>
      </w:r>
    </w:p>
    <w:p w14:paraId="0E862113" w14:textId="4B5843A9" w:rsidR="00AB7EE0" w:rsidRDefault="00AB7EE0" w:rsidP="00AB7EE0">
      <w:pPr>
        <w:numPr>
          <w:ilvl w:val="0"/>
          <w:numId w:val="8"/>
        </w:numPr>
        <w:suppressAutoHyphens w:val="0"/>
        <w:jc w:val="both"/>
      </w:pPr>
      <w:r>
        <w:t xml:space="preserve">Ceny jednostkowe dostarczanych produktów spożywczych </w:t>
      </w:r>
      <w:r w:rsidR="00A5796D">
        <w:t xml:space="preserve">określają </w:t>
      </w:r>
      <w:r>
        <w:t>załącznik</w:t>
      </w:r>
      <w:r w:rsidR="00A5796D">
        <w:t xml:space="preserve">i </w:t>
      </w:r>
      <w:r>
        <w:t>do umowy………………..-  stanowiąc</w:t>
      </w:r>
      <w:r w:rsidR="00A5796D">
        <w:t>e</w:t>
      </w:r>
      <w:r>
        <w:t xml:space="preserve"> integralną część umowy.</w:t>
      </w:r>
    </w:p>
    <w:p w14:paraId="4AAF8016" w14:textId="77777777" w:rsidR="00AB7EE0" w:rsidRDefault="00AB7EE0" w:rsidP="00AB7EE0">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49D1AFF2" w14:textId="29BE0BD6" w:rsidR="00AB7EE0" w:rsidRDefault="00AB7EE0" w:rsidP="00AB7EE0">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r w:rsidR="00A052F4">
        <w:rPr>
          <w:color w:val="000000"/>
        </w:rPr>
        <w:t xml:space="preserve"> </w:t>
      </w:r>
      <w:r w:rsidR="00A052F4" w:rsidRPr="00A052F4">
        <w:rPr>
          <w:color w:val="000000"/>
        </w:rPr>
        <w:t>Zamawiający zobowiązuje się do realizacji umowy w minimum 70%.</w:t>
      </w:r>
    </w:p>
    <w:p w14:paraId="0C57BC98" w14:textId="77777777" w:rsidR="00AB7EE0" w:rsidRDefault="00AB7EE0" w:rsidP="00AB7EE0">
      <w:pPr>
        <w:numPr>
          <w:ilvl w:val="0"/>
          <w:numId w:val="8"/>
        </w:numPr>
        <w:suppressAutoHyphens w:val="0"/>
        <w:jc w:val="both"/>
      </w:pPr>
      <w:r>
        <w:rPr>
          <w:color w:val="000000"/>
        </w:rPr>
        <w:lastRenderedPageBreak/>
        <w:t>Zamawiający zapłaci tylko za towar zamówiony i dostarczony.</w:t>
      </w:r>
    </w:p>
    <w:p w14:paraId="1CEAD95B" w14:textId="7556D101" w:rsidR="00AB7EE0" w:rsidRDefault="00AB7EE0" w:rsidP="00AB7EE0">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5" w:name="_Hlk86408446"/>
      <w:r>
        <w:rPr>
          <w:color w:val="FF0000"/>
        </w:rPr>
        <w:t xml:space="preserve"> </w:t>
      </w:r>
      <w:r w:rsidRPr="00AB7EE0">
        <w:t xml:space="preserve">do umowy, </w:t>
      </w:r>
      <w:bookmarkEnd w:id="5"/>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78A12C21" w14:textId="77777777" w:rsidR="00AB7EE0" w:rsidRDefault="00AB7EE0" w:rsidP="00AB7EE0">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5A26F768" w14:textId="77777777" w:rsidR="00AB7EE0" w:rsidRDefault="00AB7EE0" w:rsidP="00AB7EE0">
      <w:pPr>
        <w:tabs>
          <w:tab w:val="left" w:pos="7088"/>
        </w:tabs>
        <w:jc w:val="center"/>
        <w:rPr>
          <w:b/>
        </w:rPr>
      </w:pPr>
    </w:p>
    <w:p w14:paraId="23EE2FB8" w14:textId="77777777" w:rsidR="00AB7EE0" w:rsidRDefault="00AB7EE0" w:rsidP="00AB7EE0">
      <w:pPr>
        <w:tabs>
          <w:tab w:val="left" w:pos="7088"/>
        </w:tabs>
        <w:jc w:val="center"/>
        <w:rPr>
          <w:b/>
        </w:rPr>
      </w:pPr>
      <w:r>
        <w:rPr>
          <w:b/>
        </w:rPr>
        <w:t>§6</w:t>
      </w:r>
    </w:p>
    <w:p w14:paraId="03A95EA5" w14:textId="77777777" w:rsidR="00AB7EE0" w:rsidRDefault="00AB7EE0" w:rsidP="00AB7EE0">
      <w:pPr>
        <w:tabs>
          <w:tab w:val="left" w:pos="7088"/>
        </w:tabs>
        <w:jc w:val="center"/>
      </w:pPr>
    </w:p>
    <w:p w14:paraId="13A08748" w14:textId="77777777" w:rsidR="00AB7EE0" w:rsidRDefault="00AB7EE0" w:rsidP="00AB7EE0">
      <w:pPr>
        <w:numPr>
          <w:ilvl w:val="0"/>
          <w:numId w:val="10"/>
        </w:numPr>
        <w:tabs>
          <w:tab w:val="left" w:pos="0"/>
        </w:tabs>
        <w:ind w:left="284" w:hanging="284"/>
        <w:jc w:val="both"/>
      </w:pPr>
      <w:r>
        <w:t xml:space="preserve">Zamawiający zobowiązuje się zapłacić należność za artykuły spożywcze dostarczone przez Wykonawcę do siedziby Zamawiającego, przelewem na rachunek Wykonawcy nr……….. w ciągu </w:t>
      </w:r>
      <w:r>
        <w:rPr>
          <w:b/>
          <w:bCs/>
        </w:rPr>
        <w:t>21 dni</w:t>
      </w:r>
      <w:r>
        <w:t xml:space="preserve"> od dnia otrzymania faktury przez Zamawiającego.</w:t>
      </w:r>
    </w:p>
    <w:p w14:paraId="1072967F" w14:textId="77777777" w:rsidR="00AB7EE0" w:rsidRDefault="00AB7EE0" w:rsidP="00AB7EE0">
      <w:pPr>
        <w:numPr>
          <w:ilvl w:val="0"/>
          <w:numId w:val="10"/>
        </w:numPr>
        <w:tabs>
          <w:tab w:val="left" w:pos="0"/>
        </w:tabs>
        <w:ind w:left="284" w:hanging="284"/>
        <w:jc w:val="both"/>
      </w:pPr>
      <w:r>
        <w:t>Wykonawca będzie wystawiał faktury na dostarczone artykuły w następujący sposób:</w:t>
      </w:r>
    </w:p>
    <w:p w14:paraId="1704489A" w14:textId="77777777" w:rsidR="00AB7EE0" w:rsidRDefault="00AB7EE0" w:rsidP="00AB7EE0">
      <w:pPr>
        <w:tabs>
          <w:tab w:val="left" w:pos="0"/>
        </w:tabs>
        <w:ind w:firstLine="284"/>
        <w:jc w:val="both"/>
      </w:pPr>
      <w:r>
        <w:rPr>
          <w:b/>
        </w:rPr>
        <w:t>Nabywca</w:t>
      </w:r>
      <w:r>
        <w:t>: Powiat Łęczyński ul. Al. Jana Pawła II 95A, 21-010 Łęczna,</w:t>
      </w:r>
    </w:p>
    <w:p w14:paraId="1A61F3D8" w14:textId="77777777" w:rsidR="00AB7EE0" w:rsidRDefault="00AB7EE0" w:rsidP="00AB7EE0">
      <w:pPr>
        <w:tabs>
          <w:tab w:val="left" w:pos="0"/>
        </w:tabs>
        <w:ind w:firstLine="1276"/>
        <w:jc w:val="both"/>
      </w:pPr>
      <w:r>
        <w:t xml:space="preserve"> NIP:505-001-77-32, REGON:431019425</w:t>
      </w:r>
    </w:p>
    <w:p w14:paraId="5891FE32" w14:textId="1A3479EA" w:rsidR="00806ABE" w:rsidRDefault="00AB7EE0" w:rsidP="00F8366A">
      <w:pPr>
        <w:tabs>
          <w:tab w:val="left" w:pos="2127"/>
        </w:tabs>
        <w:ind w:left="2127" w:hanging="1843"/>
        <w:jc w:val="both"/>
      </w:pPr>
      <w:r>
        <w:rPr>
          <w:b/>
        </w:rPr>
        <w:t>Odbiorca</w:t>
      </w:r>
      <w:r>
        <w:t>:</w:t>
      </w:r>
      <w:r w:rsidR="00806ABE">
        <w:t xml:space="preserve"> </w:t>
      </w:r>
      <w:r w:rsidR="00F8366A">
        <w:t>Zespół Szkół Rolniczych w Kijanach</w:t>
      </w:r>
    </w:p>
    <w:p w14:paraId="6A35D14F" w14:textId="6C396229" w:rsidR="00F8366A" w:rsidRPr="00F8366A" w:rsidRDefault="00F8366A" w:rsidP="00F8366A">
      <w:pPr>
        <w:tabs>
          <w:tab w:val="left" w:pos="2127"/>
        </w:tabs>
        <w:ind w:left="2127" w:hanging="1843"/>
        <w:jc w:val="both"/>
        <w:rPr>
          <w:bCs/>
        </w:rPr>
      </w:pPr>
      <w:r>
        <w:rPr>
          <w:b/>
        </w:rPr>
        <w:t xml:space="preserve">                  </w:t>
      </w:r>
      <w:r w:rsidRPr="006A514B">
        <w:rPr>
          <w:bCs/>
        </w:rPr>
        <w:t xml:space="preserve">Kijany </w:t>
      </w:r>
      <w:r w:rsidR="006A514B" w:rsidRPr="006A514B">
        <w:rPr>
          <w:bCs/>
        </w:rPr>
        <w:t>1</w:t>
      </w:r>
      <w:r w:rsidRPr="006A514B">
        <w:rPr>
          <w:bCs/>
        </w:rPr>
        <w:t>9, 21</w:t>
      </w:r>
      <w:r w:rsidRPr="00F8366A">
        <w:rPr>
          <w:bCs/>
        </w:rPr>
        <w:t>-077 Spiczyn</w:t>
      </w:r>
    </w:p>
    <w:p w14:paraId="024AAC39" w14:textId="2C533686" w:rsidR="00AB7EE0" w:rsidRDefault="00AB7EE0" w:rsidP="00AB7EE0">
      <w:pPr>
        <w:tabs>
          <w:tab w:val="left" w:pos="2127"/>
        </w:tabs>
        <w:ind w:left="2127" w:hanging="1843"/>
        <w:jc w:val="both"/>
      </w:pPr>
    </w:p>
    <w:p w14:paraId="05BDC4AD" w14:textId="77777777" w:rsidR="00AB7EE0" w:rsidRDefault="00AB7EE0" w:rsidP="00AB7EE0">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5C2EDCA4" w14:textId="77777777" w:rsidR="00AB7EE0" w:rsidRDefault="00AB7EE0" w:rsidP="00AB7EE0">
      <w:pPr>
        <w:pStyle w:val="Akapitzlist"/>
        <w:numPr>
          <w:ilvl w:val="0"/>
          <w:numId w:val="10"/>
        </w:numPr>
        <w:suppressAutoHyphens w:val="0"/>
        <w:spacing w:after="200" w:line="276" w:lineRule="auto"/>
        <w:jc w:val="both"/>
      </w:pPr>
      <w:r>
        <w:t xml:space="preserve">Strony akceptują wystawienie i dostarczenie faktury/faktur, faktur korygujących oraz duplikatów faktur w formie elektronicznej, zgodnie  z art. 106n ustawy z dnia 11 marca 2004 r.(Dz.U. z 2020 r. , poz. 2419), a ich </w:t>
      </w:r>
      <w:proofErr w:type="spellStart"/>
      <w:r>
        <w:t>przesył</w:t>
      </w:r>
      <w:proofErr w:type="spellEnd"/>
      <w:r>
        <w:t xml:space="preserve"> między Zamawiającym a Wykonawcą  może się odbywać za pomocą plików w formacie  PDF.</w:t>
      </w:r>
    </w:p>
    <w:p w14:paraId="0CD36E77" w14:textId="77777777" w:rsidR="00AB7EE0" w:rsidRDefault="00AB7EE0" w:rsidP="00AB7EE0">
      <w:pPr>
        <w:pStyle w:val="Akapitzlist"/>
        <w:numPr>
          <w:ilvl w:val="0"/>
          <w:numId w:val="10"/>
        </w:numPr>
        <w:suppressAutoHyphens w:val="0"/>
        <w:spacing w:after="200" w:line="276" w:lineRule="auto"/>
        <w:jc w:val="both"/>
        <w:rPr>
          <w:bCs/>
        </w:rPr>
      </w:pPr>
      <w:r>
        <w:rPr>
          <w:bCs/>
        </w:rPr>
        <w:t xml:space="preserve">Zamawiający oświadcza, iż adresem e-mail, właściwym do </w:t>
      </w:r>
      <w:proofErr w:type="spellStart"/>
      <w:r>
        <w:rPr>
          <w:bCs/>
        </w:rPr>
        <w:t>przesyłu</w:t>
      </w:r>
      <w:proofErr w:type="spellEnd"/>
      <w:r>
        <w:rPr>
          <w:bCs/>
        </w:rPr>
        <w:t xml:space="preserve"> faktur oraz potwierdzeń ich otrzymania jest: ……………………………………………….</w:t>
      </w:r>
    </w:p>
    <w:p w14:paraId="26418F31" w14:textId="77777777" w:rsidR="00AB7EE0" w:rsidRDefault="00AB7EE0" w:rsidP="00AB7EE0">
      <w:pPr>
        <w:pStyle w:val="Akapitzlist"/>
        <w:numPr>
          <w:ilvl w:val="0"/>
          <w:numId w:val="10"/>
        </w:numPr>
        <w:ind w:left="284" w:hanging="284"/>
        <w:jc w:val="both"/>
      </w:pPr>
      <w:r>
        <w:t>Za dzień zapłaty na rachunek  przyjmuje się dzień obciążenia rachunku Zamawiającego.</w:t>
      </w:r>
    </w:p>
    <w:p w14:paraId="3C1F1AFA" w14:textId="77777777" w:rsidR="00AB7EE0" w:rsidRDefault="00AB7EE0" w:rsidP="00AB7EE0">
      <w:pPr>
        <w:jc w:val="both"/>
        <w:rPr>
          <w:color w:val="FF0000"/>
        </w:rPr>
      </w:pPr>
    </w:p>
    <w:p w14:paraId="105AA9F0" w14:textId="77777777" w:rsidR="00AB7EE0" w:rsidRDefault="00AB7EE0" w:rsidP="00AB7EE0">
      <w:pPr>
        <w:jc w:val="center"/>
        <w:rPr>
          <w:b/>
        </w:rPr>
      </w:pPr>
    </w:p>
    <w:p w14:paraId="013609C0" w14:textId="77777777" w:rsidR="00AB7EE0" w:rsidRDefault="00AB7EE0" w:rsidP="00AB7EE0">
      <w:pPr>
        <w:jc w:val="center"/>
        <w:rPr>
          <w:b/>
        </w:rPr>
      </w:pPr>
      <w:r>
        <w:rPr>
          <w:b/>
        </w:rPr>
        <w:t>§7</w:t>
      </w:r>
    </w:p>
    <w:p w14:paraId="1120A8A6" w14:textId="77777777" w:rsidR="00AB7EE0" w:rsidRDefault="00AB7EE0" w:rsidP="00AB7EE0">
      <w:pPr>
        <w:jc w:val="center"/>
      </w:pPr>
    </w:p>
    <w:p w14:paraId="08AAEC13" w14:textId="77777777" w:rsidR="006A514B" w:rsidRDefault="00AB7EE0" w:rsidP="00AB7EE0">
      <w:pPr>
        <w:tabs>
          <w:tab w:val="left" w:pos="7088"/>
        </w:tabs>
        <w:ind w:left="20"/>
      </w:pPr>
      <w:r>
        <w:t>1. Umowa zostaje zawarta na okres</w:t>
      </w:r>
      <w:r w:rsidR="006A514B">
        <w:t>:</w:t>
      </w:r>
    </w:p>
    <w:p w14:paraId="113E0408" w14:textId="0A4AAC3D" w:rsidR="006A514B" w:rsidRPr="00C025FB" w:rsidRDefault="006A514B" w:rsidP="006A514B">
      <w:pPr>
        <w:tabs>
          <w:tab w:val="left" w:pos="7088"/>
        </w:tabs>
        <w:ind w:left="20"/>
        <w:rPr>
          <w:b/>
          <w:bCs/>
        </w:rPr>
      </w:pPr>
      <w:r w:rsidRPr="00C025FB">
        <w:rPr>
          <w:b/>
          <w:bCs/>
        </w:rPr>
        <w:t xml:space="preserve">a) </w:t>
      </w:r>
      <w:r w:rsidRPr="00C025FB">
        <w:rPr>
          <w:b/>
          <w:bCs/>
        </w:rPr>
        <w:t>Zadanie nr 1 art. mleczarskie</w:t>
      </w:r>
      <w:r w:rsidRPr="00C025FB">
        <w:rPr>
          <w:b/>
          <w:bCs/>
        </w:rPr>
        <w:t xml:space="preserve"> – od dnia podpisania umowy do dnia 31.08.2024 r.</w:t>
      </w:r>
    </w:p>
    <w:p w14:paraId="132D627A" w14:textId="056E9927" w:rsidR="006A514B" w:rsidRPr="00C025FB" w:rsidRDefault="006A514B" w:rsidP="006A514B">
      <w:pPr>
        <w:tabs>
          <w:tab w:val="left" w:pos="7088"/>
        </w:tabs>
        <w:ind w:left="20"/>
        <w:rPr>
          <w:b/>
          <w:bCs/>
        </w:rPr>
      </w:pPr>
      <w:r w:rsidRPr="00C025FB">
        <w:rPr>
          <w:b/>
          <w:bCs/>
        </w:rPr>
        <w:t>b</w:t>
      </w:r>
      <w:r w:rsidRPr="00C025FB">
        <w:rPr>
          <w:b/>
          <w:bCs/>
        </w:rPr>
        <w:t>)</w:t>
      </w:r>
      <w:r w:rsidRPr="00C025FB">
        <w:rPr>
          <w:b/>
          <w:bCs/>
        </w:rPr>
        <w:t xml:space="preserve"> </w:t>
      </w:r>
      <w:r w:rsidRPr="00C025FB">
        <w:rPr>
          <w:b/>
          <w:bCs/>
        </w:rPr>
        <w:t>Zadanie nr 2 mrożonki</w:t>
      </w:r>
      <w:r w:rsidRPr="00C025FB">
        <w:rPr>
          <w:b/>
          <w:bCs/>
        </w:rPr>
        <w:t xml:space="preserve"> – od dnia 0</w:t>
      </w:r>
      <w:r w:rsidR="00A332F9">
        <w:rPr>
          <w:b/>
          <w:bCs/>
        </w:rPr>
        <w:t>2</w:t>
      </w:r>
      <w:r w:rsidRPr="00C025FB">
        <w:rPr>
          <w:b/>
          <w:bCs/>
        </w:rPr>
        <w:t>.04.2024 r. do dnia 31.08.2024 r.</w:t>
      </w:r>
    </w:p>
    <w:p w14:paraId="4F27B0CF" w14:textId="6300C532" w:rsidR="006A514B" w:rsidRPr="00C025FB" w:rsidRDefault="006A514B" w:rsidP="006A514B">
      <w:pPr>
        <w:tabs>
          <w:tab w:val="left" w:pos="7088"/>
        </w:tabs>
        <w:ind w:left="20"/>
        <w:rPr>
          <w:b/>
          <w:bCs/>
        </w:rPr>
      </w:pPr>
      <w:r w:rsidRPr="00C025FB">
        <w:rPr>
          <w:b/>
          <w:bCs/>
        </w:rPr>
        <w:t>c</w:t>
      </w:r>
      <w:r w:rsidRPr="00C025FB">
        <w:rPr>
          <w:b/>
          <w:bCs/>
        </w:rPr>
        <w:t>)</w:t>
      </w:r>
      <w:r w:rsidRPr="00C025FB">
        <w:rPr>
          <w:b/>
          <w:bCs/>
        </w:rPr>
        <w:t xml:space="preserve"> </w:t>
      </w:r>
      <w:r w:rsidRPr="00C025FB">
        <w:rPr>
          <w:b/>
          <w:bCs/>
        </w:rPr>
        <w:t>Zadanie nr 3 mięsa, wędliny, drób</w:t>
      </w:r>
      <w:r w:rsidRPr="00C025FB">
        <w:rPr>
          <w:b/>
          <w:bCs/>
        </w:rPr>
        <w:t xml:space="preserve"> – od dnia 10.04.2024 r. do dnia 31.08.2024 r.</w:t>
      </w:r>
    </w:p>
    <w:p w14:paraId="6A81C6B5" w14:textId="2CDE1274" w:rsidR="00C025FB" w:rsidRPr="00C025FB" w:rsidRDefault="006A514B" w:rsidP="006A514B">
      <w:pPr>
        <w:tabs>
          <w:tab w:val="left" w:pos="7088"/>
        </w:tabs>
        <w:ind w:left="20"/>
        <w:rPr>
          <w:b/>
          <w:bCs/>
        </w:rPr>
      </w:pPr>
      <w:r w:rsidRPr="00C025FB">
        <w:rPr>
          <w:b/>
          <w:bCs/>
        </w:rPr>
        <w:t>d</w:t>
      </w:r>
      <w:r w:rsidRPr="00C025FB">
        <w:rPr>
          <w:b/>
          <w:bCs/>
        </w:rPr>
        <w:t>)</w:t>
      </w:r>
      <w:r w:rsidRPr="00C025FB">
        <w:rPr>
          <w:b/>
          <w:bCs/>
        </w:rPr>
        <w:t xml:space="preserve"> </w:t>
      </w:r>
      <w:r w:rsidRPr="00C025FB">
        <w:rPr>
          <w:b/>
          <w:bCs/>
        </w:rPr>
        <w:t>Zadanie nr 4 owoce i warzywa</w:t>
      </w:r>
      <w:r w:rsidRPr="00C025FB">
        <w:rPr>
          <w:b/>
          <w:bCs/>
        </w:rPr>
        <w:t xml:space="preserve"> </w:t>
      </w:r>
      <w:r w:rsidR="00AB7EE0" w:rsidRPr="00C025FB">
        <w:rPr>
          <w:b/>
          <w:bCs/>
        </w:rPr>
        <w:t>od dnia 0</w:t>
      </w:r>
      <w:r w:rsidR="00C025FB" w:rsidRPr="00C025FB">
        <w:rPr>
          <w:b/>
          <w:bCs/>
        </w:rPr>
        <w:t>6</w:t>
      </w:r>
      <w:r w:rsidR="00AB7EE0" w:rsidRPr="00C025FB">
        <w:rPr>
          <w:b/>
          <w:bCs/>
        </w:rPr>
        <w:t>.0</w:t>
      </w:r>
      <w:r w:rsidR="00C025FB" w:rsidRPr="00C025FB">
        <w:rPr>
          <w:b/>
          <w:bCs/>
        </w:rPr>
        <w:t>5</w:t>
      </w:r>
      <w:r w:rsidR="00AB7EE0" w:rsidRPr="00C025FB">
        <w:rPr>
          <w:b/>
          <w:bCs/>
        </w:rPr>
        <w:t>.202</w:t>
      </w:r>
      <w:r w:rsidR="00C025FB" w:rsidRPr="00C025FB">
        <w:rPr>
          <w:b/>
          <w:bCs/>
        </w:rPr>
        <w:t>4</w:t>
      </w:r>
      <w:r w:rsidR="00AB7EE0" w:rsidRPr="00C025FB">
        <w:rPr>
          <w:b/>
          <w:bCs/>
        </w:rPr>
        <w:t xml:space="preserve"> r. do 31.</w:t>
      </w:r>
      <w:r w:rsidR="00F8366A" w:rsidRPr="00C025FB">
        <w:rPr>
          <w:b/>
          <w:bCs/>
        </w:rPr>
        <w:t>08</w:t>
      </w:r>
      <w:r w:rsidR="00AB7EE0" w:rsidRPr="00C025FB">
        <w:rPr>
          <w:b/>
          <w:bCs/>
        </w:rPr>
        <w:t>.202</w:t>
      </w:r>
      <w:r w:rsidR="00E70CF6" w:rsidRPr="00C025FB">
        <w:rPr>
          <w:b/>
          <w:bCs/>
        </w:rPr>
        <w:t>4</w:t>
      </w:r>
      <w:r w:rsidR="00F8366A" w:rsidRPr="00C025FB">
        <w:rPr>
          <w:b/>
          <w:bCs/>
        </w:rPr>
        <w:t xml:space="preserve"> </w:t>
      </w:r>
      <w:r w:rsidR="00AB7EE0" w:rsidRPr="00C025FB">
        <w:rPr>
          <w:b/>
          <w:bCs/>
        </w:rPr>
        <w:t xml:space="preserve">r. </w:t>
      </w:r>
    </w:p>
    <w:p w14:paraId="2CF2ADFE" w14:textId="3791AC0A" w:rsidR="00AB7EE0" w:rsidRDefault="00AB7EE0" w:rsidP="006A514B">
      <w:pPr>
        <w:tabs>
          <w:tab w:val="left" w:pos="7088"/>
        </w:tabs>
        <w:ind w:left="20"/>
      </w:pPr>
      <w:r>
        <w:t xml:space="preserve">lub do wyczerpania kwoty brutto, o której mowa w §5 ust.1, zależnie od tego , które ze zdarzeń nastąpi wcześniej.   </w:t>
      </w:r>
      <w:r>
        <w:br/>
        <w:t xml:space="preserve">2. Zamawiający może odstąpić od umowy zgodnie z art. 456 ust. 1 </w:t>
      </w:r>
      <w:proofErr w:type="spellStart"/>
      <w:r>
        <w:t>Pzp</w:t>
      </w:r>
      <w:proofErr w:type="spellEnd"/>
      <w:r>
        <w:t xml:space="preserve">. </w:t>
      </w:r>
    </w:p>
    <w:p w14:paraId="7509A567" w14:textId="77777777" w:rsidR="00AB7EE0" w:rsidRDefault="00AB7EE0" w:rsidP="00AB7EE0">
      <w:pPr>
        <w:ind w:left="20"/>
        <w:jc w:val="both"/>
      </w:pPr>
      <w:r>
        <w:t>3. Zamawiający może rozwiązać umowę ze skutkiem natychmiastowym w przypadku :</w:t>
      </w:r>
    </w:p>
    <w:p w14:paraId="0E1B447D" w14:textId="77777777" w:rsidR="00AB7EE0" w:rsidRDefault="00AB7EE0" w:rsidP="00AB7EE0">
      <w:pPr>
        <w:pStyle w:val="Akapitzlist"/>
        <w:numPr>
          <w:ilvl w:val="0"/>
          <w:numId w:val="11"/>
        </w:numPr>
        <w:jc w:val="both"/>
      </w:pPr>
      <w:r>
        <w:t>trzykrotnej reklamacji dostawy towaru złej jakości, niezgodnej z obowiązującymi normami lub brakami ilościowymi;</w:t>
      </w:r>
    </w:p>
    <w:p w14:paraId="471F2608" w14:textId="77777777" w:rsidR="00AB7EE0" w:rsidRDefault="00AB7EE0" w:rsidP="00AB7EE0">
      <w:pPr>
        <w:pStyle w:val="Akapitzlist"/>
        <w:numPr>
          <w:ilvl w:val="0"/>
          <w:numId w:val="11"/>
        </w:numPr>
        <w:jc w:val="both"/>
      </w:pPr>
      <w:r>
        <w:t>trzykrotnego niedotrzymania terminu dostawy.</w:t>
      </w:r>
    </w:p>
    <w:p w14:paraId="1102EAB5" w14:textId="77777777" w:rsidR="00AB7EE0" w:rsidRDefault="00AB7EE0" w:rsidP="00AB7EE0">
      <w:pPr>
        <w:pStyle w:val="Akapitzlist"/>
        <w:numPr>
          <w:ilvl w:val="0"/>
          <w:numId w:val="7"/>
        </w:numPr>
        <w:jc w:val="both"/>
      </w:pPr>
      <w:r>
        <w:lastRenderedPageBreak/>
        <w:t xml:space="preserve">Strony umowy mogą wypowiedzieć umowę z innych ważnych przyczyn, niż wskazane </w:t>
      </w:r>
      <w:r>
        <w:br/>
        <w:t>w ust. 2, z terminem wypowiedzenia 30 dni, wskazując jednocześnie  uzasadnienie takiej decyzji. Strony mogą odstąpić w takim przypadku od naliczania kar.</w:t>
      </w:r>
    </w:p>
    <w:p w14:paraId="37F2E783" w14:textId="77777777" w:rsidR="00AB7EE0" w:rsidRDefault="00AB7EE0" w:rsidP="00AB7EE0">
      <w:pPr>
        <w:jc w:val="center"/>
      </w:pPr>
    </w:p>
    <w:p w14:paraId="7CA86A8C" w14:textId="77777777" w:rsidR="00AB7EE0" w:rsidRDefault="00AB7EE0" w:rsidP="00AB7EE0">
      <w:pPr>
        <w:jc w:val="center"/>
        <w:rPr>
          <w:b/>
        </w:rPr>
      </w:pPr>
      <w:r>
        <w:rPr>
          <w:b/>
        </w:rPr>
        <w:t>§8</w:t>
      </w:r>
    </w:p>
    <w:p w14:paraId="640C7485" w14:textId="77777777" w:rsidR="00AB7EE0" w:rsidRDefault="00AB7EE0" w:rsidP="00AB7EE0">
      <w:pPr>
        <w:jc w:val="center"/>
      </w:pPr>
    </w:p>
    <w:p w14:paraId="4CDEEF4D" w14:textId="77777777" w:rsidR="00AB7EE0" w:rsidRDefault="00AB7EE0" w:rsidP="00AB7EE0">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F8F46C6" w14:textId="77777777" w:rsidR="00AB7EE0" w:rsidRDefault="00AB7EE0" w:rsidP="00AB7EE0">
      <w:pPr>
        <w:numPr>
          <w:ilvl w:val="0"/>
          <w:numId w:val="12"/>
        </w:numPr>
        <w:tabs>
          <w:tab w:val="num" w:pos="284"/>
        </w:tabs>
        <w:ind w:left="284" w:hanging="284"/>
        <w:jc w:val="both"/>
      </w:pPr>
      <w:r>
        <w:t>W przypadku wypowiedzenia umowy przez Zamawiającego w trybie §7 ust. 2 Wykonawca zapłaci Zamawiającemu karę umowną w wysokości 10% wynagrodzenia umownego brutto określonego w §5 ust. 1.</w:t>
      </w:r>
    </w:p>
    <w:p w14:paraId="569ADFB0" w14:textId="77777777" w:rsidR="00AB7EE0" w:rsidRDefault="00AB7EE0" w:rsidP="00AB7EE0">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E8440E7" w14:textId="77777777" w:rsidR="00AB7EE0" w:rsidRDefault="00AB7EE0" w:rsidP="00AB7EE0">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02BA88DB" w14:textId="77777777" w:rsidR="00AB7EE0" w:rsidRDefault="00AB7EE0" w:rsidP="00AB7EE0">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920F01B" w14:textId="77777777" w:rsidR="00AB7EE0" w:rsidRDefault="00AB7EE0" w:rsidP="00AB7EE0">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14:paraId="05F3AAB1" w14:textId="2DF5D633" w:rsidR="00E70CF6" w:rsidRDefault="00E70CF6" w:rsidP="00E70CF6">
      <w:pPr>
        <w:numPr>
          <w:ilvl w:val="0"/>
          <w:numId w:val="12"/>
        </w:numPr>
        <w:tabs>
          <w:tab w:val="num" w:pos="284"/>
        </w:tabs>
        <w:ind w:left="284" w:hanging="284"/>
        <w:jc w:val="both"/>
      </w:pPr>
      <w:r w:rsidRPr="00F96278">
        <w:t xml:space="preserve">Strony zastrzegają możliwość naliczania kar z różnych tytułów, z zastrzeżeniem, że łączna maksymalna wysokość kar umownych naliczonych przez strony umowy nie może przekroczyć 30% wynagrodzenia, o którym mowa w § 5 ust 1 umowy.  </w:t>
      </w:r>
    </w:p>
    <w:p w14:paraId="0FA81EA5" w14:textId="77777777" w:rsidR="00AB7EE0" w:rsidRDefault="00AB7EE0" w:rsidP="00AB7EE0">
      <w:pPr>
        <w:numPr>
          <w:ilvl w:val="0"/>
          <w:numId w:val="12"/>
        </w:numPr>
        <w:tabs>
          <w:tab w:val="num" w:pos="284"/>
        </w:tabs>
        <w:ind w:left="284" w:hanging="284"/>
        <w:jc w:val="both"/>
      </w:pPr>
      <w:r>
        <w:t>Wykonawca nie ma prawa zbywania ani przenoszenia wierzytelności wynikających z niniejszej umowy.</w:t>
      </w:r>
    </w:p>
    <w:p w14:paraId="3FAC5A76" w14:textId="77777777" w:rsidR="00AB7EE0" w:rsidRDefault="00AB7EE0" w:rsidP="00AB7EE0">
      <w:pPr>
        <w:jc w:val="center"/>
        <w:rPr>
          <w:b/>
        </w:rPr>
      </w:pPr>
      <w:bookmarkStart w:id="6" w:name="_Hlk140656919"/>
      <w:r>
        <w:rPr>
          <w:b/>
        </w:rPr>
        <w:t>§9</w:t>
      </w:r>
    </w:p>
    <w:bookmarkEnd w:id="6"/>
    <w:p w14:paraId="52173563" w14:textId="77777777" w:rsidR="00AB7EE0" w:rsidRDefault="00AB7EE0" w:rsidP="00AB7EE0">
      <w:pPr>
        <w:jc w:val="center"/>
        <w:rPr>
          <w:b/>
        </w:rPr>
      </w:pPr>
    </w:p>
    <w:p w14:paraId="5F67EC9B" w14:textId="77777777" w:rsidR="00AB7EE0" w:rsidRDefault="00AB7EE0" w:rsidP="00AB7EE0">
      <w:pPr>
        <w:pStyle w:val="Akapitzlist"/>
        <w:numPr>
          <w:ilvl w:val="0"/>
          <w:numId w:val="13"/>
        </w:numPr>
        <w:spacing w:line="276" w:lineRule="auto"/>
        <w:jc w:val="both"/>
      </w:pPr>
      <w:r>
        <w:t xml:space="preserve">Zamawiający dopuszcza dokonywanie zmian zawartej umowy na zasadach określonych w art. 455 </w:t>
      </w:r>
      <w:proofErr w:type="spellStart"/>
      <w:r>
        <w:t>Pzp</w:t>
      </w:r>
      <w:proofErr w:type="spellEnd"/>
      <w:r>
        <w:t>, a ponadto w przypadku:</w:t>
      </w:r>
    </w:p>
    <w:p w14:paraId="30ECE7C0" w14:textId="77777777" w:rsidR="00AB7EE0" w:rsidRDefault="00AB7EE0" w:rsidP="00AB7EE0">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0B838ABE" w14:textId="77777777" w:rsidR="00AB7EE0" w:rsidRPr="00CA61F4" w:rsidRDefault="00AB7EE0" w:rsidP="00AB7EE0">
      <w:pPr>
        <w:pStyle w:val="Akapitzlist"/>
        <w:numPr>
          <w:ilvl w:val="0"/>
          <w:numId w:val="14"/>
        </w:numPr>
        <w:jc w:val="both"/>
      </w:pPr>
      <w:r w:rsidRPr="00CA61F4">
        <w:t xml:space="preserve">zmiany cen oferowanego asortymentu (załącznik nr……… do umowy) mogą zostać dopuszczone jeżeli wzrost cen w ciągu roku przekroczy prognozowany wskaźnik inflacji  3,7% w odniesieniu do kwartalnego wskaźnika cen towarów i usług konsumpcyjnych, opublikowanego przez GUS, na stronie internetowej: </w:t>
      </w:r>
      <w:hyperlink r:id="rId7" w:history="1">
        <w:r w:rsidRPr="00CA61F4">
          <w:rPr>
            <w:rStyle w:val="Hipercze"/>
            <w:color w:val="auto"/>
          </w:rPr>
          <w:t>www.stat.gov.pl</w:t>
        </w:r>
      </w:hyperlink>
      <w:r w:rsidRPr="00CA61F4">
        <w:t xml:space="preserve">., w porównaniu kwartał do kwartału, lecz nie częściej niż dwa razy w ciągu trwania umowy. </w:t>
      </w:r>
    </w:p>
    <w:p w14:paraId="6DF8E0A8" w14:textId="17BE1724" w:rsidR="009E1062" w:rsidRPr="00CA61F4" w:rsidRDefault="00AB7EE0" w:rsidP="00AB7EE0">
      <w:pPr>
        <w:numPr>
          <w:ilvl w:val="0"/>
          <w:numId w:val="14"/>
        </w:numPr>
        <w:spacing w:line="276" w:lineRule="auto"/>
        <w:jc w:val="both"/>
      </w:pPr>
      <w:r w:rsidRPr="00CA61F4">
        <w:t xml:space="preserve"> zmiana  cen zgodnie z § 9 ust. 1 p</w:t>
      </w:r>
      <w:r w:rsidR="009E1062" w:rsidRPr="00CA61F4">
        <w:t>kt</w:t>
      </w:r>
      <w:r w:rsidRPr="00CA61F4">
        <w:t>. 2 może odbyć się za zgodą Zamawiającego na pisemny wniosek Wykonawcy, udokumentowany poprzez wydruk z danych GUS,  złożony minimum  na 14 dni przed jej wprowadzeniem.</w:t>
      </w:r>
    </w:p>
    <w:p w14:paraId="36503CE1" w14:textId="468828DA" w:rsidR="009E1062" w:rsidRPr="00CA61F4" w:rsidRDefault="00AB7EE0" w:rsidP="009E1062">
      <w:pPr>
        <w:numPr>
          <w:ilvl w:val="0"/>
          <w:numId w:val="14"/>
        </w:numPr>
        <w:spacing w:line="276" w:lineRule="auto"/>
        <w:jc w:val="both"/>
      </w:pPr>
      <w:r w:rsidRPr="00CA61F4">
        <w:t xml:space="preserve"> </w:t>
      </w:r>
      <w:r w:rsidR="009E1062" w:rsidRPr="00CA61F4">
        <w:t xml:space="preserve">Maksymalna wartość zmiany wynagrodzenia, jaką dopuszcza Zamawiający w efekcie zastosowania postanowień o zasadach wprowadzania zmian wysokości wynagrodzenia, o których mowa w ust. 1 pkt 2 to 5% wynagrodzenia za zakres Przedmiotu umowy </w:t>
      </w:r>
      <w:r w:rsidR="009E1062" w:rsidRPr="00CA61F4">
        <w:lastRenderedPageBreak/>
        <w:t>niezrealizowany jeszcze przez Wykonawcę i nieodebrany przez Zamawiającego przed dniem złożenia wniosku, a łączna maksymalna wartość wszystkich zmian wynagrodzenia, jaką dopuszcza Zamawiający w efekcie zastosowania postanowień o zasadach prowadzania zmian wysokości wynagrodzenia to 2% wynagrodzenia, o którym mowa w § 5 ust. 1;</w:t>
      </w:r>
    </w:p>
    <w:p w14:paraId="3F3C4F7E" w14:textId="4365599D" w:rsidR="009E1062" w:rsidRPr="00CA61F4" w:rsidRDefault="009E1062" w:rsidP="009E1062">
      <w:pPr>
        <w:numPr>
          <w:ilvl w:val="0"/>
          <w:numId w:val="14"/>
        </w:numPr>
        <w:spacing w:line="276" w:lineRule="auto"/>
        <w:jc w:val="both"/>
      </w:pPr>
      <w:r w:rsidRPr="00CA61F4">
        <w:t>Przez maksymalną wartość korekt, o której mowa w pkt 4 należy rozumieć wartość wzrostu lub spadku wynagrodzenia Wykonawcy wynikającą z waloryzacji.</w:t>
      </w:r>
    </w:p>
    <w:p w14:paraId="07C260C1" w14:textId="59F9C5BB" w:rsidR="009E1062" w:rsidRPr="00CA61F4" w:rsidRDefault="009E1062" w:rsidP="009E1062">
      <w:pPr>
        <w:numPr>
          <w:ilvl w:val="0"/>
          <w:numId w:val="14"/>
        </w:numPr>
        <w:spacing w:line="276" w:lineRule="auto"/>
        <w:jc w:val="both"/>
      </w:pPr>
      <w:r w:rsidRPr="00CA61F4">
        <w:t>Wartość zmiany (WZ) o której mowa w ust. 1 pkt 2 określa się na podstawie wzoru:</w:t>
      </w:r>
    </w:p>
    <w:p w14:paraId="470686A2" w14:textId="77777777" w:rsidR="009E1062" w:rsidRPr="00CA61F4" w:rsidRDefault="009E1062" w:rsidP="009E1062">
      <w:pPr>
        <w:spacing w:line="276" w:lineRule="auto"/>
        <w:ind w:left="643"/>
        <w:jc w:val="both"/>
      </w:pPr>
      <w:r w:rsidRPr="00CA61F4">
        <w:t>WZ = (W x F)/100, przy czym:</w:t>
      </w:r>
    </w:p>
    <w:p w14:paraId="08A51729" w14:textId="14B21F2D" w:rsidR="009E1062" w:rsidRPr="00CA61F4" w:rsidRDefault="009E1062" w:rsidP="009E1062">
      <w:pPr>
        <w:spacing w:line="276" w:lineRule="auto"/>
        <w:ind w:left="643"/>
        <w:jc w:val="both"/>
      </w:pPr>
      <w:r w:rsidRPr="00CA61F4">
        <w:t>W - wynagrodzenie netto za zakres Przedmiotu Umowy, za zakres Przedmiotu umowy niezrealizowany jeszcze przez Wykonawcę i nieodebrany przez Zamawiającego przed dniem złożenia wniosku,</w:t>
      </w:r>
    </w:p>
    <w:p w14:paraId="4076249C" w14:textId="77777777" w:rsidR="009E1062" w:rsidRPr="00CA61F4" w:rsidRDefault="009E1062" w:rsidP="009E1062">
      <w:pPr>
        <w:spacing w:line="276" w:lineRule="auto"/>
        <w:ind w:left="643"/>
        <w:jc w:val="both"/>
      </w:pPr>
      <w:r w:rsidRPr="00CA61F4">
        <w:t>F – średnia arytmetyczna czterech następujących po sobie wartości zmiany cen materiałów lub kosztów związanych z realizacją Przedmiotu umowy wynikających z komunikatów Prezesa GUS;</w:t>
      </w:r>
    </w:p>
    <w:p w14:paraId="506E5445" w14:textId="02776D9A" w:rsidR="00AB7EE0" w:rsidRPr="00CA61F4" w:rsidRDefault="009E1062" w:rsidP="009E1062">
      <w:pPr>
        <w:numPr>
          <w:ilvl w:val="0"/>
          <w:numId w:val="14"/>
        </w:numPr>
        <w:spacing w:line="276" w:lineRule="auto"/>
        <w:jc w:val="both"/>
      </w:pPr>
      <w:r w:rsidRPr="00CA61F4">
        <w:t>Postanowień umownych w zakresie waloryzacji nie stosuje się od chwili osiągnięcia limitu, o którym mowa w pkt 4.</w:t>
      </w:r>
    </w:p>
    <w:p w14:paraId="33A3AC37" w14:textId="77777777" w:rsidR="00AB7EE0" w:rsidRDefault="00AB7EE0" w:rsidP="00AB7EE0">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291288F5" w14:textId="1ED4973D" w:rsidR="00AB7EE0" w:rsidRDefault="00AB7EE0" w:rsidP="00AB7EE0">
      <w:pPr>
        <w:numPr>
          <w:ilvl w:val="0"/>
          <w:numId w:val="14"/>
        </w:numPr>
        <w:spacing w:line="276" w:lineRule="auto"/>
        <w:jc w:val="both"/>
      </w:pPr>
      <w:r>
        <w:t xml:space="preserve">gdy Wykonawcę, któremu Zamawiający udzielił zamówienia, ma zastąpić nowy Wykonawca w wyniku sukcesji, wstępując w prawa i obowiązki Wykonawcy, </w:t>
      </w:r>
      <w:r w:rsidR="00E72369">
        <w:br/>
      </w:r>
      <w:r>
        <w:t xml:space="preserve">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w:t>
      </w:r>
      <w:proofErr w:type="spellStart"/>
      <w:r>
        <w:t>Pzp</w:t>
      </w:r>
      <w:proofErr w:type="spellEnd"/>
      <w:r>
        <w:t>,</w:t>
      </w:r>
    </w:p>
    <w:p w14:paraId="471CE3B7" w14:textId="77777777" w:rsidR="00AB7EE0" w:rsidRDefault="00AB7EE0" w:rsidP="00AB7EE0">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A58AC9C" w14:textId="77777777" w:rsidR="00AB7EE0" w:rsidRDefault="00AB7EE0" w:rsidP="00AB7EE0">
      <w:pPr>
        <w:numPr>
          <w:ilvl w:val="0"/>
          <w:numId w:val="14"/>
        </w:numPr>
        <w:tabs>
          <w:tab w:val="left" w:pos="8647"/>
        </w:tabs>
        <w:spacing w:line="276" w:lineRule="auto"/>
        <w:ind w:right="-284"/>
        <w:jc w:val="both"/>
      </w:pPr>
      <w:r>
        <w:t>zmian, jeżeli nie są istotne w rozumieniu art. 454 ust. 2 ustawy, niezależnie od ich wartości,</w:t>
      </w:r>
    </w:p>
    <w:p w14:paraId="2260D79A" w14:textId="5F5A456D" w:rsidR="00A052F4" w:rsidRPr="00CA61F4" w:rsidRDefault="00A052F4" w:rsidP="00A052F4">
      <w:pPr>
        <w:numPr>
          <w:ilvl w:val="0"/>
          <w:numId w:val="14"/>
        </w:numPr>
        <w:tabs>
          <w:tab w:val="left" w:pos="8647"/>
        </w:tabs>
        <w:spacing w:line="276" w:lineRule="auto"/>
        <w:ind w:right="-284"/>
        <w:jc w:val="both"/>
      </w:pPr>
      <w:r w:rsidRPr="006F681E">
        <w:t xml:space="preserve">W przypadku gdy Wykonawca, z  którym została podpisana umowa, odstąpi od jej realizacji, Zamawiający może podpisać umowę z Wykonawcą, który złożył najkorzystniejszą ofertę spośród pozostałych ofert na dane zadanie na warunkach, które </w:t>
      </w:r>
      <w:r w:rsidRPr="00CA61F4">
        <w:t xml:space="preserve">Wykonawca zaoferował w złożonym w postępowaniu formularzu ofertowym. </w:t>
      </w:r>
    </w:p>
    <w:p w14:paraId="7AAE9FBC" w14:textId="627339ED" w:rsidR="00A052F4" w:rsidRPr="00CA61F4" w:rsidRDefault="00A052F4" w:rsidP="00A052F4">
      <w:pPr>
        <w:tabs>
          <w:tab w:val="left" w:pos="8647"/>
        </w:tabs>
        <w:spacing w:line="276" w:lineRule="auto"/>
        <w:ind w:right="-284"/>
        <w:jc w:val="both"/>
      </w:pPr>
      <w:r w:rsidRPr="00CA61F4">
        <w:t>2. Ceny jednostkowe poszczególnych produktów spożywczych oraz wartość wynagrodzenia określona w § 5 ust. 1 niniejszej umowy muszą pozostać niezmienne przez cały okres obowiązywania umowy</w:t>
      </w:r>
      <w:r w:rsidR="00CA61F4" w:rsidRPr="00CA61F4">
        <w:t xml:space="preserve"> z zastrzeżeniem § 9 ust. 2-7 niniejszej umowy</w:t>
      </w:r>
      <w:r w:rsidRPr="00CA61F4">
        <w:t xml:space="preserve">. Strony przyjmują, że </w:t>
      </w:r>
      <w:r w:rsidRPr="00CA61F4">
        <w:lastRenderedPageBreak/>
        <w:t>ewentualna zmiana stawek podatku VAT na produkty spożywcze nie będzie stanowić nadzwyczajnej zmiany stosunków i nie spowoduje zmiany wysokości wynagrodzenia, o którym mowa w § 5 ust. 1 niniejszej umowy.</w:t>
      </w:r>
    </w:p>
    <w:p w14:paraId="76E2C14C" w14:textId="53C75D7A" w:rsidR="00AB7EE0" w:rsidRDefault="00A052F4" w:rsidP="00A052F4">
      <w:pPr>
        <w:pStyle w:val="Tekstpodstawowywcity2"/>
        <w:tabs>
          <w:tab w:val="left" w:pos="8647"/>
        </w:tabs>
        <w:spacing w:after="0" w:line="240" w:lineRule="auto"/>
        <w:ind w:left="0" w:right="-284"/>
        <w:jc w:val="both"/>
      </w:pPr>
      <w:r>
        <w:t xml:space="preserve">3. </w:t>
      </w:r>
      <w:r w:rsidR="00AB7EE0">
        <w:t>Wszelkie zmiany niniejszej umowy będą się odbywały za zgodą obu stron w formie pisemnych aneksów</w:t>
      </w:r>
      <w:r w:rsidR="0007522B">
        <w:t xml:space="preserve"> pod rygorem nieważności.</w:t>
      </w:r>
    </w:p>
    <w:p w14:paraId="741E7EA3" w14:textId="77777777" w:rsidR="00AB7EE0" w:rsidRDefault="00AB7EE0" w:rsidP="00AB7EE0">
      <w:pPr>
        <w:tabs>
          <w:tab w:val="num" w:pos="284"/>
        </w:tabs>
        <w:ind w:left="284" w:right="-284" w:hanging="284"/>
        <w:jc w:val="center"/>
        <w:rPr>
          <w:b/>
        </w:rPr>
      </w:pPr>
      <w:r>
        <w:rPr>
          <w:b/>
        </w:rPr>
        <w:t>§10</w:t>
      </w:r>
    </w:p>
    <w:p w14:paraId="50ED2122" w14:textId="77777777" w:rsidR="00AB7EE0" w:rsidRDefault="00AB7EE0" w:rsidP="00AB7EE0">
      <w:pPr>
        <w:tabs>
          <w:tab w:val="num" w:pos="284"/>
        </w:tabs>
        <w:ind w:left="284" w:right="-284" w:hanging="284"/>
        <w:jc w:val="center"/>
      </w:pPr>
    </w:p>
    <w:p w14:paraId="341D012D" w14:textId="77777777" w:rsidR="00AB7EE0" w:rsidRDefault="00AB7EE0" w:rsidP="00AB7EE0">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57C2DD6F" w14:textId="77777777" w:rsidR="00AB7EE0" w:rsidRDefault="00AB7EE0" w:rsidP="00AB7EE0">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69B5CD1A" w14:textId="77777777" w:rsidR="00AB7EE0" w:rsidRDefault="00AB7EE0" w:rsidP="00AB7EE0">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7E8A6038" w14:textId="77777777" w:rsidR="00AB7EE0" w:rsidRDefault="00AB7EE0" w:rsidP="00AB7EE0">
      <w:pPr>
        <w:ind w:right="-284"/>
        <w:jc w:val="center"/>
        <w:rPr>
          <w:b/>
        </w:rPr>
      </w:pPr>
      <w:r>
        <w:rPr>
          <w:b/>
        </w:rPr>
        <w:t>§11</w:t>
      </w:r>
    </w:p>
    <w:p w14:paraId="1D9A3543" w14:textId="77777777" w:rsidR="00AB7EE0" w:rsidRDefault="00AB7EE0" w:rsidP="00AB7EE0">
      <w:pPr>
        <w:ind w:right="-284"/>
      </w:pPr>
    </w:p>
    <w:p w14:paraId="3FFA1AFD" w14:textId="77777777" w:rsidR="00AB7EE0" w:rsidRDefault="00AB7EE0" w:rsidP="00AB7EE0">
      <w:pPr>
        <w:ind w:right="-284"/>
      </w:pPr>
      <w:r>
        <w:t>Strony wyznaczają osoby upoważnione do kontaktu w sprawie realizacji zadania:</w:t>
      </w:r>
    </w:p>
    <w:p w14:paraId="78EA38F8" w14:textId="77777777" w:rsidR="00AB7EE0" w:rsidRDefault="00AB7EE0" w:rsidP="00AB7EE0">
      <w:pPr>
        <w:ind w:right="-284"/>
      </w:pPr>
      <w:r>
        <w:t>Po stronie Wykonawcy ………………………tel. ……………e-mail:……………………….</w:t>
      </w:r>
    </w:p>
    <w:p w14:paraId="4C9872DC" w14:textId="77777777" w:rsidR="00AB7EE0" w:rsidRDefault="00AB7EE0" w:rsidP="00AB7EE0">
      <w:pPr>
        <w:ind w:right="-284"/>
      </w:pPr>
      <w:r>
        <w:t>Po stronie Zamawiającego …………………...tel. ……………e-mail:……………………….</w:t>
      </w:r>
    </w:p>
    <w:p w14:paraId="0F7B4A00" w14:textId="77777777" w:rsidR="00AB7EE0" w:rsidRDefault="00AB7EE0" w:rsidP="00AB7EE0">
      <w:pPr>
        <w:ind w:right="-284"/>
      </w:pPr>
    </w:p>
    <w:p w14:paraId="07D2A0F2" w14:textId="77777777" w:rsidR="00AB7EE0" w:rsidRDefault="00AB7EE0" w:rsidP="00AB7EE0">
      <w:pPr>
        <w:ind w:right="-284"/>
        <w:jc w:val="center"/>
        <w:rPr>
          <w:b/>
          <w:bCs/>
        </w:rPr>
      </w:pPr>
      <w:r>
        <w:rPr>
          <w:b/>
          <w:bCs/>
        </w:rPr>
        <w:t>§12</w:t>
      </w:r>
    </w:p>
    <w:p w14:paraId="36750735" w14:textId="77777777" w:rsidR="00AB7EE0" w:rsidRDefault="00AB7EE0" w:rsidP="00AB7EE0">
      <w:pPr>
        <w:ind w:right="-284"/>
      </w:pPr>
      <w:r>
        <w:t>Integralną częścią umowy są:</w:t>
      </w:r>
    </w:p>
    <w:p w14:paraId="42A244EF" w14:textId="77777777" w:rsidR="00AB7EE0" w:rsidRDefault="00AB7EE0" w:rsidP="00AB7EE0">
      <w:pPr>
        <w:numPr>
          <w:ilvl w:val="0"/>
          <w:numId w:val="16"/>
        </w:numPr>
        <w:ind w:left="567" w:right="-284" w:hanging="283"/>
        <w:jc w:val="both"/>
      </w:pPr>
      <w:r>
        <w:t>SWZ</w:t>
      </w:r>
    </w:p>
    <w:p w14:paraId="663B6601" w14:textId="77777777" w:rsidR="00AB7EE0" w:rsidRDefault="00AB7EE0" w:rsidP="00AB7EE0">
      <w:pPr>
        <w:ind w:left="360" w:right="-284"/>
        <w:jc w:val="both"/>
        <w:rPr>
          <w:color w:val="000000" w:themeColor="text1"/>
        </w:rPr>
      </w:pPr>
      <w:r>
        <w:rPr>
          <w:color w:val="000000" w:themeColor="text1"/>
        </w:rPr>
        <w:t>2. Formularz  ofertowy wraz z załącznikami:</w:t>
      </w:r>
    </w:p>
    <w:p w14:paraId="0FC524C2" w14:textId="2344BFC3" w:rsidR="00AB7EE0" w:rsidRDefault="00AB7EE0" w:rsidP="00AB7EE0">
      <w:pPr>
        <w:tabs>
          <w:tab w:val="left" w:pos="2127"/>
        </w:tabs>
        <w:spacing w:line="276" w:lineRule="auto"/>
        <w:ind w:left="3119" w:hanging="2410"/>
        <w:jc w:val="both"/>
      </w:pPr>
      <w:bookmarkStart w:id="7" w:name="_Hlk86402390"/>
      <w:r>
        <w:t>Załącznik  do formularza ofertowego  nr 1.1 – za</w:t>
      </w:r>
      <w:r w:rsidR="00806ABE">
        <w:t xml:space="preserve">danie nr 1 – artykuły </w:t>
      </w:r>
      <w:r w:rsidR="00C025FB">
        <w:rPr>
          <w:color w:val="000000" w:themeColor="text1"/>
        </w:rPr>
        <w:t>mleczarskie</w:t>
      </w:r>
      <w:r w:rsidR="00291BCB">
        <w:t>,</w:t>
      </w:r>
    </w:p>
    <w:p w14:paraId="191FEBA3" w14:textId="648EA85E" w:rsidR="00AB7EE0" w:rsidRDefault="00AB7EE0" w:rsidP="00AB7EE0">
      <w:pPr>
        <w:tabs>
          <w:tab w:val="left" w:pos="2127"/>
        </w:tabs>
        <w:spacing w:line="276" w:lineRule="auto"/>
        <w:ind w:left="3119" w:hanging="2410"/>
        <w:jc w:val="both"/>
        <w:rPr>
          <w:color w:val="000000" w:themeColor="text1"/>
        </w:rPr>
      </w:pPr>
      <w:r>
        <w:rPr>
          <w:color w:val="000000" w:themeColor="text1"/>
        </w:rPr>
        <w:t xml:space="preserve">Załącznik do formularza ofertowego  nr 1.2 – zadanie nr 2 – </w:t>
      </w:r>
      <w:r w:rsidR="00C025FB">
        <w:rPr>
          <w:color w:val="000000" w:themeColor="text1"/>
        </w:rPr>
        <w:t>mrożonki</w:t>
      </w:r>
      <w:r w:rsidR="00C025FB">
        <w:rPr>
          <w:color w:val="000000" w:themeColor="text1"/>
        </w:rPr>
        <w:t xml:space="preserve"> </w:t>
      </w:r>
    </w:p>
    <w:p w14:paraId="1DB56FA7" w14:textId="49ACFD78"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w:t>
      </w:r>
      <w:r w:rsidR="00F8366A">
        <w:rPr>
          <w:color w:val="000000" w:themeColor="text1"/>
        </w:rPr>
        <w:t>3</w:t>
      </w:r>
      <w:r>
        <w:rPr>
          <w:color w:val="000000" w:themeColor="text1"/>
        </w:rPr>
        <w:t xml:space="preserve"> – zadanie nr </w:t>
      </w:r>
      <w:r w:rsidR="00F8366A">
        <w:rPr>
          <w:color w:val="000000" w:themeColor="text1"/>
        </w:rPr>
        <w:t>3</w:t>
      </w:r>
      <w:r>
        <w:rPr>
          <w:color w:val="000000" w:themeColor="text1"/>
        </w:rPr>
        <w:t xml:space="preserve"> – </w:t>
      </w:r>
      <w:r w:rsidR="00C025FB">
        <w:rPr>
          <w:color w:val="000000" w:themeColor="text1"/>
        </w:rPr>
        <w:t>mięso, wędliny, drób</w:t>
      </w:r>
      <w:r>
        <w:rPr>
          <w:color w:val="000000" w:themeColor="text1"/>
        </w:rPr>
        <w:t>,</w:t>
      </w:r>
    </w:p>
    <w:p w14:paraId="54890D4B" w14:textId="2CADF4ED"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w:t>
      </w:r>
      <w:r w:rsidR="00F8366A">
        <w:rPr>
          <w:color w:val="000000" w:themeColor="text1"/>
        </w:rPr>
        <w:t>4</w:t>
      </w:r>
      <w:r>
        <w:rPr>
          <w:color w:val="000000" w:themeColor="text1"/>
        </w:rPr>
        <w:t xml:space="preserve"> – zadanie nr </w:t>
      </w:r>
      <w:r w:rsidR="00F8366A">
        <w:rPr>
          <w:color w:val="000000" w:themeColor="text1"/>
        </w:rPr>
        <w:t>4</w:t>
      </w:r>
      <w:r>
        <w:rPr>
          <w:color w:val="000000" w:themeColor="text1"/>
        </w:rPr>
        <w:t xml:space="preserve"> – </w:t>
      </w:r>
      <w:r w:rsidR="00C025FB">
        <w:rPr>
          <w:color w:val="000000" w:themeColor="text1"/>
        </w:rPr>
        <w:t>owoce</w:t>
      </w:r>
      <w:r w:rsidR="00C025FB">
        <w:rPr>
          <w:color w:val="000000" w:themeColor="text1"/>
        </w:rPr>
        <w:t xml:space="preserve"> i </w:t>
      </w:r>
      <w:r w:rsidR="00C025FB">
        <w:rPr>
          <w:color w:val="000000" w:themeColor="text1"/>
        </w:rPr>
        <w:t>warzywa</w:t>
      </w:r>
    </w:p>
    <w:bookmarkEnd w:id="7"/>
    <w:p w14:paraId="273705BB" w14:textId="2F8FFD43" w:rsidR="00AB7EE0" w:rsidRDefault="00AB7EE0" w:rsidP="00AB7EE0">
      <w:pPr>
        <w:ind w:left="567" w:right="-284" w:hanging="283"/>
        <w:jc w:val="both"/>
        <w:rPr>
          <w:color w:val="FF0000"/>
        </w:rPr>
      </w:pPr>
      <w:r>
        <w:t>3. Załączniki   do umowy zawierające szczegółowe dane: kwotę netto, obowiązującą stawkę  podatku VAT i kwotę brutto dla danego produktu.</w:t>
      </w:r>
    </w:p>
    <w:p w14:paraId="04E39BA6" w14:textId="77777777" w:rsidR="00AB7EE0" w:rsidRDefault="00AB7EE0" w:rsidP="00AB7EE0">
      <w:pPr>
        <w:ind w:left="360" w:right="-284"/>
        <w:jc w:val="both"/>
      </w:pPr>
    </w:p>
    <w:p w14:paraId="2AD6D213" w14:textId="77777777" w:rsidR="00AB7EE0" w:rsidRDefault="00AB7EE0" w:rsidP="00AB7EE0">
      <w:pPr>
        <w:pStyle w:val="Nagwek1"/>
        <w:numPr>
          <w:ilvl w:val="0"/>
          <w:numId w:val="15"/>
        </w:numPr>
        <w:tabs>
          <w:tab w:val="left" w:pos="7513"/>
        </w:tabs>
      </w:pPr>
      <w:r>
        <w:t xml:space="preserve">          </w:t>
      </w:r>
    </w:p>
    <w:p w14:paraId="0E45E12C" w14:textId="77777777" w:rsidR="00AB7EE0" w:rsidRDefault="00AB7EE0" w:rsidP="00AB7EE0"/>
    <w:p w14:paraId="29DC064A" w14:textId="77777777" w:rsidR="00AB7EE0" w:rsidRDefault="00AB7EE0" w:rsidP="00AB7EE0"/>
    <w:p w14:paraId="78EA0C49" w14:textId="77777777" w:rsidR="00AB7EE0" w:rsidRDefault="00AB7EE0" w:rsidP="00AB7EE0"/>
    <w:p w14:paraId="45E650B1" w14:textId="77777777" w:rsidR="00AB7EE0" w:rsidRDefault="00AB7EE0" w:rsidP="00AB7EE0"/>
    <w:p w14:paraId="2FB28007" w14:textId="77777777" w:rsidR="00AB7EE0" w:rsidRDefault="00AB7EE0" w:rsidP="00AB7EE0">
      <w:r>
        <w:t xml:space="preserve"> -------------------------------------                                                         --------------------------------</w:t>
      </w:r>
    </w:p>
    <w:p w14:paraId="080716A9" w14:textId="511D969B" w:rsidR="00FC1120" w:rsidRDefault="00AB7EE0" w:rsidP="00CA61F4">
      <w:pPr>
        <w:numPr>
          <w:ilvl w:val="0"/>
          <w:numId w:val="15"/>
        </w:numPr>
      </w:pPr>
      <w:r>
        <w:t xml:space="preserve">          Wykonawca</w:t>
      </w:r>
      <w:r>
        <w:tab/>
      </w:r>
      <w:r>
        <w:tab/>
      </w:r>
      <w:r>
        <w:tab/>
      </w:r>
      <w:r>
        <w:tab/>
      </w:r>
      <w:r>
        <w:tab/>
      </w:r>
      <w:r>
        <w:tab/>
      </w:r>
      <w:r>
        <w:tab/>
      </w:r>
      <w:r>
        <w:tab/>
        <w:t>Zamawiając</w:t>
      </w:r>
      <w:r w:rsidR="00207ACD">
        <w:t>y</w:t>
      </w:r>
    </w:p>
    <w:sectPr w:rsidR="00FC1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E5DF" w14:textId="77777777" w:rsidR="00EE53C6" w:rsidRDefault="00EE53C6" w:rsidP="00AB7EE0">
      <w:r>
        <w:separator/>
      </w:r>
    </w:p>
  </w:endnote>
  <w:endnote w:type="continuationSeparator" w:id="0">
    <w:p w14:paraId="00FE9B4D" w14:textId="77777777" w:rsidR="00EE53C6" w:rsidRDefault="00EE53C6" w:rsidP="00A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7D41" w14:textId="77777777" w:rsidR="00EE53C6" w:rsidRDefault="00EE53C6" w:rsidP="00AB7EE0">
      <w:r>
        <w:separator/>
      </w:r>
    </w:p>
  </w:footnote>
  <w:footnote w:type="continuationSeparator" w:id="0">
    <w:p w14:paraId="029EABF2" w14:textId="77777777" w:rsidR="00EE53C6" w:rsidRDefault="00EE53C6" w:rsidP="00AB7EE0">
      <w:r>
        <w:continuationSeparator/>
      </w:r>
    </w:p>
  </w:footnote>
  <w:footnote w:id="1">
    <w:p w14:paraId="36E4DDF6" w14:textId="77777777" w:rsidR="00AB7EE0" w:rsidRDefault="00AB7EE0" w:rsidP="00AB7EE0"/>
    <w:p w14:paraId="0523F75E" w14:textId="77777777" w:rsidR="00AB7EE0" w:rsidRDefault="00AB7EE0" w:rsidP="00AB7EE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15:restartNumberingAfterBreak="0">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15:restartNumberingAfterBreak="0">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15:restartNumberingAfterBreak="0">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15:restartNumberingAfterBreak="0">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16cid:durableId="3788233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5066152">
    <w:abstractNumId w:val="10"/>
  </w:num>
  <w:num w:numId="3" w16cid:durableId="583028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19000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00830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04714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52215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4374015">
    <w:abstractNumId w:val="2"/>
    <w:lvlOverride w:ilvl="0">
      <w:startOverride w:val="1"/>
    </w:lvlOverride>
  </w:num>
  <w:num w:numId="9" w16cid:durableId="696169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43250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8201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4509364">
    <w:abstractNumId w:val="0"/>
    <w:lvlOverride w:ilvl="0">
      <w:startOverride w:val="1"/>
    </w:lvlOverride>
  </w:num>
  <w:num w:numId="13" w16cid:durableId="11085442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6038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7766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2637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20"/>
    <w:rsid w:val="00011D8C"/>
    <w:rsid w:val="00041B1C"/>
    <w:rsid w:val="0007522B"/>
    <w:rsid w:val="00080166"/>
    <w:rsid w:val="00115CBA"/>
    <w:rsid w:val="001369C6"/>
    <w:rsid w:val="00163502"/>
    <w:rsid w:val="001738D9"/>
    <w:rsid w:val="00176DA9"/>
    <w:rsid w:val="001E73D2"/>
    <w:rsid w:val="00207ACD"/>
    <w:rsid w:val="00291BCB"/>
    <w:rsid w:val="00515462"/>
    <w:rsid w:val="00534FC2"/>
    <w:rsid w:val="00627167"/>
    <w:rsid w:val="00690F79"/>
    <w:rsid w:val="006A514B"/>
    <w:rsid w:val="006D76D0"/>
    <w:rsid w:val="007921A2"/>
    <w:rsid w:val="007E7AEC"/>
    <w:rsid w:val="00804FDF"/>
    <w:rsid w:val="00806ABE"/>
    <w:rsid w:val="00816FAA"/>
    <w:rsid w:val="00991E23"/>
    <w:rsid w:val="009E1062"/>
    <w:rsid w:val="00A052F4"/>
    <w:rsid w:val="00A332F9"/>
    <w:rsid w:val="00A5796D"/>
    <w:rsid w:val="00AB7EE0"/>
    <w:rsid w:val="00C025FB"/>
    <w:rsid w:val="00C55D67"/>
    <w:rsid w:val="00CA61F4"/>
    <w:rsid w:val="00E354D2"/>
    <w:rsid w:val="00E70CF6"/>
    <w:rsid w:val="00E72369"/>
    <w:rsid w:val="00EE53C6"/>
    <w:rsid w:val="00F20EEA"/>
    <w:rsid w:val="00F8366A"/>
    <w:rsid w:val="00FC1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8C903C"/>
  <w15:docId w15:val="{0DF3DA2C-0E37-49F6-BFC8-C7E5D799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E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B7EE0"/>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B7EE0"/>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EE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B7EE0"/>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B7EE0"/>
    <w:rPr>
      <w:color w:val="0563C1" w:themeColor="hyperlink"/>
      <w:u w:val="single"/>
    </w:rPr>
  </w:style>
  <w:style w:type="paragraph" w:styleId="Tekstpodstawowy">
    <w:name w:val="Body Text"/>
    <w:basedOn w:val="Normalny"/>
    <w:link w:val="TekstpodstawowyZnak"/>
    <w:semiHidden/>
    <w:unhideWhenUsed/>
    <w:rsid w:val="00AB7EE0"/>
    <w:pPr>
      <w:jc w:val="both"/>
    </w:pPr>
  </w:style>
  <w:style w:type="character" w:customStyle="1" w:styleId="TekstpodstawowyZnak">
    <w:name w:val="Tekst podstawowy Znak"/>
    <w:basedOn w:val="Domylnaczcionkaakapitu"/>
    <w:link w:val="Tekstpodstawowy"/>
    <w:semiHidden/>
    <w:rsid w:val="00AB7EE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B7EE0"/>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B7EE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B7EE0"/>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E0"/>
    <w:rPr>
      <w:rFonts w:eastAsiaTheme="minorEastAsia"/>
      <w:color w:val="5A5A5A" w:themeColor="text1" w:themeTint="A5"/>
      <w:spacing w:val="15"/>
      <w:lang w:eastAsia="ar-SA"/>
    </w:rPr>
  </w:style>
  <w:style w:type="paragraph" w:styleId="Tytu">
    <w:name w:val="Title"/>
    <w:basedOn w:val="Normalny"/>
    <w:next w:val="Podtytu"/>
    <w:link w:val="TytuZnak"/>
    <w:qFormat/>
    <w:rsid w:val="00AB7EE0"/>
    <w:pPr>
      <w:jc w:val="center"/>
    </w:pPr>
    <w:rPr>
      <w:b/>
      <w:bCs/>
    </w:rPr>
  </w:style>
  <w:style w:type="character" w:customStyle="1" w:styleId="TytuZnak">
    <w:name w:val="Tytuł Znak"/>
    <w:basedOn w:val="Domylnaczcionkaakapitu"/>
    <w:link w:val="Tytu"/>
    <w:rsid w:val="00AB7EE0"/>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unhideWhenUsed/>
    <w:rsid w:val="00AB7EE0"/>
    <w:pPr>
      <w:spacing w:after="120" w:line="480" w:lineRule="auto"/>
      <w:ind w:left="283"/>
    </w:pPr>
  </w:style>
  <w:style w:type="character" w:customStyle="1" w:styleId="Tekstpodstawowywcity2Znak">
    <w:name w:val="Tekst podstawowy wcięty 2 Znak"/>
    <w:basedOn w:val="Domylnaczcionkaakapitu"/>
    <w:link w:val="Tekstpodstawowywcity2"/>
    <w:rsid w:val="00AB7EE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B7EE0"/>
    <w:pPr>
      <w:ind w:left="720"/>
      <w:contextualSpacing/>
    </w:pPr>
  </w:style>
  <w:style w:type="character" w:styleId="Odwoaniedokomentarza">
    <w:name w:val="annotation reference"/>
    <w:basedOn w:val="Domylnaczcionkaakapitu"/>
    <w:uiPriority w:val="99"/>
    <w:semiHidden/>
    <w:unhideWhenUsed/>
    <w:rsid w:val="00AB7E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2979</Words>
  <Characters>17877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Grzechnik</dc:creator>
  <cp:lastModifiedBy>Dorota Czernic</cp:lastModifiedBy>
  <cp:revision>10</cp:revision>
  <cp:lastPrinted>2021-11-04T08:53:00Z</cp:lastPrinted>
  <dcterms:created xsi:type="dcterms:W3CDTF">2022-08-02T08:33:00Z</dcterms:created>
  <dcterms:modified xsi:type="dcterms:W3CDTF">2024-03-05T13:44:00Z</dcterms:modified>
</cp:coreProperties>
</file>