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F56B" w14:textId="4D95B1AE" w:rsidR="007C2E69" w:rsidRDefault="007C2E69" w:rsidP="007C2E69">
      <w:pPr>
        <w:tabs>
          <w:tab w:val="left" w:pos="-142"/>
          <w:tab w:val="left" w:pos="1701"/>
        </w:tabs>
        <w:spacing w:after="0" w:line="276" w:lineRule="auto"/>
        <w:ind w:left="425"/>
        <w:contextualSpacing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F3D6466" w14:textId="629DDBDF" w:rsidR="007C2E69" w:rsidRPr="007C2E69" w:rsidRDefault="007C2E69" w:rsidP="007C2E69">
      <w:pPr>
        <w:tabs>
          <w:tab w:val="left" w:pos="-142"/>
          <w:tab w:val="left" w:pos="1701"/>
        </w:tabs>
        <w:spacing w:after="0" w:line="276" w:lineRule="auto"/>
        <w:ind w:left="425"/>
        <w:contextualSpacing/>
        <w:jc w:val="center"/>
        <w:rPr>
          <w:b/>
        </w:rPr>
      </w:pPr>
      <w:r w:rsidRPr="007C2E69">
        <w:rPr>
          <w:b/>
          <w:bCs/>
        </w:rPr>
        <w:t>Wykonanie rozgraniczenia nieruchomości oznaczonej w ewidencji gruntów jako działka ewidencyjna nr 1301/1 oraz 1301/2 z działkami sąsiednimi oznaczonymi nr ewid. 1297, 1296, 1295 i 1292 położonych w mieście Terespol.</w:t>
      </w:r>
    </w:p>
    <w:p w14:paraId="7141AB0B" w14:textId="77777777" w:rsidR="007C2E69" w:rsidRPr="007C2E69" w:rsidRDefault="007C2E69" w:rsidP="007C2E69">
      <w:pPr>
        <w:tabs>
          <w:tab w:val="left" w:pos="-142"/>
          <w:tab w:val="left" w:pos="1418"/>
          <w:tab w:val="left" w:pos="1701"/>
        </w:tabs>
        <w:spacing w:after="0" w:line="276" w:lineRule="auto"/>
        <w:ind w:left="425" w:hanging="425"/>
        <w:contextualSpacing/>
        <w:jc w:val="center"/>
        <w:rPr>
          <w:b/>
        </w:rPr>
      </w:pPr>
    </w:p>
    <w:p w14:paraId="47426926" w14:textId="77777777" w:rsidR="007C2E69" w:rsidRDefault="007C2E69" w:rsidP="007C2E69">
      <w:pPr>
        <w:tabs>
          <w:tab w:val="left" w:pos="-142"/>
          <w:tab w:val="left" w:pos="1418"/>
          <w:tab w:val="left" w:pos="1701"/>
        </w:tabs>
        <w:spacing w:after="0" w:line="276" w:lineRule="auto"/>
        <w:ind w:left="425" w:hanging="425"/>
        <w:contextualSpacing/>
        <w:jc w:val="center"/>
      </w:pPr>
    </w:p>
    <w:p w14:paraId="0F5E4436" w14:textId="73E0551B" w:rsidR="007C2E69" w:rsidRPr="007C2E69" w:rsidRDefault="007C2E69" w:rsidP="007C2E69">
      <w:pPr>
        <w:numPr>
          <w:ilvl w:val="1"/>
          <w:numId w:val="1"/>
        </w:numPr>
        <w:tabs>
          <w:tab w:val="left" w:pos="1701"/>
        </w:tabs>
        <w:spacing w:after="0" w:line="276" w:lineRule="auto"/>
        <w:ind w:hanging="425"/>
        <w:contextualSpacing/>
        <w:jc w:val="both"/>
        <w:rPr>
          <w:rFonts w:ascii="Cambria" w:eastAsia="Calibri" w:hAnsi="Cambria" w:cs="Times New Roman"/>
          <w:b/>
        </w:rPr>
      </w:pPr>
      <w:r w:rsidRPr="007C2E69">
        <w:rPr>
          <w:rFonts w:ascii="Cambria" w:eastAsia="Calibri" w:hAnsi="Cambria" w:cs="Times New Roman"/>
          <w:bCs/>
        </w:rPr>
        <w:t xml:space="preserve">Przedmiotem zamówienia jest: </w:t>
      </w:r>
      <w:r w:rsidRPr="007C2E69">
        <w:rPr>
          <w:rFonts w:ascii="Cambria" w:eastAsia="Calibri" w:hAnsi="Cambria" w:cs="Times New Roman"/>
          <w:b/>
          <w:bCs/>
        </w:rPr>
        <w:t xml:space="preserve">Wykonanie rozgraniczenia nieruchomości oznaczonej w ewidencji gruntów jako działka ewidencyjna nr 1301/1 oraz 1301/2 z działkami sąsiednimi oznaczonymi nr ewid. 1297, 1296, 1295 i 1292 położonych w mieście Terespol. </w:t>
      </w:r>
    </w:p>
    <w:p w14:paraId="2E6B9559" w14:textId="77777777" w:rsidR="007C2E69" w:rsidRPr="007C2E69" w:rsidRDefault="007C2E69" w:rsidP="007C2E69">
      <w:p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76" w:lineRule="auto"/>
        <w:ind w:left="425"/>
        <w:contextualSpacing/>
        <w:jc w:val="both"/>
        <w:rPr>
          <w:rFonts w:ascii="Cambria" w:eastAsia="Calibri" w:hAnsi="Cambria" w:cs="Times New Roman"/>
          <w:b/>
        </w:rPr>
      </w:pPr>
    </w:p>
    <w:p w14:paraId="704D46FA" w14:textId="77777777" w:rsidR="007C2E69" w:rsidRPr="007C2E69" w:rsidRDefault="007C2E69" w:rsidP="007C2E69">
      <w:pPr>
        <w:numPr>
          <w:ilvl w:val="1"/>
          <w:numId w:val="1"/>
        </w:numPr>
        <w:tabs>
          <w:tab w:val="left" w:pos="1701"/>
        </w:tabs>
        <w:spacing w:after="0" w:line="276" w:lineRule="auto"/>
        <w:ind w:hanging="425"/>
        <w:contextualSpacing/>
        <w:jc w:val="both"/>
        <w:rPr>
          <w:rFonts w:ascii="Cambria" w:eastAsia="Calibri" w:hAnsi="Cambria" w:cs="Calibri"/>
          <w:shd w:val="clear" w:color="auto" w:fill="FFFFFF"/>
        </w:rPr>
      </w:pPr>
      <w:bookmarkStart w:id="0" w:name="_Hlk81556490"/>
      <w:r w:rsidRPr="007C2E69">
        <w:rPr>
          <w:rFonts w:ascii="Cambria" w:eastAsia="Calibri" w:hAnsi="Cambria" w:cs="Calibri"/>
          <w:shd w:val="clear" w:color="auto" w:fill="FFFFFF"/>
        </w:rPr>
        <w:t>Zakres zamówienia obejmuje:</w:t>
      </w:r>
    </w:p>
    <w:p w14:paraId="5FA8E83E" w14:textId="77777777" w:rsidR="007C2E69" w:rsidRPr="007C2E69" w:rsidRDefault="007C2E69" w:rsidP="007C2E6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E69">
        <w:rPr>
          <w:rFonts w:ascii="Cambria" w:eastAsia="Times New Roman" w:hAnsi="Cambria" w:cs="Times New Roman"/>
          <w:sz w:val="24"/>
          <w:szCs w:val="24"/>
          <w:lang w:eastAsia="pl-PL"/>
        </w:rPr>
        <w:t>Przedmiot zamówienia obejmuje wykonanie  rozgraniczenia pomiędzy ww. działkami w zakresie ograniczonym do usytuowania części budynku wnioskodawcy znajdującego się na działkach o numerach: 1301/1 i 1301/2 będących własnością uczestnika postępowania, zgodnie z obowiązującymi standardami i przepisami w tym Prawem geodezyjnym i kartograficznym, Rozporządzeniem ministrów spraw wewnętrznych i administracji oraz rolnictwa i gospodarki żywnościowej w sprawie rozgraniczenia nieruchomości.</w:t>
      </w:r>
    </w:p>
    <w:p w14:paraId="6DE28370" w14:textId="77777777" w:rsidR="007C2E69" w:rsidRPr="007C2E69" w:rsidRDefault="007C2E69" w:rsidP="007C2E69">
      <w:pPr>
        <w:numPr>
          <w:ilvl w:val="1"/>
          <w:numId w:val="1"/>
        </w:numPr>
        <w:tabs>
          <w:tab w:val="left" w:pos="1701"/>
        </w:tabs>
        <w:spacing w:after="0" w:line="276" w:lineRule="auto"/>
        <w:ind w:hanging="425"/>
        <w:contextualSpacing/>
        <w:jc w:val="both"/>
        <w:rPr>
          <w:rFonts w:ascii="Cambria" w:eastAsia="Calibri" w:hAnsi="Cambria" w:cs="Times New Roman"/>
          <w:b/>
        </w:rPr>
      </w:pPr>
      <w:r w:rsidRPr="007C2E69">
        <w:rPr>
          <w:rFonts w:ascii="Cambria" w:eastAsia="Calibri" w:hAnsi="Cambria" w:cs="Arial"/>
        </w:rPr>
        <w:t>Zakres rzeczowy przedmiotu zamówienia obejmuje w szczególności:</w:t>
      </w:r>
    </w:p>
    <w:p w14:paraId="25D955A0" w14:textId="77777777" w:rsidR="007C2E69" w:rsidRPr="007C2E69" w:rsidRDefault="007C2E69" w:rsidP="007C2E6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E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Na wykonawcy rozgraniczenia spoczywa uzyskanie we własnym zakresie wszystkich informacji i materiałów niezbędnych do wykonania zadania. </w:t>
      </w:r>
    </w:p>
    <w:p w14:paraId="1DB6B15F" w14:textId="77777777" w:rsidR="007C2E69" w:rsidRPr="007C2E69" w:rsidRDefault="007C2E69" w:rsidP="007C2E6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E69">
        <w:rPr>
          <w:rFonts w:ascii="Cambria" w:eastAsia="Times New Roman" w:hAnsi="Cambria" w:cs="Times New Roman"/>
          <w:sz w:val="24"/>
          <w:szCs w:val="24"/>
          <w:lang w:eastAsia="pl-PL"/>
        </w:rPr>
        <w:t>- Wykonawca jest zobowiązany przygotować dokumentację techniczną i prawną z ww. czynności zgodnie z obowiązującymi przepisami. </w:t>
      </w:r>
    </w:p>
    <w:p w14:paraId="04BF3F9D" w14:textId="77777777" w:rsidR="007C2E69" w:rsidRPr="007C2E69" w:rsidRDefault="007C2E69" w:rsidP="007C2E6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E69">
        <w:rPr>
          <w:rFonts w:ascii="Cambria" w:eastAsia="Times New Roman" w:hAnsi="Cambria" w:cs="Times New Roman"/>
          <w:sz w:val="24"/>
          <w:szCs w:val="24"/>
          <w:lang w:eastAsia="pl-PL"/>
        </w:rPr>
        <w:t>- W przypadku wystąpienia wad w wykonaniu przedmiotu Zamówienia, Zamawiający ma prawo zwrócić się do Wykonawcy o ich usunięcie a Wykonawca usunie wady na własny koszt w terminie 14 dni od daty zgłoszenia wad przez zamawiającego.</w:t>
      </w:r>
      <w:bookmarkEnd w:id="0"/>
    </w:p>
    <w:p w14:paraId="27D11BE0" w14:textId="77777777" w:rsidR="00716D8C" w:rsidRDefault="00716D8C"/>
    <w:sectPr w:rsidR="0071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4C9A" w14:textId="77777777" w:rsidR="00D06703" w:rsidRDefault="00D06703" w:rsidP="007C2E69">
      <w:pPr>
        <w:spacing w:after="0" w:line="240" w:lineRule="auto"/>
      </w:pPr>
      <w:r>
        <w:separator/>
      </w:r>
    </w:p>
  </w:endnote>
  <w:endnote w:type="continuationSeparator" w:id="0">
    <w:p w14:paraId="044D938E" w14:textId="77777777" w:rsidR="00D06703" w:rsidRDefault="00D06703" w:rsidP="007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18EB" w14:textId="77777777" w:rsidR="00D06703" w:rsidRDefault="00D06703" w:rsidP="007C2E69">
      <w:pPr>
        <w:spacing w:after="0" w:line="240" w:lineRule="auto"/>
      </w:pPr>
      <w:r>
        <w:separator/>
      </w:r>
    </w:p>
  </w:footnote>
  <w:footnote w:type="continuationSeparator" w:id="0">
    <w:p w14:paraId="0B8A9F70" w14:textId="77777777" w:rsidR="00D06703" w:rsidRDefault="00D06703" w:rsidP="007C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5E64"/>
    <w:multiLevelType w:val="multilevel"/>
    <w:tmpl w:val="05109726"/>
    <w:numStyleLink w:val="Zaimportowanystyl2"/>
  </w:abstractNum>
  <w:abstractNum w:abstractNumId="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69"/>
    <w:rsid w:val="00716D8C"/>
    <w:rsid w:val="007C2E69"/>
    <w:rsid w:val="00D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0CE8"/>
  <w15:chartTrackingRefBased/>
  <w15:docId w15:val="{C037822C-5805-4D51-9E49-2D3959E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7C2E6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C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E69"/>
  </w:style>
  <w:style w:type="paragraph" w:styleId="Stopka">
    <w:name w:val="footer"/>
    <w:basedOn w:val="Normalny"/>
    <w:link w:val="StopkaZnak"/>
    <w:uiPriority w:val="99"/>
    <w:unhideWhenUsed/>
    <w:rsid w:val="007C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2</cp:revision>
  <dcterms:created xsi:type="dcterms:W3CDTF">2021-09-20T08:47:00Z</dcterms:created>
  <dcterms:modified xsi:type="dcterms:W3CDTF">2021-09-20T08:49:00Z</dcterms:modified>
</cp:coreProperties>
</file>