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C79F" w14:textId="31870766" w:rsidR="00287512" w:rsidRPr="00C8488A" w:rsidRDefault="00287512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Oznaczenie sprawy:</w:t>
      </w:r>
      <w:r w:rsidR="0034604E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OSOZK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11518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…………………………………..</w:t>
      </w:r>
    </w:p>
    <w:p w14:paraId="1C23F9E1" w14:textId="01E638F1" w:rsidR="00287512" w:rsidRPr="00C8488A" w:rsidRDefault="00287512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53A687B2" w14:textId="15066616" w:rsidR="00287512" w:rsidRPr="00C8488A" w:rsidRDefault="00287512" w:rsidP="00C8488A">
      <w:pPr>
        <w:spacing w:after="0" w:line="280" w:lineRule="atLeast"/>
        <w:jc w:val="center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UMOWA </w:t>
      </w:r>
    </w:p>
    <w:p w14:paraId="236153E6" w14:textId="77777777" w:rsidR="0052661D" w:rsidRPr="00C8488A" w:rsidRDefault="0052661D" w:rsidP="00C8488A">
      <w:pPr>
        <w:spacing w:after="0" w:line="280" w:lineRule="atLeast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31B631E9" w14:textId="6387E394" w:rsidR="00287512" w:rsidRPr="00C8488A" w:rsidRDefault="00287512" w:rsidP="00C8488A">
      <w:pPr>
        <w:spacing w:after="0" w:line="280" w:lineRule="atLeast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zawarta w dniu ...................................... roku w </w:t>
      </w:r>
      <w:r w:rsidR="0011518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Nowej Rudzie</w:t>
      </w:r>
      <w:r w:rsidR="0052661D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,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pomiędzy stronami:</w:t>
      </w:r>
    </w:p>
    <w:p w14:paraId="0448D745" w14:textId="3C2E7392" w:rsidR="0052661D" w:rsidRPr="00C8488A" w:rsidRDefault="00287512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Gmin</w:t>
      </w:r>
      <w:r w:rsidR="0011518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ą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Nowa Ruda, 57-400 Nowa Ruda, ul. Niepodległości 2, NIP: 885-15-34-651, reprezentowan</w:t>
      </w:r>
      <w:r w:rsidR="0011518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ą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A24E7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Wójta Gminy/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Zastępc</w:t>
      </w:r>
      <w:r w:rsidR="00A24E7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ę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Wójta Gminy Nowa Ruda </w:t>
      </w:r>
      <w:r w:rsidR="00A24E7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………………………………………………….</w:t>
      </w:r>
      <w:r w:rsidR="0011518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, działającą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na podstawie </w:t>
      </w:r>
      <w:r w:rsidR="00A24E7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………………………………………………………</w:t>
      </w:r>
      <w:r w:rsidR="0011518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. oraz </w:t>
      </w:r>
    </w:p>
    <w:p w14:paraId="5837591B" w14:textId="79772DEE" w:rsidR="00287512" w:rsidRPr="00C8488A" w:rsidRDefault="00115186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Skarbnika Gminy Urszulę Brzóskę</w:t>
      </w:r>
      <w:r w:rsidR="0052661D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,</w:t>
      </w:r>
    </w:p>
    <w:p w14:paraId="410D81FD" w14:textId="03B14D59" w:rsidR="00287512" w:rsidRPr="00C8488A" w:rsidRDefault="00287512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zwan</w:t>
      </w:r>
      <w:r w:rsidR="0011518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ą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dalej „Zamawiającym”</w:t>
      </w:r>
    </w:p>
    <w:p w14:paraId="3E40A459" w14:textId="77777777" w:rsidR="00287512" w:rsidRPr="00C8488A" w:rsidRDefault="00287512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a</w:t>
      </w:r>
    </w:p>
    <w:p w14:paraId="50EDB137" w14:textId="77777777" w:rsidR="00287512" w:rsidRPr="00C8488A" w:rsidRDefault="00287512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............................................................................................................................</w:t>
      </w:r>
    </w:p>
    <w:p w14:paraId="1642ABDF" w14:textId="59667B47" w:rsidR="0052661D" w:rsidRPr="00C8488A" w:rsidRDefault="0052661D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 siedzibą …………………………………………………………………………………………………….</w:t>
      </w:r>
    </w:p>
    <w:p w14:paraId="49B45E60" w14:textId="33D6F7B4" w:rsidR="00287512" w:rsidRPr="00C8488A" w:rsidRDefault="00287512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NIP: ……………………………………………………………………………………………………………</w:t>
      </w:r>
      <w:r w:rsidR="0052661D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</w:t>
      </w:r>
      <w:r w:rsidR="0020266E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</w:t>
      </w:r>
    </w:p>
    <w:p w14:paraId="27956916" w14:textId="77777777" w:rsidR="00287512" w:rsidRPr="00C8488A" w:rsidRDefault="00287512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zwanym dalej „Wykonawcą”, reprezentowanym przez:</w:t>
      </w:r>
    </w:p>
    <w:p w14:paraId="29ED2D29" w14:textId="31938642" w:rsidR="00287512" w:rsidRPr="00C8488A" w:rsidRDefault="00287512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1. …………………………………………...........................................................................</w:t>
      </w:r>
    </w:p>
    <w:p w14:paraId="0AEA5244" w14:textId="710DA745" w:rsidR="00287512" w:rsidRPr="00C8488A" w:rsidRDefault="00287512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2. …………………………………………...........................................................................</w:t>
      </w:r>
    </w:p>
    <w:p w14:paraId="507CF378" w14:textId="21CE0DBC" w:rsidR="00287512" w:rsidRPr="00C8488A" w:rsidRDefault="00287512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 wyniku przeprowadzonego postępowania o udzielenie zamówienia publicznego w trybie</w:t>
      </w:r>
      <w:r w:rsidR="0011518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podstawowym na podstawie: art. 275 pkt 1 </w:t>
      </w:r>
      <w:r w:rsidR="000C5DD9" w:rsidRPr="00C8488A">
        <w:rPr>
          <w:rFonts w:asciiTheme="majorHAnsi" w:hAnsiTheme="majorHAnsi" w:cstheme="majorHAnsi"/>
          <w:sz w:val="18"/>
          <w:szCs w:val="18"/>
          <w:shd w:val="clear" w:color="auto" w:fill="FFFFFF"/>
        </w:rPr>
        <w:t>u</w:t>
      </w:r>
      <w:r w:rsidR="00D25A15" w:rsidRPr="00C8488A">
        <w:rPr>
          <w:rFonts w:asciiTheme="majorHAnsi" w:hAnsiTheme="majorHAnsi" w:cstheme="majorHAnsi"/>
          <w:sz w:val="18"/>
          <w:szCs w:val="18"/>
          <w:shd w:val="clear" w:color="auto" w:fill="FFFFFF"/>
        </w:rPr>
        <w:t>stawy z dnia 11 września 2019 r. - Prawo zamówień publicznych (</w:t>
      </w:r>
      <w:proofErr w:type="spellStart"/>
      <w:r w:rsidR="00D25A15" w:rsidRPr="00C8488A">
        <w:rPr>
          <w:rFonts w:asciiTheme="majorHAnsi" w:hAnsiTheme="majorHAnsi" w:cstheme="majorHAnsi"/>
          <w:sz w:val="18"/>
          <w:szCs w:val="18"/>
          <w:shd w:val="clear" w:color="auto" w:fill="FFFFFF"/>
        </w:rPr>
        <w:t>t.j</w:t>
      </w:r>
      <w:proofErr w:type="spellEnd"/>
      <w:r w:rsidR="00D25A15" w:rsidRPr="00C8488A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. Dz. U. z 2023 r. poz. 1605) </w:t>
      </w:r>
      <w:r w:rsidR="00D25A15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i wyboru oferty złożonej w dniu …………….,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zostaje zawarta umowa następującej treści:</w:t>
      </w:r>
    </w:p>
    <w:p w14:paraId="5DB31ABF" w14:textId="77777777" w:rsidR="00CF7720" w:rsidRPr="00C8488A" w:rsidRDefault="00CF7720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495C29E2" w14:textId="180F9719" w:rsidR="00287512" w:rsidRPr="00C8488A" w:rsidRDefault="00287512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>§ 1</w:t>
      </w:r>
      <w:r w:rsidR="0052661D"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 xml:space="preserve">. </w:t>
      </w:r>
      <w:r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>Przedmiot umowy</w:t>
      </w:r>
    </w:p>
    <w:p w14:paraId="7567B8BB" w14:textId="08F88008" w:rsidR="008454A5" w:rsidRPr="00C8488A" w:rsidRDefault="00287512" w:rsidP="00C8488A">
      <w:pPr>
        <w:pStyle w:val="Akapitzlist"/>
        <w:numPr>
          <w:ilvl w:val="0"/>
          <w:numId w:val="4"/>
        </w:numPr>
        <w:spacing w:after="0" w:line="280" w:lineRule="atLeast"/>
        <w:ind w:left="142" w:hanging="142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Przedmiotem umowy jest świadczenie na rzecz </w:t>
      </w:r>
      <w:r w:rsidR="0011518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Gminy Nowa Ruda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usług pocztowych</w:t>
      </w:r>
      <w:r w:rsidR="0011518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i kurierskich w obrocie krajowy</w:t>
      </w:r>
      <w:r w:rsidR="00CF7720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m</w:t>
      </w:r>
      <w:r w:rsidR="0011518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081F6D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br/>
      </w:r>
      <w:r w:rsidR="0011518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i zagranicznym</w:t>
      </w:r>
      <w:r w:rsidR="008454A5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,</w:t>
      </w:r>
      <w:r w:rsidR="00CF7720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w zakresie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przyjmowani</w:t>
      </w:r>
      <w:r w:rsidR="00CF7720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a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, przemieszczani</w:t>
      </w:r>
      <w:r w:rsidR="00CF7720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a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i doręczani</w:t>
      </w:r>
      <w:r w:rsidR="00CF7720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a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przesyłek </w:t>
      </w:r>
      <w:r w:rsidR="000C5DD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lub zapewnienia</w:t>
      </w:r>
      <w:r w:rsidR="00CF7720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nadania przesyłek u operatora wyznaczonego w rozumieniu </w:t>
      </w:r>
      <w:r w:rsidR="000C5DD9" w:rsidRPr="00C8488A">
        <w:rPr>
          <w:rFonts w:asciiTheme="majorHAnsi" w:hAnsiTheme="majorHAnsi" w:cstheme="majorHAnsi"/>
          <w:sz w:val="18"/>
          <w:szCs w:val="18"/>
          <w:shd w:val="clear" w:color="auto" w:fill="FFFFFF"/>
        </w:rPr>
        <w:t>ustawy z dnia 23 listopada 2012 r. Prawo pocztowe (</w:t>
      </w:r>
      <w:proofErr w:type="spellStart"/>
      <w:r w:rsidR="000C5DD9" w:rsidRPr="00C8488A">
        <w:rPr>
          <w:rFonts w:asciiTheme="majorHAnsi" w:hAnsiTheme="majorHAnsi" w:cstheme="majorHAnsi"/>
          <w:sz w:val="18"/>
          <w:szCs w:val="18"/>
          <w:shd w:val="clear" w:color="auto" w:fill="FFFFFF"/>
        </w:rPr>
        <w:t>t.j</w:t>
      </w:r>
      <w:proofErr w:type="spellEnd"/>
      <w:r w:rsidR="000C5DD9" w:rsidRPr="00C8488A">
        <w:rPr>
          <w:rFonts w:asciiTheme="majorHAnsi" w:hAnsiTheme="majorHAnsi" w:cstheme="majorHAnsi"/>
          <w:sz w:val="18"/>
          <w:szCs w:val="18"/>
          <w:shd w:val="clear" w:color="auto" w:fill="FFFFFF"/>
        </w:rPr>
        <w:t>. Dz. U. z 2023 r. poz. 1640),</w:t>
      </w:r>
      <w:r w:rsidR="00CF7720" w:rsidRPr="00C8488A">
        <w:rPr>
          <w:rFonts w:asciiTheme="majorHAnsi" w:hAnsiTheme="majorHAnsi" w:cstheme="majorHAnsi"/>
          <w:sz w:val="18"/>
          <w:szCs w:val="18"/>
        </w:rPr>
        <w:t xml:space="preserve"> zwanych dalej także „usługą”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oraz doręczanie</w:t>
      </w:r>
      <w:r w:rsidR="00CF7720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Zamawiającemu zwrotnych potwierdzeń odbioru po skutecznym doręczeniu, a także</w:t>
      </w:r>
      <w:r w:rsidR="00CF7720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8454A5" w:rsidRPr="00C8488A">
        <w:rPr>
          <w:rFonts w:asciiTheme="majorHAnsi" w:hAnsiTheme="majorHAnsi" w:cstheme="majorHAnsi"/>
          <w:sz w:val="18"/>
          <w:szCs w:val="18"/>
        </w:rPr>
        <w:t>ewentualny</w:t>
      </w:r>
      <w:r w:rsidR="009013D3" w:rsidRPr="00C8488A">
        <w:rPr>
          <w:rFonts w:asciiTheme="majorHAnsi" w:hAnsiTheme="majorHAnsi" w:cstheme="majorHAnsi"/>
          <w:sz w:val="18"/>
          <w:szCs w:val="18"/>
        </w:rPr>
        <w:t>ch</w:t>
      </w:r>
      <w:r w:rsidR="008454A5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zwrot</w:t>
      </w:r>
      <w:r w:rsidR="009013D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ów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do Zamawiającego przesyłek pocztowych niedoręczonych odbiorcy po</w:t>
      </w:r>
      <w:r w:rsidR="00CF7720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wyczerpaniu wszystkich możliwości ich doręczenia lub wydania</w:t>
      </w:r>
      <w:r w:rsidR="00CF7720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</w:t>
      </w:r>
    </w:p>
    <w:p w14:paraId="1A9AFA92" w14:textId="47D85FC6" w:rsidR="00287512" w:rsidRPr="00C8488A" w:rsidRDefault="00287512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2. Szczegółowy </w:t>
      </w:r>
      <w:r w:rsidR="00D25A15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opis przedmiotu umowy został określony w</w:t>
      </w:r>
      <w:r w:rsidR="00CF7720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Specyfikacj</w:t>
      </w:r>
      <w:r w:rsidR="00D25A15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i</w:t>
      </w:r>
      <w:r w:rsidR="00CF7720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Warunków Zamówienia.</w:t>
      </w:r>
    </w:p>
    <w:p w14:paraId="71D0F903" w14:textId="5008C159" w:rsidR="00CF7720" w:rsidRPr="00C8488A" w:rsidRDefault="00287512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>§ 2</w:t>
      </w:r>
      <w:r w:rsidR="0052661D"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 xml:space="preserve">. </w:t>
      </w:r>
      <w:r w:rsidRPr="0034604E">
        <w:rPr>
          <w:rFonts w:asciiTheme="majorHAnsi" w:eastAsia="Times New Roman" w:hAnsiTheme="majorHAnsi" w:cstheme="majorHAnsi"/>
          <w:bCs/>
          <w:kern w:val="0"/>
          <w:sz w:val="18"/>
          <w:szCs w:val="18"/>
          <w:lang w:eastAsia="pl-PL"/>
          <w14:ligatures w14:val="none"/>
        </w:rPr>
        <w:t>Termin o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bowiązywania umowy</w:t>
      </w:r>
      <w:r w:rsidR="00CF7720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:</w:t>
      </w:r>
      <w:r w:rsidR="00AD53AB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od 01</w:t>
      </w:r>
      <w:r w:rsidR="00CF7720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stycznia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202</w:t>
      </w:r>
      <w:r w:rsidR="00CF7720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4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roku do 3</w:t>
      </w:r>
      <w:r w:rsidR="00CF7720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 grudnia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202</w:t>
      </w:r>
      <w:r w:rsidR="00CF7720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4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roku.</w:t>
      </w:r>
    </w:p>
    <w:p w14:paraId="4AF2D0D6" w14:textId="77777777" w:rsidR="00CF7720" w:rsidRPr="00C8488A" w:rsidRDefault="00CF7720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3B49B0CA" w14:textId="14E3FF5B" w:rsidR="00287512" w:rsidRPr="00C8488A" w:rsidRDefault="00287512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>§ 3</w:t>
      </w:r>
      <w:r w:rsidR="0052661D"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 xml:space="preserve">. </w:t>
      </w:r>
      <w:r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>Obowiązki i uprawnienia stron</w:t>
      </w:r>
      <w:r w:rsidR="00AF2303"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>:</w:t>
      </w:r>
    </w:p>
    <w:p w14:paraId="54C1C739" w14:textId="2904B338" w:rsidR="00AD53AB" w:rsidRPr="00C8488A" w:rsidRDefault="00287512" w:rsidP="00C8488A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Zobowiązania i uprawnienia Wykonawcy:</w:t>
      </w:r>
    </w:p>
    <w:p w14:paraId="680277B1" w14:textId="02953B52" w:rsidR="00AD53AB" w:rsidRPr="00C8488A" w:rsidRDefault="00F67974" w:rsidP="00C8488A">
      <w:pPr>
        <w:pStyle w:val="Akapitzlist"/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1) Wykonawca zobowiązany jest do odbioru </w:t>
      </w:r>
      <w:r w:rsidR="00AD53AB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od upoważnionego pr</w:t>
      </w:r>
      <w:r w:rsidR="00CF1E0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zedstawiciela</w:t>
      </w:r>
      <w:r w:rsidR="00AD53AB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Zamawiającego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, codziennie w dni robocze (od poniedziałku do piątku)</w:t>
      </w:r>
      <w:r w:rsidR="00AD53AB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między godziną 1</w:t>
      </w:r>
      <w:r w:rsidR="00CF1E0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0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.00 a 1</w:t>
      </w:r>
      <w:r w:rsidR="00CF1E0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5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.00</w:t>
      </w:r>
      <w:r w:rsidR="00FF4E77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przesyłek przygotowanych do</w:t>
      </w:r>
      <w:r w:rsidR="00AD53AB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wyekspediowania, a następnie </w:t>
      </w:r>
      <w:r w:rsidR="00CF1E0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doręczenia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tych przesyłek </w:t>
      </w:r>
      <w:r w:rsidR="00CF1E0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do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wyznaczon</w:t>
      </w:r>
      <w:r w:rsidR="00CF1E0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ego adresata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;</w:t>
      </w:r>
    </w:p>
    <w:p w14:paraId="35538B2F" w14:textId="731E892D" w:rsidR="00AD53AB" w:rsidRPr="00C8488A" w:rsidRDefault="00F67974" w:rsidP="00C8488A">
      <w:pPr>
        <w:pStyle w:val="Akapitzlist"/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2) odbioru przesyłek pocztowych dokonywać będzie upoważniony przedstawiciel</w:t>
      </w:r>
      <w:r w:rsidR="00AD53AB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CF1E0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Zamawi</w:t>
      </w:r>
      <w:r w:rsidR="0052661D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a</w:t>
      </w:r>
      <w:r w:rsidR="00CF1E0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jącego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, po okazaniu stosownego upoważnienia;</w:t>
      </w:r>
    </w:p>
    <w:p w14:paraId="0F05F898" w14:textId="3DE16F37" w:rsidR="00FB1AE2" w:rsidRPr="00C8488A" w:rsidRDefault="00FB1AE2" w:rsidP="00C8488A">
      <w:pPr>
        <w:pStyle w:val="Akapitzlist"/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3) wykonawca jest zobowiązany do zwrotu przesyłek, których możliwość dostarczenia została wyczerpana, codziennie od poniedziałku do piątku  między godziną 10:00 15:00;</w:t>
      </w:r>
    </w:p>
    <w:p w14:paraId="1492540C" w14:textId="3500A86D" w:rsidR="00AD53AB" w:rsidRPr="00C8488A" w:rsidRDefault="00FB1AE2" w:rsidP="00C8488A">
      <w:pPr>
        <w:pStyle w:val="Akapitzlist"/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4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) odbiór przesyłek pocztowych będzie każdorazowo kwitowany poprzez</w:t>
      </w:r>
      <w:r w:rsidR="00AD53AB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umieszczenie daty, godziny oraz podpisu na zestawieniu ilościowym przesyłek</w:t>
      </w:r>
      <w:r w:rsidR="00AD53AB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rejestrowanych – według wzoru </w:t>
      </w:r>
      <w:r w:rsidR="00CF1E0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ustalonego pomiędzy stronami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, sporządzonym</w:t>
      </w:r>
      <w:r w:rsidR="00AD53AB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0C5DD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br/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 dwóch egzemplarzach;</w:t>
      </w:r>
    </w:p>
    <w:p w14:paraId="68024C43" w14:textId="609D2394" w:rsidR="00AD53AB" w:rsidRPr="00C8488A" w:rsidRDefault="00FB1AE2" w:rsidP="00C8488A">
      <w:pPr>
        <w:pStyle w:val="Akapitzlist"/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5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) przesyłki nadawane przez Zamawiającego doręczane będą przez</w:t>
      </w:r>
      <w:r w:rsidR="00AD53AB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Wykonawcę do każdego miejsca w kraju i za granicą (z uwzględnieniem</w:t>
      </w:r>
      <w:r w:rsidR="00AD53AB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międzynarodowych przepisów pocztowych), na podany adres bądź wskazany</w:t>
      </w:r>
      <w:r w:rsidR="00AD53AB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adres skrytki pocztowej;</w:t>
      </w:r>
    </w:p>
    <w:p w14:paraId="61D1F4CD" w14:textId="669DA9B4" w:rsidR="00CF1E04" w:rsidRPr="00C8488A" w:rsidRDefault="00FB1AE2" w:rsidP="00C8488A">
      <w:pPr>
        <w:pStyle w:val="Akapitzlist"/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6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) przesyłki pocztowe muszą być nadane przez Wykonawcę w dniu ich odbioru od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Zamawiającego;</w:t>
      </w:r>
    </w:p>
    <w:p w14:paraId="26B0574C" w14:textId="746D5310" w:rsidR="00CF1E04" w:rsidRPr="00C8488A" w:rsidRDefault="00FB1AE2" w:rsidP="00C8488A">
      <w:pPr>
        <w:pStyle w:val="Akapitzlist"/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7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) wykaz placówek nadawczych i odbiorczych, które będą realizowały usługi</w:t>
      </w:r>
      <w:r w:rsidR="00CF1E0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wynikające z niniejszej umowy </w:t>
      </w:r>
      <w:r w:rsidR="00CF1E0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zostaną przedstawione Zamawiającemu po podpisaniu umowy, w formie pisemnego wykazu lub wskazania strony internetowej, na której znajduje się taki wykaz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;</w:t>
      </w:r>
    </w:p>
    <w:p w14:paraId="75ED9D9A" w14:textId="4470F503" w:rsidR="00AF2303" w:rsidRPr="00C8488A" w:rsidRDefault="00FB1AE2" w:rsidP="00C8488A">
      <w:pPr>
        <w:pStyle w:val="Akapitzlist"/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lastRenderedPageBreak/>
        <w:t>8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) Wykonawca zapewni Zamawiającemu nieodpłatną możliwość elektroniczneg</w:t>
      </w:r>
      <w:r w:rsidR="00AF230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o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monitorowania przesyłek rejestrowanych na terenie Rzeczypospolite</w:t>
      </w:r>
      <w:r w:rsidR="00AF230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j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Polskiej.</w:t>
      </w:r>
    </w:p>
    <w:p w14:paraId="1C6EC871" w14:textId="77777777" w:rsidR="00AF2303" w:rsidRPr="00C8488A" w:rsidRDefault="00AF2303" w:rsidP="00C8488A">
      <w:pPr>
        <w:pStyle w:val="Akapitzlist"/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6FD2434D" w14:textId="706CE3DF" w:rsidR="00AF2303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2. Zobowiązania i uprawnienia Zamawiającego:</w:t>
      </w:r>
    </w:p>
    <w:p w14:paraId="5F5C7AC2" w14:textId="77777777" w:rsidR="00AF2303" w:rsidRPr="00C8488A" w:rsidRDefault="00F67974" w:rsidP="00C8488A">
      <w:pPr>
        <w:pStyle w:val="Akapitzlist"/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1) Zamawiający zobowiązuje się do nadawania przesyłek pocztowych w formie</w:t>
      </w:r>
      <w:r w:rsidR="00AF230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odpowiadającej wymogom dla danego rodzaju przesyłek pocztowych,</w:t>
      </w:r>
      <w:r w:rsidR="00AF230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określonych w ustawie Prawo pocztowe oraz innych aktach prawnych</w:t>
      </w:r>
      <w:r w:rsidR="00AF230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wydanych na jej podstawie;</w:t>
      </w:r>
    </w:p>
    <w:p w14:paraId="7104999B" w14:textId="77777777" w:rsidR="00AF2303" w:rsidRPr="00C8488A" w:rsidRDefault="00F67974" w:rsidP="00C8488A">
      <w:pPr>
        <w:pStyle w:val="Akapitzlist"/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2) Zamawiający zobowiązuje się do nadawania przesyłek w stanie</w:t>
      </w:r>
      <w:r w:rsidR="00AF230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uporządkowanym, przez co należy rozumieć:</w:t>
      </w:r>
    </w:p>
    <w:p w14:paraId="1CB9129B" w14:textId="0CB1C3D7" w:rsidR="00AF2303" w:rsidRPr="00C8488A" w:rsidRDefault="00F67974" w:rsidP="00C8488A">
      <w:pPr>
        <w:pStyle w:val="Akapitzlist"/>
        <w:spacing w:after="0" w:line="280" w:lineRule="atLeast"/>
        <w:ind w:firstLine="696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a) dla przesyłek rejestrowanych – wpisanie każdej przesyłki do książki</w:t>
      </w:r>
      <w:r w:rsidR="00AF230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nadawczej drukowanej we własnym nakładzie przez Zamawiającego</w:t>
      </w:r>
      <w:r w:rsidR="00AF230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(według wzoru </w:t>
      </w:r>
      <w:r w:rsidR="00AF230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ustalonego pomiędzy stronami po podpisaniu umowy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)</w:t>
      </w:r>
      <w:r w:rsidR="00AF230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 dwóch egzemplarzach, z których oryginał będzie przeznaczony dla</w:t>
      </w:r>
      <w:r w:rsidR="00AF230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placówki nadawczej w celach rozliczeniowych, a kopia stanowić będzie</w:t>
      </w:r>
      <w:r w:rsidR="00AF230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dla Zamawiającego potwierdzenie nadania danej partii przesyłek;</w:t>
      </w:r>
    </w:p>
    <w:p w14:paraId="3D126F42" w14:textId="26E6B563" w:rsidR="00C718BD" w:rsidRPr="00C8488A" w:rsidRDefault="00F67974" w:rsidP="00C8488A">
      <w:pPr>
        <w:pStyle w:val="Akapitzlist"/>
        <w:spacing w:after="0" w:line="280" w:lineRule="atLeast"/>
        <w:ind w:firstLine="696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b) dla przesyłek nierejestrowanych – zestawienie ilościow</w:t>
      </w:r>
      <w:r w:rsidR="00C718BD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e</w:t>
      </w:r>
      <w:r w:rsidR="00AF230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przesyłek według poszczególnych kategorii wagowych (według wzoru</w:t>
      </w:r>
      <w:r w:rsidR="00AF230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C718BD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ustalonego pomiędzy stronami po podpisaniu umowy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), sporządzone dla</w:t>
      </w:r>
      <w:r w:rsidR="00C718BD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celów rozliczeniowych w dwóch egzemplarzach, z których oryginał</w:t>
      </w:r>
      <w:r w:rsidR="00C718BD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będzie przeznaczony dla placówki nadawczej w celach</w:t>
      </w:r>
      <w:r w:rsidR="00C718BD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rozliczeniowych, a kopia stanowić będzie potwierdzenie nadania danej</w:t>
      </w:r>
      <w:r w:rsidR="00C718BD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partii przesyłek;</w:t>
      </w:r>
    </w:p>
    <w:p w14:paraId="0F063D6E" w14:textId="77777777" w:rsidR="00C718BD" w:rsidRPr="00C8488A" w:rsidRDefault="00F67974" w:rsidP="00C8488A">
      <w:pPr>
        <w:pStyle w:val="Akapitzlist"/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3) Zamawiający zobowiązuje się do umieszczania na stronie adresowej każdej</w:t>
      </w:r>
      <w:r w:rsidR="00C718BD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nadawanej przesyłki nadruku (pieczątki) określającego nazwę i adres</w:t>
      </w:r>
      <w:r w:rsidR="00C718BD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Zamawiającego.</w:t>
      </w:r>
    </w:p>
    <w:p w14:paraId="6BBAA91B" w14:textId="77777777" w:rsidR="00BF43E6" w:rsidRPr="00C8488A" w:rsidRDefault="00BF43E6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5B1B9E07" w14:textId="5C600C09" w:rsidR="00BF43E6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>§ 4</w:t>
      </w:r>
      <w:r w:rsidR="00BF43E6"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>Wynagrodzenie i warunki płatności</w:t>
      </w:r>
    </w:p>
    <w:p w14:paraId="0A64FF77" w14:textId="77777777" w:rsidR="009E173F" w:rsidRPr="00C8488A" w:rsidRDefault="009E173F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</w:pPr>
    </w:p>
    <w:p w14:paraId="113B7D1B" w14:textId="28B83CF5" w:rsidR="00BF48E3" w:rsidRPr="00C8488A" w:rsidRDefault="00F67974" w:rsidP="00C8488A">
      <w:pPr>
        <w:pStyle w:val="Akapitzlist"/>
        <w:numPr>
          <w:ilvl w:val="1"/>
          <w:numId w:val="6"/>
        </w:numPr>
        <w:tabs>
          <w:tab w:val="clear" w:pos="1440"/>
        </w:tabs>
        <w:spacing w:after="0" w:line="280" w:lineRule="atLeast"/>
        <w:ind w:left="284" w:hanging="284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Łączne maksymalne wynagrodzenie </w:t>
      </w:r>
      <w:r w:rsidR="00DF0962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Wykonawcy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ustalone za realizację przedmiotu umowy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ustala się na kwotę brutto: ……………….…zł (słownie: ……………………… zł), w tym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wartość netto w wysokości ………………… zł i podatek VAT w wysokości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…………………...zł, z zastrzeżeniem, że umowa wygasa przed upływem terminu,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o którym mowa w § 2 w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przypadku, gdy wartość przedmiotu umowy w trakcie jej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realizacji osiągnie łączną kwotę, o której mowa w niniejszym ustępie. Pracownik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odpowiedzialny za realizację umowy ze strony Zamawiającego będzie monitorował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wartość usług zrealizowanych na podstawie niniejszej umowy. Wykonawca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zostanie poinformowany o wygaśnięciu umowy w formie pisemnej.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6AB8201F" w14:textId="70384B67" w:rsidR="00BF48E3" w:rsidRPr="00C8488A" w:rsidRDefault="00BF48E3" w:rsidP="00C8488A">
      <w:pPr>
        <w:pStyle w:val="Akapitzlist"/>
        <w:numPr>
          <w:ilvl w:val="1"/>
          <w:numId w:val="6"/>
        </w:numPr>
        <w:tabs>
          <w:tab w:val="clear" w:pos="1440"/>
        </w:tabs>
        <w:spacing w:after="0" w:line="280" w:lineRule="atLeast"/>
        <w:ind w:left="284" w:hanging="284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hAnsiTheme="majorHAnsi" w:cstheme="majorHAnsi"/>
          <w:sz w:val="18"/>
          <w:szCs w:val="18"/>
        </w:rPr>
        <w:t xml:space="preserve">Wartość wynagrodzenia brutto, o którym mowa w ust. 1, jest szacunkowa i może nie zostać osiągnięta w zależności od faktycznych potrzeb Zamawiającego, przy czym Zamawiający gwarantuje Wykonawcy wykonanie umowy, co najmniej na poziomie </w:t>
      </w:r>
      <w:r w:rsidR="003E77F5" w:rsidRPr="00C8488A">
        <w:rPr>
          <w:rFonts w:asciiTheme="majorHAnsi" w:hAnsiTheme="majorHAnsi" w:cstheme="majorHAnsi"/>
          <w:sz w:val="18"/>
          <w:szCs w:val="18"/>
        </w:rPr>
        <w:t>70</w:t>
      </w:r>
      <w:r w:rsidRPr="00C8488A">
        <w:rPr>
          <w:rFonts w:asciiTheme="majorHAnsi" w:hAnsiTheme="majorHAnsi" w:cstheme="majorHAnsi"/>
          <w:sz w:val="18"/>
          <w:szCs w:val="18"/>
        </w:rPr>
        <w:t xml:space="preserve"> % wartości wynagrodzenia określonego w ust. 1.</w:t>
      </w:r>
    </w:p>
    <w:p w14:paraId="4BAEDF77" w14:textId="1952F952" w:rsidR="00DF0962" w:rsidRPr="00C8488A" w:rsidRDefault="00BF48E3" w:rsidP="00C8488A">
      <w:pPr>
        <w:pStyle w:val="Akapitzlist"/>
        <w:numPr>
          <w:ilvl w:val="1"/>
          <w:numId w:val="6"/>
        </w:numPr>
        <w:tabs>
          <w:tab w:val="clear" w:pos="1440"/>
        </w:tabs>
        <w:spacing w:after="0" w:line="280" w:lineRule="atLeast"/>
        <w:ind w:left="284" w:hanging="284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hAnsiTheme="majorHAnsi" w:cstheme="majorHAnsi"/>
          <w:sz w:val="18"/>
          <w:szCs w:val="18"/>
        </w:rPr>
        <w:t xml:space="preserve">W przypadku, gdy łączne maksymalne wynagrodzenie nie zostanie wykorzystane w całości, nie powoduje </w:t>
      </w:r>
      <w:r w:rsidRPr="00C8488A">
        <w:rPr>
          <w:rFonts w:asciiTheme="majorHAnsi" w:hAnsiTheme="majorHAnsi" w:cstheme="majorHAnsi"/>
          <w:sz w:val="18"/>
          <w:szCs w:val="18"/>
        </w:rPr>
        <w:br/>
        <w:t xml:space="preserve">to po stronie Wykonawcy roszczenia o zapłatę części niezrealizowanej wartości Umowy, jak również roszczenia </w:t>
      </w:r>
      <w:r w:rsidRPr="00C8488A">
        <w:rPr>
          <w:rFonts w:asciiTheme="majorHAnsi" w:hAnsiTheme="majorHAnsi" w:cstheme="majorHAnsi"/>
          <w:sz w:val="18"/>
          <w:szCs w:val="18"/>
        </w:rPr>
        <w:br/>
        <w:t>o przedłużenie Umowy.</w:t>
      </w:r>
    </w:p>
    <w:p w14:paraId="6D1FAB7B" w14:textId="12A8F2FB" w:rsidR="00BF48E3" w:rsidRPr="00C8488A" w:rsidRDefault="00F67974" w:rsidP="00C8488A">
      <w:pPr>
        <w:pStyle w:val="Akapitzlist"/>
        <w:numPr>
          <w:ilvl w:val="1"/>
          <w:numId w:val="6"/>
        </w:numPr>
        <w:tabs>
          <w:tab w:val="clear" w:pos="1440"/>
        </w:tabs>
        <w:spacing w:after="0" w:line="280" w:lineRule="atLeast"/>
        <w:ind w:left="284" w:hanging="284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Wynagrodzenie zostanie ustalone z zastosowaniem obowiązującej stawki podatku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VAT, z zastrzeżeniem ust. 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5.</w:t>
      </w:r>
    </w:p>
    <w:p w14:paraId="103702F4" w14:textId="342AA259" w:rsidR="00BF48E3" w:rsidRPr="00C8488A" w:rsidRDefault="00F67974" w:rsidP="00C8488A">
      <w:pPr>
        <w:pStyle w:val="Akapitzlist"/>
        <w:numPr>
          <w:ilvl w:val="1"/>
          <w:numId w:val="6"/>
        </w:numPr>
        <w:tabs>
          <w:tab w:val="clear" w:pos="1440"/>
        </w:tabs>
        <w:spacing w:after="0" w:line="280" w:lineRule="atLeast"/>
        <w:ind w:left="284" w:hanging="284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 przypadku zmiany stawki VAT, zmiany stawki podatku akcyzowego, albo zmian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, które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będą miały wpływ na koszty wykonania zamówienia przez Wykonawcę, każda ze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stron w celu dokonania zmiany wynagrodzenia może wystąpić z takim żądaniem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do drugiej strony Umowy.</w:t>
      </w:r>
    </w:p>
    <w:p w14:paraId="194A2001" w14:textId="04A5E0EB" w:rsidR="00BF43E6" w:rsidRPr="00C8488A" w:rsidRDefault="00F67974" w:rsidP="00C8488A">
      <w:pPr>
        <w:pStyle w:val="Akapitzlist"/>
        <w:numPr>
          <w:ilvl w:val="1"/>
          <w:numId w:val="6"/>
        </w:numPr>
        <w:tabs>
          <w:tab w:val="clear" w:pos="1440"/>
        </w:tabs>
        <w:spacing w:after="0" w:line="280" w:lineRule="atLeast"/>
        <w:ind w:left="284" w:hanging="284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Do wniosku o zmianę wynagrodzenia z powodu okoliczności, o których mowa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w ust. 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5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za wyjątkiem zmian wynikających ze zmiany stawki podatku VAT,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Wykonawca dołączy: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361ECB94" w14:textId="77777777" w:rsidR="00BF43E6" w:rsidRPr="00C8488A" w:rsidRDefault="00F67974" w:rsidP="00C8488A">
      <w:pPr>
        <w:spacing w:after="0" w:line="280" w:lineRule="atLeast"/>
        <w:ind w:firstLine="708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a) pisemne uzasadnienie, w którym wykaże rzeczywisty wpływ zmiany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na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koszty wykonania zamówienia przez wykonawcę, przedstawiając w tym m.in.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szczegółowe wyliczenia i zależności między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tymi zmianami a kosztami realizacji umowy oraz</w:t>
      </w:r>
    </w:p>
    <w:p w14:paraId="3DF80567" w14:textId="73E35EB3" w:rsidR="00F67974" w:rsidRPr="00C8488A" w:rsidRDefault="00F67974" w:rsidP="00C8488A">
      <w:pPr>
        <w:spacing w:after="0" w:line="280" w:lineRule="atLeast"/>
        <w:ind w:firstLine="708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b) oświadczenie o braku zaległości w opłacaniu składek na ubezpieczenie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społeczne i zdrowotne oraz o wypłacie w</w:t>
      </w:r>
      <w:r w:rsidR="0070191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ynagrodzeń pracownikom oraz oso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bom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fizycznym, z którymi zawarto umowy cywilno-prawne.</w:t>
      </w:r>
    </w:p>
    <w:p w14:paraId="00982EE3" w14:textId="55C5CECE" w:rsidR="007F0B89" w:rsidRPr="00C8488A" w:rsidRDefault="00BF48E3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7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Zmiana wynagrodzenia w związku z wystąpieniem okoliczności, o których mowa</w:t>
      </w:r>
      <w:r w:rsidR="00BF43E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w ust. </w:t>
      </w:r>
      <w:r w:rsidR="0070191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5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będzie uznana za zaakceptowaną przez drugą stronę jeżeli w terminie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30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dni od dnia przedłożenia jej żądania takiej zmiany druga strona nie przekaże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pisemnych zastrzeżeń.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40AB1B6A" w14:textId="08BFD189" w:rsidR="007F0B89" w:rsidRPr="00C8488A" w:rsidRDefault="00BF48E3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8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. Strony zgłoszą w terminie określonym w ust. </w:t>
      </w:r>
      <w:r w:rsidR="0070191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7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pisemne zastrzeżenia do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zasadności propozycji zmiany wynagrodzenia, jeżeli żądanie będzie bezzasadne,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zmiany, o których mowa w ust. </w:t>
      </w:r>
      <w:r w:rsidR="0070191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5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nie wpłyną na koszt wykonania zamówienia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przez Wykonawcę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,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a także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w przypadku, gdy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zostaną przedstawione nierzetelne dane lub żądanie będzie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zawierało omyłki i błędy rachunkowe.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2F975087" w14:textId="51DDF305" w:rsidR="007F0B89" w:rsidRPr="00C8488A" w:rsidRDefault="00BF48E3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lastRenderedPageBreak/>
        <w:t>9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. Zmiana wynagrodzenia na skutek okoliczności, o których mowa w ust. </w:t>
      </w:r>
      <w:r w:rsidR="0070191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5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zostanie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dokonana od dnia wejścia w życie przepisów powodujących zmiany 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mające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wpływ na koszt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wykonania zamówienia przez Wykonawcę.</w:t>
      </w:r>
    </w:p>
    <w:p w14:paraId="28104F3E" w14:textId="66FB41BB" w:rsidR="00FB1AE2" w:rsidRPr="00C8488A" w:rsidRDefault="00BF48E3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10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Zmiana wynagrodzenia, w związku ze zmianą stawki VAT,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a także zmiana wynagrodzenia w sytuacji opisanej w ust. </w:t>
      </w:r>
      <w:r w:rsidR="0070191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5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wymaga formy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aneksu. Wykonawca, do dnia podpisania aneksu, zobowiązany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jest do wystawiania faktur VAT w dotychczasowej wysokości brutto. Faktury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korygujące VAT do wysokości różnicy wynagrodzenia obliczonego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 zastosowaniem zwiększonych składników wynagrodzenia Wykonawca wystawi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po podpisaniu aneksu zwiększającego wynagrodzenie. W przypadku zmniejszenia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stawki podatku VAT Wykonawca wystawi fakturę z zastosowaniem stawki VAT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zgodnej z przepisami ustawy o VAT stosownie obniżając wynagrodzenie brutto.</w:t>
      </w:r>
    </w:p>
    <w:p w14:paraId="4F132534" w14:textId="5015A04A" w:rsidR="007F0B89" w:rsidRPr="00C8488A" w:rsidRDefault="00BF48E3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11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Jeżeli zwiększenie wynagrodzenia będzie skutkowało koniecznością dokonania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zmian w budżecie 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Gminy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albo wieloletniej prognozie finansowej aneks</w:t>
      </w:r>
      <w:r w:rsidR="007F0B89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zostanie zawarty nie wcześniej niż po przyjęciu tych zmian przez właściwy organ</w:t>
      </w:r>
      <w:r w:rsidR="0070191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Gminy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</w:t>
      </w:r>
    </w:p>
    <w:p w14:paraId="349CFC82" w14:textId="68B30C4D" w:rsidR="00412006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Z tytułu świadczenia usług objętych przedmiotem umowy Zamawiający będzie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ponosił opłaty zgodnie z formularzem cenowym, stanowiącym załącznik do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niniejszej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umowy. Podane w formularzu cenowym ilości przesyłek mają charakter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szacunkowy i nie stanowią dla Zamawiającego zobowiązania do nadawania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przesyłek pocztowych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 podanych ilościach. Zamawiający zastrzega, że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rzeczywiste ilości przesyłek każdego rodzaju będą wynikać z aktualnych potrzeb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Zamawiającego </w:t>
      </w:r>
      <w:r w:rsidR="0070191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br/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i mogą odbiegać od ilości podanych w formularzu cenowym.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Wykonawcy nie przysługuje żadne roszczenie za ewentualne zmniejszenie ilości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przesyłek.</w:t>
      </w:r>
    </w:p>
    <w:p w14:paraId="6EF41948" w14:textId="37EBC283" w:rsidR="00F67974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3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Za okres rozliczeniowy przyjmuje się miesiąc kalendarzowy.</w:t>
      </w:r>
    </w:p>
    <w:p w14:paraId="09F3A7EC" w14:textId="6A91DB94" w:rsidR="00412006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4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Podstawą obliczania należności jest suma opłat za przesyłki faktycznie nadane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przez Zamawiającego lub zwrócone do Zamawiającego z powodu braku możliwości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ich doręczenia w okresie rozliczeniowym, stwierdzona na podstawie dokumentów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nadawczych i oddawczych, oraz opłata za realizację usługi odbioru przesyłek.</w:t>
      </w:r>
    </w:p>
    <w:p w14:paraId="59290632" w14:textId="78A19B3F" w:rsidR="00412006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5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Rozliczenia finansowe dokonywane będą na podstawie specyfikacji wykonanych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u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s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ług pocztowych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,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sporządzonej przez Zamawiającego na podstawie zestawień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odebranych i nadanych przesyłek zaakceptowanej przez Wykonawcę. </w:t>
      </w:r>
    </w:p>
    <w:p w14:paraId="32B3677A" w14:textId="6ACDC1F6" w:rsidR="00412006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6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Opłaty za nadawanie przesyłek będą uiszczane</w:t>
      </w:r>
      <w:r w:rsidR="003829AE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przelewem</w:t>
      </w:r>
      <w:r w:rsidR="00FB1AE2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, w terminie do 21 dni od daty wpływu faktury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:</w:t>
      </w:r>
    </w:p>
    <w:p w14:paraId="2F80DCE0" w14:textId="77777777" w:rsidR="00412006" w:rsidRPr="00C8488A" w:rsidRDefault="00F67974" w:rsidP="00C8488A">
      <w:pPr>
        <w:spacing w:after="0" w:line="280" w:lineRule="atLeast"/>
        <w:ind w:firstLine="708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1) w formie opłaty „z dołu” na podstawie faktury za przesyłki faktycznie nadane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lub zwrócone oraz za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wykonaną usługę odbioru przesyłek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</w:t>
      </w:r>
    </w:p>
    <w:p w14:paraId="3B5BA6CF" w14:textId="7296E0CB" w:rsidR="00412006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7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. Wykonawca oświadcza, że wskazany 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poniżej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rachunek bankowy jest rachunkiem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firmowym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:</w:t>
      </w:r>
    </w:p>
    <w:p w14:paraId="37743A48" w14:textId="77777777" w:rsidR="00412006" w:rsidRPr="00C8488A" w:rsidRDefault="00412006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0D04396B" w14:textId="15746E47" w:rsidR="00412006" w:rsidRPr="00C8488A" w:rsidRDefault="00412006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  <w:t>…………………………………………………………………………………… (numer rachunku bankowego)</w:t>
      </w:r>
    </w:p>
    <w:p w14:paraId="28818468" w14:textId="213AB147" w:rsidR="00412006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8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Zamawiający może dokonać zapłaty należności w formie metody podzielonej</w:t>
      </w:r>
      <w:r w:rsidR="00412006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płatności.</w:t>
      </w:r>
    </w:p>
    <w:p w14:paraId="7DE45712" w14:textId="4118F10D" w:rsidR="005807E1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9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W przypadku realizacji przez Zamawiającego płatności, o której mowa w ust.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</w:t>
      </w:r>
      <w:r w:rsidR="0070191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8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Zamawiający przekaże wartość netto zobowiązania wskazaną na fakturze, przelewem na rachunek bankowy Wykonawcy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wskazany w ust. 1</w:t>
      </w:r>
      <w:r w:rsidR="0070191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7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 terminie do 21 dni od daty:</w:t>
      </w:r>
    </w:p>
    <w:p w14:paraId="5DDE7426" w14:textId="77777777" w:rsidR="005807E1" w:rsidRPr="00C8488A" w:rsidRDefault="00F67974" w:rsidP="00C8488A">
      <w:pPr>
        <w:spacing w:after="0" w:line="280" w:lineRule="atLeast"/>
        <w:ind w:firstLine="708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a) wpływu faktury w wersji papierowej do siedziby Zamawiającego lub</w:t>
      </w:r>
    </w:p>
    <w:p w14:paraId="5F1F2D39" w14:textId="3DD2E861" w:rsidR="005807E1" w:rsidRPr="00C8488A" w:rsidRDefault="00F67974" w:rsidP="00C8488A">
      <w:pPr>
        <w:spacing w:after="0" w:line="280" w:lineRule="atLeast"/>
        <w:ind w:firstLine="708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b) dostarczenia faktury za pośrednictwem systemu teleinformatycznego,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o którym mowa w ustawie o elektronicznym fakturowaniu w zamówieniach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publicznych, koncesjach na roboty budowlane lub usługi oraz partnerstwie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publiczno-prywatnym lub,</w:t>
      </w:r>
    </w:p>
    <w:p w14:paraId="4D01DD6D" w14:textId="77777777" w:rsidR="00BE538E" w:rsidRPr="00C8488A" w:rsidRDefault="00F67974" w:rsidP="00C8488A">
      <w:pPr>
        <w:spacing w:after="0" w:line="280" w:lineRule="atLeast"/>
        <w:ind w:firstLine="708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c) wpływu faktury ze wskazanego przez Wykonawcę jego adresu poczty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elektronicznej: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...............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.........................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na adres poczty elektronicznej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Zamawiającego: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hyperlink r:id="rId8" w:history="1">
        <w:r w:rsidR="005807E1" w:rsidRPr="00C8488A">
          <w:rPr>
            <w:rStyle w:val="Hipercze"/>
            <w:rFonts w:asciiTheme="majorHAnsi" w:eastAsia="Times New Roman" w:hAnsiTheme="majorHAnsi" w:cstheme="majorHAnsi"/>
            <w:kern w:val="0"/>
            <w:sz w:val="18"/>
            <w:szCs w:val="18"/>
            <w:lang w:eastAsia="pl-PL"/>
            <w14:ligatures w14:val="none"/>
          </w:rPr>
          <w:t>sekretariat@gmina.nowaruda.pl</w:t>
        </w:r>
      </w:hyperlink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, zaś wartość podatku VAT zobowiązania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wskazaną na fakturze na osobny rachunek Wykonawcy.</w:t>
      </w:r>
    </w:p>
    <w:p w14:paraId="2FD7432E" w14:textId="74E465EC" w:rsidR="005807E1" w:rsidRPr="00C8488A" w:rsidRDefault="00BF48E3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20</w:t>
      </w:r>
      <w:r w:rsidR="00BE538E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Jeżeli faktura, o której mowa w lit. b) oraz c), wpłynęła w sobotę, w dniu uznanym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ustawowo za wolny od pracy bądź w dniu roboczym po godzinach pracy Urzędu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Gminy Nowa Ruda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przyjmuje się, że faktura wpłynęła w pierwszym dniu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roboczym, następującym po dniu wpływu. Godziny pracy Urzędu 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Gminy Nowa Ruda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są dostępne na stronie internetowej Urzędu: </w:t>
      </w:r>
      <w:r w:rsidR="005807E1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</w:t>
      </w:r>
    </w:p>
    <w:p w14:paraId="0F59F8CC" w14:textId="69106EF8" w:rsidR="00AE766C" w:rsidRPr="00C8488A" w:rsidRDefault="00BF48E3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21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Na przelewie Zamawiający zobowiązany jest określić tytuł przelewu: „wpłata za</w:t>
      </w:r>
      <w:r w:rsidR="00AE766C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fakturę nr ………</w:t>
      </w:r>
      <w:r w:rsidR="00AE766C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……………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, umowa nr ….........”. Za dzień zapłaty przyjmuje się dzień</w:t>
      </w:r>
      <w:r w:rsidR="00AE766C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F67974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obciążenia rachunku bankowego Zamawiającego.</w:t>
      </w:r>
    </w:p>
    <w:p w14:paraId="2619433B" w14:textId="367E0CD1" w:rsidR="00AE766C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W przypadku rozbieżności pomiędzy terminem płatności wskazanym</w:t>
      </w:r>
      <w:r w:rsidR="00AE766C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 dokumentach księgowych (np. fakturach, rachunkach, notach odsetkowych),</w:t>
      </w:r>
      <w:r w:rsidR="00AE766C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a wskazanym w niniejszej umowie przyjmuje się, że prawidłowo podano termin</w:t>
      </w:r>
      <w:r w:rsidR="00AE766C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określony w umowie.</w:t>
      </w:r>
      <w:r w:rsidR="00AE766C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785A172" w14:textId="1CBE76E9" w:rsidR="00AE766C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3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Zamawiający zobowiązuje się – w przypadku przesyłek opłacanych w formie</w:t>
      </w:r>
      <w:r w:rsidR="00AE766C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opłaty „z dołu” do umieszczania na stronie</w:t>
      </w:r>
      <w:r w:rsidR="00AE766C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adresowej, w miejscu przeznaczonym na znak opłaty, poniższego napisu</w:t>
      </w:r>
      <w:r w:rsidR="00AE766C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(nadruku):</w:t>
      </w:r>
      <w:r w:rsidR="00AE766C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2056B5B9" w14:textId="3D78525D" w:rsidR="00AE766C" w:rsidRPr="00C8488A" w:rsidRDefault="00F67974" w:rsidP="00C8488A">
      <w:pPr>
        <w:spacing w:after="0" w:line="280" w:lineRule="atLeast"/>
        <w:ind w:firstLine="708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lastRenderedPageBreak/>
        <w:t>1)  „Opłata pobran</w:t>
      </w:r>
      <w:r w:rsidR="0079577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a</w:t>
      </w:r>
      <w:r w:rsidR="00187F97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,</w:t>
      </w:r>
      <w:r w:rsidR="0079577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Taxe</w:t>
      </w:r>
      <w:proofErr w:type="spellEnd"/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perçue</w:t>
      </w:r>
      <w:proofErr w:type="spellEnd"/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="00187F97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–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="00187F97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Pologne</w:t>
      </w:r>
      <w:proofErr w:type="spellEnd"/>
      <w:r w:rsidR="00187F97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,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umowa </w:t>
      </w:r>
      <w:r w:rsidR="00187F97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 ……………… , nr ……………………….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”.</w:t>
      </w:r>
    </w:p>
    <w:p w14:paraId="36C34487" w14:textId="51E478F9" w:rsidR="00187F97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4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Zamawiający nie wyraża zgody na obrót wierzytelnościami wynikającymi</w:t>
      </w:r>
      <w:r w:rsidR="00187F97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 niniejszej umowy.</w:t>
      </w:r>
    </w:p>
    <w:p w14:paraId="1DD0079F" w14:textId="4501C85E" w:rsidR="00187F97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5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Wykonawca oświadcza, że jest płatnikiem podatku VAT i posiada numer</w:t>
      </w:r>
      <w:r w:rsidR="00187F97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identyfikacji podatkowej NIP: ……………………………………………………….</w:t>
      </w:r>
    </w:p>
    <w:p w14:paraId="298BD2E2" w14:textId="707084CE" w:rsidR="00187F97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</w:t>
      </w:r>
      <w:r w:rsidR="00BF48E3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6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 Zamawiający oświadcza, że jest podatnikiem podatku VAT i posiada numer</w:t>
      </w:r>
      <w:r w:rsidR="00187F97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identyfikacji podatkowej NIP</w:t>
      </w:r>
      <w:r w:rsidR="003829AE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wskazany na pierwszej stronie umowy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.</w:t>
      </w:r>
    </w:p>
    <w:p w14:paraId="6DBCD4B4" w14:textId="06EBBD1E" w:rsidR="00187F97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27. W przypadku konieczności pobrania podatku u źródła, zostanie on</w:t>
      </w:r>
      <w:r w:rsidR="00187F97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potrącony z wynagrodzenia należnego Wykonawcy.</w:t>
      </w:r>
    </w:p>
    <w:p w14:paraId="7B258488" w14:textId="75A5410E" w:rsidR="00B6742F" w:rsidRPr="00C8488A" w:rsidRDefault="00B6742F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0BCEFE90" w14:textId="3AA62349" w:rsidR="00B6742F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>§</w:t>
      </w:r>
      <w:r w:rsidR="0052661D"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="003829AE"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>5</w:t>
      </w:r>
      <w:r w:rsidR="00B6742F"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b/>
          <w:kern w:val="0"/>
          <w:sz w:val="18"/>
          <w:szCs w:val="18"/>
          <w:lang w:eastAsia="pl-PL"/>
          <w14:ligatures w14:val="none"/>
        </w:rPr>
        <w:t>Dopuszczalne zmiany umowy</w:t>
      </w:r>
    </w:p>
    <w:p w14:paraId="326EF3FB" w14:textId="05D906EF" w:rsidR="00B6742F" w:rsidRPr="00C8488A" w:rsidRDefault="00F67974" w:rsidP="00C8488A">
      <w:pPr>
        <w:spacing w:after="0" w:line="280" w:lineRule="atLeast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1. Zamawiający przewiduje możliwość zmiany umowy bez przeprowadzenia odrębnego</w:t>
      </w:r>
      <w:r w:rsidR="00B6742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postępowania o udzielenie zamówienia </w:t>
      </w:r>
      <w:r w:rsidR="00AE7798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w przypadku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zmian</w:t>
      </w:r>
      <w:r w:rsidR="00AE7798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y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wynagrodzenia w przypadku zmiany stawki VAT, wysokości minimalnego</w:t>
      </w:r>
      <w:r w:rsidR="00B6742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wynagrodzenia za pracę ustalonego na podstawie art. 2 ust. 3–5 ustawy z dnia 10</w:t>
      </w:r>
      <w:r w:rsidR="00B6742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października 2002 r. o minimalnym wynagrodzeniu za pracę, zasad podlegania</w:t>
      </w:r>
      <w:r w:rsidR="00B6742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ubezpieczeniom społecznym lub ubezpieczeniu zdrowotnemu lub wysokości stawki</w:t>
      </w:r>
      <w:r w:rsidR="00B6742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składki na ubezpieczenia społeczne lub zdrowotne, zasad gromadzenia i wysokości wpłat</w:t>
      </w:r>
      <w:r w:rsidR="00B6742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do pracowniczych planów kapitałowych, o których mowa w ustawie z dnia 4 października</w:t>
      </w:r>
      <w:r w:rsidR="00B6742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2018 r. o pracowniczych planach kapitałowych –</w:t>
      </w:r>
      <w:r w:rsidR="00B6742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jeżeli zmiany te będą miały wpływ na</w:t>
      </w:r>
      <w:r w:rsidR="00B6742F"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  <w:r w:rsidRPr="00C8488A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koszty wykonania zamówienia przez Wykonawcę.</w:t>
      </w:r>
    </w:p>
    <w:p w14:paraId="67FDC958" w14:textId="7A0746EF" w:rsidR="00F67974" w:rsidRPr="00C8488A" w:rsidRDefault="00C8488A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2</w:t>
      </w:r>
      <w:r w:rsidR="00F67974" w:rsidRPr="00C8488A">
        <w:rPr>
          <w:rFonts w:asciiTheme="majorHAnsi" w:hAnsiTheme="majorHAnsi" w:cstheme="majorHAnsi"/>
          <w:sz w:val="18"/>
          <w:szCs w:val="18"/>
        </w:rPr>
        <w:t>. W przypadku zmiany kosztów związanych z realizacją zamówienia, strony (zgodnie z art.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439 ustawy Prawo zamówień publicznych) dopuszczają zmianę wysokości wynagrodzenia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należnego Wykonawcy.</w:t>
      </w:r>
    </w:p>
    <w:p w14:paraId="1084D414" w14:textId="238FBD27" w:rsidR="00F67974" w:rsidRPr="00C8488A" w:rsidRDefault="00C8488A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3</w:t>
      </w:r>
      <w:r w:rsidR="00F67974" w:rsidRPr="00C8488A">
        <w:rPr>
          <w:rFonts w:asciiTheme="majorHAnsi" w:hAnsiTheme="majorHAnsi" w:cstheme="majorHAnsi"/>
          <w:sz w:val="18"/>
          <w:szCs w:val="18"/>
        </w:rPr>
        <w:t>. Uprawnienie strony niniejszej umowy do żądania zmiany wynagrodzenia wystąpi, gdy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zmiana wskaźników cen towarów i usług konsumpcyjnych publikowanych przez Prezesa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Głównego Urzędu Statystycznego dla następujących wskaźników:</w:t>
      </w:r>
    </w:p>
    <w:p w14:paraId="52C8B744" w14:textId="77777777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a) transport;</w:t>
      </w:r>
    </w:p>
    <w:p w14:paraId="792B87C9" w14:textId="77777777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b) łączność;</w:t>
      </w:r>
    </w:p>
    <w:p w14:paraId="1605334B" w14:textId="77777777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c) usługi finansowe świadczone przez banki i inne instytucje;</w:t>
      </w:r>
    </w:p>
    <w:p w14:paraId="608D6EBB" w14:textId="673E1564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 xml:space="preserve">- liczone od daty </w:t>
      </w:r>
      <w:r w:rsidR="00AE7798" w:rsidRPr="00C8488A">
        <w:rPr>
          <w:rFonts w:asciiTheme="majorHAnsi" w:hAnsiTheme="majorHAnsi" w:cstheme="majorHAnsi"/>
          <w:sz w:val="18"/>
          <w:szCs w:val="18"/>
        </w:rPr>
        <w:t>zawarcia</w:t>
      </w:r>
      <w:r w:rsidRPr="00C8488A">
        <w:rPr>
          <w:rFonts w:asciiTheme="majorHAnsi" w:hAnsiTheme="majorHAnsi" w:cstheme="majorHAnsi"/>
          <w:sz w:val="18"/>
          <w:szCs w:val="18"/>
        </w:rPr>
        <w:t xml:space="preserve"> umowy, łącznie przekroczy 25%.</w:t>
      </w:r>
    </w:p>
    <w:p w14:paraId="3BA9C78D" w14:textId="431E5F1E" w:rsidR="00F67974" w:rsidRPr="00C8488A" w:rsidRDefault="00C8488A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4</w:t>
      </w:r>
      <w:r w:rsidR="00F67974" w:rsidRPr="00C8488A">
        <w:rPr>
          <w:rFonts w:asciiTheme="majorHAnsi" w:hAnsiTheme="majorHAnsi" w:cstheme="majorHAnsi"/>
          <w:sz w:val="18"/>
          <w:szCs w:val="18"/>
        </w:rPr>
        <w:t>. Wykonawca we wniosku o zmianę wynagrodzenia wskazuje jaki udział w wynagrodzeniu</w:t>
      </w:r>
      <w:r w:rsidR="003829AE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mają koszty pozapłacowe, a także dołącza dowody finansowe (kopie faktur i rachunków)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potwierdzające wzrost kosztów.</w:t>
      </w:r>
    </w:p>
    <w:p w14:paraId="2A91291B" w14:textId="01CFA6DD" w:rsidR="00F67974" w:rsidRPr="00C8488A" w:rsidRDefault="00C8488A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5</w:t>
      </w:r>
      <w:r w:rsidR="00F67974" w:rsidRPr="00C8488A">
        <w:rPr>
          <w:rFonts w:asciiTheme="majorHAnsi" w:hAnsiTheme="majorHAnsi" w:cstheme="majorHAnsi"/>
          <w:sz w:val="18"/>
          <w:szCs w:val="18"/>
        </w:rPr>
        <w:t>. Maksymalna wartość zmiany wynagrodzenia, jaką dopuszcza Zamawiający nie przekroczy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6%.</w:t>
      </w:r>
    </w:p>
    <w:p w14:paraId="1DE2CAA6" w14:textId="5CA2BF8C" w:rsidR="00F67974" w:rsidRPr="00C8488A" w:rsidRDefault="00C8488A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6</w:t>
      </w:r>
      <w:r w:rsidR="00F67974" w:rsidRPr="00C8488A">
        <w:rPr>
          <w:rFonts w:asciiTheme="majorHAnsi" w:hAnsiTheme="majorHAnsi" w:cstheme="majorHAnsi"/>
          <w:sz w:val="18"/>
          <w:szCs w:val="18"/>
        </w:rPr>
        <w:t>. Wszelkie zmiany niniejszej umowy wymagają formy pisemnej pod rygorem nieważności.</w:t>
      </w:r>
    </w:p>
    <w:p w14:paraId="2C5C3736" w14:textId="4C3B1E1E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b/>
          <w:sz w:val="18"/>
          <w:szCs w:val="18"/>
        </w:rPr>
      </w:pPr>
      <w:r w:rsidRPr="00C8488A">
        <w:rPr>
          <w:rFonts w:asciiTheme="majorHAnsi" w:hAnsiTheme="majorHAnsi" w:cstheme="majorHAnsi"/>
          <w:b/>
          <w:sz w:val="18"/>
          <w:szCs w:val="18"/>
        </w:rPr>
        <w:t>§</w:t>
      </w:r>
      <w:r w:rsidR="0052661D" w:rsidRPr="00C8488A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C447B8">
        <w:rPr>
          <w:rFonts w:asciiTheme="majorHAnsi" w:hAnsiTheme="majorHAnsi" w:cstheme="majorHAnsi"/>
          <w:b/>
          <w:sz w:val="18"/>
          <w:szCs w:val="18"/>
        </w:rPr>
        <w:t>6</w:t>
      </w:r>
      <w:r w:rsidR="0052661D" w:rsidRPr="00C8488A">
        <w:rPr>
          <w:rFonts w:asciiTheme="majorHAnsi" w:hAnsiTheme="majorHAnsi" w:cstheme="majorHAnsi"/>
          <w:b/>
          <w:sz w:val="18"/>
          <w:szCs w:val="18"/>
        </w:rPr>
        <w:t xml:space="preserve">. </w:t>
      </w:r>
      <w:r w:rsidRPr="00C8488A">
        <w:rPr>
          <w:rFonts w:asciiTheme="majorHAnsi" w:hAnsiTheme="majorHAnsi" w:cstheme="majorHAnsi"/>
          <w:b/>
          <w:sz w:val="18"/>
          <w:szCs w:val="18"/>
        </w:rPr>
        <w:t>Kary i odszkodowania</w:t>
      </w:r>
      <w:r w:rsidR="00B6742F" w:rsidRPr="00C8488A">
        <w:rPr>
          <w:rFonts w:asciiTheme="majorHAnsi" w:hAnsiTheme="majorHAnsi" w:cstheme="majorHAnsi"/>
          <w:b/>
          <w:sz w:val="18"/>
          <w:szCs w:val="18"/>
        </w:rPr>
        <w:t>:</w:t>
      </w:r>
    </w:p>
    <w:p w14:paraId="7EEDFA8C" w14:textId="27A3B7B1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1. Wykonawca zapłaci Zamawiającemu karę umowną w wysokości 5% wynagrodzenia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brutto określonego w § 4 ust. 1</w:t>
      </w:r>
      <w:r w:rsidR="003829AE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z powodu okoliczności, za które odpowiedzialność ponosi Wykonawca,</w:t>
      </w:r>
      <w:r w:rsidR="00895545" w:rsidRPr="00C8488A">
        <w:rPr>
          <w:rFonts w:asciiTheme="majorHAnsi" w:hAnsiTheme="majorHAnsi" w:cstheme="majorHAnsi"/>
          <w:sz w:val="18"/>
          <w:szCs w:val="18"/>
        </w:rPr>
        <w:t xml:space="preserve"> w szczególności, ale nie wyłącznie w przypadku: nieodebrania przesyłek pocztowych zgodnie z § 3 ust. 1 pkt 1), braku nadania przesyłek w terminie określonym w §3 ust. 1 pkt 6) </w:t>
      </w:r>
      <w:r w:rsidRPr="00C8488A">
        <w:rPr>
          <w:rFonts w:asciiTheme="majorHAnsi" w:hAnsiTheme="majorHAnsi" w:cstheme="majorHAnsi"/>
          <w:sz w:val="18"/>
          <w:szCs w:val="18"/>
        </w:rPr>
        <w:t>lub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895545" w:rsidRPr="00C8488A">
        <w:rPr>
          <w:rFonts w:asciiTheme="majorHAnsi" w:hAnsiTheme="majorHAnsi" w:cstheme="majorHAnsi"/>
          <w:sz w:val="18"/>
          <w:szCs w:val="18"/>
        </w:rPr>
        <w:br/>
      </w:r>
      <w:r w:rsidRPr="00C8488A">
        <w:rPr>
          <w:rFonts w:asciiTheme="majorHAnsi" w:hAnsiTheme="majorHAnsi" w:cstheme="majorHAnsi"/>
          <w:sz w:val="18"/>
          <w:szCs w:val="18"/>
        </w:rPr>
        <w:t>w przypadku gdy Wykonawca faktycznie odstąpi od realizacji umowy z własnej winy.</w:t>
      </w:r>
    </w:p>
    <w:p w14:paraId="76D7CA7B" w14:textId="54E17031" w:rsidR="00F67974" w:rsidRPr="00C8488A" w:rsidRDefault="003829AE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2</w:t>
      </w:r>
      <w:r w:rsidR="00F67974" w:rsidRPr="00C8488A">
        <w:rPr>
          <w:rFonts w:asciiTheme="majorHAnsi" w:hAnsiTheme="majorHAnsi" w:cstheme="majorHAnsi"/>
          <w:sz w:val="18"/>
          <w:szCs w:val="18"/>
        </w:rPr>
        <w:t>. Wykonawca zapłaci Zamawiającemu karę umowną w wysokości 50 zł w przypadku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niewykonania z zawinionych przyczyn leżących po stronie Wykonawcy zobowiązania,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 xml:space="preserve">zawartego w postanowieniu § 3 ust. 1 pkt </w:t>
      </w:r>
      <w:r w:rsidR="00BE538E" w:rsidRPr="00C8488A">
        <w:rPr>
          <w:rFonts w:asciiTheme="majorHAnsi" w:hAnsiTheme="majorHAnsi" w:cstheme="majorHAnsi"/>
          <w:sz w:val="18"/>
          <w:szCs w:val="18"/>
        </w:rPr>
        <w:t>8</w:t>
      </w:r>
      <w:r w:rsidR="00F67974" w:rsidRPr="00C8488A">
        <w:rPr>
          <w:rFonts w:asciiTheme="majorHAnsi" w:hAnsiTheme="majorHAnsi" w:cstheme="majorHAnsi"/>
          <w:sz w:val="18"/>
          <w:szCs w:val="18"/>
        </w:rPr>
        <w:t xml:space="preserve"> – za każdy dzień trwania naruszenia.</w:t>
      </w:r>
    </w:p>
    <w:p w14:paraId="762CBE3F" w14:textId="33F4D75F" w:rsidR="00F67974" w:rsidRPr="00C8488A" w:rsidRDefault="003829AE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3</w:t>
      </w:r>
      <w:r w:rsidR="00F67974" w:rsidRPr="00C8488A">
        <w:rPr>
          <w:rFonts w:asciiTheme="majorHAnsi" w:hAnsiTheme="majorHAnsi" w:cstheme="majorHAnsi"/>
          <w:sz w:val="18"/>
          <w:szCs w:val="18"/>
        </w:rPr>
        <w:t>. Z tytułu niewykonania lub nienależytego wykonania usługi pocztowej Zamawiającemu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 xml:space="preserve">przysługuje odszkodowanie </w:t>
      </w:r>
      <w:r w:rsidR="00895545" w:rsidRPr="00C8488A">
        <w:rPr>
          <w:rFonts w:asciiTheme="majorHAnsi" w:hAnsiTheme="majorHAnsi" w:cstheme="majorHAnsi"/>
          <w:sz w:val="18"/>
          <w:szCs w:val="18"/>
        </w:rPr>
        <w:br/>
      </w:r>
      <w:r w:rsidR="00F67974" w:rsidRPr="00C8488A">
        <w:rPr>
          <w:rFonts w:asciiTheme="majorHAnsi" w:hAnsiTheme="majorHAnsi" w:cstheme="majorHAnsi"/>
          <w:sz w:val="18"/>
          <w:szCs w:val="18"/>
        </w:rPr>
        <w:t>w wysokościach określonych w ustawie Prawo pocztowe.</w:t>
      </w:r>
    </w:p>
    <w:p w14:paraId="5725C48D" w14:textId="1B498CFC" w:rsidR="00F67974" w:rsidRPr="00C8488A" w:rsidRDefault="003829AE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4</w:t>
      </w:r>
      <w:r w:rsidR="00F67974" w:rsidRPr="00C8488A">
        <w:rPr>
          <w:rFonts w:asciiTheme="majorHAnsi" w:hAnsiTheme="majorHAnsi" w:cstheme="majorHAnsi"/>
          <w:sz w:val="18"/>
          <w:szCs w:val="18"/>
        </w:rPr>
        <w:t>. Zamawiający zapłaci Wykonawcy odsetki ustawowe za każdy dzień zwłoki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w przypadku niedotrzymania umówionego terminu płatności wynagrodzenia.</w:t>
      </w:r>
    </w:p>
    <w:p w14:paraId="0D80483F" w14:textId="289D8E0A" w:rsidR="00F67974" w:rsidRPr="00C8488A" w:rsidRDefault="003829AE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5</w:t>
      </w:r>
      <w:r w:rsidR="00F67974" w:rsidRPr="00C8488A">
        <w:rPr>
          <w:rFonts w:asciiTheme="majorHAnsi" w:hAnsiTheme="majorHAnsi" w:cstheme="majorHAnsi"/>
          <w:sz w:val="18"/>
          <w:szCs w:val="18"/>
        </w:rPr>
        <w:t>. Wykonawca ponosi odpowiedzialność w pełnym zakresie za działania osób lub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podmiotów, którym powierzy wykonanie części zamówienia lub określone czynności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związane z wykonywanym zamówieniem.</w:t>
      </w:r>
    </w:p>
    <w:p w14:paraId="1A4A1673" w14:textId="38384514" w:rsidR="00F67974" w:rsidRPr="00C8488A" w:rsidRDefault="003829AE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6</w:t>
      </w:r>
      <w:r w:rsidR="00F67974" w:rsidRPr="00C8488A">
        <w:rPr>
          <w:rFonts w:asciiTheme="majorHAnsi" w:hAnsiTheme="majorHAnsi" w:cstheme="majorHAnsi"/>
          <w:sz w:val="18"/>
          <w:szCs w:val="18"/>
        </w:rPr>
        <w:t>. Wykonawca wyraża zgodę na potrącenie należnych Zamawiającemu kar umownych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z faktur wystawionych za realizację przedmiotu niniejszej umowy.</w:t>
      </w:r>
    </w:p>
    <w:p w14:paraId="34037886" w14:textId="1F412934" w:rsidR="00F67974" w:rsidRPr="00C8488A" w:rsidRDefault="003829AE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7</w:t>
      </w:r>
      <w:r w:rsidR="00F67974" w:rsidRPr="00C8488A">
        <w:rPr>
          <w:rFonts w:asciiTheme="majorHAnsi" w:hAnsiTheme="majorHAnsi" w:cstheme="majorHAnsi"/>
          <w:sz w:val="18"/>
          <w:szCs w:val="18"/>
        </w:rPr>
        <w:t>. Łączna wysokość kar umownych, o których mowa w ust. 2 -3 nie może przekroczyć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70% łącznego wynagrodzenia umownego brutto, o którym mowa w § 4 ust. 1</w:t>
      </w:r>
      <w:r w:rsidR="00B91FE6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łącznego wynagrodzenia należnego Wykonawcy, o którym mowa w § 4 ust. 1,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powiększonego o podatek VAT, który zobowiązany jest rozliczyć Zamawiający.</w:t>
      </w:r>
    </w:p>
    <w:p w14:paraId="50F567B4" w14:textId="44148B76" w:rsidR="00F67974" w:rsidRPr="00C8488A" w:rsidRDefault="003829AE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8</w:t>
      </w:r>
      <w:r w:rsidR="00F67974" w:rsidRPr="00C8488A">
        <w:rPr>
          <w:rFonts w:asciiTheme="majorHAnsi" w:hAnsiTheme="majorHAnsi" w:cstheme="majorHAnsi"/>
          <w:sz w:val="18"/>
          <w:szCs w:val="18"/>
        </w:rPr>
        <w:t>. Wykonawcy nie będą przysługiwały żadne roszczenia wobec Zamawiającego,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w przypadku, gdy łączne wynagrodzenie za zrealizowanie przedmiotu zamówienia,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będzie niższe od łącznego wynagrodzenia, o którym mowa w § 4 ust. 1 łącznego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wynagrodzenia należnego Wykonawcy, o którym mowa w § 4 ust. 1, powiększonego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o podatek VAT, który zobowiązany jest rozliczyć Zamawiający.</w:t>
      </w:r>
    </w:p>
    <w:p w14:paraId="4E0E1A02" w14:textId="72858D4C" w:rsidR="00F67974" w:rsidRPr="00C8488A" w:rsidRDefault="003829AE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lastRenderedPageBreak/>
        <w:t>9</w:t>
      </w:r>
      <w:r w:rsidR="00F67974" w:rsidRPr="00C8488A">
        <w:rPr>
          <w:rFonts w:asciiTheme="majorHAnsi" w:hAnsiTheme="majorHAnsi" w:cstheme="majorHAnsi"/>
          <w:sz w:val="18"/>
          <w:szCs w:val="18"/>
        </w:rPr>
        <w:t>. Niezależnie od kar umownych, o których mowa w niniejszym paragrafie strony mają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prawo dochodzenia odszkodowania uzupełniającego, w przypadku, gdy określone</w:t>
      </w:r>
      <w:r w:rsidR="00B6742F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F67974" w:rsidRPr="00C8488A">
        <w:rPr>
          <w:rFonts w:asciiTheme="majorHAnsi" w:hAnsiTheme="majorHAnsi" w:cstheme="majorHAnsi"/>
          <w:sz w:val="18"/>
          <w:szCs w:val="18"/>
        </w:rPr>
        <w:t>w niniejszym paragrafie kary nie pokrywają ich szkód.</w:t>
      </w:r>
    </w:p>
    <w:p w14:paraId="1A3A3322" w14:textId="11EBF42E" w:rsidR="00D95B71" w:rsidRPr="00C8488A" w:rsidRDefault="00D95B71" w:rsidP="00C8488A">
      <w:pPr>
        <w:spacing w:after="0" w:line="280" w:lineRule="atLeast"/>
        <w:jc w:val="both"/>
        <w:rPr>
          <w:rFonts w:asciiTheme="majorHAnsi" w:hAnsiTheme="majorHAnsi" w:cstheme="majorHAnsi"/>
          <w:b/>
          <w:sz w:val="18"/>
          <w:szCs w:val="18"/>
        </w:rPr>
      </w:pPr>
      <w:r w:rsidRPr="00C8488A">
        <w:rPr>
          <w:rFonts w:asciiTheme="majorHAnsi" w:hAnsiTheme="majorHAnsi" w:cstheme="majorHAnsi"/>
          <w:b/>
          <w:sz w:val="18"/>
          <w:szCs w:val="18"/>
        </w:rPr>
        <w:t xml:space="preserve">§ </w:t>
      </w:r>
      <w:r w:rsidR="00C447B8">
        <w:rPr>
          <w:rFonts w:asciiTheme="majorHAnsi" w:hAnsiTheme="majorHAnsi" w:cstheme="majorHAnsi"/>
          <w:b/>
          <w:sz w:val="18"/>
          <w:szCs w:val="18"/>
        </w:rPr>
        <w:t>7.</w:t>
      </w:r>
      <w:r w:rsidRPr="00C8488A">
        <w:rPr>
          <w:rFonts w:asciiTheme="majorHAnsi" w:hAnsiTheme="majorHAnsi" w:cstheme="majorHAnsi"/>
          <w:b/>
          <w:sz w:val="18"/>
          <w:szCs w:val="18"/>
        </w:rPr>
        <w:t xml:space="preserve"> Zatrudnienie na podstawie art. 95 ust. 1 ustawy PZP </w:t>
      </w:r>
    </w:p>
    <w:p w14:paraId="45C856B9" w14:textId="77777777" w:rsidR="00D95B71" w:rsidRPr="00C8488A" w:rsidRDefault="00D95B71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 xml:space="preserve">1. Zamawiający, stosownie do art. 95 ust. 1 ustawy </w:t>
      </w:r>
      <w:proofErr w:type="spellStart"/>
      <w:r w:rsidRPr="00C8488A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Pr="00C8488A">
        <w:rPr>
          <w:rFonts w:asciiTheme="majorHAnsi" w:hAnsiTheme="majorHAnsi" w:cstheme="majorHAnsi"/>
          <w:sz w:val="18"/>
          <w:szCs w:val="18"/>
        </w:rPr>
        <w:t xml:space="preserve"> wymaga zatrudniania przez Wykonawcę na podstawie umowy o pracę w rozumieniu przepisów ustawy z dnia 26 czerwca 1974 r. - Kodeks pracy, w wymiarze czasu pracy adekwatnym do powierzanych zadań, osób realizujących przedmiot umowy w zakresie: przyjmowania, przemieszczania i doręczania przesyłek pocztowych oraz ich ewentualnych zwrotów, przez cały okres realizacji przedmiotu umowy. </w:t>
      </w:r>
    </w:p>
    <w:p w14:paraId="31B3D9F7" w14:textId="77777777" w:rsidR="00D95B71" w:rsidRPr="00C8488A" w:rsidRDefault="00D95B71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 xml:space="preserve">2. W trakcie realizacji przedmiotu zamówienia Zamawiający uprawniony jest do weryfikacji zatrudnienia określonego w ust. 1 </w:t>
      </w:r>
      <w:r w:rsidRPr="00C8488A">
        <w:rPr>
          <w:rFonts w:asciiTheme="majorHAnsi" w:hAnsiTheme="majorHAnsi" w:cstheme="majorHAnsi"/>
          <w:sz w:val="18"/>
          <w:szCs w:val="18"/>
        </w:rPr>
        <w:br/>
        <w:t xml:space="preserve">i żądania od Wykonawcy: 1) oświadczenia Wykonawcy o zatrudnieniu pracownika na podstawie umowy o pracę; 2) poświadczonej za zgodność z oryginałem kopii umowy o pracę zatrudnionego pracownika; 3) oświadczenia zatrudnionego pracownika; 4) 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5BBD9BA4" w14:textId="77777777" w:rsidR="00D95B71" w:rsidRPr="00C8488A" w:rsidRDefault="00D95B71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 xml:space="preserve">3. W trakcie realizacji przedmiotu zamówienia Zamawiający uprawniony jest do przeprowadzania kontroli zatrudnienia </w:t>
      </w:r>
      <w:r w:rsidRPr="00C8488A">
        <w:rPr>
          <w:rFonts w:asciiTheme="majorHAnsi" w:hAnsiTheme="majorHAnsi" w:cstheme="majorHAnsi"/>
          <w:sz w:val="18"/>
          <w:szCs w:val="18"/>
        </w:rPr>
        <w:br/>
        <w:t xml:space="preserve">w miejscu jego wykonywania. </w:t>
      </w:r>
    </w:p>
    <w:p w14:paraId="7C52F304" w14:textId="2D92D34E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b/>
          <w:sz w:val="18"/>
          <w:szCs w:val="18"/>
        </w:rPr>
      </w:pPr>
      <w:r w:rsidRPr="00C8488A">
        <w:rPr>
          <w:rFonts w:asciiTheme="majorHAnsi" w:hAnsiTheme="majorHAnsi" w:cstheme="majorHAnsi"/>
          <w:b/>
          <w:sz w:val="18"/>
          <w:szCs w:val="18"/>
        </w:rPr>
        <w:t>§</w:t>
      </w:r>
      <w:r w:rsidR="0052661D" w:rsidRPr="00C8488A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C447B8">
        <w:rPr>
          <w:rFonts w:asciiTheme="majorHAnsi" w:hAnsiTheme="majorHAnsi" w:cstheme="majorHAnsi"/>
          <w:b/>
          <w:sz w:val="18"/>
          <w:szCs w:val="18"/>
        </w:rPr>
        <w:t>8</w:t>
      </w:r>
      <w:r w:rsidR="0052661D" w:rsidRPr="00C8488A">
        <w:rPr>
          <w:rFonts w:asciiTheme="majorHAnsi" w:hAnsiTheme="majorHAnsi" w:cstheme="majorHAnsi"/>
          <w:b/>
          <w:sz w:val="18"/>
          <w:szCs w:val="18"/>
        </w:rPr>
        <w:t xml:space="preserve">. </w:t>
      </w:r>
      <w:r w:rsidRPr="00C8488A">
        <w:rPr>
          <w:rFonts w:asciiTheme="majorHAnsi" w:hAnsiTheme="majorHAnsi" w:cstheme="majorHAnsi"/>
          <w:b/>
          <w:sz w:val="18"/>
          <w:szCs w:val="18"/>
        </w:rPr>
        <w:t>Nadzór nad realizacją niniejszej umowy</w:t>
      </w:r>
    </w:p>
    <w:p w14:paraId="1541D113" w14:textId="77777777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Osobami zobowiązanymi do stałego nadzoru nad realizacją niniejszej umowy są:</w:t>
      </w:r>
    </w:p>
    <w:p w14:paraId="18FE79AE" w14:textId="77777777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1) Ze strony Wykonawcy: …………………………………………………………………….</w:t>
      </w:r>
    </w:p>
    <w:p w14:paraId="02B71E9A" w14:textId="024B8A30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 xml:space="preserve">2) Ze strony Zamawiającego: 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Sara </w:t>
      </w:r>
      <w:proofErr w:type="spellStart"/>
      <w:r w:rsidR="00C3053A" w:rsidRPr="00C8488A">
        <w:rPr>
          <w:rFonts w:asciiTheme="majorHAnsi" w:hAnsiTheme="majorHAnsi" w:cstheme="majorHAnsi"/>
          <w:sz w:val="18"/>
          <w:szCs w:val="18"/>
        </w:rPr>
        <w:t>Tomiałowicz</w:t>
      </w:r>
      <w:proofErr w:type="spellEnd"/>
      <w:r w:rsidRPr="00C8488A">
        <w:rPr>
          <w:rFonts w:asciiTheme="majorHAnsi" w:hAnsiTheme="majorHAnsi" w:cstheme="majorHAnsi"/>
          <w:sz w:val="18"/>
          <w:szCs w:val="18"/>
        </w:rPr>
        <w:t xml:space="preserve">, e-mail: </w:t>
      </w:r>
      <w:hyperlink r:id="rId9" w:history="1">
        <w:r w:rsidR="00C3053A" w:rsidRPr="00C8488A">
          <w:rPr>
            <w:rStyle w:val="Hipercze"/>
            <w:rFonts w:asciiTheme="majorHAnsi" w:hAnsiTheme="majorHAnsi" w:cstheme="majorHAnsi"/>
            <w:sz w:val="18"/>
            <w:szCs w:val="18"/>
          </w:rPr>
          <w:t>bok@gmina.nowaruda.pl</w:t>
        </w:r>
      </w:hyperlink>
      <w:r w:rsidR="00C3053A" w:rsidRPr="00C8488A">
        <w:rPr>
          <w:rFonts w:asciiTheme="majorHAnsi" w:hAnsiTheme="majorHAnsi" w:cstheme="majorHAnsi"/>
          <w:sz w:val="18"/>
          <w:szCs w:val="18"/>
        </w:rPr>
        <w:t xml:space="preserve"> 74 872-0901</w:t>
      </w:r>
    </w:p>
    <w:p w14:paraId="7A11AB3C" w14:textId="0344A24C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b/>
          <w:sz w:val="18"/>
          <w:szCs w:val="18"/>
        </w:rPr>
      </w:pPr>
      <w:r w:rsidRPr="00C8488A">
        <w:rPr>
          <w:rFonts w:asciiTheme="majorHAnsi" w:hAnsiTheme="majorHAnsi" w:cstheme="majorHAnsi"/>
          <w:b/>
          <w:sz w:val="18"/>
          <w:szCs w:val="18"/>
        </w:rPr>
        <w:t xml:space="preserve">§ </w:t>
      </w:r>
      <w:r w:rsidR="00C447B8">
        <w:rPr>
          <w:rFonts w:asciiTheme="majorHAnsi" w:hAnsiTheme="majorHAnsi" w:cstheme="majorHAnsi"/>
          <w:b/>
          <w:sz w:val="18"/>
          <w:szCs w:val="18"/>
        </w:rPr>
        <w:t>9</w:t>
      </w:r>
      <w:r w:rsidR="0052661D" w:rsidRPr="00C8488A">
        <w:rPr>
          <w:rFonts w:asciiTheme="majorHAnsi" w:hAnsiTheme="majorHAnsi" w:cstheme="majorHAnsi"/>
          <w:b/>
          <w:sz w:val="18"/>
          <w:szCs w:val="18"/>
        </w:rPr>
        <w:t>.</w:t>
      </w:r>
      <w:r w:rsidR="00C3053A" w:rsidRPr="00C8488A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b/>
          <w:sz w:val="18"/>
          <w:szCs w:val="18"/>
        </w:rPr>
        <w:t>Wypowiedzenie, odstąpienie od umowy</w:t>
      </w:r>
    </w:p>
    <w:p w14:paraId="12E31C54" w14:textId="77777777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1. Zamawiającemu przysługuje prawo do odstąpienia od umowy w przypadku:</w:t>
      </w:r>
    </w:p>
    <w:p w14:paraId="3F334717" w14:textId="0F5C04B4" w:rsidR="00F67974" w:rsidRPr="00C8488A" w:rsidRDefault="00F67974" w:rsidP="00DF17A4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1) zaistnienia istotnej zmiany okoliczności powodującej, że wykonanie umowy nie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leży w interesie publicznym, czego nie można było przewidzieć w chwili zawarcia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umowy, lub dalsze wykonywanie umowy może zagrozić podstawowemu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interesowi bezpieczeństwa państwa lub bezpieczeństwu publicznemu,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odstąpienie od umowy może nastąpić w tym wypadku w terminie 30 dni od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powzięcia wiadomości o powyższych okolicznościach, bez zapłaty kar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umownych; w tym wypadku Wykonawcy przysługuje wynagrodzenie należne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z tytułu wykonania części umowy,</w:t>
      </w:r>
    </w:p>
    <w:p w14:paraId="4F3AA7BB" w14:textId="59D38DF8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2) wszczęcia postępowania likwidacyjnego Wykonawcy – w terminie 30 dni od daty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powzięcia wiadomości o tym fakcie,</w:t>
      </w:r>
    </w:p>
    <w:p w14:paraId="223B8D60" w14:textId="14CBF557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3) zajęcia składników majątkowych Wykonawcy mających wpływ na realizację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przedmiotu umowy – w terminie 30 dni od dnia powzięcia wiadomości o tym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fakcie,</w:t>
      </w:r>
    </w:p>
    <w:p w14:paraId="6A1ACD15" w14:textId="5BB99800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4) gdy Wykonawca nie rozpoczął w umówionym terminie wykonywania przedmiotu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umowy bez uzasadnionych przyczyn oraz nie podejmuje go pomimo wezwania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Zamawiającego złożonego na piśmie, Zamawiający zastrzega sobie prawo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odstąpienia od umowy bez jakichkolwiek roszczeń po stronie Wykonawcy –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prawo odstąpienia od umowy przysługuje, jeżeli pomimo upływu terminu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zawartego w wezwaniu strona nie przystąpiła do realizacji obowiązków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umownych – w terminie 30 dni od dnia upływu terminu zawartego w wezwaniu,</w:t>
      </w:r>
    </w:p>
    <w:p w14:paraId="4DF799E5" w14:textId="1137E269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5) jeżeli Wykonawca opóźnia się z rozpoczęciem lub realizacją umowy z przyczyn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leżących po stronie Wykonawcy tak dalece, że nie gwarantuje to zakończenia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realizacji zamówienia pomimo pisemnego wezwania Wykonawcy do rozpoczęcia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realizacji zamówienia lub jego kontynuacji – prawo odstąpienia od umowy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 xml:space="preserve">przysługuje, jeżeli pomimo upływu terminu zawartego </w:t>
      </w:r>
      <w:r w:rsidR="00633CCF" w:rsidRPr="00C8488A">
        <w:rPr>
          <w:rFonts w:asciiTheme="majorHAnsi" w:hAnsiTheme="majorHAnsi" w:cstheme="majorHAnsi"/>
          <w:sz w:val="18"/>
          <w:szCs w:val="18"/>
        </w:rPr>
        <w:br/>
      </w:r>
      <w:r w:rsidRPr="00C8488A">
        <w:rPr>
          <w:rFonts w:asciiTheme="majorHAnsi" w:hAnsiTheme="majorHAnsi" w:cstheme="majorHAnsi"/>
          <w:sz w:val="18"/>
          <w:szCs w:val="18"/>
        </w:rPr>
        <w:t>w wezwaniu strona nie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przystąpiła do realizacji obowiązków umownych – w terminie 30 dni od dnia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upływu terminu zawartego w wezwaniu.</w:t>
      </w:r>
    </w:p>
    <w:p w14:paraId="6EDE9A98" w14:textId="27F57E28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2. Zamawiający zastrzega sobie możliwość wcześniejszego wypowiedzenia umowy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 xml:space="preserve">z miesięcznym okresem wypowiedzenia </w:t>
      </w:r>
      <w:r w:rsidR="00633CCF" w:rsidRPr="00C8488A">
        <w:rPr>
          <w:rFonts w:asciiTheme="majorHAnsi" w:hAnsiTheme="majorHAnsi" w:cstheme="majorHAnsi"/>
          <w:sz w:val="18"/>
          <w:szCs w:val="18"/>
        </w:rPr>
        <w:br/>
      </w:r>
      <w:r w:rsidRPr="00C8488A">
        <w:rPr>
          <w:rFonts w:asciiTheme="majorHAnsi" w:hAnsiTheme="majorHAnsi" w:cstheme="majorHAnsi"/>
          <w:sz w:val="18"/>
          <w:szCs w:val="18"/>
        </w:rPr>
        <w:t>w przypadku pięciokrotnego w okresie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trwania umowy niewykonania lub nienależytego wykonania umowy na podstawie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ustawy Prawo pocztowe.</w:t>
      </w:r>
    </w:p>
    <w:p w14:paraId="193BAF0E" w14:textId="0588C538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3. W przypadku odstąpienia od umowy lub jej wypowiedzenia, Strony zobowiązują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się do dokonania, w terminie 30 dni od zakończenia obowiązywania umowy,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rozliczenia liczby nadanych i zwróconych przesyłek oraz zastosowanych opłat,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a w razie potrzeby również do zwrotu kwot nienależnych wynikających z takiego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rozliczenia na podstawie wystawionych przez Wykonawcę faktur korygujących.</w:t>
      </w:r>
    </w:p>
    <w:p w14:paraId="11EB53B9" w14:textId="5DF12A88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4. Odstąpienie od umowy powinno nastąpić w formie pisemnej pod rygorem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nieważności takiego oświadczenia i powinno zawierać uzasadnienie.</w:t>
      </w:r>
    </w:p>
    <w:p w14:paraId="02566FA3" w14:textId="37A2CF32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5. W przypadkach określonych w ust. 1 pkt 2) -5) Zamawiającemu przysługuje prawo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wypowiedzenia umowy w trybie natychmiastowym. Ust. 4 stosuje się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odpowiednio.</w:t>
      </w:r>
    </w:p>
    <w:p w14:paraId="7276107D" w14:textId="22AEB409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b/>
          <w:sz w:val="18"/>
          <w:szCs w:val="18"/>
        </w:rPr>
      </w:pPr>
      <w:r w:rsidRPr="00C8488A">
        <w:rPr>
          <w:rFonts w:asciiTheme="majorHAnsi" w:hAnsiTheme="majorHAnsi" w:cstheme="majorHAnsi"/>
          <w:b/>
          <w:sz w:val="18"/>
          <w:szCs w:val="18"/>
        </w:rPr>
        <w:lastRenderedPageBreak/>
        <w:t xml:space="preserve">§ </w:t>
      </w:r>
      <w:r w:rsidR="0052661D" w:rsidRPr="00C8488A">
        <w:rPr>
          <w:rFonts w:asciiTheme="majorHAnsi" w:hAnsiTheme="majorHAnsi" w:cstheme="majorHAnsi"/>
          <w:b/>
          <w:sz w:val="18"/>
          <w:szCs w:val="18"/>
        </w:rPr>
        <w:t>1</w:t>
      </w:r>
      <w:r w:rsidR="00C447B8">
        <w:rPr>
          <w:rFonts w:asciiTheme="majorHAnsi" w:hAnsiTheme="majorHAnsi" w:cstheme="majorHAnsi"/>
          <w:b/>
          <w:sz w:val="18"/>
          <w:szCs w:val="18"/>
        </w:rPr>
        <w:t>0</w:t>
      </w:r>
      <w:r w:rsidR="0052661D" w:rsidRPr="00C8488A">
        <w:rPr>
          <w:rFonts w:asciiTheme="majorHAnsi" w:hAnsiTheme="majorHAnsi" w:cstheme="majorHAnsi"/>
          <w:b/>
          <w:sz w:val="18"/>
          <w:szCs w:val="18"/>
        </w:rPr>
        <w:t xml:space="preserve">. </w:t>
      </w:r>
      <w:r w:rsidRPr="00C8488A">
        <w:rPr>
          <w:rFonts w:asciiTheme="majorHAnsi" w:hAnsiTheme="majorHAnsi" w:cstheme="majorHAnsi"/>
          <w:b/>
          <w:sz w:val="18"/>
          <w:szCs w:val="18"/>
        </w:rPr>
        <w:t>Zasady bezpieczeństwa informacji</w:t>
      </w:r>
      <w:r w:rsidR="00C3053A" w:rsidRPr="00C8488A">
        <w:rPr>
          <w:rFonts w:asciiTheme="majorHAnsi" w:hAnsiTheme="majorHAnsi" w:cstheme="majorHAnsi"/>
          <w:b/>
          <w:sz w:val="18"/>
          <w:szCs w:val="18"/>
        </w:rPr>
        <w:t>:</w:t>
      </w:r>
    </w:p>
    <w:p w14:paraId="21635511" w14:textId="383C39A0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1. Wykonawca oświadcza, że zapoznał się i przyjmuje do stosowania Politykę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 xml:space="preserve">Bezpieczeństwa Informacji Urzędu </w:t>
      </w:r>
      <w:r w:rsidR="00C3053A" w:rsidRPr="00C8488A">
        <w:rPr>
          <w:rFonts w:asciiTheme="majorHAnsi" w:hAnsiTheme="majorHAnsi" w:cstheme="majorHAnsi"/>
          <w:sz w:val="18"/>
          <w:szCs w:val="18"/>
        </w:rPr>
        <w:t>Gminy Nowa Ruda</w:t>
      </w:r>
      <w:r w:rsidRPr="00C8488A">
        <w:rPr>
          <w:rFonts w:asciiTheme="majorHAnsi" w:hAnsiTheme="majorHAnsi" w:cstheme="majorHAnsi"/>
          <w:sz w:val="18"/>
          <w:szCs w:val="18"/>
        </w:rPr>
        <w:t>.</w:t>
      </w:r>
    </w:p>
    <w:p w14:paraId="19481D6D" w14:textId="0BA46CD0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2. Wykonawca zobowiązuje się do zachowania w poufności informacji Urzędu nie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stanowiących informacji publicznych w rozumieniu ustawy z dnia 6 września 2001 r.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o dostępie do informacji publicznej – (</w:t>
      </w:r>
      <w:proofErr w:type="spellStart"/>
      <w:r w:rsidRPr="00C8488A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C8488A">
        <w:rPr>
          <w:rFonts w:asciiTheme="majorHAnsi" w:hAnsiTheme="majorHAnsi" w:cstheme="majorHAnsi"/>
          <w:sz w:val="18"/>
          <w:szCs w:val="18"/>
        </w:rPr>
        <w:t>. Dz. U. z 2020 r. poz. 2176) zarówno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w trakcie trwania umowy jak i po jej zakończeniu poprzez podpisanie oświadczenia o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 xml:space="preserve">zachowaniu poufności złożonego zgodnie ze wzorem określonym w załączniku nr </w:t>
      </w:r>
      <w:r w:rsidR="00C447B8">
        <w:rPr>
          <w:rFonts w:asciiTheme="majorHAnsi" w:hAnsiTheme="majorHAnsi" w:cstheme="majorHAnsi"/>
          <w:sz w:val="18"/>
          <w:szCs w:val="18"/>
        </w:rPr>
        <w:t>3</w:t>
      </w:r>
      <w:r w:rsidRPr="00C8488A">
        <w:rPr>
          <w:rFonts w:asciiTheme="majorHAnsi" w:hAnsiTheme="majorHAnsi" w:cstheme="majorHAnsi"/>
          <w:sz w:val="18"/>
          <w:szCs w:val="18"/>
        </w:rPr>
        <w:t xml:space="preserve"> do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niniejszej umowy. Podpisane oświadczenie Wykonawca dostarczy Zamawiającemu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przed przystąpieniem do realizacji umowy.</w:t>
      </w:r>
    </w:p>
    <w:p w14:paraId="38FAA6ED" w14:textId="593DEE3B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3. Wykonawca zapewnia, że ujawnione mu informacje Urzędu będą chronione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i wykorzystane wyłącznie dla celów związanych z wykonaniem przedmiotu umowy.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Informacje Urzędu obejmują zarówno informacje przekazane przez pracowników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Zamawiającego, jak i uzyskane samodzielnie przez podmioty i/lub osoby realizujące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umowę w imieniu i na rzecz Wykonawcy.</w:t>
      </w:r>
    </w:p>
    <w:p w14:paraId="49D2FB73" w14:textId="0B15263F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4. Zamawiający przekaże na żądanie Wykonawcy jedynie takie informacje Urzędu, co do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których uzna, że są niezbędne dla prawidłowej realizacji umowy.</w:t>
      </w:r>
    </w:p>
    <w:p w14:paraId="0ED514EE" w14:textId="50155C7F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5. Wykonawca zobowiązuje się nie kopiować, nie powielać, ani w inny sposób nie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utrwalać i nie rozpowszechniać informacji Urzędu lub jej części, z wyjątkiem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przypadków, gdy jest to konieczne w celu wykonania przedmiotu umowy. W takich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przypadkach wszelkie kopie informacji Urzędu utrwalone na jakichkolwiek nośnikach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informacji, pozostają własnością Zamawiającego.</w:t>
      </w:r>
    </w:p>
    <w:p w14:paraId="13E03D25" w14:textId="10ECED8C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6. Wykonawca będzie zwolniony z obowiązku zachowania w poufności informacji Urzędu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w przypadku, gdy obowiązek jej ujawnienia wynikać będzie z przepisów prawa.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W takim przypadku, jeśli przepisy prawa nie stanowią inaczej, Wykonawca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poinformuje Zamawiającego o ujawnieniu informacji Urzędu na rzecz osób lub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organów, co do których ujawnienie ma nastąpić lub nastąpiło, podając zakres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i warunki ujawnienia.</w:t>
      </w:r>
    </w:p>
    <w:p w14:paraId="50AB9572" w14:textId="17E96F24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7. Wykonawca zobowiązuje się informować Zamawiającego o wszystkich zauważonych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nieprawidłowościach i incydentach, które mogą mieć wpływ na bezpieczeństwo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informacji Urzędu.</w:t>
      </w:r>
    </w:p>
    <w:p w14:paraId="6B7FD8DD" w14:textId="331AC35D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8. W przypadku naruszenia przez Wykonawcę postanowień umowy dotyczących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bezpieczeństwa informacji Urzędu, Zamawiający będzie miał prawo żądania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natychmiastowego zaniechania naruszenia, usunięcia jego skutków oraz rozwiązania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umowy. Wezwanie do zaniechania naruszenia i usunięcia jego skutków Zamawiający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przekazuje Wykonawcy w formie pisemnej ze wskazaniem terminu do wykonania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wezwania. Niezależnie od usunięcia naruszeń Zamawiający będzie miał prawo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dochodzenia odszkodowania od Wykonawcy na drodze cywilnej.</w:t>
      </w:r>
    </w:p>
    <w:p w14:paraId="0865EE49" w14:textId="4467EE14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9. Zamawiający zobowiązuje się do bieżącego przekazywania Wykonawcy informacji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o zmianach w systemie zarządzenia bezpieczeństwem informacji w Urzędzie, jeśli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będą mieć wpływ na realizację umowy.</w:t>
      </w:r>
    </w:p>
    <w:p w14:paraId="47CB6BD1" w14:textId="730E14B4" w:rsidR="00045E0A" w:rsidRPr="00C8488A" w:rsidRDefault="00045E0A" w:rsidP="00C8488A">
      <w:pPr>
        <w:autoSpaceDE w:val="0"/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  <w:r w:rsidRPr="00C8488A">
        <w:rPr>
          <w:rFonts w:asciiTheme="majorHAnsi" w:hAnsiTheme="majorHAnsi" w:cstheme="majorHAnsi"/>
          <w:b/>
          <w:bCs/>
          <w:sz w:val="18"/>
          <w:szCs w:val="18"/>
        </w:rPr>
        <w:t>§ 1</w:t>
      </w:r>
      <w:r w:rsidR="00C447B8">
        <w:rPr>
          <w:rFonts w:asciiTheme="majorHAnsi" w:hAnsiTheme="majorHAnsi" w:cstheme="majorHAnsi"/>
          <w:b/>
          <w:bCs/>
          <w:sz w:val="18"/>
          <w:szCs w:val="18"/>
        </w:rPr>
        <w:t>1.</w:t>
      </w:r>
      <w:r w:rsidRPr="00C8488A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b/>
          <w:sz w:val="18"/>
          <w:szCs w:val="18"/>
        </w:rPr>
        <w:t>Klauzula informacyjna</w:t>
      </w:r>
    </w:p>
    <w:p w14:paraId="61F3FB8D" w14:textId="77777777" w:rsidR="00045E0A" w:rsidRPr="00C8488A" w:rsidRDefault="00045E0A" w:rsidP="00C8488A">
      <w:pPr>
        <w:pStyle w:val="Akapitzlist"/>
        <w:numPr>
          <w:ilvl w:val="0"/>
          <w:numId w:val="8"/>
        </w:numPr>
        <w:spacing w:after="0" w:line="280" w:lineRule="atLeast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Informuję, że: administratorem Pani/Pana danych osobowych jest</w:t>
      </w:r>
      <w:r w:rsidRPr="00C8488A">
        <w:rPr>
          <w:rStyle w:val="teksttreci20"/>
          <w:rFonts w:asciiTheme="majorHAnsi" w:hAnsiTheme="majorHAnsi" w:cstheme="majorHAnsi"/>
          <w:sz w:val="18"/>
          <w:szCs w:val="18"/>
        </w:rPr>
        <w:t xml:space="preserve"> Wójt Gminy Nowa Ruda Adrianna Mierzejewska</w:t>
      </w:r>
      <w:r w:rsidRPr="00C8488A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 ul. Niepodległości 2, 57-400 Nowa Ruda</w:t>
      </w:r>
      <w:r w:rsidRPr="00C8488A">
        <w:rPr>
          <w:rStyle w:val="teksttreci20"/>
          <w:rFonts w:asciiTheme="majorHAnsi" w:hAnsiTheme="majorHAnsi" w:cstheme="majorHAnsi"/>
          <w:sz w:val="18"/>
          <w:szCs w:val="18"/>
        </w:rPr>
        <w:t>.</w:t>
      </w:r>
      <w:r w:rsidRPr="00C8488A">
        <w:rPr>
          <w:rFonts w:asciiTheme="majorHAnsi" w:hAnsiTheme="majorHAnsi" w:cstheme="majorHAnsi"/>
          <w:sz w:val="18"/>
          <w:szCs w:val="18"/>
        </w:rPr>
        <w:t xml:space="preserve"> zwana dalej Administratorem; Administrator prowadzi operacje przetwarzania Pani/Pana danych osobowych.</w:t>
      </w:r>
    </w:p>
    <w:p w14:paraId="68064D20" w14:textId="77777777" w:rsidR="00045E0A" w:rsidRPr="00C8488A" w:rsidRDefault="00045E0A" w:rsidP="00C8488A">
      <w:pPr>
        <w:pStyle w:val="NormalnyWeb"/>
        <w:numPr>
          <w:ilvl w:val="0"/>
          <w:numId w:val="8"/>
        </w:numPr>
        <w:spacing w:before="0" w:beforeAutospacing="0" w:after="0" w:afterAutospacing="0" w:line="280" w:lineRule="atLeast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Administrator wyznaczył  inspektora ochrony danych osobowych,</w:t>
      </w:r>
      <w:r w:rsidRPr="00C8488A">
        <w:rPr>
          <w:rStyle w:val="teksttreci20"/>
          <w:rFonts w:asciiTheme="majorHAnsi" w:hAnsiTheme="majorHAnsi" w:cstheme="majorHAnsi"/>
          <w:sz w:val="18"/>
          <w:szCs w:val="18"/>
        </w:rPr>
        <w:t xml:space="preserve"> kontakt: tel.: </w:t>
      </w:r>
      <w:r w:rsidRPr="00C8488A">
        <w:rPr>
          <w:rFonts w:asciiTheme="majorHAnsi" w:hAnsiTheme="majorHAnsi" w:cstheme="majorHAnsi"/>
          <w:sz w:val="18"/>
          <w:szCs w:val="18"/>
          <w:shd w:val="clear" w:color="auto" w:fill="FFFFFF"/>
        </w:rPr>
        <w:t>74 8720924</w:t>
      </w:r>
      <w:r w:rsidRPr="00C8488A">
        <w:rPr>
          <w:rStyle w:val="teksttreci20"/>
          <w:rFonts w:asciiTheme="majorHAnsi" w:hAnsiTheme="majorHAnsi" w:cstheme="majorHAnsi"/>
          <w:sz w:val="18"/>
          <w:szCs w:val="18"/>
        </w:rPr>
        <w:t>, email:</w:t>
      </w:r>
      <w:r w:rsidRPr="00C8488A">
        <w:rPr>
          <w:rFonts w:asciiTheme="majorHAnsi" w:hAnsiTheme="majorHAnsi" w:cstheme="majorHAnsi"/>
          <w:sz w:val="18"/>
          <w:szCs w:val="18"/>
        </w:rPr>
        <w:t xml:space="preserve"> bip@gmina.nowaruda.pl,</w:t>
      </w:r>
      <w:r w:rsidRPr="00C8488A">
        <w:rPr>
          <w:rStyle w:val="teksttreci20"/>
          <w:rFonts w:asciiTheme="majorHAnsi" w:hAnsiTheme="majorHAnsi" w:cstheme="majorHAnsi"/>
          <w:sz w:val="18"/>
          <w:szCs w:val="18"/>
          <w:lang w:eastAsia="en-US" w:bidi="en-US"/>
        </w:rPr>
        <w:t xml:space="preserve"> </w:t>
      </w:r>
      <w:r w:rsidRPr="00C8488A">
        <w:rPr>
          <w:rStyle w:val="teksttreci20"/>
          <w:rFonts w:asciiTheme="majorHAnsi" w:hAnsiTheme="majorHAnsi" w:cstheme="majorHAnsi"/>
          <w:sz w:val="18"/>
          <w:szCs w:val="18"/>
        </w:rPr>
        <w:t xml:space="preserve">adres do korespondencji: Urząd </w:t>
      </w:r>
      <w:r w:rsidRPr="00C8488A">
        <w:rPr>
          <w:rFonts w:asciiTheme="majorHAnsi" w:hAnsiTheme="majorHAnsi" w:cstheme="majorHAnsi"/>
          <w:sz w:val="18"/>
          <w:szCs w:val="18"/>
          <w:shd w:val="clear" w:color="auto" w:fill="FFFFFF"/>
        </w:rPr>
        <w:t>Gminy Nowa Ruda, ul. Niepodległości 2, 57-400 Nowa Ruda</w:t>
      </w:r>
      <w:r w:rsidRPr="00C8488A">
        <w:rPr>
          <w:rStyle w:val="teksttreci20"/>
          <w:rFonts w:asciiTheme="majorHAnsi" w:hAnsiTheme="majorHAnsi" w:cstheme="majorHAnsi"/>
          <w:sz w:val="18"/>
          <w:szCs w:val="18"/>
        </w:rPr>
        <w:t>.</w:t>
      </w:r>
    </w:p>
    <w:p w14:paraId="54C9BCF5" w14:textId="77777777" w:rsidR="00045E0A" w:rsidRPr="00C8488A" w:rsidRDefault="00045E0A" w:rsidP="00C8488A">
      <w:pPr>
        <w:pStyle w:val="Akapitzlist"/>
        <w:numPr>
          <w:ilvl w:val="0"/>
          <w:numId w:val="8"/>
        </w:numPr>
        <w:spacing w:after="0" w:line="280" w:lineRule="atLeast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 xml:space="preserve">Pani/Pana dane osobowe przetwarzane będą w celu </w:t>
      </w:r>
      <w:r w:rsidRPr="00C8488A">
        <w:rPr>
          <w:rFonts w:asciiTheme="majorHAnsi" w:hAnsiTheme="majorHAnsi" w:cstheme="majorHAnsi"/>
          <w:sz w:val="18"/>
          <w:szCs w:val="18"/>
          <w:shd w:val="clear" w:color="auto" w:fill="FFFFFF"/>
        </w:rPr>
        <w:t>wykonania umowy, której stroną jest osoba, której dane dotyczą, lub do podjęcia działań na żądanie osoby, której dane dotyczą, przed zawarciem umowy.</w:t>
      </w:r>
    </w:p>
    <w:p w14:paraId="5A62F844" w14:textId="77777777" w:rsidR="00045E0A" w:rsidRPr="00C8488A" w:rsidRDefault="00045E0A" w:rsidP="00C8488A">
      <w:pPr>
        <w:pStyle w:val="Akapitzlist"/>
        <w:numPr>
          <w:ilvl w:val="0"/>
          <w:numId w:val="8"/>
        </w:numPr>
        <w:spacing w:after="0" w:line="280" w:lineRule="atLeast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Podstawą przetwarzania Pani/Pana danych osobowych jest Ustawa z dnia 23 kwietnia 1964 r. Kodeks cywilny.</w:t>
      </w:r>
    </w:p>
    <w:p w14:paraId="21DB2CCF" w14:textId="77777777" w:rsidR="00045E0A" w:rsidRPr="00C8488A" w:rsidRDefault="00045E0A" w:rsidP="00C8488A">
      <w:pPr>
        <w:pStyle w:val="Akapitzlist"/>
        <w:numPr>
          <w:ilvl w:val="0"/>
          <w:numId w:val="8"/>
        </w:numPr>
        <w:spacing w:after="0" w:line="280" w:lineRule="atLeast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Podanie danych jest niezbędne do zawarcia umowy, w przypadku niepodania danych niemożliwe jest zawarcie umowy.</w:t>
      </w:r>
    </w:p>
    <w:p w14:paraId="7052CE73" w14:textId="77777777" w:rsidR="00045E0A" w:rsidRPr="00C8488A" w:rsidRDefault="00045E0A" w:rsidP="00C8488A">
      <w:pPr>
        <w:pStyle w:val="Akapitzlist"/>
        <w:numPr>
          <w:ilvl w:val="0"/>
          <w:numId w:val="8"/>
        </w:numPr>
        <w:spacing w:after="0" w:line="280" w:lineRule="atLeast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 xml:space="preserve">Posiada Pani/Pan prawo do żądania od Administratora dostępu do swoich danych osobowych i ich sprostowania oraz wniesienia skargi do organu nadzorczego </w:t>
      </w:r>
      <w:r w:rsidRPr="00C8488A">
        <w:rPr>
          <w:rStyle w:val="teksttreci2"/>
          <w:rFonts w:asciiTheme="majorHAnsi" w:hAnsiTheme="majorHAnsi" w:cstheme="majorHAnsi"/>
          <w:sz w:val="18"/>
          <w:szCs w:val="18"/>
        </w:rPr>
        <w:t>Prezesa Urzędu Ochrony Danych Osobowych.</w:t>
      </w:r>
    </w:p>
    <w:p w14:paraId="33C6F608" w14:textId="77777777" w:rsidR="00045E0A" w:rsidRPr="00C8488A" w:rsidRDefault="00045E0A" w:rsidP="00C8488A">
      <w:pPr>
        <w:pStyle w:val="Akapitzlist"/>
        <w:numPr>
          <w:ilvl w:val="0"/>
          <w:numId w:val="8"/>
        </w:numPr>
        <w:spacing w:after="0" w:line="280" w:lineRule="atLeast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Pani/Pana dane osobowe nie podlegają zautomatyzowanemu podejmowaniu decyzji, w tym profilowaniu.</w:t>
      </w:r>
    </w:p>
    <w:p w14:paraId="72D96C3E" w14:textId="77777777" w:rsidR="00045E0A" w:rsidRPr="00C8488A" w:rsidRDefault="00045E0A" w:rsidP="00C8488A">
      <w:pPr>
        <w:pStyle w:val="Akapitzlist"/>
        <w:numPr>
          <w:ilvl w:val="0"/>
          <w:numId w:val="8"/>
        </w:numPr>
        <w:spacing w:after="0" w:line="280" w:lineRule="atLeast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 xml:space="preserve">Pani/Pana dane osobowe  </w:t>
      </w:r>
      <w:r w:rsidRPr="00C8488A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przechowywane będą przez okres niezbędny do realizacji wskazanych w ust. 3 celów, a po tym czasie przechowywane w celach archiwalnych  przez okresy wskazane w Jednolitym Rzeczowym Wykazie Akt, który Gmina Nowa Ruda zobowiązana jest stosować na mocy ustawy z dnia 14 lipca 1983 r. o narodowym zasobie archiwalnym </w:t>
      </w:r>
      <w:r w:rsidRPr="00C8488A">
        <w:rPr>
          <w:rFonts w:asciiTheme="majorHAnsi" w:hAnsiTheme="majorHAnsi" w:cstheme="majorHAnsi"/>
          <w:sz w:val="18"/>
          <w:szCs w:val="18"/>
          <w:shd w:val="clear" w:color="auto" w:fill="FFFFFF"/>
        </w:rPr>
        <w:br/>
        <w:t xml:space="preserve">i archiwach oraz rozporządzenia Ministra Kultury i Dziedzictwa Narodowego  z dnia 20 października 2015 r. w sprawie klasyfikowania i kwalifikowania dokumentacji, przekazywania materiałów archiwalnych do archiwów państwowych </w:t>
      </w:r>
      <w:r w:rsidRPr="00C8488A">
        <w:rPr>
          <w:rFonts w:asciiTheme="majorHAnsi" w:hAnsiTheme="majorHAnsi" w:cstheme="majorHAnsi"/>
          <w:sz w:val="18"/>
          <w:szCs w:val="18"/>
          <w:shd w:val="clear" w:color="auto" w:fill="FFFFFF"/>
        </w:rPr>
        <w:br/>
        <w:t>i brakowania dokumentacji niearchiwalnej (Dz.U. z 2019 r. poz. 246).</w:t>
      </w:r>
    </w:p>
    <w:p w14:paraId="597D2A95" w14:textId="77777777" w:rsidR="00045E0A" w:rsidRPr="00C8488A" w:rsidRDefault="00045E0A" w:rsidP="00C8488A">
      <w:pPr>
        <w:spacing w:after="0" w:line="280" w:lineRule="atLeast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5D913623" w14:textId="1F0802D3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b/>
          <w:sz w:val="18"/>
          <w:szCs w:val="18"/>
        </w:rPr>
      </w:pPr>
      <w:r w:rsidRPr="00C8488A">
        <w:rPr>
          <w:rFonts w:asciiTheme="majorHAnsi" w:hAnsiTheme="majorHAnsi" w:cstheme="majorHAnsi"/>
          <w:b/>
          <w:sz w:val="18"/>
          <w:szCs w:val="18"/>
        </w:rPr>
        <w:lastRenderedPageBreak/>
        <w:t>§ 1</w:t>
      </w:r>
      <w:r w:rsidR="00C447B8">
        <w:rPr>
          <w:rFonts w:asciiTheme="majorHAnsi" w:hAnsiTheme="majorHAnsi" w:cstheme="majorHAnsi"/>
          <w:b/>
          <w:sz w:val="18"/>
          <w:szCs w:val="18"/>
        </w:rPr>
        <w:t>2.</w:t>
      </w:r>
      <w:r w:rsidR="00C3053A" w:rsidRPr="00C8488A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b/>
          <w:sz w:val="18"/>
          <w:szCs w:val="18"/>
        </w:rPr>
        <w:t>Postanowienia końcowe</w:t>
      </w:r>
    </w:p>
    <w:p w14:paraId="19ACCEA7" w14:textId="15DBF9EA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1. W sprawach nie uregulowanych niniejszą umową mają zastosowanie odpowiednie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przepisy Kodeksu cywilnego, Prawa pocztowego oraz Prawa zamówień publicznych.</w:t>
      </w:r>
    </w:p>
    <w:p w14:paraId="01A21C0C" w14:textId="20DF127A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2. Wszelkie spory mogące wynikać z realizacji niniejszej umowy rozstrzygać będzie sąd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powszechny właściwy miejscowo dla siedziby Zamawiającego.</w:t>
      </w:r>
    </w:p>
    <w:p w14:paraId="6257F813" w14:textId="1C61BA49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3. Strony zobowiązują się do niezwłocznego wzajemnego pisemnego powiadamiania się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o zmianach dotyczących określonych w umowie nazw, adresów oraz numerów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rachunków bankowych.</w:t>
      </w:r>
    </w:p>
    <w:p w14:paraId="63D4DF1F" w14:textId="77777777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4. Załączniki stanowią integralną część umowy:</w:t>
      </w:r>
    </w:p>
    <w:p w14:paraId="78808984" w14:textId="7A943623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 xml:space="preserve">1) Załącznik nr 1 – </w:t>
      </w:r>
      <w:r w:rsidR="00C3053A" w:rsidRPr="00C8488A">
        <w:rPr>
          <w:rFonts w:asciiTheme="majorHAnsi" w:hAnsiTheme="majorHAnsi" w:cstheme="majorHAnsi"/>
          <w:sz w:val="18"/>
          <w:szCs w:val="18"/>
        </w:rPr>
        <w:t>Specyfikacja Warunków Zamówienia</w:t>
      </w:r>
      <w:r w:rsidRPr="00C8488A">
        <w:rPr>
          <w:rFonts w:asciiTheme="majorHAnsi" w:hAnsiTheme="majorHAnsi" w:cstheme="majorHAnsi"/>
          <w:sz w:val="18"/>
          <w:szCs w:val="18"/>
        </w:rPr>
        <w:t>;</w:t>
      </w:r>
    </w:p>
    <w:p w14:paraId="76288450" w14:textId="77777777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2) Załącznik nr 2 – Formularz cenowy;</w:t>
      </w:r>
    </w:p>
    <w:p w14:paraId="1A3C8097" w14:textId="0C9C7FE8" w:rsidR="00F67974" w:rsidRPr="00C8488A" w:rsidRDefault="00C3053A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3)</w:t>
      </w:r>
      <w:r w:rsidR="00F67974" w:rsidRPr="00C8488A">
        <w:rPr>
          <w:rFonts w:asciiTheme="majorHAnsi" w:hAnsiTheme="majorHAnsi" w:cstheme="majorHAnsi"/>
          <w:sz w:val="18"/>
          <w:szCs w:val="18"/>
        </w:rPr>
        <w:t xml:space="preserve"> Załącznik nr </w:t>
      </w:r>
      <w:r w:rsidR="00200693" w:rsidRPr="00C8488A">
        <w:rPr>
          <w:rFonts w:asciiTheme="majorHAnsi" w:hAnsiTheme="majorHAnsi" w:cstheme="majorHAnsi"/>
          <w:sz w:val="18"/>
          <w:szCs w:val="18"/>
        </w:rPr>
        <w:t>3</w:t>
      </w:r>
      <w:r w:rsidR="00F67974" w:rsidRPr="00C8488A">
        <w:rPr>
          <w:rFonts w:asciiTheme="majorHAnsi" w:hAnsiTheme="majorHAnsi" w:cstheme="majorHAnsi"/>
          <w:sz w:val="18"/>
          <w:szCs w:val="18"/>
        </w:rPr>
        <w:t xml:space="preserve"> – Wzór oświadczenia o zachowaniu poufności.</w:t>
      </w:r>
    </w:p>
    <w:p w14:paraId="7D0808C6" w14:textId="5AB056BE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5. Umowę sporządzono w dwóch jednobrzmiących egzemplarzach, po jednym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</w:t>
      </w:r>
      <w:r w:rsidRPr="00C8488A">
        <w:rPr>
          <w:rFonts w:asciiTheme="majorHAnsi" w:hAnsiTheme="majorHAnsi" w:cstheme="majorHAnsi"/>
          <w:sz w:val="18"/>
          <w:szCs w:val="18"/>
        </w:rPr>
        <w:t>egzemplarzu dla każdej ze stron.</w:t>
      </w:r>
    </w:p>
    <w:p w14:paraId="1796EC5F" w14:textId="77777777" w:rsidR="00C3053A" w:rsidRPr="00C8488A" w:rsidRDefault="00C3053A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</w:p>
    <w:p w14:paraId="7C7DF48F" w14:textId="77777777" w:rsidR="00C3053A" w:rsidRPr="00C8488A" w:rsidRDefault="00C3053A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</w:p>
    <w:p w14:paraId="38459F4C" w14:textId="0403C2F1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 xml:space="preserve">Zamawiający: </w:t>
      </w:r>
      <w:r w:rsidR="00C3053A" w:rsidRPr="00C8488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C8488A">
        <w:rPr>
          <w:rFonts w:asciiTheme="majorHAnsi" w:hAnsiTheme="majorHAnsi" w:cstheme="majorHAnsi"/>
          <w:sz w:val="18"/>
          <w:szCs w:val="18"/>
        </w:rPr>
        <w:t>Wykonawca:</w:t>
      </w:r>
    </w:p>
    <w:p w14:paraId="64A9EC79" w14:textId="77777777" w:rsidR="00C3053A" w:rsidRPr="00C8488A" w:rsidRDefault="00C3053A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</w:p>
    <w:p w14:paraId="232632D0" w14:textId="3FC03DB0" w:rsidR="00C3053A" w:rsidRPr="00C8488A" w:rsidRDefault="00C3053A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………………………………………………………..</w:t>
      </w:r>
      <w:r w:rsidR="00BF1A04" w:rsidRPr="00C8488A">
        <w:rPr>
          <w:rFonts w:asciiTheme="majorHAnsi" w:hAnsiTheme="majorHAnsi" w:cstheme="majorHAnsi"/>
          <w:sz w:val="18"/>
          <w:szCs w:val="18"/>
        </w:rPr>
        <w:tab/>
      </w:r>
      <w:r w:rsidR="00BF1A04" w:rsidRPr="00C8488A">
        <w:rPr>
          <w:rFonts w:asciiTheme="majorHAnsi" w:hAnsiTheme="majorHAnsi" w:cstheme="majorHAnsi"/>
          <w:sz w:val="18"/>
          <w:szCs w:val="18"/>
        </w:rPr>
        <w:tab/>
      </w:r>
      <w:r w:rsidR="00BF1A04" w:rsidRPr="00C8488A">
        <w:rPr>
          <w:rFonts w:asciiTheme="majorHAnsi" w:hAnsiTheme="majorHAnsi" w:cstheme="majorHAnsi"/>
          <w:sz w:val="18"/>
          <w:szCs w:val="18"/>
        </w:rPr>
        <w:tab/>
      </w:r>
      <w:r w:rsidR="00BF1A04" w:rsidRPr="00C8488A">
        <w:rPr>
          <w:rFonts w:asciiTheme="majorHAnsi" w:hAnsiTheme="majorHAnsi" w:cstheme="majorHAnsi"/>
          <w:sz w:val="18"/>
          <w:szCs w:val="18"/>
        </w:rPr>
        <w:tab/>
      </w:r>
      <w:r w:rsidR="00BF1A04" w:rsidRPr="00C8488A">
        <w:rPr>
          <w:rFonts w:asciiTheme="majorHAnsi" w:hAnsiTheme="majorHAnsi" w:cstheme="majorHAnsi"/>
          <w:sz w:val="18"/>
          <w:szCs w:val="18"/>
        </w:rPr>
        <w:tab/>
        <w:t>……………………………………………….</w:t>
      </w:r>
    </w:p>
    <w:p w14:paraId="260390D7" w14:textId="27C32E6E" w:rsidR="00BF1A04" w:rsidRPr="00C8488A" w:rsidRDefault="00BF1A0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(</w:t>
      </w:r>
      <w:r w:rsidR="00A24E7F" w:rsidRPr="00C8488A">
        <w:rPr>
          <w:rFonts w:asciiTheme="majorHAnsi" w:hAnsiTheme="majorHAnsi" w:cstheme="majorHAnsi"/>
          <w:sz w:val="18"/>
          <w:szCs w:val="18"/>
        </w:rPr>
        <w:t>Wójt Gminy/</w:t>
      </w:r>
      <w:r w:rsidRPr="00C8488A">
        <w:rPr>
          <w:rFonts w:asciiTheme="majorHAnsi" w:hAnsiTheme="majorHAnsi" w:cstheme="majorHAnsi"/>
          <w:sz w:val="18"/>
          <w:szCs w:val="18"/>
        </w:rPr>
        <w:t>Z-ca Wójta</w:t>
      </w:r>
      <w:r w:rsidR="00C8488A">
        <w:rPr>
          <w:rFonts w:asciiTheme="majorHAnsi" w:hAnsiTheme="majorHAnsi" w:cstheme="majorHAnsi"/>
          <w:sz w:val="18"/>
          <w:szCs w:val="18"/>
        </w:rPr>
        <w:t xml:space="preserve"> </w:t>
      </w:r>
      <w:r w:rsidR="00A24E7F" w:rsidRPr="00C8488A">
        <w:rPr>
          <w:rFonts w:asciiTheme="majorHAnsi" w:hAnsiTheme="majorHAnsi" w:cstheme="majorHAnsi"/>
          <w:sz w:val="18"/>
          <w:szCs w:val="18"/>
        </w:rPr>
        <w:t>Gminy</w:t>
      </w:r>
      <w:r w:rsidRPr="00C8488A">
        <w:rPr>
          <w:rFonts w:asciiTheme="majorHAnsi" w:hAnsiTheme="majorHAnsi" w:cstheme="majorHAnsi"/>
          <w:sz w:val="18"/>
          <w:szCs w:val="18"/>
        </w:rPr>
        <w:t>)</w:t>
      </w:r>
    </w:p>
    <w:p w14:paraId="73AB2DB9" w14:textId="304E66EE" w:rsidR="00F67974" w:rsidRPr="00C8488A" w:rsidRDefault="00F6797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</w:p>
    <w:p w14:paraId="22F9DCD5" w14:textId="21DA8710" w:rsidR="00287512" w:rsidRPr="00C8488A" w:rsidRDefault="00BF1A0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………………………………………………………..</w:t>
      </w:r>
    </w:p>
    <w:p w14:paraId="54F58999" w14:textId="0A5C0110" w:rsidR="00BF1A04" w:rsidRPr="00C8488A" w:rsidRDefault="00BF1A04" w:rsidP="00C8488A">
      <w:pPr>
        <w:spacing w:after="0" w:line="28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C8488A">
        <w:rPr>
          <w:rFonts w:asciiTheme="majorHAnsi" w:hAnsiTheme="majorHAnsi" w:cstheme="majorHAnsi"/>
          <w:sz w:val="18"/>
          <w:szCs w:val="18"/>
        </w:rPr>
        <w:t>(Skarbnik Gminy)</w:t>
      </w:r>
    </w:p>
    <w:sectPr w:rsidR="00BF1A04" w:rsidRPr="00C848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15A8" w14:textId="77777777" w:rsidR="00B24EFA" w:rsidRDefault="00B24EFA" w:rsidP="0052661D">
      <w:pPr>
        <w:spacing w:after="0" w:line="240" w:lineRule="auto"/>
      </w:pPr>
      <w:r>
        <w:separator/>
      </w:r>
    </w:p>
  </w:endnote>
  <w:endnote w:type="continuationSeparator" w:id="0">
    <w:p w14:paraId="6933DF7B" w14:textId="77777777" w:rsidR="00B24EFA" w:rsidRDefault="00B24EFA" w:rsidP="0052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65074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78FDE185" w14:textId="6A5644F0" w:rsidR="0052661D" w:rsidRPr="0052661D" w:rsidRDefault="0052661D" w:rsidP="0052661D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52661D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52661D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52661D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07093F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52661D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0E7E5A43" w14:textId="77777777" w:rsidR="0052661D" w:rsidRDefault="00526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B6E2" w14:textId="77777777" w:rsidR="00B24EFA" w:rsidRDefault="00B24EFA" w:rsidP="0052661D">
      <w:pPr>
        <w:spacing w:after="0" w:line="240" w:lineRule="auto"/>
      </w:pPr>
      <w:r>
        <w:separator/>
      </w:r>
    </w:p>
  </w:footnote>
  <w:footnote w:type="continuationSeparator" w:id="0">
    <w:p w14:paraId="14AE0AAE" w14:textId="77777777" w:rsidR="00B24EFA" w:rsidRDefault="00B24EFA" w:rsidP="0052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338602A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theme="majorHAnsi" w:hint="default"/>
        <w:sz w:val="18"/>
        <w:szCs w:val="18"/>
      </w:rPr>
    </w:lvl>
  </w:abstractNum>
  <w:abstractNum w:abstractNumId="1" w15:restartNumberingAfterBreak="0">
    <w:nsid w:val="0EA17478"/>
    <w:multiLevelType w:val="hybridMultilevel"/>
    <w:tmpl w:val="79C0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6206"/>
    <w:multiLevelType w:val="hybridMultilevel"/>
    <w:tmpl w:val="85B4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91C11"/>
    <w:multiLevelType w:val="hybridMultilevel"/>
    <w:tmpl w:val="79C0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82F9C"/>
    <w:multiLevelType w:val="hybridMultilevel"/>
    <w:tmpl w:val="3B28E044"/>
    <w:lvl w:ilvl="0" w:tplc="4F90A67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84D"/>
    <w:multiLevelType w:val="hybridMultilevel"/>
    <w:tmpl w:val="6FB4D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26D68"/>
    <w:multiLevelType w:val="hybridMultilevel"/>
    <w:tmpl w:val="F682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D6D76"/>
    <w:multiLevelType w:val="hybridMultilevel"/>
    <w:tmpl w:val="5D283430"/>
    <w:lvl w:ilvl="0" w:tplc="6740A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67999038">
    <w:abstractNumId w:val="6"/>
  </w:num>
  <w:num w:numId="2" w16cid:durableId="747658432">
    <w:abstractNumId w:val="3"/>
  </w:num>
  <w:num w:numId="3" w16cid:durableId="2053339981">
    <w:abstractNumId w:val="2"/>
  </w:num>
  <w:num w:numId="4" w16cid:durableId="1746411645">
    <w:abstractNumId w:val="5"/>
  </w:num>
  <w:num w:numId="5" w16cid:durableId="960185320">
    <w:abstractNumId w:val="4"/>
  </w:num>
  <w:num w:numId="6" w16cid:durableId="15296785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278705">
    <w:abstractNumId w:val="1"/>
  </w:num>
  <w:num w:numId="8" w16cid:durableId="25555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74"/>
    <w:rsid w:val="00045E0A"/>
    <w:rsid w:val="0007093F"/>
    <w:rsid w:val="00081F6D"/>
    <w:rsid w:val="00087225"/>
    <w:rsid w:val="000B2CF8"/>
    <w:rsid w:val="000C5DD9"/>
    <w:rsid w:val="00115186"/>
    <w:rsid w:val="00187F97"/>
    <w:rsid w:val="001B5DF7"/>
    <w:rsid w:val="00200693"/>
    <w:rsid w:val="0020266E"/>
    <w:rsid w:val="00287512"/>
    <w:rsid w:val="0034604E"/>
    <w:rsid w:val="00375327"/>
    <w:rsid w:val="003771BD"/>
    <w:rsid w:val="003829AE"/>
    <w:rsid w:val="003E77F5"/>
    <w:rsid w:val="0040206A"/>
    <w:rsid w:val="00412006"/>
    <w:rsid w:val="00491BB9"/>
    <w:rsid w:val="0052661D"/>
    <w:rsid w:val="005807E1"/>
    <w:rsid w:val="0058345E"/>
    <w:rsid w:val="005E7D5D"/>
    <w:rsid w:val="00610736"/>
    <w:rsid w:val="006336D3"/>
    <w:rsid w:val="00633CCF"/>
    <w:rsid w:val="00701914"/>
    <w:rsid w:val="00750E67"/>
    <w:rsid w:val="0079577F"/>
    <w:rsid w:val="007C214D"/>
    <w:rsid w:val="007F0B89"/>
    <w:rsid w:val="007F65C7"/>
    <w:rsid w:val="00801E12"/>
    <w:rsid w:val="008227ED"/>
    <w:rsid w:val="008454A5"/>
    <w:rsid w:val="00895545"/>
    <w:rsid w:val="009013D3"/>
    <w:rsid w:val="00936299"/>
    <w:rsid w:val="00980C23"/>
    <w:rsid w:val="009E173F"/>
    <w:rsid w:val="009F563F"/>
    <w:rsid w:val="00A01EFF"/>
    <w:rsid w:val="00A24E7F"/>
    <w:rsid w:val="00A55C83"/>
    <w:rsid w:val="00AD53AB"/>
    <w:rsid w:val="00AE766C"/>
    <w:rsid w:val="00AE7798"/>
    <w:rsid w:val="00AF2303"/>
    <w:rsid w:val="00B16582"/>
    <w:rsid w:val="00B226B6"/>
    <w:rsid w:val="00B24EFA"/>
    <w:rsid w:val="00B56BBB"/>
    <w:rsid w:val="00B6742F"/>
    <w:rsid w:val="00B91FE6"/>
    <w:rsid w:val="00BE538E"/>
    <w:rsid w:val="00BF1A04"/>
    <w:rsid w:val="00BF43E6"/>
    <w:rsid w:val="00BF48E3"/>
    <w:rsid w:val="00C3053A"/>
    <w:rsid w:val="00C447B8"/>
    <w:rsid w:val="00C718BD"/>
    <w:rsid w:val="00C8488A"/>
    <w:rsid w:val="00CE2D35"/>
    <w:rsid w:val="00CF1E04"/>
    <w:rsid w:val="00CF7720"/>
    <w:rsid w:val="00D25A15"/>
    <w:rsid w:val="00D95B71"/>
    <w:rsid w:val="00DE4587"/>
    <w:rsid w:val="00DF0962"/>
    <w:rsid w:val="00DF17A4"/>
    <w:rsid w:val="00E010D8"/>
    <w:rsid w:val="00F67974"/>
    <w:rsid w:val="00FB1AE2"/>
    <w:rsid w:val="00FB1C56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A39A"/>
  <w15:chartTrackingRefBased/>
  <w15:docId w15:val="{8210DC9C-FF8A-48F8-9762-BC2F6608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77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0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20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1D"/>
  </w:style>
  <w:style w:type="paragraph" w:styleId="Stopka">
    <w:name w:val="footer"/>
    <w:basedOn w:val="Normalny"/>
    <w:link w:val="StopkaZnak"/>
    <w:uiPriority w:val="99"/>
    <w:unhideWhenUsed/>
    <w:rsid w:val="0052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1D"/>
  </w:style>
  <w:style w:type="paragraph" w:styleId="Tekstdymka">
    <w:name w:val="Balloon Text"/>
    <w:basedOn w:val="Normalny"/>
    <w:link w:val="TekstdymkaZnak"/>
    <w:uiPriority w:val="99"/>
    <w:semiHidden/>
    <w:unhideWhenUsed/>
    <w:rsid w:val="0084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4A5"/>
    <w:rPr>
      <w:b/>
      <w:bCs/>
      <w:sz w:val="20"/>
      <w:szCs w:val="20"/>
    </w:rPr>
  </w:style>
  <w:style w:type="character" w:customStyle="1" w:styleId="alb-s">
    <w:name w:val="a_lb-s"/>
    <w:basedOn w:val="Domylnaczcionkaakapitu"/>
    <w:rsid w:val="009013D3"/>
  </w:style>
  <w:style w:type="paragraph" w:styleId="NormalnyWeb">
    <w:name w:val="Normal (Web)"/>
    <w:basedOn w:val="Normalny"/>
    <w:uiPriority w:val="99"/>
    <w:unhideWhenUsed/>
    <w:rsid w:val="0090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treci20">
    <w:name w:val="teksttreci20"/>
    <w:rsid w:val="00045E0A"/>
  </w:style>
  <w:style w:type="character" w:customStyle="1" w:styleId="teksttreci2">
    <w:name w:val="teksttreci2"/>
    <w:rsid w:val="00045E0A"/>
  </w:style>
  <w:style w:type="paragraph" w:customStyle="1" w:styleId="WW-Tekstpodstawowywcity2">
    <w:name w:val="WW-Tekst podstawowy wcięty 2"/>
    <w:basedOn w:val="Normalny"/>
    <w:qFormat/>
    <w:rsid w:val="00045E0A"/>
    <w:pPr>
      <w:widowControl w:val="0"/>
      <w:suppressAutoHyphens/>
      <w:spacing w:after="0" w:line="240" w:lineRule="auto"/>
      <w:ind w:left="360" w:firstLine="1"/>
      <w:jc w:val="both"/>
    </w:pPr>
    <w:rPr>
      <w:rFonts w:ascii="Arial" w:eastAsia="Tahoma" w:hAnsi="Arial" w:cs="Arial"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basedOn w:val="Normalny"/>
    <w:rsid w:val="0004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ablecontents">
    <w:name w:val="tablecontents"/>
    <w:basedOn w:val="Normalny"/>
    <w:rsid w:val="0004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84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2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7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9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4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5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2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47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432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60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nowaru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k@gmina.nowaru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3BBD-755F-49FD-9C0F-06BCD51A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3850</Words>
  <Characters>23104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cp:lastPrinted>2023-10-17T09:27:00Z</cp:lastPrinted>
  <dcterms:created xsi:type="dcterms:W3CDTF">2023-10-17T09:07:00Z</dcterms:created>
  <dcterms:modified xsi:type="dcterms:W3CDTF">2023-10-27T09:08:00Z</dcterms:modified>
</cp:coreProperties>
</file>