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4303" w14:textId="77777777" w:rsidR="009975EB" w:rsidRPr="00C70278" w:rsidRDefault="009975EB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Załącznik nr 1 do SWZ</w:t>
      </w:r>
    </w:p>
    <w:p w14:paraId="70D79863" w14:textId="77777777" w:rsidR="009975EB" w:rsidRPr="00C70278" w:rsidRDefault="009975EB" w:rsidP="00A700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9FE070D" w14:textId="77777777" w:rsidR="009975EB" w:rsidRPr="00C70278" w:rsidRDefault="009975EB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14:paraId="41614594" w14:textId="77777777" w:rsidR="009975EB" w:rsidRPr="00C70278" w:rsidRDefault="009975EB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ul. Szpitalna 3</w:t>
      </w:r>
    </w:p>
    <w:p w14:paraId="4BB72006" w14:textId="77777777" w:rsidR="009975EB" w:rsidRPr="00C70278" w:rsidRDefault="009975EB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32-200 Miechów</w:t>
      </w:r>
    </w:p>
    <w:p w14:paraId="4B54572D" w14:textId="77777777" w:rsidR="009975EB" w:rsidRPr="00C70278" w:rsidRDefault="009975EB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hAnsi="Arial" w:cs="Arial"/>
          <w:sz w:val="20"/>
          <w:szCs w:val="20"/>
        </w:rPr>
      </w:pPr>
    </w:p>
    <w:p w14:paraId="08A55D6F" w14:textId="6CDF5F70" w:rsidR="00E2078A" w:rsidRPr="00C70278" w:rsidRDefault="009975EB" w:rsidP="00E2078A">
      <w:pPr>
        <w:jc w:val="both"/>
        <w:rPr>
          <w:rFonts w:ascii="Arial" w:hAnsi="Arial" w:cs="Arial"/>
          <w:b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E2078A" w:rsidRPr="00C70278">
        <w:rPr>
          <w:rFonts w:ascii="Arial" w:hAnsi="Arial" w:cs="Arial"/>
          <w:b/>
          <w:bCs/>
          <w:sz w:val="20"/>
          <w:szCs w:val="20"/>
        </w:rPr>
        <w:t>3/TP/2023</w:t>
      </w:r>
      <w:r w:rsidRPr="00C70278">
        <w:rPr>
          <w:rFonts w:ascii="Arial" w:hAnsi="Arial" w:cs="Arial"/>
          <w:b/>
          <w:bCs/>
          <w:sz w:val="20"/>
          <w:szCs w:val="20"/>
        </w:rPr>
        <w:t xml:space="preserve"> </w:t>
      </w:r>
      <w:r w:rsidR="00E2078A" w:rsidRPr="00C70278">
        <w:rPr>
          <w:rFonts w:ascii="Arial" w:hAnsi="Arial" w:cs="Arial"/>
          <w:b/>
          <w:sz w:val="20"/>
          <w:szCs w:val="20"/>
        </w:rPr>
        <w:t>Świadczenie usług w zakresie przygotowania zwłok do wydania osobom uprawnionym do ich pochowania oraz świadczenie usług w zakresie odbioru i transportu zwłok osób zmarłych w Szpitalu św. Anny w Miechowie.</w:t>
      </w:r>
    </w:p>
    <w:p w14:paraId="7DA140BF" w14:textId="7238D08B" w:rsidR="009975EB" w:rsidRPr="00C70278" w:rsidRDefault="009975EB" w:rsidP="00222E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my niżej podpisani:</w:t>
      </w:r>
    </w:p>
    <w:p w14:paraId="2E3DD2B4" w14:textId="77777777" w:rsidR="009975EB" w:rsidRPr="00C70278" w:rsidRDefault="009975EB" w:rsidP="00222EC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14C90BD9" w14:textId="77777777" w:rsidR="009975EB" w:rsidRPr="00C70278" w:rsidRDefault="009975EB" w:rsidP="00222EC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14:paraId="7FD8501B" w14:textId="77777777" w:rsidR="009975EB" w:rsidRPr="00C70278" w:rsidRDefault="009975EB" w:rsidP="00222EC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28861891" w14:textId="77777777" w:rsidR="009975EB" w:rsidRPr="00C70278" w:rsidRDefault="009975EB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C70278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C70278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70278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3B6936C9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C70278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4E679B21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70278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77B72038" w14:textId="77777777" w:rsidR="009975EB" w:rsidRPr="00C70278" w:rsidRDefault="009975EB" w:rsidP="00222EC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475BFF60" w14:textId="77777777" w:rsidR="009975EB" w:rsidRPr="00C70278" w:rsidRDefault="009975EB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2F60E99B" w14:textId="77777777" w:rsidR="009975EB" w:rsidRPr="00C70278" w:rsidRDefault="009975EB" w:rsidP="00222EC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33EEB015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70278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66E5E81F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70278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1D06ECF1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Oświadczamy</w:t>
      </w:r>
      <w:r w:rsidRPr="00C70278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BCA0CF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C70278">
        <w:rPr>
          <w:rFonts w:ascii="Arial" w:hAnsi="Arial" w:cs="Arial"/>
          <w:sz w:val="20"/>
          <w:szCs w:val="20"/>
        </w:rPr>
        <w:t>do realizacji umowy w terminie określonym w SWZ.</w:t>
      </w:r>
    </w:p>
    <w:p w14:paraId="3871F513" w14:textId="77777777" w:rsidR="009975EB" w:rsidRPr="00C70278" w:rsidRDefault="009975EB" w:rsidP="00715DC2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1173641" w14:textId="5833D4BD" w:rsidR="00E2078A" w:rsidRPr="00C70278" w:rsidRDefault="009975EB" w:rsidP="00E2078A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Oferujemy</w:t>
      </w:r>
      <w:r w:rsidRPr="00C70278">
        <w:rPr>
          <w:rFonts w:ascii="Arial" w:hAnsi="Arial" w:cs="Arial"/>
          <w:sz w:val="20"/>
          <w:szCs w:val="20"/>
        </w:rPr>
        <w:t xml:space="preserve"> wykonanie przedmiotu zamówienia </w:t>
      </w:r>
      <w:r w:rsidR="00E2078A" w:rsidRPr="00C70278">
        <w:rPr>
          <w:rFonts w:ascii="Arial" w:hAnsi="Arial" w:cs="Arial"/>
          <w:sz w:val="20"/>
          <w:szCs w:val="20"/>
        </w:rPr>
        <w:t>:</w:t>
      </w:r>
    </w:p>
    <w:p w14:paraId="3DD850F5" w14:textId="679C0C94" w:rsidR="00E2078A" w:rsidRPr="00C70278" w:rsidRDefault="00E2078A" w:rsidP="00F61F3B">
      <w:pPr>
        <w:pStyle w:val="Akapitzlist"/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bCs/>
          <w:sz w:val="20"/>
          <w:szCs w:val="20"/>
        </w:rPr>
        <w:t>w zakresie odbioru, transportu do chłodni i przygotowania zwłok cenę ryczałtową za jeden miesiąc w wysokości _______________ złotych</w:t>
      </w:r>
      <w:r w:rsidR="001928AF">
        <w:rPr>
          <w:rFonts w:ascii="Arial" w:hAnsi="Arial" w:cs="Arial"/>
          <w:bCs/>
          <w:sz w:val="20"/>
          <w:szCs w:val="20"/>
        </w:rPr>
        <w:t xml:space="preserve"> netto</w:t>
      </w:r>
      <w:r w:rsidRPr="00C70278">
        <w:rPr>
          <w:rFonts w:ascii="Arial" w:hAnsi="Arial" w:cs="Arial"/>
          <w:bCs/>
          <w:sz w:val="20"/>
          <w:szCs w:val="20"/>
        </w:rPr>
        <w:t xml:space="preserve">, co stanowi ________________ złotych brutto </w:t>
      </w:r>
    </w:p>
    <w:p w14:paraId="2EA69EAC" w14:textId="3F235A96" w:rsidR="00E2078A" w:rsidRPr="00C70278" w:rsidRDefault="00E2078A" w:rsidP="00F61F3B">
      <w:pPr>
        <w:pStyle w:val="Akapitzlist"/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bCs/>
          <w:sz w:val="20"/>
          <w:szCs w:val="20"/>
        </w:rPr>
        <w:t>transport zwłok do wskazanego miejsca celem wykonania sekcji zwłok, oferuję za 1 kilometr _______________ złotych netto, co stanowi _______________ złotych brutto (</w:t>
      </w:r>
    </w:p>
    <w:p w14:paraId="36964FA4" w14:textId="745571EE" w:rsidR="00E2078A" w:rsidRPr="00C70278" w:rsidRDefault="00E2078A" w:rsidP="00F61F3B">
      <w:pPr>
        <w:pStyle w:val="Akapitzlist"/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bCs/>
          <w:sz w:val="20"/>
          <w:szCs w:val="20"/>
        </w:rPr>
        <w:t xml:space="preserve">za transport zwłok (płodów) do wyznaczonego miejsca pochówku oferuję za 1 kilometr _______________ złotych netto, co stanowi _______________ złotych brutto </w:t>
      </w:r>
    </w:p>
    <w:p w14:paraId="1EC5F8A6" w14:textId="77777777" w:rsidR="00E2078A" w:rsidRPr="00C70278" w:rsidRDefault="00E2078A" w:rsidP="00E2078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F7A09F0" w14:textId="50105CD3" w:rsidR="00E2078A" w:rsidRPr="00C70278" w:rsidRDefault="00E2078A" w:rsidP="00E2078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Na potrzeby złożenia oferty Zamawiający zakłada jeden transport w miesiącu na odległość 100 kilometrów.</w:t>
      </w:r>
    </w:p>
    <w:p w14:paraId="47DC2157" w14:textId="1F2F754C" w:rsidR="00E2078A" w:rsidRPr="00C70278" w:rsidRDefault="00E2078A" w:rsidP="00F61F3B">
      <w:pPr>
        <w:pStyle w:val="Akapitzlist"/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Cena transportu</w:t>
      </w:r>
      <w:r w:rsidRPr="00C70278">
        <w:rPr>
          <w:rFonts w:ascii="Arial" w:hAnsi="Arial" w:cs="Arial"/>
          <w:bCs/>
          <w:sz w:val="20"/>
          <w:szCs w:val="20"/>
        </w:rPr>
        <w:t xml:space="preserve"> zwłok do wskazanego miejsca celem wykonania sekcji zwłok</w:t>
      </w:r>
      <w:r w:rsidRPr="00C70278">
        <w:rPr>
          <w:rFonts w:ascii="Arial" w:hAnsi="Arial" w:cs="Arial"/>
          <w:sz w:val="20"/>
          <w:szCs w:val="20"/>
        </w:rPr>
        <w:t xml:space="preserve"> na odległość 100 kilometrów dla celów porównania ofert </w:t>
      </w:r>
      <w:r w:rsidRPr="00C70278">
        <w:rPr>
          <w:rFonts w:ascii="Arial" w:hAnsi="Arial" w:cs="Arial"/>
          <w:bCs/>
          <w:sz w:val="20"/>
          <w:szCs w:val="20"/>
        </w:rPr>
        <w:t>_______________ złotych netto, co stanowi _______________ złotych brutto</w:t>
      </w:r>
    </w:p>
    <w:p w14:paraId="62F7E8AF" w14:textId="640AD9C0" w:rsidR="00E2078A" w:rsidRPr="00C70278" w:rsidRDefault="00E2078A" w:rsidP="00F61F3B">
      <w:pPr>
        <w:pStyle w:val="Akapitzlist"/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Cena transportu</w:t>
      </w:r>
      <w:r w:rsidRPr="00C70278">
        <w:rPr>
          <w:rFonts w:ascii="Arial" w:hAnsi="Arial" w:cs="Arial"/>
          <w:bCs/>
          <w:sz w:val="20"/>
          <w:szCs w:val="20"/>
        </w:rPr>
        <w:t xml:space="preserve"> zwłok (płodów) do wyznaczonego miejsca pochówku</w:t>
      </w:r>
      <w:r w:rsidRPr="00C70278">
        <w:rPr>
          <w:rFonts w:ascii="Arial" w:hAnsi="Arial" w:cs="Arial"/>
          <w:sz w:val="20"/>
          <w:szCs w:val="20"/>
        </w:rPr>
        <w:t xml:space="preserve"> na odległość 100 kilometrów dla celów porównania ofert </w:t>
      </w:r>
      <w:r w:rsidRPr="00C70278">
        <w:rPr>
          <w:rFonts w:ascii="Arial" w:hAnsi="Arial" w:cs="Arial"/>
          <w:bCs/>
          <w:sz w:val="20"/>
          <w:szCs w:val="20"/>
        </w:rPr>
        <w:t>_______________ złotych netto, co stanowi _______________ złotych brutto,</w:t>
      </w:r>
    </w:p>
    <w:p w14:paraId="77B2A7C9" w14:textId="7E9CEA84" w:rsidR="009975EB" w:rsidRPr="00C70278" w:rsidRDefault="00E2078A" w:rsidP="00F61F3B">
      <w:pPr>
        <w:pStyle w:val="Akapitzlist"/>
        <w:numPr>
          <w:ilvl w:val="1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lastRenderedPageBreak/>
        <w:t xml:space="preserve">Cena łączna stanowiąca sumę cen pkt: a,b i c, która będzie stanowiła cenę oferty porównywaną w trakcie oceny ofert zgodnie z ustalonymi w SWZ kryteriami wynosi </w:t>
      </w:r>
      <w:r w:rsidRPr="00C70278">
        <w:rPr>
          <w:rFonts w:ascii="Arial" w:hAnsi="Arial" w:cs="Arial"/>
          <w:bCs/>
          <w:sz w:val="20"/>
          <w:szCs w:val="20"/>
        </w:rPr>
        <w:t xml:space="preserve">_______________ złotych netto, co stanowi _______________ złotych brutto. </w:t>
      </w:r>
    </w:p>
    <w:p w14:paraId="1BDBB23F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C70278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C70278">
        <w:rPr>
          <w:rFonts w:ascii="Arial" w:hAnsi="Arial" w:cs="Arial"/>
          <w:b/>
          <w:bCs/>
          <w:sz w:val="20"/>
          <w:szCs w:val="20"/>
        </w:rPr>
        <w:t>.</w:t>
      </w:r>
    </w:p>
    <w:p w14:paraId="5651E7D6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C70278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1F37EB7D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C70278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F51DFB8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C70278">
        <w:rPr>
          <w:rFonts w:ascii="Arial" w:hAnsi="Arial" w:cs="Arial"/>
          <w:sz w:val="20"/>
          <w:szCs w:val="20"/>
        </w:rPr>
        <w:t xml:space="preserve">sami/ przy udziale </w:t>
      </w:r>
      <w:r w:rsidRPr="00C70278">
        <w:rPr>
          <w:rFonts w:ascii="Arial" w:hAnsi="Arial" w:cs="Arial"/>
          <w:color w:val="000000"/>
          <w:sz w:val="20"/>
          <w:szCs w:val="20"/>
        </w:rPr>
        <w:t>Podwykonawców*.</w:t>
      </w:r>
    </w:p>
    <w:p w14:paraId="4300705B" w14:textId="77777777" w:rsidR="009975EB" w:rsidRPr="00C70278" w:rsidRDefault="009975EB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14:paraId="02E33D16" w14:textId="77777777" w:rsidR="009975EB" w:rsidRPr="00C70278" w:rsidRDefault="009975EB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62AB294A" w14:textId="77777777" w:rsidR="009975EB" w:rsidRPr="00C70278" w:rsidRDefault="009975EB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B5BF3D8" w14:textId="77777777" w:rsidR="009975EB" w:rsidRPr="00C70278" w:rsidRDefault="009975EB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1A68EE4" w14:textId="77777777" w:rsidR="009975EB" w:rsidRPr="00C70278" w:rsidRDefault="009975EB" w:rsidP="00222EC6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1DC4B079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70278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1DB2DE50" w14:textId="77777777" w:rsidR="009975EB" w:rsidRPr="00C70278" w:rsidRDefault="009975EB" w:rsidP="00222EC6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72075A0F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9975EB" w:rsidRPr="00C70278" w14:paraId="32B155B3" w14:textId="77777777">
        <w:trPr>
          <w:trHeight w:val="310"/>
        </w:trPr>
        <w:tc>
          <w:tcPr>
            <w:tcW w:w="5636" w:type="dxa"/>
            <w:vAlign w:val="center"/>
          </w:tcPr>
          <w:p w14:paraId="1F16D7BB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278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4A5ED229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C70278" w14:paraId="51FCBA5A" w14:textId="77777777">
        <w:trPr>
          <w:trHeight w:val="310"/>
        </w:trPr>
        <w:tc>
          <w:tcPr>
            <w:tcW w:w="5636" w:type="dxa"/>
            <w:vAlign w:val="center"/>
          </w:tcPr>
          <w:p w14:paraId="58316F98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278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7B930391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C70278" w14:paraId="5F342737" w14:textId="77777777">
        <w:trPr>
          <w:trHeight w:val="310"/>
        </w:trPr>
        <w:tc>
          <w:tcPr>
            <w:tcW w:w="5636" w:type="dxa"/>
            <w:vAlign w:val="center"/>
          </w:tcPr>
          <w:p w14:paraId="6785DF17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278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5CC71BD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C70278" w14:paraId="3EE1E9B3" w14:textId="77777777">
        <w:trPr>
          <w:trHeight w:val="310"/>
        </w:trPr>
        <w:tc>
          <w:tcPr>
            <w:tcW w:w="5636" w:type="dxa"/>
            <w:vAlign w:val="center"/>
          </w:tcPr>
          <w:p w14:paraId="6ED154BA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278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6FAC450D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C70278" w14:paraId="67F03A26" w14:textId="77777777">
        <w:trPr>
          <w:trHeight w:val="310"/>
        </w:trPr>
        <w:tc>
          <w:tcPr>
            <w:tcW w:w="5636" w:type="dxa"/>
            <w:vAlign w:val="center"/>
          </w:tcPr>
          <w:p w14:paraId="7BCF5A1B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278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5CC0B518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5EB" w:rsidRPr="00C70278" w14:paraId="5B3E873C" w14:textId="77777777">
        <w:trPr>
          <w:trHeight w:val="310"/>
        </w:trPr>
        <w:tc>
          <w:tcPr>
            <w:tcW w:w="5636" w:type="dxa"/>
            <w:vAlign w:val="center"/>
          </w:tcPr>
          <w:p w14:paraId="05F3BB3F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278">
              <w:rPr>
                <w:rFonts w:ascii="Arial" w:hAnsi="Arial" w:cs="Arial"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72630187" w14:textId="77777777" w:rsidR="009975EB" w:rsidRPr="00C70278" w:rsidRDefault="009975EB" w:rsidP="00B13E9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D6F7EB" w14:textId="77777777" w:rsidR="009975EB" w:rsidRPr="00C70278" w:rsidRDefault="009975EB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39F1B429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Wykonawca pochodzi</w:t>
      </w:r>
      <w:r w:rsidRPr="00C70278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70278">
        <w:rPr>
          <w:rFonts w:ascii="Arial" w:hAnsi="Arial" w:cs="Arial"/>
          <w:sz w:val="20"/>
          <w:szCs w:val="20"/>
        </w:rPr>
        <w:tab/>
        <w:t xml:space="preserve"> Tak/Nie</w:t>
      </w:r>
      <w:r w:rsidRPr="00C70278">
        <w:rPr>
          <w:rFonts w:ascii="Arial" w:hAnsi="Arial" w:cs="Arial"/>
          <w:i/>
          <w:iCs/>
          <w:sz w:val="20"/>
          <w:szCs w:val="20"/>
        </w:rPr>
        <w:t>*</w:t>
      </w:r>
    </w:p>
    <w:p w14:paraId="08994ECE" w14:textId="77777777" w:rsidR="009975EB" w:rsidRPr="00C70278" w:rsidRDefault="009975EB" w:rsidP="00222EC6">
      <w:pPr>
        <w:pStyle w:val="Bezodstpw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C70278">
        <w:rPr>
          <w:rFonts w:ascii="Arial" w:hAnsi="Arial" w:cs="Arial"/>
          <w:i/>
          <w:iCs/>
          <w:sz w:val="20"/>
          <w:szCs w:val="20"/>
        </w:rPr>
        <w:t>* - niepotrzebne  skreślić</w:t>
      </w:r>
    </w:p>
    <w:p w14:paraId="7C70FA5E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C70278">
        <w:rPr>
          <w:rFonts w:ascii="Arial" w:hAnsi="Arial" w:cs="Arial"/>
          <w:sz w:val="20"/>
          <w:szCs w:val="20"/>
        </w:rPr>
        <w:t>z innego państwa nie będącego członkiem UE?</w:t>
      </w:r>
      <w:r w:rsidRPr="00C70278">
        <w:rPr>
          <w:rFonts w:ascii="Arial" w:hAnsi="Arial" w:cs="Arial"/>
          <w:sz w:val="20"/>
          <w:szCs w:val="20"/>
        </w:rPr>
        <w:tab/>
        <w:t xml:space="preserve">Tak/Nie </w:t>
      </w:r>
      <w:r w:rsidRPr="00C70278">
        <w:rPr>
          <w:rFonts w:ascii="Arial" w:hAnsi="Arial" w:cs="Arial"/>
          <w:i/>
          <w:iCs/>
          <w:sz w:val="20"/>
          <w:szCs w:val="20"/>
        </w:rPr>
        <w:t>*</w:t>
      </w:r>
    </w:p>
    <w:p w14:paraId="1541D792" w14:textId="77777777" w:rsidR="009975EB" w:rsidRPr="00C70278" w:rsidRDefault="009975EB" w:rsidP="00222EC6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i/>
          <w:iCs/>
          <w:sz w:val="20"/>
          <w:szCs w:val="20"/>
        </w:rPr>
        <w:t>* - niepotrzebne skreślić</w:t>
      </w:r>
    </w:p>
    <w:p w14:paraId="19F7B36A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C70278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4EAAA5E6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C70278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03AB51D5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14:paraId="5E6F13B8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14:paraId="665474A6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10BF958" w14:textId="77777777" w:rsidR="009975EB" w:rsidRPr="00C70278" w:rsidRDefault="009975EB" w:rsidP="00F61F3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Do oferty</w:t>
      </w:r>
      <w:r w:rsidRPr="00C70278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5369742B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0F9A6F3D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32AA33EE" w14:textId="77777777" w:rsidR="009975EB" w:rsidRPr="00C70278" w:rsidRDefault="009975EB" w:rsidP="00222EC6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C70278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14:paraId="4696F0DA" w14:textId="77777777" w:rsidR="009975EB" w:rsidRPr="00C70278" w:rsidRDefault="009975EB" w:rsidP="00222EC6">
      <w:pPr>
        <w:pStyle w:val="Bezodstpw"/>
        <w:jc w:val="both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7A2A84C" w14:textId="77777777" w:rsidR="009975EB" w:rsidRPr="00C70278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61F41EE" w14:textId="77777777" w:rsidR="009975EB" w:rsidRPr="00C70278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18310488" w14:textId="77777777" w:rsidR="009975EB" w:rsidRPr="00C70278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B878A4F" w14:textId="77777777" w:rsidR="009975EB" w:rsidRPr="00C70278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09D1B552" w14:textId="77777777" w:rsidR="009975EB" w:rsidRPr="00C70278" w:rsidRDefault="009975EB" w:rsidP="00222EC6">
      <w:pPr>
        <w:jc w:val="right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</w:t>
      </w:r>
    </w:p>
    <w:p w14:paraId="4D25BC3E" w14:textId="77777777" w:rsidR="009975EB" w:rsidRPr="00C70278" w:rsidRDefault="009975EB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podpis elektroniczny</w:t>
      </w:r>
    </w:p>
    <w:p w14:paraId="3BB36BDE" w14:textId="6CB77E5F" w:rsidR="009975EB" w:rsidRDefault="009975EB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5677E1BF" w14:textId="501C3121" w:rsidR="00C70278" w:rsidRDefault="00C70278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6495A989" w14:textId="77777777" w:rsidR="00C70278" w:rsidRPr="00C70278" w:rsidRDefault="00C70278" w:rsidP="00222EC6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213644C2" w14:textId="7598F2D4" w:rsidR="009975EB" w:rsidRPr="00C70278" w:rsidRDefault="009975EB">
      <w:pPr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14:paraId="39F88D5C" w14:textId="77777777" w:rsidR="009975EB" w:rsidRPr="00C70278" w:rsidRDefault="009975EB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C70278">
        <w:rPr>
          <w:rFonts w:ascii="Arial" w:hAnsi="Arial" w:cs="Arial"/>
          <w:sz w:val="20"/>
          <w:szCs w:val="20"/>
        </w:rPr>
        <w:t>Załącznik nr 2 do SWZ</w:t>
      </w:r>
    </w:p>
    <w:p w14:paraId="0F53D5D2" w14:textId="77777777" w:rsidR="009975EB" w:rsidRPr="00C70278" w:rsidRDefault="009975EB" w:rsidP="00BD7612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Wykonawca:</w:t>
      </w:r>
    </w:p>
    <w:p w14:paraId="1E3E9323" w14:textId="77777777" w:rsidR="009975EB" w:rsidRPr="00C70278" w:rsidRDefault="009975EB" w:rsidP="00BD7612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619F61E1" w14:textId="77777777" w:rsidR="009975EB" w:rsidRPr="00C70278" w:rsidRDefault="009975EB" w:rsidP="00BD7612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3A7AEF79" w14:textId="77777777" w:rsidR="009975EB" w:rsidRPr="00C70278" w:rsidRDefault="009975EB" w:rsidP="00BD7612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reprezentowany przez:</w:t>
      </w:r>
    </w:p>
    <w:p w14:paraId="1941BCAB" w14:textId="77777777" w:rsidR="009975EB" w:rsidRPr="00C70278" w:rsidRDefault="009975EB" w:rsidP="00BD7612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9EF9915" w14:textId="77777777" w:rsidR="009975EB" w:rsidRPr="00C70278" w:rsidRDefault="009975EB" w:rsidP="00431CE7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7D06D81" w14:textId="77777777" w:rsidR="009975EB" w:rsidRPr="00C70278" w:rsidRDefault="009975EB" w:rsidP="00431CE7">
      <w:pPr>
        <w:rPr>
          <w:rFonts w:ascii="Arial" w:hAnsi="Arial" w:cs="Arial"/>
          <w:sz w:val="20"/>
          <w:szCs w:val="20"/>
        </w:rPr>
      </w:pPr>
    </w:p>
    <w:p w14:paraId="2205D484" w14:textId="77777777" w:rsidR="009975EB" w:rsidRPr="00C70278" w:rsidRDefault="009975EB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54B69FF2" w14:textId="77777777" w:rsidR="009975EB" w:rsidRPr="00C70278" w:rsidRDefault="009975EB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7D22F880" w14:textId="77777777" w:rsidR="009975EB" w:rsidRPr="00C70278" w:rsidRDefault="009975EB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1A454CA" w14:textId="77777777" w:rsidR="009975EB" w:rsidRPr="00C70278" w:rsidRDefault="009975EB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55A0D3" w14:textId="77777777" w:rsidR="009975EB" w:rsidRPr="00C70278" w:rsidRDefault="009975EB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70278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1CEED3A" w14:textId="67FF2E3A" w:rsidR="009975EB" w:rsidRPr="00C70278" w:rsidRDefault="009975EB" w:rsidP="00A86900">
      <w:pPr>
        <w:jc w:val="both"/>
        <w:rPr>
          <w:rFonts w:ascii="Arial" w:hAnsi="Arial" w:cs="Arial"/>
          <w:sz w:val="20"/>
          <w:szCs w:val="20"/>
        </w:rPr>
      </w:pPr>
    </w:p>
    <w:p w14:paraId="3A6F936D" w14:textId="306B621D" w:rsidR="009975EB" w:rsidRPr="00C70278" w:rsidRDefault="009975EB" w:rsidP="00054C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86377" w:rsidRPr="00C70278">
        <w:rPr>
          <w:rFonts w:ascii="Arial" w:hAnsi="Arial" w:cs="Arial"/>
          <w:b/>
          <w:sz w:val="20"/>
          <w:szCs w:val="20"/>
        </w:rPr>
        <w:t xml:space="preserve">Świadczenie usług w zakresie przygotowania zwłok do wydania osobom uprawnionym do ich pochowania oraz świadczenie usług w zakresie odbioru i transportu zwłok osób zmarłych w Szpitalu św. Anny w Miechowie. </w:t>
      </w:r>
      <w:r w:rsidR="00386377" w:rsidRPr="00C70278">
        <w:rPr>
          <w:rFonts w:ascii="Arial" w:hAnsi="Arial" w:cs="Arial"/>
          <w:sz w:val="20"/>
          <w:szCs w:val="20"/>
        </w:rPr>
        <w:t>znak sprawy 3/TP/2023</w:t>
      </w:r>
      <w:r w:rsidRPr="00C70278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961C30A" w14:textId="13EA082B" w:rsidR="00435948" w:rsidRPr="00C70278" w:rsidRDefault="00435948" w:rsidP="0043594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7BED7977" w14:textId="00905348" w:rsidR="00435948" w:rsidRPr="00C70278" w:rsidRDefault="00435948" w:rsidP="0043594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C70278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ustawy Pzp w zakresie okoliczności, które Zamawiający wskazał w ogłoszeniu o zamówieniu</w:t>
      </w:r>
      <w:r w:rsidRPr="00C70278">
        <w:rPr>
          <w:rFonts w:ascii="Arial" w:hAnsi="Arial" w:cs="Arial"/>
          <w:sz w:val="20"/>
          <w:szCs w:val="20"/>
        </w:rPr>
        <w:t>)</w:t>
      </w:r>
    </w:p>
    <w:p w14:paraId="6059C93B" w14:textId="77777777" w:rsidR="00435948" w:rsidRPr="00C70278" w:rsidRDefault="00435948" w:rsidP="0043594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23B8F670" w14:textId="64FE1D01" w:rsidR="009975EB" w:rsidRPr="00C70278" w:rsidRDefault="009975EB" w:rsidP="004359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9D2FCDC" w14:textId="77777777" w:rsidR="009975EB" w:rsidRPr="00C70278" w:rsidRDefault="009975EB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E3B330C" w14:textId="77777777" w:rsidR="009975EB" w:rsidRPr="00C70278" w:rsidRDefault="009975EB" w:rsidP="00BE7366">
      <w:pPr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015F5C4E" w14:textId="6451347F" w:rsidR="009975EB" w:rsidRPr="00C70278" w:rsidRDefault="009975EB" w:rsidP="00E55190">
      <w:pPr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64D4D5" w14:textId="77777777" w:rsidR="009975EB" w:rsidRPr="00C70278" w:rsidRDefault="009975EB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C70278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3145C792" w14:textId="77777777" w:rsidR="009975EB" w:rsidRPr="00C70278" w:rsidRDefault="009975EB" w:rsidP="00715DC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podpis elektroniczny</w:t>
      </w:r>
    </w:p>
    <w:p w14:paraId="584CE99F" w14:textId="77777777" w:rsidR="00435948" w:rsidRPr="00C70278" w:rsidRDefault="0043594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F2D515A" w14:textId="77777777" w:rsidR="00435948" w:rsidRPr="00C70278" w:rsidRDefault="0043594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FBD780D" w14:textId="77777777" w:rsidR="00435948" w:rsidRPr="00C70278" w:rsidRDefault="00435948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D060953" w14:textId="6896E433" w:rsidR="009975EB" w:rsidRPr="00C70278" w:rsidRDefault="009975EB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Załącznik nr 3 do SWZ</w:t>
      </w:r>
    </w:p>
    <w:p w14:paraId="4BA09476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Wykonawca:</w:t>
      </w:r>
    </w:p>
    <w:p w14:paraId="6A6C4E81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80C8A52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7423555C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reprezentowany przez:</w:t>
      </w:r>
    </w:p>
    <w:p w14:paraId="0A8EA801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DCFF253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D902A53" w14:textId="77777777" w:rsidR="009975EB" w:rsidRPr="00C70278" w:rsidRDefault="009975EB" w:rsidP="00B176CE">
      <w:pPr>
        <w:rPr>
          <w:rFonts w:ascii="Arial" w:hAnsi="Arial" w:cs="Arial"/>
          <w:sz w:val="20"/>
          <w:szCs w:val="20"/>
        </w:rPr>
      </w:pPr>
    </w:p>
    <w:p w14:paraId="2EB499A1" w14:textId="77777777" w:rsidR="009975EB" w:rsidRPr="00C70278" w:rsidRDefault="009975EB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0278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1768968" w14:textId="77777777" w:rsidR="009975EB" w:rsidRPr="00C70278" w:rsidRDefault="009975EB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824568" w14:textId="417CA0E0" w:rsidR="009975EB" w:rsidRPr="00C70278" w:rsidRDefault="009975EB" w:rsidP="00715D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386377" w:rsidRPr="00C70278">
        <w:rPr>
          <w:rFonts w:ascii="Arial" w:hAnsi="Arial" w:cs="Arial"/>
          <w:b/>
          <w:sz w:val="20"/>
          <w:szCs w:val="20"/>
        </w:rPr>
        <w:t>Świadczenie usług w zakresie przygotowania zwłok do wydania osobom uprawnionym do ich pochowania oraz świadczenie usług w zakresie odbioru i transportu zwłok osób zmarłych w Szpitalu św. Anny w Miechowie.</w:t>
      </w:r>
      <w:r w:rsidRPr="00C70278">
        <w:rPr>
          <w:rFonts w:ascii="Arial" w:hAnsi="Arial" w:cs="Arial"/>
          <w:b/>
          <w:bCs/>
          <w:sz w:val="20"/>
          <w:szCs w:val="20"/>
        </w:rPr>
        <w:t xml:space="preserve"> </w:t>
      </w:r>
      <w:r w:rsidR="00386377" w:rsidRPr="00C70278">
        <w:rPr>
          <w:rFonts w:ascii="Arial" w:hAnsi="Arial" w:cs="Arial"/>
          <w:sz w:val="20"/>
          <w:szCs w:val="20"/>
        </w:rPr>
        <w:t>znak sprawy 3/TP/2023</w:t>
      </w:r>
      <w:r w:rsidRPr="00C70278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6FAD6C76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26E838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14:paraId="4EA7A833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10EC901C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5E614502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A13877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480005CC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43EB3169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D35BDE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7781B81" w14:textId="77777777" w:rsidR="009975EB" w:rsidRPr="00C70278" w:rsidRDefault="009975EB" w:rsidP="00B176CE">
      <w:pPr>
        <w:jc w:val="both"/>
        <w:rPr>
          <w:rFonts w:ascii="Arial" w:hAnsi="Arial" w:cs="Arial"/>
          <w:sz w:val="20"/>
          <w:szCs w:val="20"/>
        </w:rPr>
      </w:pPr>
    </w:p>
    <w:p w14:paraId="15C40520" w14:textId="77777777" w:rsidR="009975EB" w:rsidRPr="00C70278" w:rsidRDefault="009975EB" w:rsidP="00B176CE">
      <w:pPr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 xml:space="preserve">Należy określić : </w:t>
      </w:r>
    </w:p>
    <w:p w14:paraId="1C054743" w14:textId="77777777" w:rsidR="009975EB" w:rsidRPr="00C70278" w:rsidRDefault="009975EB" w:rsidP="00F61F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118B9661" w14:textId="77777777" w:rsidR="009975EB" w:rsidRPr="00C70278" w:rsidRDefault="009975EB" w:rsidP="00F61F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3314D431" w14:textId="77777777" w:rsidR="009975EB" w:rsidRPr="00C70278" w:rsidRDefault="009975EB" w:rsidP="00F61F3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11D242F" w14:textId="77777777" w:rsidR="009975EB" w:rsidRPr="00C70278" w:rsidRDefault="009975EB" w:rsidP="00B176CE">
      <w:pPr>
        <w:jc w:val="both"/>
        <w:rPr>
          <w:rFonts w:ascii="Arial" w:hAnsi="Arial" w:cs="Arial"/>
          <w:sz w:val="20"/>
          <w:szCs w:val="20"/>
        </w:rPr>
      </w:pPr>
    </w:p>
    <w:p w14:paraId="1601E463" w14:textId="77777777" w:rsidR="009975EB" w:rsidRPr="00C70278" w:rsidRDefault="009975EB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70278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61A35E1D" w14:textId="77777777" w:rsidR="009975EB" w:rsidRPr="00C70278" w:rsidRDefault="009975EB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podpis elektroniczny</w:t>
      </w:r>
    </w:p>
    <w:p w14:paraId="535E688F" w14:textId="77777777" w:rsidR="009975EB" w:rsidRPr="00C70278" w:rsidRDefault="009975EB" w:rsidP="00B176CE">
      <w:pPr>
        <w:jc w:val="both"/>
        <w:rPr>
          <w:rFonts w:ascii="Arial" w:hAnsi="Arial" w:cs="Arial"/>
          <w:sz w:val="20"/>
          <w:szCs w:val="20"/>
        </w:rPr>
      </w:pPr>
    </w:p>
    <w:p w14:paraId="67DE109C" w14:textId="77777777" w:rsidR="009975EB" w:rsidRPr="00C70278" w:rsidRDefault="009975EB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4D3028A2" w14:textId="77777777" w:rsidR="009975EB" w:rsidRPr="00C70278" w:rsidRDefault="009975EB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14:paraId="4B93A146" w14:textId="77777777" w:rsidR="009975EB" w:rsidRPr="00C70278" w:rsidRDefault="009975EB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30259" w14:textId="7F0F0FE9" w:rsidR="0065052E" w:rsidRPr="00C70278" w:rsidRDefault="0065052E" w:rsidP="005F1790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01C569F2" w14:textId="77777777" w:rsidR="00FE2510" w:rsidRPr="00C70278" w:rsidRDefault="00FE2510" w:rsidP="00FE2510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D7E28FB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Wzór</w:t>
      </w:r>
    </w:p>
    <w:p w14:paraId="3BF6E447" w14:textId="77777777" w:rsidR="00FE2510" w:rsidRPr="00C70278" w:rsidRDefault="00FE2510" w:rsidP="00FE2510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Załącznik nr 5 do SWZ</w:t>
      </w:r>
    </w:p>
    <w:p w14:paraId="09A04007" w14:textId="43615131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UMOWA Nr CRU </w:t>
      </w:r>
      <w:r w:rsidR="005F1790" w:rsidRPr="00C70278">
        <w:rPr>
          <w:rFonts w:ascii="Arial" w:hAnsi="Arial" w:cs="Arial"/>
          <w:sz w:val="20"/>
          <w:szCs w:val="20"/>
          <w:lang w:eastAsia="ar-SA"/>
        </w:rPr>
        <w:t>/.</w:t>
      </w:r>
      <w:r w:rsidRPr="00C70278">
        <w:rPr>
          <w:rFonts w:ascii="Arial" w:hAnsi="Arial" w:cs="Arial"/>
          <w:sz w:val="20"/>
          <w:szCs w:val="20"/>
          <w:lang w:eastAsia="ar-SA"/>
        </w:rPr>
        <w:t xml:space="preserve">…/2023 </w:t>
      </w:r>
    </w:p>
    <w:p w14:paraId="63C503EA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8340AC4" w14:textId="2A3F94A2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zawarta w dniu ............…………</w:t>
      </w:r>
      <w:r w:rsidR="005F1790" w:rsidRPr="00C70278">
        <w:rPr>
          <w:rFonts w:ascii="Arial" w:hAnsi="Arial" w:cs="Arial"/>
          <w:sz w:val="20"/>
          <w:szCs w:val="20"/>
          <w:lang w:eastAsia="ar-SA"/>
        </w:rPr>
        <w:t>2023 r.</w:t>
      </w:r>
      <w:r w:rsidRPr="00C70278">
        <w:rPr>
          <w:rFonts w:ascii="Arial" w:hAnsi="Arial" w:cs="Arial"/>
          <w:sz w:val="20"/>
          <w:szCs w:val="20"/>
          <w:lang w:eastAsia="ar-SA"/>
        </w:rPr>
        <w:t xml:space="preserve"> w Miechowie pomiędzy Szpitalem św. Anny, 32-200 Miechów, ulica Szpitalna 3 zwanym dalej „Zama</w:t>
      </w:r>
      <w:r w:rsidR="005F1790" w:rsidRPr="00C70278">
        <w:rPr>
          <w:rFonts w:ascii="Arial" w:hAnsi="Arial" w:cs="Arial"/>
          <w:sz w:val="20"/>
          <w:szCs w:val="20"/>
          <w:lang w:eastAsia="ar-SA"/>
        </w:rPr>
        <w:t>wiającym” reprezentowanym przez:</w:t>
      </w:r>
    </w:p>
    <w:p w14:paraId="1F8DC41E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CA96E3E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Dyrektora – dr n. med. Mirosław Dróżdż</w:t>
      </w:r>
    </w:p>
    <w:p w14:paraId="2AF714F8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63EC3CC4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a</w:t>
      </w:r>
    </w:p>
    <w:p w14:paraId="78E420C3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62C9D8D1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……………….zwanym dalej „Wykonawcą” reprezentowanym przez:</w:t>
      </w:r>
    </w:p>
    <w:p w14:paraId="748FAD0E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53DB205B" w14:textId="036ADB95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. ………………………………………………..</w:t>
      </w:r>
    </w:p>
    <w:p w14:paraId="18752751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61720340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została zawarta umowa następującej treści:</w:t>
      </w:r>
    </w:p>
    <w:p w14:paraId="6DF38A42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330C0847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§1</w:t>
      </w:r>
    </w:p>
    <w:p w14:paraId="6FA660D6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44C67A37" w14:textId="5749C34B" w:rsidR="00FE2510" w:rsidRPr="00C70278" w:rsidRDefault="00FE2510" w:rsidP="00AC46A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Przedmiotem niniejszej umowy jest udzielenie zamówienia publicznego zgodnie z ustawą z dnia 29 stycznia 2004 r. Prawo zamówień publicznych (t.j. Dz. U. z </w:t>
      </w:r>
      <w:r w:rsidR="00435948" w:rsidRPr="00C70278">
        <w:rPr>
          <w:rFonts w:ascii="Arial" w:hAnsi="Arial" w:cs="Arial"/>
          <w:sz w:val="20"/>
          <w:szCs w:val="20"/>
          <w:lang w:eastAsia="ar-SA"/>
        </w:rPr>
        <w:t>2022</w:t>
      </w:r>
      <w:r w:rsidRPr="00C70278"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435948" w:rsidRPr="00C70278">
        <w:rPr>
          <w:rFonts w:ascii="Arial" w:hAnsi="Arial" w:cs="Arial"/>
          <w:sz w:val="20"/>
          <w:szCs w:val="20"/>
          <w:lang w:eastAsia="ar-SA"/>
        </w:rPr>
        <w:t>1710</w:t>
      </w:r>
      <w:r w:rsidRPr="00C70278">
        <w:rPr>
          <w:rFonts w:ascii="Arial" w:hAnsi="Arial" w:cs="Arial"/>
          <w:sz w:val="20"/>
          <w:szCs w:val="20"/>
          <w:lang w:eastAsia="ar-SA"/>
        </w:rPr>
        <w:t xml:space="preserve"> z późn. zm.) w trybie przetargu nieograniczonego na świadczenie usług w zakresie przygotowania zwłok do wydania osobom uprawnionym do ich pochowania oraz świadczenie usług w zakresie odbioru i transportu zwłok osób zmarłych w Szpitalu św. Anny w Miechowie zgodnie ze złożoną ofertą </w:t>
      </w:r>
      <w:r w:rsidR="005F1790" w:rsidRPr="00C70278">
        <w:rPr>
          <w:rFonts w:ascii="Arial" w:hAnsi="Arial" w:cs="Arial"/>
          <w:sz w:val="20"/>
          <w:szCs w:val="20"/>
          <w:lang w:eastAsia="ar-SA"/>
        </w:rPr>
        <w:t xml:space="preserve">do postępowania nr </w:t>
      </w:r>
      <w:r w:rsidR="005F1790" w:rsidRPr="00C70278">
        <w:rPr>
          <w:rFonts w:ascii="Arial" w:hAnsi="Arial" w:cs="Arial"/>
          <w:b/>
          <w:sz w:val="20"/>
          <w:szCs w:val="20"/>
          <w:lang w:eastAsia="ar-SA"/>
        </w:rPr>
        <w:t>3/TP/2023</w:t>
      </w:r>
      <w:r w:rsidRPr="00C70278">
        <w:rPr>
          <w:rFonts w:ascii="Arial" w:hAnsi="Arial" w:cs="Arial"/>
          <w:sz w:val="20"/>
          <w:szCs w:val="20"/>
          <w:lang w:eastAsia="ar-SA"/>
        </w:rPr>
        <w:t>.</w:t>
      </w:r>
    </w:p>
    <w:p w14:paraId="0D4B7A88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§2</w:t>
      </w:r>
    </w:p>
    <w:p w14:paraId="23A87220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02EEA61" w14:textId="66B3527B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W szczególności obowiązki Wykonawcy polegają na wykonywaniu czynności w zakresie postępowania ze zwłokami osób zmarłych w Szpitalu określonych w art. 28 ust 1 pkt 2 ustawy </w:t>
      </w:r>
      <w:r w:rsidR="00CD38D9" w:rsidRPr="00C70278">
        <w:rPr>
          <w:rFonts w:ascii="Arial" w:hAnsi="Arial" w:cs="Arial"/>
          <w:sz w:val="20"/>
          <w:szCs w:val="20"/>
          <w:lang w:eastAsia="ar-SA"/>
        </w:rPr>
        <w:br/>
      </w:r>
      <w:r w:rsidRPr="00C70278">
        <w:rPr>
          <w:rFonts w:ascii="Arial" w:hAnsi="Arial" w:cs="Arial"/>
          <w:sz w:val="20"/>
          <w:szCs w:val="20"/>
          <w:lang w:eastAsia="ar-SA"/>
        </w:rPr>
        <w:t xml:space="preserve">z dnia 15 kwietnia 2011 r. o działalności leczniczej </w:t>
      </w:r>
      <w:r w:rsidRPr="00C70278">
        <w:rPr>
          <w:rFonts w:ascii="Arial" w:hAnsi="Arial" w:cs="Arial"/>
          <w:sz w:val="20"/>
          <w:szCs w:val="20"/>
          <w:shd w:val="clear" w:color="auto" w:fill="FFFFFF"/>
        </w:rPr>
        <w:t>(t.j. Dz. U. z 2022 r. poz. 633 z późn. zm.)</w:t>
      </w:r>
      <w:r w:rsidR="00CD38D9" w:rsidRPr="00C7027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70278">
        <w:rPr>
          <w:rFonts w:ascii="Arial" w:hAnsi="Arial" w:cs="Arial"/>
          <w:sz w:val="20"/>
          <w:szCs w:val="20"/>
          <w:lang w:eastAsia="ar-SA"/>
        </w:rPr>
        <w:t>oraz Rozporządzeniu Ministra Zdrowia z dnia 10 kwietnia 2012 r. w sprawie sposobu postępowania podmiotu leczniczego wykonującego działalność leczniczą w rodzaju stacjonarne i całodobowe świadczenia zdrowotne ze zwłokami pacjenta w przypadku śmierci pacjenta (Dz.U. z 2012 poz. 420).</w:t>
      </w:r>
    </w:p>
    <w:p w14:paraId="72E239EA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zobowiązany jest do odbioru zwłok z oddziałów Szpitala, Zakładu Opiekuńczo-Leczniczego oraz miejsc specjalnie do tego przeznaczonych po upływie 2 godzin od czasu zgonu.</w:t>
      </w:r>
    </w:p>
    <w:p w14:paraId="6BD4CC6D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Odbiór odbywa się według dyspozycji Zamawiającego w zgłoszeniu telefonicznym. Wykonawca ze zwłokami odbiera kartę skierowania zwłok do chłodni. </w:t>
      </w:r>
    </w:p>
    <w:p w14:paraId="5DB36CB4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Przewożenie zwłok do chłodni Wykonawcy odbywać się będzie transportem Wykonawcy (odpowiednim wózkiem do przewożenia zwłok – tzw. kapsułą).</w:t>
      </w:r>
    </w:p>
    <w:p w14:paraId="475E2003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Przechowywanie zwłok zmarłych pacjentów w chłodni nie dłużej niż 72 godziny, chyba, że:</w:t>
      </w:r>
    </w:p>
    <w:p w14:paraId="00FEFF24" w14:textId="77777777" w:rsidR="00FE2510" w:rsidRPr="00C70278" w:rsidRDefault="00FE2510" w:rsidP="00FE25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 xml:space="preserve">zwłoki nie mogą być wcześniej odebrane przez osoby uprawnione do pochowania osoby zmarłej, o których mowa w art. 10 ustawy z dnia 31 stycznia 1959 r. o cmentarzach i chowaniu zmarłych </w:t>
      </w:r>
      <w:r w:rsidRPr="00C70278">
        <w:rPr>
          <w:rFonts w:ascii="Arial" w:hAnsi="Arial" w:cs="Arial"/>
          <w:sz w:val="20"/>
          <w:szCs w:val="20"/>
          <w:shd w:val="clear" w:color="auto" w:fill="FFFFFF"/>
        </w:rPr>
        <w:t>(t.j. Dz. U. z 2020 r. poz. 1947 z późn. zm.)</w:t>
      </w:r>
      <w:r w:rsidRPr="00C70278">
        <w:rPr>
          <w:rFonts w:ascii="Arial" w:hAnsi="Arial" w:cs="Arial"/>
          <w:sz w:val="20"/>
          <w:szCs w:val="20"/>
        </w:rPr>
        <w:t>,</w:t>
      </w:r>
    </w:p>
    <w:p w14:paraId="518EB8B5" w14:textId="77777777" w:rsidR="00FE2510" w:rsidRPr="00C70278" w:rsidRDefault="00FE2510" w:rsidP="00FE25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 związku ze zgonem zostało wszczęte dochodzenie lub śledztwo, a prokurator nie zezwolił na pochowanie zwłok,</w:t>
      </w:r>
    </w:p>
    <w:p w14:paraId="6B50CD2C" w14:textId="77777777" w:rsidR="00FE2510" w:rsidRPr="00C70278" w:rsidRDefault="00FE2510" w:rsidP="00FE25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przemawiają za tym inne, niż wymienione powyżej ważne przyczyny, za zgodą lub na wniosek osoby uprawnionej do pochowania osoby zmarłej,</w:t>
      </w:r>
    </w:p>
    <w:p w14:paraId="15DBF8FD" w14:textId="77777777" w:rsidR="00FE2510" w:rsidRPr="00C70278" w:rsidRDefault="00FE2510" w:rsidP="00FE25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 xml:space="preserve">w razie zgonu na chorobę zakaźną zastosowanie maja przepisy Ministra Zdrowia z dnia 7 grudnia 2001 r. w sprawie postępowania ze zwłokami i szczątkami ludzkimi </w:t>
      </w:r>
      <w:r w:rsidRPr="00C70278">
        <w:rPr>
          <w:rFonts w:ascii="Arial" w:hAnsi="Arial" w:cs="Arial"/>
          <w:sz w:val="20"/>
          <w:szCs w:val="20"/>
          <w:shd w:val="clear" w:color="auto" w:fill="FFFFFF"/>
        </w:rPr>
        <w:t>(t.j. Dz. U. z 2021 r. poz. 1910)</w:t>
      </w:r>
      <w:r w:rsidRPr="00C70278">
        <w:rPr>
          <w:rFonts w:ascii="Arial" w:hAnsi="Arial" w:cs="Arial"/>
          <w:sz w:val="20"/>
          <w:szCs w:val="20"/>
        </w:rPr>
        <w:t>,</w:t>
      </w:r>
    </w:p>
    <w:p w14:paraId="32EBB9E2" w14:textId="77777777" w:rsidR="00FE2510" w:rsidRPr="00C70278" w:rsidRDefault="00FE2510" w:rsidP="00FE251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 razie zgonu osoby w czasie odbywania kary pozbawienia wolności zastosowanie mają przepisy w sprawie sposobu postępowania ze zwłokami osób zmarłych w czasie odbywania kary pozbawienia wolności</w:t>
      </w:r>
    </w:p>
    <w:p w14:paraId="1846E0E1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Zamawiający nie ponosi kosztów przechowania zwłok zmarłych pacjentów w chłodni powyżej 72 godzin, jeżeli nie zachodzą przesłanki z punktu 4.</w:t>
      </w:r>
    </w:p>
    <w:p w14:paraId="722DE00B" w14:textId="2AB1D61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 xml:space="preserve">Wykonawca zapewni pomoc przy sekcjach zwłok. Wykonawca zobowiązany jest przechowywać w </w:t>
      </w:r>
      <w:r w:rsidRPr="00C70278">
        <w:rPr>
          <w:rFonts w:ascii="Arial" w:hAnsi="Arial" w:cs="Arial"/>
          <w:sz w:val="20"/>
          <w:szCs w:val="20"/>
        </w:rPr>
        <w:lastRenderedPageBreak/>
        <w:t xml:space="preserve">udostępnionych pomieszczeniach w sposób zgodny z wymogami sanitarno- epidemiologicznymi, narzędzia do przeprowadzania sekcji zwłok wymienione w </w:t>
      </w:r>
      <w:r w:rsidR="00784794" w:rsidRPr="00C70278">
        <w:rPr>
          <w:rFonts w:ascii="Arial" w:hAnsi="Arial" w:cs="Arial"/>
          <w:sz w:val="20"/>
          <w:szCs w:val="20"/>
        </w:rPr>
        <w:t>załączniku nr 6 do  S</w:t>
      </w:r>
      <w:r w:rsidRPr="00C70278">
        <w:rPr>
          <w:rFonts w:ascii="Arial" w:hAnsi="Arial" w:cs="Arial"/>
          <w:sz w:val="20"/>
          <w:szCs w:val="20"/>
        </w:rPr>
        <w:t xml:space="preserve">WZ i wydawać je każdorazowo lekarzowi upoważnionemu przez Zamawiającego. </w:t>
      </w:r>
    </w:p>
    <w:p w14:paraId="64F8EAB3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Zwłoki muszą być wydane osobie uprawnionej w stanie czystym, schludnym, okryte, z zachowaniem godności należnej zmarłemu, w sposób zgodny z obowiązującymi przepisami – z wyłączeniem czynności stanowiących przygotowanie do pochowania.</w:t>
      </w:r>
    </w:p>
    <w:p w14:paraId="3C50B3AA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Zapewnienie dostępu osób bliskich do zmarłego pacjenta do czasu wykonywania czynności stanowiących przygotowanie zwłok osoby zmarłej do pochowania jest nieodpłatne i dozwolone w godzinach ustalonych przez Wykonawcę.</w:t>
      </w:r>
    </w:p>
    <w:p w14:paraId="7F09440A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zobowiązany jest do nieodpłatnego wydania, zgodnie z obowiązującymi przepisami i dokumentacją, zwłok pacjentów osobie uprawnionej do pochówku w stanie zapewniającym zachowanie godności należnej osobie zmarłej.</w:t>
      </w:r>
    </w:p>
    <w:p w14:paraId="2184382F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Zwłoki osoby zmarłej wydaje się osobom, które przedstawią kartę/akt zgonu.</w:t>
      </w:r>
    </w:p>
    <w:p w14:paraId="686C22FC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 xml:space="preserve">Rodzina lub osoba uprawniona do pochówku ma swobodny wybór firmy świadczącej usługi pogrzebowe, za które to czynności koszty ponosi rodzina lub osoba uprawniona do pochówku. </w:t>
      </w:r>
    </w:p>
    <w:p w14:paraId="17871B6E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Jeżeli nikt z osób bliskich dla zmarłego pacjenta nie zgłosi się po zwłoki w ciągu 72 godzin od chwili zgonu Wykonawca powiadamia o tym Zamawiającego w celu wydania przez niego decyzji, co do dalszego postępowania ze zwłokami.</w:t>
      </w:r>
    </w:p>
    <w:p w14:paraId="3534046F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zobowiązany jest do prowadzenia dokumentacji medycznej oraz sprawozdawczości statystycznej obowiązującej w publicznych zakładach opieki zdrowotnej, w zakresie zadań wynikających z treści umowy oraz rejestru przechowywanych i wydawanych zwłok.</w:t>
      </w:r>
    </w:p>
    <w:p w14:paraId="279AD604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zapewnia na swój koszt i we własnym zakresie środki transportu zwłok, oraz inne niezbędne wyposażenie zapewniające prawidłową realizację zamówienia (sprzęt, narzędzia, materiały higieniczno-opatrunkowe, preparaty myjąco-dezynfekcyjne i dezynfekcyjne do powierzchni i rąk ).</w:t>
      </w:r>
    </w:p>
    <w:p w14:paraId="7A111A10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musi zapewnić na swój koszt i we własnym zakresie środki transportu oraz worki przystosowane do przewożenia zwłok oraz niezbędne wyposażenie w sprzęt, urządzenia, narzędzia, a także materiały opatrunkowe i środki myjąco-dezynfekujące spełniające wymogi higieniczne i sanitarno-epidemiologiczne określone we właściwych przepisach.</w:t>
      </w:r>
    </w:p>
    <w:p w14:paraId="7D21C401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Wykonawca przekaże Zamawiającemu listę pracowników, którzy będą wykonywać umowę oraz będzie ją aktualizował w sytuacji zmiany pracownika. Zamawiającemu przysługuje prawo wniesienia zastrzeżeń co do osób wskazanych przez Wykonawcę bez konieczności ich uzasadniania, a wówczas Wykonawca zobowiązany jest zaproponować do wykonania umowy inne osoby. </w:t>
      </w:r>
      <w:r w:rsidRPr="00C70278">
        <w:rPr>
          <w:rFonts w:ascii="Arial" w:hAnsi="Arial" w:cs="Arial"/>
          <w:sz w:val="20"/>
          <w:szCs w:val="20"/>
        </w:rPr>
        <w:t>Wykonawca ponosi odpowiedzialność za działania i zaniechania ww. osób jak za działania i zaniechania własne.</w:t>
      </w:r>
    </w:p>
    <w:p w14:paraId="136965A8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zapewnia swoim pracownikom odpowiednią odzież roboczą w tym środki ochrony indywidualnej przewidziane przepisami w zakresie bezpieczeństwa i higieny pracy, służące do postępowania ze zwłokami osób zmarłych (m.in. rękawice, okulary ochronne, fartuchy jednorazowe).</w:t>
      </w:r>
    </w:p>
    <w:p w14:paraId="4D6DAB48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Osoby uczestniczące w transporcie zwłok muszą być zaopatrzone w identyfikatory zawierające następujące dane: stanowisko, nazwa firmy, imię i nazwisko.</w:t>
      </w:r>
    </w:p>
    <w:p w14:paraId="0350CD6A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zobowiązuje się do posiadania każdorazowo stosownego upoważnienia osobistego lub identyfikatora zawierającego imię, nazwisko i nazwę Wykonawcy przy odbiorze zwłok.</w:t>
      </w:r>
    </w:p>
    <w:p w14:paraId="4DE51055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zobowiązany jest autoryzować odbiór zwłok z Oddziału do chłodni.</w:t>
      </w:r>
    </w:p>
    <w:p w14:paraId="67B068E4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zapewni ponadto możliwość transportu:</w:t>
      </w:r>
    </w:p>
    <w:p w14:paraId="75B4E5C4" w14:textId="77777777" w:rsidR="00FE2510" w:rsidRPr="00C70278" w:rsidRDefault="00FE2510" w:rsidP="00FE25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zwłok (płodów) do wyznaczonego przez Zamawiającego miejsca pochówku na zlecenie Zamawiającego. Za transport będzie przysługiwało Wykonawcy wynagrodzenie liczone jako iloczyn kilometrów od siedziby Szpitala do celu transportu i zaoferowanej stawki za 1 kilometr.</w:t>
      </w:r>
    </w:p>
    <w:p w14:paraId="37DF8278" w14:textId="77777777" w:rsidR="00FE2510" w:rsidRPr="00C70278" w:rsidRDefault="00FE2510" w:rsidP="00FE25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zwłok do wskazanego miejsca celem wykonania sekcji zwłok. Za transport będzie przysługiwało Wykonawcy wynagrodzenie liczone jako iloczyn kilometrów od siedziby Szpitala do celu transportu i zaoferowanej stawki za 1 kilometr.</w:t>
      </w:r>
    </w:p>
    <w:p w14:paraId="149D0F96" w14:textId="77777777" w:rsidR="00FE2510" w:rsidRPr="00C70278" w:rsidRDefault="00FE2510" w:rsidP="00FE2510">
      <w:pPr>
        <w:spacing w:after="0" w:line="240" w:lineRule="auto"/>
        <w:ind w:left="502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</w:p>
    <w:p w14:paraId="686BA6BC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Wykonawca zobowiązany jest do:</w:t>
      </w:r>
    </w:p>
    <w:p w14:paraId="04E871D0" w14:textId="77777777" w:rsidR="00FE2510" w:rsidRPr="00C70278" w:rsidRDefault="00FE2510" w:rsidP="00FE25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przestrzegania tajemnicy służbowej, w tym zachowania w tajemnicy wszelkich informacji stanowiących dane osobowe, dobra osobiste, tajemnicę lekarską, o których dowiedział się przy wykonywaniu lub przy okazji wykonywania umowy.</w:t>
      </w:r>
    </w:p>
    <w:p w14:paraId="6462E12C" w14:textId="77777777" w:rsidR="00FE2510" w:rsidRPr="00C70278" w:rsidRDefault="00FE2510" w:rsidP="00FE25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godnego zachowania i postępowania ze zwłokami,</w:t>
      </w:r>
    </w:p>
    <w:p w14:paraId="4065400F" w14:textId="77777777" w:rsidR="00FE2510" w:rsidRPr="00C70278" w:rsidRDefault="00FE2510" w:rsidP="00FE25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wykonywania zamówienia w stosownej odzieży ochronnej,</w:t>
      </w:r>
    </w:p>
    <w:p w14:paraId="07574895" w14:textId="77777777" w:rsidR="00FE2510" w:rsidRPr="00C70278" w:rsidRDefault="00FE2510" w:rsidP="00FE251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posiadania całodobowego telefonu kontaktowego.</w:t>
      </w:r>
    </w:p>
    <w:p w14:paraId="3A883A65" w14:textId="036EEB26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Wykonywanie przedmiotu zamówienia winno następować przy ścisłym przestrzeganiu </w:t>
      </w:r>
      <w:r w:rsidRPr="00C70278">
        <w:rPr>
          <w:rFonts w:ascii="Arial" w:hAnsi="Arial" w:cs="Arial"/>
          <w:sz w:val="20"/>
          <w:szCs w:val="20"/>
          <w:lang w:eastAsia="ar-SA"/>
        </w:rPr>
        <w:lastRenderedPageBreak/>
        <w:t xml:space="preserve">obowiązujących przepisów w tym przywołanych powyżej aktów prawnych w sposób zapewniający godność osobie zmarłej. </w:t>
      </w:r>
    </w:p>
    <w:p w14:paraId="17350C5C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Wykonawca zobowiązany jest do prowadzenia obsługi technicznej i administracyjnej prosektorium i chłodni Szpitala św. Anny w Miechowie, w tym prowadzenia koniecznej dokumentacji i obsługi technicznej i administracyjnej przeprowadzanych w prosektorium sekcji. </w:t>
      </w:r>
    </w:p>
    <w:p w14:paraId="6927ECD4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zobowiązany jest utrzymywać w czystości fizycznej i mikrobiologicznej wózki transportowe oraz  udostępnione pomieszczenia.</w:t>
      </w:r>
    </w:p>
    <w:p w14:paraId="3BB55ED4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zobowiązany jest przeprowadzać konieczne do utrzymania prawidłowego stanu technicznego, bieżące  prace remontowe, w tym realizacja Decyzji PPIS.</w:t>
      </w:r>
    </w:p>
    <w:p w14:paraId="3803AE61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zobowiązany jest do przekazywania kopii protokołu kontroli PPIS Dyrekcji Szpitala.</w:t>
      </w:r>
    </w:p>
    <w:p w14:paraId="00457E08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zobowiązany jest do zapewnienia swoim pracownikom postępowania poekspozycyjnego ( umowa na postępowanie poekspozycyjne)</w:t>
      </w:r>
    </w:p>
    <w:p w14:paraId="0500B4A1" w14:textId="45467604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Szacunkowa ilość zgonów pacjentów Zamawiającego ustalona dla o</w:t>
      </w:r>
      <w:r w:rsidR="00784794" w:rsidRPr="00C70278">
        <w:rPr>
          <w:rFonts w:ascii="Arial" w:hAnsi="Arial" w:cs="Arial"/>
          <w:sz w:val="20"/>
          <w:szCs w:val="20"/>
        </w:rPr>
        <w:t>kresu 12 miesięcy wynosi ok. 385</w:t>
      </w:r>
      <w:r w:rsidRPr="00C70278">
        <w:rPr>
          <w:rFonts w:ascii="Arial" w:hAnsi="Arial" w:cs="Arial"/>
          <w:sz w:val="20"/>
          <w:szCs w:val="20"/>
        </w:rPr>
        <w:t>.</w:t>
      </w:r>
    </w:p>
    <w:p w14:paraId="071E2F0E" w14:textId="77777777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Zamawiający zastrzega sobie prawo kontroli warunków, w jakich realizowane jest zamówienie.</w:t>
      </w:r>
    </w:p>
    <w:p w14:paraId="2BFFCE2A" w14:textId="3B2F7981" w:rsidR="00FE2510" w:rsidRPr="00C70278" w:rsidRDefault="00FE2510" w:rsidP="00FE2510">
      <w:pPr>
        <w:widowControl w:val="0"/>
        <w:numPr>
          <w:ilvl w:val="1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Zamawiający w celu wykonania zamówienia udostępni Wykonawcy pomieszczenia prosektorium i chłodni szpitalnej wraz z wyposażeniem. Wykaz pomieszczeń, wyposażenia oraz należny dla Zamawiającego czynsz z tytułu udostępnienia pomieszczeń wraz z wyposażeniem oraz pobierane przez zamawiającego opłaty za udostępnione media określa załącznik nr 6 do </w:t>
      </w:r>
      <w:r w:rsidR="00784794" w:rsidRPr="00C70278">
        <w:rPr>
          <w:rFonts w:ascii="Arial" w:hAnsi="Arial" w:cs="Arial"/>
          <w:sz w:val="20"/>
          <w:szCs w:val="20"/>
          <w:lang w:eastAsia="ar-SA"/>
        </w:rPr>
        <w:t>SWZ</w:t>
      </w:r>
      <w:r w:rsidRPr="00C70278">
        <w:rPr>
          <w:rFonts w:ascii="Arial" w:hAnsi="Arial" w:cs="Arial"/>
          <w:sz w:val="20"/>
          <w:szCs w:val="20"/>
          <w:lang w:eastAsia="ar-SA"/>
        </w:rPr>
        <w:t>.</w:t>
      </w:r>
    </w:p>
    <w:p w14:paraId="0F94FD03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61BB0C74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§3</w:t>
      </w:r>
    </w:p>
    <w:p w14:paraId="5FD9B4B7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3DF6A84C" w14:textId="77777777" w:rsidR="00FE2510" w:rsidRPr="00C70278" w:rsidRDefault="00FE2510" w:rsidP="00FE2510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zobowiązuje się do:</w:t>
      </w:r>
    </w:p>
    <w:p w14:paraId="3AA340F4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Utrzymania porządku i czystości w zajmowanych pomieszczeniach własnym sprzętem oraz własnymi środkami czystości posiadającymi atesty Państwowego Zakładu Higieny – zgodnie z wymogami sanitarno-epidemiologicznymi obowiązującymi w zakładach opieki zdrowotnej.</w:t>
      </w:r>
    </w:p>
    <w:p w14:paraId="23FFA636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Prowadzenia właściwej gospodarki ściekowej i gospodarki odpadami.</w:t>
      </w:r>
    </w:p>
    <w:p w14:paraId="219829BB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Ponoszenia wszelkich konsekwencji wynikających z przeprowadzanych kontroli, np. Sanepid, PIP, itp. W przypadku nałożenia na Zamawiającego przez właściwe organy kary lub jakiejkolwiek innej dolegliwości finansowej z tytułu wadliwego wykonywania czynności które są powierzone niniejsza umową na Wykonawcę, Wykonawca zobowiązany jest do refundacji Zamawiającemu nałożonej kary (innej dolegliwości finansowej) w pełnym zakresie w terminie 7 dni od otrzymania wezwania Zamawiającego do zapłaty.</w:t>
      </w:r>
    </w:p>
    <w:p w14:paraId="6585A2AE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Wykonywania bieżących remontów, napraw i konserwacji oddanych mu do używania pomieszczeń i urządzeń, tak aby utrzymywać je w prawidłowym stanie technicznym odpowiadającym wymogom właściwych przepisów.</w:t>
      </w:r>
    </w:p>
    <w:p w14:paraId="52BECC72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Przestrzegania regulaminu obowiązującego na terenie Szpitala św. Anny.</w:t>
      </w:r>
    </w:p>
    <w:p w14:paraId="7CB60614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Przestrzegania przepisów BHP i p/pożarowych.</w:t>
      </w:r>
    </w:p>
    <w:p w14:paraId="6E143735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Stosowania się do instrukcji dotyczących postępowania z materiałem skażonym oraz postępowania poekspozycyjnego.</w:t>
      </w:r>
    </w:p>
    <w:p w14:paraId="1896D588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Stosowania się do instrukcji i procedur higieniczno-sanitarnych i innych obowiązujących w Szpitalu.</w:t>
      </w:r>
    </w:p>
    <w:p w14:paraId="6D8A7DD2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Przestrzegania tajemnicy służbowej oraz zasad ochrony wszelkich innych danych, z którymi pracownik mógłby się zapoznać wykonując swoje czynności, zwłaszcza dotyczących pacjentów, ich historii chorób itp., pracownicy ponoszą osobiście odpowiedzialność za ujawnienie danych objętych tajemnicą.</w:t>
      </w:r>
    </w:p>
    <w:p w14:paraId="7509E310" w14:textId="77777777" w:rsidR="00FE2510" w:rsidRPr="00C70278" w:rsidRDefault="00FE2510" w:rsidP="00FE251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Uwzględniania bieżących uwag i zaleceń osób nadzorujących wykonanie umowy ze strony Zamawiającego.</w:t>
      </w:r>
    </w:p>
    <w:p w14:paraId="1758CDBB" w14:textId="77777777" w:rsidR="00FE2510" w:rsidRPr="00C70278" w:rsidRDefault="00FE2510" w:rsidP="00FE2510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obowiązany jest do przeprowadzenia na własny koszt dezynsekcji i deratyzacji zajmowanych pomieszczeń we wskazanych przez Zamawiającego terminach, tak by możliwa było przeprowadzenie ww. działań jednocześnie w całym budynku Szpitala.</w:t>
      </w:r>
    </w:p>
    <w:p w14:paraId="44D94E95" w14:textId="77777777" w:rsidR="00FE2510" w:rsidRPr="00C70278" w:rsidRDefault="00FE2510" w:rsidP="00FE2510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 trakcie wykonywania umowy Wykonawca zobowiązany jest stosować się do zaleceń pielęgniarki epidemiologicznej oraz szpitalnego zespołu ds. zakażeń.</w:t>
      </w:r>
    </w:p>
    <w:p w14:paraId="5FA88730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5F572D34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§4</w:t>
      </w:r>
    </w:p>
    <w:p w14:paraId="2E6E0BE4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4ECB082A" w14:textId="568660BB" w:rsidR="00FE2510" w:rsidRPr="00C70278" w:rsidRDefault="00FE2510" w:rsidP="00FE2510">
      <w:pPr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Wysokość miesięcznego ryczałtowego wynagrodzenia za świadczone usługi wynosi ____________ złotych brutto (słownie: ____________ złotych).</w:t>
      </w:r>
    </w:p>
    <w:p w14:paraId="5E050108" w14:textId="77777777" w:rsidR="00FE2510" w:rsidRPr="00C70278" w:rsidRDefault="00FE2510" w:rsidP="00FE2510">
      <w:pPr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Cena za transport zwłok (płodów) do wyznaczonego miejsca pochówku wynosi ____________ </w:t>
      </w:r>
      <w:r w:rsidRPr="00C70278">
        <w:rPr>
          <w:rFonts w:ascii="Arial" w:hAnsi="Arial" w:cs="Arial"/>
          <w:sz w:val="20"/>
          <w:szCs w:val="20"/>
          <w:lang w:eastAsia="ar-SA"/>
        </w:rPr>
        <w:lastRenderedPageBreak/>
        <w:t>złotych brutto (słownie: ____________ złotych brutto) za 1 kilometr.</w:t>
      </w:r>
    </w:p>
    <w:p w14:paraId="01057E94" w14:textId="77777777" w:rsidR="00FE2510" w:rsidRPr="00C70278" w:rsidRDefault="00FE2510" w:rsidP="00FE2510">
      <w:pPr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Cena za transport zwłok do wyznaczonego miejsca sekcji zwłok wynosi ____________ złotych brutto (słownie: ____________ złotych brutto) za 1 kilometr.</w:t>
      </w:r>
    </w:p>
    <w:p w14:paraId="4AD5B21B" w14:textId="77777777" w:rsidR="00FE2510" w:rsidRPr="00C70278" w:rsidRDefault="00FE2510" w:rsidP="00FE2510">
      <w:pPr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Zamawiający zobowiązuje się dokonywać zapłaty należności na konto Wykonawcy w ciągu </w:t>
      </w:r>
      <w:r w:rsidRPr="00C70278">
        <w:rPr>
          <w:rFonts w:ascii="Arial" w:hAnsi="Arial" w:cs="Arial"/>
          <w:b/>
          <w:bCs/>
          <w:sz w:val="20"/>
          <w:szCs w:val="20"/>
          <w:lang w:eastAsia="ar-SA"/>
        </w:rPr>
        <w:t xml:space="preserve">30 </w:t>
      </w:r>
      <w:r w:rsidRPr="00C70278">
        <w:rPr>
          <w:rFonts w:ascii="Arial" w:hAnsi="Arial" w:cs="Arial"/>
          <w:sz w:val="20"/>
          <w:szCs w:val="20"/>
          <w:lang w:eastAsia="ar-SA"/>
        </w:rPr>
        <w:t>dni od daty otrzymania faktury. Za datę zapłaty uważa się datę obciążenia rachunku Zamawiającego.</w:t>
      </w:r>
    </w:p>
    <w:p w14:paraId="031E9473" w14:textId="77777777" w:rsidR="00FE2510" w:rsidRPr="00C70278" w:rsidRDefault="00FE2510" w:rsidP="00FE2510">
      <w:pPr>
        <w:widowControl w:val="0"/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będzie wystawiał faktury za miesiąc świadczenia usługi, do których będzie doliczana cena za wykonane w danym miesiącu transporty, o których mowa w §2 pkt. 22.</w:t>
      </w:r>
    </w:p>
    <w:p w14:paraId="4731A82A" w14:textId="77777777" w:rsidR="00FE2510" w:rsidRPr="00C70278" w:rsidRDefault="00FE2510" w:rsidP="00FE2510">
      <w:pPr>
        <w:widowControl w:val="0"/>
        <w:suppressAutoHyphens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70D296D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§5</w:t>
      </w:r>
    </w:p>
    <w:p w14:paraId="2EFB2718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74179E28" w14:textId="3DA76B4C" w:rsidR="00FE2510" w:rsidRPr="00C70278" w:rsidRDefault="00FE2510" w:rsidP="00FE2510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Zamawiający w celu wykonania zamówienia udostępni Wykonawcy pomieszczenia prosektorium</w:t>
      </w:r>
      <w:r w:rsidR="00AE02CA" w:rsidRPr="00C70278">
        <w:rPr>
          <w:rFonts w:ascii="Arial" w:hAnsi="Arial" w:cs="Arial"/>
          <w:sz w:val="20"/>
          <w:szCs w:val="20"/>
          <w:lang w:eastAsia="ar-SA"/>
        </w:rPr>
        <w:br/>
      </w:r>
      <w:r w:rsidRPr="00C70278">
        <w:rPr>
          <w:rFonts w:ascii="Arial" w:hAnsi="Arial" w:cs="Arial"/>
          <w:sz w:val="20"/>
          <w:szCs w:val="20"/>
          <w:lang w:eastAsia="ar-SA"/>
        </w:rPr>
        <w:t xml:space="preserve"> i chłodni szpitalnej wraz z wyposażeniem. Wykaz pomieszczeń, wyposażenia oraz należny dla Zamawiającego czynsz z tytułu udostępnienia pomieszczeń wraz z wyposażeniem oraz pobierane przez Zamawiającego opłaty za udostępnione media określa załącznik nr 1 do niniejszej umowy.</w:t>
      </w:r>
    </w:p>
    <w:p w14:paraId="491B4796" w14:textId="77777777" w:rsidR="00FE2510" w:rsidRPr="00C70278" w:rsidRDefault="00FE2510" w:rsidP="00FE2510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Na wymienione w ust. 1 należności za miesiąc kalendarzowy Zamawiający wystawi fakturę VAT płatna w terminie 14 dni od daty wystawienia na rachunek bankowy Zamawiającego. Za dzień zapłaty uważa się datę uznania rachunku Zamawiającego.</w:t>
      </w:r>
    </w:p>
    <w:p w14:paraId="3696246D" w14:textId="77777777" w:rsidR="00FE2510" w:rsidRPr="00C70278" w:rsidRDefault="00FE2510" w:rsidP="00FE251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90048C2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§6</w:t>
      </w:r>
    </w:p>
    <w:p w14:paraId="5AF4082D" w14:textId="77777777" w:rsidR="00FE2510" w:rsidRPr="00C70278" w:rsidRDefault="00FE2510" w:rsidP="00FE251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BAA9F3" w14:textId="77777777" w:rsidR="005F1790" w:rsidRPr="00C70278" w:rsidRDefault="00FE2510" w:rsidP="005F179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Zamawiający na podstawie art. 436 ust. 2 ustawy i 439  Pzp przewiduje możliwość dokonania zmiany w zawartej umowie w stosunku do treści oferty, na podstawie której dokonano wyboru Wykonawcy, w następujących sytuacjach:</w:t>
      </w:r>
    </w:p>
    <w:p w14:paraId="64088475" w14:textId="77777777" w:rsidR="005F1790" w:rsidRPr="00C70278" w:rsidRDefault="00FE2510" w:rsidP="005F179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zmiany cen na korzyść Zamawiającego – są dopuszczalne w każdym przypadku gdy będzie to możliwe, zmiana nastąpi w formie aneksu do umowy w formie pisemnej pod rygorem nieważności.</w:t>
      </w:r>
    </w:p>
    <w:p w14:paraId="41492856" w14:textId="1CB843AA" w:rsidR="00FE2510" w:rsidRPr="00C70278" w:rsidRDefault="00FE2510" w:rsidP="005F179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2E9D320D" w14:textId="77777777" w:rsidR="00FE2510" w:rsidRPr="00C70278" w:rsidRDefault="00FE2510" w:rsidP="00FE251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5F95E926" w14:textId="6520F7C9" w:rsidR="00FE2510" w:rsidRPr="00C70278" w:rsidRDefault="00FE2510" w:rsidP="00FE251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           </w:t>
      </w:r>
      <w:r w:rsidR="00AE02CA" w:rsidRPr="00C7027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70278">
        <w:rPr>
          <w:rFonts w:ascii="Arial" w:hAnsi="Arial" w:cs="Arial"/>
          <w:sz w:val="20"/>
          <w:szCs w:val="20"/>
          <w:shd w:val="clear" w:color="auto" w:fill="FFFFFF"/>
        </w:rPr>
        <w:t xml:space="preserve">  o wysokość wskaźnika zmiany ceny materiałów lub kosztów ogłaszanego                </w:t>
      </w:r>
      <w:r w:rsidR="00AE02CA" w:rsidRPr="00C7027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70278">
        <w:rPr>
          <w:rFonts w:ascii="Arial" w:hAnsi="Arial" w:cs="Arial"/>
          <w:sz w:val="20"/>
          <w:szCs w:val="20"/>
          <w:shd w:val="clear" w:color="auto" w:fill="FFFFFF"/>
        </w:rPr>
        <w:t xml:space="preserve"> 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C70278">
        <w:rPr>
          <w:rFonts w:ascii="Arial" w:hAnsi="Arial" w:cs="Arial"/>
          <w:sz w:val="20"/>
          <w:szCs w:val="20"/>
        </w:rPr>
        <w:t>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</w:t>
      </w:r>
    </w:p>
    <w:p w14:paraId="151E3B23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43CF6982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§7</w:t>
      </w:r>
    </w:p>
    <w:p w14:paraId="070F781F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02A23011" w14:textId="48A49849" w:rsidR="00FE2510" w:rsidRPr="00C70278" w:rsidRDefault="00FE2510" w:rsidP="00C46C5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Wykonawca ponosi pełną odpowiedzialność za szkody powstałe w wyniku działania lub zaniechania osób, którym powierzył wykonywanie czynności określonych w §2 umowy, w tym za sankcje nałożone na Wykonawcę przez inspekcję sanitarną i inne właściwe organy.</w:t>
      </w:r>
    </w:p>
    <w:p w14:paraId="231AC0BD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5460CDDB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§8</w:t>
      </w:r>
    </w:p>
    <w:p w14:paraId="20C62812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6CFC0863" w14:textId="77777777" w:rsidR="00FE2510" w:rsidRPr="00C70278" w:rsidRDefault="00FE2510" w:rsidP="00FE251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 przypadku stwierdzenia przez Zamawiającego uchybień w wykonywaniu umowy przez Wykonawcę, Zamawiający:</w:t>
      </w:r>
    </w:p>
    <w:p w14:paraId="1BDAB39B" w14:textId="77777777" w:rsidR="00FE2510" w:rsidRPr="00C70278" w:rsidRDefault="00FE2510" w:rsidP="00FE251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niezwłocznie poinformuje Wykonawcę o zaistniałych uchybieniach,</w:t>
      </w:r>
    </w:p>
    <w:p w14:paraId="2F4C08CB" w14:textId="79205692" w:rsidR="00FE2510" w:rsidRPr="00C70278" w:rsidRDefault="00FE2510" w:rsidP="00FE2510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wyznaczy termin ich usunięcia.</w:t>
      </w:r>
    </w:p>
    <w:p w14:paraId="12FA31A2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§9</w:t>
      </w:r>
    </w:p>
    <w:p w14:paraId="234EDE2F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23AE6BBF" w14:textId="57042434" w:rsidR="00FE2510" w:rsidRPr="00C70278" w:rsidRDefault="00FE2510" w:rsidP="00FE251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lastRenderedPageBreak/>
        <w:t xml:space="preserve">Przed przystąpieniem do realizacji umowy Zamawiający przekaże do dyspozycji Wykonawcy pomieszczenia i urządzenia wymienione w załączniku nr </w:t>
      </w:r>
      <w:r w:rsidR="00C70278" w:rsidRPr="00C70278">
        <w:rPr>
          <w:rFonts w:ascii="Arial" w:hAnsi="Arial" w:cs="Arial"/>
          <w:sz w:val="20"/>
          <w:szCs w:val="20"/>
          <w:lang w:eastAsia="ar-SA"/>
        </w:rPr>
        <w:t>6 do SWZ</w:t>
      </w:r>
      <w:r w:rsidRPr="00C70278">
        <w:rPr>
          <w:rFonts w:ascii="Arial" w:hAnsi="Arial" w:cs="Arial"/>
          <w:sz w:val="20"/>
          <w:szCs w:val="20"/>
          <w:lang w:eastAsia="ar-SA"/>
        </w:rPr>
        <w:t>.</w:t>
      </w:r>
    </w:p>
    <w:p w14:paraId="75683A7A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3A984E16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§10</w:t>
      </w:r>
    </w:p>
    <w:p w14:paraId="7FF86DE4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DE2C920" w14:textId="66E73CEA" w:rsidR="00FE2510" w:rsidRPr="00C70278" w:rsidRDefault="00C70278" w:rsidP="00C7027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</w:rPr>
        <w:t>Osobą występującą w imieniu Zamawiającego w okresie realizacji umowy jest:</w:t>
      </w:r>
      <w:r w:rsidR="00C46C53" w:rsidRPr="00C7027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E02CA" w:rsidRPr="00C70278">
        <w:rPr>
          <w:rFonts w:ascii="Arial" w:hAnsi="Arial" w:cs="Arial"/>
          <w:bCs/>
          <w:sz w:val="20"/>
          <w:szCs w:val="20"/>
        </w:rPr>
        <w:t>Joanna Szafarska, Przełożona pielęgniarek</w:t>
      </w:r>
      <w:r w:rsidRPr="00C70278">
        <w:rPr>
          <w:rFonts w:ascii="Arial" w:hAnsi="Arial" w:cs="Arial"/>
          <w:bCs/>
          <w:sz w:val="20"/>
          <w:szCs w:val="20"/>
        </w:rPr>
        <w:t>.</w:t>
      </w:r>
    </w:p>
    <w:p w14:paraId="204A7FD5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§11</w:t>
      </w:r>
    </w:p>
    <w:p w14:paraId="6516D27D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3795E385" w14:textId="77777777" w:rsidR="00FE2510" w:rsidRPr="00C70278" w:rsidRDefault="00FE2510" w:rsidP="00FE2510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Umowa zostaje zawarta na czas określony, tj. </w:t>
      </w:r>
      <w:r w:rsidRPr="00C70278">
        <w:rPr>
          <w:rFonts w:ascii="Arial" w:hAnsi="Arial" w:cs="Arial"/>
          <w:b/>
          <w:bCs/>
          <w:sz w:val="20"/>
          <w:szCs w:val="20"/>
          <w:lang w:eastAsia="ar-SA"/>
        </w:rPr>
        <w:t>48 miesięcy od daty podpisania umowy.</w:t>
      </w:r>
    </w:p>
    <w:p w14:paraId="7EC0A9E3" w14:textId="70998BC4" w:rsidR="00FE2510" w:rsidRPr="00C70278" w:rsidRDefault="00FE2510" w:rsidP="00FE2510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Umowa może być wcześniej rozwiązana przez każdą ze stron za trzymiesięcznym wypowiedzeniem.</w:t>
      </w:r>
    </w:p>
    <w:p w14:paraId="40427368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§12</w:t>
      </w:r>
    </w:p>
    <w:p w14:paraId="5052460E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7F5668CA" w14:textId="77777777" w:rsidR="00FE2510" w:rsidRPr="00C70278" w:rsidRDefault="00FE2510" w:rsidP="00FE2510">
      <w:pPr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Wszelkie zmiany umowy wymagają formy pisemnej pod rygorem nieważności.</w:t>
      </w:r>
    </w:p>
    <w:p w14:paraId="30FF0831" w14:textId="77777777" w:rsidR="00FE2510" w:rsidRPr="00C70278" w:rsidRDefault="00FE2510" w:rsidP="00FE2510">
      <w:pPr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W sprawach nieuregulowanych niniejszą umową maja zastosowanie przepisy Kodeksu Cywilnego.</w:t>
      </w:r>
    </w:p>
    <w:p w14:paraId="283D0D64" w14:textId="7AF5EE40" w:rsidR="00FE2510" w:rsidRPr="00C70278" w:rsidRDefault="00FE2510" w:rsidP="00FE2510">
      <w:pPr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Integralną częścią umowy jest specyfikacja warunków zamówienia publicznego oraz złożona oferta przetargowa.</w:t>
      </w:r>
    </w:p>
    <w:p w14:paraId="49378AD2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§13</w:t>
      </w:r>
    </w:p>
    <w:p w14:paraId="72D57DCB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43BC9246" w14:textId="6D3EDA9B" w:rsidR="00FE2510" w:rsidRPr="00C70278" w:rsidRDefault="00FE2510" w:rsidP="00C46C53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Spory wynikłe z niniejszej umowy będą rozstrzygane przez sąd właściwy dla Zamawiającego.</w:t>
      </w:r>
    </w:p>
    <w:p w14:paraId="34446C36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FF812DB" w14:textId="77777777" w:rsidR="00FE2510" w:rsidRPr="00C70278" w:rsidRDefault="00FE2510" w:rsidP="00FE251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§14</w:t>
      </w:r>
    </w:p>
    <w:p w14:paraId="2AF84117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10E5C78E" w14:textId="7777777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>Umowę sporządzono w czterech jednobrzmiących egzemplarzach, jeden dla Wykonawcy trzy dla Zamawiającego.</w:t>
      </w:r>
    </w:p>
    <w:p w14:paraId="6450D639" w14:textId="027202E7" w:rsidR="00FE2510" w:rsidRPr="00C70278" w:rsidRDefault="00FE2510" w:rsidP="00FE2510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14:paraId="3C0111D7" w14:textId="27765A46" w:rsidR="00FE2510" w:rsidRPr="00C70278" w:rsidRDefault="00FE2510" w:rsidP="00C46C53">
      <w:pPr>
        <w:widowControl w:val="0"/>
        <w:suppressAutoHyphens/>
        <w:spacing w:after="0" w:line="240" w:lineRule="auto"/>
        <w:ind w:left="708" w:firstLine="708"/>
        <w:rPr>
          <w:rFonts w:ascii="Arial" w:eastAsia="Arial Unicode MS" w:hAnsi="Arial" w:cs="Arial"/>
          <w:sz w:val="20"/>
          <w:szCs w:val="20"/>
          <w:lang w:eastAsia="ar-SA"/>
        </w:rPr>
      </w:pPr>
      <w:r w:rsidRPr="00C70278">
        <w:rPr>
          <w:rFonts w:ascii="Arial" w:hAnsi="Arial" w:cs="Arial"/>
          <w:sz w:val="20"/>
          <w:szCs w:val="20"/>
          <w:lang w:eastAsia="ar-SA"/>
        </w:rPr>
        <w:t xml:space="preserve">Zamawiający: </w:t>
      </w:r>
      <w:r w:rsidRPr="00C70278">
        <w:rPr>
          <w:rFonts w:ascii="Arial" w:hAnsi="Arial" w:cs="Arial"/>
          <w:sz w:val="20"/>
          <w:szCs w:val="20"/>
          <w:lang w:eastAsia="ar-SA"/>
        </w:rPr>
        <w:tab/>
      </w:r>
      <w:r w:rsidRPr="00C70278">
        <w:rPr>
          <w:rFonts w:ascii="Arial" w:hAnsi="Arial" w:cs="Arial"/>
          <w:sz w:val="20"/>
          <w:szCs w:val="20"/>
          <w:lang w:eastAsia="ar-SA"/>
        </w:rPr>
        <w:tab/>
      </w:r>
      <w:r w:rsidRPr="00C70278">
        <w:rPr>
          <w:rFonts w:ascii="Arial" w:hAnsi="Arial" w:cs="Arial"/>
          <w:sz w:val="20"/>
          <w:szCs w:val="20"/>
          <w:lang w:eastAsia="ar-SA"/>
        </w:rPr>
        <w:tab/>
      </w:r>
      <w:r w:rsidRPr="00C70278">
        <w:rPr>
          <w:rFonts w:ascii="Arial" w:hAnsi="Arial" w:cs="Arial"/>
          <w:sz w:val="20"/>
          <w:szCs w:val="20"/>
          <w:lang w:eastAsia="ar-SA"/>
        </w:rPr>
        <w:tab/>
      </w:r>
      <w:r w:rsidRPr="00C70278">
        <w:rPr>
          <w:rFonts w:ascii="Arial" w:hAnsi="Arial" w:cs="Arial"/>
          <w:sz w:val="20"/>
          <w:szCs w:val="20"/>
          <w:lang w:eastAsia="ar-SA"/>
        </w:rPr>
        <w:tab/>
        <w:t>Wykonawca:</w:t>
      </w:r>
    </w:p>
    <w:p w14:paraId="444B667E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BA7CF3D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0FC60B04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A1403E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42A4F4F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563159CC" w14:textId="5C95D1D9" w:rsidR="0065052E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7AA04CF1" w14:textId="72B4B4F4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98EFB24" w14:textId="1D45495B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061BE128" w14:textId="76997EBD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79A0163D" w14:textId="0D820C7D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5125C14B" w14:textId="307548B1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E727E1A" w14:textId="295C7015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5A4497CA" w14:textId="14800923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0EEB34A5" w14:textId="704F68DE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176FF11" w14:textId="3D23F0BD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26D75A07" w14:textId="2EA59071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20A306FC" w14:textId="294FB369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71A29005" w14:textId="047BF799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22D64BBA" w14:textId="1223D951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0454BB7E" w14:textId="41A973B1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CC81981" w14:textId="4387394A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5AD940A" w14:textId="5F151A66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47A2A1EE" w14:textId="452B105C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201F7EA7" w14:textId="734A8F5A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0E6A62DD" w14:textId="225F72CE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42C41D5B" w14:textId="78A701B3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9F92178" w14:textId="2585D2BC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9F23D7B" w14:textId="7D2D6096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50DF5094" w14:textId="222321CC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8D45565" w14:textId="44DCC5B4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64996534" w14:textId="6BCC5B6C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9DC2EC8" w14:textId="2EFB5B8A" w:rsidR="00C70278" w:rsidRDefault="00C70278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699CF146" w14:textId="2188504A" w:rsidR="007947D3" w:rsidRPr="00C70278" w:rsidRDefault="007947D3" w:rsidP="007947D3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bookmarkStart w:id="3" w:name="_GoBack"/>
      <w:bookmarkEnd w:id="3"/>
    </w:p>
    <w:p w14:paraId="51721B70" w14:textId="2FC1EF81" w:rsidR="0065052E" w:rsidRPr="00C70278" w:rsidRDefault="0065052E" w:rsidP="0065052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lastRenderedPageBreak/>
        <w:t>Załącznik nr 6 do SWZ</w:t>
      </w:r>
    </w:p>
    <w:p w14:paraId="21936670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2ECDACDB" w14:textId="134F8D4F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Wykaz pomieszczeń, wyposażenia oraz należny dla zamawiającego czynsz z tytułu udostępnienia pomieszczeń wraz z wyposażeniem oraz pobierane przez zamawiającego opłaty za udostępni</w:t>
      </w:r>
      <w:r w:rsidR="00353DEF"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one media określa załącznik nr 6</w:t>
      </w:r>
      <w:r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 do specyfikacji. </w:t>
      </w:r>
    </w:p>
    <w:p w14:paraId="236D230E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tbl>
      <w:tblPr>
        <w:tblW w:w="5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369"/>
        <w:gridCol w:w="2126"/>
      </w:tblGrid>
      <w:tr w:rsidR="0065052E" w:rsidRPr="00C70278" w14:paraId="4FDE84D5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E68D3B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C4CC4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4,0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2EC93840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9AB79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2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812DD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3,8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1DE4CDFC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7FB53B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3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588B4C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15,50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5969115E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BEFB2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4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7349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12,2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0049D3D3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CC29C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5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6C7177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11,0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62E1569D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500737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6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31A05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12,2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0B1D1DFA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C4AE8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7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688E0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11,6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78187A1A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13B03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8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5C619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29,6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26D85B68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1123A4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9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912F81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24,4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0E5699AB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375BB4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10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C5E7B3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13,2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27A527CE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51EE3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11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2C9D8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2,6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47AD7CC8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F4CDC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12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87E6C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5,8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49A72AB0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98D8FC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13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C93947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6,5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5BEC9345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1D903C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14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330FA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2,0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25DD09B2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AA5D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15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1918E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28,2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4A459362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C9B8D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16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C525BC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15,0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3FD703BA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33FAA1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17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22DF2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6,8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682614E4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B6D16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18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8B7C23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8,4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433767FF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FC684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19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39A33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15,5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7F1519D4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9D748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20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8B7506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3,7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029D6E87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8CD220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Pomieszczenie nr 21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65F60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20,7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65052E" w:rsidRPr="00C70278" w14:paraId="308FCF67" w14:textId="77777777" w:rsidTr="0065052E">
        <w:trPr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A5D2A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ar-SA"/>
              </w:rPr>
              <w:t xml:space="preserve">RAZEM: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9072C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ar-SA"/>
              </w:rPr>
              <w:t>252,7 m</w:t>
            </w:r>
            <w:r w:rsidRPr="00C7027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</w:tbl>
    <w:p w14:paraId="58AD2BBD" w14:textId="5E03F1DA" w:rsidR="005A362B" w:rsidRPr="00C70278" w:rsidRDefault="005A362B" w:rsidP="0065052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  <w:lang w:eastAsia="ar-SA"/>
        </w:rPr>
      </w:pPr>
    </w:p>
    <w:p w14:paraId="61048EC8" w14:textId="5213B254" w:rsidR="0065052E" w:rsidRPr="00C70278" w:rsidRDefault="0065052E" w:rsidP="0065052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C70278">
        <w:rPr>
          <w:rFonts w:ascii="Arial" w:eastAsia="Times New Roman" w:hAnsi="Arial" w:cs="Arial"/>
          <w:b/>
          <w:color w:val="00000A"/>
          <w:sz w:val="20"/>
          <w:szCs w:val="20"/>
          <w:lang w:eastAsia="ar-SA"/>
        </w:rPr>
        <w:t>Wykaz opłat za media</w:t>
      </w:r>
    </w:p>
    <w:p w14:paraId="06E67ADB" w14:textId="77777777" w:rsidR="0065052E" w:rsidRPr="00C70278" w:rsidRDefault="0065052E" w:rsidP="0065052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ar-SA"/>
        </w:rPr>
      </w:pPr>
    </w:p>
    <w:tbl>
      <w:tblPr>
        <w:tblW w:w="8672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37"/>
        <w:gridCol w:w="1869"/>
        <w:gridCol w:w="2406"/>
        <w:gridCol w:w="2830"/>
        <w:gridCol w:w="930"/>
      </w:tblGrid>
      <w:tr w:rsidR="0065052E" w:rsidRPr="00C70278" w14:paraId="71966EFB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03E21F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706B2CD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063FC2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C8D4CA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Cena jednostkowa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97FEA9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Podatek</w:t>
            </w:r>
          </w:p>
          <w:p w14:paraId="5611527D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VAT %</w:t>
            </w:r>
          </w:p>
        </w:tc>
      </w:tr>
      <w:tr w:rsidR="0065052E" w:rsidRPr="00C70278" w14:paraId="642BF5EE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2C90C4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BA732A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Ciepła woda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E0E26E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Wg wskazań licznika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5B7D70" w14:textId="73390D60" w:rsidR="0065052E" w:rsidRPr="00C70278" w:rsidRDefault="00B75886" w:rsidP="00B7588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45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,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27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zł/m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3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– cena zmienna w roku kalendarzowym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E8059B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23</w:t>
            </w:r>
          </w:p>
        </w:tc>
      </w:tr>
      <w:tr w:rsidR="0065052E" w:rsidRPr="00C70278" w14:paraId="25316B8F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869783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6F2D39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Zimna woda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2692C4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Wg wskazań licznika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D91F61" w14:textId="47CA0ED9" w:rsidR="0065052E" w:rsidRPr="00C70278" w:rsidRDefault="00B75886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3,7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 zł/m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3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, cena zmienna uzależniona od Uchwały Rady Miasta i Gminy Miechów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958C3B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8</w:t>
            </w:r>
          </w:p>
        </w:tc>
      </w:tr>
      <w:tr w:rsidR="0065052E" w:rsidRPr="00C70278" w14:paraId="66A33EC7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F8024C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7D040A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Ścieki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10B2CC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Wg wskazań licznika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A81AAC" w14:textId="31CA54F3" w:rsidR="0065052E" w:rsidRPr="00C70278" w:rsidRDefault="00B75886" w:rsidP="00B7588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6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,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25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zł/m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3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, cena zmienna w roku kalendarzowym uzależniona od Uchwały Rady Miasta i Gminy Miechów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13F4CE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8</w:t>
            </w:r>
          </w:p>
        </w:tc>
      </w:tr>
      <w:tr w:rsidR="0065052E" w:rsidRPr="00C70278" w14:paraId="199D2797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AC3E1F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D7FF55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Energia elektryczna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6B3213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Wg wskazań licznika, licznik x cena jednostkowa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6CE6B4" w14:textId="6B97D8E8" w:rsidR="0065052E" w:rsidRPr="00C70278" w:rsidRDefault="00B75886" w:rsidP="00B7588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,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58</w:t>
            </w:r>
            <w:r w:rsidR="0065052E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zł/kWh, cena 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zakupu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DB857E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23</w:t>
            </w:r>
          </w:p>
        </w:tc>
      </w:tr>
      <w:tr w:rsidR="0065052E" w:rsidRPr="00C70278" w14:paraId="3BD4B7FB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04863A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9E25A6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Centralne ogrzewanie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17558D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252,7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x cena jednostkowa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39F2FE" w14:textId="6978E38F" w:rsidR="0065052E" w:rsidRPr="00C70278" w:rsidRDefault="0065052E" w:rsidP="00B7588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2,</w:t>
            </w:r>
            <w:r w:rsidR="00B75886"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69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zł/m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 xml:space="preserve"> – płatne przez cały rok. Cena zmienna w roku kalendarzowym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2BBBE9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23</w:t>
            </w:r>
          </w:p>
        </w:tc>
      </w:tr>
      <w:tr w:rsidR="0065052E" w:rsidRPr="00C70278" w14:paraId="3DB6589F" w14:textId="77777777" w:rsidTr="0065052E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A2E5F5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5CD6AD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Dzierżawa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A46930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252,7 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643512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10 zł/m</w:t>
            </w: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54DD30" w14:textId="77777777" w:rsidR="0065052E" w:rsidRPr="00C70278" w:rsidRDefault="0065052E" w:rsidP="0065052E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23</w:t>
            </w:r>
          </w:p>
        </w:tc>
      </w:tr>
    </w:tbl>
    <w:p w14:paraId="1772B1F7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26222148" w14:textId="58EB9136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Koszty mediów ulegną zmianie wg kosztów poniesionych w okresie obowiązywania umowy</w:t>
      </w:r>
      <w:r w:rsidR="00C44ED4"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 </w:t>
      </w:r>
      <w:r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oraz cen obowiązujących w danym okresie roku kalendarzowego. Powyższe </w:t>
      </w:r>
      <w:r w:rsidR="00C44ED4"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ceny są cenami z 2023</w:t>
      </w:r>
      <w:r w:rsidRPr="00C70278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 roku i będą ulegać zmianie.</w:t>
      </w:r>
    </w:p>
    <w:p w14:paraId="239C9EBE" w14:textId="77777777" w:rsidR="00C44ED4" w:rsidRPr="00C70278" w:rsidRDefault="00C44ED4" w:rsidP="00C44ED4">
      <w:pPr>
        <w:widowControl w:val="0"/>
        <w:suppressAutoHyphens/>
        <w:autoSpaceDE w:val="0"/>
        <w:spacing w:after="0" w:line="276" w:lineRule="auto"/>
        <w:rPr>
          <w:rFonts w:ascii="Arial" w:hAnsi="Arial" w:cs="Arial"/>
          <w:sz w:val="20"/>
          <w:szCs w:val="20"/>
        </w:rPr>
      </w:pPr>
      <w:r w:rsidRPr="00C70278">
        <w:rPr>
          <w:rFonts w:ascii="Arial" w:hAnsi="Arial" w:cs="Arial"/>
          <w:sz w:val="20"/>
          <w:szCs w:val="20"/>
        </w:rPr>
        <w:t>Wykonawca zobowiązany jest we własnym zakresie zorganizować odbiór i utylizację wytwarzanych odpadów zgodnie z właściwymi przepisami prawa.</w:t>
      </w:r>
    </w:p>
    <w:p w14:paraId="066384C0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2E87911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1B794750" w14:textId="77777777" w:rsidR="0065052E" w:rsidRPr="00C70278" w:rsidRDefault="0065052E" w:rsidP="0065052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C70278">
        <w:rPr>
          <w:rFonts w:ascii="Arial" w:eastAsia="Times New Roman" w:hAnsi="Arial" w:cs="Arial"/>
          <w:b/>
          <w:color w:val="00000A"/>
          <w:sz w:val="20"/>
          <w:szCs w:val="20"/>
          <w:lang w:eastAsia="ar-SA"/>
        </w:rPr>
        <w:t>Wykaz dzierżawionych środków trwałych</w:t>
      </w:r>
    </w:p>
    <w:p w14:paraId="16B17C24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tbl>
      <w:tblPr>
        <w:tblW w:w="63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534"/>
        <w:gridCol w:w="4074"/>
        <w:gridCol w:w="1032"/>
        <w:gridCol w:w="734"/>
      </w:tblGrid>
      <w:tr w:rsidR="0065052E" w:rsidRPr="00C70278" w14:paraId="7B62C303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42DC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8CBD5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48F6EB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356B50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Ilość</w:t>
            </w:r>
          </w:p>
        </w:tc>
      </w:tr>
      <w:tr w:rsidR="0065052E" w:rsidRPr="00C70278" w14:paraId="7C729259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E23404" w14:textId="5F237AAD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F25B30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Gaśnica proszkowa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A12331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CFF83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29827098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6552E6" w14:textId="39005CCA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2A110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Koc azbestowy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DD1536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838B44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42AC56D8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26363D" w14:textId="76F8180B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FB6C6C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Pokrowiec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7B2FCB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E5604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557F9E8B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8C7362" w14:textId="41FD74D9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336B6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Biblioteczka "Vera"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ACA22B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D60B6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08455B06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F22293" w14:textId="5ACF2435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25205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Krzesła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5699A0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5057C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10</w:t>
            </w:r>
          </w:p>
        </w:tc>
      </w:tr>
      <w:tr w:rsidR="0065052E" w:rsidRPr="00C70278" w14:paraId="72B91511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C198D8" w14:textId="51819515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1181F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Lichtarze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B4B9D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4AAC1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</w:tr>
      <w:tr w:rsidR="0065052E" w:rsidRPr="00C70278" w14:paraId="3346294E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6A3326" w14:textId="27AB7DFF" w:rsidR="0065052E" w:rsidRPr="00C70278" w:rsidRDefault="004F569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3909F4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Krzyż drewniany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3FA49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9B061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0CDB1A9B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AB5F1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6C37C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Kinkiety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A3DE5C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965F83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</w:tr>
      <w:tr w:rsidR="0065052E" w:rsidRPr="00C70278" w14:paraId="50896508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98631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1DEE01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Biurko lekarskie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4059E1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C4EB7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6C8E96BC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F5BDF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85B9A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Dozownik półautomat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30C883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8918E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</w:tr>
      <w:tr w:rsidR="0065052E" w:rsidRPr="00C70278" w14:paraId="455BD2C5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39ABB3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7CC02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Agregat chłodniczy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E5697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CFD3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2580A929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B19F96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443D6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Wózek do przewozu zwłok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F427E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AC9FF1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2681D72E" w14:textId="77777777" w:rsidTr="004F569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E63DB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DB968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Wózek do przewozu zwłok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2AF0E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693777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</w:t>
            </w:r>
          </w:p>
        </w:tc>
      </w:tr>
    </w:tbl>
    <w:p w14:paraId="5E28B86E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6E6BEEC3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DB3AC7F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0ED4F24" w14:textId="77777777" w:rsidR="0065052E" w:rsidRPr="00C70278" w:rsidRDefault="0065052E" w:rsidP="0065052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C70278">
        <w:rPr>
          <w:rFonts w:ascii="Arial" w:eastAsia="Times New Roman" w:hAnsi="Arial" w:cs="Arial"/>
          <w:b/>
          <w:color w:val="00000A"/>
          <w:sz w:val="20"/>
          <w:szCs w:val="20"/>
          <w:lang w:eastAsia="ar-SA"/>
        </w:rPr>
        <w:t>Narzędzia do sekcji przechowywane przez wykonawcę</w:t>
      </w:r>
    </w:p>
    <w:p w14:paraId="1B01EB1A" w14:textId="77777777" w:rsidR="0065052E" w:rsidRPr="00C70278" w:rsidRDefault="0065052E" w:rsidP="0065052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tbl>
      <w:tblPr>
        <w:tblW w:w="651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534"/>
        <w:gridCol w:w="4076"/>
        <w:gridCol w:w="1032"/>
        <w:gridCol w:w="874"/>
      </w:tblGrid>
      <w:tr w:rsidR="0065052E" w:rsidRPr="00C70278" w14:paraId="2831B714" w14:textId="77777777" w:rsidTr="0065052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A501D0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435955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C70AB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F3CDF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Ilość</w:t>
            </w:r>
          </w:p>
        </w:tc>
      </w:tr>
      <w:tr w:rsidR="0065052E" w:rsidRPr="00C70278" w14:paraId="7A58F1BC" w14:textId="77777777" w:rsidTr="0065052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494A24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E12AF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Czaszkomierz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0F819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EC4D2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7F679D1B" w14:textId="77777777" w:rsidTr="0065052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3EC364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DAA42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Zestaw sekcyjny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D92BD0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729FC2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79618D01" w14:textId="77777777" w:rsidTr="0065052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030786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447D1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Kleszcze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80AEC7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BE020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3</w:t>
            </w:r>
          </w:p>
        </w:tc>
      </w:tr>
      <w:tr w:rsidR="0065052E" w:rsidRPr="00C70278" w14:paraId="33B1C246" w14:textId="77777777" w:rsidTr="0065052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6B48DD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D71688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Łyżka do krwi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884DD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F73FE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1</w:t>
            </w:r>
          </w:p>
        </w:tc>
      </w:tr>
      <w:tr w:rsidR="0065052E" w:rsidRPr="00C70278" w14:paraId="3920F260" w14:textId="77777777" w:rsidTr="0065052E">
        <w:trPr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76B997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BABE9A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Nóż do sekcji zwłok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2F1799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A939F3" w14:textId="77777777" w:rsidR="0065052E" w:rsidRPr="00C70278" w:rsidRDefault="0065052E" w:rsidP="0065052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</w:pPr>
            <w:r w:rsidRPr="00C70278">
              <w:rPr>
                <w:rFonts w:ascii="Arial" w:eastAsia="Times New Roman" w:hAnsi="Arial" w:cs="Arial"/>
                <w:color w:val="00000A"/>
                <w:sz w:val="20"/>
                <w:szCs w:val="20"/>
                <w:lang w:eastAsia="ar-SA"/>
              </w:rPr>
              <w:t>2</w:t>
            </w:r>
          </w:p>
        </w:tc>
      </w:tr>
    </w:tbl>
    <w:p w14:paraId="400C387D" w14:textId="77777777" w:rsidR="009975EB" w:rsidRPr="00C70278" w:rsidRDefault="009975EB" w:rsidP="00F416F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975EB" w:rsidRPr="00C70278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0D9F" w14:textId="77777777" w:rsidR="001C276C" w:rsidRDefault="001C276C" w:rsidP="00452D2A">
      <w:pPr>
        <w:spacing w:after="0" w:line="240" w:lineRule="auto"/>
      </w:pPr>
      <w:r>
        <w:separator/>
      </w:r>
    </w:p>
  </w:endnote>
  <w:endnote w:type="continuationSeparator" w:id="0">
    <w:p w14:paraId="70ECC2E0" w14:textId="77777777" w:rsidR="001C276C" w:rsidRDefault="001C276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AE99" w14:textId="77777777" w:rsidR="00435948" w:rsidRDefault="00435948" w:rsidP="00E1151F">
    <w:pPr>
      <w:pStyle w:val="Stopka"/>
    </w:pPr>
  </w:p>
  <w:p w14:paraId="59AC2222" w14:textId="77777777" w:rsidR="00435948" w:rsidRDefault="00435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F118" w14:textId="26EDB241" w:rsidR="00435948" w:rsidRDefault="0043594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6CEC">
      <w:rPr>
        <w:noProof/>
      </w:rPr>
      <w:t>1</w:t>
    </w:r>
    <w:r>
      <w:rPr>
        <w:noProof/>
      </w:rPr>
      <w:fldChar w:fldCharType="end"/>
    </w:r>
  </w:p>
  <w:p w14:paraId="349B1211" w14:textId="77777777" w:rsidR="00435948" w:rsidRDefault="00435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264C" w14:textId="77777777" w:rsidR="001C276C" w:rsidRDefault="001C276C" w:rsidP="00452D2A">
      <w:pPr>
        <w:spacing w:after="0" w:line="240" w:lineRule="auto"/>
      </w:pPr>
      <w:r>
        <w:separator/>
      </w:r>
    </w:p>
  </w:footnote>
  <w:footnote w:type="continuationSeparator" w:id="0">
    <w:p w14:paraId="3701605E" w14:textId="77777777" w:rsidR="001C276C" w:rsidRDefault="001C276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B6"/>
    <w:multiLevelType w:val="multilevel"/>
    <w:tmpl w:val="4D68D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1E7C"/>
    <w:multiLevelType w:val="hybridMultilevel"/>
    <w:tmpl w:val="6676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12AA3"/>
    <w:multiLevelType w:val="hybridMultilevel"/>
    <w:tmpl w:val="EA58B3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D60A8D"/>
    <w:multiLevelType w:val="multilevel"/>
    <w:tmpl w:val="DD1C0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5A3E0F"/>
    <w:multiLevelType w:val="multilevel"/>
    <w:tmpl w:val="EA287E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Letter"/>
      <w:lvlText w:val="%3)"/>
      <w:lvlJc w:val="left"/>
      <w:pPr>
        <w:ind w:left="246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BD2671"/>
    <w:multiLevelType w:val="multilevel"/>
    <w:tmpl w:val="EA287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AC429D"/>
    <w:multiLevelType w:val="hybridMultilevel"/>
    <w:tmpl w:val="F272823C"/>
    <w:lvl w:ilvl="0" w:tplc="A5FE93A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63B9C"/>
    <w:multiLevelType w:val="multilevel"/>
    <w:tmpl w:val="232A80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862115"/>
    <w:multiLevelType w:val="multilevel"/>
    <w:tmpl w:val="D7A8B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2C7D34"/>
    <w:multiLevelType w:val="multilevel"/>
    <w:tmpl w:val="4CF6E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A57D72"/>
    <w:multiLevelType w:val="multilevel"/>
    <w:tmpl w:val="4D68DE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4D501FA"/>
    <w:multiLevelType w:val="multilevel"/>
    <w:tmpl w:val="E41A6BA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81B63"/>
    <w:multiLevelType w:val="hybridMultilevel"/>
    <w:tmpl w:val="6676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D7A34"/>
    <w:multiLevelType w:val="multilevel"/>
    <w:tmpl w:val="EA287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6"/>
  </w:num>
  <w:num w:numId="5">
    <w:abstractNumId w:val="3"/>
  </w:num>
  <w:num w:numId="6">
    <w:abstractNumId w:val="13"/>
  </w:num>
  <w:num w:numId="7">
    <w:abstractNumId w:val="17"/>
  </w:num>
  <w:num w:numId="8">
    <w:abstractNumId w:val="11"/>
  </w:num>
  <w:num w:numId="9">
    <w:abstractNumId w:val="0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4"/>
  </w:num>
  <w:num w:numId="15">
    <w:abstractNumId w:val="20"/>
  </w:num>
  <w:num w:numId="16">
    <w:abstractNumId w:val="10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27B84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77D3F"/>
    <w:rsid w:val="00083552"/>
    <w:rsid w:val="000845B6"/>
    <w:rsid w:val="000845B9"/>
    <w:rsid w:val="0008665F"/>
    <w:rsid w:val="00092A5C"/>
    <w:rsid w:val="000939C7"/>
    <w:rsid w:val="00096EF1"/>
    <w:rsid w:val="000978A7"/>
    <w:rsid w:val="00097B8F"/>
    <w:rsid w:val="000A04E9"/>
    <w:rsid w:val="000A1175"/>
    <w:rsid w:val="000A58CA"/>
    <w:rsid w:val="000A7638"/>
    <w:rsid w:val="000B10CD"/>
    <w:rsid w:val="000B705F"/>
    <w:rsid w:val="000C2C83"/>
    <w:rsid w:val="000C3706"/>
    <w:rsid w:val="000C5018"/>
    <w:rsid w:val="000D1D99"/>
    <w:rsid w:val="000D31E5"/>
    <w:rsid w:val="000D4AB3"/>
    <w:rsid w:val="000D4D3D"/>
    <w:rsid w:val="000E1C5C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0B42"/>
    <w:rsid w:val="001928AF"/>
    <w:rsid w:val="00196EE3"/>
    <w:rsid w:val="0019711D"/>
    <w:rsid w:val="001A536A"/>
    <w:rsid w:val="001A6F48"/>
    <w:rsid w:val="001B2208"/>
    <w:rsid w:val="001B47C6"/>
    <w:rsid w:val="001B6418"/>
    <w:rsid w:val="001C027A"/>
    <w:rsid w:val="001C276C"/>
    <w:rsid w:val="001C2830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86B"/>
    <w:rsid w:val="002A2C78"/>
    <w:rsid w:val="002A5B0F"/>
    <w:rsid w:val="002A5EE5"/>
    <w:rsid w:val="002B2A80"/>
    <w:rsid w:val="002B320F"/>
    <w:rsid w:val="002C39BB"/>
    <w:rsid w:val="002C3B74"/>
    <w:rsid w:val="002C7AD0"/>
    <w:rsid w:val="002D4635"/>
    <w:rsid w:val="002D4F23"/>
    <w:rsid w:val="002D4F61"/>
    <w:rsid w:val="002D6451"/>
    <w:rsid w:val="002D7A63"/>
    <w:rsid w:val="002E0386"/>
    <w:rsid w:val="002E2FD1"/>
    <w:rsid w:val="002E42F9"/>
    <w:rsid w:val="002E7C68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3DEF"/>
    <w:rsid w:val="003549D1"/>
    <w:rsid w:val="00355650"/>
    <w:rsid w:val="003659B2"/>
    <w:rsid w:val="00367888"/>
    <w:rsid w:val="00376137"/>
    <w:rsid w:val="00376D8D"/>
    <w:rsid w:val="00381A31"/>
    <w:rsid w:val="00384235"/>
    <w:rsid w:val="00386377"/>
    <w:rsid w:val="0038759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35948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7641D"/>
    <w:rsid w:val="0048046D"/>
    <w:rsid w:val="004868E2"/>
    <w:rsid w:val="004912E7"/>
    <w:rsid w:val="00495C36"/>
    <w:rsid w:val="00497164"/>
    <w:rsid w:val="004A2E31"/>
    <w:rsid w:val="004A425E"/>
    <w:rsid w:val="004A52A4"/>
    <w:rsid w:val="004A5A26"/>
    <w:rsid w:val="004B18EA"/>
    <w:rsid w:val="004B3A6B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749"/>
    <w:rsid w:val="004E1AC8"/>
    <w:rsid w:val="004E376D"/>
    <w:rsid w:val="004E4E9B"/>
    <w:rsid w:val="004E5559"/>
    <w:rsid w:val="004F1829"/>
    <w:rsid w:val="004F569E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474C2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362B"/>
    <w:rsid w:val="005A4C34"/>
    <w:rsid w:val="005B1479"/>
    <w:rsid w:val="005B4482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1790"/>
    <w:rsid w:val="005F2F9C"/>
    <w:rsid w:val="005F32D7"/>
    <w:rsid w:val="005F3E34"/>
    <w:rsid w:val="005F3F36"/>
    <w:rsid w:val="006017CF"/>
    <w:rsid w:val="00605878"/>
    <w:rsid w:val="00605E40"/>
    <w:rsid w:val="00606313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52E"/>
    <w:rsid w:val="00650CBA"/>
    <w:rsid w:val="00651147"/>
    <w:rsid w:val="00655C2A"/>
    <w:rsid w:val="00657732"/>
    <w:rsid w:val="00673582"/>
    <w:rsid w:val="0067546B"/>
    <w:rsid w:val="0067585C"/>
    <w:rsid w:val="006933AD"/>
    <w:rsid w:val="0069418E"/>
    <w:rsid w:val="006942AA"/>
    <w:rsid w:val="00696FE5"/>
    <w:rsid w:val="00697609"/>
    <w:rsid w:val="006A21A3"/>
    <w:rsid w:val="006A5E1D"/>
    <w:rsid w:val="006A68A4"/>
    <w:rsid w:val="006A7554"/>
    <w:rsid w:val="006B026D"/>
    <w:rsid w:val="006B03C8"/>
    <w:rsid w:val="006B2F4A"/>
    <w:rsid w:val="006B6DE5"/>
    <w:rsid w:val="006C2853"/>
    <w:rsid w:val="006D2490"/>
    <w:rsid w:val="006D6D58"/>
    <w:rsid w:val="006D7336"/>
    <w:rsid w:val="006E08BA"/>
    <w:rsid w:val="006E4350"/>
    <w:rsid w:val="006E48AB"/>
    <w:rsid w:val="006E6678"/>
    <w:rsid w:val="006F0C77"/>
    <w:rsid w:val="006F67EE"/>
    <w:rsid w:val="006F7BDE"/>
    <w:rsid w:val="00704298"/>
    <w:rsid w:val="007137C4"/>
    <w:rsid w:val="00715C01"/>
    <w:rsid w:val="00715DC2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1669"/>
    <w:rsid w:val="00753F9E"/>
    <w:rsid w:val="00761326"/>
    <w:rsid w:val="00761DF3"/>
    <w:rsid w:val="007640F0"/>
    <w:rsid w:val="007661EA"/>
    <w:rsid w:val="0077014D"/>
    <w:rsid w:val="007702BB"/>
    <w:rsid w:val="00777705"/>
    <w:rsid w:val="0078033A"/>
    <w:rsid w:val="00784794"/>
    <w:rsid w:val="00786D02"/>
    <w:rsid w:val="0079000A"/>
    <w:rsid w:val="007922AE"/>
    <w:rsid w:val="007947D3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1BED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6CEC"/>
    <w:rsid w:val="008C7782"/>
    <w:rsid w:val="008D01DA"/>
    <w:rsid w:val="008D0631"/>
    <w:rsid w:val="008D1ADE"/>
    <w:rsid w:val="008D7A54"/>
    <w:rsid w:val="008D7DC5"/>
    <w:rsid w:val="008E100B"/>
    <w:rsid w:val="008E29F4"/>
    <w:rsid w:val="008E37A2"/>
    <w:rsid w:val="008E3F22"/>
    <w:rsid w:val="008E474D"/>
    <w:rsid w:val="008E7477"/>
    <w:rsid w:val="008F4453"/>
    <w:rsid w:val="008F44C3"/>
    <w:rsid w:val="008F4B17"/>
    <w:rsid w:val="008F5973"/>
    <w:rsid w:val="008F5B20"/>
    <w:rsid w:val="00917D7E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2010"/>
    <w:rsid w:val="00964368"/>
    <w:rsid w:val="00964907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975EB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AB9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1D9"/>
    <w:rsid w:val="00AA6B5B"/>
    <w:rsid w:val="00AA778D"/>
    <w:rsid w:val="00AB1C30"/>
    <w:rsid w:val="00AB5E57"/>
    <w:rsid w:val="00AB74F7"/>
    <w:rsid w:val="00AC19B8"/>
    <w:rsid w:val="00AC3E31"/>
    <w:rsid w:val="00AC46AB"/>
    <w:rsid w:val="00AD75BB"/>
    <w:rsid w:val="00AE02CA"/>
    <w:rsid w:val="00AE10BD"/>
    <w:rsid w:val="00AE1A3F"/>
    <w:rsid w:val="00AE437D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3E93"/>
    <w:rsid w:val="00B167EB"/>
    <w:rsid w:val="00B176CE"/>
    <w:rsid w:val="00B31CB3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75886"/>
    <w:rsid w:val="00B8052E"/>
    <w:rsid w:val="00B8087A"/>
    <w:rsid w:val="00B811E9"/>
    <w:rsid w:val="00B826F5"/>
    <w:rsid w:val="00B8350F"/>
    <w:rsid w:val="00B841A0"/>
    <w:rsid w:val="00B8609B"/>
    <w:rsid w:val="00B87193"/>
    <w:rsid w:val="00B927C3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7D4"/>
    <w:rsid w:val="00C338D5"/>
    <w:rsid w:val="00C34A94"/>
    <w:rsid w:val="00C36DF1"/>
    <w:rsid w:val="00C44ED4"/>
    <w:rsid w:val="00C46C53"/>
    <w:rsid w:val="00C570D4"/>
    <w:rsid w:val="00C649B1"/>
    <w:rsid w:val="00C65001"/>
    <w:rsid w:val="00C65386"/>
    <w:rsid w:val="00C679AA"/>
    <w:rsid w:val="00C67AB7"/>
    <w:rsid w:val="00C70258"/>
    <w:rsid w:val="00C70278"/>
    <w:rsid w:val="00C746DA"/>
    <w:rsid w:val="00C76BD7"/>
    <w:rsid w:val="00C77816"/>
    <w:rsid w:val="00C80181"/>
    <w:rsid w:val="00C805EE"/>
    <w:rsid w:val="00C84FC5"/>
    <w:rsid w:val="00C92570"/>
    <w:rsid w:val="00C96884"/>
    <w:rsid w:val="00CA3F10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C740C"/>
    <w:rsid w:val="00CD06E7"/>
    <w:rsid w:val="00CD38D9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0ABD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19D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0B4"/>
    <w:rsid w:val="00E06A54"/>
    <w:rsid w:val="00E07294"/>
    <w:rsid w:val="00E1151F"/>
    <w:rsid w:val="00E15C61"/>
    <w:rsid w:val="00E16BA3"/>
    <w:rsid w:val="00E2078A"/>
    <w:rsid w:val="00E35A5F"/>
    <w:rsid w:val="00E407DD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14B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D7C67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5B4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7021"/>
    <w:rsid w:val="00F61F3B"/>
    <w:rsid w:val="00F63146"/>
    <w:rsid w:val="00F638EA"/>
    <w:rsid w:val="00F65FB1"/>
    <w:rsid w:val="00F71357"/>
    <w:rsid w:val="00F7397B"/>
    <w:rsid w:val="00F743BD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1309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2510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E810"/>
  <w15:docId w15:val="{9688BC2C-46CC-44CE-AC22-F49014C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AA61D9"/>
    <w:rPr>
      <w:rFonts w:ascii="Calibri Light" w:hAnsi="Calibri Light" w:cs="Calibri Light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uiPriority w:val="99"/>
    <w:semiHidden/>
    <w:rsid w:val="001226F6"/>
    <w:rPr>
      <w:vertAlign w:val="superscript"/>
    </w:rPr>
  </w:style>
  <w:style w:type="character" w:styleId="UyteHipercze">
    <w:name w:val="FollowedHyperlink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B6000B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link w:val="Teksttreci0"/>
    <w:uiPriority w:val="99"/>
    <w:locked/>
    <w:rsid w:val="00376137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character" w:customStyle="1" w:styleId="BezodstpwZnak">
    <w:name w:val="Bez odstępów Znak"/>
    <w:link w:val="Bezodstpw"/>
    <w:uiPriority w:val="99"/>
    <w:locked/>
    <w:rsid w:val="004C17E5"/>
    <w:rPr>
      <w:sz w:val="22"/>
      <w:szCs w:val="22"/>
      <w:lang w:val="pl-PL" w:eastAsia="en-US"/>
    </w:rPr>
  </w:style>
  <w:style w:type="paragraph" w:customStyle="1" w:styleId="Standard">
    <w:name w:val="Standard"/>
    <w:uiPriority w:val="99"/>
    <w:rsid w:val="00AA61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numbering" w:customStyle="1" w:styleId="umowa">
    <w:name w:val="umowa"/>
    <w:rsid w:val="00FE62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3990</Words>
  <Characters>23946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>Centrum Obsługi Administracji Rządowej</Company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Bagińska Agnieszka</dc:creator>
  <cp:keywords/>
  <dc:description/>
  <cp:lastModifiedBy>Katarzyna Seweryn-Michalska</cp:lastModifiedBy>
  <cp:revision>33</cp:revision>
  <cp:lastPrinted>2023-02-07T09:27:00Z</cp:lastPrinted>
  <dcterms:created xsi:type="dcterms:W3CDTF">2022-12-05T09:07:00Z</dcterms:created>
  <dcterms:modified xsi:type="dcterms:W3CDTF">2023-02-09T08:20:00Z</dcterms:modified>
</cp:coreProperties>
</file>