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7BE2" w14:textId="77777777" w:rsidR="00D665F5" w:rsidRDefault="000723EE" w:rsidP="00D665F5">
      <w:pPr>
        <w:spacing w:after="240"/>
        <w:jc w:val="right"/>
        <w:rPr>
          <w:sz w:val="22"/>
          <w:szCs w:val="22"/>
        </w:rPr>
      </w:pPr>
      <w:r w:rsidRPr="000723EE">
        <w:rPr>
          <w:sz w:val="22"/>
          <w:szCs w:val="22"/>
        </w:rPr>
        <w:t>Ostrów Wielkopolski</w:t>
      </w:r>
      <w:r w:rsidR="00D665F5" w:rsidRPr="00D91931">
        <w:rPr>
          <w:sz w:val="22"/>
          <w:szCs w:val="22"/>
        </w:rPr>
        <w:t xml:space="preserve"> dnia: </w:t>
      </w:r>
      <w:r w:rsidRPr="000723EE">
        <w:rPr>
          <w:sz w:val="22"/>
          <w:szCs w:val="22"/>
        </w:rPr>
        <w:t>2021-06-18</w:t>
      </w:r>
    </w:p>
    <w:p w14:paraId="18D90C3E" w14:textId="77777777" w:rsidR="00FF41FF" w:rsidRDefault="000723EE" w:rsidP="00577BC6">
      <w:pPr>
        <w:spacing w:after="40"/>
        <w:rPr>
          <w:b/>
          <w:bCs/>
          <w:sz w:val="22"/>
          <w:szCs w:val="22"/>
        </w:rPr>
      </w:pPr>
      <w:r w:rsidRPr="000723EE">
        <w:rPr>
          <w:b/>
          <w:bCs/>
          <w:sz w:val="22"/>
          <w:szCs w:val="22"/>
        </w:rPr>
        <w:t>Powiat Ostrowski</w:t>
      </w:r>
    </w:p>
    <w:p w14:paraId="2D582498" w14:textId="5AD78368" w:rsidR="00D665F5" w:rsidRPr="00D91931" w:rsidRDefault="000723EE" w:rsidP="00577BC6">
      <w:pPr>
        <w:spacing w:after="40"/>
        <w:rPr>
          <w:b/>
          <w:bCs/>
          <w:sz w:val="22"/>
          <w:szCs w:val="22"/>
        </w:rPr>
      </w:pPr>
      <w:r w:rsidRPr="000723EE">
        <w:rPr>
          <w:b/>
          <w:bCs/>
          <w:sz w:val="22"/>
          <w:szCs w:val="22"/>
        </w:rPr>
        <w:t>Starostwo Powiatowe w Ostrowie W</w:t>
      </w:r>
      <w:r w:rsidR="00FF41FF">
        <w:rPr>
          <w:b/>
          <w:bCs/>
          <w:sz w:val="22"/>
          <w:szCs w:val="22"/>
        </w:rPr>
        <w:t>i</w:t>
      </w:r>
      <w:r w:rsidRPr="000723EE">
        <w:rPr>
          <w:b/>
          <w:bCs/>
          <w:sz w:val="22"/>
          <w:szCs w:val="22"/>
        </w:rPr>
        <w:t>elkopolskim</w:t>
      </w:r>
    </w:p>
    <w:p w14:paraId="2980B955" w14:textId="77777777" w:rsidR="00D665F5" w:rsidRPr="00BD5546" w:rsidRDefault="000723EE" w:rsidP="00D665F5">
      <w:pPr>
        <w:rPr>
          <w:sz w:val="22"/>
          <w:szCs w:val="22"/>
        </w:rPr>
      </w:pPr>
      <w:r w:rsidRPr="000723EE">
        <w:rPr>
          <w:sz w:val="22"/>
          <w:szCs w:val="22"/>
        </w:rPr>
        <w:t>Al. Powstańców Wielkopolskich</w:t>
      </w:r>
      <w:r w:rsidR="00D665F5" w:rsidRPr="00BD5546">
        <w:rPr>
          <w:sz w:val="22"/>
          <w:szCs w:val="22"/>
        </w:rPr>
        <w:t xml:space="preserve"> </w:t>
      </w:r>
      <w:r w:rsidRPr="000723EE">
        <w:rPr>
          <w:sz w:val="22"/>
          <w:szCs w:val="22"/>
        </w:rPr>
        <w:t>16</w:t>
      </w:r>
    </w:p>
    <w:p w14:paraId="4A52AAC0" w14:textId="77777777" w:rsidR="00D665F5" w:rsidRPr="00BD5546" w:rsidRDefault="000723EE" w:rsidP="00D665F5">
      <w:pPr>
        <w:rPr>
          <w:sz w:val="22"/>
          <w:szCs w:val="22"/>
        </w:rPr>
      </w:pPr>
      <w:r w:rsidRPr="000723EE">
        <w:rPr>
          <w:sz w:val="22"/>
          <w:szCs w:val="22"/>
        </w:rPr>
        <w:t>63-400</w:t>
      </w:r>
      <w:r w:rsidR="00D665F5" w:rsidRPr="00BD5546">
        <w:rPr>
          <w:sz w:val="22"/>
          <w:szCs w:val="22"/>
        </w:rPr>
        <w:t xml:space="preserve"> </w:t>
      </w:r>
      <w:r w:rsidRPr="000723EE">
        <w:rPr>
          <w:sz w:val="22"/>
          <w:szCs w:val="22"/>
        </w:rPr>
        <w:t>Ostrów Wielkopolski</w:t>
      </w:r>
    </w:p>
    <w:p w14:paraId="56711CFA" w14:textId="77777777" w:rsidR="00D665F5" w:rsidRDefault="00D665F5" w:rsidP="00D665F5">
      <w:pPr>
        <w:pStyle w:val="Nagwek"/>
        <w:tabs>
          <w:tab w:val="clear" w:pos="4536"/>
          <w:tab w:val="clear" w:pos="9072"/>
        </w:tabs>
        <w:rPr>
          <w:sz w:val="24"/>
        </w:rPr>
      </w:pPr>
    </w:p>
    <w:p w14:paraId="6C602883" w14:textId="77777777" w:rsidR="00FF41FF" w:rsidRDefault="00FF41FF" w:rsidP="00D665F5">
      <w:pPr>
        <w:pStyle w:val="Nagwek"/>
        <w:tabs>
          <w:tab w:val="clear" w:pos="4536"/>
        </w:tabs>
        <w:rPr>
          <w:sz w:val="22"/>
          <w:szCs w:val="22"/>
        </w:rPr>
      </w:pPr>
    </w:p>
    <w:p w14:paraId="38EAAF84" w14:textId="59B769BC" w:rsidR="00A80738" w:rsidRDefault="00D665F5" w:rsidP="00D665F5">
      <w:pPr>
        <w:pStyle w:val="Nagwek"/>
        <w:tabs>
          <w:tab w:val="clear" w:pos="4536"/>
        </w:tabs>
        <w:rPr>
          <w:sz w:val="24"/>
        </w:rPr>
      </w:pPr>
      <w:r w:rsidRPr="00890B92">
        <w:rPr>
          <w:sz w:val="22"/>
          <w:szCs w:val="22"/>
        </w:rPr>
        <w:t>Znak sprawy:</w:t>
      </w:r>
      <w:r w:rsidRPr="00890B92">
        <w:rPr>
          <w:b/>
          <w:sz w:val="22"/>
          <w:szCs w:val="22"/>
        </w:rPr>
        <w:t xml:space="preserve"> </w:t>
      </w:r>
      <w:r w:rsidR="000723EE" w:rsidRPr="000723EE">
        <w:rPr>
          <w:b/>
          <w:sz w:val="22"/>
          <w:szCs w:val="22"/>
        </w:rPr>
        <w:t>RPZ.272.8.2021</w:t>
      </w:r>
      <w:r w:rsidR="00A80738">
        <w:rPr>
          <w:sz w:val="24"/>
        </w:rPr>
        <w:tab/>
        <w:t xml:space="preserve"> </w:t>
      </w:r>
    </w:p>
    <w:p w14:paraId="1E5C2941" w14:textId="77777777" w:rsidR="00A80738" w:rsidRDefault="00A80738" w:rsidP="00A80738">
      <w:pPr>
        <w:pStyle w:val="Nagwek"/>
        <w:tabs>
          <w:tab w:val="clear" w:pos="4536"/>
          <w:tab w:val="clear" w:pos="9072"/>
        </w:tabs>
        <w:rPr>
          <w:sz w:val="24"/>
        </w:rPr>
      </w:pPr>
    </w:p>
    <w:p w14:paraId="50A77555" w14:textId="77777777" w:rsidR="00A80738" w:rsidRDefault="00A80738" w:rsidP="00A80738">
      <w:pPr>
        <w:pStyle w:val="Nagwek"/>
        <w:tabs>
          <w:tab w:val="clear" w:pos="4536"/>
          <w:tab w:val="clear" w:pos="9072"/>
        </w:tabs>
        <w:rPr>
          <w:sz w:val="24"/>
        </w:rPr>
      </w:pPr>
    </w:p>
    <w:p w14:paraId="434D2C19" w14:textId="77777777" w:rsidR="00A80738" w:rsidRDefault="00A80738" w:rsidP="00A80738">
      <w:pPr>
        <w:pStyle w:val="Nagwek"/>
        <w:tabs>
          <w:tab w:val="clear" w:pos="4536"/>
          <w:tab w:val="clear" w:pos="9072"/>
        </w:tabs>
        <w:rPr>
          <w:sz w:val="24"/>
        </w:rPr>
      </w:pPr>
    </w:p>
    <w:p w14:paraId="37ABC842" w14:textId="77777777" w:rsidR="00FF41FF" w:rsidRDefault="00FF41FF" w:rsidP="00A80738">
      <w:pPr>
        <w:pStyle w:val="Nagwek"/>
        <w:tabs>
          <w:tab w:val="clear" w:pos="4536"/>
          <w:tab w:val="clear" w:pos="9072"/>
        </w:tabs>
        <w:jc w:val="center"/>
        <w:rPr>
          <w:b/>
          <w:spacing w:val="20"/>
          <w:sz w:val="28"/>
        </w:rPr>
      </w:pPr>
    </w:p>
    <w:p w14:paraId="02A19C58" w14:textId="3FFF13EA" w:rsidR="00A80738" w:rsidRPr="00A80738" w:rsidRDefault="00A80738" w:rsidP="00A80738">
      <w:pPr>
        <w:pStyle w:val="Nagwek"/>
        <w:tabs>
          <w:tab w:val="clear" w:pos="4536"/>
          <w:tab w:val="clear" w:pos="9072"/>
        </w:tabs>
        <w:jc w:val="center"/>
        <w:rPr>
          <w:b/>
          <w:spacing w:val="20"/>
          <w:sz w:val="28"/>
        </w:rPr>
      </w:pPr>
      <w:r w:rsidRPr="00A80738">
        <w:rPr>
          <w:b/>
          <w:spacing w:val="20"/>
          <w:sz w:val="28"/>
        </w:rPr>
        <w:t>IN</w:t>
      </w:r>
      <w:r>
        <w:rPr>
          <w:b/>
          <w:spacing w:val="20"/>
          <w:sz w:val="28"/>
        </w:rPr>
        <w:t>FORMACJA Z OTWARCIA OFERT</w:t>
      </w:r>
    </w:p>
    <w:p w14:paraId="0CF7869B" w14:textId="542E540F" w:rsidR="00A80738" w:rsidRDefault="00A80738" w:rsidP="00A80738">
      <w:pPr>
        <w:pStyle w:val="Nagwek"/>
        <w:tabs>
          <w:tab w:val="clear" w:pos="4536"/>
          <w:tab w:val="clear" w:pos="9072"/>
        </w:tabs>
        <w:jc w:val="center"/>
        <w:rPr>
          <w:b/>
          <w:sz w:val="24"/>
        </w:rPr>
      </w:pPr>
    </w:p>
    <w:p w14:paraId="105B9340" w14:textId="77777777" w:rsidR="00FF41FF" w:rsidRDefault="00FF41FF" w:rsidP="00A80738">
      <w:pPr>
        <w:pStyle w:val="Nagwek"/>
        <w:tabs>
          <w:tab w:val="clear" w:pos="4536"/>
          <w:tab w:val="clear" w:pos="9072"/>
        </w:tabs>
        <w:jc w:val="center"/>
        <w:rPr>
          <w:b/>
          <w:sz w:val="24"/>
        </w:rPr>
      </w:pPr>
    </w:p>
    <w:p w14:paraId="0EF3A95A" w14:textId="0FD39A87" w:rsidR="00C659E2" w:rsidRPr="00577BC6" w:rsidRDefault="00C659E2" w:rsidP="00C659E2">
      <w:pPr>
        <w:spacing w:before="120" w:after="120"/>
        <w:jc w:val="both"/>
        <w:rPr>
          <w:b/>
          <w:bCs/>
          <w:sz w:val="22"/>
          <w:szCs w:val="22"/>
        </w:rPr>
      </w:pPr>
      <w:r w:rsidRPr="00577BC6">
        <w:rPr>
          <w:bCs/>
          <w:sz w:val="22"/>
          <w:szCs w:val="22"/>
        </w:rPr>
        <w:t xml:space="preserve">Dotyczy </w:t>
      </w:r>
      <w:r w:rsidRPr="00577BC6">
        <w:rPr>
          <w:sz w:val="22"/>
          <w:szCs w:val="22"/>
        </w:rPr>
        <w:t>postępowania o udzielenie zamówienia publicznego prowadzonego w trybie</w:t>
      </w:r>
      <w:r w:rsidR="000723EE" w:rsidRPr="000723EE">
        <w:rPr>
          <w:sz w:val="22"/>
          <w:szCs w:val="22"/>
        </w:rPr>
        <w:t xml:space="preserve"> podstawowy</w:t>
      </w:r>
      <w:r w:rsidR="00FF41FF">
        <w:rPr>
          <w:sz w:val="22"/>
          <w:szCs w:val="22"/>
        </w:rPr>
        <w:t>m bez negocjacji</w:t>
      </w:r>
      <w:r w:rsidRPr="00577BC6">
        <w:rPr>
          <w:sz w:val="22"/>
          <w:szCs w:val="22"/>
        </w:rPr>
        <w:t xml:space="preserve"> na: </w:t>
      </w:r>
    </w:p>
    <w:p w14:paraId="34B49F47" w14:textId="77777777" w:rsidR="000723EE" w:rsidRPr="000723EE" w:rsidRDefault="000723EE" w:rsidP="00577BC6">
      <w:pPr>
        <w:pStyle w:val="Tekstpodstawowywcity"/>
        <w:spacing w:before="120" w:after="480"/>
        <w:ind w:firstLine="0"/>
        <w:jc w:val="center"/>
        <w:rPr>
          <w:b/>
          <w:sz w:val="22"/>
          <w:szCs w:val="22"/>
        </w:rPr>
      </w:pPr>
      <w:r w:rsidRPr="000723EE">
        <w:rPr>
          <w:b/>
          <w:sz w:val="22"/>
          <w:szCs w:val="22"/>
        </w:rPr>
        <w:t>Przetworzenie danych analitycznych do postaci cyfrowej w zakresie geodezyjnej ewidencji sieci uzbrojenia terenu (GESUT) dla obszaru wiejskiego Gminy Raszków oraz założenie ewidencji sieci uzbrojenia terenu (GESUT) dla obszaru wiejskiego Gminy Raszków poprzez pozyskanie opinii od podmiotów władających sieciami uzbrojenia terenu.</w:t>
      </w:r>
    </w:p>
    <w:p w14:paraId="4AEC8E68" w14:textId="77777777" w:rsidR="00D665F5" w:rsidRPr="00577BC6" w:rsidRDefault="00D665F5" w:rsidP="00577BC6">
      <w:pPr>
        <w:spacing w:before="120" w:line="276" w:lineRule="auto"/>
        <w:jc w:val="both"/>
        <w:rPr>
          <w:sz w:val="22"/>
          <w:szCs w:val="22"/>
        </w:rPr>
      </w:pPr>
      <w:r w:rsidRPr="00577BC6">
        <w:rPr>
          <w:sz w:val="22"/>
          <w:szCs w:val="22"/>
        </w:rPr>
        <w:t>Zamawiający, działając na podstawie art. 22</w:t>
      </w:r>
      <w:r w:rsidR="00601802">
        <w:rPr>
          <w:sz w:val="22"/>
          <w:szCs w:val="22"/>
        </w:rPr>
        <w:t>2</w:t>
      </w:r>
      <w:r w:rsidRPr="00577BC6">
        <w:rPr>
          <w:sz w:val="22"/>
          <w:szCs w:val="22"/>
        </w:rPr>
        <w:t xml:space="preserve"> ust. 5 </w:t>
      </w:r>
      <w:r w:rsidRPr="00577BC6">
        <w:rPr>
          <w:bCs/>
          <w:sz w:val="22"/>
          <w:szCs w:val="22"/>
        </w:rPr>
        <w:t>ustawy z dnia 11 września 2019 r. Prawo zamówień publicznych</w:t>
      </w:r>
      <w:r w:rsidRPr="00577BC6">
        <w:rPr>
          <w:sz w:val="22"/>
          <w:szCs w:val="22"/>
        </w:rPr>
        <w:t xml:space="preserve"> </w:t>
      </w:r>
      <w:r w:rsidR="000723EE" w:rsidRPr="000723EE">
        <w:rPr>
          <w:sz w:val="22"/>
          <w:szCs w:val="22"/>
        </w:rPr>
        <w:t>(Dz.U. poz. 2019 ze zm.)</w:t>
      </w:r>
      <w:r w:rsidR="00490DC0" w:rsidRPr="00577BC6">
        <w:rPr>
          <w:sz w:val="22"/>
          <w:szCs w:val="22"/>
        </w:rPr>
        <w:t xml:space="preserve"> </w:t>
      </w:r>
      <w:r w:rsidRPr="00577BC6">
        <w:rPr>
          <w:sz w:val="22"/>
          <w:szCs w:val="22"/>
        </w:rPr>
        <w:t>udostępnia</w:t>
      </w:r>
      <w:r w:rsidR="00F95C33" w:rsidRPr="00577BC6">
        <w:rPr>
          <w:sz w:val="22"/>
          <w:szCs w:val="22"/>
        </w:rPr>
        <w:t xml:space="preserve"> </w:t>
      </w:r>
      <w:r w:rsidR="004C7E9B" w:rsidRPr="00577BC6">
        <w:rPr>
          <w:sz w:val="22"/>
          <w:szCs w:val="22"/>
        </w:rPr>
        <w:t>informacj</w:t>
      </w:r>
      <w:r w:rsidR="00577BC6">
        <w:rPr>
          <w:sz w:val="22"/>
          <w:szCs w:val="22"/>
        </w:rPr>
        <w:t>ę</w:t>
      </w:r>
      <w:r w:rsidR="00035488" w:rsidRPr="00577BC6">
        <w:rPr>
          <w:sz w:val="22"/>
          <w:szCs w:val="22"/>
        </w:rPr>
        <w:t xml:space="preserve"> z otwarcia ofert</w:t>
      </w:r>
      <w:r w:rsidR="00577BC6">
        <w:rPr>
          <w:sz w:val="22"/>
          <w:szCs w:val="22"/>
        </w:rPr>
        <w:t>.</w:t>
      </w:r>
    </w:p>
    <w:p w14:paraId="7020140B" w14:textId="77777777" w:rsidR="00A80738" w:rsidRPr="00577BC6" w:rsidRDefault="00D665F5" w:rsidP="00577BC6">
      <w:pPr>
        <w:spacing w:before="120" w:after="120" w:line="276" w:lineRule="auto"/>
        <w:jc w:val="both"/>
        <w:rPr>
          <w:sz w:val="22"/>
          <w:szCs w:val="22"/>
        </w:rPr>
      </w:pPr>
      <w:r w:rsidRPr="00577BC6">
        <w:rPr>
          <w:sz w:val="22"/>
          <w:szCs w:val="22"/>
        </w:rPr>
        <w:t>Podczas otwarcia ofert, mającego miejsce</w:t>
      </w:r>
      <w:r w:rsidR="00FF4AB1" w:rsidRPr="00577BC6">
        <w:rPr>
          <w:sz w:val="22"/>
          <w:szCs w:val="22"/>
        </w:rPr>
        <w:t xml:space="preserve"> w dniu </w:t>
      </w:r>
      <w:r w:rsidR="000723EE" w:rsidRPr="000723EE">
        <w:rPr>
          <w:sz w:val="22"/>
          <w:szCs w:val="22"/>
        </w:rPr>
        <w:t>18/06/2021</w:t>
      </w:r>
      <w:r w:rsidR="00FF4AB1" w:rsidRPr="00577BC6">
        <w:rPr>
          <w:sz w:val="22"/>
          <w:szCs w:val="22"/>
        </w:rPr>
        <w:t xml:space="preserve"> o godz. </w:t>
      </w:r>
      <w:r w:rsidR="000723EE" w:rsidRPr="000723EE">
        <w:rPr>
          <w:sz w:val="22"/>
          <w:szCs w:val="22"/>
        </w:rPr>
        <w:t>10:30</w:t>
      </w:r>
      <w:r w:rsidRPr="00577BC6">
        <w:rPr>
          <w:sz w:val="22"/>
          <w:szCs w:val="22"/>
        </w:rPr>
        <w:t>, otwarte zostały oferty następujących wykonawców: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4"/>
        <w:gridCol w:w="2835"/>
      </w:tblGrid>
      <w:tr w:rsidR="00D665F5" w:rsidRPr="00493F8C" w14:paraId="3267A8F0" w14:textId="77777777" w:rsidTr="00FF41FF">
        <w:tc>
          <w:tcPr>
            <w:tcW w:w="993" w:type="dxa"/>
            <w:shd w:val="clear" w:color="auto" w:fill="auto"/>
            <w:vAlign w:val="center"/>
          </w:tcPr>
          <w:p w14:paraId="19ADCD81" w14:textId="77777777" w:rsidR="00D665F5" w:rsidRPr="00490DC0" w:rsidRDefault="00D665F5" w:rsidP="003F57CD">
            <w:pPr>
              <w:spacing w:before="120" w:after="120"/>
              <w:jc w:val="center"/>
            </w:pPr>
            <w:r w:rsidRPr="00490DC0">
              <w:t>Nr oferty</w:t>
            </w:r>
          </w:p>
        </w:tc>
        <w:tc>
          <w:tcPr>
            <w:tcW w:w="5244" w:type="dxa"/>
            <w:shd w:val="clear" w:color="auto" w:fill="auto"/>
            <w:vAlign w:val="center"/>
          </w:tcPr>
          <w:p w14:paraId="3BB189BB" w14:textId="77777777" w:rsidR="00D665F5" w:rsidRPr="00490DC0" w:rsidRDefault="00D665F5" w:rsidP="003F57CD">
            <w:pPr>
              <w:spacing w:before="120" w:after="120"/>
              <w:jc w:val="center"/>
            </w:pPr>
            <w:r w:rsidRPr="00490DC0">
              <w:t>Nazwa</w:t>
            </w:r>
            <w:r w:rsidR="003F57CD">
              <w:t xml:space="preserve"> </w:t>
            </w:r>
            <w:r w:rsidRPr="00490DC0">
              <w:t>i adres wykonawcy</w:t>
            </w:r>
          </w:p>
        </w:tc>
        <w:tc>
          <w:tcPr>
            <w:tcW w:w="2835" w:type="dxa"/>
            <w:shd w:val="clear" w:color="auto" w:fill="auto"/>
            <w:vAlign w:val="center"/>
          </w:tcPr>
          <w:p w14:paraId="24FDA9CB" w14:textId="77777777" w:rsidR="00D665F5" w:rsidRPr="00490DC0" w:rsidRDefault="00D665F5" w:rsidP="003F57CD">
            <w:pPr>
              <w:spacing w:before="120" w:after="120"/>
              <w:jc w:val="center"/>
            </w:pPr>
            <w:r w:rsidRPr="00490DC0">
              <w:t>Cena oferty</w:t>
            </w:r>
          </w:p>
        </w:tc>
      </w:tr>
      <w:tr w:rsidR="000723EE" w:rsidRPr="00493F8C" w14:paraId="66B20D7E" w14:textId="77777777" w:rsidTr="00FF41FF">
        <w:tc>
          <w:tcPr>
            <w:tcW w:w="993" w:type="dxa"/>
            <w:shd w:val="clear" w:color="auto" w:fill="auto"/>
            <w:vAlign w:val="center"/>
          </w:tcPr>
          <w:p w14:paraId="4DC8D102" w14:textId="77777777" w:rsidR="000723EE" w:rsidRPr="00490DC0" w:rsidRDefault="000723EE" w:rsidP="00464C55">
            <w:pPr>
              <w:spacing w:before="120" w:after="120"/>
              <w:jc w:val="center"/>
            </w:pPr>
            <w:r w:rsidRPr="000723EE">
              <w:t>1</w:t>
            </w:r>
          </w:p>
        </w:tc>
        <w:tc>
          <w:tcPr>
            <w:tcW w:w="5244" w:type="dxa"/>
            <w:shd w:val="clear" w:color="auto" w:fill="auto"/>
          </w:tcPr>
          <w:p w14:paraId="2C07210E" w14:textId="15E0BA71" w:rsidR="000723EE" w:rsidRPr="00490DC0" w:rsidRDefault="000723EE" w:rsidP="00464C55">
            <w:pPr>
              <w:spacing w:before="40"/>
            </w:pPr>
            <w:r w:rsidRPr="000723EE">
              <w:t xml:space="preserve">Okręgowe Przedsiębiorstwo Geodezyjno-Kartograficzne </w:t>
            </w:r>
            <w:r w:rsidR="00FF41FF">
              <w:br/>
            </w:r>
            <w:r w:rsidRPr="000723EE">
              <w:t>Sp</w:t>
            </w:r>
            <w:r w:rsidR="00FF41FF">
              <w:t>.</w:t>
            </w:r>
            <w:r w:rsidRPr="000723EE">
              <w:t xml:space="preserve"> z o.o.</w:t>
            </w:r>
          </w:p>
          <w:p w14:paraId="288BDC12" w14:textId="5C613755" w:rsidR="000723EE" w:rsidRPr="00490DC0" w:rsidRDefault="000723EE" w:rsidP="00464C55">
            <w:r w:rsidRPr="000723EE">
              <w:t>1 Maja 13</w:t>
            </w:r>
          </w:p>
          <w:p w14:paraId="18866B0B" w14:textId="77777777" w:rsidR="000723EE" w:rsidRPr="00490DC0" w:rsidRDefault="000723EE" w:rsidP="00464C55">
            <w:pPr>
              <w:spacing w:after="40"/>
              <w:jc w:val="both"/>
            </w:pPr>
            <w:r w:rsidRPr="000723EE">
              <w:t>10-117</w:t>
            </w:r>
            <w:r w:rsidRPr="00490DC0">
              <w:t xml:space="preserve"> </w:t>
            </w:r>
            <w:r w:rsidRPr="000723EE">
              <w:t>Olsztyn</w:t>
            </w:r>
          </w:p>
        </w:tc>
        <w:tc>
          <w:tcPr>
            <w:tcW w:w="2835" w:type="dxa"/>
            <w:shd w:val="clear" w:color="auto" w:fill="auto"/>
            <w:vAlign w:val="center"/>
          </w:tcPr>
          <w:p w14:paraId="77C549ED" w14:textId="77777777" w:rsidR="000723EE" w:rsidRPr="00490DC0" w:rsidRDefault="000723EE" w:rsidP="00464C55">
            <w:pPr>
              <w:spacing w:before="120" w:after="120"/>
              <w:jc w:val="both"/>
            </w:pPr>
            <w:r w:rsidRPr="000723EE">
              <w:t>318 570.00 zł</w:t>
            </w:r>
          </w:p>
        </w:tc>
      </w:tr>
      <w:tr w:rsidR="000723EE" w:rsidRPr="00493F8C" w14:paraId="2EFC3637" w14:textId="77777777" w:rsidTr="00FF41FF">
        <w:tc>
          <w:tcPr>
            <w:tcW w:w="993" w:type="dxa"/>
            <w:shd w:val="clear" w:color="auto" w:fill="auto"/>
            <w:vAlign w:val="center"/>
          </w:tcPr>
          <w:p w14:paraId="57BC997A" w14:textId="77777777" w:rsidR="000723EE" w:rsidRPr="00490DC0" w:rsidRDefault="000723EE" w:rsidP="00464C55">
            <w:pPr>
              <w:spacing w:before="120" w:after="120"/>
              <w:jc w:val="center"/>
            </w:pPr>
            <w:r w:rsidRPr="000723EE">
              <w:t>2</w:t>
            </w:r>
          </w:p>
        </w:tc>
        <w:tc>
          <w:tcPr>
            <w:tcW w:w="5244" w:type="dxa"/>
            <w:shd w:val="clear" w:color="auto" w:fill="auto"/>
          </w:tcPr>
          <w:p w14:paraId="7958BD13" w14:textId="04C126F5" w:rsidR="000723EE" w:rsidRPr="00490DC0" w:rsidRDefault="000723EE" w:rsidP="00464C55">
            <w:pPr>
              <w:spacing w:before="40"/>
            </w:pPr>
            <w:proofErr w:type="spellStart"/>
            <w:r w:rsidRPr="000723EE">
              <w:t>HyperView</w:t>
            </w:r>
            <w:proofErr w:type="spellEnd"/>
            <w:r w:rsidRPr="000723EE">
              <w:t xml:space="preserve"> Sp</w:t>
            </w:r>
            <w:r w:rsidR="00FF41FF">
              <w:t>.</w:t>
            </w:r>
            <w:r w:rsidRPr="000723EE">
              <w:t xml:space="preserve"> z o.o.</w:t>
            </w:r>
          </w:p>
          <w:p w14:paraId="5C5A8759" w14:textId="77777777" w:rsidR="000723EE" w:rsidRPr="00490DC0" w:rsidRDefault="000723EE" w:rsidP="00464C55">
            <w:r w:rsidRPr="000723EE">
              <w:t>Chorzowska</w:t>
            </w:r>
            <w:r w:rsidRPr="00490DC0">
              <w:t xml:space="preserve"> </w:t>
            </w:r>
            <w:r w:rsidRPr="000723EE">
              <w:t>44b/403</w:t>
            </w:r>
            <w:r w:rsidRPr="00490DC0">
              <w:t xml:space="preserve"> </w:t>
            </w:r>
          </w:p>
          <w:p w14:paraId="18074E81" w14:textId="77777777" w:rsidR="000723EE" w:rsidRPr="00490DC0" w:rsidRDefault="000723EE" w:rsidP="00464C55">
            <w:pPr>
              <w:spacing w:after="40"/>
              <w:jc w:val="both"/>
            </w:pPr>
            <w:r w:rsidRPr="000723EE">
              <w:t>44-100</w:t>
            </w:r>
            <w:r w:rsidRPr="00490DC0">
              <w:t xml:space="preserve"> </w:t>
            </w:r>
            <w:r w:rsidRPr="000723EE">
              <w:t>Gliwice</w:t>
            </w:r>
          </w:p>
        </w:tc>
        <w:tc>
          <w:tcPr>
            <w:tcW w:w="2835" w:type="dxa"/>
            <w:shd w:val="clear" w:color="auto" w:fill="auto"/>
            <w:vAlign w:val="center"/>
          </w:tcPr>
          <w:p w14:paraId="6B5B774A" w14:textId="77777777" w:rsidR="000723EE" w:rsidRPr="00490DC0" w:rsidRDefault="000723EE" w:rsidP="00464C55">
            <w:pPr>
              <w:spacing w:before="120" w:after="120"/>
              <w:jc w:val="both"/>
            </w:pPr>
            <w:r w:rsidRPr="000723EE">
              <w:t>306 731.99 zł</w:t>
            </w:r>
          </w:p>
        </w:tc>
      </w:tr>
      <w:tr w:rsidR="000723EE" w:rsidRPr="00493F8C" w14:paraId="4F1C5FBC" w14:textId="77777777" w:rsidTr="00FF41FF">
        <w:tc>
          <w:tcPr>
            <w:tcW w:w="993" w:type="dxa"/>
            <w:shd w:val="clear" w:color="auto" w:fill="auto"/>
            <w:vAlign w:val="center"/>
          </w:tcPr>
          <w:p w14:paraId="1CB897DA" w14:textId="77777777" w:rsidR="000723EE" w:rsidRPr="00490DC0" w:rsidRDefault="000723EE" w:rsidP="00464C55">
            <w:pPr>
              <w:spacing w:before="120" w:after="120"/>
              <w:jc w:val="center"/>
            </w:pPr>
            <w:r w:rsidRPr="000723EE">
              <w:t>3</w:t>
            </w:r>
          </w:p>
        </w:tc>
        <w:tc>
          <w:tcPr>
            <w:tcW w:w="5244" w:type="dxa"/>
            <w:shd w:val="clear" w:color="auto" w:fill="auto"/>
          </w:tcPr>
          <w:p w14:paraId="70A63EB0" w14:textId="77777777" w:rsidR="000723EE" w:rsidRPr="00490DC0" w:rsidRDefault="000723EE" w:rsidP="00464C55">
            <w:pPr>
              <w:spacing w:before="40"/>
            </w:pPr>
            <w:r w:rsidRPr="000723EE">
              <w:t>OPEGIEKA Sp. z o.o.</w:t>
            </w:r>
          </w:p>
          <w:p w14:paraId="34BFE47E" w14:textId="77777777" w:rsidR="000723EE" w:rsidRPr="00490DC0" w:rsidRDefault="000723EE" w:rsidP="00464C55">
            <w:r w:rsidRPr="000723EE">
              <w:t>Aleja Tysiąclecia</w:t>
            </w:r>
            <w:r w:rsidRPr="00490DC0">
              <w:t xml:space="preserve"> </w:t>
            </w:r>
            <w:r w:rsidRPr="000723EE">
              <w:t>11</w:t>
            </w:r>
            <w:r w:rsidRPr="00490DC0">
              <w:t xml:space="preserve"> </w:t>
            </w:r>
          </w:p>
          <w:p w14:paraId="40AD87AC" w14:textId="77777777" w:rsidR="000723EE" w:rsidRPr="00490DC0" w:rsidRDefault="000723EE" w:rsidP="00464C55">
            <w:pPr>
              <w:spacing w:after="40"/>
              <w:jc w:val="both"/>
            </w:pPr>
            <w:r w:rsidRPr="000723EE">
              <w:t>82-300</w:t>
            </w:r>
            <w:r w:rsidRPr="00490DC0">
              <w:t xml:space="preserve"> </w:t>
            </w:r>
            <w:r w:rsidRPr="000723EE">
              <w:t>Elbląg</w:t>
            </w:r>
          </w:p>
        </w:tc>
        <w:tc>
          <w:tcPr>
            <w:tcW w:w="2835" w:type="dxa"/>
            <w:shd w:val="clear" w:color="auto" w:fill="auto"/>
            <w:vAlign w:val="center"/>
          </w:tcPr>
          <w:p w14:paraId="5C3A996A" w14:textId="77777777" w:rsidR="000723EE" w:rsidRPr="00490DC0" w:rsidRDefault="000723EE" w:rsidP="00464C55">
            <w:pPr>
              <w:spacing w:before="120" w:after="120"/>
              <w:jc w:val="both"/>
            </w:pPr>
            <w:r w:rsidRPr="000723EE">
              <w:t>353 010.00 zł</w:t>
            </w:r>
          </w:p>
        </w:tc>
      </w:tr>
      <w:tr w:rsidR="000723EE" w:rsidRPr="00493F8C" w14:paraId="667C6797" w14:textId="77777777" w:rsidTr="00FF41FF">
        <w:tc>
          <w:tcPr>
            <w:tcW w:w="993" w:type="dxa"/>
            <w:shd w:val="clear" w:color="auto" w:fill="auto"/>
            <w:vAlign w:val="center"/>
          </w:tcPr>
          <w:p w14:paraId="0E917C2D" w14:textId="77777777" w:rsidR="000723EE" w:rsidRPr="00490DC0" w:rsidRDefault="000723EE" w:rsidP="00464C55">
            <w:pPr>
              <w:spacing w:before="120" w:after="120"/>
              <w:jc w:val="center"/>
            </w:pPr>
            <w:r w:rsidRPr="000723EE">
              <w:t>4</w:t>
            </w:r>
          </w:p>
        </w:tc>
        <w:tc>
          <w:tcPr>
            <w:tcW w:w="5244" w:type="dxa"/>
            <w:shd w:val="clear" w:color="auto" w:fill="auto"/>
          </w:tcPr>
          <w:p w14:paraId="7E558BC2" w14:textId="41042378" w:rsidR="000723EE" w:rsidRPr="00490DC0" w:rsidRDefault="000723EE" w:rsidP="00464C55">
            <w:pPr>
              <w:spacing w:before="40"/>
            </w:pPr>
            <w:r w:rsidRPr="000723EE">
              <w:t xml:space="preserve">Okręgowe Przedsiębiorstwo Geodezyjno-Kartograficzne </w:t>
            </w:r>
            <w:r w:rsidR="00FF41FF">
              <w:br/>
            </w:r>
            <w:r w:rsidRPr="000723EE">
              <w:t>Sp</w:t>
            </w:r>
            <w:r w:rsidR="00FF41FF">
              <w:t>.</w:t>
            </w:r>
            <w:r w:rsidRPr="000723EE">
              <w:t xml:space="preserve"> z o.o.</w:t>
            </w:r>
          </w:p>
          <w:p w14:paraId="32DF8145" w14:textId="77777777" w:rsidR="000723EE" w:rsidRPr="00490DC0" w:rsidRDefault="000723EE" w:rsidP="00464C55">
            <w:r w:rsidRPr="000723EE">
              <w:t>Zwycięstwa</w:t>
            </w:r>
            <w:r w:rsidRPr="00490DC0">
              <w:t xml:space="preserve"> </w:t>
            </w:r>
            <w:r w:rsidRPr="000723EE">
              <w:t>140</w:t>
            </w:r>
            <w:r w:rsidRPr="00490DC0">
              <w:t xml:space="preserve"> </w:t>
            </w:r>
          </w:p>
          <w:p w14:paraId="436F0E35" w14:textId="77777777" w:rsidR="000723EE" w:rsidRPr="00490DC0" w:rsidRDefault="000723EE" w:rsidP="00464C55">
            <w:pPr>
              <w:spacing w:after="40"/>
              <w:jc w:val="both"/>
            </w:pPr>
            <w:r w:rsidRPr="000723EE">
              <w:t>75-613</w:t>
            </w:r>
            <w:r w:rsidRPr="00490DC0">
              <w:t xml:space="preserve"> </w:t>
            </w:r>
            <w:r w:rsidRPr="000723EE">
              <w:t>Koszalin</w:t>
            </w:r>
          </w:p>
        </w:tc>
        <w:tc>
          <w:tcPr>
            <w:tcW w:w="2835" w:type="dxa"/>
            <w:shd w:val="clear" w:color="auto" w:fill="auto"/>
            <w:vAlign w:val="center"/>
          </w:tcPr>
          <w:p w14:paraId="1680CE70" w14:textId="77777777" w:rsidR="000723EE" w:rsidRPr="00490DC0" w:rsidRDefault="000723EE" w:rsidP="00464C55">
            <w:pPr>
              <w:spacing w:before="120" w:after="120"/>
              <w:jc w:val="both"/>
            </w:pPr>
            <w:r w:rsidRPr="000723EE">
              <w:t>118 670.40 zł</w:t>
            </w:r>
          </w:p>
        </w:tc>
      </w:tr>
      <w:tr w:rsidR="000723EE" w:rsidRPr="00493F8C" w14:paraId="59B9DA86" w14:textId="77777777" w:rsidTr="00FF41FF">
        <w:tc>
          <w:tcPr>
            <w:tcW w:w="993" w:type="dxa"/>
            <w:shd w:val="clear" w:color="auto" w:fill="auto"/>
            <w:vAlign w:val="center"/>
          </w:tcPr>
          <w:p w14:paraId="4D9F01F1" w14:textId="77777777" w:rsidR="000723EE" w:rsidRPr="00490DC0" w:rsidRDefault="000723EE" w:rsidP="00464C55">
            <w:pPr>
              <w:spacing w:before="120" w:after="120"/>
              <w:jc w:val="center"/>
            </w:pPr>
            <w:r w:rsidRPr="000723EE">
              <w:t>5</w:t>
            </w:r>
          </w:p>
        </w:tc>
        <w:tc>
          <w:tcPr>
            <w:tcW w:w="5244" w:type="dxa"/>
            <w:shd w:val="clear" w:color="auto" w:fill="auto"/>
          </w:tcPr>
          <w:p w14:paraId="681A5E94" w14:textId="508A7DE0" w:rsidR="000723EE" w:rsidRPr="00490DC0" w:rsidRDefault="000723EE" w:rsidP="00464C55">
            <w:pPr>
              <w:spacing w:before="40"/>
            </w:pPr>
            <w:r w:rsidRPr="000723EE">
              <w:t>"</w:t>
            </w:r>
            <w:r w:rsidR="00FF41FF">
              <w:t>TO FIX XYZ</w:t>
            </w:r>
            <w:r w:rsidRPr="000723EE">
              <w:t>" Sp. z o.o.</w:t>
            </w:r>
            <w:r w:rsidR="00FF41FF">
              <w:t xml:space="preserve"> – Lider Konsorcjum</w:t>
            </w:r>
          </w:p>
          <w:p w14:paraId="56AB4069" w14:textId="77777777" w:rsidR="000723EE" w:rsidRPr="00490DC0" w:rsidRDefault="000723EE" w:rsidP="00464C55">
            <w:r w:rsidRPr="000723EE">
              <w:t>Cyfrowa</w:t>
            </w:r>
            <w:r w:rsidRPr="00490DC0">
              <w:t xml:space="preserve"> </w:t>
            </w:r>
            <w:r w:rsidRPr="000723EE">
              <w:t>6</w:t>
            </w:r>
            <w:r w:rsidRPr="00490DC0">
              <w:t xml:space="preserve"> </w:t>
            </w:r>
          </w:p>
          <w:p w14:paraId="3877DF46" w14:textId="77777777" w:rsidR="000723EE" w:rsidRDefault="000723EE" w:rsidP="00464C55">
            <w:pPr>
              <w:spacing w:after="40"/>
              <w:jc w:val="both"/>
            </w:pPr>
            <w:r w:rsidRPr="000723EE">
              <w:t>71-441</w:t>
            </w:r>
            <w:r w:rsidRPr="00490DC0">
              <w:t xml:space="preserve"> </w:t>
            </w:r>
            <w:r w:rsidRPr="000723EE">
              <w:t>Szczecin</w:t>
            </w:r>
          </w:p>
          <w:p w14:paraId="1E4E70FC" w14:textId="77777777" w:rsidR="00FF41FF" w:rsidRDefault="00FF41FF" w:rsidP="00464C55">
            <w:pPr>
              <w:spacing w:after="40"/>
              <w:jc w:val="both"/>
            </w:pPr>
          </w:p>
          <w:p w14:paraId="0ED0A66B" w14:textId="77777777" w:rsidR="00FF41FF" w:rsidRDefault="00FF41FF" w:rsidP="00464C55">
            <w:pPr>
              <w:spacing w:after="40"/>
              <w:jc w:val="both"/>
            </w:pPr>
            <w:proofErr w:type="spellStart"/>
            <w:r>
              <w:t>Geo</w:t>
            </w:r>
            <w:proofErr w:type="spellEnd"/>
            <w:r>
              <w:t>-Gis-Projekt Sp. z o.o.</w:t>
            </w:r>
          </w:p>
          <w:p w14:paraId="40031BCF" w14:textId="5D3D03DB" w:rsidR="00FF41FF" w:rsidRDefault="00FF41FF" w:rsidP="00464C55">
            <w:pPr>
              <w:spacing w:after="40"/>
              <w:jc w:val="both"/>
            </w:pPr>
            <w:r>
              <w:t>Bohaterów Warszawy 34</w:t>
            </w:r>
          </w:p>
          <w:p w14:paraId="02D2E486" w14:textId="17985687" w:rsidR="00FF41FF" w:rsidRPr="00490DC0" w:rsidRDefault="00FF41FF" w:rsidP="00464C55">
            <w:pPr>
              <w:spacing w:after="40"/>
              <w:jc w:val="both"/>
            </w:pPr>
            <w:r>
              <w:t>72-200 Nowogard</w:t>
            </w:r>
          </w:p>
        </w:tc>
        <w:tc>
          <w:tcPr>
            <w:tcW w:w="2835" w:type="dxa"/>
            <w:shd w:val="clear" w:color="auto" w:fill="auto"/>
            <w:vAlign w:val="center"/>
          </w:tcPr>
          <w:p w14:paraId="6F959D20" w14:textId="77777777" w:rsidR="000723EE" w:rsidRPr="00490DC0" w:rsidRDefault="000723EE" w:rsidP="00464C55">
            <w:pPr>
              <w:spacing w:before="120" w:after="120"/>
              <w:jc w:val="both"/>
            </w:pPr>
            <w:r w:rsidRPr="000723EE">
              <w:t>272 900.00 zł</w:t>
            </w:r>
          </w:p>
        </w:tc>
      </w:tr>
      <w:tr w:rsidR="000723EE" w:rsidRPr="00493F8C" w14:paraId="4AD4590A" w14:textId="77777777" w:rsidTr="00FF41FF">
        <w:tc>
          <w:tcPr>
            <w:tcW w:w="993" w:type="dxa"/>
            <w:shd w:val="clear" w:color="auto" w:fill="auto"/>
            <w:vAlign w:val="center"/>
          </w:tcPr>
          <w:p w14:paraId="4A0127DD" w14:textId="77777777" w:rsidR="000723EE" w:rsidRPr="00490DC0" w:rsidRDefault="000723EE" w:rsidP="00464C55">
            <w:pPr>
              <w:spacing w:before="120" w:after="120"/>
              <w:jc w:val="center"/>
            </w:pPr>
            <w:r w:rsidRPr="000723EE">
              <w:lastRenderedPageBreak/>
              <w:t>6</w:t>
            </w:r>
          </w:p>
        </w:tc>
        <w:tc>
          <w:tcPr>
            <w:tcW w:w="5244" w:type="dxa"/>
            <w:shd w:val="clear" w:color="auto" w:fill="auto"/>
          </w:tcPr>
          <w:p w14:paraId="29631351" w14:textId="34550C06" w:rsidR="000723EE" w:rsidRPr="00490DC0" w:rsidRDefault="000723EE" w:rsidP="00464C55">
            <w:pPr>
              <w:spacing w:before="40"/>
            </w:pPr>
            <w:r w:rsidRPr="000723EE">
              <w:t xml:space="preserve">2K Projekt </w:t>
            </w:r>
            <w:proofErr w:type="spellStart"/>
            <w:r w:rsidRPr="000723EE">
              <w:t>Sp</w:t>
            </w:r>
            <w:proofErr w:type="spellEnd"/>
            <w:r w:rsidRPr="000723EE">
              <w:t xml:space="preserve"> z o.o.</w:t>
            </w:r>
            <w:r w:rsidR="00FF41FF">
              <w:t xml:space="preserve"> -  Lider Konsorcjum</w:t>
            </w:r>
          </w:p>
          <w:p w14:paraId="58E8CF95" w14:textId="77777777" w:rsidR="000723EE" w:rsidRPr="00490DC0" w:rsidRDefault="000723EE" w:rsidP="00464C55">
            <w:r w:rsidRPr="000723EE">
              <w:t>Dąbrowskiego</w:t>
            </w:r>
            <w:r w:rsidRPr="00490DC0">
              <w:t xml:space="preserve"> </w:t>
            </w:r>
            <w:r w:rsidRPr="000723EE">
              <w:t>2A</w:t>
            </w:r>
            <w:r w:rsidRPr="00490DC0">
              <w:t xml:space="preserve"> </w:t>
            </w:r>
          </w:p>
          <w:p w14:paraId="4DDE411C" w14:textId="77777777" w:rsidR="000723EE" w:rsidRDefault="000723EE" w:rsidP="00464C55">
            <w:pPr>
              <w:spacing w:after="40"/>
              <w:jc w:val="both"/>
            </w:pPr>
            <w:r w:rsidRPr="000723EE">
              <w:t>18-106</w:t>
            </w:r>
            <w:r w:rsidRPr="00490DC0">
              <w:t xml:space="preserve"> </w:t>
            </w:r>
            <w:r w:rsidRPr="000723EE">
              <w:t>Niewodnica Kościelna</w:t>
            </w:r>
          </w:p>
          <w:p w14:paraId="307EEA06" w14:textId="77777777" w:rsidR="00FF41FF" w:rsidRDefault="00FF41FF" w:rsidP="00464C55">
            <w:pPr>
              <w:spacing w:after="40"/>
              <w:jc w:val="both"/>
            </w:pPr>
          </w:p>
          <w:p w14:paraId="37AC9CA8" w14:textId="77777777" w:rsidR="00FF41FF" w:rsidRDefault="00FF41FF" w:rsidP="00464C55">
            <w:pPr>
              <w:spacing w:after="40"/>
              <w:jc w:val="both"/>
            </w:pPr>
            <w:proofErr w:type="spellStart"/>
            <w:r>
              <w:t>InterTIM</w:t>
            </w:r>
            <w:proofErr w:type="spellEnd"/>
            <w:r>
              <w:t xml:space="preserve"> Sp. z o.o.</w:t>
            </w:r>
          </w:p>
          <w:p w14:paraId="650310BB" w14:textId="3E47008D" w:rsidR="00FF41FF" w:rsidRDefault="00FF41FF" w:rsidP="00464C55">
            <w:pPr>
              <w:spacing w:after="40"/>
              <w:jc w:val="both"/>
            </w:pPr>
            <w:r>
              <w:t>Noniewicza 85B/IV</w:t>
            </w:r>
          </w:p>
          <w:p w14:paraId="76707A11" w14:textId="18335A6C" w:rsidR="00FF41FF" w:rsidRPr="00490DC0" w:rsidRDefault="00FF41FF" w:rsidP="00464C55">
            <w:pPr>
              <w:spacing w:after="40"/>
              <w:jc w:val="both"/>
            </w:pPr>
            <w:r>
              <w:t>16-400 Suwałki</w:t>
            </w:r>
          </w:p>
        </w:tc>
        <w:tc>
          <w:tcPr>
            <w:tcW w:w="2835" w:type="dxa"/>
            <w:shd w:val="clear" w:color="auto" w:fill="auto"/>
            <w:vAlign w:val="center"/>
          </w:tcPr>
          <w:p w14:paraId="5407D071" w14:textId="77777777" w:rsidR="000723EE" w:rsidRPr="00490DC0" w:rsidRDefault="000723EE" w:rsidP="00464C55">
            <w:pPr>
              <w:spacing w:before="120" w:after="120"/>
              <w:jc w:val="both"/>
            </w:pPr>
            <w:r w:rsidRPr="000723EE">
              <w:t>325 950.00 zł</w:t>
            </w:r>
          </w:p>
        </w:tc>
      </w:tr>
    </w:tbl>
    <w:p w14:paraId="4F68B43E" w14:textId="242CC2E3" w:rsidR="0069085C" w:rsidRDefault="0069085C" w:rsidP="00A80738">
      <w:pPr>
        <w:spacing w:before="120" w:after="120"/>
        <w:jc w:val="both"/>
        <w:rPr>
          <w:sz w:val="24"/>
        </w:rPr>
      </w:pPr>
    </w:p>
    <w:p w14:paraId="643D40A0" w14:textId="77777777" w:rsidR="00FF41FF" w:rsidRDefault="00FF41FF" w:rsidP="00A80738">
      <w:pPr>
        <w:spacing w:before="120" w:after="120"/>
        <w:jc w:val="both"/>
        <w:rPr>
          <w:sz w:val="24"/>
        </w:rPr>
      </w:pPr>
    </w:p>
    <w:p w14:paraId="1D77C2AB" w14:textId="77777777" w:rsidR="00FF41FF" w:rsidRDefault="00FF41FF" w:rsidP="00173B20">
      <w:pPr>
        <w:jc w:val="right"/>
        <w:rPr>
          <w:sz w:val="22"/>
        </w:rPr>
      </w:pPr>
      <w:r>
        <w:rPr>
          <w:sz w:val="22"/>
        </w:rPr>
        <w:t xml:space="preserve">/-/ Sławomir </w:t>
      </w:r>
      <w:proofErr w:type="spellStart"/>
      <w:r>
        <w:rPr>
          <w:sz w:val="22"/>
        </w:rPr>
        <w:t>Tyburcy</w:t>
      </w:r>
      <w:proofErr w:type="spellEnd"/>
      <w:r>
        <w:rPr>
          <w:sz w:val="22"/>
        </w:rPr>
        <w:br/>
      </w:r>
    </w:p>
    <w:p w14:paraId="23364BBA" w14:textId="1CE522E1" w:rsidR="00C236D3" w:rsidRDefault="00FF41FF" w:rsidP="00173B20">
      <w:pPr>
        <w:jc w:val="right"/>
      </w:pPr>
      <w:r>
        <w:rPr>
          <w:sz w:val="22"/>
        </w:rPr>
        <w:t>Kierownik Referatu Pozyskiwania Środków Zewnętrznych</w:t>
      </w:r>
      <w:r>
        <w:rPr>
          <w:sz w:val="22"/>
        </w:rPr>
        <w:br/>
        <w:t>Starostwa Powiatowego w Ostrowie Wielkopolskim</w:t>
      </w:r>
    </w:p>
    <w:sectPr w:rsidR="00C236D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7EFF" w14:textId="77777777" w:rsidR="00D676B5" w:rsidRDefault="00D676B5">
      <w:r>
        <w:separator/>
      </w:r>
    </w:p>
  </w:endnote>
  <w:endnote w:type="continuationSeparator" w:id="0">
    <w:p w14:paraId="0DEEB0A0" w14:textId="77777777" w:rsidR="00D676B5" w:rsidRDefault="00D6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0D65" w14:textId="77777777" w:rsidR="009F189D" w:rsidRDefault="009F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21B108" w14:textId="77777777" w:rsidR="009F189D" w:rsidRDefault="009F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3B16" w14:textId="08B3CCB9" w:rsidR="009F189D" w:rsidRDefault="009F189D">
    <w:pPr>
      <w:pStyle w:val="Stopka"/>
      <w:tabs>
        <w:tab w:val="clear" w:pos="4536"/>
      </w:tabs>
      <w:jc w:val="center"/>
      <w:rPr>
        <w:rFonts w:ascii="Arial" w:hAnsi="Arial"/>
        <w:sz w:val="18"/>
        <w:szCs w:val="18"/>
      </w:rPr>
    </w:pPr>
    <w:r>
      <w:rPr>
        <w:rFonts w:ascii="Arial" w:hAnsi="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EC11" w14:textId="77777777" w:rsidR="009F189D" w:rsidRDefault="009F189D">
    <w:pPr>
      <w:pStyle w:val="Stopka"/>
      <w:pBdr>
        <w:bottom w:val="single" w:sz="6" w:space="0" w:color="auto"/>
      </w:pBdr>
      <w:tabs>
        <w:tab w:val="clear" w:pos="4536"/>
        <w:tab w:val="left" w:pos="6237"/>
      </w:tabs>
    </w:pPr>
  </w:p>
  <w:p w14:paraId="5F372349" w14:textId="77777777" w:rsidR="009F189D" w:rsidRDefault="009F189D">
    <w:pPr>
      <w:pStyle w:val="Stopka"/>
      <w:tabs>
        <w:tab w:val="clear" w:pos="4536"/>
      </w:tabs>
      <w:jc w:val="center"/>
    </w:pPr>
  </w:p>
  <w:p w14:paraId="6151A2ED" w14:textId="77777777" w:rsidR="009F189D" w:rsidRDefault="009F189D">
    <w:pPr>
      <w:pStyle w:val="Stopka"/>
      <w:tabs>
        <w:tab w:val="clear" w:pos="4536"/>
      </w:tabs>
      <w:jc w:val="center"/>
    </w:pPr>
    <w:r>
      <w:t>System Pro Publico © DataComp</w:t>
    </w:r>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173B20">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BB09" w14:textId="77777777" w:rsidR="00D676B5" w:rsidRDefault="00D676B5">
      <w:r>
        <w:separator/>
      </w:r>
    </w:p>
  </w:footnote>
  <w:footnote w:type="continuationSeparator" w:id="0">
    <w:p w14:paraId="6C5D39A1" w14:textId="77777777" w:rsidR="00D676B5" w:rsidRDefault="00D6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9FBC" w14:textId="77777777" w:rsidR="000723EE" w:rsidRDefault="000723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4C47" w14:textId="77777777" w:rsidR="000723EE" w:rsidRDefault="000723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3599" w14:textId="77777777" w:rsidR="000723EE" w:rsidRDefault="000723E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10"/>
    <w:rsid w:val="00007727"/>
    <w:rsid w:val="00017720"/>
    <w:rsid w:val="00035488"/>
    <w:rsid w:val="000723EE"/>
    <w:rsid w:val="000D7F25"/>
    <w:rsid w:val="000E00E5"/>
    <w:rsid w:val="001146A4"/>
    <w:rsid w:val="00173B20"/>
    <w:rsid w:val="001C69FF"/>
    <w:rsid w:val="0023318D"/>
    <w:rsid w:val="003B6B36"/>
    <w:rsid w:val="003D72FD"/>
    <w:rsid w:val="003F57CD"/>
    <w:rsid w:val="00423179"/>
    <w:rsid w:val="00490DC0"/>
    <w:rsid w:val="00493F8C"/>
    <w:rsid w:val="004C7E9B"/>
    <w:rsid w:val="00577BC6"/>
    <w:rsid w:val="005A5210"/>
    <w:rsid w:val="00601802"/>
    <w:rsid w:val="0069085C"/>
    <w:rsid w:val="00843263"/>
    <w:rsid w:val="00861E75"/>
    <w:rsid w:val="009D19BD"/>
    <w:rsid w:val="009F189D"/>
    <w:rsid w:val="00A80738"/>
    <w:rsid w:val="00C236D3"/>
    <w:rsid w:val="00C659E2"/>
    <w:rsid w:val="00CB0802"/>
    <w:rsid w:val="00D665F5"/>
    <w:rsid w:val="00D676B5"/>
    <w:rsid w:val="00D7128F"/>
    <w:rsid w:val="00EA3476"/>
    <w:rsid w:val="00F44906"/>
    <w:rsid w:val="00F95C33"/>
    <w:rsid w:val="00FF41FF"/>
    <w:rsid w:val="00FF4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D5D43"/>
  <w15:chartTrackingRefBased/>
  <w15:docId w15:val="{F928B862-C463-463A-82F3-3F891DAF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80738"/>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A80738"/>
    <w:pPr>
      <w:tabs>
        <w:tab w:val="center" w:pos="4536"/>
        <w:tab w:val="right" w:pos="9072"/>
      </w:tabs>
    </w:pPr>
  </w:style>
  <w:style w:type="paragraph" w:styleId="Stopka">
    <w:name w:val="footer"/>
    <w:basedOn w:val="Normalny"/>
    <w:rsid w:val="00A80738"/>
    <w:pPr>
      <w:tabs>
        <w:tab w:val="center" w:pos="4536"/>
        <w:tab w:val="right" w:pos="9072"/>
      </w:tabs>
    </w:pPr>
  </w:style>
  <w:style w:type="character" w:styleId="Numerstrony">
    <w:name w:val="page number"/>
    <w:basedOn w:val="Domylnaczcionkaakapitu"/>
    <w:rsid w:val="00A80738"/>
  </w:style>
  <w:style w:type="paragraph" w:styleId="Tekstpodstawowywcity">
    <w:name w:val="Body Text Indent"/>
    <w:basedOn w:val="Normalny"/>
    <w:rsid w:val="00A80738"/>
    <w:pPr>
      <w:ind w:firstLine="426"/>
      <w:jc w:val="both"/>
    </w:pPr>
    <w:rPr>
      <w:sz w:val="24"/>
    </w:rPr>
  </w:style>
  <w:style w:type="paragraph" w:styleId="Tekstpodstawowy">
    <w:name w:val="Body Text"/>
    <w:basedOn w:val="Normalny"/>
    <w:rsid w:val="00A80738"/>
    <w:pPr>
      <w:spacing w:line="360" w:lineRule="auto"/>
      <w:jc w:val="both"/>
    </w:pPr>
    <w:rPr>
      <w:sz w:val="24"/>
    </w:rPr>
  </w:style>
  <w:style w:type="table" w:styleId="Tabela-Siatka">
    <w:name w:val="Table Grid"/>
    <w:basedOn w:val="Standardowy"/>
    <w:rsid w:val="0069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D665F5"/>
    <w:rPr>
      <w:rFonts w:ascii="Segoe UI" w:hAnsi="Segoe UI" w:cs="Segoe UI"/>
      <w:sz w:val="18"/>
      <w:szCs w:val="18"/>
    </w:rPr>
  </w:style>
  <w:style w:type="character" w:customStyle="1" w:styleId="TekstdymkaZnak">
    <w:name w:val="Tekst dymka Znak"/>
    <w:link w:val="Tekstdymka"/>
    <w:rsid w:val="00D66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9</TotalTime>
  <Pages>2</Pages>
  <Words>259</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Datacomp Sp. z o.o.</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Przemysław Krawętkowski</cp:lastModifiedBy>
  <cp:revision>2</cp:revision>
  <dcterms:created xsi:type="dcterms:W3CDTF">2021-06-18T11:08:00Z</dcterms:created>
  <dcterms:modified xsi:type="dcterms:W3CDTF">2021-06-18T11:08:00Z</dcterms:modified>
</cp:coreProperties>
</file>