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BF5CE" w14:textId="77777777"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0221C598" w14:textId="77777777"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4A5FEF4" w14:textId="77777777"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14:paraId="4F32D353" w14:textId="77777777"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14:paraId="6BE1EB38" w14:textId="5ADA8842"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76240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</w:t>
      </w:r>
      <w:r w:rsidR="001E3688">
        <w:rPr>
          <w:sz w:val="24"/>
          <w:szCs w:val="24"/>
        </w:rPr>
        <w:t>mu</w:t>
      </w:r>
      <w:r w:rsidR="006A2B25">
        <w:rPr>
          <w:sz w:val="24"/>
          <w:szCs w:val="24"/>
        </w:rPr>
        <w:t xml:space="preserve"> w rozdziale V</w:t>
      </w:r>
      <w:r w:rsidR="005B2D9E">
        <w:rPr>
          <w:sz w:val="24"/>
          <w:szCs w:val="24"/>
        </w:rPr>
        <w:t>I</w:t>
      </w:r>
      <w:r w:rsidR="006A2B25">
        <w:rPr>
          <w:sz w:val="24"/>
          <w:szCs w:val="24"/>
        </w:rPr>
        <w:t xml:space="preserve"> pkt </w:t>
      </w:r>
      <w:r w:rsidR="005B2D9E">
        <w:rPr>
          <w:sz w:val="24"/>
          <w:szCs w:val="24"/>
        </w:rPr>
        <w:t>1.</w:t>
      </w:r>
      <w:r w:rsidR="006A2B25">
        <w:rPr>
          <w:sz w:val="24"/>
          <w:szCs w:val="24"/>
        </w:rPr>
        <w:t>2</w:t>
      </w:r>
      <w:r w:rsidR="005B2D9E">
        <w:rPr>
          <w:sz w:val="24"/>
          <w:szCs w:val="24"/>
        </w:rPr>
        <w:t xml:space="preserve">.4 </w:t>
      </w:r>
      <w:r w:rsidR="006A2B25">
        <w:rPr>
          <w:sz w:val="24"/>
          <w:szCs w:val="24"/>
        </w:rPr>
        <w:t xml:space="preserve"> </w:t>
      </w:r>
      <w:r w:rsidR="005B2D9E">
        <w:rPr>
          <w:sz w:val="24"/>
          <w:szCs w:val="24"/>
        </w:rPr>
        <w:t>SWZ</w:t>
      </w:r>
      <w:r w:rsidR="00C16CD8">
        <w:rPr>
          <w:sz w:val="24"/>
          <w:szCs w:val="24"/>
        </w:rPr>
        <w:t>:</w:t>
      </w:r>
    </w:p>
    <w:p w14:paraId="5509BBE7" w14:textId="77777777" w:rsidR="00715B30" w:rsidRPr="00B5461B" w:rsidRDefault="00C26DEA" w:rsidP="00C26DEA">
      <w:pPr>
        <w:tabs>
          <w:tab w:val="left" w:pos="6660"/>
        </w:tabs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tbl>
      <w:tblPr>
        <w:tblW w:w="48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532"/>
        <w:gridCol w:w="2127"/>
        <w:gridCol w:w="1483"/>
        <w:gridCol w:w="1260"/>
        <w:gridCol w:w="1961"/>
      </w:tblGrid>
      <w:tr w:rsidR="007A4D82" w:rsidRPr="00B5461B" w14:paraId="57AC0A0F" w14:textId="77777777" w:rsidTr="00DA64DA">
        <w:trPr>
          <w:trHeight w:val="2021"/>
        </w:trPr>
        <w:tc>
          <w:tcPr>
            <w:tcW w:w="269" w:type="pct"/>
          </w:tcPr>
          <w:p w14:paraId="717A70CB" w14:textId="77777777"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898" w:type="pct"/>
          </w:tcPr>
          <w:p w14:paraId="014620D3" w14:textId="77777777"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14:paraId="31B0C890" w14:textId="77777777" w:rsidR="00DA64DA" w:rsidRPr="006A2B25" w:rsidRDefault="00DA64DA" w:rsidP="00CB7EEA">
            <w:pPr>
              <w:jc w:val="center"/>
            </w:pPr>
            <w:r>
              <w:t xml:space="preserve">Okres realizacji </w:t>
            </w:r>
          </w:p>
        </w:tc>
        <w:tc>
          <w:tcPr>
            <w:tcW w:w="1234" w:type="pct"/>
          </w:tcPr>
          <w:p w14:paraId="660B0810" w14:textId="77777777" w:rsidR="00DA64DA" w:rsidRDefault="00DA64DA" w:rsidP="00715B30">
            <w:pPr>
              <w:jc w:val="center"/>
            </w:pPr>
            <w:r>
              <w:t>Okres pełnienia usługi</w:t>
            </w:r>
          </w:p>
          <w:p w14:paraId="50414027" w14:textId="77777777" w:rsidR="007A4D82" w:rsidRPr="006A2B25" w:rsidRDefault="007A4D82" w:rsidP="00DA64DA">
            <w:pPr>
              <w:jc w:val="center"/>
            </w:pPr>
            <w:r w:rsidRPr="006A2B25">
              <w:t xml:space="preserve"> (podać termin rozpoczęcia i zakończenia)</w:t>
            </w:r>
          </w:p>
        </w:tc>
        <w:tc>
          <w:tcPr>
            <w:tcW w:w="823" w:type="pct"/>
          </w:tcPr>
          <w:p w14:paraId="7246F90C" w14:textId="528F45A9" w:rsidR="00876240" w:rsidRPr="007A4D82" w:rsidRDefault="00876240" w:rsidP="00876240">
            <w:pPr>
              <w:jc w:val="center"/>
            </w:pPr>
            <w:r>
              <w:t>Wartość nadzorowanych robót</w:t>
            </w:r>
            <w:r w:rsidR="00C26DEA">
              <w:t>,</w:t>
            </w:r>
            <w:r>
              <w:t xml:space="preserve"> na których pełniono usługę nadzoru inwestorskiego</w:t>
            </w:r>
            <w:r w:rsidR="007A4D82" w:rsidRPr="007A4D82">
              <w:t xml:space="preserve"> </w:t>
            </w:r>
          </w:p>
          <w:p w14:paraId="27CD3C3E" w14:textId="77777777" w:rsidR="007A4D82" w:rsidRPr="007A4D82" w:rsidRDefault="007A4D82" w:rsidP="007A4D82">
            <w:pPr>
              <w:jc w:val="center"/>
            </w:pPr>
            <w:r w:rsidRPr="007A4D82">
              <w:t xml:space="preserve">wraz z  dokonywaniem rozliczeń </w:t>
            </w:r>
          </w:p>
        </w:tc>
        <w:tc>
          <w:tcPr>
            <w:tcW w:w="694" w:type="pct"/>
          </w:tcPr>
          <w:p w14:paraId="078CEC2C" w14:textId="77777777"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14:paraId="444CF8B3" w14:textId="77777777"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081" w:type="pct"/>
          </w:tcPr>
          <w:p w14:paraId="57EDC504" w14:textId="77777777"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14:paraId="403411B0" w14:textId="77777777" w:rsidTr="00DA64DA">
        <w:trPr>
          <w:trHeight w:val="441"/>
        </w:trPr>
        <w:tc>
          <w:tcPr>
            <w:tcW w:w="269" w:type="pct"/>
          </w:tcPr>
          <w:p w14:paraId="7E0AD8F5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01322459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14:paraId="7BA908D3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14:paraId="1EC48416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740C018D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14:paraId="0BA47BF5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14:paraId="2434F97F" w14:textId="77777777" w:rsidTr="00DA64DA">
        <w:trPr>
          <w:trHeight w:val="428"/>
        </w:trPr>
        <w:tc>
          <w:tcPr>
            <w:tcW w:w="269" w:type="pct"/>
          </w:tcPr>
          <w:p w14:paraId="289762CF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52B658D1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14:paraId="387A3DEA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14:paraId="44A61ABE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335CB19B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14:paraId="06166533" w14:textId="77777777"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14:paraId="2B30B69C" w14:textId="77777777" w:rsidTr="00DA64DA">
        <w:trPr>
          <w:trHeight w:val="441"/>
        </w:trPr>
        <w:tc>
          <w:tcPr>
            <w:tcW w:w="269" w:type="pct"/>
          </w:tcPr>
          <w:p w14:paraId="1F5437CF" w14:textId="77777777"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7CEDBC4A" w14:textId="77777777"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14:paraId="475D56A6" w14:textId="77777777"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14:paraId="62D1EA35" w14:textId="77777777"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2A12CD2B" w14:textId="77777777"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14:paraId="2E55C343" w14:textId="77777777"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06DA4D47" w14:textId="77777777"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14:paraId="7FD33EA8" w14:textId="77777777"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14:paraId="6617B721" w14:textId="77777777"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36D94FD2" w14:textId="77777777"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14:paraId="49D7F52B" w14:textId="77777777"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14:paraId="7CE55034" w14:textId="77777777" w:rsidR="005B2D9E" w:rsidRPr="005B2D9E" w:rsidRDefault="005B2D9E" w:rsidP="005B2D9E">
      <w:pPr>
        <w:jc w:val="both"/>
        <w:rPr>
          <w:i/>
          <w:sz w:val="24"/>
          <w:szCs w:val="24"/>
        </w:rPr>
      </w:pPr>
      <w:r w:rsidRPr="005B2D9E">
        <w:rPr>
          <w:i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5B2D9E">
        <w:rPr>
          <w:i/>
          <w:sz w:val="24"/>
          <w:szCs w:val="24"/>
        </w:rPr>
        <w:t>Pzp</w:t>
      </w:r>
      <w:proofErr w:type="spellEnd"/>
    </w:p>
    <w:p w14:paraId="0442D614" w14:textId="77777777" w:rsidR="00461FB8" w:rsidRDefault="00461FB8">
      <w:pPr>
        <w:rPr>
          <w:sz w:val="22"/>
          <w:szCs w:val="22"/>
        </w:rPr>
      </w:pPr>
    </w:p>
    <w:p w14:paraId="131B620F" w14:textId="77777777" w:rsidR="00461FB8" w:rsidRDefault="00461FB8">
      <w:pPr>
        <w:rPr>
          <w:sz w:val="22"/>
          <w:szCs w:val="22"/>
        </w:rPr>
      </w:pPr>
    </w:p>
    <w:p w14:paraId="1C8D940C" w14:textId="77777777" w:rsidR="00461FB8" w:rsidRDefault="00461FB8">
      <w:pPr>
        <w:rPr>
          <w:sz w:val="22"/>
          <w:szCs w:val="22"/>
        </w:rPr>
      </w:pPr>
    </w:p>
    <w:p w14:paraId="7E75457B" w14:textId="77777777" w:rsidR="00461FB8" w:rsidRDefault="00461FB8">
      <w:pPr>
        <w:rPr>
          <w:sz w:val="22"/>
          <w:szCs w:val="22"/>
        </w:rPr>
      </w:pPr>
    </w:p>
    <w:p w14:paraId="73F77791" w14:textId="77777777" w:rsidR="00461FB8" w:rsidRDefault="00461FB8">
      <w:pPr>
        <w:rPr>
          <w:sz w:val="22"/>
          <w:szCs w:val="22"/>
        </w:rPr>
      </w:pPr>
    </w:p>
    <w:p w14:paraId="77B2E77D" w14:textId="77777777" w:rsidR="00461FB8" w:rsidRDefault="00461FB8">
      <w:pPr>
        <w:rPr>
          <w:sz w:val="22"/>
          <w:szCs w:val="22"/>
        </w:rPr>
      </w:pPr>
    </w:p>
    <w:p w14:paraId="2567A351" w14:textId="77777777" w:rsidR="00461FB8" w:rsidRDefault="00461FB8">
      <w:pPr>
        <w:rPr>
          <w:sz w:val="22"/>
          <w:szCs w:val="22"/>
        </w:rPr>
      </w:pPr>
    </w:p>
    <w:p w14:paraId="13F12C7A" w14:textId="77777777" w:rsidR="00461FB8" w:rsidRDefault="00461FB8">
      <w:pPr>
        <w:rPr>
          <w:sz w:val="22"/>
          <w:szCs w:val="22"/>
        </w:rPr>
      </w:pPr>
    </w:p>
    <w:sectPr w:rsidR="00461FB8" w:rsidSect="004725A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318E" w14:textId="77777777" w:rsidR="00DC79FD" w:rsidRDefault="00DC79FD" w:rsidP="00057AD9">
      <w:r>
        <w:separator/>
      </w:r>
    </w:p>
  </w:endnote>
  <w:endnote w:type="continuationSeparator" w:id="0">
    <w:p w14:paraId="272A4D61" w14:textId="77777777" w:rsidR="00DC79FD" w:rsidRDefault="00DC79FD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00C3" w14:textId="77777777" w:rsidR="00DC79FD" w:rsidRDefault="00DC79FD" w:rsidP="00057AD9">
      <w:r>
        <w:separator/>
      </w:r>
    </w:p>
  </w:footnote>
  <w:footnote w:type="continuationSeparator" w:id="0">
    <w:p w14:paraId="12655505" w14:textId="77777777" w:rsidR="00DC79FD" w:rsidRDefault="00DC79FD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2883" w14:textId="77777777" w:rsidR="006A2B25" w:rsidRDefault="004725AB" w:rsidP="006A2B25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899B2DD" wp14:editId="6B6FC4F7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FE09" w14:textId="77777777" w:rsidR="002B3A34" w:rsidRPr="00B5461B" w:rsidRDefault="007348F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911400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911400">
      <w:rPr>
        <w:b/>
        <w:sz w:val="22"/>
        <w:szCs w:val="22"/>
      </w:rPr>
      <w:t xml:space="preserve"> do SIWZ nr WIM.271.1.</w:t>
    </w:r>
    <w:r w:rsidR="00345FE7">
      <w:rPr>
        <w:b/>
        <w:sz w:val="22"/>
        <w:szCs w:val="22"/>
      </w:rPr>
      <w:t>34</w:t>
    </w:r>
    <w:r w:rsidRPr="00911400">
      <w:rPr>
        <w:b/>
        <w:sz w:val="22"/>
        <w:szCs w:val="22"/>
      </w:rPr>
      <w:t>.2020</w:t>
    </w:r>
  </w:p>
  <w:p w14:paraId="58826DF1" w14:textId="77777777" w:rsidR="002B3A34" w:rsidRDefault="002B3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2ECB" w14:textId="16D601F2" w:rsidR="00E20295" w:rsidRDefault="00E20295" w:rsidP="005C4DB3">
    <w:pPr>
      <w:pStyle w:val="Nagwek"/>
      <w:jc w:val="right"/>
      <w:rPr>
        <w:b/>
        <w:snapToGrid w:val="0"/>
      </w:rPr>
    </w:pPr>
    <w:r>
      <w:rPr>
        <w:noProof/>
      </w:rPr>
      <w:drawing>
        <wp:inline distT="0" distB="0" distL="0" distR="0" wp14:anchorId="2B155CB5" wp14:editId="5FEFD24C">
          <wp:extent cx="5760720" cy="6407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97AE26" w14:textId="2B348B0D" w:rsidR="004725AB" w:rsidRPr="005C4DB3" w:rsidRDefault="005C4DB3" w:rsidP="005C4DB3">
    <w:pPr>
      <w:pStyle w:val="Nagwek"/>
      <w:jc w:val="right"/>
    </w:pPr>
    <w:r w:rsidRPr="005C4DB3">
      <w:rPr>
        <w:b/>
        <w:snapToGrid w:val="0"/>
      </w:rPr>
      <w:t>Załącznik nr 3 do SWZ BZP.271.1.</w:t>
    </w:r>
    <w:r w:rsidR="000A3010">
      <w:rPr>
        <w:b/>
        <w:snapToGrid w:val="0"/>
      </w:rPr>
      <w:t>6</w:t>
    </w:r>
    <w:r w:rsidRPr="005C4DB3">
      <w:rPr>
        <w:b/>
        <w:snapToGrid w:val="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D"/>
    <w:rsid w:val="00057AD9"/>
    <w:rsid w:val="000A3010"/>
    <w:rsid w:val="000E640C"/>
    <w:rsid w:val="00103E86"/>
    <w:rsid w:val="00130FCF"/>
    <w:rsid w:val="001603DC"/>
    <w:rsid w:val="001A2D56"/>
    <w:rsid w:val="001B57E8"/>
    <w:rsid w:val="001C21D1"/>
    <w:rsid w:val="001E3688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5FE7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725AB"/>
    <w:rsid w:val="004A041D"/>
    <w:rsid w:val="004D22AC"/>
    <w:rsid w:val="005075C1"/>
    <w:rsid w:val="00525770"/>
    <w:rsid w:val="0054418F"/>
    <w:rsid w:val="0054537E"/>
    <w:rsid w:val="005612B2"/>
    <w:rsid w:val="00562C5A"/>
    <w:rsid w:val="00584021"/>
    <w:rsid w:val="005B2D9E"/>
    <w:rsid w:val="005C4DB3"/>
    <w:rsid w:val="005D7FCA"/>
    <w:rsid w:val="005F0E05"/>
    <w:rsid w:val="0060139D"/>
    <w:rsid w:val="00643FE3"/>
    <w:rsid w:val="006776AC"/>
    <w:rsid w:val="00691DF2"/>
    <w:rsid w:val="006A2B25"/>
    <w:rsid w:val="006B0BD7"/>
    <w:rsid w:val="006B7081"/>
    <w:rsid w:val="006C5F53"/>
    <w:rsid w:val="00701C98"/>
    <w:rsid w:val="00704306"/>
    <w:rsid w:val="00715B30"/>
    <w:rsid w:val="007348F8"/>
    <w:rsid w:val="0076515A"/>
    <w:rsid w:val="0078623B"/>
    <w:rsid w:val="007A4D82"/>
    <w:rsid w:val="007D50E4"/>
    <w:rsid w:val="00804879"/>
    <w:rsid w:val="0084091E"/>
    <w:rsid w:val="00840B54"/>
    <w:rsid w:val="008433F9"/>
    <w:rsid w:val="00867466"/>
    <w:rsid w:val="00876240"/>
    <w:rsid w:val="008A53E4"/>
    <w:rsid w:val="008C0530"/>
    <w:rsid w:val="008F55F4"/>
    <w:rsid w:val="00902384"/>
    <w:rsid w:val="00933924"/>
    <w:rsid w:val="0096373B"/>
    <w:rsid w:val="009974D1"/>
    <w:rsid w:val="009B16C2"/>
    <w:rsid w:val="009C24D9"/>
    <w:rsid w:val="00A065BA"/>
    <w:rsid w:val="00A22895"/>
    <w:rsid w:val="00A53559"/>
    <w:rsid w:val="00A66075"/>
    <w:rsid w:val="00A75DDD"/>
    <w:rsid w:val="00A806E7"/>
    <w:rsid w:val="00AA5151"/>
    <w:rsid w:val="00AA5F0D"/>
    <w:rsid w:val="00AA7533"/>
    <w:rsid w:val="00AD12AE"/>
    <w:rsid w:val="00AD3A69"/>
    <w:rsid w:val="00B37498"/>
    <w:rsid w:val="00B54B65"/>
    <w:rsid w:val="00BD7A45"/>
    <w:rsid w:val="00C16CD8"/>
    <w:rsid w:val="00C26DEA"/>
    <w:rsid w:val="00C2738D"/>
    <w:rsid w:val="00C54FE5"/>
    <w:rsid w:val="00C55F69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DA64DA"/>
    <w:rsid w:val="00DC79FD"/>
    <w:rsid w:val="00E20295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2CF3B"/>
  <w15:docId w15:val="{94DF78D1-8E24-4342-BA11-FAE4B1B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E368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7</cp:revision>
  <cp:lastPrinted>2020-05-19T05:56:00Z</cp:lastPrinted>
  <dcterms:created xsi:type="dcterms:W3CDTF">2022-01-03T10:44:00Z</dcterms:created>
  <dcterms:modified xsi:type="dcterms:W3CDTF">2022-06-24T09:59:00Z</dcterms:modified>
</cp:coreProperties>
</file>