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0850DECD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Załącznik nr 5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 xml:space="preserve">Jeżeli wykonawca polega na zdolnościach lub sytuacji innych podmiotów na zasadach określonych w art. 118 - 123 ustawy </w:t>
      </w:r>
      <w:proofErr w:type="spellStart"/>
      <w:r w:rsidRPr="003B7B6E">
        <w:rPr>
          <w:rFonts w:ascii="Cambria" w:hAnsi="Cambria"/>
          <w:sz w:val="24"/>
          <w:szCs w:val="24"/>
        </w:rPr>
        <w:t>Pzp</w:t>
      </w:r>
      <w:proofErr w:type="spellEnd"/>
      <w:r w:rsidRPr="003B7B6E">
        <w:rPr>
          <w:rFonts w:ascii="Cambria" w:hAnsi="Cambria"/>
          <w:sz w:val="24"/>
          <w:szCs w:val="24"/>
        </w:rPr>
        <w:t xml:space="preserve">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B65A" w14:textId="77777777" w:rsidR="00A03A72" w:rsidRDefault="00A03A72" w:rsidP="00E54025">
      <w:pPr>
        <w:spacing w:after="0" w:line="240" w:lineRule="auto"/>
      </w:pPr>
      <w:r>
        <w:separator/>
      </w:r>
    </w:p>
  </w:endnote>
  <w:endnote w:type="continuationSeparator" w:id="0">
    <w:p w14:paraId="4A955A35" w14:textId="77777777" w:rsidR="00A03A72" w:rsidRDefault="00A03A72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0A44" w14:textId="77777777" w:rsidR="00A03A72" w:rsidRDefault="00A03A72" w:rsidP="00E54025">
      <w:pPr>
        <w:spacing w:after="0" w:line="240" w:lineRule="auto"/>
      </w:pPr>
      <w:r>
        <w:separator/>
      </w:r>
    </w:p>
  </w:footnote>
  <w:footnote w:type="continuationSeparator" w:id="0">
    <w:p w14:paraId="6A4989CC" w14:textId="77777777" w:rsidR="00A03A72" w:rsidRDefault="00A03A72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FC80" w14:textId="325B8220" w:rsidR="00E54025" w:rsidRDefault="00E54025" w:rsidP="00E54025">
    <w:pPr>
      <w:pStyle w:val="Nagwek"/>
    </w:pPr>
    <w:r>
      <w:rPr>
        <w:noProof/>
      </w:rPr>
      <w:drawing>
        <wp:inline distT="0" distB="0" distL="0" distR="0" wp14:anchorId="71BDDB57" wp14:editId="1B947DE9">
          <wp:extent cx="1082040" cy="723900"/>
          <wp:effectExtent l="0" t="0" r="381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2AAF1D4D" wp14:editId="1B03DBA8">
          <wp:extent cx="1249680" cy="815340"/>
          <wp:effectExtent l="0" t="0" r="7620" b="381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34542C"/>
    <w:rsid w:val="003B7B6E"/>
    <w:rsid w:val="003F7ECE"/>
    <w:rsid w:val="008D4E9D"/>
    <w:rsid w:val="00A03A72"/>
    <w:rsid w:val="00E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2</cp:revision>
  <dcterms:created xsi:type="dcterms:W3CDTF">2021-04-30T07:55:00Z</dcterms:created>
  <dcterms:modified xsi:type="dcterms:W3CDTF">2021-04-30T08:27:00Z</dcterms:modified>
</cp:coreProperties>
</file>