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9A30" w14:textId="77777777" w:rsidR="00614697" w:rsidRPr="00A2269D" w:rsidRDefault="00614697" w:rsidP="00A2269D">
      <w:pPr>
        <w:pStyle w:val="pkt"/>
        <w:pBdr>
          <w:bottom w:val="double" w:sz="4" w:space="1" w:color="auto"/>
        </w:pBdr>
        <w:spacing w:before="0" w:after="40"/>
        <w:ind w:left="568" w:hanging="568"/>
        <w:jc w:val="center"/>
        <w:rPr>
          <w:rFonts w:ascii="Cambria" w:hAnsi="Cambria"/>
          <w:b/>
          <w:szCs w:val="24"/>
        </w:rPr>
      </w:pPr>
      <w:r w:rsidRPr="00A2269D">
        <w:rPr>
          <w:rFonts w:ascii="Cambria" w:hAnsi="Cambria"/>
          <w:b/>
          <w:szCs w:val="24"/>
        </w:rPr>
        <w:t>OPIS PRZEDMIOTU ZAMÓWIENIA</w:t>
      </w:r>
    </w:p>
    <w:p w14:paraId="215DCE4C" w14:textId="77777777" w:rsidR="00614697" w:rsidRPr="00614697" w:rsidRDefault="00614697" w:rsidP="00614697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240"/>
        <w:ind w:left="426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t xml:space="preserve">Przedmiotem zamówienia jest: </w:t>
      </w:r>
    </w:p>
    <w:p w14:paraId="26C00F8E" w14:textId="70DD6B6E" w:rsidR="00614697" w:rsidRPr="00614697" w:rsidRDefault="00614697" w:rsidP="00614697">
      <w:pPr>
        <w:widowControl w:val="0"/>
        <w:autoSpaceDE w:val="0"/>
        <w:adjustRightInd w:val="0"/>
        <w:spacing w:after="240"/>
        <w:ind w:left="426"/>
        <w:jc w:val="both"/>
        <w:rPr>
          <w:rFonts w:ascii="Cambria" w:hAnsi="Cambria"/>
          <w:b/>
          <w:bCs/>
          <w:sz w:val="21"/>
          <w:szCs w:val="21"/>
        </w:rPr>
      </w:pPr>
      <w:r w:rsidRPr="00614697">
        <w:rPr>
          <w:rFonts w:ascii="Cambria" w:hAnsi="Cambria"/>
          <w:b/>
          <w:bCs/>
          <w:sz w:val="21"/>
          <w:szCs w:val="21"/>
        </w:rPr>
        <w:t>Dostawa  emulsji asfaltowej oraz mieszanki mineralno-bitumicznej „na gorąco” do remontów cząstkowych dróg powiatowych o nawierzchni bitumicznej dla potrzeb Zarządu Dróg Powiatowych w Ostrołęce na 202</w:t>
      </w:r>
      <w:r>
        <w:rPr>
          <w:rFonts w:ascii="Cambria" w:hAnsi="Cambria"/>
          <w:b/>
          <w:bCs/>
          <w:sz w:val="21"/>
          <w:szCs w:val="21"/>
        </w:rPr>
        <w:t>3</w:t>
      </w:r>
      <w:r w:rsidRPr="00614697">
        <w:rPr>
          <w:rFonts w:ascii="Cambria" w:hAnsi="Cambria"/>
          <w:b/>
          <w:bCs/>
          <w:sz w:val="21"/>
          <w:szCs w:val="21"/>
        </w:rPr>
        <w:t xml:space="preserve"> r.</w:t>
      </w:r>
    </w:p>
    <w:p w14:paraId="31217B2D" w14:textId="77777777" w:rsidR="00614697" w:rsidRPr="00614697" w:rsidRDefault="00614697" w:rsidP="00614697">
      <w:pPr>
        <w:widowControl w:val="0"/>
        <w:autoSpaceDE w:val="0"/>
        <w:adjustRightInd w:val="0"/>
        <w:ind w:left="426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t>w następujących szacunkowych ilościach:</w:t>
      </w:r>
    </w:p>
    <w:p w14:paraId="6C7F36DA" w14:textId="681DDD8C" w:rsidR="00614697" w:rsidRPr="00614697" w:rsidRDefault="00614697" w:rsidP="00614697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djustRightInd w:val="0"/>
        <w:ind w:left="851"/>
        <w:jc w:val="both"/>
        <w:rPr>
          <w:rFonts w:ascii="Cambria" w:hAnsi="Cambria"/>
          <w:b/>
          <w:bCs/>
          <w:sz w:val="21"/>
          <w:szCs w:val="21"/>
        </w:rPr>
      </w:pPr>
      <w:r w:rsidRPr="00614697">
        <w:rPr>
          <w:rFonts w:ascii="Cambria" w:hAnsi="Cambria"/>
          <w:b/>
          <w:bCs/>
          <w:sz w:val="21"/>
          <w:szCs w:val="21"/>
        </w:rPr>
        <w:t>Emulsja asfaltowa</w:t>
      </w:r>
      <w:r w:rsidRPr="00614697">
        <w:rPr>
          <w:b/>
          <w:bCs/>
          <w:sz w:val="21"/>
          <w:szCs w:val="21"/>
        </w:rPr>
        <w:t xml:space="preserve"> </w:t>
      </w:r>
      <w:r w:rsidRPr="00614697">
        <w:rPr>
          <w:rFonts w:ascii="Cambria" w:hAnsi="Cambria"/>
          <w:b/>
          <w:bCs/>
          <w:sz w:val="21"/>
          <w:szCs w:val="21"/>
        </w:rPr>
        <w:t xml:space="preserve">(K1-65) – </w:t>
      </w:r>
      <w:r>
        <w:rPr>
          <w:rFonts w:ascii="Cambria" w:hAnsi="Cambria"/>
          <w:b/>
          <w:bCs/>
          <w:sz w:val="21"/>
          <w:szCs w:val="21"/>
        </w:rPr>
        <w:t>42</w:t>
      </w:r>
      <w:r w:rsidRPr="00614697">
        <w:rPr>
          <w:rFonts w:ascii="Cambria" w:hAnsi="Cambria"/>
          <w:b/>
          <w:bCs/>
          <w:sz w:val="21"/>
          <w:szCs w:val="21"/>
        </w:rPr>
        <w:t xml:space="preserve"> tony</w:t>
      </w:r>
    </w:p>
    <w:p w14:paraId="67682A4D" w14:textId="4E0BE5F8" w:rsidR="00614697" w:rsidRPr="00614697" w:rsidRDefault="00614697" w:rsidP="00614697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djustRightInd w:val="0"/>
        <w:spacing w:after="240"/>
        <w:ind w:left="851"/>
        <w:jc w:val="both"/>
        <w:rPr>
          <w:rFonts w:ascii="Cambria" w:hAnsi="Cambria"/>
          <w:b/>
          <w:bCs/>
          <w:sz w:val="21"/>
          <w:szCs w:val="21"/>
        </w:rPr>
      </w:pPr>
      <w:r w:rsidRPr="00614697">
        <w:rPr>
          <w:rFonts w:ascii="Cambria" w:hAnsi="Cambria"/>
          <w:b/>
          <w:bCs/>
          <w:sz w:val="21"/>
          <w:szCs w:val="21"/>
        </w:rPr>
        <w:t xml:space="preserve">Mieszanka mineralno-bitumiczna do stosowania „na gorąco” AC8S lub AC11S - </w:t>
      </w:r>
      <w:r>
        <w:rPr>
          <w:rFonts w:ascii="Cambria" w:hAnsi="Cambria"/>
          <w:b/>
          <w:bCs/>
          <w:sz w:val="21"/>
          <w:szCs w:val="21"/>
        </w:rPr>
        <w:t>90</w:t>
      </w:r>
      <w:r w:rsidRPr="00614697">
        <w:rPr>
          <w:rFonts w:ascii="Cambria" w:hAnsi="Cambria"/>
          <w:b/>
          <w:bCs/>
          <w:sz w:val="21"/>
          <w:szCs w:val="21"/>
        </w:rPr>
        <w:t xml:space="preserve"> ton  </w:t>
      </w:r>
    </w:p>
    <w:p w14:paraId="01DAD357" w14:textId="51D840BD" w:rsidR="00614697" w:rsidRPr="00614697" w:rsidRDefault="00614697" w:rsidP="00614697">
      <w:pPr>
        <w:pStyle w:val="Akapitzlist"/>
        <w:numPr>
          <w:ilvl w:val="0"/>
          <w:numId w:val="1"/>
        </w:numPr>
        <w:ind w:left="426"/>
        <w:jc w:val="both"/>
        <w:rPr>
          <w:rFonts w:ascii="Cambria" w:hAnsi="Cambria" w:cs="Verdana"/>
          <w:iCs/>
          <w:sz w:val="21"/>
          <w:szCs w:val="21"/>
          <w:lang w:eastAsia="zh-CN"/>
        </w:rPr>
      </w:pPr>
      <w:r w:rsidRPr="00614697">
        <w:rPr>
          <w:rFonts w:ascii="Cambria" w:hAnsi="Cambria" w:cs="Verdana"/>
          <w:iCs/>
          <w:sz w:val="21"/>
          <w:szCs w:val="21"/>
          <w:lang w:eastAsia="zh-CN"/>
        </w:rPr>
        <w:t xml:space="preserve">Wskazane powyżej wartości są prognozowanym zapotrzebowaniem Zamawiającego w okresie realizacji umowy. Rzeczywista ilość emulsji asfaltowej oraz mieszanki mineralno-bitumicznej wynikać będzie z aktualnych potrzeb Zamawiającego w okresie obowiązywania umowy. </w:t>
      </w:r>
      <w:r w:rsidRPr="00614697">
        <w:rPr>
          <w:rFonts w:ascii="Cambria" w:hAnsi="Cambria"/>
          <w:sz w:val="21"/>
          <w:szCs w:val="21"/>
        </w:rPr>
        <w:t>Zamawiający zastrzega możliwość niewykorzystania podanych powyżej ilości emulsji oraz/lub mieszanki. Dostawa emulsji oraz/lub mieszanki uzależniona będzie od bieżących potrzeb wykonania remontów cząstkowych na drogach powiatowych na co wpływ mają warunki atmosferyczne, których Zamawiający nie jest w stanie przewidzieć.</w:t>
      </w:r>
    </w:p>
    <w:p w14:paraId="42EA5672" w14:textId="5A1EE9AA" w:rsidR="00614697" w:rsidRPr="00614697" w:rsidRDefault="00614697" w:rsidP="00614697">
      <w:pPr>
        <w:pStyle w:val="Akapitzlist"/>
        <w:numPr>
          <w:ilvl w:val="0"/>
          <w:numId w:val="1"/>
        </w:numPr>
        <w:suppressAutoHyphens w:val="0"/>
        <w:spacing w:after="120"/>
        <w:ind w:left="425" w:hanging="357"/>
        <w:jc w:val="both"/>
        <w:rPr>
          <w:rStyle w:val="FontStyle15"/>
          <w:rFonts w:ascii="Cambria" w:hAnsi="Cambria" w:cs="Verdana"/>
          <w:b/>
          <w:bCs/>
          <w:iCs/>
          <w:sz w:val="21"/>
          <w:szCs w:val="21"/>
          <w:u w:val="single"/>
          <w:lang w:eastAsia="zh-CN"/>
        </w:rPr>
      </w:pPr>
      <w:r w:rsidRPr="00614697">
        <w:rPr>
          <w:rStyle w:val="FontStyle15"/>
          <w:rFonts w:ascii="Cambria" w:eastAsiaTheme="minorEastAsia" w:hAnsi="Cambria" w:cs="Arial"/>
          <w:sz w:val="21"/>
          <w:szCs w:val="21"/>
        </w:rPr>
        <w:t xml:space="preserve">W przypadku niewykorzystania w okresie obowiązywania umowy ilości wskazanych w </w:t>
      </w:r>
      <w:r>
        <w:rPr>
          <w:rStyle w:val="FontStyle15"/>
          <w:rFonts w:ascii="Cambria" w:eastAsiaTheme="minorEastAsia" w:hAnsi="Cambria" w:cs="Arial"/>
          <w:sz w:val="21"/>
          <w:szCs w:val="21"/>
        </w:rPr>
        <w:t>Zapytaniu ofertowym</w:t>
      </w:r>
      <w:r w:rsidRPr="00614697">
        <w:rPr>
          <w:rStyle w:val="FontStyle15"/>
          <w:rFonts w:ascii="Cambria" w:eastAsiaTheme="minorEastAsia" w:hAnsi="Cambria" w:cs="Arial"/>
          <w:sz w:val="21"/>
          <w:szCs w:val="21"/>
        </w:rPr>
        <w:t xml:space="preserve">, Zamawiający ma prawo do rezygnacji z dalszych zakupów </w:t>
      </w:r>
      <w:r w:rsidRPr="00614697">
        <w:rPr>
          <w:rFonts w:ascii="Cambria" w:hAnsi="Cambria" w:cs="Verdana"/>
          <w:iCs/>
          <w:sz w:val="21"/>
          <w:szCs w:val="21"/>
          <w:lang w:eastAsia="zh-CN"/>
        </w:rPr>
        <w:t>emulsji asfaltowej oraz/lub mieszanki mineralno-</w:t>
      </w:r>
      <w:r w:rsidRPr="00614697">
        <w:rPr>
          <w:rFonts w:ascii="Cambria" w:hAnsi="Cambria"/>
          <w:sz w:val="21"/>
          <w:szCs w:val="21"/>
        </w:rPr>
        <w:t>bitumicznej</w:t>
      </w:r>
      <w:r w:rsidRPr="00614697">
        <w:rPr>
          <w:rStyle w:val="FontStyle15"/>
          <w:rFonts w:ascii="Cambria" w:eastAsiaTheme="minorEastAsia" w:hAnsi="Cambria" w:cs="Arial"/>
          <w:sz w:val="21"/>
          <w:szCs w:val="21"/>
        </w:rPr>
        <w:t xml:space="preserve">, bez jakichkolwiek konsekwencji finansowych i odszkodowań na rzecz Wykonawcy. Wykonawca oświadcza, że nie będzie względem Zamawiającego wnosił roszczeń z tytułu zamówienia mniejszej ilości </w:t>
      </w:r>
      <w:r w:rsidRPr="00614697">
        <w:rPr>
          <w:rFonts w:ascii="Cambria" w:hAnsi="Cambria" w:cs="Verdana"/>
          <w:iCs/>
          <w:sz w:val="21"/>
          <w:szCs w:val="21"/>
          <w:lang w:eastAsia="zh-CN"/>
        </w:rPr>
        <w:t xml:space="preserve">emulsji asfaltowej oraz/lub mieszanki mineralno-bitumicznej </w:t>
      </w:r>
      <w:r w:rsidRPr="00614697">
        <w:rPr>
          <w:rStyle w:val="FontStyle15"/>
          <w:rFonts w:ascii="Cambria" w:eastAsiaTheme="minorEastAsia" w:hAnsi="Cambria" w:cs="Arial"/>
          <w:sz w:val="21"/>
          <w:szCs w:val="21"/>
        </w:rPr>
        <w:t>niż określona w ust. 1.</w:t>
      </w:r>
    </w:p>
    <w:p w14:paraId="330322D7" w14:textId="73CB4B88" w:rsidR="00614697" w:rsidRPr="00614697" w:rsidRDefault="00614697" w:rsidP="00614697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/>
        <w:spacing w:line="276" w:lineRule="auto"/>
        <w:ind w:left="426"/>
        <w:contextualSpacing/>
        <w:jc w:val="both"/>
        <w:rPr>
          <w:rFonts w:eastAsia="Calibri"/>
          <w:sz w:val="21"/>
          <w:szCs w:val="21"/>
        </w:rPr>
      </w:pPr>
      <w:r w:rsidRPr="00614697">
        <w:rPr>
          <w:rFonts w:ascii="Cambria" w:eastAsia="Calibri" w:hAnsi="Cambria"/>
          <w:sz w:val="21"/>
          <w:szCs w:val="21"/>
        </w:rPr>
        <w:t xml:space="preserve">Oznaczenie wg Wspólnego Słownika Zamówień Kod CPV: </w:t>
      </w:r>
    </w:p>
    <w:p w14:paraId="1A5C7144" w14:textId="77777777" w:rsidR="00614697" w:rsidRPr="00614697" w:rsidRDefault="00614697" w:rsidP="00614697">
      <w:pPr>
        <w:pStyle w:val="Akapitzlist"/>
        <w:widowControl w:val="0"/>
        <w:suppressAutoHyphens w:val="0"/>
        <w:autoSpaceDE w:val="0"/>
        <w:autoSpaceDN/>
        <w:spacing w:line="276" w:lineRule="auto"/>
        <w:ind w:left="425"/>
        <w:jc w:val="both"/>
        <w:rPr>
          <w:rFonts w:ascii="Cambria" w:hAnsi="Cambria"/>
          <w:b/>
          <w:sz w:val="21"/>
          <w:szCs w:val="21"/>
        </w:rPr>
      </w:pPr>
      <w:r w:rsidRPr="00614697">
        <w:rPr>
          <w:rFonts w:ascii="Cambria" w:hAnsi="Cambria"/>
          <w:b/>
          <w:sz w:val="21"/>
          <w:szCs w:val="21"/>
        </w:rPr>
        <w:t>44113600-1- Bitum i asfalt</w:t>
      </w:r>
    </w:p>
    <w:p w14:paraId="67720B67" w14:textId="77777777" w:rsidR="00614697" w:rsidRPr="00614697" w:rsidRDefault="00614697" w:rsidP="00614697">
      <w:pPr>
        <w:pStyle w:val="Akapitzlist"/>
        <w:widowControl w:val="0"/>
        <w:suppressAutoHyphens w:val="0"/>
        <w:autoSpaceDE w:val="0"/>
        <w:autoSpaceDN/>
        <w:spacing w:after="120" w:line="276" w:lineRule="auto"/>
        <w:ind w:left="425"/>
        <w:jc w:val="both"/>
        <w:rPr>
          <w:rFonts w:ascii="Cambria" w:eastAsia="Calibri" w:hAnsi="Cambria"/>
          <w:b/>
          <w:bCs/>
          <w:sz w:val="21"/>
          <w:szCs w:val="21"/>
        </w:rPr>
      </w:pPr>
      <w:r w:rsidRPr="00614697">
        <w:rPr>
          <w:rFonts w:ascii="Cambria" w:eastAsia="Calibri" w:hAnsi="Cambria"/>
          <w:b/>
          <w:bCs/>
          <w:sz w:val="21"/>
          <w:szCs w:val="21"/>
        </w:rPr>
        <w:t>44113700-2 - Materiały do naprawiania nawierzchni drogowych</w:t>
      </w:r>
    </w:p>
    <w:p w14:paraId="1D2C561F" w14:textId="6EF716DE" w:rsidR="00614697" w:rsidRPr="00614697" w:rsidRDefault="00614697" w:rsidP="00614697">
      <w:pPr>
        <w:pStyle w:val="Akapitzlist"/>
        <w:numPr>
          <w:ilvl w:val="0"/>
          <w:numId w:val="1"/>
        </w:numPr>
        <w:suppressAutoHyphens w:val="0"/>
        <w:spacing w:before="120" w:after="120"/>
        <w:ind w:left="425" w:hanging="357"/>
        <w:jc w:val="both"/>
        <w:rPr>
          <w:rFonts w:ascii="Cambria" w:hAnsi="Cambria" w:cs="Verdana"/>
          <w:b/>
          <w:bCs/>
          <w:iCs/>
          <w:sz w:val="21"/>
          <w:szCs w:val="21"/>
          <w:lang w:eastAsia="zh-CN"/>
        </w:rPr>
      </w:pPr>
      <w:r w:rsidRPr="00614697">
        <w:rPr>
          <w:rFonts w:ascii="Cambria" w:hAnsi="Cambria" w:cs="Verdana"/>
          <w:b/>
          <w:bCs/>
          <w:iCs/>
          <w:sz w:val="21"/>
          <w:szCs w:val="21"/>
          <w:lang w:eastAsia="zh-CN"/>
        </w:rPr>
        <w:t>WYMAGANIA TECHNICZNE:</w:t>
      </w:r>
    </w:p>
    <w:p w14:paraId="48F0A5B9" w14:textId="77777777" w:rsidR="00614697" w:rsidRPr="00614697" w:rsidRDefault="00614697" w:rsidP="00614697">
      <w:pPr>
        <w:pStyle w:val="Akapitzlist"/>
        <w:numPr>
          <w:ilvl w:val="0"/>
          <w:numId w:val="3"/>
        </w:numPr>
        <w:suppressAutoHyphens w:val="0"/>
        <w:ind w:left="426"/>
        <w:jc w:val="both"/>
        <w:rPr>
          <w:rFonts w:ascii="Cambria" w:hAnsi="Cambria" w:cs="Verdana"/>
          <w:b/>
          <w:bCs/>
          <w:iCs/>
          <w:sz w:val="21"/>
          <w:szCs w:val="21"/>
          <w:lang w:eastAsia="zh-CN"/>
        </w:rPr>
      </w:pPr>
      <w:r w:rsidRPr="00614697">
        <w:rPr>
          <w:rFonts w:ascii="Cambria" w:hAnsi="Cambria" w:cs="Verdana"/>
          <w:b/>
          <w:bCs/>
          <w:iCs/>
          <w:sz w:val="21"/>
          <w:szCs w:val="21"/>
          <w:lang w:eastAsia="zh-CN"/>
        </w:rPr>
        <w:t>EMULSJA ASFALTOWA (K1-65)</w:t>
      </w:r>
    </w:p>
    <w:p w14:paraId="53128877" w14:textId="77777777" w:rsidR="00614697" w:rsidRPr="00614697" w:rsidRDefault="00614697" w:rsidP="00614697">
      <w:pPr>
        <w:pStyle w:val="Akapitzlist"/>
        <w:numPr>
          <w:ilvl w:val="0"/>
          <w:numId w:val="4"/>
        </w:numPr>
        <w:suppressAutoHyphens w:val="0"/>
        <w:spacing w:after="120"/>
        <w:ind w:left="1276" w:hanging="357"/>
        <w:jc w:val="both"/>
        <w:rPr>
          <w:rFonts w:ascii="Cambria" w:hAnsi="Cambria" w:cs="Verdana"/>
          <w:b/>
          <w:bCs/>
          <w:iCs/>
          <w:sz w:val="21"/>
          <w:szCs w:val="21"/>
          <w:lang w:eastAsia="zh-CN"/>
        </w:rPr>
      </w:pPr>
      <w:r w:rsidRPr="00614697">
        <w:rPr>
          <w:rFonts w:ascii="Cambria" w:hAnsi="Cambria"/>
          <w:sz w:val="21"/>
          <w:szCs w:val="21"/>
        </w:rPr>
        <w:t xml:space="preserve">Przedmiotem zamówienia jest </w:t>
      </w:r>
      <w:r w:rsidRPr="00614697">
        <w:rPr>
          <w:rFonts w:ascii="Cambria" w:hAnsi="Cambria"/>
          <w:b/>
          <w:sz w:val="21"/>
          <w:szCs w:val="21"/>
        </w:rPr>
        <w:t>wyprodukowanie emulsji asfaltowej</w:t>
      </w:r>
      <w:r w:rsidRPr="00614697">
        <w:rPr>
          <w:rFonts w:ascii="Cambria" w:hAnsi="Cambria"/>
          <w:sz w:val="21"/>
          <w:szCs w:val="21"/>
        </w:rPr>
        <w:t xml:space="preserve">  przeznaczonej do remontów cząstkowych dróg o nawierzchni bitumicznej</w:t>
      </w:r>
      <w:r w:rsidRPr="00614697">
        <w:rPr>
          <w:rFonts w:ascii="Cambria" w:hAnsi="Cambria"/>
          <w:b/>
          <w:sz w:val="21"/>
          <w:szCs w:val="21"/>
        </w:rPr>
        <w:t xml:space="preserve"> </w:t>
      </w:r>
      <w:r w:rsidRPr="00614697">
        <w:rPr>
          <w:rFonts w:ascii="Cambria" w:hAnsi="Cambria"/>
          <w:sz w:val="21"/>
          <w:szCs w:val="21"/>
        </w:rPr>
        <w:t>oraz transport do siedziby Obwodów Drogowo – Mostowych w Ostrołęce, Kadzidle i Myszyńcu od poniedziałku do piątku w godzinach od 7:00 do 14:00.</w:t>
      </w:r>
    </w:p>
    <w:p w14:paraId="090A2A68" w14:textId="77777777" w:rsidR="00614697" w:rsidRPr="00614697" w:rsidRDefault="00614697" w:rsidP="00614697">
      <w:pPr>
        <w:pStyle w:val="Akapitzlist"/>
        <w:numPr>
          <w:ilvl w:val="0"/>
          <w:numId w:val="4"/>
        </w:numPr>
        <w:suppressAutoHyphens w:val="0"/>
        <w:ind w:left="1276"/>
        <w:jc w:val="both"/>
        <w:rPr>
          <w:rFonts w:ascii="Cambria" w:hAnsi="Cambria" w:cs="Verdana"/>
          <w:b/>
          <w:iCs/>
          <w:sz w:val="21"/>
          <w:szCs w:val="21"/>
          <w:u w:val="single"/>
          <w:lang w:eastAsia="zh-CN"/>
        </w:rPr>
      </w:pPr>
      <w:r w:rsidRPr="00614697">
        <w:rPr>
          <w:rFonts w:ascii="Cambria" w:hAnsi="Cambria"/>
          <w:b/>
          <w:sz w:val="21"/>
          <w:szCs w:val="21"/>
          <w:u w:val="single"/>
        </w:rPr>
        <w:t>Wymagania techniczne:</w:t>
      </w:r>
    </w:p>
    <w:p w14:paraId="66097DD8" w14:textId="77777777" w:rsidR="00614697" w:rsidRPr="00614697" w:rsidRDefault="00614697" w:rsidP="00614697">
      <w:pPr>
        <w:pStyle w:val="Akapitzlist"/>
        <w:numPr>
          <w:ilvl w:val="1"/>
          <w:numId w:val="5"/>
        </w:numPr>
        <w:suppressAutoHyphens w:val="0"/>
        <w:ind w:left="1701"/>
        <w:jc w:val="both"/>
        <w:rPr>
          <w:rFonts w:ascii="Cambria" w:hAnsi="Cambria" w:cs="Verdana"/>
          <w:b/>
          <w:bCs/>
          <w:iCs/>
          <w:sz w:val="21"/>
          <w:szCs w:val="21"/>
          <w:lang w:eastAsia="zh-CN"/>
        </w:rPr>
      </w:pPr>
      <w:r w:rsidRPr="00614697">
        <w:rPr>
          <w:rFonts w:ascii="Cambria" w:hAnsi="Cambria"/>
          <w:sz w:val="21"/>
          <w:szCs w:val="21"/>
        </w:rPr>
        <w:t>kationowa emulsja  asfaltowa niemodyfikowana szybkorozpadowa klasy K1-65;</w:t>
      </w:r>
    </w:p>
    <w:p w14:paraId="152DABCD" w14:textId="77777777" w:rsidR="00614697" w:rsidRPr="00614697" w:rsidRDefault="00614697" w:rsidP="00614697">
      <w:pPr>
        <w:pStyle w:val="Akapitzlist"/>
        <w:numPr>
          <w:ilvl w:val="1"/>
          <w:numId w:val="5"/>
        </w:numPr>
        <w:suppressAutoHyphens w:val="0"/>
        <w:ind w:left="1701"/>
        <w:jc w:val="both"/>
        <w:rPr>
          <w:rFonts w:ascii="Cambria" w:hAnsi="Cambria" w:cs="Verdana"/>
          <w:b/>
          <w:bCs/>
          <w:iCs/>
          <w:sz w:val="21"/>
          <w:szCs w:val="21"/>
          <w:lang w:eastAsia="zh-CN"/>
        </w:rPr>
      </w:pPr>
      <w:r w:rsidRPr="00614697">
        <w:rPr>
          <w:rFonts w:ascii="Cambria" w:hAnsi="Cambria"/>
          <w:sz w:val="21"/>
          <w:szCs w:val="21"/>
        </w:rPr>
        <w:t xml:space="preserve">emulsja winna odpowiadać warunkom technicznym określonym w Warunkach Technicznych wydanych  przez IBDiM Drogowe Kationowe Emulsje Asfaltowe Em-A-99 dla emulsji K-1 65 oraz odpowiedniej  Aprobacie Technicznej wydanej przez uprawnioną instytucję lub normie europejskiej PN-EN 13808: 2013- 10E Asfalty i lepiszcza asfaltowe. Zasady klasyfikacji kationowych emulsji asfaltowych; </w:t>
      </w:r>
    </w:p>
    <w:p w14:paraId="14249345" w14:textId="3D90B70D" w:rsidR="00614697" w:rsidRPr="00614697" w:rsidRDefault="00614697" w:rsidP="00614697">
      <w:pPr>
        <w:pStyle w:val="Akapitzlist"/>
        <w:numPr>
          <w:ilvl w:val="1"/>
          <w:numId w:val="5"/>
        </w:numPr>
        <w:suppressAutoHyphens w:val="0"/>
        <w:spacing w:after="120"/>
        <w:ind w:left="1701" w:hanging="357"/>
        <w:jc w:val="both"/>
        <w:rPr>
          <w:rFonts w:ascii="Cambria" w:hAnsi="Cambria" w:cs="Verdana"/>
          <w:b/>
          <w:bCs/>
          <w:iCs/>
          <w:sz w:val="21"/>
          <w:szCs w:val="21"/>
          <w:lang w:eastAsia="zh-CN"/>
        </w:rPr>
      </w:pPr>
      <w:r w:rsidRPr="00614697">
        <w:rPr>
          <w:rFonts w:ascii="Cambria" w:hAnsi="Cambria"/>
          <w:sz w:val="21"/>
          <w:szCs w:val="21"/>
        </w:rPr>
        <w:t>emulsja winna posiadać aprobatę techniczną wydaną przez uprawnioną jednostkę</w:t>
      </w:r>
      <w:r w:rsidR="00544F34">
        <w:rPr>
          <w:rFonts w:ascii="Cambria" w:hAnsi="Cambria"/>
          <w:sz w:val="21"/>
          <w:szCs w:val="21"/>
        </w:rPr>
        <w:t>.</w:t>
      </w:r>
    </w:p>
    <w:p w14:paraId="5A326F98" w14:textId="77777777" w:rsidR="00614697" w:rsidRPr="00614697" w:rsidRDefault="00614697" w:rsidP="00614697">
      <w:pPr>
        <w:pStyle w:val="Akapitzlist"/>
        <w:numPr>
          <w:ilvl w:val="0"/>
          <w:numId w:val="4"/>
        </w:numPr>
        <w:suppressAutoHyphens w:val="0"/>
        <w:ind w:left="1276"/>
        <w:jc w:val="both"/>
        <w:rPr>
          <w:rFonts w:ascii="Cambria" w:hAnsi="Cambria" w:cs="Verdana"/>
          <w:b/>
          <w:iCs/>
          <w:sz w:val="21"/>
          <w:szCs w:val="21"/>
          <w:u w:val="single"/>
          <w:lang w:eastAsia="zh-CN"/>
        </w:rPr>
      </w:pPr>
      <w:r w:rsidRPr="00614697">
        <w:rPr>
          <w:rFonts w:ascii="Cambria" w:hAnsi="Cambria"/>
          <w:b/>
          <w:sz w:val="21"/>
          <w:szCs w:val="21"/>
          <w:u w:val="single"/>
        </w:rPr>
        <w:t>Ilość i termin realizacji:</w:t>
      </w:r>
    </w:p>
    <w:p w14:paraId="6E4F832E" w14:textId="77777777" w:rsidR="007F3D85" w:rsidRDefault="007F3D85" w:rsidP="007F3D85">
      <w:pPr>
        <w:pStyle w:val="Bezodstpw"/>
        <w:numPr>
          <w:ilvl w:val="0"/>
          <w:numId w:val="6"/>
        </w:numPr>
        <w:ind w:left="1701"/>
        <w:jc w:val="both"/>
        <w:rPr>
          <w:rFonts w:ascii="Cambria" w:hAnsi="Cambria" w:cs="Arial"/>
          <w:b/>
          <w:bCs/>
          <w:sz w:val="21"/>
          <w:szCs w:val="21"/>
        </w:rPr>
      </w:pPr>
      <w:r w:rsidRPr="00614697">
        <w:rPr>
          <w:rFonts w:ascii="Cambria" w:hAnsi="Cambria" w:cs="Arial"/>
          <w:sz w:val="21"/>
          <w:szCs w:val="21"/>
        </w:rPr>
        <w:t xml:space="preserve">sukcesywnie w </w:t>
      </w:r>
      <w:bookmarkStart w:id="0" w:name="_Hlk93263630"/>
      <w:r w:rsidRPr="00614697">
        <w:rPr>
          <w:rFonts w:ascii="Cambria" w:hAnsi="Cambria" w:cs="Arial"/>
          <w:sz w:val="21"/>
          <w:szCs w:val="21"/>
        </w:rPr>
        <w:t>miarę potrzeb Zamawiającego</w:t>
      </w:r>
      <w:r>
        <w:rPr>
          <w:rFonts w:ascii="Cambria" w:hAnsi="Cambria" w:cs="Arial"/>
          <w:sz w:val="21"/>
          <w:szCs w:val="21"/>
        </w:rPr>
        <w:t xml:space="preserve"> </w:t>
      </w:r>
      <w:r w:rsidRPr="007F3D85">
        <w:rPr>
          <w:rFonts w:ascii="Cambria" w:hAnsi="Cambria" w:cs="Arial"/>
          <w:b/>
          <w:bCs/>
          <w:sz w:val="21"/>
          <w:szCs w:val="21"/>
        </w:rPr>
        <w:t>w okresie od dnia podpisania umowy do dnia 31.12.2023 r.;</w:t>
      </w:r>
    </w:p>
    <w:bookmarkEnd w:id="0"/>
    <w:p w14:paraId="5BEFF687" w14:textId="096B8C54" w:rsidR="00614697" w:rsidRPr="00614697" w:rsidRDefault="00614697" w:rsidP="00614697">
      <w:pPr>
        <w:pStyle w:val="Bezodstpw"/>
        <w:numPr>
          <w:ilvl w:val="0"/>
          <w:numId w:val="6"/>
        </w:numPr>
        <w:ind w:left="1701"/>
        <w:jc w:val="both"/>
        <w:rPr>
          <w:rFonts w:ascii="Cambria" w:hAnsi="Cambria" w:cs="Arial"/>
          <w:bCs/>
          <w:sz w:val="21"/>
          <w:szCs w:val="21"/>
        </w:rPr>
      </w:pPr>
      <w:r w:rsidRPr="00614697">
        <w:rPr>
          <w:rFonts w:ascii="Cambria" w:hAnsi="Cambria" w:cs="Arial"/>
          <w:bCs/>
          <w:sz w:val="21"/>
          <w:szCs w:val="21"/>
        </w:rPr>
        <w:t xml:space="preserve">szacunkowa ilość </w:t>
      </w:r>
      <w:r>
        <w:rPr>
          <w:rFonts w:ascii="Cambria" w:hAnsi="Cambria" w:cs="Arial"/>
          <w:bCs/>
          <w:sz w:val="21"/>
          <w:szCs w:val="21"/>
        </w:rPr>
        <w:t>42</w:t>
      </w:r>
      <w:r w:rsidRPr="00614697">
        <w:rPr>
          <w:rFonts w:ascii="Cambria" w:hAnsi="Cambria" w:cs="Arial"/>
          <w:bCs/>
          <w:sz w:val="21"/>
          <w:szCs w:val="21"/>
        </w:rPr>
        <w:t xml:space="preserve"> tony;</w:t>
      </w:r>
    </w:p>
    <w:p w14:paraId="1FC0C465" w14:textId="2AFB229C" w:rsidR="007F3D85" w:rsidRPr="007F3D85" w:rsidRDefault="007F3D85" w:rsidP="007F3D85">
      <w:pPr>
        <w:pStyle w:val="Bezodstpw"/>
        <w:numPr>
          <w:ilvl w:val="0"/>
          <w:numId w:val="6"/>
        </w:numPr>
        <w:ind w:left="1701"/>
        <w:jc w:val="both"/>
        <w:rPr>
          <w:rFonts w:ascii="Cambria" w:hAnsi="Cambria" w:cs="Arial"/>
          <w:sz w:val="21"/>
          <w:szCs w:val="21"/>
        </w:rPr>
      </w:pPr>
      <w:r w:rsidRPr="00614697">
        <w:rPr>
          <w:rFonts w:ascii="Cambria" w:hAnsi="Cambria" w:cs="Arial"/>
          <w:sz w:val="21"/>
          <w:szCs w:val="21"/>
        </w:rPr>
        <w:t xml:space="preserve">maksymalny </w:t>
      </w:r>
      <w:r w:rsidRPr="007F3D85">
        <w:rPr>
          <w:rFonts w:ascii="Cambria" w:hAnsi="Cambria" w:cs="Arial"/>
          <w:sz w:val="21"/>
          <w:szCs w:val="21"/>
        </w:rPr>
        <w:t xml:space="preserve">termin dostawy do 2 dni od </w:t>
      </w:r>
      <w:r>
        <w:rPr>
          <w:rFonts w:ascii="Cambria" w:hAnsi="Cambria" w:cs="Arial"/>
          <w:sz w:val="21"/>
          <w:szCs w:val="21"/>
        </w:rPr>
        <w:t xml:space="preserve">dnia telefonicznego </w:t>
      </w:r>
      <w:r w:rsidRPr="007F3D85">
        <w:rPr>
          <w:rFonts w:ascii="Cambria" w:hAnsi="Cambria" w:cs="Arial"/>
          <w:sz w:val="21"/>
          <w:szCs w:val="21"/>
        </w:rPr>
        <w:t>zgłoszenia zapotrzebowania</w:t>
      </w:r>
      <w:r>
        <w:rPr>
          <w:rFonts w:ascii="Cambria" w:hAnsi="Cambria" w:cs="Arial"/>
          <w:sz w:val="21"/>
          <w:szCs w:val="21"/>
        </w:rPr>
        <w:t>;</w:t>
      </w:r>
    </w:p>
    <w:p w14:paraId="45AEE60B" w14:textId="77777777" w:rsidR="00614697" w:rsidRPr="00614697" w:rsidRDefault="00614697" w:rsidP="00614697">
      <w:pPr>
        <w:pStyle w:val="Bezodstpw"/>
        <w:numPr>
          <w:ilvl w:val="0"/>
          <w:numId w:val="6"/>
        </w:numPr>
        <w:spacing w:after="120"/>
        <w:ind w:left="1701" w:hanging="357"/>
        <w:jc w:val="both"/>
        <w:rPr>
          <w:rFonts w:ascii="Cambria" w:hAnsi="Cambria" w:cs="Arial"/>
          <w:sz w:val="21"/>
          <w:szCs w:val="21"/>
        </w:rPr>
      </w:pPr>
      <w:r w:rsidRPr="00614697">
        <w:rPr>
          <w:rFonts w:ascii="Cambria" w:hAnsi="Cambria" w:cs="Arial"/>
          <w:sz w:val="21"/>
          <w:szCs w:val="21"/>
        </w:rPr>
        <w:t>jednorazowa dostawa w ilości nie większej niż od 400 kg do 600 kg.</w:t>
      </w:r>
    </w:p>
    <w:p w14:paraId="61BC0E95" w14:textId="77777777" w:rsidR="00614697" w:rsidRPr="00614697" w:rsidRDefault="00614697" w:rsidP="00614697">
      <w:pPr>
        <w:pStyle w:val="Akapitzlist"/>
        <w:numPr>
          <w:ilvl w:val="0"/>
          <w:numId w:val="4"/>
        </w:numPr>
        <w:suppressAutoHyphens w:val="0"/>
        <w:ind w:left="1276"/>
        <w:jc w:val="both"/>
        <w:rPr>
          <w:rFonts w:ascii="Cambria" w:hAnsi="Cambria" w:cs="Verdana"/>
          <w:b/>
          <w:iCs/>
          <w:sz w:val="21"/>
          <w:szCs w:val="21"/>
          <w:u w:val="single"/>
          <w:lang w:eastAsia="zh-CN"/>
        </w:rPr>
      </w:pPr>
      <w:r w:rsidRPr="00614697">
        <w:rPr>
          <w:rFonts w:ascii="Cambria" w:hAnsi="Cambria"/>
          <w:b/>
          <w:sz w:val="21"/>
          <w:szCs w:val="21"/>
          <w:u w:val="single"/>
        </w:rPr>
        <w:t>Cena jednostki obmiarowej:</w:t>
      </w:r>
    </w:p>
    <w:p w14:paraId="06885B20" w14:textId="77777777" w:rsidR="00614697" w:rsidRPr="00614697" w:rsidRDefault="00614697" w:rsidP="00614697">
      <w:pPr>
        <w:pStyle w:val="Bezodstpw"/>
        <w:numPr>
          <w:ilvl w:val="0"/>
          <w:numId w:val="7"/>
        </w:numPr>
        <w:ind w:left="1701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t>jednostką obmiarową jest dostawa 1 tony emulsji;</w:t>
      </w:r>
    </w:p>
    <w:p w14:paraId="381C8ACE" w14:textId="77777777" w:rsidR="00614697" w:rsidRPr="00614697" w:rsidRDefault="00614697" w:rsidP="00614697">
      <w:pPr>
        <w:pStyle w:val="Bezodstpw"/>
        <w:numPr>
          <w:ilvl w:val="0"/>
          <w:numId w:val="7"/>
        </w:numPr>
        <w:spacing w:after="120"/>
        <w:ind w:left="1701" w:hanging="357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lastRenderedPageBreak/>
        <w:t>cena dostawy 1 tony emulsji obejmuje: wyprodukowanie emulsji oraz transport do siedziby Obwodów Drogowo – Mostowych w Ostrołęce, Kadzidle i Myszyńcu wraz z przepompowaniem emulsji ze środka  transportu do skrapiarek.</w:t>
      </w:r>
    </w:p>
    <w:p w14:paraId="3A05D2CF" w14:textId="77777777" w:rsidR="00614697" w:rsidRPr="00614697" w:rsidRDefault="00614697" w:rsidP="00614697">
      <w:pPr>
        <w:pStyle w:val="Akapitzlist"/>
        <w:numPr>
          <w:ilvl w:val="0"/>
          <w:numId w:val="4"/>
        </w:numPr>
        <w:suppressAutoHyphens w:val="0"/>
        <w:ind w:left="1276"/>
        <w:jc w:val="both"/>
        <w:rPr>
          <w:rFonts w:ascii="Cambria" w:hAnsi="Cambria" w:cs="Verdana"/>
          <w:b/>
          <w:iCs/>
          <w:sz w:val="21"/>
          <w:szCs w:val="21"/>
          <w:u w:val="single"/>
          <w:lang w:eastAsia="zh-CN"/>
        </w:rPr>
      </w:pPr>
      <w:r w:rsidRPr="00614697">
        <w:rPr>
          <w:rFonts w:ascii="Cambria" w:hAnsi="Cambria"/>
          <w:b/>
          <w:sz w:val="21"/>
          <w:szCs w:val="21"/>
          <w:u w:val="single"/>
        </w:rPr>
        <w:t>Gwarancja jakości:</w:t>
      </w:r>
    </w:p>
    <w:p w14:paraId="0C751E1A" w14:textId="77777777" w:rsidR="00614697" w:rsidRPr="00614697" w:rsidRDefault="00614697" w:rsidP="00614697">
      <w:pPr>
        <w:pStyle w:val="Bezodstpw"/>
        <w:numPr>
          <w:ilvl w:val="0"/>
          <w:numId w:val="8"/>
        </w:numPr>
        <w:ind w:left="1701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t>Wykonawca, którego oferta zostanie wybrana jako najkorzystniejsza w niniejszym postępowaniu, dostarczy na każde wezwanie Zamawiającego krajową deklarację zgodności na podstawie ustawy z dnia 16.04.2004 r. o wyrobach budowlanych (t.j. Dz. U. z 2021 r., poz. 1213)</w:t>
      </w:r>
    </w:p>
    <w:p w14:paraId="04108931" w14:textId="7B5AD461" w:rsidR="00614697" w:rsidRPr="00614697" w:rsidRDefault="00614697" w:rsidP="00614697">
      <w:pPr>
        <w:pStyle w:val="Bezodstpw"/>
        <w:numPr>
          <w:ilvl w:val="0"/>
          <w:numId w:val="8"/>
        </w:numPr>
        <w:spacing w:after="240"/>
        <w:ind w:left="1701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t xml:space="preserve">W przypadku, gdy emulsja asfaltowa nie będzie spełniała wymagań zawartych w </w:t>
      </w:r>
      <w:r>
        <w:rPr>
          <w:rFonts w:ascii="Cambria" w:hAnsi="Cambria"/>
          <w:sz w:val="21"/>
          <w:szCs w:val="21"/>
        </w:rPr>
        <w:t>Zapytaniu ofertowym</w:t>
      </w:r>
      <w:r w:rsidRPr="00614697">
        <w:rPr>
          <w:rFonts w:ascii="Cambria" w:hAnsi="Cambria"/>
          <w:sz w:val="21"/>
          <w:szCs w:val="21"/>
        </w:rPr>
        <w:t xml:space="preserve"> oraz umowie, Wykonawca zobowiązany jest na własny koszt w terminie 3 dni roboczych od powiadomienia przez Zamawiającego, wymienić emulsje nieodpowiadającą wymaganiom i dostarczyć do siedziby Zamawiającego emulsje o właściwej jakości.</w:t>
      </w:r>
    </w:p>
    <w:p w14:paraId="096BC3B1" w14:textId="77777777" w:rsidR="00614697" w:rsidRPr="00614697" w:rsidRDefault="00614697" w:rsidP="00614697">
      <w:pPr>
        <w:pStyle w:val="Bezodstpw"/>
        <w:numPr>
          <w:ilvl w:val="0"/>
          <w:numId w:val="3"/>
        </w:numPr>
        <w:ind w:left="709" w:hanging="283"/>
        <w:jc w:val="both"/>
        <w:rPr>
          <w:rFonts w:ascii="Cambria" w:hAnsi="Cambria"/>
          <w:b/>
          <w:sz w:val="21"/>
          <w:szCs w:val="21"/>
        </w:rPr>
      </w:pPr>
      <w:r w:rsidRPr="00614697">
        <w:rPr>
          <w:rFonts w:ascii="Cambria" w:hAnsi="Cambria"/>
          <w:b/>
          <w:sz w:val="21"/>
          <w:szCs w:val="21"/>
        </w:rPr>
        <w:t>MIESZANKA MINERALNO-BITUMICZNA DO STOSOWANIA „NA GORĄCO” AC8S LUB AC11S</w:t>
      </w:r>
    </w:p>
    <w:p w14:paraId="063F1B32" w14:textId="77777777" w:rsidR="00614697" w:rsidRPr="00614697" w:rsidRDefault="00614697" w:rsidP="00614697">
      <w:pPr>
        <w:pStyle w:val="Bezodstpw"/>
        <w:numPr>
          <w:ilvl w:val="0"/>
          <w:numId w:val="9"/>
        </w:numPr>
        <w:spacing w:after="120"/>
        <w:ind w:left="1276" w:hanging="357"/>
        <w:jc w:val="both"/>
        <w:rPr>
          <w:rFonts w:ascii="Cambria" w:hAnsi="Cambria"/>
          <w:b/>
          <w:sz w:val="21"/>
          <w:szCs w:val="21"/>
          <w:u w:val="single"/>
        </w:rPr>
      </w:pPr>
      <w:r w:rsidRPr="00614697">
        <w:rPr>
          <w:rFonts w:ascii="Cambria" w:hAnsi="Cambria"/>
          <w:sz w:val="21"/>
          <w:szCs w:val="21"/>
        </w:rPr>
        <w:t xml:space="preserve">Przedmiotem zamówienia jest </w:t>
      </w:r>
      <w:r w:rsidRPr="00614697">
        <w:rPr>
          <w:rFonts w:ascii="Cambria" w:hAnsi="Cambria"/>
          <w:b/>
          <w:sz w:val="21"/>
          <w:szCs w:val="21"/>
        </w:rPr>
        <w:t>wyprodukowanie mieszanki mineralno-bitumicznej AC8S lub AC11S  do stosowania na gorąco</w:t>
      </w:r>
      <w:r w:rsidRPr="00614697">
        <w:rPr>
          <w:rFonts w:ascii="Cambria" w:hAnsi="Cambria"/>
          <w:sz w:val="21"/>
          <w:szCs w:val="21"/>
        </w:rPr>
        <w:t xml:space="preserve"> przeznaczonej do  remontów dróg o nawierzchni bitumicznej </w:t>
      </w:r>
      <w:r w:rsidRPr="00614697">
        <w:rPr>
          <w:rFonts w:ascii="Cambria" w:hAnsi="Cambria"/>
          <w:bCs/>
          <w:sz w:val="21"/>
          <w:szCs w:val="21"/>
        </w:rPr>
        <w:t>oraz transport do siedziby Obwodów Drogowo – Mostowych w Ostrołęce, Kadzidle i Myszyńcu od poniedziałku do piątku w godzinach od 7:00 do 14:00.</w:t>
      </w:r>
    </w:p>
    <w:p w14:paraId="3E0301FD" w14:textId="77777777" w:rsidR="00614697" w:rsidRPr="00614697" w:rsidRDefault="00614697" w:rsidP="00614697">
      <w:pPr>
        <w:pStyle w:val="Bezodstpw"/>
        <w:spacing w:after="120"/>
        <w:ind w:left="1276"/>
        <w:jc w:val="both"/>
        <w:rPr>
          <w:rFonts w:ascii="Cambria" w:hAnsi="Cambria"/>
          <w:b/>
          <w:sz w:val="21"/>
          <w:szCs w:val="21"/>
          <w:u w:val="single"/>
        </w:rPr>
      </w:pPr>
      <w:r w:rsidRPr="00614697">
        <w:rPr>
          <w:rFonts w:ascii="Cambria" w:hAnsi="Cambria"/>
          <w:b/>
          <w:sz w:val="21"/>
          <w:szCs w:val="21"/>
        </w:rPr>
        <w:t>Wytwórnia mas bitumicznych zlokalizowana powinna być w odległości nie większej niż 40 km od siedziby Obwodów Drogowo – Mostowych w Ostrołęce, Kadzidle i Myszyńcu.</w:t>
      </w:r>
    </w:p>
    <w:p w14:paraId="147022ED" w14:textId="77777777" w:rsidR="00614697" w:rsidRPr="00614697" w:rsidRDefault="00614697" w:rsidP="00614697">
      <w:pPr>
        <w:pStyle w:val="Bezodstpw"/>
        <w:numPr>
          <w:ilvl w:val="0"/>
          <w:numId w:val="9"/>
        </w:numPr>
        <w:ind w:left="993"/>
        <w:jc w:val="both"/>
        <w:rPr>
          <w:rFonts w:ascii="Cambria" w:hAnsi="Cambria"/>
          <w:b/>
          <w:sz w:val="21"/>
          <w:szCs w:val="21"/>
          <w:u w:val="single"/>
        </w:rPr>
      </w:pPr>
      <w:r w:rsidRPr="00614697">
        <w:rPr>
          <w:rFonts w:ascii="Cambria" w:hAnsi="Cambria"/>
          <w:b/>
          <w:sz w:val="21"/>
          <w:szCs w:val="21"/>
          <w:u w:val="single"/>
        </w:rPr>
        <w:t xml:space="preserve">Wymagania techniczne i jakościowe: </w:t>
      </w:r>
    </w:p>
    <w:p w14:paraId="2CF893AC" w14:textId="77777777" w:rsidR="00614697" w:rsidRPr="00614697" w:rsidRDefault="00614697" w:rsidP="00614697">
      <w:pPr>
        <w:pStyle w:val="Bezodstpw"/>
        <w:numPr>
          <w:ilvl w:val="0"/>
          <w:numId w:val="10"/>
        </w:numPr>
        <w:ind w:left="1701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t>mieszanka mineralno-bitumiczna drobnoziarnista wytwarzana i wbudowywana na gorąco;</w:t>
      </w:r>
    </w:p>
    <w:p w14:paraId="57460274" w14:textId="77777777" w:rsidR="00614697" w:rsidRPr="00614697" w:rsidRDefault="00614697" w:rsidP="00614697">
      <w:pPr>
        <w:pStyle w:val="Bezodstpw"/>
        <w:numPr>
          <w:ilvl w:val="0"/>
          <w:numId w:val="10"/>
        </w:numPr>
        <w:spacing w:after="120"/>
        <w:ind w:left="1701" w:hanging="357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t xml:space="preserve">mieszanka winna odpowiadać wymogom określonym w obowiązującej normie PN-EN 13108- 1:2016-7 </w:t>
      </w:r>
    </w:p>
    <w:p w14:paraId="33D8F53B" w14:textId="77777777" w:rsidR="00614697" w:rsidRPr="00614697" w:rsidRDefault="00614697" w:rsidP="00614697">
      <w:pPr>
        <w:pStyle w:val="Bezodstpw"/>
        <w:numPr>
          <w:ilvl w:val="0"/>
          <w:numId w:val="9"/>
        </w:numPr>
        <w:ind w:left="993"/>
        <w:jc w:val="both"/>
        <w:rPr>
          <w:rFonts w:ascii="Cambria" w:hAnsi="Cambria"/>
          <w:b/>
          <w:sz w:val="21"/>
          <w:szCs w:val="21"/>
          <w:u w:val="single"/>
        </w:rPr>
      </w:pPr>
      <w:r w:rsidRPr="00614697">
        <w:rPr>
          <w:rFonts w:ascii="Cambria" w:hAnsi="Cambria"/>
          <w:b/>
          <w:sz w:val="21"/>
          <w:szCs w:val="21"/>
          <w:u w:val="single"/>
        </w:rPr>
        <w:t>Ilość i termin realizacji:</w:t>
      </w:r>
    </w:p>
    <w:p w14:paraId="31405264" w14:textId="77777777" w:rsidR="007F3D85" w:rsidRDefault="007F3D85" w:rsidP="007F3D85">
      <w:pPr>
        <w:pStyle w:val="Bezodstpw"/>
        <w:numPr>
          <w:ilvl w:val="0"/>
          <w:numId w:val="6"/>
        </w:numPr>
        <w:ind w:left="1701"/>
        <w:jc w:val="both"/>
        <w:rPr>
          <w:rFonts w:ascii="Cambria" w:hAnsi="Cambria" w:cs="Arial"/>
          <w:b/>
          <w:bCs/>
          <w:sz w:val="21"/>
          <w:szCs w:val="21"/>
        </w:rPr>
      </w:pPr>
      <w:r w:rsidRPr="00614697">
        <w:rPr>
          <w:rFonts w:ascii="Cambria" w:hAnsi="Cambria" w:cs="Arial"/>
          <w:sz w:val="21"/>
          <w:szCs w:val="21"/>
        </w:rPr>
        <w:t>sukcesywnie w miarę potrzeb Zamawiającego</w:t>
      </w:r>
      <w:r>
        <w:rPr>
          <w:rFonts w:ascii="Cambria" w:hAnsi="Cambria" w:cs="Arial"/>
          <w:sz w:val="21"/>
          <w:szCs w:val="21"/>
        </w:rPr>
        <w:t xml:space="preserve"> </w:t>
      </w:r>
      <w:r w:rsidRPr="007F3D85">
        <w:rPr>
          <w:rFonts w:ascii="Cambria" w:hAnsi="Cambria" w:cs="Arial"/>
          <w:b/>
          <w:bCs/>
          <w:sz w:val="21"/>
          <w:szCs w:val="21"/>
        </w:rPr>
        <w:t>w okresie od dnia podpisania umowy do dnia 31.12.2023 r.;</w:t>
      </w:r>
    </w:p>
    <w:p w14:paraId="2544B127" w14:textId="14B330B6" w:rsidR="00614697" w:rsidRPr="00614697" w:rsidRDefault="00614697" w:rsidP="00614697">
      <w:pPr>
        <w:pStyle w:val="Bezodstpw"/>
        <w:numPr>
          <w:ilvl w:val="0"/>
          <w:numId w:val="11"/>
        </w:numPr>
        <w:ind w:left="1701"/>
        <w:jc w:val="both"/>
        <w:rPr>
          <w:rFonts w:ascii="Cambria" w:hAnsi="Cambria"/>
          <w:bCs/>
          <w:color w:val="FF0000"/>
          <w:sz w:val="21"/>
          <w:szCs w:val="21"/>
        </w:rPr>
      </w:pPr>
      <w:r w:rsidRPr="00614697">
        <w:rPr>
          <w:rFonts w:ascii="Cambria" w:hAnsi="Cambria" w:cs="Arial"/>
          <w:bCs/>
          <w:sz w:val="21"/>
          <w:szCs w:val="21"/>
        </w:rPr>
        <w:t xml:space="preserve">szacunkowa ilość </w:t>
      </w:r>
      <w:r w:rsidR="007B50C8">
        <w:rPr>
          <w:rFonts w:ascii="Cambria" w:hAnsi="Cambria"/>
          <w:bCs/>
          <w:sz w:val="21"/>
          <w:szCs w:val="21"/>
        </w:rPr>
        <w:t>90</w:t>
      </w:r>
      <w:r w:rsidRPr="00614697">
        <w:rPr>
          <w:rFonts w:ascii="Cambria" w:hAnsi="Cambria"/>
          <w:bCs/>
          <w:sz w:val="21"/>
          <w:szCs w:val="21"/>
        </w:rPr>
        <w:t xml:space="preserve"> ton</w:t>
      </w:r>
      <w:r w:rsidR="007B50C8">
        <w:rPr>
          <w:rFonts w:ascii="Cambria" w:hAnsi="Cambria"/>
          <w:bCs/>
          <w:sz w:val="21"/>
          <w:szCs w:val="21"/>
        </w:rPr>
        <w:t>;</w:t>
      </w:r>
    </w:p>
    <w:p w14:paraId="6AFB8240" w14:textId="28E70004" w:rsidR="007B50C8" w:rsidRPr="007F3D85" w:rsidRDefault="007F3D85" w:rsidP="007F3D85">
      <w:pPr>
        <w:pStyle w:val="Bezodstpw"/>
        <w:numPr>
          <w:ilvl w:val="0"/>
          <w:numId w:val="6"/>
        </w:numPr>
        <w:ind w:left="1701"/>
        <w:jc w:val="both"/>
        <w:rPr>
          <w:rFonts w:ascii="Cambria" w:hAnsi="Cambria" w:cs="Arial"/>
          <w:sz w:val="21"/>
          <w:szCs w:val="21"/>
        </w:rPr>
      </w:pPr>
      <w:r w:rsidRPr="00614697">
        <w:rPr>
          <w:rFonts w:ascii="Cambria" w:hAnsi="Cambria" w:cs="Arial"/>
          <w:sz w:val="21"/>
          <w:szCs w:val="21"/>
        </w:rPr>
        <w:t xml:space="preserve">maksymalny </w:t>
      </w:r>
      <w:r w:rsidRPr="007F3D85">
        <w:rPr>
          <w:rFonts w:ascii="Cambria" w:hAnsi="Cambria" w:cs="Arial"/>
          <w:sz w:val="21"/>
          <w:szCs w:val="21"/>
        </w:rPr>
        <w:t xml:space="preserve">termin dostawy do 2 dni od </w:t>
      </w:r>
      <w:r>
        <w:rPr>
          <w:rFonts w:ascii="Cambria" w:hAnsi="Cambria" w:cs="Arial"/>
          <w:sz w:val="21"/>
          <w:szCs w:val="21"/>
        </w:rPr>
        <w:t xml:space="preserve">dnia telefonicznego </w:t>
      </w:r>
      <w:r w:rsidRPr="007F3D85">
        <w:rPr>
          <w:rFonts w:ascii="Cambria" w:hAnsi="Cambria" w:cs="Arial"/>
          <w:sz w:val="21"/>
          <w:szCs w:val="21"/>
        </w:rPr>
        <w:t>zgłoszenia zapotrzebowania</w:t>
      </w:r>
      <w:r>
        <w:rPr>
          <w:rFonts w:ascii="Cambria" w:hAnsi="Cambria" w:cs="Arial"/>
          <w:sz w:val="21"/>
          <w:szCs w:val="21"/>
        </w:rPr>
        <w:t>;</w:t>
      </w:r>
    </w:p>
    <w:p w14:paraId="3A7BFF7A" w14:textId="77777777" w:rsidR="00614697" w:rsidRPr="00614697" w:rsidRDefault="00614697" w:rsidP="00614697">
      <w:pPr>
        <w:pStyle w:val="Bezodstpw"/>
        <w:numPr>
          <w:ilvl w:val="0"/>
          <w:numId w:val="11"/>
        </w:numPr>
        <w:spacing w:after="120"/>
        <w:ind w:left="1701" w:hanging="357"/>
        <w:jc w:val="both"/>
        <w:rPr>
          <w:rFonts w:ascii="Cambria" w:hAnsi="Cambria"/>
          <w:bCs/>
          <w:sz w:val="21"/>
          <w:szCs w:val="21"/>
        </w:rPr>
      </w:pPr>
      <w:r w:rsidRPr="00614697">
        <w:rPr>
          <w:rFonts w:ascii="Cambria" w:hAnsi="Cambria"/>
          <w:bCs/>
          <w:sz w:val="21"/>
          <w:szCs w:val="21"/>
        </w:rPr>
        <w:t>jednorazowa dostawa w ilości nie większej niż 800 kg.</w:t>
      </w:r>
    </w:p>
    <w:p w14:paraId="4204B3ED" w14:textId="77777777" w:rsidR="00614697" w:rsidRPr="00614697" w:rsidRDefault="00614697" w:rsidP="00614697">
      <w:pPr>
        <w:pStyle w:val="Bezodstpw"/>
        <w:numPr>
          <w:ilvl w:val="0"/>
          <w:numId w:val="9"/>
        </w:numPr>
        <w:ind w:left="993"/>
        <w:jc w:val="both"/>
        <w:rPr>
          <w:rFonts w:ascii="Cambria" w:hAnsi="Cambria"/>
          <w:b/>
          <w:sz w:val="21"/>
          <w:szCs w:val="21"/>
          <w:u w:val="single"/>
        </w:rPr>
      </w:pPr>
      <w:r w:rsidRPr="00614697">
        <w:rPr>
          <w:rFonts w:ascii="Cambria" w:hAnsi="Cambria"/>
          <w:b/>
          <w:sz w:val="21"/>
          <w:szCs w:val="21"/>
          <w:u w:val="single"/>
        </w:rPr>
        <w:t>Cena jednostki obmiarowej</w:t>
      </w:r>
    </w:p>
    <w:p w14:paraId="49776550" w14:textId="77777777" w:rsidR="00614697" w:rsidRPr="00614697" w:rsidRDefault="00614697" w:rsidP="00614697">
      <w:pPr>
        <w:pStyle w:val="Bezodstpw"/>
        <w:numPr>
          <w:ilvl w:val="0"/>
          <w:numId w:val="12"/>
        </w:numPr>
        <w:ind w:left="1701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t>jednostką obmiarową jest dostawa 1 tony mieszanki na gorąco;</w:t>
      </w:r>
    </w:p>
    <w:p w14:paraId="04767C37" w14:textId="77777777" w:rsidR="00614697" w:rsidRPr="00614697" w:rsidRDefault="00614697" w:rsidP="007B50C8">
      <w:pPr>
        <w:pStyle w:val="Bezodstpw"/>
        <w:numPr>
          <w:ilvl w:val="0"/>
          <w:numId w:val="12"/>
        </w:numPr>
        <w:spacing w:after="240"/>
        <w:ind w:left="1701"/>
        <w:jc w:val="both"/>
        <w:rPr>
          <w:rFonts w:ascii="Cambria" w:hAnsi="Cambria"/>
          <w:sz w:val="21"/>
          <w:szCs w:val="21"/>
        </w:rPr>
      </w:pPr>
      <w:r w:rsidRPr="00614697">
        <w:rPr>
          <w:rFonts w:ascii="Cambria" w:hAnsi="Cambria"/>
          <w:sz w:val="21"/>
          <w:szCs w:val="21"/>
        </w:rPr>
        <w:t>cena dostawy 1 tony mieszanki obejmuje: wyprodukowanie i dostawę  mieszanki.</w:t>
      </w:r>
    </w:p>
    <w:p w14:paraId="50880EC4" w14:textId="04782139" w:rsidR="00614697" w:rsidRPr="00614697" w:rsidRDefault="00614697" w:rsidP="00614697">
      <w:pPr>
        <w:pStyle w:val="Akapitzlist"/>
        <w:numPr>
          <w:ilvl w:val="0"/>
          <w:numId w:val="3"/>
        </w:numPr>
        <w:autoSpaceDE w:val="0"/>
        <w:adjustRightInd w:val="0"/>
        <w:spacing w:after="240"/>
        <w:ind w:left="709" w:hanging="283"/>
        <w:jc w:val="both"/>
        <w:rPr>
          <w:rFonts w:ascii="Cambria" w:hAnsi="Cambria" w:cs="Verdana"/>
          <w:color w:val="000000"/>
          <w:sz w:val="21"/>
          <w:szCs w:val="21"/>
        </w:rPr>
      </w:pPr>
      <w:r w:rsidRPr="00614697">
        <w:rPr>
          <w:rFonts w:ascii="Cambria" w:hAnsi="Cambria" w:cs="Verdana"/>
          <w:color w:val="000000"/>
          <w:sz w:val="21"/>
          <w:szCs w:val="21"/>
        </w:rPr>
        <w:t>Wszystkie wskazane w dokumentacji znaki towarowe, nazwy lub pochodzenie należy rozumieć jako przykładowe i rozpatrywać łącznie z wyrazem /równoważny/ pod warunkiem, że zagwarantują one uzyskanie parametrów technicznych nie gorszych od założonych w wyżej wymienionych dokumentach.</w:t>
      </w:r>
    </w:p>
    <w:p w14:paraId="17871944" w14:textId="77777777" w:rsidR="00AC3ACC" w:rsidRDefault="00AC3ACC"/>
    <w:sectPr w:rsidR="00AC3ACC" w:rsidSect="001909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E77"/>
    <w:multiLevelType w:val="hybridMultilevel"/>
    <w:tmpl w:val="D90C2846"/>
    <w:lvl w:ilvl="0" w:tplc="04150011">
      <w:start w:val="1"/>
      <w:numFmt w:val="decimal"/>
      <w:lvlText w:val="%1)"/>
      <w:lvlJc w:val="left"/>
      <w:pPr>
        <w:ind w:left="4320" w:firstLine="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B4203D"/>
    <w:multiLevelType w:val="hybridMultilevel"/>
    <w:tmpl w:val="DD988C2E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604"/>
    <w:multiLevelType w:val="hybridMultilevel"/>
    <w:tmpl w:val="174631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0F601C"/>
    <w:multiLevelType w:val="hybridMultilevel"/>
    <w:tmpl w:val="95C05624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D4393"/>
    <w:multiLevelType w:val="hybridMultilevel"/>
    <w:tmpl w:val="5D46D56E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22CB7"/>
    <w:multiLevelType w:val="hybridMultilevel"/>
    <w:tmpl w:val="1548BF96"/>
    <w:lvl w:ilvl="0" w:tplc="55922378">
      <w:start w:val="1"/>
      <w:numFmt w:val="lowerLetter"/>
      <w:lvlText w:val="%1."/>
      <w:lvlJc w:val="left"/>
      <w:pPr>
        <w:ind w:left="186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541E4CDF"/>
    <w:multiLevelType w:val="hybridMultilevel"/>
    <w:tmpl w:val="97E0D460"/>
    <w:lvl w:ilvl="0" w:tplc="0FE4F8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BCB"/>
    <w:multiLevelType w:val="hybridMultilevel"/>
    <w:tmpl w:val="BE30C5D4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B3191"/>
    <w:multiLevelType w:val="hybridMultilevel"/>
    <w:tmpl w:val="727A56CA"/>
    <w:lvl w:ilvl="0" w:tplc="A2A88B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06A64"/>
    <w:multiLevelType w:val="hybridMultilevel"/>
    <w:tmpl w:val="19900982"/>
    <w:lvl w:ilvl="0" w:tplc="A2A88B34">
      <w:start w:val="1"/>
      <w:numFmt w:val="bullet"/>
      <w:lvlText w:val="-"/>
      <w:lvlJc w:val="left"/>
      <w:pPr>
        <w:ind w:left="1996" w:hanging="360"/>
      </w:pPr>
      <w:rPr>
        <w:rFonts w:ascii="Verdana" w:hAnsi="Verdana" w:hint="default"/>
      </w:rPr>
    </w:lvl>
    <w:lvl w:ilvl="1" w:tplc="A2A88B3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2610E"/>
    <w:multiLevelType w:val="hybridMultilevel"/>
    <w:tmpl w:val="FDC4F052"/>
    <w:lvl w:ilvl="0" w:tplc="0B90DC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64F"/>
    <w:multiLevelType w:val="hybridMultilevel"/>
    <w:tmpl w:val="0010A7BC"/>
    <w:lvl w:ilvl="0" w:tplc="826609B4">
      <w:start w:val="1"/>
      <w:numFmt w:val="lowerLetter"/>
      <w:lvlText w:val="%1."/>
      <w:lvlJc w:val="left"/>
      <w:pPr>
        <w:ind w:left="0" w:firstLine="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73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801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78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634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311870">
    <w:abstractNumId w:val="9"/>
  </w:num>
  <w:num w:numId="6" w16cid:durableId="1741979245">
    <w:abstractNumId w:val="3"/>
  </w:num>
  <w:num w:numId="7" w16cid:durableId="120149644">
    <w:abstractNumId w:val="7"/>
  </w:num>
  <w:num w:numId="8" w16cid:durableId="204829270">
    <w:abstractNumId w:val="4"/>
  </w:num>
  <w:num w:numId="9" w16cid:durableId="227420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3920039">
    <w:abstractNumId w:val="8"/>
  </w:num>
  <w:num w:numId="11" w16cid:durableId="1526290848">
    <w:abstractNumId w:val="6"/>
  </w:num>
  <w:num w:numId="12" w16cid:durableId="111741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7"/>
    <w:rsid w:val="00190996"/>
    <w:rsid w:val="00544F34"/>
    <w:rsid w:val="00614697"/>
    <w:rsid w:val="007B50C8"/>
    <w:rsid w:val="007F3D85"/>
    <w:rsid w:val="00A2269D"/>
    <w:rsid w:val="00A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128E"/>
  <w15:chartTrackingRefBased/>
  <w15:docId w15:val="{FAFEDFF8-25C1-4DE7-B77F-88B4F612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46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"/>
    <w:basedOn w:val="Domylnaczcionkaakapitu"/>
    <w:link w:val="Akapitzlist"/>
    <w:uiPriority w:val="34"/>
    <w:locked/>
    <w:rsid w:val="00614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614697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614697"/>
    <w:pPr>
      <w:suppressAutoHyphens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5">
    <w:name w:val="Font Style15"/>
    <w:basedOn w:val="Domylnaczcionkaakapitu"/>
    <w:uiPriority w:val="99"/>
    <w:rsid w:val="00614697"/>
    <w:rPr>
      <w:rFonts w:ascii="Trebuchet MS" w:hAnsi="Trebuchet MS" w:cs="Trebuchet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4</cp:revision>
  <dcterms:created xsi:type="dcterms:W3CDTF">2023-01-11T10:45:00Z</dcterms:created>
  <dcterms:modified xsi:type="dcterms:W3CDTF">2023-01-11T11:26:00Z</dcterms:modified>
</cp:coreProperties>
</file>