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5358D" w14:textId="77777777" w:rsidR="007C0377" w:rsidRPr="0009237B" w:rsidRDefault="007C0377" w:rsidP="00D825F5">
      <w:pPr>
        <w:spacing w:after="120" w:line="276" w:lineRule="auto"/>
        <w:jc w:val="right"/>
        <w:rPr>
          <w:rFonts w:cstheme="minorHAnsi"/>
          <w:i/>
          <w:iCs/>
        </w:rPr>
      </w:pPr>
      <w:bookmarkStart w:id="0" w:name="_Hlk99707827"/>
      <w:r w:rsidRPr="0009237B">
        <w:rPr>
          <w:rFonts w:cstheme="minorHAnsi"/>
          <w:i/>
          <w:iCs/>
        </w:rPr>
        <w:t>Załącznik nr 2 do SWZ</w:t>
      </w:r>
      <w:r w:rsidRPr="0009237B">
        <w:rPr>
          <w:rFonts w:cstheme="minorHAnsi"/>
        </w:rPr>
        <w:t xml:space="preserve">                                                                                            </w:t>
      </w:r>
      <w:r w:rsidRPr="0009237B">
        <w:rPr>
          <w:rFonts w:cstheme="minorHAnsi"/>
          <w:noProof/>
        </w:rPr>
        <w:drawing>
          <wp:inline distT="0" distB="0" distL="0" distR="0" wp14:anchorId="7511E148" wp14:editId="121949E8">
            <wp:extent cx="5754370" cy="952500"/>
            <wp:effectExtent l="0" t="0" r="0" b="0"/>
            <wp:docPr id="1264404432" name="Obraz 1264404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7808"/>
                    <a:stretch/>
                  </pic:blipFill>
                  <pic:spPr bwMode="auto">
                    <a:xfrm>
                      <a:off x="0" y="0"/>
                      <a:ext cx="5754370" cy="952500"/>
                    </a:xfrm>
                    <a:prstGeom prst="rect">
                      <a:avLst/>
                    </a:prstGeom>
                    <a:noFill/>
                    <a:ln>
                      <a:noFill/>
                    </a:ln>
                    <a:extLst>
                      <a:ext uri="{53640926-AAD7-44D8-BBD7-CCE9431645EC}">
                        <a14:shadowObscured xmlns:a14="http://schemas.microsoft.com/office/drawing/2010/main"/>
                      </a:ext>
                    </a:extLst>
                  </pic:spPr>
                </pic:pic>
              </a:graphicData>
            </a:graphic>
          </wp:inline>
        </w:drawing>
      </w:r>
      <w:r w:rsidRPr="0009237B">
        <w:rPr>
          <w:rFonts w:cstheme="minorHAnsi"/>
        </w:rPr>
        <w:t xml:space="preserve">   </w:t>
      </w:r>
    </w:p>
    <w:p w14:paraId="5EE43D55" w14:textId="77777777" w:rsidR="007C0377" w:rsidRPr="0009237B" w:rsidRDefault="007C0377" w:rsidP="00D825F5">
      <w:pPr>
        <w:spacing w:after="120" w:line="276" w:lineRule="auto"/>
        <w:rPr>
          <w:rFonts w:cstheme="minorHAnsi"/>
          <w:i/>
          <w:iCs/>
        </w:rPr>
      </w:pPr>
    </w:p>
    <w:bookmarkEnd w:id="0"/>
    <w:p w14:paraId="3838FB98" w14:textId="77777777" w:rsidR="007C0377" w:rsidRDefault="007C0377" w:rsidP="00D825F5">
      <w:pPr>
        <w:widowControl/>
        <w:spacing w:line="276" w:lineRule="auto"/>
        <w:jc w:val="center"/>
        <w:rPr>
          <w:rFonts w:ascii="Calibri" w:hAnsi="Calibri" w:cs="Calibri"/>
          <w:b/>
          <w:bCs/>
        </w:rPr>
      </w:pPr>
    </w:p>
    <w:p w14:paraId="314180A0" w14:textId="77777777" w:rsidR="007C0377" w:rsidRPr="0009237B" w:rsidRDefault="007C0377" w:rsidP="00D825F5">
      <w:pPr>
        <w:spacing w:after="120" w:line="276" w:lineRule="auto"/>
        <w:jc w:val="center"/>
        <w:rPr>
          <w:rFonts w:cstheme="minorHAnsi"/>
          <w:b/>
        </w:rPr>
      </w:pPr>
      <w:r w:rsidRPr="0009237B">
        <w:rPr>
          <w:rFonts w:cstheme="minorHAnsi"/>
          <w:b/>
        </w:rPr>
        <w:t>PROJEKTOWANE  POSTANOWIENIA  UMOWY</w:t>
      </w:r>
    </w:p>
    <w:p w14:paraId="38F0577D" w14:textId="77777777" w:rsidR="007C0377" w:rsidRPr="0009237B" w:rsidRDefault="007C0377" w:rsidP="00D825F5">
      <w:pPr>
        <w:jc w:val="center"/>
        <w:rPr>
          <w:rFonts w:cstheme="minorHAnsi"/>
          <w:b/>
        </w:rPr>
      </w:pPr>
    </w:p>
    <w:p w14:paraId="77591652" w14:textId="77777777" w:rsidR="007C0377" w:rsidRPr="0009237B" w:rsidRDefault="007C0377" w:rsidP="00D825F5">
      <w:pPr>
        <w:jc w:val="both"/>
        <w:rPr>
          <w:rFonts w:cstheme="minorHAnsi"/>
        </w:rPr>
      </w:pPr>
      <w:r w:rsidRPr="0009237B">
        <w:rPr>
          <w:rFonts w:cstheme="minorHAnsi"/>
        </w:rPr>
        <w:t xml:space="preserve">zawarta w dniu ……………………. r.  pomiędzy </w:t>
      </w:r>
    </w:p>
    <w:p w14:paraId="2FBA45AB" w14:textId="77777777" w:rsidR="007C0377" w:rsidRPr="0009237B" w:rsidRDefault="007C0377" w:rsidP="00D825F5">
      <w:pPr>
        <w:jc w:val="both"/>
        <w:rPr>
          <w:rFonts w:cstheme="minorHAnsi"/>
        </w:rPr>
      </w:pPr>
      <w:r w:rsidRPr="0009237B">
        <w:rPr>
          <w:rFonts w:cstheme="minorHAnsi"/>
        </w:rPr>
        <w:t>Gminą Czyżew ul. Mazowiecka 34, 18-220 Czyżew reprezentowaną przez:</w:t>
      </w:r>
    </w:p>
    <w:p w14:paraId="180F90F5" w14:textId="77777777" w:rsidR="007C0377" w:rsidRPr="0009237B" w:rsidRDefault="007C0377" w:rsidP="00D825F5">
      <w:pPr>
        <w:jc w:val="both"/>
        <w:rPr>
          <w:rFonts w:cstheme="minorHAnsi"/>
          <w:b/>
        </w:rPr>
      </w:pPr>
      <w:r w:rsidRPr="0009237B">
        <w:rPr>
          <w:rFonts w:cstheme="minorHAnsi"/>
          <w:b/>
        </w:rPr>
        <w:t>Franciszka Kuczewskiego – Burmistrza Czyżewa,</w:t>
      </w:r>
    </w:p>
    <w:p w14:paraId="2838C6B2" w14:textId="77777777" w:rsidR="007C0377" w:rsidRPr="0009237B" w:rsidRDefault="007C0377" w:rsidP="00D825F5">
      <w:pPr>
        <w:jc w:val="both"/>
        <w:rPr>
          <w:rFonts w:cstheme="minorHAnsi"/>
        </w:rPr>
      </w:pPr>
      <w:r w:rsidRPr="0009237B">
        <w:rPr>
          <w:rFonts w:cstheme="minorHAnsi"/>
        </w:rPr>
        <w:t xml:space="preserve">przy kontrasygnacie </w:t>
      </w:r>
    </w:p>
    <w:p w14:paraId="252B5D47" w14:textId="77777777" w:rsidR="007C0377" w:rsidRPr="0009237B" w:rsidRDefault="007C0377" w:rsidP="00D825F5">
      <w:pPr>
        <w:jc w:val="both"/>
        <w:rPr>
          <w:rFonts w:cstheme="minorHAnsi"/>
          <w:b/>
        </w:rPr>
      </w:pPr>
      <w:r w:rsidRPr="0009237B">
        <w:rPr>
          <w:rFonts w:cstheme="minorHAnsi"/>
          <w:b/>
        </w:rPr>
        <w:t>Renaty Dmochowskiej - Zaremba – Skarbnika Gminy Czyżew</w:t>
      </w:r>
    </w:p>
    <w:p w14:paraId="0BA632A1" w14:textId="77777777" w:rsidR="007C0377" w:rsidRPr="0009237B" w:rsidRDefault="007C0377" w:rsidP="00D825F5">
      <w:pPr>
        <w:jc w:val="both"/>
        <w:rPr>
          <w:rFonts w:cstheme="minorHAnsi"/>
        </w:rPr>
      </w:pPr>
      <w:r w:rsidRPr="0009237B">
        <w:rPr>
          <w:rFonts w:cstheme="minorHAnsi"/>
        </w:rPr>
        <w:t xml:space="preserve">na rzecz Urzędu Miejskiego w Czyżewie </w:t>
      </w:r>
    </w:p>
    <w:p w14:paraId="01F1090F" w14:textId="77777777" w:rsidR="007C0377" w:rsidRPr="0009237B" w:rsidRDefault="007C0377" w:rsidP="00D825F5">
      <w:pPr>
        <w:jc w:val="both"/>
        <w:rPr>
          <w:rFonts w:cstheme="minorHAnsi"/>
        </w:rPr>
      </w:pPr>
      <w:r w:rsidRPr="0009237B">
        <w:rPr>
          <w:rFonts w:cstheme="minorHAnsi"/>
        </w:rPr>
        <w:t xml:space="preserve">zwaną w dalszej treści „Zamawiającym”    </w:t>
      </w:r>
    </w:p>
    <w:p w14:paraId="16F52B44" w14:textId="77777777" w:rsidR="007C0377" w:rsidRPr="0009237B" w:rsidRDefault="007C0377" w:rsidP="00D825F5">
      <w:pPr>
        <w:jc w:val="both"/>
        <w:rPr>
          <w:rFonts w:cstheme="minorHAnsi"/>
        </w:rPr>
      </w:pPr>
      <w:r w:rsidRPr="0009237B">
        <w:rPr>
          <w:rFonts w:cstheme="minorHAnsi"/>
        </w:rPr>
        <w:t xml:space="preserve">a </w:t>
      </w:r>
    </w:p>
    <w:p w14:paraId="568986A0" w14:textId="77777777" w:rsidR="007C0377" w:rsidRDefault="007C0377" w:rsidP="00D825F5">
      <w:pPr>
        <w:jc w:val="both"/>
        <w:rPr>
          <w:rFonts w:cstheme="minorHAnsi"/>
        </w:rPr>
      </w:pPr>
      <w:r w:rsidRPr="0009237B">
        <w:rPr>
          <w:rFonts w:cstheme="minorHAnsi"/>
        </w:rPr>
        <w:t>…………………………. NIP ………………………………………………………………..</w:t>
      </w:r>
    </w:p>
    <w:p w14:paraId="74FE9E6F" w14:textId="77777777" w:rsidR="007C0377" w:rsidRPr="0009237B" w:rsidRDefault="007C0377" w:rsidP="00D825F5">
      <w:pPr>
        <w:jc w:val="both"/>
        <w:rPr>
          <w:rFonts w:cstheme="minorHAnsi"/>
        </w:rPr>
      </w:pPr>
      <w:r>
        <w:rPr>
          <w:rFonts w:cstheme="minorHAnsi"/>
        </w:rPr>
        <w:t>reprezentowaną przez ………………………………….</w:t>
      </w:r>
    </w:p>
    <w:p w14:paraId="67110142" w14:textId="77777777" w:rsidR="007C0377" w:rsidRPr="0009237B" w:rsidRDefault="007C0377" w:rsidP="00D825F5">
      <w:pPr>
        <w:jc w:val="both"/>
        <w:rPr>
          <w:rFonts w:cstheme="minorHAnsi"/>
        </w:rPr>
      </w:pPr>
      <w:r w:rsidRPr="0009237B">
        <w:rPr>
          <w:rFonts w:cstheme="minorHAnsi"/>
        </w:rPr>
        <w:t>zwanym dalej „Wykonawcą”</w:t>
      </w:r>
    </w:p>
    <w:p w14:paraId="126A216A" w14:textId="095027DD" w:rsidR="007C0377" w:rsidRPr="0009237B" w:rsidRDefault="007C0377" w:rsidP="00D825F5">
      <w:pPr>
        <w:spacing w:after="120"/>
        <w:jc w:val="both"/>
        <w:rPr>
          <w:rFonts w:cstheme="minorHAnsi"/>
          <w:b/>
        </w:rPr>
      </w:pPr>
      <w:r w:rsidRPr="0009237B">
        <w:rPr>
          <w:rFonts w:cstheme="minorHAnsi"/>
          <w:bCs/>
        </w:rPr>
        <w:t xml:space="preserve">W wyniku dokonanego wyboru oferty w postepowaniu przeprowadzonym w trybie </w:t>
      </w:r>
      <w:r w:rsidR="00923BFE">
        <w:rPr>
          <w:rFonts w:cstheme="minorHAnsi"/>
          <w:bCs/>
        </w:rPr>
        <w:t>przetargu nieograniczonego</w:t>
      </w:r>
      <w:r w:rsidRPr="0009237B">
        <w:rPr>
          <w:rFonts w:cstheme="minorHAnsi"/>
          <w:bCs/>
        </w:rPr>
        <w:t xml:space="preserve"> na podstawie  art. </w:t>
      </w:r>
      <w:r w:rsidR="00923BFE">
        <w:rPr>
          <w:rFonts w:cstheme="minorHAnsi"/>
          <w:bCs/>
        </w:rPr>
        <w:t>132</w:t>
      </w:r>
      <w:r w:rsidRPr="0009237B">
        <w:rPr>
          <w:rFonts w:cstheme="minorHAnsi"/>
          <w:bCs/>
        </w:rPr>
        <w:t xml:space="preserve"> ustawy z dnia 11 września 2019r. Prawo zamówień publicznych (Dz. U. z 202</w:t>
      </w:r>
      <w:r w:rsidR="00F13C79">
        <w:rPr>
          <w:rFonts w:cstheme="minorHAnsi"/>
          <w:bCs/>
        </w:rPr>
        <w:t>4</w:t>
      </w:r>
      <w:r w:rsidRPr="0009237B">
        <w:rPr>
          <w:rFonts w:cstheme="minorHAnsi"/>
          <w:bCs/>
        </w:rPr>
        <w:t>r. poz. 1</w:t>
      </w:r>
      <w:r w:rsidR="00F13C79">
        <w:rPr>
          <w:rFonts w:cstheme="minorHAnsi"/>
          <w:bCs/>
        </w:rPr>
        <w:t>320</w:t>
      </w:r>
      <w:r w:rsidRPr="0009237B">
        <w:rPr>
          <w:rFonts w:cstheme="minorHAnsi"/>
          <w:bCs/>
        </w:rPr>
        <w:t xml:space="preserve">) </w:t>
      </w:r>
      <w:r w:rsidRPr="0009237B">
        <w:rPr>
          <w:rFonts w:cstheme="minorHAnsi"/>
        </w:rPr>
        <w:t>została zawarta umowa o następującej treści</w:t>
      </w:r>
    </w:p>
    <w:p w14:paraId="0C908A38" w14:textId="77777777" w:rsidR="007C0377" w:rsidRPr="0009237B" w:rsidRDefault="007C0377" w:rsidP="00D825F5">
      <w:pPr>
        <w:pStyle w:val="Bezodstpw"/>
        <w:jc w:val="both"/>
        <w:rPr>
          <w:rFonts w:cstheme="minorHAnsi"/>
          <w:i/>
          <w:iCs/>
        </w:rPr>
      </w:pPr>
      <w:r w:rsidRPr="0009237B">
        <w:rPr>
          <w:rFonts w:cstheme="minorHAnsi"/>
          <w:i/>
          <w:iCs/>
        </w:rPr>
        <w:t xml:space="preserve">Motto wstępne </w:t>
      </w:r>
    </w:p>
    <w:p w14:paraId="1AC10571" w14:textId="20134E5A" w:rsidR="000B1B92" w:rsidRDefault="007C0377" w:rsidP="00D825F5">
      <w:pPr>
        <w:widowControl/>
        <w:spacing w:line="276" w:lineRule="auto"/>
        <w:jc w:val="both"/>
      </w:pPr>
      <w:r w:rsidRPr="0009237B">
        <w:rPr>
          <w:rFonts w:cstheme="minorHAnsi"/>
          <w:i/>
          <w:iCs/>
        </w:rPr>
        <w:t>Stosownie do treści art. 431 ustawy Pzp  Zamawiający i wykonawca wybrany w postepowaniu o udzielenie zamówienia obowiązani są współdziałać przy wykonaniu umowy w sprawie zamówienia publicznego, w celu należytej realizacji zamówienia .</w:t>
      </w:r>
    </w:p>
    <w:p w14:paraId="79FA87AE" w14:textId="77777777" w:rsidR="000B1B92" w:rsidRDefault="000B1B92" w:rsidP="00D825F5">
      <w:pPr>
        <w:widowControl/>
        <w:spacing w:line="276" w:lineRule="auto"/>
        <w:jc w:val="center"/>
        <w:rPr>
          <w:rFonts w:ascii="Calibri" w:hAnsi="Calibri" w:cs="Calibri"/>
          <w:b/>
          <w:bCs/>
          <w:sz w:val="22"/>
          <w:szCs w:val="22"/>
        </w:rPr>
      </w:pPr>
    </w:p>
    <w:p w14:paraId="1B3410EE" w14:textId="77777777" w:rsidR="000B1B92" w:rsidRPr="00F13C79" w:rsidRDefault="001029C5" w:rsidP="00F13C79">
      <w:pPr>
        <w:widowControl/>
        <w:spacing w:after="120" w:line="21" w:lineRule="atLeast"/>
        <w:jc w:val="center"/>
        <w:rPr>
          <w:rFonts w:asciiTheme="minorHAnsi" w:hAnsiTheme="minorHAnsi" w:cstheme="minorHAnsi"/>
        </w:rPr>
      </w:pPr>
      <w:r w:rsidRPr="00F13C79">
        <w:rPr>
          <w:rFonts w:asciiTheme="minorHAnsi" w:hAnsiTheme="minorHAnsi" w:cstheme="minorHAnsi"/>
          <w:b/>
          <w:bCs/>
        </w:rPr>
        <w:t>§ 1</w:t>
      </w:r>
    </w:p>
    <w:p w14:paraId="377A3189" w14:textId="77777777" w:rsidR="000B1B92" w:rsidRPr="00F13C79" w:rsidRDefault="001029C5" w:rsidP="00F13C79">
      <w:pPr>
        <w:widowControl/>
        <w:spacing w:after="120" w:line="21" w:lineRule="atLeast"/>
        <w:jc w:val="center"/>
        <w:rPr>
          <w:rFonts w:asciiTheme="minorHAnsi" w:hAnsiTheme="minorHAnsi" w:cstheme="minorHAnsi"/>
        </w:rPr>
      </w:pPr>
      <w:r w:rsidRPr="00F13C79">
        <w:rPr>
          <w:rFonts w:asciiTheme="minorHAnsi" w:hAnsiTheme="minorHAnsi" w:cstheme="minorHAnsi"/>
          <w:b/>
          <w:bCs/>
        </w:rPr>
        <w:t>Przedmiot zamówienia</w:t>
      </w:r>
    </w:p>
    <w:p w14:paraId="65CB1BA6" w14:textId="29CBC420" w:rsidR="000B1B92" w:rsidRPr="00F13C79" w:rsidRDefault="001029C5" w:rsidP="00F13C79">
      <w:pPr>
        <w:widowControl/>
        <w:numPr>
          <w:ilvl w:val="0"/>
          <w:numId w:val="1"/>
        </w:numPr>
        <w:spacing w:after="120" w:line="21" w:lineRule="atLeast"/>
        <w:jc w:val="both"/>
        <w:rPr>
          <w:rFonts w:asciiTheme="minorHAnsi" w:hAnsiTheme="minorHAnsi" w:cstheme="minorHAnsi"/>
          <w:b/>
        </w:rPr>
      </w:pPr>
      <w:r w:rsidRPr="00F13C79">
        <w:rPr>
          <w:rFonts w:asciiTheme="minorHAnsi" w:hAnsiTheme="minorHAnsi" w:cstheme="minorHAnsi"/>
        </w:rPr>
        <w:t xml:space="preserve">Zamawiający  zamawia, a Wykonawca przyjmuje do wykonania zadanie pn. </w:t>
      </w:r>
      <w:r w:rsidR="00923BFE" w:rsidRPr="00F13C79">
        <w:rPr>
          <w:rFonts w:asciiTheme="minorHAnsi" w:hAnsiTheme="minorHAnsi" w:cstheme="minorHAnsi"/>
          <w:b/>
        </w:rPr>
        <w:t xml:space="preserve">Modernizacja </w:t>
      </w:r>
      <w:bookmarkStart w:id="1" w:name="_Hlk176776780"/>
      <w:r w:rsidR="00923BFE" w:rsidRPr="00F13C79">
        <w:rPr>
          <w:rFonts w:asciiTheme="minorHAnsi" w:hAnsiTheme="minorHAnsi" w:cstheme="minorHAnsi"/>
          <w:b/>
        </w:rPr>
        <w:t>infrastruktury oświetleniowej w Gminie Czyżew</w:t>
      </w:r>
    </w:p>
    <w:bookmarkEnd w:id="1"/>
    <w:p w14:paraId="606F93EA" w14:textId="77777777" w:rsidR="00923BFE" w:rsidRPr="00F13C79" w:rsidRDefault="00923BFE" w:rsidP="00F13C79">
      <w:pPr>
        <w:pStyle w:val="Akapitzlist"/>
        <w:widowControl w:val="0"/>
        <w:numPr>
          <w:ilvl w:val="0"/>
          <w:numId w:val="1"/>
        </w:numPr>
        <w:autoSpaceDE w:val="0"/>
        <w:autoSpaceDN w:val="0"/>
        <w:adjustRightInd w:val="0"/>
        <w:spacing w:after="120" w:line="21" w:lineRule="atLeast"/>
        <w:contextualSpacing w:val="0"/>
        <w:jc w:val="both"/>
        <w:rPr>
          <w:rFonts w:asciiTheme="minorHAnsi" w:hAnsiTheme="minorHAnsi" w:cstheme="minorHAnsi"/>
          <w:sz w:val="24"/>
          <w:szCs w:val="24"/>
        </w:rPr>
      </w:pPr>
      <w:r w:rsidRPr="00F13C79">
        <w:rPr>
          <w:rFonts w:asciiTheme="minorHAnsi" w:hAnsiTheme="minorHAnsi" w:cstheme="minorHAnsi"/>
          <w:sz w:val="24"/>
          <w:szCs w:val="24"/>
        </w:rPr>
        <w:t>Przedmiot umowy zostanie wykonany na warunkach określonych w:</w:t>
      </w:r>
    </w:p>
    <w:p w14:paraId="2A749190" w14:textId="431D7E44" w:rsidR="00202988" w:rsidRPr="00F13C79" w:rsidRDefault="00202988" w:rsidP="00F13C79">
      <w:pPr>
        <w:numPr>
          <w:ilvl w:val="1"/>
          <w:numId w:val="1"/>
        </w:numPr>
        <w:tabs>
          <w:tab w:val="left" w:pos="0"/>
        </w:tabs>
        <w:autoSpaceDE w:val="0"/>
        <w:autoSpaceDN w:val="0"/>
        <w:adjustRightInd w:val="0"/>
        <w:spacing w:after="120" w:line="21" w:lineRule="atLeast"/>
        <w:jc w:val="both"/>
        <w:rPr>
          <w:rFonts w:asciiTheme="minorHAnsi" w:hAnsiTheme="minorHAnsi" w:cstheme="minorHAnsi"/>
        </w:rPr>
      </w:pPr>
      <w:r w:rsidRPr="00F13C79">
        <w:rPr>
          <w:rFonts w:asciiTheme="minorHAnsi" w:hAnsiTheme="minorHAnsi" w:cstheme="minorHAnsi"/>
        </w:rPr>
        <w:t>Specyfikacji Warunków Zamówienia</w:t>
      </w:r>
    </w:p>
    <w:p w14:paraId="1189280E" w14:textId="0E5D4033" w:rsidR="00923BFE" w:rsidRPr="00F13C79" w:rsidRDefault="00AC22FB" w:rsidP="00F13C79">
      <w:pPr>
        <w:numPr>
          <w:ilvl w:val="1"/>
          <w:numId w:val="1"/>
        </w:numPr>
        <w:tabs>
          <w:tab w:val="left" w:pos="0"/>
        </w:tabs>
        <w:autoSpaceDE w:val="0"/>
        <w:autoSpaceDN w:val="0"/>
        <w:adjustRightInd w:val="0"/>
        <w:spacing w:after="120" w:line="21" w:lineRule="atLeast"/>
        <w:jc w:val="both"/>
        <w:rPr>
          <w:rFonts w:asciiTheme="minorHAnsi" w:hAnsiTheme="minorHAnsi" w:cstheme="minorHAnsi"/>
        </w:rPr>
      </w:pPr>
      <w:r w:rsidRPr="00F13C79">
        <w:rPr>
          <w:rFonts w:asciiTheme="minorHAnsi" w:hAnsiTheme="minorHAnsi" w:cstheme="minorHAnsi"/>
        </w:rPr>
        <w:t>O</w:t>
      </w:r>
      <w:r w:rsidR="00923BFE" w:rsidRPr="00F13C79">
        <w:rPr>
          <w:rFonts w:asciiTheme="minorHAnsi" w:hAnsiTheme="minorHAnsi" w:cstheme="minorHAnsi"/>
        </w:rPr>
        <w:t>pisie przedmiotu zamówienia,</w:t>
      </w:r>
    </w:p>
    <w:p w14:paraId="55D25815" w14:textId="77777777" w:rsidR="00923BFE" w:rsidRPr="00F13C79" w:rsidRDefault="00923BFE" w:rsidP="00F13C79">
      <w:pPr>
        <w:numPr>
          <w:ilvl w:val="1"/>
          <w:numId w:val="1"/>
        </w:numPr>
        <w:tabs>
          <w:tab w:val="left" w:pos="0"/>
        </w:tabs>
        <w:autoSpaceDE w:val="0"/>
        <w:autoSpaceDN w:val="0"/>
        <w:adjustRightInd w:val="0"/>
        <w:spacing w:after="120" w:line="21" w:lineRule="atLeast"/>
        <w:jc w:val="both"/>
        <w:rPr>
          <w:rFonts w:asciiTheme="minorHAnsi" w:hAnsiTheme="minorHAnsi" w:cstheme="minorHAnsi"/>
        </w:rPr>
      </w:pPr>
      <w:r w:rsidRPr="00F13C79">
        <w:rPr>
          <w:rFonts w:asciiTheme="minorHAnsi" w:hAnsiTheme="minorHAnsi" w:cstheme="minorHAnsi"/>
        </w:rPr>
        <w:t>postanowieniach niniejszej umowy,</w:t>
      </w:r>
    </w:p>
    <w:p w14:paraId="018A03E9" w14:textId="77777777" w:rsidR="00923BFE" w:rsidRPr="00F13C79" w:rsidRDefault="00923BFE" w:rsidP="00F13C79">
      <w:pPr>
        <w:numPr>
          <w:ilvl w:val="1"/>
          <w:numId w:val="1"/>
        </w:numPr>
        <w:tabs>
          <w:tab w:val="left" w:pos="0"/>
        </w:tabs>
        <w:autoSpaceDE w:val="0"/>
        <w:autoSpaceDN w:val="0"/>
        <w:adjustRightInd w:val="0"/>
        <w:spacing w:after="120" w:line="21" w:lineRule="atLeast"/>
        <w:jc w:val="both"/>
        <w:rPr>
          <w:rFonts w:asciiTheme="minorHAnsi" w:hAnsiTheme="minorHAnsi" w:cstheme="minorHAnsi"/>
        </w:rPr>
      </w:pPr>
      <w:r w:rsidRPr="00F13C79">
        <w:rPr>
          <w:rFonts w:asciiTheme="minorHAnsi" w:hAnsiTheme="minorHAnsi" w:cstheme="minorHAnsi"/>
        </w:rPr>
        <w:t>złożonej ofercie,</w:t>
      </w:r>
    </w:p>
    <w:p w14:paraId="26C4B2CD" w14:textId="77777777" w:rsidR="00923BFE" w:rsidRPr="00F13C79" w:rsidRDefault="00923BFE" w:rsidP="00F13C79">
      <w:pPr>
        <w:tabs>
          <w:tab w:val="left" w:pos="0"/>
        </w:tabs>
        <w:autoSpaceDE w:val="0"/>
        <w:autoSpaceDN w:val="0"/>
        <w:adjustRightInd w:val="0"/>
        <w:spacing w:after="120" w:line="21" w:lineRule="atLeast"/>
        <w:jc w:val="both"/>
        <w:rPr>
          <w:rFonts w:asciiTheme="minorHAnsi" w:hAnsiTheme="minorHAnsi" w:cstheme="minorHAnsi"/>
        </w:rPr>
      </w:pPr>
      <w:r w:rsidRPr="00F13C79">
        <w:rPr>
          <w:rFonts w:asciiTheme="minorHAnsi" w:hAnsiTheme="minorHAnsi" w:cstheme="minorHAnsi"/>
        </w:rPr>
        <w:tab/>
        <w:t>z uwzględnieniem wyjaśnień udzielanych w trakcie postępowania</w:t>
      </w:r>
    </w:p>
    <w:p w14:paraId="630C1BF1" w14:textId="0998DF95" w:rsidR="00923BFE" w:rsidRPr="00F13C79" w:rsidRDefault="00923BFE" w:rsidP="00F13C79">
      <w:pPr>
        <w:pStyle w:val="Akapitzlist"/>
        <w:widowControl w:val="0"/>
        <w:numPr>
          <w:ilvl w:val="0"/>
          <w:numId w:val="1"/>
        </w:numPr>
        <w:autoSpaceDE w:val="0"/>
        <w:autoSpaceDN w:val="0"/>
        <w:adjustRightInd w:val="0"/>
        <w:spacing w:after="120" w:line="21" w:lineRule="atLeast"/>
        <w:contextualSpacing w:val="0"/>
        <w:jc w:val="both"/>
        <w:rPr>
          <w:rFonts w:asciiTheme="minorHAnsi" w:hAnsiTheme="minorHAnsi" w:cstheme="minorHAnsi"/>
          <w:sz w:val="24"/>
          <w:szCs w:val="24"/>
        </w:rPr>
      </w:pPr>
      <w:r w:rsidRPr="00F13C79">
        <w:rPr>
          <w:rFonts w:asciiTheme="minorHAnsi" w:hAnsiTheme="minorHAnsi" w:cstheme="minorHAnsi"/>
          <w:sz w:val="24"/>
          <w:szCs w:val="24"/>
        </w:rPr>
        <w:t xml:space="preserve">W ramach niniejszej umowy Wykonawca winien zrealizować zadanie inwestycyjne zgodnie z wymaganiami określonymi przez Zamawiającego i zasadami wiedzy technicznej oraz zgodnie </w:t>
      </w:r>
      <w:r w:rsidR="00AC22FB" w:rsidRPr="00F13C79">
        <w:rPr>
          <w:rFonts w:asciiTheme="minorHAnsi" w:hAnsiTheme="minorHAnsi" w:cstheme="minorHAnsi"/>
          <w:sz w:val="24"/>
          <w:szCs w:val="24"/>
        </w:rPr>
        <w:t>z Opisem przedmiotu zamówienia (OPZ)</w:t>
      </w:r>
      <w:r w:rsidRPr="00F13C79">
        <w:rPr>
          <w:rFonts w:asciiTheme="minorHAnsi" w:hAnsiTheme="minorHAnsi" w:cstheme="minorHAnsi"/>
          <w:sz w:val="24"/>
          <w:szCs w:val="24"/>
        </w:rPr>
        <w:t>, stanowiąc</w:t>
      </w:r>
      <w:r w:rsidR="00AC22FB" w:rsidRPr="00F13C79">
        <w:rPr>
          <w:rFonts w:asciiTheme="minorHAnsi" w:hAnsiTheme="minorHAnsi" w:cstheme="minorHAnsi"/>
          <w:sz w:val="24"/>
          <w:szCs w:val="24"/>
        </w:rPr>
        <w:t>ym</w:t>
      </w:r>
      <w:r w:rsidRPr="00F13C79">
        <w:rPr>
          <w:rFonts w:asciiTheme="minorHAnsi" w:hAnsiTheme="minorHAnsi" w:cstheme="minorHAnsi"/>
          <w:sz w:val="24"/>
          <w:szCs w:val="24"/>
        </w:rPr>
        <w:t xml:space="preserve"> załącznik do SWZ. Oferta </w:t>
      </w:r>
      <w:r w:rsidRPr="00F13C79">
        <w:rPr>
          <w:rFonts w:asciiTheme="minorHAnsi" w:hAnsiTheme="minorHAnsi" w:cstheme="minorHAnsi"/>
          <w:sz w:val="24"/>
          <w:szCs w:val="24"/>
        </w:rPr>
        <w:lastRenderedPageBreak/>
        <w:t>Wykonawcy oraz SWZ stanowią integralną część niniejszej umowy.</w:t>
      </w:r>
    </w:p>
    <w:p w14:paraId="6298DE1A" w14:textId="77777777" w:rsidR="00923BFE" w:rsidRPr="00F13C79" w:rsidRDefault="00923BFE" w:rsidP="00F13C79">
      <w:pPr>
        <w:pStyle w:val="Akapitzlist"/>
        <w:widowControl w:val="0"/>
        <w:numPr>
          <w:ilvl w:val="0"/>
          <w:numId w:val="1"/>
        </w:numPr>
        <w:autoSpaceDE w:val="0"/>
        <w:autoSpaceDN w:val="0"/>
        <w:adjustRightInd w:val="0"/>
        <w:spacing w:after="120" w:line="21" w:lineRule="atLeast"/>
        <w:contextualSpacing w:val="0"/>
        <w:jc w:val="both"/>
        <w:rPr>
          <w:rFonts w:asciiTheme="minorHAnsi" w:hAnsiTheme="minorHAnsi" w:cstheme="minorHAnsi"/>
          <w:sz w:val="24"/>
          <w:szCs w:val="24"/>
        </w:rPr>
      </w:pPr>
      <w:r w:rsidRPr="00F13C79">
        <w:rPr>
          <w:rFonts w:asciiTheme="minorHAnsi" w:hAnsiTheme="minorHAnsi" w:cstheme="minorHAnsi"/>
          <w:sz w:val="24"/>
          <w:szCs w:val="24"/>
        </w:rPr>
        <w:t>W ramach wykonania niniejszej umowy Wykonawca zobowiązuje się do:</w:t>
      </w:r>
    </w:p>
    <w:p w14:paraId="1D8D8309" w14:textId="23B10E83" w:rsidR="00923BFE" w:rsidRPr="00F13C79" w:rsidRDefault="00EF39ED" w:rsidP="00F13C79">
      <w:pPr>
        <w:pStyle w:val="Nagwek2"/>
        <w:numPr>
          <w:ilvl w:val="1"/>
          <w:numId w:val="1"/>
        </w:numPr>
        <w:shd w:val="clear" w:color="auto" w:fill="FFFFFF"/>
        <w:suppressAutoHyphens/>
        <w:spacing w:before="0" w:beforeAutospacing="0" w:after="120" w:afterAutospacing="0" w:line="21" w:lineRule="atLeast"/>
        <w:jc w:val="both"/>
        <w:rPr>
          <w:rFonts w:asciiTheme="minorHAnsi" w:hAnsiTheme="minorHAnsi" w:cstheme="minorHAnsi"/>
          <w:b w:val="0"/>
          <w:bCs w:val="0"/>
          <w:sz w:val="24"/>
          <w:szCs w:val="24"/>
        </w:rPr>
      </w:pPr>
      <w:bookmarkStart w:id="2" w:name="_Hlk176777855"/>
      <w:r w:rsidRPr="00F13C79">
        <w:rPr>
          <w:rFonts w:asciiTheme="minorHAnsi" w:hAnsiTheme="minorHAnsi" w:cstheme="minorHAnsi"/>
          <w:b w:val="0"/>
          <w:bCs w:val="0"/>
          <w:sz w:val="24"/>
          <w:szCs w:val="24"/>
        </w:rPr>
        <w:t>Modernizacji wszystkich szaf oświetleniowych na terenie gminy</w:t>
      </w:r>
    </w:p>
    <w:p w14:paraId="6BD4B6CC" w14:textId="0881EBD0" w:rsidR="00EF39ED" w:rsidRPr="00F13C79" w:rsidRDefault="00EF39ED" w:rsidP="00F13C79">
      <w:pPr>
        <w:pStyle w:val="Nagwek2"/>
        <w:numPr>
          <w:ilvl w:val="1"/>
          <w:numId w:val="1"/>
        </w:numPr>
        <w:shd w:val="clear" w:color="auto" w:fill="FFFFFF"/>
        <w:suppressAutoHyphens/>
        <w:spacing w:before="0" w:beforeAutospacing="0" w:after="120" w:afterAutospacing="0" w:line="21" w:lineRule="atLeast"/>
        <w:jc w:val="both"/>
        <w:rPr>
          <w:rFonts w:asciiTheme="minorHAnsi" w:hAnsiTheme="minorHAnsi" w:cstheme="minorHAnsi"/>
          <w:b w:val="0"/>
          <w:bCs w:val="0"/>
          <w:sz w:val="24"/>
          <w:szCs w:val="24"/>
        </w:rPr>
      </w:pPr>
      <w:r w:rsidRPr="00F13C79">
        <w:rPr>
          <w:rFonts w:asciiTheme="minorHAnsi" w:hAnsiTheme="minorHAnsi" w:cstheme="minorHAnsi"/>
          <w:b w:val="0"/>
          <w:bCs w:val="0"/>
          <w:sz w:val="24"/>
          <w:szCs w:val="24"/>
        </w:rPr>
        <w:t>Montażu dodatkowych słupów oświetleniowych aluminiowych o wys. 12m</w:t>
      </w:r>
    </w:p>
    <w:p w14:paraId="5CAAB85C" w14:textId="77777777" w:rsidR="00202988" w:rsidRPr="00F13C79" w:rsidRDefault="00202988" w:rsidP="00F13C79">
      <w:pPr>
        <w:pStyle w:val="Nagwek2"/>
        <w:numPr>
          <w:ilvl w:val="1"/>
          <w:numId w:val="1"/>
        </w:numPr>
        <w:shd w:val="clear" w:color="auto" w:fill="FFFFFF"/>
        <w:suppressAutoHyphens/>
        <w:spacing w:before="0" w:beforeAutospacing="0" w:after="120" w:afterAutospacing="0" w:line="21" w:lineRule="atLeast"/>
        <w:jc w:val="both"/>
        <w:rPr>
          <w:rFonts w:asciiTheme="minorHAnsi" w:hAnsiTheme="minorHAnsi" w:cstheme="minorHAnsi"/>
          <w:b w:val="0"/>
          <w:bCs w:val="0"/>
          <w:sz w:val="24"/>
          <w:szCs w:val="24"/>
        </w:rPr>
      </w:pPr>
      <w:r w:rsidRPr="00F13C79">
        <w:rPr>
          <w:rFonts w:asciiTheme="minorHAnsi" w:hAnsiTheme="minorHAnsi" w:cstheme="minorHAnsi"/>
          <w:b w:val="0"/>
          <w:bCs w:val="0"/>
          <w:sz w:val="24"/>
          <w:szCs w:val="24"/>
        </w:rPr>
        <w:t>Wymiany wysięgników</w:t>
      </w:r>
    </w:p>
    <w:p w14:paraId="72D7508F" w14:textId="1DC1C916" w:rsidR="00EF39ED" w:rsidRPr="00F13C79" w:rsidRDefault="00EF39ED" w:rsidP="00F13C79">
      <w:pPr>
        <w:pStyle w:val="Nagwek2"/>
        <w:numPr>
          <w:ilvl w:val="1"/>
          <w:numId w:val="1"/>
        </w:numPr>
        <w:shd w:val="clear" w:color="auto" w:fill="FFFFFF"/>
        <w:suppressAutoHyphens/>
        <w:spacing w:before="0" w:beforeAutospacing="0" w:after="120" w:afterAutospacing="0" w:line="21" w:lineRule="atLeast"/>
        <w:jc w:val="both"/>
        <w:rPr>
          <w:rFonts w:asciiTheme="minorHAnsi" w:hAnsiTheme="minorHAnsi" w:cstheme="minorHAnsi"/>
          <w:b w:val="0"/>
          <w:bCs w:val="0"/>
          <w:sz w:val="24"/>
          <w:szCs w:val="24"/>
        </w:rPr>
      </w:pPr>
      <w:r w:rsidRPr="00F13C79">
        <w:rPr>
          <w:rFonts w:asciiTheme="minorHAnsi" w:hAnsiTheme="minorHAnsi" w:cstheme="minorHAnsi"/>
          <w:b w:val="0"/>
          <w:bCs w:val="0"/>
          <w:sz w:val="24"/>
          <w:szCs w:val="24"/>
        </w:rPr>
        <w:t>Montażu systemu zdalnego sterowania SO i nowymi oprawami LED</w:t>
      </w:r>
    </w:p>
    <w:p w14:paraId="34D00737" w14:textId="3AE88E1F" w:rsidR="00EF39ED" w:rsidRPr="00F13C79" w:rsidRDefault="00EF39ED" w:rsidP="00F13C79">
      <w:pPr>
        <w:pStyle w:val="Nagwek2"/>
        <w:numPr>
          <w:ilvl w:val="1"/>
          <w:numId w:val="1"/>
        </w:numPr>
        <w:shd w:val="clear" w:color="auto" w:fill="FFFFFF"/>
        <w:suppressAutoHyphens/>
        <w:spacing w:before="0" w:beforeAutospacing="0" w:after="120" w:afterAutospacing="0" w:line="21" w:lineRule="atLeast"/>
        <w:jc w:val="both"/>
        <w:rPr>
          <w:rFonts w:asciiTheme="minorHAnsi" w:hAnsiTheme="minorHAnsi" w:cstheme="minorHAnsi"/>
          <w:b w:val="0"/>
          <w:bCs w:val="0"/>
          <w:sz w:val="24"/>
          <w:szCs w:val="24"/>
        </w:rPr>
      </w:pPr>
      <w:r w:rsidRPr="00F13C79">
        <w:rPr>
          <w:rFonts w:asciiTheme="minorHAnsi" w:hAnsiTheme="minorHAnsi" w:cstheme="minorHAnsi"/>
          <w:b w:val="0"/>
          <w:bCs w:val="0"/>
          <w:sz w:val="24"/>
          <w:szCs w:val="24"/>
        </w:rPr>
        <w:t>Modernizacji opraw sodowych na nowe LED</w:t>
      </w:r>
    </w:p>
    <w:bookmarkEnd w:id="2"/>
    <w:p w14:paraId="6F492EC8" w14:textId="77777777" w:rsidR="00923BFE" w:rsidRPr="00F13C79" w:rsidRDefault="00923BFE" w:rsidP="00F13C79">
      <w:pPr>
        <w:pStyle w:val="Tekstpodstawowy3"/>
        <w:widowControl/>
        <w:numPr>
          <w:ilvl w:val="0"/>
          <w:numId w:val="1"/>
        </w:numPr>
        <w:spacing w:line="21" w:lineRule="atLeast"/>
        <w:jc w:val="both"/>
        <w:rPr>
          <w:rFonts w:asciiTheme="minorHAnsi" w:hAnsiTheme="minorHAnsi" w:cstheme="minorHAnsi"/>
          <w:sz w:val="24"/>
          <w:szCs w:val="24"/>
        </w:rPr>
      </w:pPr>
      <w:r w:rsidRPr="00F13C79">
        <w:rPr>
          <w:rFonts w:asciiTheme="minorHAnsi" w:hAnsiTheme="minorHAnsi" w:cstheme="minorHAnsi"/>
          <w:sz w:val="24"/>
          <w:szCs w:val="24"/>
        </w:rPr>
        <w:t xml:space="preserve">Wykonanie przedmiotu umowy nastąpi zgodnie z:  </w:t>
      </w:r>
    </w:p>
    <w:p w14:paraId="65949E86" w14:textId="77777777" w:rsidR="00923BFE" w:rsidRPr="00F13C79" w:rsidRDefault="00923BFE" w:rsidP="00F13C79">
      <w:pPr>
        <w:pStyle w:val="Bezodstpw"/>
        <w:tabs>
          <w:tab w:val="left" w:pos="851"/>
        </w:tabs>
        <w:spacing w:after="120" w:line="21" w:lineRule="atLeast"/>
        <w:ind w:left="340"/>
        <w:jc w:val="both"/>
        <w:rPr>
          <w:rFonts w:asciiTheme="minorHAnsi" w:hAnsiTheme="minorHAnsi" w:cstheme="minorHAnsi"/>
        </w:rPr>
      </w:pPr>
      <w:r w:rsidRPr="00F13C79">
        <w:rPr>
          <w:rFonts w:asciiTheme="minorHAnsi" w:hAnsiTheme="minorHAnsi" w:cstheme="minorHAnsi"/>
          <w:lang w:eastAsia="ar-SA"/>
        </w:rPr>
        <w:t>- obowiązującymi przepisami polskiego prawa,</w:t>
      </w:r>
    </w:p>
    <w:p w14:paraId="11925BDD" w14:textId="77777777" w:rsidR="00923BFE" w:rsidRPr="00F13C79" w:rsidRDefault="00923BFE" w:rsidP="00F13C79">
      <w:pPr>
        <w:pStyle w:val="Bezodstpw"/>
        <w:tabs>
          <w:tab w:val="left" w:pos="851"/>
        </w:tabs>
        <w:spacing w:after="120" w:line="21" w:lineRule="atLeast"/>
        <w:ind w:left="340"/>
        <w:jc w:val="both"/>
        <w:rPr>
          <w:rFonts w:asciiTheme="minorHAnsi" w:hAnsiTheme="minorHAnsi" w:cstheme="minorHAnsi"/>
        </w:rPr>
      </w:pPr>
      <w:r w:rsidRPr="00F13C79">
        <w:rPr>
          <w:rFonts w:asciiTheme="minorHAnsi" w:hAnsiTheme="minorHAnsi" w:cstheme="minorHAnsi"/>
          <w:lang w:eastAsia="ar-SA"/>
        </w:rPr>
        <w:t>- warunkami technicznymi wykonania robót,</w:t>
      </w:r>
    </w:p>
    <w:p w14:paraId="2ADE3ABF" w14:textId="77777777" w:rsidR="00EF39ED" w:rsidRPr="00F13C79" w:rsidRDefault="00923BFE" w:rsidP="00F13C79">
      <w:pPr>
        <w:pStyle w:val="Bezodstpw"/>
        <w:tabs>
          <w:tab w:val="left" w:pos="851"/>
        </w:tabs>
        <w:spacing w:after="120" w:line="21" w:lineRule="atLeast"/>
        <w:ind w:left="340"/>
        <w:jc w:val="both"/>
        <w:rPr>
          <w:rFonts w:asciiTheme="minorHAnsi" w:hAnsiTheme="minorHAnsi" w:cstheme="minorHAnsi"/>
          <w:lang w:eastAsia="ar-SA"/>
        </w:rPr>
      </w:pPr>
      <w:r w:rsidRPr="00F13C79">
        <w:rPr>
          <w:rFonts w:asciiTheme="minorHAnsi" w:hAnsiTheme="minorHAnsi" w:cstheme="minorHAnsi"/>
          <w:lang w:eastAsia="ar-SA"/>
        </w:rPr>
        <w:t>- wymaganiami wynikającymi z obowiązujących Polskich Norm,</w:t>
      </w:r>
    </w:p>
    <w:p w14:paraId="1EDEDBD8" w14:textId="000A6A93" w:rsidR="00923BFE" w:rsidRPr="00F13C79" w:rsidRDefault="00923BFE" w:rsidP="00F13C79">
      <w:pPr>
        <w:pStyle w:val="Bezodstpw"/>
        <w:tabs>
          <w:tab w:val="left" w:pos="851"/>
        </w:tabs>
        <w:spacing w:after="120" w:line="21" w:lineRule="atLeast"/>
        <w:ind w:left="340"/>
        <w:jc w:val="both"/>
        <w:rPr>
          <w:rFonts w:asciiTheme="minorHAnsi" w:hAnsiTheme="minorHAnsi" w:cstheme="minorHAnsi"/>
        </w:rPr>
      </w:pPr>
      <w:r w:rsidRPr="00F13C79">
        <w:rPr>
          <w:rFonts w:asciiTheme="minorHAnsi" w:hAnsiTheme="minorHAnsi" w:cstheme="minorHAnsi"/>
        </w:rPr>
        <w:t>- zasadami rzetelnej wiedzy technicznej i ustalonymi zwyczajami</w:t>
      </w:r>
    </w:p>
    <w:p w14:paraId="0C1A5BB3" w14:textId="59844B53" w:rsidR="00923BFE" w:rsidRPr="00F13C79" w:rsidRDefault="00923BFE" w:rsidP="00F13C79">
      <w:pPr>
        <w:widowControl/>
        <w:numPr>
          <w:ilvl w:val="0"/>
          <w:numId w:val="1"/>
        </w:numPr>
        <w:spacing w:after="120" w:line="21" w:lineRule="atLeast"/>
        <w:jc w:val="both"/>
        <w:rPr>
          <w:rFonts w:asciiTheme="minorHAnsi" w:hAnsiTheme="minorHAnsi" w:cstheme="minorHAnsi"/>
        </w:rPr>
      </w:pPr>
      <w:r w:rsidRPr="00F13C79">
        <w:rPr>
          <w:rFonts w:asciiTheme="minorHAnsi" w:hAnsiTheme="minorHAnsi" w:cstheme="minorHAnsi"/>
        </w:rPr>
        <w:t xml:space="preserve">Niniejsza inwestycja jest objęta dofinansowaniem </w:t>
      </w:r>
      <w:bookmarkStart w:id="3" w:name="_Hlk176775499"/>
      <w:r w:rsidRPr="00F13C79">
        <w:rPr>
          <w:rFonts w:asciiTheme="minorHAnsi" w:hAnsiTheme="minorHAnsi" w:cstheme="minorHAnsi"/>
        </w:rPr>
        <w:t>z Programu Rządowy Fundusz Polski Ład: Program Inwestycji Strategicznych</w:t>
      </w:r>
      <w:bookmarkEnd w:id="3"/>
      <w:r w:rsidRPr="00F13C79">
        <w:rPr>
          <w:rFonts w:asciiTheme="minorHAnsi" w:hAnsiTheme="minorHAnsi" w:cstheme="minorHAnsi"/>
        </w:rPr>
        <w:t>, zwany dalej „Programem”, zgodnie z promesą inwestycyjną numer Edycja9RP/2023/842/PolskiLad z dnia ______ 2024 r. dotyczącą realizacji przez Gminę Czyżew inwestycji: Modernizacja infrastruktury oświetleniowej w Gminie Czyżew</w:t>
      </w:r>
    </w:p>
    <w:p w14:paraId="2F8147B4" w14:textId="17D2AC60" w:rsidR="000B1B92" w:rsidRPr="00C76415" w:rsidRDefault="001029C5" w:rsidP="00F13C79">
      <w:pPr>
        <w:widowControl/>
        <w:numPr>
          <w:ilvl w:val="0"/>
          <w:numId w:val="1"/>
        </w:numPr>
        <w:spacing w:after="120" w:line="21" w:lineRule="atLeast"/>
        <w:jc w:val="both"/>
        <w:rPr>
          <w:rFonts w:asciiTheme="minorHAnsi" w:hAnsiTheme="minorHAnsi" w:cstheme="minorHAnsi"/>
        </w:rPr>
      </w:pPr>
      <w:bookmarkStart w:id="4" w:name="_Hlk176785955"/>
      <w:r w:rsidRPr="00C76415">
        <w:rPr>
          <w:rFonts w:asciiTheme="minorHAnsi" w:hAnsiTheme="minorHAnsi" w:cstheme="minorHAnsi"/>
        </w:rPr>
        <w:t xml:space="preserve">Zamawiający dopuszcza możliwość wystąpienia w trakcie realizacji umowy konieczności </w:t>
      </w:r>
      <w:r w:rsidR="00232C5A" w:rsidRPr="00C76415">
        <w:rPr>
          <w:rFonts w:asciiTheme="minorHAnsi" w:hAnsiTheme="minorHAnsi" w:cstheme="minorHAnsi"/>
        </w:rPr>
        <w:t>zmiany ilości wymienianych wysięgników</w:t>
      </w:r>
      <w:r w:rsidR="005C780B" w:rsidRPr="00C76415">
        <w:rPr>
          <w:rFonts w:asciiTheme="minorHAnsi" w:hAnsiTheme="minorHAnsi" w:cstheme="minorHAnsi"/>
        </w:rPr>
        <w:t xml:space="preserve"> lub lamp</w:t>
      </w:r>
      <w:r w:rsidRPr="00C76415">
        <w:rPr>
          <w:rFonts w:asciiTheme="minorHAnsi" w:hAnsiTheme="minorHAnsi" w:cstheme="minorHAnsi"/>
        </w:rPr>
        <w:t xml:space="preserve"> </w:t>
      </w:r>
      <w:r w:rsidR="00C76415" w:rsidRPr="00211148">
        <w:rPr>
          <w:rFonts w:asciiTheme="minorHAnsi" w:hAnsiTheme="minorHAnsi" w:cstheme="minorHAnsi"/>
        </w:rPr>
        <w:t xml:space="preserve">lub innych elementów </w:t>
      </w:r>
      <w:r w:rsidRPr="00C76415">
        <w:rPr>
          <w:rFonts w:asciiTheme="minorHAnsi" w:hAnsiTheme="minorHAnsi" w:cstheme="minorHAnsi"/>
        </w:rPr>
        <w:t xml:space="preserve">w stosunku do przewidzianych </w:t>
      </w:r>
      <w:r w:rsidR="00232C5A" w:rsidRPr="00C76415">
        <w:rPr>
          <w:rFonts w:asciiTheme="minorHAnsi" w:hAnsiTheme="minorHAnsi" w:cstheme="minorHAnsi"/>
        </w:rPr>
        <w:t>w OPZ</w:t>
      </w:r>
      <w:r w:rsidRPr="00C76415">
        <w:rPr>
          <w:rFonts w:asciiTheme="minorHAnsi" w:hAnsiTheme="minorHAnsi" w:cstheme="minorHAnsi"/>
        </w:rPr>
        <w:t xml:space="preserve"> w sytuacji, gdy w</w:t>
      </w:r>
      <w:r w:rsidR="00232C5A" w:rsidRPr="00C76415">
        <w:rPr>
          <w:rFonts w:asciiTheme="minorHAnsi" w:hAnsiTheme="minorHAnsi" w:cstheme="minorHAnsi"/>
        </w:rPr>
        <w:t xml:space="preserve">ymiana </w:t>
      </w:r>
      <w:r w:rsidR="005C780B" w:rsidRPr="00C76415">
        <w:rPr>
          <w:rFonts w:asciiTheme="minorHAnsi" w:hAnsiTheme="minorHAnsi" w:cstheme="minorHAnsi"/>
        </w:rPr>
        <w:t xml:space="preserve">ta </w:t>
      </w:r>
      <w:r w:rsidR="00232C5A" w:rsidRPr="00C76415">
        <w:rPr>
          <w:rFonts w:asciiTheme="minorHAnsi" w:hAnsiTheme="minorHAnsi" w:cstheme="minorHAnsi"/>
        </w:rPr>
        <w:t>okaże się nieuzasadniona</w:t>
      </w:r>
      <w:r w:rsidR="00C76415">
        <w:rPr>
          <w:rFonts w:asciiTheme="minorHAnsi" w:hAnsiTheme="minorHAnsi" w:cstheme="minorHAnsi"/>
        </w:rPr>
        <w:t xml:space="preserve"> bądź konieczna</w:t>
      </w:r>
      <w:r w:rsidRPr="00C76415">
        <w:rPr>
          <w:rFonts w:asciiTheme="minorHAnsi" w:hAnsiTheme="minorHAnsi" w:cstheme="minorHAnsi"/>
        </w:rPr>
        <w:t>.</w:t>
      </w:r>
    </w:p>
    <w:bookmarkEnd w:id="4"/>
    <w:p w14:paraId="0E69DF22" w14:textId="77777777" w:rsidR="009D5059" w:rsidRPr="00F13C79" w:rsidRDefault="001029C5" w:rsidP="00F13C79">
      <w:pPr>
        <w:widowControl/>
        <w:numPr>
          <w:ilvl w:val="0"/>
          <w:numId w:val="1"/>
        </w:numPr>
        <w:spacing w:after="120" w:line="21" w:lineRule="atLeast"/>
        <w:jc w:val="both"/>
        <w:rPr>
          <w:rFonts w:asciiTheme="minorHAnsi" w:hAnsiTheme="minorHAnsi" w:cstheme="minorHAnsi"/>
        </w:rPr>
      </w:pPr>
      <w:r w:rsidRPr="00F13C79">
        <w:rPr>
          <w:rFonts w:asciiTheme="minorHAnsi" w:hAnsiTheme="minorHAnsi" w:cstheme="minorHAnsi"/>
        </w:rPr>
        <w:t xml:space="preserve">Wykonawca oświadcza, że przed podpisaniem umowy, z należytą starannością zapoznał się </w:t>
      </w:r>
      <w:r w:rsidR="003D6021" w:rsidRPr="00F13C79">
        <w:rPr>
          <w:rFonts w:asciiTheme="minorHAnsi" w:hAnsiTheme="minorHAnsi" w:cstheme="minorHAnsi"/>
        </w:rPr>
        <w:t xml:space="preserve">                                          </w:t>
      </w:r>
      <w:r w:rsidRPr="00F13C79">
        <w:rPr>
          <w:rFonts w:asciiTheme="minorHAnsi" w:hAnsiTheme="minorHAnsi" w:cstheme="minorHAnsi"/>
        </w:rPr>
        <w:t xml:space="preserve">z dokumentacją </w:t>
      </w:r>
      <w:r w:rsidR="00A055A1" w:rsidRPr="00F13C79">
        <w:rPr>
          <w:rFonts w:asciiTheme="minorHAnsi" w:hAnsiTheme="minorHAnsi" w:cstheme="minorHAnsi"/>
        </w:rPr>
        <w:t xml:space="preserve">dotyczącą inwestycji </w:t>
      </w:r>
      <w:r w:rsidRPr="00F13C79">
        <w:rPr>
          <w:rFonts w:asciiTheme="minorHAnsi" w:hAnsiTheme="minorHAnsi" w:cstheme="minorHAnsi"/>
        </w:rPr>
        <w:t>i nie wnosi do nich żadnych zastrzeżeń oraz w pełni je akceptuje.</w:t>
      </w:r>
      <w:r w:rsidR="009D5059" w:rsidRPr="00F13C79">
        <w:rPr>
          <w:rFonts w:asciiTheme="minorHAnsi" w:hAnsiTheme="minorHAnsi" w:cstheme="minorHAnsi"/>
        </w:rPr>
        <w:t xml:space="preserve"> </w:t>
      </w:r>
    </w:p>
    <w:p w14:paraId="0DA88C1A" w14:textId="7543266F" w:rsidR="000B1B92" w:rsidRPr="00F13C79" w:rsidRDefault="009D5059" w:rsidP="00F13C79">
      <w:pPr>
        <w:pStyle w:val="Akapitzlist"/>
        <w:numPr>
          <w:ilvl w:val="0"/>
          <w:numId w:val="1"/>
        </w:numPr>
        <w:spacing w:after="120" w:line="21" w:lineRule="atLeast"/>
        <w:contextualSpacing w:val="0"/>
        <w:jc w:val="both"/>
        <w:rPr>
          <w:rFonts w:asciiTheme="minorHAnsi" w:hAnsiTheme="minorHAnsi" w:cstheme="minorHAnsi"/>
          <w:sz w:val="24"/>
          <w:szCs w:val="24"/>
        </w:rPr>
      </w:pPr>
      <w:r w:rsidRPr="00F13C79">
        <w:rPr>
          <w:rFonts w:asciiTheme="minorHAnsi" w:hAnsiTheme="minorHAnsi" w:cstheme="minorHAnsi"/>
          <w:sz w:val="24"/>
          <w:szCs w:val="24"/>
        </w:rPr>
        <w:t>Wykonawca oświadcza w rozumieniu art. 355 Kodeku Cywilnego, że prowadzona przez niego działalność ma charakter zawodowy oraz posiada wiedzę i doświadczenie, dysponuje potencjałem technicznym, finansowym i osobowym niezbędnym do prawidłowego wykonania umowy.</w:t>
      </w:r>
    </w:p>
    <w:p w14:paraId="6F73FDB6" w14:textId="01C8F200" w:rsidR="00DE06B0" w:rsidRPr="00F13C79" w:rsidRDefault="006950D5" w:rsidP="00F13C79">
      <w:pPr>
        <w:widowControl/>
        <w:numPr>
          <w:ilvl w:val="0"/>
          <w:numId w:val="1"/>
        </w:numPr>
        <w:spacing w:after="120" w:line="21" w:lineRule="atLeast"/>
        <w:jc w:val="both"/>
        <w:rPr>
          <w:rFonts w:asciiTheme="minorHAnsi" w:hAnsiTheme="minorHAnsi" w:cstheme="minorHAnsi"/>
        </w:rPr>
      </w:pPr>
      <w:r w:rsidRPr="00F13C79">
        <w:rPr>
          <w:rFonts w:asciiTheme="minorHAnsi" w:hAnsiTheme="minorHAnsi" w:cstheme="minorHAnsi"/>
          <w:color w:val="000000"/>
        </w:rPr>
        <w:t>Wykonawca dostosuje przedmiot zamówienia do potrzeb wszystkich użytkowników, w tym w zakresie dostępności dla osób niepełnosprawnych, chyba że nie jest to uzasadnione charakterem przedmiotu zamówienia</w:t>
      </w:r>
      <w:r w:rsidR="00C41E9A" w:rsidRPr="00F13C79">
        <w:rPr>
          <w:rFonts w:asciiTheme="minorHAnsi" w:hAnsiTheme="minorHAnsi" w:cstheme="minorHAnsi"/>
          <w:color w:val="000000"/>
        </w:rPr>
        <w:t>.</w:t>
      </w:r>
    </w:p>
    <w:p w14:paraId="57C5C7E2" w14:textId="77777777" w:rsidR="00DE06B0" w:rsidRDefault="00DE06B0" w:rsidP="00D825F5">
      <w:pPr>
        <w:widowControl/>
        <w:spacing w:line="276" w:lineRule="auto"/>
        <w:jc w:val="center"/>
        <w:rPr>
          <w:rFonts w:ascii="Calibri" w:hAnsi="Calibri" w:cs="Calibri"/>
          <w:b/>
          <w:bCs/>
          <w:sz w:val="22"/>
          <w:szCs w:val="22"/>
        </w:rPr>
      </w:pPr>
    </w:p>
    <w:p w14:paraId="48509058" w14:textId="77777777" w:rsidR="009D5059" w:rsidRPr="00F13C79" w:rsidRDefault="009D5059" w:rsidP="00F13C79">
      <w:pPr>
        <w:spacing w:after="120" w:line="21" w:lineRule="atLeast"/>
        <w:jc w:val="center"/>
        <w:rPr>
          <w:rFonts w:asciiTheme="minorHAnsi" w:hAnsiTheme="minorHAnsi" w:cstheme="minorHAnsi"/>
          <w:b/>
        </w:rPr>
      </w:pPr>
      <w:r w:rsidRPr="00F13C79">
        <w:rPr>
          <w:rFonts w:asciiTheme="minorHAnsi" w:hAnsiTheme="minorHAnsi" w:cstheme="minorHAnsi"/>
          <w:b/>
        </w:rPr>
        <w:t>§ 2</w:t>
      </w:r>
    </w:p>
    <w:p w14:paraId="55BE51DD" w14:textId="77777777" w:rsidR="009D5059" w:rsidRPr="00F13C79" w:rsidRDefault="009D5059" w:rsidP="00F13C79">
      <w:pPr>
        <w:spacing w:after="120" w:line="21" w:lineRule="atLeast"/>
        <w:jc w:val="center"/>
        <w:rPr>
          <w:rFonts w:asciiTheme="minorHAnsi" w:hAnsiTheme="minorHAnsi" w:cstheme="minorHAnsi"/>
          <w:b/>
        </w:rPr>
      </w:pPr>
      <w:r w:rsidRPr="00F13C79">
        <w:rPr>
          <w:rFonts w:asciiTheme="minorHAnsi" w:hAnsiTheme="minorHAnsi" w:cstheme="minorHAnsi"/>
          <w:b/>
        </w:rPr>
        <w:t>Termin wykonania</w:t>
      </w:r>
    </w:p>
    <w:p w14:paraId="1ACEE525" w14:textId="77777777" w:rsidR="00096122" w:rsidRPr="00F13C79" w:rsidRDefault="009D5059">
      <w:pPr>
        <w:pStyle w:val="Akapitzlist"/>
        <w:numPr>
          <w:ilvl w:val="0"/>
          <w:numId w:val="6"/>
        </w:numPr>
        <w:spacing w:after="120" w:line="21" w:lineRule="atLeast"/>
        <w:ind w:left="426"/>
        <w:contextualSpacing w:val="0"/>
        <w:jc w:val="both"/>
        <w:rPr>
          <w:rFonts w:asciiTheme="minorHAnsi" w:hAnsiTheme="minorHAnsi" w:cstheme="minorHAnsi"/>
          <w:bCs/>
          <w:sz w:val="24"/>
          <w:szCs w:val="24"/>
        </w:rPr>
      </w:pPr>
      <w:r w:rsidRPr="00F13C79">
        <w:rPr>
          <w:rFonts w:asciiTheme="minorHAnsi" w:hAnsiTheme="minorHAnsi" w:cstheme="minorHAnsi"/>
          <w:sz w:val="24"/>
          <w:szCs w:val="24"/>
        </w:rPr>
        <w:t xml:space="preserve">Wykonawca zobowiązuje się wykonać zadanie określone niniejszą umową w terminie: </w:t>
      </w:r>
      <w:r w:rsidRPr="00F13C79">
        <w:rPr>
          <w:rFonts w:asciiTheme="minorHAnsi" w:hAnsiTheme="minorHAnsi" w:cstheme="minorHAnsi"/>
          <w:bCs/>
          <w:sz w:val="24"/>
          <w:szCs w:val="24"/>
        </w:rPr>
        <w:t xml:space="preserve">do </w:t>
      </w:r>
      <w:r w:rsidRPr="00F13C79">
        <w:rPr>
          <w:rFonts w:asciiTheme="minorHAnsi" w:hAnsiTheme="minorHAnsi" w:cstheme="minorHAnsi"/>
          <w:b/>
          <w:sz w:val="24"/>
          <w:szCs w:val="24"/>
        </w:rPr>
        <w:t>1</w:t>
      </w:r>
      <w:r w:rsidR="00C5617B" w:rsidRPr="00F13C79">
        <w:rPr>
          <w:rFonts w:asciiTheme="minorHAnsi" w:hAnsiTheme="minorHAnsi" w:cstheme="minorHAnsi"/>
          <w:b/>
          <w:sz w:val="24"/>
          <w:szCs w:val="24"/>
        </w:rPr>
        <w:t>3</w:t>
      </w:r>
      <w:r w:rsidRPr="00F13C79">
        <w:rPr>
          <w:rFonts w:asciiTheme="minorHAnsi" w:hAnsiTheme="minorHAnsi" w:cstheme="minorHAnsi"/>
          <w:b/>
          <w:sz w:val="24"/>
          <w:szCs w:val="24"/>
        </w:rPr>
        <w:t xml:space="preserve"> miesięcy</w:t>
      </w:r>
      <w:r w:rsidRPr="00F13C79">
        <w:rPr>
          <w:rFonts w:asciiTheme="minorHAnsi" w:hAnsiTheme="minorHAnsi" w:cstheme="minorHAnsi"/>
          <w:bCs/>
          <w:sz w:val="24"/>
          <w:szCs w:val="24"/>
        </w:rPr>
        <w:t xml:space="preserve"> od dnia podpisania umowy </w:t>
      </w:r>
      <w:r w:rsidR="00096122" w:rsidRPr="00F13C79">
        <w:rPr>
          <w:rFonts w:asciiTheme="minorHAnsi" w:hAnsiTheme="minorHAnsi" w:cstheme="minorHAnsi"/>
          <w:bCs/>
          <w:sz w:val="24"/>
          <w:szCs w:val="24"/>
        </w:rPr>
        <w:t>tj. do dnia ……………………..</w:t>
      </w:r>
    </w:p>
    <w:p w14:paraId="3B043398" w14:textId="2CAAEDE4" w:rsidR="006A0550" w:rsidRPr="00F13C79" w:rsidRDefault="00096122">
      <w:pPr>
        <w:pStyle w:val="Akapitzlist"/>
        <w:numPr>
          <w:ilvl w:val="0"/>
          <w:numId w:val="6"/>
        </w:numPr>
        <w:spacing w:after="120" w:line="21" w:lineRule="atLeast"/>
        <w:ind w:left="426"/>
        <w:contextualSpacing w:val="0"/>
        <w:jc w:val="both"/>
        <w:rPr>
          <w:rFonts w:asciiTheme="minorHAnsi" w:hAnsiTheme="minorHAnsi" w:cstheme="minorHAnsi"/>
          <w:bCs/>
          <w:sz w:val="24"/>
          <w:szCs w:val="24"/>
        </w:rPr>
      </w:pPr>
      <w:bookmarkStart w:id="5" w:name="_Hlk176951475"/>
      <w:r w:rsidRPr="00F13C79">
        <w:rPr>
          <w:rFonts w:asciiTheme="minorHAnsi" w:hAnsiTheme="minorHAnsi" w:cstheme="minorHAnsi"/>
          <w:bCs/>
          <w:sz w:val="24"/>
          <w:szCs w:val="24"/>
        </w:rPr>
        <w:t>Wykonawca zobowiązuje się</w:t>
      </w:r>
      <w:r w:rsidR="00B50B5C" w:rsidRPr="00F13C79">
        <w:rPr>
          <w:rFonts w:asciiTheme="minorHAnsi" w:hAnsiTheme="minorHAnsi" w:cstheme="minorHAnsi"/>
          <w:bCs/>
          <w:sz w:val="24"/>
          <w:szCs w:val="24"/>
        </w:rPr>
        <w:t xml:space="preserve">, że do dnia 20.12.2024r wykona etap 1 zadania tj. modernizację szaf oświetleniowych, montaż dodatkowych słupów, ewentualnie montaż </w:t>
      </w:r>
      <w:r w:rsidR="00B50B5C" w:rsidRPr="00F13C79">
        <w:rPr>
          <w:rFonts w:asciiTheme="minorHAnsi" w:hAnsiTheme="minorHAnsi" w:cstheme="minorHAnsi"/>
          <w:bCs/>
          <w:sz w:val="24"/>
          <w:szCs w:val="24"/>
        </w:rPr>
        <w:lastRenderedPageBreak/>
        <w:t xml:space="preserve">niektórych wysięgników. Wartość wykonanych robót w etapie 1 musi wynosić </w:t>
      </w:r>
      <w:r w:rsidRPr="00F13C79">
        <w:rPr>
          <w:rFonts w:asciiTheme="minorHAnsi" w:hAnsiTheme="minorHAnsi" w:cstheme="minorHAnsi"/>
          <w:bCs/>
          <w:sz w:val="24"/>
          <w:szCs w:val="24"/>
        </w:rPr>
        <w:t>minimum</w:t>
      </w:r>
      <w:r w:rsidR="00B50B5C" w:rsidRPr="00F13C79">
        <w:rPr>
          <w:rFonts w:asciiTheme="minorHAnsi" w:hAnsiTheme="minorHAnsi" w:cstheme="minorHAnsi"/>
          <w:bCs/>
          <w:sz w:val="24"/>
          <w:szCs w:val="24"/>
        </w:rPr>
        <w:t xml:space="preserve"> 500 tys zł. </w:t>
      </w:r>
    </w:p>
    <w:bookmarkEnd w:id="5"/>
    <w:p w14:paraId="61D3A015" w14:textId="2E9CC3C2" w:rsidR="0096108A" w:rsidRPr="00F13C79" w:rsidRDefault="009D5059">
      <w:pPr>
        <w:pStyle w:val="Akapitzlist"/>
        <w:numPr>
          <w:ilvl w:val="0"/>
          <w:numId w:val="6"/>
        </w:numPr>
        <w:spacing w:after="120" w:line="21" w:lineRule="atLeast"/>
        <w:ind w:left="426"/>
        <w:contextualSpacing w:val="0"/>
        <w:jc w:val="both"/>
        <w:rPr>
          <w:rFonts w:asciiTheme="minorHAnsi" w:hAnsiTheme="minorHAnsi" w:cstheme="minorHAnsi"/>
          <w:bCs/>
          <w:sz w:val="24"/>
          <w:szCs w:val="24"/>
        </w:rPr>
      </w:pPr>
      <w:r w:rsidRPr="00F13C79">
        <w:rPr>
          <w:rFonts w:asciiTheme="minorHAnsi" w:hAnsiTheme="minorHAnsi" w:cstheme="minorHAnsi"/>
          <w:bCs/>
          <w:sz w:val="24"/>
          <w:szCs w:val="24"/>
        </w:rPr>
        <w:t>Wykonanie całości przedmiotu zamówienia o którym mowa w ust. 1), czyli odbiór końcowy zadania zostanie uznany jako terminowy w dacie zgłoszenia gotowości do odbioru pod warunkiem, że pozytywny odbiór końcowy potwierdzi, że zamówienie zostało prawidłowo wykonane.</w:t>
      </w:r>
      <w:r w:rsidRPr="00F13C79">
        <w:rPr>
          <w:rStyle w:val="Odwoanieprzypisudolnego"/>
          <w:rFonts w:asciiTheme="minorHAnsi" w:hAnsiTheme="minorHAnsi" w:cstheme="minorHAnsi"/>
          <w:bCs/>
          <w:sz w:val="24"/>
          <w:szCs w:val="24"/>
        </w:rPr>
        <w:footnoteReference w:id="1"/>
      </w:r>
    </w:p>
    <w:p w14:paraId="3A4AD8BB" w14:textId="77777777" w:rsidR="00435673" w:rsidRPr="00F13C79" w:rsidRDefault="00435673" w:rsidP="00D825F5">
      <w:pPr>
        <w:jc w:val="center"/>
        <w:rPr>
          <w:rFonts w:asciiTheme="minorHAnsi" w:hAnsiTheme="minorHAnsi" w:cstheme="minorHAnsi"/>
          <w:b/>
        </w:rPr>
      </w:pPr>
      <w:r w:rsidRPr="00F13C79">
        <w:rPr>
          <w:rFonts w:asciiTheme="minorHAnsi" w:hAnsiTheme="minorHAnsi" w:cstheme="minorHAnsi"/>
          <w:b/>
        </w:rPr>
        <w:t>§ 3</w:t>
      </w:r>
    </w:p>
    <w:p w14:paraId="64695381" w14:textId="77777777" w:rsidR="00435673" w:rsidRPr="00F13C79" w:rsidRDefault="00435673" w:rsidP="00D825F5">
      <w:pPr>
        <w:pStyle w:val="Bezodstpw"/>
        <w:spacing w:after="120" w:line="252" w:lineRule="auto"/>
        <w:jc w:val="center"/>
        <w:rPr>
          <w:rFonts w:asciiTheme="minorHAnsi" w:hAnsiTheme="minorHAnsi" w:cstheme="minorHAnsi"/>
          <w:b/>
        </w:rPr>
      </w:pPr>
      <w:r w:rsidRPr="00F13C79">
        <w:rPr>
          <w:rFonts w:asciiTheme="minorHAnsi" w:hAnsiTheme="minorHAnsi" w:cstheme="minorHAnsi"/>
          <w:b/>
        </w:rPr>
        <w:t>Wynagrodzenie</w:t>
      </w:r>
    </w:p>
    <w:p w14:paraId="37B556FA" w14:textId="4FA5903C" w:rsidR="00435673" w:rsidRPr="002A4C04" w:rsidRDefault="00435673">
      <w:pPr>
        <w:pStyle w:val="Bezodstpw"/>
        <w:widowControl/>
        <w:numPr>
          <w:ilvl w:val="0"/>
          <w:numId w:val="8"/>
        </w:numPr>
        <w:spacing w:after="120" w:line="252" w:lineRule="auto"/>
        <w:ind w:left="357" w:hanging="357"/>
        <w:jc w:val="both"/>
        <w:rPr>
          <w:rFonts w:asciiTheme="minorHAnsi" w:hAnsiTheme="minorHAnsi" w:cstheme="minorHAnsi"/>
        </w:rPr>
      </w:pPr>
      <w:r w:rsidRPr="002A4C04">
        <w:rPr>
          <w:rFonts w:asciiTheme="minorHAnsi" w:hAnsiTheme="minorHAnsi" w:cstheme="minorHAnsi"/>
        </w:rPr>
        <w:t>Wartość umowy ustalona została na kwotę .............................zł (słownie: ........................................) brutto, w tym kwota netto wynosi .............. zł (słownie: ..............................), a podatek VAT w wysokości …….....%, wynosi ......................................... zł (słownie: .................................................)</w:t>
      </w:r>
    </w:p>
    <w:p w14:paraId="0B501CBD" w14:textId="5AD889A0" w:rsidR="00435673" w:rsidRPr="008A3373" w:rsidRDefault="008A3373">
      <w:pPr>
        <w:pStyle w:val="Bezodstpw"/>
        <w:widowControl/>
        <w:numPr>
          <w:ilvl w:val="0"/>
          <w:numId w:val="8"/>
        </w:numPr>
        <w:spacing w:after="120" w:line="252" w:lineRule="auto"/>
        <w:ind w:left="357" w:hanging="357"/>
        <w:jc w:val="both"/>
        <w:rPr>
          <w:rFonts w:asciiTheme="minorHAnsi" w:hAnsiTheme="minorHAnsi" w:cstheme="minorHAnsi"/>
        </w:rPr>
      </w:pPr>
      <w:r w:rsidRPr="002A4C04">
        <w:rPr>
          <w:rFonts w:asciiTheme="minorHAnsi" w:hAnsiTheme="minorHAnsi" w:cstheme="minorHAnsi"/>
        </w:rPr>
        <w:t xml:space="preserve">Wynagrodzenie, określone powyżej obejmuje całość kosztów związanych z realizacją przedmiotu umowy, jak również wszystkie inne wydatki nieuwzględnione przez Zamawiającego a </w:t>
      </w:r>
      <w:r>
        <w:rPr>
          <w:rFonts w:asciiTheme="minorHAnsi" w:hAnsiTheme="minorHAnsi" w:cstheme="minorHAnsi"/>
        </w:rPr>
        <w:t xml:space="preserve">niezbędne do prawidłowego wykonania </w:t>
      </w:r>
      <w:r w:rsidRPr="002A4C04">
        <w:rPr>
          <w:rFonts w:asciiTheme="minorHAnsi" w:hAnsiTheme="minorHAnsi" w:cstheme="minorHAnsi"/>
        </w:rPr>
        <w:t xml:space="preserve">umowy i jest </w:t>
      </w:r>
      <w:r w:rsidRPr="002A4C04">
        <w:rPr>
          <w:rFonts w:asciiTheme="minorHAnsi" w:hAnsiTheme="minorHAnsi" w:cstheme="minorHAnsi"/>
          <w:b/>
        </w:rPr>
        <w:t>ryczałtowe</w:t>
      </w:r>
      <w:r>
        <w:rPr>
          <w:rFonts w:asciiTheme="minorHAnsi" w:hAnsiTheme="minorHAnsi" w:cstheme="minorHAnsi"/>
          <w:b/>
        </w:rPr>
        <w:t xml:space="preserve">. </w:t>
      </w:r>
      <w:r w:rsidRPr="008A3373">
        <w:rPr>
          <w:rFonts w:asciiTheme="minorHAnsi" w:hAnsiTheme="minorHAnsi" w:cstheme="minorHAnsi"/>
        </w:rPr>
        <w:t>Wykonawca określając wynagrodzenie ryczałtowe oświadcza, że na etapie przygotowania oferty zapoznał się z zakresem prac i wykorzystał wszelkie środki mające na celu ustalenie wynagrodzenia obejmującego całość niezbędnych prac związanych z wykonaniem przedmiotu umowy. Wynagrodzenie obejmuje wszystkie koszty związane z realizacją prac, w tym ryzyko Wykonawcy z tytułu oszacowania wszystkich kosztów związanych z realizacją przedmiotu umowy, a także oddziaływania innych czynników mających lub mogących mieć wpływ na koszty</w:t>
      </w:r>
      <w:r w:rsidR="00435673" w:rsidRPr="008A3373">
        <w:rPr>
          <w:rFonts w:asciiTheme="minorHAnsi" w:hAnsiTheme="minorHAnsi" w:cstheme="minorHAnsi"/>
        </w:rPr>
        <w:t>.</w:t>
      </w:r>
    </w:p>
    <w:p w14:paraId="1B6B3715" w14:textId="37AAA8AC" w:rsidR="00435673" w:rsidRPr="002A4C04" w:rsidRDefault="00435673">
      <w:pPr>
        <w:pStyle w:val="Bezodstpw"/>
        <w:widowControl/>
        <w:numPr>
          <w:ilvl w:val="0"/>
          <w:numId w:val="8"/>
        </w:numPr>
        <w:spacing w:after="120" w:line="252" w:lineRule="auto"/>
        <w:ind w:left="357" w:hanging="357"/>
        <w:jc w:val="both"/>
        <w:rPr>
          <w:rFonts w:asciiTheme="minorHAnsi" w:hAnsiTheme="minorHAnsi" w:cstheme="minorHAnsi"/>
        </w:rPr>
      </w:pPr>
      <w:r w:rsidRPr="002A4C04">
        <w:rPr>
          <w:rFonts w:asciiTheme="minorHAnsi" w:hAnsiTheme="minorHAnsi" w:cstheme="minorHAnsi"/>
        </w:rPr>
        <w:t>W przypadku wskazania przez Wykonawcę w ofercie rozwiązań równoważnych, koszty wprowadzenia rozwiązań równoważnych ponosi Wykonawca.</w:t>
      </w:r>
    </w:p>
    <w:p w14:paraId="7B2CF1D9" w14:textId="305574C5" w:rsidR="00435673" w:rsidRPr="002A4C04" w:rsidRDefault="00435673">
      <w:pPr>
        <w:pStyle w:val="Bezodstpw"/>
        <w:widowControl/>
        <w:numPr>
          <w:ilvl w:val="0"/>
          <w:numId w:val="8"/>
        </w:numPr>
        <w:spacing w:after="120" w:line="252" w:lineRule="auto"/>
        <w:ind w:left="357" w:hanging="357"/>
        <w:jc w:val="both"/>
        <w:rPr>
          <w:rFonts w:asciiTheme="minorHAnsi" w:hAnsiTheme="minorHAnsi" w:cstheme="minorHAnsi"/>
        </w:rPr>
      </w:pPr>
      <w:r w:rsidRPr="002A4C04">
        <w:rPr>
          <w:rFonts w:asciiTheme="minorHAnsi" w:hAnsiTheme="minorHAnsi" w:cstheme="minorHAnsi"/>
        </w:rPr>
        <w:t xml:space="preserve">Podstawą do określenia ceny, o której mowa w ust. 1. jest </w:t>
      </w:r>
      <w:r w:rsidR="009D36C9" w:rsidRPr="002A4C04">
        <w:rPr>
          <w:rFonts w:asciiTheme="minorHAnsi" w:hAnsiTheme="minorHAnsi" w:cstheme="minorHAnsi"/>
        </w:rPr>
        <w:t>opis przedmiotu zamówienia</w:t>
      </w:r>
      <w:r w:rsidRPr="002A4C04">
        <w:rPr>
          <w:rFonts w:asciiTheme="minorHAnsi" w:hAnsiTheme="minorHAnsi" w:cstheme="minorHAnsi"/>
        </w:rPr>
        <w:t>, oraz wymagania Zamawiającego zawarte w SWZ. Ponadto Wykonawca musi polegać na swojej profesjonalnej wiedzy i doświadczeniu przy prowadzeniu tego typu robót.</w:t>
      </w:r>
    </w:p>
    <w:p w14:paraId="06470E24" w14:textId="77777777" w:rsidR="00435673" w:rsidRPr="002A4C04" w:rsidRDefault="00435673">
      <w:pPr>
        <w:pStyle w:val="Bezodstpw"/>
        <w:widowControl/>
        <w:numPr>
          <w:ilvl w:val="0"/>
          <w:numId w:val="8"/>
        </w:numPr>
        <w:spacing w:after="120" w:line="252" w:lineRule="auto"/>
        <w:ind w:left="357" w:hanging="357"/>
        <w:jc w:val="both"/>
        <w:rPr>
          <w:rFonts w:asciiTheme="minorHAnsi" w:hAnsiTheme="minorHAnsi" w:cstheme="minorHAnsi"/>
        </w:rPr>
      </w:pPr>
      <w:r w:rsidRPr="002A4C04">
        <w:rPr>
          <w:rFonts w:asciiTheme="minorHAnsi" w:hAnsiTheme="minorHAnsi" w:cstheme="minorHAnsi"/>
        </w:rPr>
        <w:t xml:space="preserve">Niedoszacowanie, pominięcie oraz brak rozpoznania zakresu przedmiotu umowy nie może być podstawą do żądania zmiany wynagrodzenia ryczałtowego, o którym mowa w ust. 1. </w:t>
      </w:r>
    </w:p>
    <w:p w14:paraId="36679246" w14:textId="50ABFFF6" w:rsidR="009D36C9" w:rsidRPr="002A4C04" w:rsidRDefault="00435673">
      <w:pPr>
        <w:pStyle w:val="Bezodstpw"/>
        <w:widowControl/>
        <w:numPr>
          <w:ilvl w:val="0"/>
          <w:numId w:val="8"/>
        </w:numPr>
        <w:spacing w:after="120" w:line="252" w:lineRule="auto"/>
        <w:ind w:left="357" w:hanging="357"/>
        <w:jc w:val="both"/>
        <w:rPr>
          <w:rFonts w:asciiTheme="minorHAnsi" w:hAnsiTheme="minorHAnsi" w:cstheme="minorHAnsi"/>
          <w:b/>
          <w:bCs/>
        </w:rPr>
      </w:pPr>
      <w:r w:rsidRPr="002A4C04">
        <w:rPr>
          <w:rFonts w:asciiTheme="minorHAnsi" w:hAnsiTheme="minorHAnsi" w:cstheme="minorHAnsi"/>
        </w:rPr>
        <w:t xml:space="preserve">W przypadku konieczności zaniechania części </w:t>
      </w:r>
      <w:r w:rsidR="00AB3D44" w:rsidRPr="002A4C04">
        <w:rPr>
          <w:rFonts w:asciiTheme="minorHAnsi" w:hAnsiTheme="minorHAnsi" w:cstheme="minorHAnsi"/>
        </w:rPr>
        <w:t>zadania</w:t>
      </w:r>
      <w:r w:rsidRPr="002A4C04">
        <w:rPr>
          <w:rFonts w:asciiTheme="minorHAnsi" w:hAnsiTheme="minorHAnsi" w:cstheme="minorHAnsi"/>
        </w:rPr>
        <w:t xml:space="preserve"> lub / i / albo niewykonania części </w:t>
      </w:r>
      <w:r w:rsidR="00AB3D44" w:rsidRPr="002A4C04">
        <w:rPr>
          <w:rFonts w:asciiTheme="minorHAnsi" w:hAnsiTheme="minorHAnsi" w:cstheme="minorHAnsi"/>
        </w:rPr>
        <w:t>zadania</w:t>
      </w:r>
      <w:r w:rsidRPr="002A4C04">
        <w:rPr>
          <w:rFonts w:asciiTheme="minorHAnsi" w:hAnsiTheme="minorHAnsi" w:cstheme="minorHAnsi"/>
        </w:rPr>
        <w:t xml:space="preserve"> lub / i / albo </w:t>
      </w:r>
      <w:r w:rsidR="00AB3D44" w:rsidRPr="002A4C04">
        <w:rPr>
          <w:rFonts w:asciiTheme="minorHAnsi" w:hAnsiTheme="minorHAnsi" w:cstheme="minorHAnsi"/>
        </w:rPr>
        <w:t>prac</w:t>
      </w:r>
      <w:r w:rsidRPr="002A4C04">
        <w:rPr>
          <w:rFonts w:asciiTheme="minorHAnsi" w:hAnsiTheme="minorHAnsi" w:cstheme="minorHAnsi"/>
        </w:rPr>
        <w:t xml:space="preserve"> zamiennych lub / i / albo </w:t>
      </w:r>
      <w:r w:rsidR="00AB3D44" w:rsidRPr="002A4C04">
        <w:rPr>
          <w:rFonts w:asciiTheme="minorHAnsi" w:hAnsiTheme="minorHAnsi" w:cstheme="minorHAnsi"/>
        </w:rPr>
        <w:t>robót</w:t>
      </w:r>
      <w:r w:rsidRPr="002A4C04">
        <w:rPr>
          <w:rFonts w:asciiTheme="minorHAnsi" w:hAnsiTheme="minorHAnsi" w:cstheme="minorHAnsi"/>
        </w:rPr>
        <w:t xml:space="preserve"> dodatkowych dotyczących przedmiotu umowy, Strony przewidują, że wynagrodzenie Wykonawcy ulegnie odpowiednio zmniejszeniu / zwiększeniu/ zachowaniu przyjętego wynagrodzenia o wartość tych </w:t>
      </w:r>
      <w:r w:rsidR="00285004" w:rsidRPr="002A4C04">
        <w:rPr>
          <w:rFonts w:asciiTheme="minorHAnsi" w:hAnsiTheme="minorHAnsi" w:cstheme="minorHAnsi"/>
        </w:rPr>
        <w:t>prac/dostaw</w:t>
      </w:r>
      <w:r w:rsidRPr="002A4C04">
        <w:rPr>
          <w:rFonts w:asciiTheme="minorHAnsi" w:hAnsiTheme="minorHAnsi" w:cstheme="minorHAnsi"/>
        </w:rPr>
        <w:t xml:space="preserve">, </w:t>
      </w:r>
      <w:r w:rsidRPr="00C76415">
        <w:rPr>
          <w:rFonts w:asciiTheme="minorHAnsi" w:hAnsiTheme="minorHAnsi" w:cstheme="minorHAnsi"/>
        </w:rPr>
        <w:t xml:space="preserve">z wykorzystaniem </w:t>
      </w:r>
      <w:r w:rsidR="00AB3D44" w:rsidRPr="002A4C04">
        <w:rPr>
          <w:rFonts w:asciiTheme="minorHAnsi" w:hAnsiTheme="minorHAnsi" w:cstheme="minorHAnsi"/>
        </w:rPr>
        <w:t>cen jednostkowych określonych przez Wykonawcę w formularzu ofertowym</w:t>
      </w:r>
      <w:r w:rsidR="00F13C79">
        <w:rPr>
          <w:rFonts w:asciiTheme="minorHAnsi" w:hAnsiTheme="minorHAnsi" w:cstheme="minorHAnsi"/>
        </w:rPr>
        <w:t>,</w:t>
      </w:r>
      <w:r w:rsidRPr="002A4C04">
        <w:rPr>
          <w:rFonts w:asciiTheme="minorHAnsi" w:hAnsiTheme="minorHAnsi" w:cstheme="minorHAnsi"/>
        </w:rPr>
        <w:t xml:space="preserve"> </w:t>
      </w:r>
      <w:r w:rsidR="00F13C79">
        <w:rPr>
          <w:rFonts w:asciiTheme="minorHAnsi" w:hAnsiTheme="minorHAnsi" w:cstheme="minorHAnsi"/>
        </w:rPr>
        <w:t>zgodnie z zapisami w § 13 ust. 2 pkt 4b</w:t>
      </w:r>
    </w:p>
    <w:p w14:paraId="0A3FEB48" w14:textId="07410FCF" w:rsidR="00435673" w:rsidRPr="002A4C04" w:rsidRDefault="00435673">
      <w:pPr>
        <w:pStyle w:val="Bezodstpw"/>
        <w:widowControl/>
        <w:numPr>
          <w:ilvl w:val="0"/>
          <w:numId w:val="8"/>
        </w:numPr>
        <w:spacing w:after="120" w:line="252" w:lineRule="auto"/>
        <w:ind w:left="357" w:hanging="357"/>
        <w:jc w:val="both"/>
        <w:rPr>
          <w:rFonts w:asciiTheme="minorHAnsi" w:hAnsiTheme="minorHAnsi" w:cstheme="minorHAnsi"/>
          <w:b/>
          <w:bCs/>
        </w:rPr>
      </w:pPr>
      <w:r w:rsidRPr="002A4C04">
        <w:rPr>
          <w:rFonts w:asciiTheme="minorHAnsi" w:hAnsiTheme="minorHAnsi" w:cstheme="minorHAnsi"/>
        </w:rPr>
        <w:lastRenderedPageBreak/>
        <w:t xml:space="preserve">Strony przewidują możliwość zmiany umowy poprzez zlecenie wykonania prac nieobjętych </w:t>
      </w:r>
      <w:r w:rsidR="00285004" w:rsidRPr="002A4C04">
        <w:rPr>
          <w:rFonts w:asciiTheme="minorHAnsi" w:hAnsiTheme="minorHAnsi" w:cstheme="minorHAnsi"/>
        </w:rPr>
        <w:t xml:space="preserve">OPZ </w:t>
      </w:r>
      <w:r w:rsidRPr="002A4C04">
        <w:rPr>
          <w:rFonts w:asciiTheme="minorHAnsi" w:hAnsiTheme="minorHAnsi" w:cstheme="minorHAnsi"/>
        </w:rPr>
        <w:t xml:space="preserve">na zasadach określonych </w:t>
      </w:r>
      <w:r w:rsidRPr="00F13C79">
        <w:rPr>
          <w:rFonts w:asciiTheme="minorHAnsi" w:hAnsiTheme="minorHAnsi" w:cstheme="minorHAnsi"/>
        </w:rPr>
        <w:t xml:space="preserve">w § </w:t>
      </w:r>
      <w:r w:rsidR="005C780B">
        <w:rPr>
          <w:rFonts w:asciiTheme="minorHAnsi" w:hAnsiTheme="minorHAnsi" w:cstheme="minorHAnsi"/>
        </w:rPr>
        <w:t>1</w:t>
      </w:r>
      <w:r w:rsidR="00F13C79">
        <w:rPr>
          <w:rFonts w:asciiTheme="minorHAnsi" w:hAnsiTheme="minorHAnsi" w:cstheme="minorHAnsi"/>
        </w:rPr>
        <w:t>3</w:t>
      </w:r>
      <w:r w:rsidRPr="002A4C04">
        <w:rPr>
          <w:rFonts w:asciiTheme="minorHAnsi" w:hAnsiTheme="minorHAnsi" w:cstheme="minorHAnsi"/>
        </w:rPr>
        <w:t xml:space="preserve"> umowy za dodatkowym wynagrodzeniem. Wykonawca nie może wykonywać prac nieobjętych </w:t>
      </w:r>
      <w:r w:rsidR="00285004" w:rsidRPr="002A4C04">
        <w:rPr>
          <w:rFonts w:asciiTheme="minorHAnsi" w:hAnsiTheme="minorHAnsi" w:cstheme="minorHAnsi"/>
        </w:rPr>
        <w:t>OPZ</w:t>
      </w:r>
      <w:r w:rsidRPr="002A4C04">
        <w:rPr>
          <w:rFonts w:asciiTheme="minorHAnsi" w:hAnsiTheme="minorHAnsi" w:cstheme="minorHAnsi"/>
        </w:rPr>
        <w:t xml:space="preserve"> bez uprzedniej zgody Zamawiającego - pod rygorem odmowy zapłaty za wykonane prace.</w:t>
      </w:r>
    </w:p>
    <w:p w14:paraId="0248B4C0" w14:textId="77777777" w:rsidR="00435673" w:rsidRDefault="00435673" w:rsidP="00D825F5">
      <w:pPr>
        <w:widowControl/>
        <w:spacing w:line="276" w:lineRule="auto"/>
        <w:jc w:val="center"/>
        <w:rPr>
          <w:rFonts w:ascii="Calibri" w:hAnsi="Calibri" w:cs="Calibri"/>
          <w:b/>
          <w:bCs/>
          <w:sz w:val="22"/>
          <w:szCs w:val="22"/>
        </w:rPr>
      </w:pPr>
    </w:p>
    <w:p w14:paraId="0F8A2B83" w14:textId="77777777" w:rsidR="009D36C9" w:rsidRPr="00C76415" w:rsidRDefault="009D36C9" w:rsidP="00D825F5">
      <w:pPr>
        <w:contextualSpacing/>
        <w:jc w:val="center"/>
        <w:rPr>
          <w:rFonts w:asciiTheme="minorHAnsi" w:hAnsiTheme="minorHAnsi" w:cstheme="minorHAnsi"/>
          <w:bCs/>
        </w:rPr>
      </w:pPr>
      <w:r w:rsidRPr="00C76415">
        <w:rPr>
          <w:rFonts w:asciiTheme="minorHAnsi" w:hAnsiTheme="minorHAnsi" w:cstheme="minorHAnsi"/>
          <w:bCs/>
        </w:rPr>
        <w:t>§ 4</w:t>
      </w:r>
    </w:p>
    <w:p w14:paraId="42B40C7E" w14:textId="77777777" w:rsidR="009D36C9" w:rsidRPr="00C76415" w:rsidRDefault="009D36C9" w:rsidP="00D825F5">
      <w:pPr>
        <w:contextualSpacing/>
        <w:jc w:val="center"/>
        <w:rPr>
          <w:rFonts w:asciiTheme="minorHAnsi" w:hAnsiTheme="minorHAnsi" w:cstheme="minorHAnsi"/>
          <w:bCs/>
        </w:rPr>
      </w:pPr>
      <w:r w:rsidRPr="00C76415">
        <w:rPr>
          <w:rFonts w:asciiTheme="minorHAnsi" w:hAnsiTheme="minorHAnsi" w:cstheme="minorHAnsi"/>
          <w:bCs/>
        </w:rPr>
        <w:t>Płatności</w:t>
      </w:r>
    </w:p>
    <w:p w14:paraId="105017B1" w14:textId="77777777" w:rsidR="009D36C9" w:rsidRPr="002A4C04" w:rsidRDefault="009D36C9">
      <w:pPr>
        <w:pStyle w:val="Bezodstpw"/>
        <w:widowControl/>
        <w:numPr>
          <w:ilvl w:val="0"/>
          <w:numId w:val="9"/>
        </w:numPr>
        <w:spacing w:after="120" w:line="252" w:lineRule="auto"/>
        <w:jc w:val="both"/>
        <w:rPr>
          <w:rFonts w:asciiTheme="minorHAnsi" w:hAnsiTheme="minorHAnsi" w:cstheme="minorHAnsi"/>
        </w:rPr>
      </w:pPr>
      <w:r w:rsidRPr="002A4C04">
        <w:rPr>
          <w:rFonts w:asciiTheme="minorHAnsi" w:hAnsiTheme="minorHAnsi" w:cstheme="minorHAnsi"/>
        </w:rPr>
        <w:t>Rozliczenie wynagrodzenia za wykonanie przedmiotu umowy nastąpi częściowo zgodnie z harmonogramem rzeczowo-finansowym będącym załącznikiem nr 1 do umowy po dokonaniu przez Zamawiającego odbiorów częściowych przedmiotu umowy.</w:t>
      </w:r>
    </w:p>
    <w:p w14:paraId="6BA99393" w14:textId="6BC9996F" w:rsidR="009D36C9" w:rsidRPr="002A4C04" w:rsidRDefault="009D36C9">
      <w:pPr>
        <w:pStyle w:val="Bezodstpw"/>
        <w:widowControl/>
        <w:numPr>
          <w:ilvl w:val="0"/>
          <w:numId w:val="9"/>
        </w:numPr>
        <w:spacing w:after="120" w:line="252" w:lineRule="auto"/>
        <w:jc w:val="both"/>
        <w:rPr>
          <w:rFonts w:asciiTheme="minorHAnsi" w:hAnsiTheme="minorHAnsi" w:cstheme="minorHAnsi"/>
        </w:rPr>
      </w:pPr>
      <w:bookmarkStart w:id="6" w:name="_Hlk99529427"/>
      <w:r w:rsidRPr="002A4C04">
        <w:rPr>
          <w:rFonts w:asciiTheme="minorHAnsi" w:hAnsiTheme="minorHAnsi" w:cstheme="minorHAnsi"/>
        </w:rPr>
        <w:t xml:space="preserve">Zgodnie z założeniami Programu Inwestycji Strategicznych ustanowionego Uchwałą nr 84/2021 Rady Ministrów z dnia 1 lipca 2021r w sprawie ustanowienia Rządowego Funduszu Polski Ład: Programu Inwestycji Strategicznych oraz </w:t>
      </w:r>
      <w:r w:rsidR="00BE548B" w:rsidRPr="002A4C04">
        <w:rPr>
          <w:rFonts w:asciiTheme="minorHAnsi" w:hAnsiTheme="minorHAnsi" w:cstheme="minorHAnsi"/>
        </w:rPr>
        <w:t xml:space="preserve">Uchwałami zmieniającymi tę uchwałę a także </w:t>
      </w:r>
      <w:r w:rsidRPr="002A4C04">
        <w:rPr>
          <w:rFonts w:asciiTheme="minorHAnsi" w:hAnsiTheme="minorHAnsi" w:cstheme="minorHAnsi"/>
        </w:rPr>
        <w:t>udzieloną wstępną promesą dotyczącą dofinansowania inwestycji:</w:t>
      </w:r>
    </w:p>
    <w:p w14:paraId="638F6A08" w14:textId="44A3B764" w:rsidR="009D36C9" w:rsidRPr="00D65A69" w:rsidRDefault="009D36C9">
      <w:pPr>
        <w:pStyle w:val="Bezodstpw"/>
        <w:widowControl/>
        <w:numPr>
          <w:ilvl w:val="0"/>
          <w:numId w:val="10"/>
        </w:numPr>
        <w:spacing w:after="120" w:line="252" w:lineRule="auto"/>
        <w:jc w:val="both"/>
        <w:rPr>
          <w:rFonts w:asciiTheme="minorHAnsi" w:hAnsiTheme="minorHAnsi" w:cstheme="minorHAnsi"/>
        </w:rPr>
      </w:pPr>
      <w:r w:rsidRPr="00D65A69">
        <w:rPr>
          <w:rFonts w:asciiTheme="minorHAnsi" w:hAnsiTheme="minorHAnsi" w:cstheme="minorHAnsi"/>
        </w:rPr>
        <w:t>pierwsza płatność zostanie dokonana</w:t>
      </w:r>
      <w:r w:rsidR="00102271" w:rsidRPr="00D65A69">
        <w:rPr>
          <w:rFonts w:asciiTheme="minorHAnsi" w:hAnsiTheme="minorHAnsi" w:cstheme="minorHAnsi"/>
        </w:rPr>
        <w:t xml:space="preserve"> do końca 2024r</w:t>
      </w:r>
      <w:r w:rsidRPr="00D65A69">
        <w:rPr>
          <w:rFonts w:asciiTheme="minorHAnsi" w:hAnsiTheme="minorHAnsi" w:cstheme="minorHAnsi"/>
        </w:rPr>
        <w:t xml:space="preserve"> po wykonaniu części robót </w:t>
      </w:r>
      <w:r w:rsidR="00102271" w:rsidRPr="00D65A69">
        <w:rPr>
          <w:rFonts w:asciiTheme="minorHAnsi" w:hAnsiTheme="minorHAnsi" w:cstheme="minorHAnsi"/>
        </w:rPr>
        <w:t xml:space="preserve">o wartości </w:t>
      </w:r>
      <w:r w:rsidR="00D65A69" w:rsidRPr="00D65A69">
        <w:rPr>
          <w:rFonts w:asciiTheme="minorHAnsi" w:hAnsiTheme="minorHAnsi" w:cstheme="minorHAnsi"/>
        </w:rPr>
        <w:t xml:space="preserve">min. </w:t>
      </w:r>
      <w:r w:rsidR="00102271" w:rsidRPr="00D65A69">
        <w:rPr>
          <w:rFonts w:asciiTheme="minorHAnsi" w:hAnsiTheme="minorHAnsi" w:cstheme="minorHAnsi"/>
        </w:rPr>
        <w:t xml:space="preserve"> 500 tyś zł. </w:t>
      </w:r>
    </w:p>
    <w:p w14:paraId="0FE3AA06" w14:textId="6C8E921A" w:rsidR="009D36C9" w:rsidRPr="00D65A69" w:rsidRDefault="009D36C9">
      <w:pPr>
        <w:pStyle w:val="Bezodstpw"/>
        <w:widowControl/>
        <w:numPr>
          <w:ilvl w:val="0"/>
          <w:numId w:val="10"/>
        </w:numPr>
        <w:spacing w:after="120" w:line="252" w:lineRule="auto"/>
        <w:jc w:val="both"/>
        <w:rPr>
          <w:rFonts w:asciiTheme="minorHAnsi" w:hAnsiTheme="minorHAnsi" w:cstheme="minorHAnsi"/>
        </w:rPr>
      </w:pPr>
      <w:bookmarkStart w:id="7" w:name="_Hlk99709841"/>
      <w:r w:rsidRPr="00D65A69">
        <w:rPr>
          <w:rFonts w:asciiTheme="minorHAnsi" w:hAnsiTheme="minorHAnsi" w:cstheme="minorHAnsi"/>
        </w:rPr>
        <w:t xml:space="preserve">druga płatność – transza ze środków Rządowego Funduszu Polski Ład w wysokości nie wyższej niż 50 % wartości kwoty Promesy, </w:t>
      </w:r>
      <w:r w:rsidR="00C76415">
        <w:rPr>
          <w:rFonts w:asciiTheme="minorHAnsi" w:hAnsiTheme="minorHAnsi" w:cstheme="minorHAnsi"/>
        </w:rPr>
        <w:t>oraz ewentualnie zgodnie z zapisem ust. 3</w:t>
      </w:r>
    </w:p>
    <w:p w14:paraId="2BFE57FC" w14:textId="77777777" w:rsidR="009D36C9" w:rsidRPr="00D65A69" w:rsidRDefault="009D36C9">
      <w:pPr>
        <w:pStyle w:val="Bezodstpw"/>
        <w:widowControl/>
        <w:numPr>
          <w:ilvl w:val="0"/>
          <w:numId w:val="10"/>
        </w:numPr>
        <w:spacing w:after="120" w:line="252" w:lineRule="auto"/>
        <w:jc w:val="both"/>
        <w:rPr>
          <w:rFonts w:asciiTheme="minorHAnsi" w:hAnsiTheme="minorHAnsi" w:cstheme="minorHAnsi"/>
        </w:rPr>
      </w:pPr>
      <w:r w:rsidRPr="00D65A69">
        <w:rPr>
          <w:rFonts w:asciiTheme="minorHAnsi" w:hAnsiTheme="minorHAnsi" w:cstheme="minorHAnsi"/>
        </w:rPr>
        <w:t>trzecia płatność – transza ze środków Rządowego Funduszu Polski Ład w wysokości pozostałej do zapłaty kwoty wynagrodzenia, z uwzględnieniem sumy wypłaconych wcześniej kwot wynagrodzenia.</w:t>
      </w:r>
    </w:p>
    <w:p w14:paraId="5782340A" w14:textId="1770B457" w:rsidR="009D36C9" w:rsidRPr="00D65A69" w:rsidRDefault="009D36C9">
      <w:pPr>
        <w:pStyle w:val="Bezodstpw"/>
        <w:widowControl/>
        <w:numPr>
          <w:ilvl w:val="0"/>
          <w:numId w:val="9"/>
        </w:numPr>
        <w:spacing w:after="120" w:line="252" w:lineRule="auto"/>
        <w:jc w:val="both"/>
        <w:rPr>
          <w:rFonts w:asciiTheme="minorHAnsi" w:hAnsiTheme="minorHAnsi" w:cstheme="minorHAnsi"/>
        </w:rPr>
      </w:pPr>
      <w:bookmarkStart w:id="8" w:name="_Hlk99621116"/>
      <w:bookmarkEnd w:id="6"/>
      <w:bookmarkEnd w:id="7"/>
      <w:r w:rsidRPr="00D65A69">
        <w:rPr>
          <w:rFonts w:asciiTheme="minorHAnsi" w:hAnsiTheme="minorHAnsi" w:cstheme="minorHAnsi"/>
        </w:rPr>
        <w:t xml:space="preserve">Jeżeli pierwsza płatność nie wyczerpie wkładu własnego Zamawiającego </w:t>
      </w:r>
      <w:r w:rsidR="00D65A69" w:rsidRPr="00D65A69">
        <w:rPr>
          <w:rFonts w:asciiTheme="minorHAnsi" w:hAnsiTheme="minorHAnsi" w:cstheme="minorHAnsi"/>
        </w:rPr>
        <w:t xml:space="preserve">(stanowiącego min. 20% wartości zadania) </w:t>
      </w:r>
      <w:r w:rsidRPr="00D65A69">
        <w:rPr>
          <w:rFonts w:asciiTheme="minorHAnsi" w:hAnsiTheme="minorHAnsi" w:cstheme="minorHAnsi"/>
        </w:rPr>
        <w:t>dopuszcza się dokonanie kolejnej płatności</w:t>
      </w:r>
      <w:r w:rsidR="00D65A69" w:rsidRPr="00D65A69">
        <w:rPr>
          <w:rFonts w:asciiTheme="minorHAnsi" w:hAnsiTheme="minorHAnsi" w:cstheme="minorHAnsi"/>
        </w:rPr>
        <w:t xml:space="preserve"> (jako drugiej)</w:t>
      </w:r>
      <w:r w:rsidRPr="00D65A69">
        <w:rPr>
          <w:rFonts w:asciiTheme="minorHAnsi" w:hAnsiTheme="minorHAnsi" w:cstheme="minorHAnsi"/>
        </w:rPr>
        <w:t>, która będzie miała na celu wydatkowanie wkładu własnego Zamawiającego w całości.</w:t>
      </w:r>
    </w:p>
    <w:p w14:paraId="39134723" w14:textId="0255B8FB" w:rsidR="009D36C9" w:rsidRPr="002A4C04" w:rsidRDefault="009D36C9">
      <w:pPr>
        <w:pStyle w:val="Bezodstpw"/>
        <w:widowControl/>
        <w:numPr>
          <w:ilvl w:val="0"/>
          <w:numId w:val="9"/>
        </w:numPr>
        <w:spacing w:after="120" w:line="252" w:lineRule="auto"/>
        <w:jc w:val="both"/>
        <w:rPr>
          <w:rFonts w:asciiTheme="minorHAnsi" w:hAnsiTheme="minorHAnsi" w:cstheme="minorHAnsi"/>
        </w:rPr>
      </w:pPr>
      <w:r w:rsidRPr="00D65A69">
        <w:rPr>
          <w:rFonts w:asciiTheme="minorHAnsi" w:hAnsiTheme="minorHAnsi" w:cstheme="minorHAnsi"/>
        </w:rPr>
        <w:t xml:space="preserve">W przypadku zwiększenia wartości umowy w związku z koniecznością wykonania </w:t>
      </w:r>
      <w:r w:rsidR="006A0550" w:rsidRPr="00D65A69">
        <w:rPr>
          <w:rFonts w:asciiTheme="minorHAnsi" w:hAnsiTheme="minorHAnsi" w:cstheme="minorHAnsi"/>
        </w:rPr>
        <w:t>dostaw i prac</w:t>
      </w:r>
      <w:r w:rsidRPr="00D65A69">
        <w:rPr>
          <w:rFonts w:asciiTheme="minorHAnsi" w:hAnsiTheme="minorHAnsi" w:cstheme="minorHAnsi"/>
        </w:rPr>
        <w:t xml:space="preserve"> zamiennych lub dodatkowych dopuszcza</w:t>
      </w:r>
      <w:r w:rsidRPr="002A4C04">
        <w:rPr>
          <w:rFonts w:asciiTheme="minorHAnsi" w:hAnsiTheme="minorHAnsi" w:cstheme="minorHAnsi"/>
        </w:rPr>
        <w:t xml:space="preserve"> się wystawienie dodatkowej, częściowej faktury obejmującej dodatkowy zakres robót o który zwiększona została umowa.</w:t>
      </w:r>
    </w:p>
    <w:p w14:paraId="339CEBF2" w14:textId="77777777" w:rsidR="009D36C9" w:rsidRPr="002A4C04" w:rsidRDefault="009D36C9">
      <w:pPr>
        <w:pStyle w:val="Bezodstpw"/>
        <w:widowControl/>
        <w:numPr>
          <w:ilvl w:val="0"/>
          <w:numId w:val="9"/>
        </w:numPr>
        <w:spacing w:after="120" w:line="252" w:lineRule="auto"/>
        <w:jc w:val="both"/>
        <w:rPr>
          <w:rFonts w:asciiTheme="minorHAnsi" w:hAnsiTheme="minorHAnsi" w:cstheme="minorHAnsi"/>
        </w:rPr>
      </w:pPr>
      <w:r w:rsidRPr="002A4C04">
        <w:rPr>
          <w:rFonts w:asciiTheme="minorHAnsi" w:hAnsiTheme="minorHAnsi" w:cstheme="minorHAnsi"/>
        </w:rPr>
        <w:t>Zgodnie z art. 443 ust. 2 ustawy Pzp wartość ostatniej części wynagrodzenia nie może wynosić więcej niż 50% wynagrodzenia należnego Wykonawcy.</w:t>
      </w:r>
    </w:p>
    <w:bookmarkEnd w:id="8"/>
    <w:p w14:paraId="261481C6" w14:textId="77777777" w:rsidR="009D36C9" w:rsidRPr="002A4C04" w:rsidRDefault="009D36C9">
      <w:pPr>
        <w:pStyle w:val="Bezodstpw"/>
        <w:widowControl/>
        <w:numPr>
          <w:ilvl w:val="0"/>
          <w:numId w:val="9"/>
        </w:numPr>
        <w:spacing w:after="120" w:line="252" w:lineRule="auto"/>
        <w:jc w:val="both"/>
        <w:rPr>
          <w:rFonts w:asciiTheme="minorHAnsi" w:hAnsiTheme="minorHAnsi" w:cstheme="minorHAnsi"/>
        </w:rPr>
      </w:pPr>
      <w:r w:rsidRPr="002A4C04">
        <w:rPr>
          <w:rFonts w:asciiTheme="minorHAnsi" w:hAnsiTheme="minorHAnsi" w:cstheme="minorHAnsi"/>
        </w:rPr>
        <w:t xml:space="preserve">Wykonawca jest zobowiązany do finansowania Inwestycji w części nie pokrytej udziałem własnym Zamawiającego w czasie poprzedzającym wypłaty z Promesy  </w:t>
      </w:r>
    </w:p>
    <w:p w14:paraId="7BC3611E" w14:textId="77777777" w:rsidR="009D36C9" w:rsidRPr="002A4C04" w:rsidRDefault="009D36C9">
      <w:pPr>
        <w:pStyle w:val="Bezodstpw"/>
        <w:widowControl/>
        <w:numPr>
          <w:ilvl w:val="0"/>
          <w:numId w:val="9"/>
        </w:numPr>
        <w:spacing w:after="120" w:line="252" w:lineRule="auto"/>
        <w:jc w:val="both"/>
        <w:rPr>
          <w:rFonts w:asciiTheme="minorHAnsi" w:hAnsiTheme="minorHAnsi" w:cstheme="minorHAnsi"/>
        </w:rPr>
      </w:pPr>
      <w:r w:rsidRPr="002A4C04">
        <w:rPr>
          <w:rFonts w:asciiTheme="minorHAnsi" w:hAnsiTheme="minorHAnsi" w:cstheme="minorHAnsi"/>
          <w:b/>
          <w:bCs/>
        </w:rPr>
        <w:t>Strony ustalają, że płatności o których mowa w</w:t>
      </w:r>
      <w:r w:rsidRPr="002A4C04">
        <w:rPr>
          <w:rFonts w:asciiTheme="minorHAnsi" w:hAnsiTheme="minorHAnsi" w:cstheme="minorHAnsi"/>
          <w:b/>
          <w:bCs/>
          <w:color w:val="000000"/>
        </w:rPr>
        <w:t xml:space="preserve"> ust. 2b) i 2c)</w:t>
      </w:r>
      <w:r w:rsidRPr="002A4C04">
        <w:rPr>
          <w:rFonts w:asciiTheme="minorHAnsi" w:hAnsiTheme="minorHAnsi" w:cstheme="minorHAnsi"/>
          <w:b/>
          <w:bCs/>
        </w:rPr>
        <w:t xml:space="preserve"> umowy uzależnione są od otrzymania przez Zamawiającego środków z programu Polski Ład na wypłatę wynagrodzenia Wykonawcy. Środki te przekazywane są Zamawiającemu w oknach płatniczych. W sytuacji dokonania przez Zamawiającego wypłaty wynagrodzenia po terminie na skutek niezależnych opóźnień w przekazaniu przez BGK środków Wykonawca oświadcza, że nie będzie dochodził kar umownych lub odsetek z tego tytułu.</w:t>
      </w:r>
    </w:p>
    <w:p w14:paraId="1171B416" w14:textId="77777777" w:rsidR="009D36C9" w:rsidRPr="002A4C04" w:rsidRDefault="009D36C9">
      <w:pPr>
        <w:pStyle w:val="Bezodstpw"/>
        <w:widowControl/>
        <w:numPr>
          <w:ilvl w:val="0"/>
          <w:numId w:val="9"/>
        </w:numPr>
        <w:spacing w:after="120" w:line="252" w:lineRule="auto"/>
        <w:jc w:val="both"/>
        <w:rPr>
          <w:rFonts w:asciiTheme="minorHAnsi" w:hAnsiTheme="minorHAnsi" w:cstheme="minorHAnsi"/>
        </w:rPr>
      </w:pPr>
      <w:r w:rsidRPr="002A4C04">
        <w:rPr>
          <w:rFonts w:asciiTheme="minorHAnsi" w:hAnsiTheme="minorHAnsi" w:cstheme="minorHAnsi"/>
        </w:rPr>
        <w:t>Faktury należy wystawić z zachowaniem następującej formuły:</w:t>
      </w:r>
    </w:p>
    <w:p w14:paraId="521670F4" w14:textId="77777777" w:rsidR="009D36C9" w:rsidRPr="002A4C04" w:rsidRDefault="009D36C9" w:rsidP="00D825F5">
      <w:pPr>
        <w:pStyle w:val="Akapitzlist"/>
        <w:spacing w:after="0" w:line="252" w:lineRule="auto"/>
        <w:ind w:left="357"/>
        <w:contextualSpacing w:val="0"/>
        <w:rPr>
          <w:rFonts w:asciiTheme="minorHAnsi" w:hAnsiTheme="minorHAnsi" w:cstheme="minorHAnsi"/>
          <w:sz w:val="24"/>
          <w:szCs w:val="24"/>
        </w:rPr>
      </w:pPr>
      <w:r w:rsidRPr="002A4C04">
        <w:rPr>
          <w:rFonts w:asciiTheme="minorHAnsi" w:hAnsiTheme="minorHAnsi" w:cstheme="minorHAnsi"/>
          <w:sz w:val="24"/>
          <w:szCs w:val="24"/>
        </w:rPr>
        <w:t>NABYWCA: Gmina Czyżew</w:t>
      </w:r>
    </w:p>
    <w:p w14:paraId="41F82CFD" w14:textId="77777777" w:rsidR="009D36C9" w:rsidRPr="002A4C04" w:rsidRDefault="009D36C9" w:rsidP="00D825F5">
      <w:pPr>
        <w:pStyle w:val="Akapitzlist"/>
        <w:spacing w:after="0" w:line="252" w:lineRule="auto"/>
        <w:ind w:left="357"/>
        <w:contextualSpacing w:val="0"/>
        <w:rPr>
          <w:rFonts w:asciiTheme="minorHAnsi" w:hAnsiTheme="minorHAnsi" w:cstheme="minorHAnsi"/>
          <w:sz w:val="24"/>
          <w:szCs w:val="24"/>
        </w:rPr>
      </w:pPr>
      <w:r w:rsidRPr="002A4C04">
        <w:rPr>
          <w:rFonts w:asciiTheme="minorHAnsi" w:hAnsiTheme="minorHAnsi" w:cstheme="minorHAnsi"/>
          <w:sz w:val="24"/>
          <w:szCs w:val="24"/>
        </w:rPr>
        <w:t>ul. Mazowiecka 34</w:t>
      </w:r>
    </w:p>
    <w:p w14:paraId="68E2B269" w14:textId="77777777" w:rsidR="009D36C9" w:rsidRPr="002A4C04" w:rsidRDefault="009D36C9" w:rsidP="00D825F5">
      <w:pPr>
        <w:pStyle w:val="Akapitzlist"/>
        <w:spacing w:after="0" w:line="252" w:lineRule="auto"/>
        <w:ind w:left="357"/>
        <w:contextualSpacing w:val="0"/>
        <w:rPr>
          <w:rFonts w:asciiTheme="minorHAnsi" w:hAnsiTheme="minorHAnsi" w:cstheme="minorHAnsi"/>
          <w:sz w:val="24"/>
          <w:szCs w:val="24"/>
        </w:rPr>
      </w:pPr>
      <w:r w:rsidRPr="002A4C04">
        <w:rPr>
          <w:rFonts w:asciiTheme="minorHAnsi" w:hAnsiTheme="minorHAnsi" w:cstheme="minorHAnsi"/>
          <w:sz w:val="24"/>
          <w:szCs w:val="24"/>
        </w:rPr>
        <w:lastRenderedPageBreak/>
        <w:t>18-220 Czyżew</w:t>
      </w:r>
    </w:p>
    <w:p w14:paraId="5BE35171" w14:textId="77777777" w:rsidR="009D36C9" w:rsidRPr="002A4C04" w:rsidRDefault="009D36C9" w:rsidP="00D825F5">
      <w:pPr>
        <w:pStyle w:val="Akapitzlist"/>
        <w:spacing w:after="0" w:line="252" w:lineRule="auto"/>
        <w:ind w:left="357"/>
        <w:contextualSpacing w:val="0"/>
        <w:rPr>
          <w:rFonts w:asciiTheme="minorHAnsi" w:hAnsiTheme="minorHAnsi" w:cstheme="minorHAnsi"/>
          <w:sz w:val="24"/>
          <w:szCs w:val="24"/>
        </w:rPr>
      </w:pPr>
      <w:r w:rsidRPr="002A4C04">
        <w:rPr>
          <w:rFonts w:asciiTheme="minorHAnsi" w:hAnsiTheme="minorHAnsi" w:cstheme="minorHAnsi"/>
          <w:sz w:val="24"/>
          <w:szCs w:val="24"/>
        </w:rPr>
        <w:t>NIP 722-159-05-41</w:t>
      </w:r>
    </w:p>
    <w:p w14:paraId="3AB83A16" w14:textId="77777777" w:rsidR="009D36C9" w:rsidRPr="002A4C04" w:rsidRDefault="009D36C9" w:rsidP="00D825F5">
      <w:pPr>
        <w:pStyle w:val="Akapitzlist"/>
        <w:spacing w:after="0" w:line="252" w:lineRule="auto"/>
        <w:ind w:left="357"/>
        <w:contextualSpacing w:val="0"/>
        <w:rPr>
          <w:rFonts w:asciiTheme="minorHAnsi" w:hAnsiTheme="minorHAnsi" w:cstheme="minorHAnsi"/>
          <w:sz w:val="24"/>
          <w:szCs w:val="24"/>
        </w:rPr>
      </w:pPr>
      <w:r w:rsidRPr="002A4C04">
        <w:rPr>
          <w:rFonts w:asciiTheme="minorHAnsi" w:hAnsiTheme="minorHAnsi" w:cstheme="minorHAnsi"/>
          <w:sz w:val="24"/>
          <w:szCs w:val="24"/>
        </w:rPr>
        <w:t>ODBIORCA: Urząd Miejski w Czyżewie</w:t>
      </w:r>
    </w:p>
    <w:p w14:paraId="5D2B9357" w14:textId="77777777" w:rsidR="002A4C04" w:rsidRPr="002A4C04" w:rsidRDefault="009D36C9" w:rsidP="00D825F5">
      <w:pPr>
        <w:pStyle w:val="Akapitzlist"/>
        <w:spacing w:after="0" w:line="252" w:lineRule="auto"/>
        <w:ind w:left="357"/>
        <w:contextualSpacing w:val="0"/>
        <w:rPr>
          <w:rFonts w:asciiTheme="minorHAnsi" w:hAnsiTheme="minorHAnsi" w:cstheme="minorHAnsi"/>
          <w:sz w:val="24"/>
          <w:szCs w:val="24"/>
        </w:rPr>
      </w:pPr>
      <w:r w:rsidRPr="002A4C04">
        <w:rPr>
          <w:rFonts w:asciiTheme="minorHAnsi" w:hAnsiTheme="minorHAnsi" w:cstheme="minorHAnsi"/>
          <w:sz w:val="24"/>
          <w:szCs w:val="24"/>
        </w:rPr>
        <w:t>ul. Mazowiecka 34</w:t>
      </w:r>
    </w:p>
    <w:p w14:paraId="38C35AC4" w14:textId="66E716CD" w:rsidR="009D36C9" w:rsidRPr="002A4C04" w:rsidRDefault="002A4C04" w:rsidP="00D825F5">
      <w:pPr>
        <w:pStyle w:val="Akapitzlist"/>
        <w:spacing w:after="0" w:line="252" w:lineRule="auto"/>
        <w:ind w:left="357"/>
        <w:contextualSpacing w:val="0"/>
        <w:rPr>
          <w:rFonts w:asciiTheme="minorHAnsi" w:hAnsiTheme="minorHAnsi" w:cstheme="minorHAnsi"/>
          <w:sz w:val="24"/>
          <w:szCs w:val="24"/>
        </w:rPr>
      </w:pPr>
      <w:r w:rsidRPr="002A4C04">
        <w:rPr>
          <w:rFonts w:asciiTheme="minorHAnsi" w:hAnsiTheme="minorHAnsi" w:cstheme="minorHAnsi"/>
          <w:sz w:val="24"/>
          <w:szCs w:val="24"/>
        </w:rPr>
        <w:t>18-220 Cz</w:t>
      </w:r>
      <w:r w:rsidR="009D36C9" w:rsidRPr="002A4C04">
        <w:rPr>
          <w:rFonts w:asciiTheme="minorHAnsi" w:hAnsiTheme="minorHAnsi" w:cstheme="minorHAnsi"/>
          <w:sz w:val="24"/>
          <w:szCs w:val="24"/>
        </w:rPr>
        <w:t xml:space="preserve">yżew  </w:t>
      </w:r>
    </w:p>
    <w:p w14:paraId="58A35081" w14:textId="6BBC875C" w:rsidR="002F1F36" w:rsidRPr="002A4C04" w:rsidRDefault="002F1F36">
      <w:pPr>
        <w:pStyle w:val="Akapitzlist"/>
        <w:numPr>
          <w:ilvl w:val="0"/>
          <w:numId w:val="9"/>
        </w:numPr>
        <w:tabs>
          <w:tab w:val="left" w:pos="426"/>
          <w:tab w:val="left" w:pos="6237"/>
        </w:tabs>
        <w:autoSpaceDE w:val="0"/>
        <w:autoSpaceDN w:val="0"/>
        <w:spacing w:after="120" w:line="252" w:lineRule="auto"/>
        <w:contextualSpacing w:val="0"/>
        <w:jc w:val="both"/>
        <w:rPr>
          <w:rFonts w:asciiTheme="minorHAnsi" w:hAnsiTheme="minorHAnsi" w:cstheme="minorHAnsi"/>
          <w:sz w:val="24"/>
          <w:szCs w:val="24"/>
        </w:rPr>
      </w:pPr>
      <w:r w:rsidRPr="002A4C04">
        <w:rPr>
          <w:rFonts w:asciiTheme="minorHAnsi" w:hAnsiTheme="minorHAnsi" w:cstheme="minorHAnsi"/>
          <w:sz w:val="24"/>
          <w:szCs w:val="24"/>
        </w:rPr>
        <w:t>Strony ustalają, że Wykonawca wyraża, na każdym etapie realizacji umowy, zgodę na zmianę harmonogramu rzeczowo-finansowego wynikającą z zapisów programów i możliwości finansowania inwestycji w ramach programów, z których Zamawiający pozyskał dofinansowanie na realizację przedmiotu umowy określonego w § 1,</w:t>
      </w:r>
      <w:r w:rsidR="002A4C04">
        <w:rPr>
          <w:rFonts w:asciiTheme="minorHAnsi" w:hAnsiTheme="minorHAnsi" w:cstheme="minorHAnsi"/>
          <w:sz w:val="24"/>
          <w:szCs w:val="24"/>
        </w:rPr>
        <w:t xml:space="preserve"> </w:t>
      </w:r>
      <w:r w:rsidRPr="002A4C04">
        <w:rPr>
          <w:rFonts w:asciiTheme="minorHAnsi" w:hAnsiTheme="minorHAnsi" w:cstheme="minorHAnsi"/>
          <w:sz w:val="24"/>
          <w:szCs w:val="24"/>
        </w:rPr>
        <w:t>w zakresie terminu i wielkości wypłaty poszczególnych transz umówionego wynagrodzenia. Zamawiający informuje na piśmie Wykonawcę o zmianie harmonogramu rzeczowo – finansowego, co nie stanowi zmiany umowy</w:t>
      </w:r>
      <w:r w:rsidRPr="002A4C04">
        <w:rPr>
          <w:rFonts w:asciiTheme="minorHAnsi" w:hAnsiTheme="minorHAnsi" w:cstheme="minorHAnsi"/>
          <w:color w:val="000000" w:themeColor="text1"/>
          <w:sz w:val="24"/>
          <w:szCs w:val="24"/>
        </w:rPr>
        <w:t>.</w:t>
      </w:r>
    </w:p>
    <w:p w14:paraId="397DF469" w14:textId="7C80149A" w:rsidR="009D36C9" w:rsidRPr="002A4C04" w:rsidRDefault="009D36C9">
      <w:pPr>
        <w:pStyle w:val="Bezodstpw"/>
        <w:widowControl/>
        <w:numPr>
          <w:ilvl w:val="0"/>
          <w:numId w:val="9"/>
        </w:numPr>
        <w:spacing w:after="120" w:line="252" w:lineRule="auto"/>
        <w:ind w:left="357" w:hanging="357"/>
        <w:jc w:val="both"/>
        <w:rPr>
          <w:rFonts w:asciiTheme="minorHAnsi" w:hAnsiTheme="minorHAnsi" w:cstheme="minorHAnsi"/>
        </w:rPr>
      </w:pPr>
      <w:r w:rsidRPr="002A4C04">
        <w:rPr>
          <w:rFonts w:asciiTheme="minorHAnsi" w:hAnsiTheme="minorHAnsi" w:cstheme="minorHAnsi"/>
        </w:rPr>
        <w:t xml:space="preserve">W przypadku gdy Wykonawca zatrudnia do realizacji przedmiotu umowy Podwykonawcę, wraz z fakturą Wykonawca składa dokumenty świadczące o dokonaniu zapłaty na rzecz Podwykonawcy. </w:t>
      </w:r>
    </w:p>
    <w:p w14:paraId="30162681" w14:textId="77777777" w:rsidR="009D36C9" w:rsidRPr="002A4C04" w:rsidRDefault="009D36C9">
      <w:pPr>
        <w:pStyle w:val="Bezodstpw"/>
        <w:widowControl/>
        <w:numPr>
          <w:ilvl w:val="0"/>
          <w:numId w:val="9"/>
        </w:numPr>
        <w:spacing w:after="120" w:line="252" w:lineRule="auto"/>
        <w:jc w:val="both"/>
        <w:rPr>
          <w:rFonts w:asciiTheme="minorHAnsi" w:hAnsiTheme="minorHAnsi" w:cstheme="minorHAnsi"/>
        </w:rPr>
      </w:pPr>
      <w:r w:rsidRPr="002A4C04">
        <w:rPr>
          <w:rFonts w:asciiTheme="minorHAnsi" w:hAnsiTheme="minorHAnsi" w:cstheme="minorHAnsi"/>
        </w:rPr>
        <w:t>Wskazane jest aby Wykonawca dostarczył dokument o nazwie: „Wykaz podmiotów, które wykonywały roboty, dostawy lub usługi w ramach składanej faktury, tj. faktury nr …. z dnia ….:.”. Wykaz ten powinien zawierać: nazwę podmiotu, zakres robót, dostaw lub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(za wyjątkiem tych, którzy już zakończyli realizację zawartych umów o podwykonawstwo i przedstawili Zamawiającemu oświadczenie,  potwierdzające faktyczne otrzymanie zapłaty od Wykonawcy lub Podwykonawców, z którymi zawarli umowy), bez względu na fakt czy występują w tym wykazie czy też nie, oraz inspektora nadzoru. Brak wykazu spełniającego powyższe wymagania może być podstawą do odmowy przyjęcia faktury. Zamiast podpisania wykazu, o którym mowa powyżej, dopuszcza się złożenie przez Podwykonawcę lub dalszego Podwykonawcę osobnego oświadczenia o akceptacji wykazu do faktury nr …. z dnia … - wzór wykazu stanowi załącznik nr 2 do umowy</w:t>
      </w:r>
    </w:p>
    <w:p w14:paraId="5CCFEBD8" w14:textId="77777777" w:rsidR="009D36C9" w:rsidRPr="002A4C04" w:rsidRDefault="009D36C9">
      <w:pPr>
        <w:pStyle w:val="Bezodstpw"/>
        <w:widowControl/>
        <w:numPr>
          <w:ilvl w:val="0"/>
          <w:numId w:val="9"/>
        </w:numPr>
        <w:spacing w:after="120" w:line="252" w:lineRule="auto"/>
        <w:ind w:left="357" w:hanging="357"/>
        <w:jc w:val="both"/>
        <w:rPr>
          <w:rFonts w:asciiTheme="minorHAnsi" w:hAnsiTheme="minorHAnsi" w:cstheme="minorHAnsi"/>
        </w:rPr>
      </w:pPr>
      <w:r w:rsidRPr="002A4C04">
        <w:rPr>
          <w:rFonts w:asciiTheme="minorHAnsi" w:hAnsiTheme="minorHAnsi" w:cstheme="minorHAnsi"/>
        </w:rPr>
        <w:t xml:space="preserve">Faktury VAT płatne będą w terminie do 30 dni od daty jej otrzymania, z rachunku bankowego Zamawiającego na rachunek bankowy Wykonawcy o numerze ………………………………………, który będzie wskazany na fakturze za wyjątkiem kwoty odpowiadającej sumie zobowiązań Wykonawcy wobec podwykonawców w odniesieniu do których Wykonawca nie przedłożył dokumentów świadczących o dokonaniu zapłaty. Zobowiązania te ureguluje Zamawiający przez przekazanie ich bezpośrednio na rachunek podwykonawców. Kwoty wypłacone przez Zamawiającego podwykonawcom zostaną potrącone z należności Wykonawcy.  </w:t>
      </w:r>
    </w:p>
    <w:p w14:paraId="62D28314" w14:textId="77777777" w:rsidR="00D87458" w:rsidRPr="002A4C04" w:rsidRDefault="009D36C9">
      <w:pPr>
        <w:pStyle w:val="Bezodstpw"/>
        <w:widowControl/>
        <w:numPr>
          <w:ilvl w:val="0"/>
          <w:numId w:val="9"/>
        </w:numPr>
        <w:spacing w:after="120" w:line="252" w:lineRule="auto"/>
        <w:ind w:left="357" w:hanging="357"/>
        <w:jc w:val="both"/>
        <w:rPr>
          <w:rFonts w:asciiTheme="minorHAnsi" w:hAnsiTheme="minorHAnsi" w:cstheme="minorHAnsi"/>
        </w:rPr>
      </w:pPr>
      <w:r w:rsidRPr="002A4C04">
        <w:rPr>
          <w:rFonts w:asciiTheme="minorHAnsi" w:hAnsiTheme="minorHAnsi" w:cstheme="minorHAnsi"/>
        </w:rPr>
        <w:t>Za dzień zapłaty strony przyjmują datę obciążenia rachunku Zamawiającego.</w:t>
      </w:r>
    </w:p>
    <w:p w14:paraId="4D6245CC" w14:textId="232F2606" w:rsidR="009D36C9" w:rsidRPr="002A4C04" w:rsidRDefault="009D36C9">
      <w:pPr>
        <w:pStyle w:val="Bezodstpw"/>
        <w:widowControl/>
        <w:numPr>
          <w:ilvl w:val="0"/>
          <w:numId w:val="9"/>
        </w:numPr>
        <w:spacing w:after="120" w:line="252" w:lineRule="auto"/>
        <w:ind w:left="357" w:hanging="357"/>
        <w:jc w:val="both"/>
        <w:rPr>
          <w:rFonts w:asciiTheme="minorHAnsi" w:hAnsiTheme="minorHAnsi" w:cstheme="minorHAnsi"/>
        </w:rPr>
      </w:pPr>
      <w:r w:rsidRPr="002A4C04">
        <w:rPr>
          <w:rFonts w:asciiTheme="minorHAnsi" w:hAnsiTheme="minorHAnsi" w:cstheme="minorHAnsi"/>
          <w:lang w:eastAsia="ar-SA"/>
        </w:rPr>
        <w:t xml:space="preserve">Wykonawca </w:t>
      </w:r>
      <w:r w:rsidRPr="002A4C04">
        <w:rPr>
          <w:rFonts w:asciiTheme="minorHAnsi" w:hAnsiTheme="minorHAnsi" w:cstheme="minorHAnsi"/>
        </w:rPr>
        <w:t xml:space="preserve">bez zgody Zamawiającego nie może dokonać przeniesienia praw i obowiązków jak i nie może dokonać przeniesienia jakichkolwiek wierzytelności, w szczególności w drodze: cesji, przekazu, sprzedaży wynikającej z niniejszej umowy lub udziału w niej na </w:t>
      </w:r>
      <w:r w:rsidRPr="002A4C04">
        <w:rPr>
          <w:rFonts w:asciiTheme="minorHAnsi" w:hAnsiTheme="minorHAnsi" w:cstheme="minorHAnsi"/>
        </w:rPr>
        <w:lastRenderedPageBreak/>
        <w:t>osoby trzecie. Cesja, przelew lub czynność wywołująca podobne skutki, dokonane względem Zamawiającego są bezskuteczne</w:t>
      </w:r>
    </w:p>
    <w:p w14:paraId="391FC35A" w14:textId="77777777" w:rsidR="009D36C9" w:rsidRDefault="009D36C9" w:rsidP="00D825F5">
      <w:pPr>
        <w:widowControl/>
        <w:spacing w:line="276" w:lineRule="auto"/>
        <w:jc w:val="center"/>
        <w:rPr>
          <w:rFonts w:ascii="Calibri" w:hAnsi="Calibri" w:cs="Calibri"/>
          <w:b/>
          <w:bCs/>
          <w:sz w:val="22"/>
          <w:szCs w:val="22"/>
        </w:rPr>
      </w:pPr>
    </w:p>
    <w:p w14:paraId="0C3C7DC1" w14:textId="77777777" w:rsidR="00D87458" w:rsidRPr="00C52CA3" w:rsidRDefault="00D87458" w:rsidP="00D825F5">
      <w:pPr>
        <w:widowControl/>
        <w:spacing w:line="276" w:lineRule="auto"/>
        <w:ind w:left="429" w:hanging="429"/>
        <w:jc w:val="center"/>
      </w:pPr>
      <w:r w:rsidRPr="00C52CA3">
        <w:rPr>
          <w:rFonts w:ascii="Calibri" w:hAnsi="Calibri" w:cs="Calibri"/>
          <w:b/>
          <w:bCs/>
          <w:sz w:val="22"/>
          <w:szCs w:val="22"/>
        </w:rPr>
        <w:t>§ 5</w:t>
      </w:r>
    </w:p>
    <w:p w14:paraId="07B119AD" w14:textId="77777777" w:rsidR="00D87458" w:rsidRPr="00C52CA3" w:rsidRDefault="00D87458" w:rsidP="00D825F5">
      <w:pPr>
        <w:widowControl/>
        <w:spacing w:line="276" w:lineRule="auto"/>
        <w:ind w:left="429" w:hanging="429"/>
        <w:jc w:val="center"/>
      </w:pPr>
      <w:r w:rsidRPr="00C52CA3">
        <w:rPr>
          <w:rFonts w:ascii="Calibri" w:hAnsi="Calibri" w:cs="Calibri"/>
          <w:b/>
          <w:bCs/>
          <w:sz w:val="22"/>
          <w:szCs w:val="22"/>
        </w:rPr>
        <w:t>Obowiązki stron</w:t>
      </w:r>
    </w:p>
    <w:p w14:paraId="1608AD9B" w14:textId="77777777" w:rsidR="004C2C4C" w:rsidRPr="0096108A" w:rsidRDefault="00D87458" w:rsidP="00D825F5">
      <w:pPr>
        <w:pStyle w:val="Akapitzlist"/>
        <w:numPr>
          <w:ilvl w:val="2"/>
          <w:numId w:val="1"/>
        </w:numPr>
        <w:spacing w:after="120" w:line="252" w:lineRule="auto"/>
        <w:ind w:left="284"/>
        <w:contextualSpacing w:val="0"/>
        <w:jc w:val="both"/>
        <w:rPr>
          <w:rFonts w:asciiTheme="minorHAnsi" w:hAnsiTheme="minorHAnsi" w:cstheme="minorHAnsi"/>
          <w:sz w:val="24"/>
          <w:szCs w:val="24"/>
        </w:rPr>
      </w:pPr>
      <w:r w:rsidRPr="0096108A">
        <w:rPr>
          <w:rFonts w:asciiTheme="minorHAnsi" w:hAnsiTheme="minorHAnsi" w:cstheme="minorHAnsi"/>
          <w:sz w:val="24"/>
          <w:szCs w:val="24"/>
        </w:rPr>
        <w:t xml:space="preserve">Do obowiązków Zamawiającego należy zapewnienie nadzoru przez cały czas realizacji przedmiotu umowy, określonego w § 1. </w:t>
      </w:r>
    </w:p>
    <w:p w14:paraId="258B1581" w14:textId="2F63783E" w:rsidR="00D87458" w:rsidRPr="0096108A" w:rsidRDefault="00D87458" w:rsidP="00D825F5">
      <w:pPr>
        <w:pStyle w:val="Akapitzlist"/>
        <w:numPr>
          <w:ilvl w:val="2"/>
          <w:numId w:val="1"/>
        </w:numPr>
        <w:spacing w:after="120" w:line="252" w:lineRule="auto"/>
        <w:ind w:left="284"/>
        <w:contextualSpacing w:val="0"/>
        <w:jc w:val="both"/>
        <w:rPr>
          <w:rFonts w:asciiTheme="minorHAnsi" w:hAnsiTheme="minorHAnsi" w:cstheme="minorHAnsi"/>
          <w:sz w:val="24"/>
          <w:szCs w:val="24"/>
        </w:rPr>
      </w:pPr>
      <w:r w:rsidRPr="0096108A">
        <w:rPr>
          <w:rFonts w:asciiTheme="minorHAnsi" w:hAnsiTheme="minorHAnsi" w:cstheme="minorHAnsi"/>
          <w:sz w:val="24"/>
          <w:szCs w:val="24"/>
        </w:rPr>
        <w:t xml:space="preserve">Do zadań Wykonawcy należy w szczególności: </w:t>
      </w:r>
    </w:p>
    <w:p w14:paraId="4E8AD534" w14:textId="77777777" w:rsidR="00D81A28" w:rsidRDefault="00D81A28">
      <w:pPr>
        <w:pStyle w:val="Akapitzlist"/>
        <w:numPr>
          <w:ilvl w:val="1"/>
          <w:numId w:val="14"/>
        </w:numPr>
        <w:spacing w:after="120" w:line="252" w:lineRule="auto"/>
        <w:ind w:left="709"/>
        <w:contextualSpacing w:val="0"/>
        <w:jc w:val="both"/>
        <w:rPr>
          <w:rFonts w:asciiTheme="minorHAnsi" w:hAnsiTheme="minorHAnsi" w:cstheme="minorHAnsi"/>
          <w:sz w:val="24"/>
          <w:szCs w:val="24"/>
        </w:rPr>
      </w:pPr>
      <w:r>
        <w:rPr>
          <w:rFonts w:asciiTheme="minorHAnsi" w:hAnsiTheme="minorHAnsi" w:cstheme="minorHAnsi"/>
          <w:sz w:val="24"/>
          <w:szCs w:val="24"/>
        </w:rPr>
        <w:t xml:space="preserve">Opracowanie i uzgodnienie w Rejonie Energetycznym Bielsk Podlaski dokumentacji projektowej </w:t>
      </w:r>
    </w:p>
    <w:p w14:paraId="63C4CCC7" w14:textId="352B05D0" w:rsidR="00D87458" w:rsidRPr="0096108A" w:rsidRDefault="00D87458">
      <w:pPr>
        <w:pStyle w:val="Akapitzlist"/>
        <w:numPr>
          <w:ilvl w:val="1"/>
          <w:numId w:val="14"/>
        </w:numPr>
        <w:spacing w:after="120" w:line="252" w:lineRule="auto"/>
        <w:ind w:left="709"/>
        <w:contextualSpacing w:val="0"/>
        <w:jc w:val="both"/>
        <w:rPr>
          <w:rFonts w:asciiTheme="minorHAnsi" w:hAnsiTheme="minorHAnsi" w:cstheme="minorHAnsi"/>
          <w:sz w:val="24"/>
          <w:szCs w:val="24"/>
        </w:rPr>
      </w:pPr>
      <w:r w:rsidRPr="0096108A">
        <w:rPr>
          <w:rFonts w:asciiTheme="minorHAnsi" w:hAnsiTheme="minorHAnsi" w:cstheme="minorHAnsi"/>
          <w:sz w:val="24"/>
          <w:szCs w:val="24"/>
        </w:rPr>
        <w:t xml:space="preserve">demontaż i utylizacja istniejących opraw oświetleniowych, </w:t>
      </w:r>
    </w:p>
    <w:p w14:paraId="0FF0E31C" w14:textId="77777777" w:rsidR="00D87458" w:rsidRPr="0096108A" w:rsidRDefault="00D87458">
      <w:pPr>
        <w:pStyle w:val="Akapitzlist"/>
        <w:numPr>
          <w:ilvl w:val="1"/>
          <w:numId w:val="14"/>
        </w:numPr>
        <w:spacing w:after="120" w:line="252" w:lineRule="auto"/>
        <w:ind w:left="709"/>
        <w:contextualSpacing w:val="0"/>
        <w:jc w:val="both"/>
        <w:rPr>
          <w:rFonts w:asciiTheme="minorHAnsi" w:hAnsiTheme="minorHAnsi" w:cstheme="minorHAnsi"/>
          <w:sz w:val="24"/>
          <w:szCs w:val="24"/>
        </w:rPr>
      </w:pPr>
      <w:r w:rsidRPr="0096108A">
        <w:rPr>
          <w:rFonts w:asciiTheme="minorHAnsi" w:hAnsiTheme="minorHAnsi" w:cstheme="minorHAnsi"/>
          <w:sz w:val="24"/>
          <w:szCs w:val="24"/>
        </w:rPr>
        <w:t>uzgodnienie prac z PGE,</w:t>
      </w:r>
    </w:p>
    <w:p w14:paraId="27456378" w14:textId="77777777" w:rsidR="00D87458" w:rsidRPr="0096108A" w:rsidRDefault="00D87458">
      <w:pPr>
        <w:pStyle w:val="Akapitzlist"/>
        <w:numPr>
          <w:ilvl w:val="1"/>
          <w:numId w:val="14"/>
        </w:numPr>
        <w:spacing w:after="120" w:line="252" w:lineRule="auto"/>
        <w:ind w:left="709"/>
        <w:contextualSpacing w:val="0"/>
        <w:jc w:val="both"/>
        <w:rPr>
          <w:rFonts w:asciiTheme="minorHAnsi" w:hAnsiTheme="minorHAnsi" w:cstheme="minorHAnsi"/>
          <w:sz w:val="24"/>
          <w:szCs w:val="24"/>
        </w:rPr>
      </w:pPr>
      <w:r w:rsidRPr="0096108A">
        <w:rPr>
          <w:rFonts w:asciiTheme="minorHAnsi" w:hAnsiTheme="minorHAnsi" w:cstheme="minorHAnsi"/>
          <w:sz w:val="24"/>
          <w:szCs w:val="24"/>
        </w:rPr>
        <w:t xml:space="preserve">dostawa i montaż nowych opraw oświetleniowych, </w:t>
      </w:r>
    </w:p>
    <w:p w14:paraId="2C05B236" w14:textId="77777777" w:rsidR="00D87458" w:rsidRPr="0096108A" w:rsidRDefault="00D87458">
      <w:pPr>
        <w:pStyle w:val="Akapitzlist"/>
        <w:numPr>
          <w:ilvl w:val="1"/>
          <w:numId w:val="14"/>
        </w:numPr>
        <w:spacing w:after="120" w:line="252" w:lineRule="auto"/>
        <w:ind w:left="709"/>
        <w:contextualSpacing w:val="0"/>
        <w:jc w:val="both"/>
        <w:rPr>
          <w:rFonts w:asciiTheme="minorHAnsi" w:hAnsiTheme="minorHAnsi" w:cstheme="minorHAnsi"/>
          <w:sz w:val="24"/>
          <w:szCs w:val="24"/>
        </w:rPr>
      </w:pPr>
      <w:r w:rsidRPr="0096108A">
        <w:rPr>
          <w:rFonts w:asciiTheme="minorHAnsi" w:hAnsiTheme="minorHAnsi" w:cstheme="minorHAnsi"/>
          <w:sz w:val="24"/>
          <w:szCs w:val="24"/>
        </w:rPr>
        <w:t>dostawa i montaż niezbędnej infrastruktury technicznej w tym np. szafek oświetleniowych</w:t>
      </w:r>
    </w:p>
    <w:p w14:paraId="71927D42" w14:textId="77777777" w:rsidR="00D87458" w:rsidRPr="0096108A" w:rsidRDefault="00D87458">
      <w:pPr>
        <w:pStyle w:val="Akapitzlist"/>
        <w:numPr>
          <w:ilvl w:val="1"/>
          <w:numId w:val="14"/>
        </w:numPr>
        <w:spacing w:after="120" w:line="252" w:lineRule="auto"/>
        <w:ind w:left="709"/>
        <w:contextualSpacing w:val="0"/>
        <w:jc w:val="both"/>
        <w:rPr>
          <w:rFonts w:asciiTheme="minorHAnsi" w:hAnsiTheme="minorHAnsi" w:cstheme="minorHAnsi"/>
          <w:sz w:val="24"/>
          <w:szCs w:val="24"/>
        </w:rPr>
      </w:pPr>
      <w:r w:rsidRPr="0096108A">
        <w:rPr>
          <w:rFonts w:asciiTheme="minorHAnsi" w:hAnsiTheme="minorHAnsi" w:cstheme="minorHAnsi"/>
          <w:sz w:val="24"/>
          <w:szCs w:val="24"/>
        </w:rPr>
        <w:t xml:space="preserve">wykonanie niezbędnych prób, odbiorów i uruchomień nowych opraw, </w:t>
      </w:r>
    </w:p>
    <w:p w14:paraId="1BDC3D4C" w14:textId="77777777" w:rsidR="00D87458" w:rsidRPr="0096108A" w:rsidRDefault="00D87458">
      <w:pPr>
        <w:pStyle w:val="Akapitzlist"/>
        <w:numPr>
          <w:ilvl w:val="1"/>
          <w:numId w:val="14"/>
        </w:numPr>
        <w:spacing w:after="120" w:line="252" w:lineRule="auto"/>
        <w:ind w:left="709"/>
        <w:contextualSpacing w:val="0"/>
        <w:jc w:val="both"/>
        <w:rPr>
          <w:rFonts w:asciiTheme="minorHAnsi" w:hAnsiTheme="minorHAnsi" w:cstheme="minorHAnsi"/>
          <w:sz w:val="24"/>
          <w:szCs w:val="24"/>
        </w:rPr>
      </w:pPr>
      <w:r w:rsidRPr="0096108A">
        <w:rPr>
          <w:rFonts w:asciiTheme="minorHAnsi" w:hAnsiTheme="minorHAnsi" w:cstheme="minorHAnsi"/>
          <w:sz w:val="24"/>
          <w:szCs w:val="24"/>
        </w:rPr>
        <w:t xml:space="preserve">udział w komisjach technicznych powoływanych do oceny lub rozstrzygania technicznych spraw inwestycji w toku jej realizacji oraz w komisjach powołanych do stwierdzenia ujawnionych wad i usterek w okresie trwania gwarancji i rękojmi, w tym udział w odbiorach pogwarancyjnych, </w:t>
      </w:r>
    </w:p>
    <w:p w14:paraId="6B284ADF" w14:textId="77777777" w:rsidR="00D87458" w:rsidRPr="0096108A" w:rsidRDefault="00D87458">
      <w:pPr>
        <w:pStyle w:val="Akapitzlist"/>
        <w:numPr>
          <w:ilvl w:val="1"/>
          <w:numId w:val="14"/>
        </w:numPr>
        <w:spacing w:after="120" w:line="252" w:lineRule="auto"/>
        <w:ind w:left="709"/>
        <w:contextualSpacing w:val="0"/>
        <w:jc w:val="both"/>
        <w:rPr>
          <w:rFonts w:asciiTheme="minorHAnsi" w:hAnsiTheme="minorHAnsi" w:cstheme="minorHAnsi"/>
          <w:sz w:val="24"/>
          <w:szCs w:val="24"/>
        </w:rPr>
      </w:pPr>
      <w:r w:rsidRPr="0096108A">
        <w:rPr>
          <w:rFonts w:asciiTheme="minorHAnsi" w:hAnsiTheme="minorHAnsi" w:cstheme="minorHAnsi"/>
          <w:sz w:val="24"/>
          <w:szCs w:val="24"/>
        </w:rPr>
        <w:t xml:space="preserve">dostarczanie Inspektorowi Nadzoru odpowiednich atestów wbudowanych materiałów i wyrobów dopuszczonych do stosowania w budownictwie i pracach instalacyjnych, </w:t>
      </w:r>
    </w:p>
    <w:p w14:paraId="03CD4B0C" w14:textId="77777777" w:rsidR="00D87458" w:rsidRPr="0096108A" w:rsidRDefault="00D87458">
      <w:pPr>
        <w:pStyle w:val="Akapitzlist"/>
        <w:numPr>
          <w:ilvl w:val="1"/>
          <w:numId w:val="14"/>
        </w:numPr>
        <w:spacing w:after="120" w:line="252" w:lineRule="auto"/>
        <w:ind w:left="709"/>
        <w:contextualSpacing w:val="0"/>
        <w:jc w:val="both"/>
        <w:rPr>
          <w:rFonts w:asciiTheme="minorHAnsi" w:hAnsiTheme="minorHAnsi" w:cstheme="minorHAnsi"/>
          <w:sz w:val="24"/>
          <w:szCs w:val="24"/>
        </w:rPr>
      </w:pPr>
      <w:r w:rsidRPr="0096108A">
        <w:rPr>
          <w:rFonts w:asciiTheme="minorHAnsi" w:hAnsiTheme="minorHAnsi" w:cstheme="minorHAnsi"/>
          <w:sz w:val="24"/>
          <w:szCs w:val="24"/>
        </w:rPr>
        <w:t xml:space="preserve">zgłaszanie Inspektorowi Nadzoru odbioru robót montażowych ulegających zakryciu, uczestniczenie w próbach i odbiorach technicznych instalacji, urządzeń technicznych oraz przygotowanie i udział w czynnościach odbioru zamontowanych opraw i przekazywaniu ich do użytkowania, </w:t>
      </w:r>
    </w:p>
    <w:p w14:paraId="75C4AC8D" w14:textId="77777777" w:rsidR="00D87458" w:rsidRPr="0096108A" w:rsidRDefault="00D87458">
      <w:pPr>
        <w:pStyle w:val="Akapitzlist"/>
        <w:numPr>
          <w:ilvl w:val="1"/>
          <w:numId w:val="14"/>
        </w:numPr>
        <w:spacing w:after="120" w:line="252" w:lineRule="auto"/>
        <w:ind w:left="709"/>
        <w:contextualSpacing w:val="0"/>
        <w:jc w:val="both"/>
        <w:rPr>
          <w:rFonts w:asciiTheme="minorHAnsi" w:hAnsiTheme="minorHAnsi" w:cstheme="minorHAnsi"/>
          <w:sz w:val="24"/>
          <w:szCs w:val="24"/>
        </w:rPr>
      </w:pPr>
      <w:r w:rsidRPr="0096108A">
        <w:rPr>
          <w:rFonts w:asciiTheme="minorHAnsi" w:hAnsiTheme="minorHAnsi" w:cstheme="minorHAnsi"/>
          <w:sz w:val="24"/>
          <w:szCs w:val="24"/>
        </w:rPr>
        <w:t xml:space="preserve">zgłaszanie Inspektorowi Nadzoru do potwierdzenia faktycznie wykonanych prac oraz usuniętych wad, wykonanych prób lub badań, </w:t>
      </w:r>
    </w:p>
    <w:p w14:paraId="151C88F9" w14:textId="77777777" w:rsidR="00D87458" w:rsidRPr="0096108A" w:rsidRDefault="00D87458">
      <w:pPr>
        <w:pStyle w:val="Akapitzlist"/>
        <w:numPr>
          <w:ilvl w:val="1"/>
          <w:numId w:val="14"/>
        </w:numPr>
        <w:spacing w:after="120" w:line="252" w:lineRule="auto"/>
        <w:ind w:left="709"/>
        <w:contextualSpacing w:val="0"/>
        <w:jc w:val="both"/>
        <w:rPr>
          <w:rFonts w:asciiTheme="minorHAnsi" w:hAnsiTheme="minorHAnsi" w:cstheme="minorHAnsi"/>
          <w:sz w:val="24"/>
          <w:szCs w:val="24"/>
        </w:rPr>
      </w:pPr>
      <w:r w:rsidRPr="0096108A">
        <w:rPr>
          <w:rFonts w:asciiTheme="minorHAnsi" w:hAnsiTheme="minorHAnsi" w:cstheme="minorHAnsi"/>
          <w:sz w:val="24"/>
          <w:szCs w:val="24"/>
        </w:rPr>
        <w:t xml:space="preserve">na żądanie Zamawiającego lub Inspektora Nadzoru składanie pisemnych informacji z przebiegu prac montażowych, </w:t>
      </w:r>
    </w:p>
    <w:p w14:paraId="02BF73BB" w14:textId="1D5F7C2B" w:rsidR="00D87458" w:rsidRPr="0096108A" w:rsidRDefault="00D87458">
      <w:pPr>
        <w:pStyle w:val="Akapitzlist"/>
        <w:numPr>
          <w:ilvl w:val="0"/>
          <w:numId w:val="15"/>
        </w:numPr>
        <w:spacing w:after="120" w:line="252" w:lineRule="auto"/>
        <w:contextualSpacing w:val="0"/>
        <w:jc w:val="both"/>
        <w:rPr>
          <w:rFonts w:asciiTheme="minorHAnsi" w:hAnsiTheme="minorHAnsi" w:cstheme="minorHAnsi"/>
          <w:sz w:val="24"/>
          <w:szCs w:val="24"/>
        </w:rPr>
      </w:pPr>
      <w:r w:rsidRPr="0096108A">
        <w:rPr>
          <w:rFonts w:asciiTheme="minorHAnsi" w:hAnsiTheme="minorHAnsi" w:cstheme="minorHAnsi"/>
          <w:sz w:val="24"/>
          <w:szCs w:val="24"/>
        </w:rPr>
        <w:t xml:space="preserve">Wykonawca zobowiązuje się, w szczególności do: </w:t>
      </w:r>
    </w:p>
    <w:p w14:paraId="39B436E4" w14:textId="360FA950" w:rsidR="004C2C4C" w:rsidRPr="0096108A" w:rsidRDefault="004C2C4C">
      <w:pPr>
        <w:pStyle w:val="Akapitzlist"/>
        <w:numPr>
          <w:ilvl w:val="0"/>
          <w:numId w:val="7"/>
        </w:numPr>
        <w:spacing w:after="120" w:line="252" w:lineRule="auto"/>
        <w:contextualSpacing w:val="0"/>
        <w:jc w:val="both"/>
        <w:rPr>
          <w:rFonts w:asciiTheme="minorHAnsi" w:hAnsiTheme="minorHAnsi" w:cstheme="minorHAnsi"/>
          <w:sz w:val="24"/>
          <w:szCs w:val="24"/>
        </w:rPr>
      </w:pPr>
      <w:r w:rsidRPr="0096108A">
        <w:rPr>
          <w:rFonts w:asciiTheme="minorHAnsi" w:hAnsiTheme="minorHAnsi" w:cstheme="minorHAnsi"/>
          <w:sz w:val="24"/>
          <w:szCs w:val="24"/>
        </w:rPr>
        <w:t>ubezpieczenia się od odpowiedzialności cywilnej w zakresie prowadzonej działalności  na czas realizacji zadania objętego niniejszą umową,</w:t>
      </w:r>
    </w:p>
    <w:p w14:paraId="05C7740D" w14:textId="2B24B158" w:rsidR="00D87458" w:rsidRPr="0096108A" w:rsidRDefault="00D87458">
      <w:pPr>
        <w:pStyle w:val="Akapitzlist"/>
        <w:numPr>
          <w:ilvl w:val="0"/>
          <w:numId w:val="7"/>
        </w:numPr>
        <w:spacing w:after="120" w:line="252" w:lineRule="auto"/>
        <w:contextualSpacing w:val="0"/>
        <w:jc w:val="both"/>
        <w:rPr>
          <w:rFonts w:asciiTheme="minorHAnsi" w:hAnsiTheme="minorHAnsi" w:cstheme="minorHAnsi"/>
          <w:sz w:val="24"/>
          <w:szCs w:val="24"/>
        </w:rPr>
      </w:pPr>
      <w:r w:rsidRPr="0096108A">
        <w:rPr>
          <w:rFonts w:asciiTheme="minorHAnsi" w:hAnsiTheme="minorHAnsi" w:cstheme="minorHAnsi"/>
          <w:sz w:val="24"/>
          <w:szCs w:val="24"/>
        </w:rPr>
        <w:t xml:space="preserve">wykonania przedmiotu umowy zgodnie z obowiązującymi przepisami oraz ustalonych niniejszą umową warunkach, </w:t>
      </w:r>
    </w:p>
    <w:p w14:paraId="4FBBC328" w14:textId="77777777" w:rsidR="00D87458" w:rsidRPr="0096108A" w:rsidRDefault="00D87458">
      <w:pPr>
        <w:pStyle w:val="Akapitzlist"/>
        <w:numPr>
          <w:ilvl w:val="0"/>
          <w:numId w:val="7"/>
        </w:numPr>
        <w:spacing w:after="120" w:line="252" w:lineRule="auto"/>
        <w:contextualSpacing w:val="0"/>
        <w:jc w:val="both"/>
        <w:rPr>
          <w:rFonts w:asciiTheme="minorHAnsi" w:hAnsiTheme="minorHAnsi" w:cstheme="minorHAnsi"/>
          <w:sz w:val="24"/>
          <w:szCs w:val="24"/>
        </w:rPr>
      </w:pPr>
      <w:r w:rsidRPr="0096108A">
        <w:rPr>
          <w:rFonts w:asciiTheme="minorHAnsi" w:hAnsiTheme="minorHAnsi" w:cstheme="minorHAnsi"/>
          <w:sz w:val="24"/>
          <w:szCs w:val="24"/>
        </w:rPr>
        <w:t xml:space="preserve">zapewnienia przy montażu odpowiedniego nadzoru technicznego oraz pracowników o kwalifikacjach niezbędnych do prawidłowego wykonania prac, </w:t>
      </w:r>
    </w:p>
    <w:p w14:paraId="713ABB59" w14:textId="0AD2DFA1" w:rsidR="00D87458" w:rsidRPr="0096108A" w:rsidRDefault="006F3FE0">
      <w:pPr>
        <w:pStyle w:val="Akapitzlist"/>
        <w:numPr>
          <w:ilvl w:val="0"/>
          <w:numId w:val="7"/>
        </w:numPr>
        <w:spacing w:after="120" w:line="252" w:lineRule="auto"/>
        <w:contextualSpacing w:val="0"/>
        <w:jc w:val="both"/>
        <w:rPr>
          <w:rFonts w:asciiTheme="minorHAnsi" w:hAnsiTheme="minorHAnsi" w:cstheme="minorHAnsi"/>
          <w:sz w:val="24"/>
          <w:szCs w:val="24"/>
        </w:rPr>
      </w:pPr>
      <w:r w:rsidRPr="0096108A">
        <w:rPr>
          <w:rFonts w:asciiTheme="minorHAnsi" w:hAnsiTheme="minorHAnsi" w:cstheme="minorHAnsi"/>
          <w:sz w:val="24"/>
          <w:szCs w:val="24"/>
        </w:rPr>
        <w:lastRenderedPageBreak/>
        <w:t xml:space="preserve">jeśli będzie taka konieczność – </w:t>
      </w:r>
      <w:r w:rsidR="00D87458" w:rsidRPr="0096108A">
        <w:rPr>
          <w:rFonts w:asciiTheme="minorHAnsi" w:hAnsiTheme="minorHAnsi" w:cstheme="minorHAnsi"/>
          <w:sz w:val="24"/>
          <w:szCs w:val="24"/>
        </w:rPr>
        <w:t xml:space="preserve">uzyskania wszelkich pozwoleń, zezwoleń, zgłoszeń, zatwierdzeń i innych dokumentów wymaganych do wykonania prac, dostarczenia lub usunięcia urządzeń lub materiałów dla potrzeb realizacji przedmiotu umowy. Wykonawca opracuje w tym celu wymagane wnioski, zgłoszenia i inne dokumenty oraz w razie potrzeby uzyska wymagane pełnomocnictwa, </w:t>
      </w:r>
    </w:p>
    <w:p w14:paraId="7532307A" w14:textId="70E8EF3B" w:rsidR="00D87458" w:rsidRPr="0096108A" w:rsidRDefault="00D87458">
      <w:pPr>
        <w:pStyle w:val="Akapitzlist"/>
        <w:numPr>
          <w:ilvl w:val="0"/>
          <w:numId w:val="7"/>
        </w:numPr>
        <w:spacing w:after="120" w:line="252" w:lineRule="auto"/>
        <w:contextualSpacing w:val="0"/>
        <w:jc w:val="both"/>
        <w:rPr>
          <w:rFonts w:asciiTheme="minorHAnsi" w:hAnsiTheme="minorHAnsi" w:cstheme="minorHAnsi"/>
          <w:sz w:val="24"/>
          <w:szCs w:val="24"/>
        </w:rPr>
      </w:pPr>
      <w:r w:rsidRPr="0096108A">
        <w:rPr>
          <w:rFonts w:asciiTheme="minorHAnsi" w:hAnsiTheme="minorHAnsi" w:cstheme="minorHAnsi"/>
          <w:sz w:val="24"/>
          <w:szCs w:val="24"/>
        </w:rPr>
        <w:t xml:space="preserve">wykonania przedmiotu umowy z materiałów stanowiących jego własność, materiały i urządzenia powinny odpowiadać Polskim Normom oraz posiadać odpowiednie certyfikaty, być fabrycznie nowe, </w:t>
      </w:r>
      <w:r w:rsidR="006F3FE0" w:rsidRPr="0096108A">
        <w:rPr>
          <w:rFonts w:asciiTheme="minorHAnsi" w:hAnsiTheme="minorHAnsi" w:cstheme="minorHAnsi"/>
          <w:sz w:val="24"/>
          <w:szCs w:val="24"/>
        </w:rPr>
        <w:t>zgodne z OPZ</w:t>
      </w:r>
    </w:p>
    <w:p w14:paraId="217AAEEF" w14:textId="276E16F4" w:rsidR="00D87458" w:rsidRPr="0096108A" w:rsidRDefault="00D87458">
      <w:pPr>
        <w:pStyle w:val="Akapitzlist"/>
        <w:numPr>
          <w:ilvl w:val="0"/>
          <w:numId w:val="7"/>
        </w:numPr>
        <w:spacing w:after="120" w:line="252" w:lineRule="auto"/>
        <w:contextualSpacing w:val="0"/>
        <w:jc w:val="both"/>
        <w:rPr>
          <w:rFonts w:asciiTheme="minorHAnsi" w:hAnsiTheme="minorHAnsi" w:cstheme="minorHAnsi"/>
          <w:sz w:val="24"/>
          <w:szCs w:val="24"/>
        </w:rPr>
      </w:pPr>
      <w:r w:rsidRPr="0096108A">
        <w:rPr>
          <w:rFonts w:asciiTheme="minorHAnsi" w:hAnsiTheme="minorHAnsi" w:cstheme="minorHAnsi"/>
          <w:sz w:val="24"/>
          <w:szCs w:val="24"/>
        </w:rPr>
        <w:t xml:space="preserve">uzyskiwania każdorazowo akceptacji materiałów, urządzeń itp., które zamierza zastosować. W przypadku zastosowania przez Wykonawcę niezaakceptowanych przez Zamawiającego materiałów lub urządzeń, Wykonawca na żądanie Zamawiającego zobowiązany będzie do ich usunięcia na własny koszt, </w:t>
      </w:r>
    </w:p>
    <w:p w14:paraId="7A95CEFA" w14:textId="77777777" w:rsidR="00D87458" w:rsidRPr="0096108A" w:rsidRDefault="00D87458">
      <w:pPr>
        <w:pStyle w:val="Akapitzlist"/>
        <w:numPr>
          <w:ilvl w:val="0"/>
          <w:numId w:val="7"/>
        </w:numPr>
        <w:spacing w:after="120" w:line="252" w:lineRule="auto"/>
        <w:contextualSpacing w:val="0"/>
        <w:jc w:val="both"/>
        <w:rPr>
          <w:rFonts w:asciiTheme="minorHAnsi" w:hAnsiTheme="minorHAnsi" w:cstheme="minorHAnsi"/>
          <w:sz w:val="24"/>
          <w:szCs w:val="24"/>
        </w:rPr>
      </w:pPr>
      <w:r w:rsidRPr="0096108A">
        <w:rPr>
          <w:rFonts w:asciiTheme="minorHAnsi" w:hAnsiTheme="minorHAnsi" w:cstheme="minorHAnsi"/>
          <w:sz w:val="24"/>
          <w:szCs w:val="24"/>
        </w:rPr>
        <w:t xml:space="preserve">okazania, na każde żądanie Zamawiającego lub Inspektora Nadzoru, certyfikatów zgodności z obowiązującymi normami lub aprobatą techniczną każdego używanego wyrobu, </w:t>
      </w:r>
    </w:p>
    <w:p w14:paraId="603249F3" w14:textId="77777777" w:rsidR="00D87458" w:rsidRPr="0096108A" w:rsidRDefault="00D87458">
      <w:pPr>
        <w:pStyle w:val="Akapitzlist"/>
        <w:numPr>
          <w:ilvl w:val="0"/>
          <w:numId w:val="7"/>
        </w:numPr>
        <w:spacing w:after="120" w:line="252" w:lineRule="auto"/>
        <w:contextualSpacing w:val="0"/>
        <w:jc w:val="both"/>
        <w:rPr>
          <w:rFonts w:asciiTheme="minorHAnsi" w:hAnsiTheme="minorHAnsi" w:cstheme="minorHAnsi"/>
          <w:sz w:val="24"/>
          <w:szCs w:val="24"/>
        </w:rPr>
      </w:pPr>
      <w:r w:rsidRPr="0096108A">
        <w:rPr>
          <w:rFonts w:asciiTheme="minorHAnsi" w:hAnsiTheme="minorHAnsi" w:cstheme="minorHAnsi"/>
          <w:sz w:val="24"/>
          <w:szCs w:val="24"/>
        </w:rPr>
        <w:t xml:space="preserve">stosowania pisemnych zaleceń i wskazówek Zamawiającego lub Inspektora Nadzoru w trakcie wykonywania przedmiotu umowy, </w:t>
      </w:r>
    </w:p>
    <w:p w14:paraId="044BD64F" w14:textId="77777777" w:rsidR="00D87458" w:rsidRPr="0096108A" w:rsidRDefault="00D87458">
      <w:pPr>
        <w:pStyle w:val="Akapitzlist"/>
        <w:numPr>
          <w:ilvl w:val="0"/>
          <w:numId w:val="7"/>
        </w:numPr>
        <w:spacing w:after="120" w:line="252" w:lineRule="auto"/>
        <w:contextualSpacing w:val="0"/>
        <w:jc w:val="both"/>
        <w:rPr>
          <w:rFonts w:asciiTheme="minorHAnsi" w:hAnsiTheme="minorHAnsi" w:cstheme="minorHAnsi"/>
          <w:sz w:val="24"/>
          <w:szCs w:val="24"/>
        </w:rPr>
      </w:pPr>
      <w:r w:rsidRPr="0096108A">
        <w:rPr>
          <w:rFonts w:asciiTheme="minorHAnsi" w:hAnsiTheme="minorHAnsi" w:cstheme="minorHAnsi"/>
          <w:sz w:val="24"/>
          <w:szCs w:val="24"/>
        </w:rPr>
        <w:t>odpowiedniego zabezpieczenia terenu wykonywanych prac i miejsc składowania materiałów,</w:t>
      </w:r>
    </w:p>
    <w:p w14:paraId="6C693ECE" w14:textId="77777777" w:rsidR="00D87458" w:rsidRPr="0096108A" w:rsidRDefault="00D87458">
      <w:pPr>
        <w:pStyle w:val="Akapitzlist"/>
        <w:numPr>
          <w:ilvl w:val="0"/>
          <w:numId w:val="7"/>
        </w:numPr>
        <w:spacing w:after="120" w:line="252" w:lineRule="auto"/>
        <w:contextualSpacing w:val="0"/>
        <w:jc w:val="both"/>
        <w:rPr>
          <w:rFonts w:asciiTheme="minorHAnsi" w:hAnsiTheme="minorHAnsi" w:cstheme="minorHAnsi"/>
          <w:sz w:val="24"/>
          <w:szCs w:val="24"/>
        </w:rPr>
      </w:pPr>
      <w:r w:rsidRPr="0096108A">
        <w:rPr>
          <w:rFonts w:asciiTheme="minorHAnsi" w:hAnsiTheme="minorHAnsi" w:cstheme="minorHAnsi"/>
          <w:sz w:val="24"/>
          <w:szCs w:val="24"/>
        </w:rPr>
        <w:t xml:space="preserve">ponoszenia pełnej odpowiedzialności za szkody powstałe w mieniu oraz następstwa nieszczęśliwych wypadków pracowników i osób trzecich, powstałe w związku z realizacją przedmiotu zamówienia, </w:t>
      </w:r>
    </w:p>
    <w:p w14:paraId="1C9B6830" w14:textId="77777777" w:rsidR="00D87458" w:rsidRPr="0096108A" w:rsidRDefault="00D87458">
      <w:pPr>
        <w:pStyle w:val="Akapitzlist"/>
        <w:numPr>
          <w:ilvl w:val="0"/>
          <w:numId w:val="7"/>
        </w:numPr>
        <w:spacing w:after="120" w:line="252" w:lineRule="auto"/>
        <w:contextualSpacing w:val="0"/>
        <w:jc w:val="both"/>
        <w:rPr>
          <w:rFonts w:asciiTheme="minorHAnsi" w:hAnsiTheme="minorHAnsi" w:cstheme="minorHAnsi"/>
          <w:sz w:val="24"/>
          <w:szCs w:val="24"/>
        </w:rPr>
      </w:pPr>
      <w:r w:rsidRPr="0096108A">
        <w:rPr>
          <w:rFonts w:asciiTheme="minorHAnsi" w:hAnsiTheme="minorHAnsi" w:cstheme="minorHAnsi"/>
          <w:sz w:val="24"/>
          <w:szCs w:val="24"/>
        </w:rPr>
        <w:t xml:space="preserve">utrzymania porządku podczas prac oraz usuwania na bieżąco zbędnych materiałów, odpadów i śmieci, </w:t>
      </w:r>
    </w:p>
    <w:p w14:paraId="10F8BCF3" w14:textId="77777777" w:rsidR="00D87458" w:rsidRPr="0096108A" w:rsidRDefault="00D87458">
      <w:pPr>
        <w:pStyle w:val="Akapitzlist"/>
        <w:numPr>
          <w:ilvl w:val="0"/>
          <w:numId w:val="7"/>
        </w:numPr>
        <w:spacing w:after="120" w:line="252" w:lineRule="auto"/>
        <w:contextualSpacing w:val="0"/>
        <w:jc w:val="both"/>
        <w:rPr>
          <w:rFonts w:asciiTheme="minorHAnsi" w:hAnsiTheme="minorHAnsi" w:cstheme="minorHAnsi"/>
          <w:sz w:val="24"/>
          <w:szCs w:val="24"/>
        </w:rPr>
      </w:pPr>
      <w:r w:rsidRPr="0096108A">
        <w:rPr>
          <w:rFonts w:asciiTheme="minorHAnsi" w:hAnsiTheme="minorHAnsi" w:cstheme="minorHAnsi"/>
          <w:sz w:val="24"/>
          <w:szCs w:val="24"/>
        </w:rPr>
        <w:t>uporządkowania terenu nieruchomości po zakończeniu prac, w tym dokonania na własny koszt naprawy zniszczonych lub uszkodzonych, w wyniku prowadzonych prac, obiektów, przedmiotów, budynków czy instalacji,</w:t>
      </w:r>
    </w:p>
    <w:p w14:paraId="650754A2" w14:textId="77777777" w:rsidR="00E059C8" w:rsidRPr="0096108A" w:rsidRDefault="00E059C8">
      <w:pPr>
        <w:pStyle w:val="Akapitzlist"/>
        <w:numPr>
          <w:ilvl w:val="0"/>
          <w:numId w:val="15"/>
        </w:numPr>
        <w:spacing w:after="120" w:line="252" w:lineRule="auto"/>
        <w:contextualSpacing w:val="0"/>
        <w:jc w:val="both"/>
        <w:rPr>
          <w:sz w:val="24"/>
          <w:szCs w:val="24"/>
        </w:rPr>
      </w:pPr>
      <w:r w:rsidRPr="0096108A">
        <w:rPr>
          <w:rFonts w:ascii="Calibri" w:hAnsi="Calibri" w:cs="Calibri"/>
          <w:sz w:val="24"/>
          <w:szCs w:val="24"/>
        </w:rPr>
        <w:t>Za ewentualne szkody powstałe w czasie prowadzenia robót odpowiada Wykonawca.</w:t>
      </w:r>
    </w:p>
    <w:p w14:paraId="41187C90" w14:textId="77777777" w:rsidR="00E059C8" w:rsidRPr="0096108A" w:rsidRDefault="00E059C8">
      <w:pPr>
        <w:pStyle w:val="Akapitzlist"/>
        <w:numPr>
          <w:ilvl w:val="0"/>
          <w:numId w:val="15"/>
        </w:numPr>
        <w:spacing w:after="120" w:line="252" w:lineRule="auto"/>
        <w:contextualSpacing w:val="0"/>
        <w:jc w:val="both"/>
        <w:rPr>
          <w:sz w:val="24"/>
          <w:szCs w:val="24"/>
        </w:rPr>
      </w:pPr>
      <w:r w:rsidRPr="0096108A">
        <w:rPr>
          <w:rFonts w:ascii="Calibri" w:hAnsi="Calibri" w:cs="Calibri"/>
          <w:sz w:val="24"/>
          <w:szCs w:val="24"/>
        </w:rPr>
        <w:t>Ryzyko Wykonawcy obejmuje ryzyko obrażeń lub śmierci osób oraz utraty lub uszkodzeń mienia (w tym bez ograniczeń robót, urządzeń, materiałów, sprzętu, nieruchomości i ruchomości) Wykonawcy i osób trzecich.</w:t>
      </w:r>
    </w:p>
    <w:p w14:paraId="2E49E5CF" w14:textId="4798844E" w:rsidR="00E059C8" w:rsidRPr="0096108A" w:rsidRDefault="00E059C8">
      <w:pPr>
        <w:pStyle w:val="Akapitzlist"/>
        <w:numPr>
          <w:ilvl w:val="0"/>
          <w:numId w:val="15"/>
        </w:numPr>
        <w:spacing w:after="120" w:line="252" w:lineRule="auto"/>
        <w:contextualSpacing w:val="0"/>
        <w:jc w:val="both"/>
        <w:rPr>
          <w:sz w:val="24"/>
          <w:szCs w:val="24"/>
        </w:rPr>
      </w:pPr>
      <w:r w:rsidRPr="0096108A">
        <w:rPr>
          <w:rFonts w:ascii="Calibri" w:hAnsi="Calibri" w:cs="Calibri"/>
          <w:sz w:val="24"/>
          <w:szCs w:val="24"/>
        </w:rPr>
        <w:t>Wykonawca ponosi odpowiedzialność za szkody wynikłe na terenie budowy w czasie od daty rozpoczęcia prac przez Wykonawcę do daty odbioru końcowego.</w:t>
      </w:r>
    </w:p>
    <w:p w14:paraId="36C70038" w14:textId="74FFD797" w:rsidR="00C126F6" w:rsidRPr="004C2C4C" w:rsidRDefault="00C126F6" w:rsidP="00D825F5">
      <w:pPr>
        <w:pStyle w:val="Bezodstpw"/>
        <w:spacing w:after="120"/>
        <w:ind w:left="360"/>
        <w:contextualSpacing/>
        <w:jc w:val="center"/>
        <w:rPr>
          <w:rFonts w:asciiTheme="minorHAnsi" w:hAnsiTheme="minorHAnsi" w:cstheme="minorHAnsi"/>
        </w:rPr>
      </w:pPr>
      <w:r w:rsidRPr="004C2C4C">
        <w:rPr>
          <w:rFonts w:asciiTheme="minorHAnsi" w:hAnsiTheme="minorHAnsi" w:cstheme="minorHAnsi"/>
        </w:rPr>
        <w:t xml:space="preserve">§ </w:t>
      </w:r>
      <w:r w:rsidR="004C2C4C" w:rsidRPr="004C2C4C">
        <w:rPr>
          <w:rFonts w:asciiTheme="minorHAnsi" w:hAnsiTheme="minorHAnsi" w:cstheme="minorHAnsi"/>
        </w:rPr>
        <w:t>6</w:t>
      </w:r>
    </w:p>
    <w:p w14:paraId="0B602D67" w14:textId="77777777" w:rsidR="00C126F6" w:rsidRPr="004C2C4C" w:rsidRDefault="00C126F6" w:rsidP="00D825F5">
      <w:pPr>
        <w:pStyle w:val="Akapitzlist"/>
        <w:tabs>
          <w:tab w:val="left" w:pos="426"/>
        </w:tabs>
        <w:spacing w:after="120" w:line="240" w:lineRule="auto"/>
        <w:ind w:left="426" w:hanging="426"/>
        <w:jc w:val="center"/>
        <w:rPr>
          <w:rFonts w:asciiTheme="minorHAnsi" w:hAnsiTheme="minorHAnsi" w:cstheme="minorHAnsi"/>
          <w:b/>
          <w:bCs/>
          <w:sz w:val="24"/>
          <w:szCs w:val="24"/>
        </w:rPr>
      </w:pPr>
      <w:r w:rsidRPr="004C2C4C">
        <w:rPr>
          <w:rFonts w:asciiTheme="minorHAnsi" w:hAnsiTheme="minorHAnsi" w:cstheme="minorHAnsi"/>
          <w:b/>
          <w:bCs/>
          <w:sz w:val="24"/>
          <w:szCs w:val="24"/>
        </w:rPr>
        <w:t>Potencjał Wykonawcy</w:t>
      </w:r>
    </w:p>
    <w:p w14:paraId="03BA7FB8" w14:textId="2FB8B8EB" w:rsidR="00C126F6" w:rsidRPr="0009237B" w:rsidRDefault="00C126F6">
      <w:pPr>
        <w:pStyle w:val="Akapitzlist"/>
        <w:numPr>
          <w:ilvl w:val="1"/>
          <w:numId w:val="11"/>
        </w:numPr>
        <w:tabs>
          <w:tab w:val="left" w:pos="426"/>
          <w:tab w:val="left" w:pos="709"/>
          <w:tab w:val="left" w:pos="851"/>
        </w:tabs>
        <w:spacing w:after="120" w:line="240" w:lineRule="auto"/>
        <w:ind w:left="426" w:hanging="426"/>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Wykonawca oświadcza, że posiada wiedzę i doświadczenie wymagane do realizacji </w:t>
      </w:r>
      <w:r>
        <w:rPr>
          <w:rFonts w:asciiTheme="minorHAnsi" w:hAnsiTheme="minorHAnsi" w:cstheme="minorHAnsi"/>
          <w:sz w:val="24"/>
          <w:szCs w:val="24"/>
        </w:rPr>
        <w:t xml:space="preserve">zadania będącego </w:t>
      </w:r>
      <w:r w:rsidRPr="0009237B">
        <w:rPr>
          <w:rFonts w:asciiTheme="minorHAnsi" w:hAnsiTheme="minorHAnsi" w:cstheme="minorHAnsi"/>
          <w:sz w:val="24"/>
          <w:szCs w:val="24"/>
        </w:rPr>
        <w:t>przedmiotem Umowy.</w:t>
      </w:r>
    </w:p>
    <w:p w14:paraId="5D198B03" w14:textId="77777777" w:rsidR="00C126F6" w:rsidRDefault="00C126F6">
      <w:pPr>
        <w:pStyle w:val="Akapitzlist"/>
        <w:numPr>
          <w:ilvl w:val="1"/>
          <w:numId w:val="11"/>
        </w:numPr>
        <w:tabs>
          <w:tab w:val="left" w:pos="426"/>
          <w:tab w:val="left" w:pos="851"/>
        </w:tabs>
        <w:spacing w:after="120" w:line="240" w:lineRule="auto"/>
        <w:ind w:left="426" w:hanging="426"/>
        <w:contextualSpacing w:val="0"/>
        <w:jc w:val="both"/>
        <w:rPr>
          <w:rFonts w:asciiTheme="minorHAnsi" w:hAnsiTheme="minorHAnsi" w:cstheme="minorHAnsi"/>
          <w:sz w:val="24"/>
          <w:szCs w:val="24"/>
        </w:rPr>
      </w:pPr>
      <w:r w:rsidRPr="0009237B">
        <w:rPr>
          <w:rFonts w:asciiTheme="minorHAnsi" w:hAnsiTheme="minorHAnsi" w:cstheme="minorHAnsi"/>
          <w:sz w:val="24"/>
          <w:szCs w:val="24"/>
        </w:rPr>
        <w:t>Wykonawca oświadcza, że podmiot trzeci  …………. (</w:t>
      </w:r>
      <w:r w:rsidRPr="0009237B">
        <w:rPr>
          <w:rFonts w:asciiTheme="minorHAnsi" w:hAnsiTheme="minorHAnsi" w:cstheme="minorHAnsi"/>
          <w:i/>
          <w:sz w:val="24"/>
          <w:szCs w:val="24"/>
        </w:rPr>
        <w:t>nazwa podmiotu trzeciego</w:t>
      </w:r>
      <w:r w:rsidRPr="0009237B">
        <w:rPr>
          <w:rFonts w:asciiTheme="minorHAnsi" w:hAnsiTheme="minorHAnsi" w:cstheme="minorHAnsi"/>
          <w:sz w:val="24"/>
          <w:szCs w:val="24"/>
        </w:rPr>
        <w:t xml:space="preserve">),  na zasoby którego w zakresie wiedzy i/lub doświadczenia Wykonawca powoływał się składając Ofertę celem wykazania spełniania warunków udziału w postępowaniu o udzielenie </w:t>
      </w:r>
      <w:r w:rsidRPr="0009237B">
        <w:rPr>
          <w:rFonts w:asciiTheme="minorHAnsi" w:hAnsiTheme="minorHAnsi" w:cstheme="minorHAnsi"/>
          <w:sz w:val="24"/>
          <w:szCs w:val="24"/>
        </w:rPr>
        <w:lastRenderedPageBreak/>
        <w:t>zamówienia publicznego, będzie realizował przedmiot Umowy w zakresie ………………….. (</w:t>
      </w:r>
      <w:r w:rsidRPr="0009237B">
        <w:rPr>
          <w:rFonts w:asciiTheme="minorHAnsi" w:hAnsiTheme="minorHAnsi" w:cstheme="minorHAnsi"/>
          <w:i/>
          <w:sz w:val="24"/>
          <w:szCs w:val="24"/>
        </w:rPr>
        <w:t>w jakim wiedza i doświadczenie podmiotu trzeciego były deklarowane do wykonania przedmiotu Umowy na użytek postępowania o udzielenie zamówienia publicznego</w:t>
      </w:r>
      <w:r w:rsidRPr="0009237B">
        <w:rPr>
          <w:rFonts w:asciiTheme="minorHAnsi" w:hAnsiTheme="minorHAnsi" w:cstheme="minorHAnsi"/>
          <w:sz w:val="24"/>
          <w:szCs w:val="24"/>
        </w:rPr>
        <w:t>). W przypadku zaprzestania wykonywania Umowy przez …………… (</w:t>
      </w:r>
      <w:r w:rsidRPr="0009237B">
        <w:rPr>
          <w:rFonts w:asciiTheme="minorHAnsi" w:hAnsiTheme="minorHAnsi" w:cstheme="minorHAnsi"/>
          <w:i/>
          <w:sz w:val="24"/>
          <w:szCs w:val="24"/>
        </w:rPr>
        <w:t>nazwa podmiotu trzeciego</w:t>
      </w:r>
      <w:r w:rsidRPr="0009237B">
        <w:rPr>
          <w:rFonts w:asciiTheme="minorHAnsi" w:hAnsiTheme="minorHAnsi" w:cstheme="minorHAnsi"/>
          <w:sz w:val="24"/>
          <w:szCs w:val="24"/>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1EB23C7B" w14:textId="3A1BF1D7" w:rsidR="00C126F6" w:rsidRPr="004C2C4C" w:rsidRDefault="00C126F6">
      <w:pPr>
        <w:pStyle w:val="Akapitzlist"/>
        <w:numPr>
          <w:ilvl w:val="1"/>
          <w:numId w:val="11"/>
        </w:numPr>
        <w:tabs>
          <w:tab w:val="left" w:pos="426"/>
          <w:tab w:val="left" w:pos="851"/>
        </w:tabs>
        <w:spacing w:after="120" w:line="240" w:lineRule="auto"/>
        <w:ind w:left="426" w:hanging="426"/>
        <w:contextualSpacing w:val="0"/>
        <w:jc w:val="both"/>
        <w:rPr>
          <w:rFonts w:asciiTheme="minorHAnsi" w:hAnsiTheme="minorHAnsi" w:cstheme="minorHAnsi"/>
          <w:sz w:val="24"/>
          <w:szCs w:val="24"/>
        </w:rPr>
      </w:pPr>
      <w:r w:rsidRPr="004C2C4C">
        <w:rPr>
          <w:rFonts w:asciiTheme="minorHAnsi" w:hAnsiTheme="minorHAnsi" w:cstheme="minorHAnsi"/>
          <w:sz w:val="24"/>
          <w:szCs w:val="24"/>
        </w:rPr>
        <w:t>Wykonawca oświadcza, że dysponuje odpowiednimi środkami finansowymi umożliwiającymi wykonanie przedmiotu Umowy.</w:t>
      </w:r>
    </w:p>
    <w:p w14:paraId="2D18B370" w14:textId="77777777" w:rsidR="00C126F6" w:rsidRPr="004C2C4C" w:rsidRDefault="00C126F6" w:rsidP="00D825F5">
      <w:pPr>
        <w:overflowPunct w:val="0"/>
        <w:spacing w:line="264" w:lineRule="auto"/>
        <w:jc w:val="center"/>
        <w:rPr>
          <w:rFonts w:asciiTheme="minorHAnsi" w:hAnsiTheme="minorHAnsi" w:cstheme="minorHAnsi"/>
          <w:bCs/>
        </w:rPr>
      </w:pPr>
      <w:r w:rsidRPr="004C2C4C">
        <w:rPr>
          <w:rFonts w:asciiTheme="minorHAnsi" w:eastAsia="Calibri" w:hAnsiTheme="minorHAnsi" w:cstheme="minorHAnsi"/>
          <w:bCs/>
          <w:color w:val="000000"/>
          <w:lang w:eastAsia="en-US"/>
        </w:rPr>
        <w:t>§ 7</w:t>
      </w:r>
    </w:p>
    <w:p w14:paraId="27A89719" w14:textId="77777777" w:rsidR="00C126F6" w:rsidRPr="009B2315" w:rsidRDefault="00C126F6" w:rsidP="00D825F5">
      <w:pPr>
        <w:overflowPunct w:val="0"/>
        <w:spacing w:line="264" w:lineRule="auto"/>
        <w:jc w:val="center"/>
        <w:rPr>
          <w:rFonts w:asciiTheme="minorHAnsi" w:hAnsiTheme="minorHAnsi" w:cstheme="minorHAnsi"/>
        </w:rPr>
      </w:pPr>
      <w:r w:rsidRPr="009B2315">
        <w:rPr>
          <w:rFonts w:asciiTheme="minorHAnsi" w:eastAsia="Calibri" w:hAnsiTheme="minorHAnsi" w:cstheme="minorHAnsi"/>
          <w:b/>
          <w:color w:val="000000"/>
          <w:lang w:eastAsia="en-US"/>
        </w:rPr>
        <w:t>Podwykonawcy</w:t>
      </w:r>
    </w:p>
    <w:p w14:paraId="5C108624" w14:textId="5F7DFD15" w:rsidR="00E059C8" w:rsidRPr="00E059C8" w:rsidRDefault="00E059C8">
      <w:pPr>
        <w:widowControl/>
        <w:numPr>
          <w:ilvl w:val="0"/>
          <w:numId w:val="12"/>
        </w:numPr>
        <w:tabs>
          <w:tab w:val="left" w:pos="284"/>
        </w:tabs>
        <w:overflowPunct w:val="0"/>
        <w:spacing w:after="120" w:line="21" w:lineRule="atLeast"/>
        <w:ind w:left="284" w:hanging="284"/>
        <w:jc w:val="both"/>
        <w:rPr>
          <w:rFonts w:asciiTheme="minorHAnsi" w:hAnsiTheme="minorHAnsi" w:cstheme="minorHAnsi"/>
        </w:rPr>
      </w:pPr>
      <w:r w:rsidRPr="00E059C8">
        <w:rPr>
          <w:rFonts w:asciiTheme="minorHAnsi" w:hAnsiTheme="minorHAnsi" w:cstheme="minorHAnsi"/>
        </w:rPr>
        <w:t>Wykonawca zobowiązuje się – zgodnie z oświadczeniem zawartym w ofercie – do wykonania przedmiotu zamówienia siłami własnymi, za wyjątkiem części zamówienia ujętej w formie wykazu</w:t>
      </w:r>
      <w:r w:rsidR="000D1728">
        <w:rPr>
          <w:rFonts w:asciiTheme="minorHAnsi" w:hAnsiTheme="minorHAnsi" w:cstheme="minorHAnsi"/>
        </w:rPr>
        <w:t xml:space="preserve"> tj.</w:t>
      </w:r>
      <w:r w:rsidRPr="00E059C8">
        <w:rPr>
          <w:rFonts w:asciiTheme="minorHAnsi" w:hAnsiTheme="minorHAnsi" w:cstheme="minorHAnsi"/>
        </w:rPr>
        <w:t xml:space="preserve"> zakresu zadania powierzonego Podwykonawcom, który stanowi </w:t>
      </w:r>
      <w:r w:rsidRPr="00E059C8">
        <w:rPr>
          <w:rFonts w:asciiTheme="minorHAnsi" w:hAnsiTheme="minorHAnsi" w:cstheme="minorHAnsi"/>
          <w:b/>
          <w:bCs/>
        </w:rPr>
        <w:t>załącznik</w:t>
      </w:r>
      <w:r w:rsidRPr="00E059C8">
        <w:rPr>
          <w:rFonts w:asciiTheme="minorHAnsi" w:hAnsiTheme="minorHAnsi" w:cstheme="minorHAnsi"/>
        </w:rPr>
        <w:t xml:space="preserve"> do niniejszej umowy. W trakcie realizacji umowy Wykonawca może dokonać zmiany Podwykonawcy, zrezygnować z Podwykonawcy, wprowadzić Podwykonawcę w zakresie nieprzewidzianym w ofercie lub dokonać zmiany zakresu przewidzianego dla Podwykonawcy. Wykonawca zobowiązany jest do dostarczania Zamawiającemu i aktualizowania wykazu wszystkich Podwykonawców. </w:t>
      </w:r>
      <w:r w:rsidRPr="00E059C8">
        <w:rPr>
          <w:rFonts w:asciiTheme="minorHAnsi" w:hAnsiTheme="minorHAnsi" w:cstheme="minorHAnsi"/>
          <w:b/>
          <w:bCs/>
        </w:rPr>
        <w:t>Aktualizacja wykazu Podwykonawców nie wymaga zmiany umowy.</w:t>
      </w:r>
    </w:p>
    <w:p w14:paraId="257991C5" w14:textId="0504DC10" w:rsidR="00C126F6" w:rsidRPr="009B2315" w:rsidRDefault="00E059C8">
      <w:pPr>
        <w:widowControl/>
        <w:numPr>
          <w:ilvl w:val="0"/>
          <w:numId w:val="12"/>
        </w:numPr>
        <w:tabs>
          <w:tab w:val="left" w:pos="284"/>
        </w:tabs>
        <w:overflowPunct w:val="0"/>
        <w:spacing w:after="120" w:line="21" w:lineRule="atLeast"/>
        <w:ind w:left="284" w:hanging="284"/>
        <w:jc w:val="both"/>
        <w:rPr>
          <w:rFonts w:asciiTheme="minorHAnsi" w:hAnsiTheme="minorHAnsi" w:cstheme="minorHAnsi"/>
        </w:rPr>
      </w:pPr>
      <w:r w:rsidRPr="00E059C8">
        <w:rPr>
          <w:rFonts w:asciiTheme="minorHAnsi" w:eastAsia="Arial" w:hAnsiTheme="minorHAnsi" w:cstheme="minorHAnsi"/>
          <w:color w:val="000000"/>
          <w:lang w:bidi="pl-PL"/>
        </w:rPr>
        <w:t>W celu powierzenia wykonania części zamówienia podwykonawcy, Wykonawca zawiera umowę o podwykonawstwo w rozumieniu art. 7 pkt 27 ustawy Pzp</w:t>
      </w:r>
      <w:r w:rsidR="00C126F6" w:rsidRPr="009B2315">
        <w:rPr>
          <w:rFonts w:asciiTheme="minorHAnsi" w:hAnsiTheme="minorHAnsi" w:cstheme="minorHAnsi"/>
          <w:color w:val="000000"/>
        </w:rPr>
        <w:t>. Przez umowę o podwykonawstwo - należy rozumieć umowę w formie pisemnej o charakterze odpłatnym, której przedmiotem są dostawy/usługi</w:t>
      </w:r>
      <w:r w:rsidR="00C126F6">
        <w:rPr>
          <w:rFonts w:asciiTheme="minorHAnsi" w:hAnsiTheme="minorHAnsi" w:cstheme="minorHAnsi"/>
          <w:color w:val="000000"/>
        </w:rPr>
        <w:t>/roboty</w:t>
      </w:r>
      <w:r w:rsidR="00C126F6" w:rsidRPr="009B2315">
        <w:rPr>
          <w:rFonts w:asciiTheme="minorHAnsi" w:hAnsiTheme="minorHAnsi" w:cstheme="minorHAnsi"/>
          <w:color w:val="000000"/>
        </w:rPr>
        <w:t xml:space="preserve"> stanowiące przedmiot niniejszej Umowy, zawartą między Wykonawcą a innym podmiotem (podwykonawcą).</w:t>
      </w:r>
    </w:p>
    <w:p w14:paraId="43D9F15B" w14:textId="7F630383" w:rsidR="00C126F6" w:rsidRPr="00C76415" w:rsidRDefault="00C126F6">
      <w:pPr>
        <w:widowControl/>
        <w:numPr>
          <w:ilvl w:val="0"/>
          <w:numId w:val="13"/>
        </w:numPr>
        <w:tabs>
          <w:tab w:val="left" w:pos="284"/>
        </w:tabs>
        <w:overflowPunct w:val="0"/>
        <w:spacing w:after="120" w:line="21" w:lineRule="atLeast"/>
        <w:ind w:left="284" w:hanging="284"/>
        <w:jc w:val="both"/>
        <w:rPr>
          <w:rFonts w:asciiTheme="minorHAnsi" w:hAnsiTheme="minorHAnsi" w:cstheme="minorHAnsi"/>
        </w:rPr>
      </w:pPr>
      <w:r w:rsidRPr="009B2315">
        <w:rPr>
          <w:rFonts w:asciiTheme="minorHAnsi" w:hAnsiTheme="minorHAnsi" w:cstheme="minorHAnsi"/>
          <w:color w:val="000000"/>
        </w:rPr>
        <w:t xml:space="preserve">Wykonawca jest obowiązany, w trakcie realizacji niniejszej Umowy do przedłożenia Zamawiającemu poświadczonej za zgodność z oryginałem kopii umowy o podwykonawstwo w terminie 7 dni od daty jej zawarcia. Za zwłokę w dotrzymaniu tego terminu Zamawiający naliczy </w:t>
      </w:r>
      <w:r w:rsidRPr="00C76415">
        <w:rPr>
          <w:rFonts w:asciiTheme="minorHAnsi" w:hAnsiTheme="minorHAnsi" w:cstheme="minorHAnsi"/>
        </w:rPr>
        <w:t>Wykonawcy karę umowną.</w:t>
      </w:r>
    </w:p>
    <w:p w14:paraId="1B0D1224" w14:textId="77777777" w:rsidR="00C126F6" w:rsidRPr="00C76415" w:rsidRDefault="00C126F6">
      <w:pPr>
        <w:widowControl/>
        <w:numPr>
          <w:ilvl w:val="0"/>
          <w:numId w:val="13"/>
        </w:numPr>
        <w:tabs>
          <w:tab w:val="left" w:pos="284"/>
        </w:tabs>
        <w:overflowPunct w:val="0"/>
        <w:spacing w:after="120" w:line="21" w:lineRule="atLeast"/>
        <w:ind w:left="284" w:hanging="284"/>
        <w:jc w:val="both"/>
        <w:rPr>
          <w:rFonts w:asciiTheme="minorHAnsi" w:hAnsiTheme="minorHAnsi" w:cstheme="minorHAnsi"/>
        </w:rPr>
      </w:pPr>
      <w:r w:rsidRPr="00C76415">
        <w:rPr>
          <w:rFonts w:asciiTheme="minorHAnsi" w:hAnsiTheme="minorHAnsi" w:cstheme="minorHAnsi"/>
        </w:rPr>
        <w:t>Termin zapłaty wynagrodzenia podwykonawcy przewidziany w umowie o podwykonawstwo nie może być dłuższy niż 30 dni od dnia doręczenia Wykonawcy faktury lub rachunku, potwierdzających wykonanie zleconych podwykonawcy dostaw/usług stanowiących przedmiot niniejszej Umowy.</w:t>
      </w:r>
    </w:p>
    <w:p w14:paraId="5F7DC000" w14:textId="4ECC76EA" w:rsidR="00C126F6" w:rsidRPr="00C76415" w:rsidRDefault="00C126F6">
      <w:pPr>
        <w:widowControl/>
        <w:numPr>
          <w:ilvl w:val="0"/>
          <w:numId w:val="13"/>
        </w:numPr>
        <w:tabs>
          <w:tab w:val="left" w:pos="284"/>
        </w:tabs>
        <w:overflowPunct w:val="0"/>
        <w:spacing w:after="120" w:line="21" w:lineRule="atLeast"/>
        <w:ind w:left="284" w:hanging="284"/>
        <w:jc w:val="both"/>
        <w:rPr>
          <w:rFonts w:asciiTheme="minorHAnsi" w:hAnsiTheme="minorHAnsi" w:cstheme="minorHAnsi"/>
        </w:rPr>
      </w:pPr>
      <w:r w:rsidRPr="00C76415">
        <w:rPr>
          <w:rFonts w:asciiTheme="minorHAnsi" w:hAnsiTheme="minorHAnsi" w:cstheme="minorHAnsi"/>
        </w:rPr>
        <w:t xml:space="preserve">W przypadku gdy termin, o którym mowa w ust. </w:t>
      </w:r>
      <w:r w:rsidR="00C76415">
        <w:rPr>
          <w:rFonts w:asciiTheme="minorHAnsi" w:hAnsiTheme="minorHAnsi" w:cstheme="minorHAnsi"/>
        </w:rPr>
        <w:t>4</w:t>
      </w:r>
      <w:r w:rsidRPr="00C76415">
        <w:rPr>
          <w:rFonts w:asciiTheme="minorHAnsi" w:hAnsiTheme="minorHAnsi" w:cstheme="minorHAnsi"/>
        </w:rPr>
        <w:t xml:space="preserve"> jest dłuższy, Zamawiający poinformuje o tym Wykonawcę i wezwie go do doprowadzenia do zmiany tej umowy w terminie 7 dni od daty otrzymania wezwania pod rygorem naliczenia kary umownej.</w:t>
      </w:r>
    </w:p>
    <w:p w14:paraId="763BA06E" w14:textId="2AF0FDB3" w:rsidR="00C126F6" w:rsidRPr="00C76415" w:rsidRDefault="00C126F6">
      <w:pPr>
        <w:widowControl/>
        <w:numPr>
          <w:ilvl w:val="0"/>
          <w:numId w:val="13"/>
        </w:numPr>
        <w:tabs>
          <w:tab w:val="left" w:pos="284"/>
        </w:tabs>
        <w:overflowPunct w:val="0"/>
        <w:spacing w:after="120" w:line="21" w:lineRule="atLeast"/>
        <w:ind w:left="284" w:hanging="284"/>
        <w:jc w:val="both"/>
        <w:rPr>
          <w:rFonts w:asciiTheme="minorHAnsi" w:hAnsiTheme="minorHAnsi" w:cstheme="minorHAnsi"/>
        </w:rPr>
      </w:pPr>
      <w:r w:rsidRPr="00C76415">
        <w:rPr>
          <w:rFonts w:asciiTheme="minorHAnsi" w:hAnsiTheme="minorHAnsi" w:cstheme="minorHAnsi"/>
        </w:rPr>
        <w:t>Wykonawca jest zobowiązany do terminowego dokonywania zapłat wynagrodzenia należnego podwykonawcy. Za zwłokę w dotrzymaniu tego terminu Zamawiający naliczy Wykonawcy karę umowną.</w:t>
      </w:r>
    </w:p>
    <w:p w14:paraId="68869365" w14:textId="77777777" w:rsidR="00C126F6" w:rsidRPr="009B2315" w:rsidRDefault="00C126F6">
      <w:pPr>
        <w:widowControl/>
        <w:numPr>
          <w:ilvl w:val="0"/>
          <w:numId w:val="13"/>
        </w:numPr>
        <w:tabs>
          <w:tab w:val="left" w:pos="284"/>
        </w:tabs>
        <w:overflowPunct w:val="0"/>
        <w:spacing w:after="120" w:line="21" w:lineRule="atLeast"/>
        <w:ind w:left="284" w:hanging="284"/>
        <w:jc w:val="both"/>
        <w:rPr>
          <w:rFonts w:asciiTheme="minorHAnsi" w:hAnsiTheme="minorHAnsi" w:cstheme="minorHAnsi"/>
        </w:rPr>
      </w:pPr>
      <w:r w:rsidRPr="00C76415">
        <w:rPr>
          <w:rFonts w:asciiTheme="minorHAnsi" w:hAnsiTheme="minorHAnsi" w:cstheme="minorHAnsi"/>
        </w:rPr>
        <w:t xml:space="preserve">Podwykonawcą, na którego zasoby powoływał się Wykonawca </w:t>
      </w:r>
      <w:r w:rsidRPr="009B2315">
        <w:rPr>
          <w:rFonts w:asciiTheme="minorHAnsi" w:hAnsiTheme="minorHAnsi" w:cstheme="minorHAnsi"/>
          <w:color w:val="000000"/>
        </w:rPr>
        <w:t>w złożonej ofercie, na zasadach określonych w art. 118 ust. 1 ustawy pzp, w celu potwierdzenia spełniania warunków udziału w postępowaniu, jest: …</w:t>
      </w:r>
      <w:r w:rsidRPr="0019429D">
        <w:rPr>
          <w:rFonts w:asciiTheme="minorHAnsi" w:hAnsiTheme="minorHAnsi" w:cstheme="minorHAnsi"/>
          <w:color w:val="000000"/>
        </w:rPr>
        <w:t>………</w:t>
      </w:r>
      <w:r w:rsidRPr="009B2315">
        <w:rPr>
          <w:rFonts w:asciiTheme="minorHAnsi" w:hAnsiTheme="minorHAnsi" w:cstheme="minorHAnsi"/>
          <w:color w:val="000000"/>
        </w:rPr>
        <w:t>….</w:t>
      </w:r>
    </w:p>
    <w:p w14:paraId="0DD17837" w14:textId="77777777" w:rsidR="00C126F6" w:rsidRPr="009B2315" w:rsidRDefault="00C126F6">
      <w:pPr>
        <w:widowControl/>
        <w:numPr>
          <w:ilvl w:val="0"/>
          <w:numId w:val="13"/>
        </w:numPr>
        <w:tabs>
          <w:tab w:val="left" w:pos="284"/>
        </w:tabs>
        <w:overflowPunct w:val="0"/>
        <w:spacing w:after="120" w:line="21" w:lineRule="atLeast"/>
        <w:ind w:left="284" w:hanging="284"/>
        <w:jc w:val="both"/>
        <w:rPr>
          <w:rFonts w:asciiTheme="minorHAnsi" w:hAnsiTheme="minorHAnsi" w:cstheme="minorHAnsi"/>
        </w:rPr>
      </w:pPr>
      <w:r w:rsidRPr="009B2315">
        <w:rPr>
          <w:rFonts w:asciiTheme="minorHAnsi" w:hAnsiTheme="minorHAnsi" w:cstheme="minorHAnsi"/>
          <w:color w:val="000000"/>
        </w:rPr>
        <w:lastRenderedPageBreak/>
        <w:t xml:space="preserve">Jeżeli Wykonawca zamierza zmienić albo zrezygnować z podwykonawcy - podmiotu, na którego zasoby powoływał się w złożonej ofercie, na zasadach określonych w art. 118 ust. 1 ustawy pzp, w celu potwierdzenia spełniania warunków udziału w postępowaniu, to Wykonawca jest obowiązany wykazać Zamawiającemu, iż proponowany inny podwykonawca lub Wykonawca samodzielnie spełnia je w stopniu nie mniejszym niż podwykonawca na którego zasoby Wykonawca się powołuje w trakcie postępowania o udzielenie zamówienia </w:t>
      </w:r>
    </w:p>
    <w:p w14:paraId="0EFC36B6" w14:textId="77777777" w:rsidR="0096108A" w:rsidRDefault="00C126F6">
      <w:pPr>
        <w:widowControl/>
        <w:numPr>
          <w:ilvl w:val="0"/>
          <w:numId w:val="13"/>
        </w:numPr>
        <w:tabs>
          <w:tab w:val="left" w:pos="284"/>
        </w:tabs>
        <w:overflowPunct w:val="0"/>
        <w:spacing w:after="120" w:line="21" w:lineRule="atLeast"/>
        <w:ind w:left="284" w:hanging="284"/>
        <w:jc w:val="both"/>
        <w:rPr>
          <w:rFonts w:asciiTheme="minorHAnsi" w:hAnsiTheme="minorHAnsi" w:cstheme="minorHAnsi"/>
        </w:rPr>
      </w:pPr>
      <w:r w:rsidRPr="009B2315">
        <w:rPr>
          <w:rFonts w:asciiTheme="minorHAnsi" w:hAnsiTheme="minorHAnsi" w:cstheme="minorHAnsi"/>
          <w:color w:val="000000"/>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14:paraId="1419447B" w14:textId="7A417F03" w:rsidR="00C126F6" w:rsidRPr="00C76415" w:rsidRDefault="00C126F6">
      <w:pPr>
        <w:widowControl/>
        <w:numPr>
          <w:ilvl w:val="0"/>
          <w:numId w:val="13"/>
        </w:numPr>
        <w:tabs>
          <w:tab w:val="clear" w:pos="0"/>
          <w:tab w:val="left" w:pos="284"/>
          <w:tab w:val="num" w:pos="426"/>
        </w:tabs>
        <w:overflowPunct w:val="0"/>
        <w:spacing w:after="120" w:line="21" w:lineRule="atLeast"/>
        <w:ind w:left="284" w:hanging="284"/>
        <w:jc w:val="both"/>
        <w:rPr>
          <w:rFonts w:asciiTheme="minorHAnsi" w:hAnsiTheme="minorHAnsi" w:cstheme="minorHAnsi"/>
        </w:rPr>
      </w:pPr>
      <w:r w:rsidRPr="0096108A">
        <w:rPr>
          <w:rFonts w:asciiTheme="minorHAnsi" w:hAnsiTheme="minorHAnsi" w:cstheme="minorHAnsi"/>
          <w:color w:val="000000"/>
        </w:rPr>
        <w:t>W przypadku gdy postanowienia umowy podwykonawczej</w:t>
      </w:r>
      <w:r w:rsidR="0096108A">
        <w:rPr>
          <w:rFonts w:asciiTheme="minorHAnsi" w:hAnsiTheme="minorHAnsi" w:cstheme="minorHAnsi"/>
          <w:color w:val="000000"/>
        </w:rPr>
        <w:t xml:space="preserve"> </w:t>
      </w:r>
      <w:r w:rsidRPr="0096108A">
        <w:rPr>
          <w:rFonts w:asciiTheme="minorHAnsi" w:hAnsiTheme="minorHAnsi" w:cstheme="minorHAnsi"/>
          <w:color w:val="000000"/>
        </w:rPr>
        <w:t xml:space="preserve">są mniej korzystne dla podwykonawcy niż postanowienia niniejszej umowy, Zamawiający poinformuje o tym Wykonawcę i wezwie go do </w:t>
      </w:r>
      <w:r w:rsidRPr="00C76415">
        <w:rPr>
          <w:rFonts w:asciiTheme="minorHAnsi" w:hAnsiTheme="minorHAnsi" w:cstheme="minorHAnsi"/>
        </w:rPr>
        <w:t>doprowadzenia do zmiany tej umowy w terminie 7 dni od daty otrzymania wezwania pod rygorem naliczenia kary umownej.</w:t>
      </w:r>
    </w:p>
    <w:p w14:paraId="5A48C45E" w14:textId="77777777" w:rsidR="0096108A" w:rsidRPr="0096108A" w:rsidRDefault="0096108A">
      <w:pPr>
        <w:widowControl/>
        <w:numPr>
          <w:ilvl w:val="0"/>
          <w:numId w:val="13"/>
        </w:numPr>
        <w:spacing w:after="120" w:line="21" w:lineRule="atLeast"/>
        <w:jc w:val="both"/>
      </w:pPr>
      <w:r w:rsidRPr="0096108A">
        <w:rPr>
          <w:rFonts w:ascii="Calibri" w:hAnsi="Calibri" w:cs="Calibri"/>
        </w:rPr>
        <w:t>Zlecenie części prac Podwykonawcy(com)* nie zmienia zobowiązań Wykonawcy wobec Zamawiającego do wykonania prac powierzonych Podwykonawcy(com)*.</w:t>
      </w:r>
    </w:p>
    <w:p w14:paraId="34A22F87" w14:textId="77777777" w:rsidR="0096108A" w:rsidRPr="0096108A" w:rsidRDefault="0096108A">
      <w:pPr>
        <w:pStyle w:val="Standardowytekst"/>
        <w:widowControl/>
        <w:numPr>
          <w:ilvl w:val="0"/>
          <w:numId w:val="13"/>
        </w:numPr>
        <w:spacing w:after="120" w:line="21" w:lineRule="atLeast"/>
        <w:rPr>
          <w:rFonts w:cs="Times New Roman"/>
          <w:sz w:val="24"/>
          <w:szCs w:val="24"/>
        </w:rPr>
      </w:pPr>
      <w:r w:rsidRPr="0096108A">
        <w:rPr>
          <w:rFonts w:ascii="Calibri" w:hAnsi="Calibri" w:cs="Calibri"/>
          <w:sz w:val="24"/>
          <w:szCs w:val="24"/>
        </w:rPr>
        <w:t>Wykonawca jest odpowiedzialny za działania lub zaniechania Podwykonawcy(ców)*, jak za działania lub zaniechania własne.</w:t>
      </w:r>
    </w:p>
    <w:p w14:paraId="4D061EAA" w14:textId="77777777" w:rsidR="0096108A" w:rsidRPr="0096108A" w:rsidRDefault="0096108A">
      <w:pPr>
        <w:pStyle w:val="Standardowytekst"/>
        <w:widowControl/>
        <w:numPr>
          <w:ilvl w:val="0"/>
          <w:numId w:val="13"/>
        </w:numPr>
        <w:spacing w:after="120" w:line="21" w:lineRule="atLeast"/>
        <w:rPr>
          <w:rFonts w:cs="Times New Roman"/>
          <w:sz w:val="24"/>
          <w:szCs w:val="24"/>
        </w:rPr>
      </w:pPr>
      <w:r w:rsidRPr="0096108A">
        <w:rPr>
          <w:rFonts w:ascii="Calibri" w:hAnsi="Calibri" w:cs="Calibri"/>
          <w:sz w:val="24"/>
          <w:szCs w:val="24"/>
        </w:rPr>
        <w:t>Wykonawca jest zobowiązany do należytego wykonania umowy zawartej przez siebie z Podwykonawcą.</w:t>
      </w:r>
    </w:p>
    <w:p w14:paraId="438B83B6" w14:textId="7ED34AAD" w:rsidR="0096108A" w:rsidRPr="0096108A" w:rsidRDefault="0096108A">
      <w:pPr>
        <w:widowControl/>
        <w:numPr>
          <w:ilvl w:val="0"/>
          <w:numId w:val="13"/>
        </w:numPr>
        <w:tabs>
          <w:tab w:val="left" w:pos="284"/>
        </w:tabs>
        <w:overflowPunct w:val="0"/>
        <w:spacing w:after="120" w:line="21" w:lineRule="atLeast"/>
        <w:jc w:val="both"/>
        <w:rPr>
          <w:rFonts w:asciiTheme="minorHAnsi" w:hAnsiTheme="minorHAnsi" w:cstheme="minorHAnsi"/>
        </w:rPr>
      </w:pPr>
      <w:r w:rsidRPr="0096108A">
        <w:rPr>
          <w:rFonts w:ascii="Calibri" w:hAnsi="Calibri" w:cs="Calibri"/>
        </w:rPr>
        <w:t>Na roboty wykonane przez Podwykonawców gwarancji i rękojmi udziela Wykonawca.</w:t>
      </w:r>
    </w:p>
    <w:p w14:paraId="0C3BCB67" w14:textId="77777777" w:rsidR="00C563D1" w:rsidRDefault="00C563D1" w:rsidP="00D825F5">
      <w:pPr>
        <w:pStyle w:val="Standardowytekst"/>
        <w:widowControl/>
        <w:spacing w:line="276" w:lineRule="auto"/>
        <w:rPr>
          <w:rFonts w:cs="Times New Roman"/>
          <w:sz w:val="22"/>
          <w:szCs w:val="22"/>
        </w:rPr>
      </w:pPr>
    </w:p>
    <w:p w14:paraId="0F947BE6" w14:textId="1EA67C09" w:rsidR="00C563D1" w:rsidRPr="00C52CA3" w:rsidRDefault="00C563D1" w:rsidP="00D825F5">
      <w:pPr>
        <w:widowControl/>
        <w:spacing w:line="276" w:lineRule="auto"/>
        <w:ind w:left="429" w:hanging="429"/>
        <w:jc w:val="center"/>
      </w:pPr>
      <w:r w:rsidRPr="00C52CA3">
        <w:rPr>
          <w:rFonts w:ascii="Calibri" w:hAnsi="Calibri" w:cs="Calibri"/>
          <w:b/>
          <w:bCs/>
          <w:sz w:val="22"/>
          <w:szCs w:val="22"/>
        </w:rPr>
        <w:t xml:space="preserve">§ </w:t>
      </w:r>
      <w:r w:rsidR="009C0ABB">
        <w:rPr>
          <w:rFonts w:ascii="Calibri" w:hAnsi="Calibri" w:cs="Calibri"/>
          <w:b/>
          <w:bCs/>
          <w:sz w:val="22"/>
          <w:szCs w:val="22"/>
        </w:rPr>
        <w:t>8</w:t>
      </w:r>
    </w:p>
    <w:p w14:paraId="4E61CD5E" w14:textId="4127563B" w:rsidR="00C563D1" w:rsidRPr="00C52CA3" w:rsidRDefault="00C563D1" w:rsidP="00D825F5">
      <w:pPr>
        <w:widowControl/>
        <w:spacing w:line="276" w:lineRule="auto"/>
        <w:ind w:left="429" w:hanging="429"/>
        <w:jc w:val="center"/>
      </w:pPr>
      <w:r w:rsidRPr="00C52CA3">
        <w:rPr>
          <w:rFonts w:ascii="Calibri" w:hAnsi="Calibri" w:cs="Calibri"/>
          <w:b/>
          <w:bCs/>
          <w:sz w:val="22"/>
          <w:szCs w:val="22"/>
        </w:rPr>
        <w:t>Odbi</w:t>
      </w:r>
      <w:r>
        <w:rPr>
          <w:rFonts w:ascii="Calibri" w:hAnsi="Calibri" w:cs="Calibri"/>
          <w:b/>
          <w:bCs/>
          <w:sz w:val="22"/>
          <w:szCs w:val="22"/>
        </w:rPr>
        <w:t xml:space="preserve">ory </w:t>
      </w:r>
    </w:p>
    <w:p w14:paraId="566272EF" w14:textId="71C939B3" w:rsidR="00C563D1" w:rsidRPr="0009237B" w:rsidRDefault="00C563D1">
      <w:pPr>
        <w:pStyle w:val="Akapitzlist"/>
        <w:numPr>
          <w:ilvl w:val="0"/>
          <w:numId w:val="1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lang w:eastAsia="ar-SA"/>
        </w:rPr>
        <w:t>Wyróżnia się następujące rodzaje odbiorów dotyczących przedmiotowego zadania:</w:t>
      </w:r>
    </w:p>
    <w:p w14:paraId="19E02453" w14:textId="4F26A197" w:rsidR="00C563D1" w:rsidRPr="0009237B" w:rsidRDefault="00C563D1">
      <w:pPr>
        <w:pStyle w:val="Akapitzlist"/>
        <w:numPr>
          <w:ilvl w:val="0"/>
          <w:numId w:val="17"/>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odbiory robót zanikających i ulegających</w:t>
      </w:r>
      <w:r w:rsidRPr="0009237B">
        <w:rPr>
          <w:rFonts w:asciiTheme="minorHAnsi" w:hAnsiTheme="minorHAnsi" w:cstheme="minorHAnsi"/>
          <w:b/>
          <w:bCs/>
          <w:sz w:val="24"/>
          <w:szCs w:val="24"/>
        </w:rPr>
        <w:t xml:space="preserve"> </w:t>
      </w:r>
      <w:r w:rsidRPr="0009237B">
        <w:rPr>
          <w:rFonts w:asciiTheme="minorHAnsi" w:hAnsiTheme="minorHAnsi" w:cstheme="minorHAnsi"/>
          <w:sz w:val="24"/>
          <w:szCs w:val="24"/>
        </w:rPr>
        <w:t>zakryciu</w:t>
      </w:r>
      <w:r w:rsidRPr="0009237B">
        <w:rPr>
          <w:rFonts w:asciiTheme="minorHAnsi" w:hAnsiTheme="minorHAnsi" w:cstheme="minorHAnsi"/>
          <w:b/>
          <w:bCs/>
          <w:sz w:val="24"/>
          <w:szCs w:val="24"/>
        </w:rPr>
        <w:t xml:space="preserve"> </w:t>
      </w:r>
      <w:r w:rsidRPr="0009237B">
        <w:rPr>
          <w:rFonts w:asciiTheme="minorHAnsi" w:hAnsiTheme="minorHAnsi" w:cstheme="minorHAnsi"/>
          <w:sz w:val="24"/>
          <w:szCs w:val="24"/>
        </w:rPr>
        <w:t>(roboty zanikające lub zakrywane muszą zostać sprawdz</w:t>
      </w:r>
      <w:r>
        <w:rPr>
          <w:rFonts w:asciiTheme="minorHAnsi" w:hAnsiTheme="minorHAnsi" w:cstheme="minorHAnsi"/>
          <w:sz w:val="24"/>
          <w:szCs w:val="24"/>
        </w:rPr>
        <w:t>one i odebrane</w:t>
      </w:r>
      <w:r w:rsidRPr="0009237B">
        <w:rPr>
          <w:rFonts w:asciiTheme="minorHAnsi" w:hAnsiTheme="minorHAnsi" w:cstheme="minorHAnsi"/>
          <w:sz w:val="24"/>
          <w:szCs w:val="24"/>
        </w:rPr>
        <w:t xml:space="preserve"> przez Inspektora nadzoru lub na tę okoliczność będzie sporządzany protokół robót zanikających lub ulegających zakryciu) – nie stanowią podstawy do wystawienia faktur</w:t>
      </w:r>
    </w:p>
    <w:p w14:paraId="46DE5467" w14:textId="74B58E2D" w:rsidR="00C563D1" w:rsidRPr="0009237B" w:rsidRDefault="00C563D1">
      <w:pPr>
        <w:pStyle w:val="Akapitzlist"/>
        <w:numPr>
          <w:ilvl w:val="0"/>
          <w:numId w:val="17"/>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 xml:space="preserve">odbiory częściowe zadania - dokonywane po zakończeniu etapu </w:t>
      </w:r>
      <w:r>
        <w:rPr>
          <w:rFonts w:asciiTheme="minorHAnsi" w:hAnsiTheme="minorHAnsi" w:cstheme="minorHAnsi"/>
          <w:sz w:val="24"/>
          <w:szCs w:val="24"/>
        </w:rPr>
        <w:t>umowy</w:t>
      </w:r>
      <w:r w:rsidRPr="0009237B">
        <w:rPr>
          <w:rFonts w:asciiTheme="minorHAnsi" w:hAnsiTheme="minorHAnsi" w:cstheme="minorHAnsi"/>
          <w:sz w:val="24"/>
          <w:szCs w:val="24"/>
        </w:rPr>
        <w:t xml:space="preserve"> lub elementów </w:t>
      </w:r>
      <w:r>
        <w:rPr>
          <w:rFonts w:asciiTheme="minorHAnsi" w:hAnsiTheme="minorHAnsi" w:cstheme="minorHAnsi"/>
          <w:sz w:val="24"/>
          <w:szCs w:val="24"/>
        </w:rPr>
        <w:t>prac</w:t>
      </w:r>
      <w:r w:rsidRPr="0009237B">
        <w:rPr>
          <w:rFonts w:asciiTheme="minorHAnsi" w:hAnsiTheme="minorHAnsi" w:cstheme="minorHAnsi"/>
          <w:sz w:val="24"/>
          <w:szCs w:val="24"/>
        </w:rPr>
        <w:t xml:space="preserve"> w danym etapie, będące podstawą wystawienia faktur częściowych</w:t>
      </w:r>
      <w:r>
        <w:rPr>
          <w:rFonts w:asciiTheme="minorHAnsi" w:hAnsiTheme="minorHAnsi" w:cstheme="minorHAnsi"/>
          <w:sz w:val="24"/>
          <w:szCs w:val="24"/>
        </w:rPr>
        <w:t>,</w:t>
      </w:r>
    </w:p>
    <w:p w14:paraId="5A58BB7F" w14:textId="77777777" w:rsidR="00C563D1" w:rsidRPr="0009237B" w:rsidRDefault="00C563D1">
      <w:pPr>
        <w:pStyle w:val="Akapitzlist"/>
        <w:numPr>
          <w:ilvl w:val="0"/>
          <w:numId w:val="17"/>
        </w:numPr>
        <w:tabs>
          <w:tab w:val="left" w:pos="851"/>
        </w:tabs>
        <w:spacing w:after="120" w:line="240" w:lineRule="auto"/>
        <w:contextualSpacing w:val="0"/>
        <w:jc w:val="both"/>
        <w:rPr>
          <w:rFonts w:asciiTheme="minorHAnsi" w:hAnsiTheme="minorHAnsi" w:cstheme="minorHAnsi"/>
          <w:sz w:val="24"/>
          <w:szCs w:val="24"/>
        </w:rPr>
      </w:pPr>
      <w:r w:rsidRPr="0009237B">
        <w:rPr>
          <w:rFonts w:asciiTheme="minorHAnsi" w:hAnsiTheme="minorHAnsi" w:cstheme="minorHAnsi"/>
          <w:sz w:val="24"/>
          <w:szCs w:val="24"/>
        </w:rPr>
        <w:t>odbiór końcowy całości zadania,</w:t>
      </w:r>
    </w:p>
    <w:p w14:paraId="2C25679C" w14:textId="77777777" w:rsidR="00C563D1" w:rsidRPr="0009237B" w:rsidRDefault="00C563D1">
      <w:pPr>
        <w:pStyle w:val="Akapitzlist"/>
        <w:numPr>
          <w:ilvl w:val="0"/>
          <w:numId w:val="17"/>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odbiór ostateczny/pogwarancyjny zadania.</w:t>
      </w:r>
      <w:r w:rsidRPr="0009237B">
        <w:rPr>
          <w:rFonts w:asciiTheme="minorHAnsi" w:hAnsiTheme="minorHAnsi" w:cstheme="minorHAnsi"/>
          <w:sz w:val="24"/>
          <w:szCs w:val="24"/>
          <w:lang w:eastAsia="ar-SA"/>
        </w:rPr>
        <w:t xml:space="preserve"> </w:t>
      </w:r>
    </w:p>
    <w:p w14:paraId="71DE67BD" w14:textId="77777777" w:rsidR="001A066C" w:rsidRPr="0009237B" w:rsidRDefault="001A066C">
      <w:pPr>
        <w:pStyle w:val="Akapitzlist"/>
        <w:numPr>
          <w:ilvl w:val="0"/>
          <w:numId w:val="16"/>
        </w:numPr>
        <w:spacing w:after="120" w:line="240" w:lineRule="auto"/>
        <w:contextualSpacing w:val="0"/>
        <w:jc w:val="both"/>
        <w:rPr>
          <w:rFonts w:asciiTheme="minorHAnsi" w:hAnsiTheme="minorHAnsi" w:cstheme="minorHAnsi"/>
          <w:sz w:val="24"/>
          <w:szCs w:val="24"/>
          <w:lang w:eastAsia="ar-SA"/>
        </w:rPr>
      </w:pPr>
      <w:r w:rsidRPr="0009237B">
        <w:rPr>
          <w:rFonts w:asciiTheme="minorHAnsi" w:hAnsiTheme="minorHAnsi" w:cstheme="minorHAnsi"/>
          <w:sz w:val="24"/>
          <w:szCs w:val="24"/>
        </w:rPr>
        <w:t xml:space="preserve">Podstawą zgłoszenia przez Wykonawcę gotowości do odbioru częściowego lub końcowego, będzie faktyczne wykonanie odpowiednio wszystkich </w:t>
      </w:r>
      <w:r>
        <w:rPr>
          <w:rFonts w:asciiTheme="minorHAnsi" w:hAnsiTheme="minorHAnsi" w:cstheme="minorHAnsi"/>
          <w:sz w:val="24"/>
          <w:szCs w:val="24"/>
        </w:rPr>
        <w:t>prac i dostaw</w:t>
      </w:r>
      <w:r w:rsidRPr="0009237B">
        <w:rPr>
          <w:rFonts w:asciiTheme="minorHAnsi" w:hAnsiTheme="minorHAnsi" w:cstheme="minorHAnsi"/>
          <w:sz w:val="24"/>
          <w:szCs w:val="24"/>
        </w:rPr>
        <w:t xml:space="preserve"> przewidzianych w danym etapie, zgodnie z harmonogramem (dla odbioru częściowego) lub całości </w:t>
      </w:r>
      <w:r>
        <w:rPr>
          <w:rFonts w:asciiTheme="minorHAnsi" w:hAnsiTheme="minorHAnsi" w:cstheme="minorHAnsi"/>
          <w:sz w:val="24"/>
          <w:szCs w:val="24"/>
        </w:rPr>
        <w:t>zadania</w:t>
      </w:r>
      <w:r w:rsidRPr="0009237B">
        <w:rPr>
          <w:rFonts w:asciiTheme="minorHAnsi" w:hAnsiTheme="minorHAnsi" w:cstheme="minorHAnsi"/>
          <w:sz w:val="24"/>
          <w:szCs w:val="24"/>
        </w:rPr>
        <w:t xml:space="preserve"> (dla odbioru końcowego)</w:t>
      </w:r>
      <w:r>
        <w:rPr>
          <w:rFonts w:asciiTheme="minorHAnsi" w:hAnsiTheme="minorHAnsi" w:cstheme="minorHAnsi"/>
          <w:sz w:val="24"/>
          <w:szCs w:val="24"/>
        </w:rPr>
        <w:t>. Zgłoszenie powinno być</w:t>
      </w:r>
      <w:r w:rsidRPr="0009237B">
        <w:rPr>
          <w:rFonts w:asciiTheme="minorHAnsi" w:hAnsiTheme="minorHAnsi" w:cstheme="minorHAnsi"/>
          <w:sz w:val="24"/>
          <w:szCs w:val="24"/>
        </w:rPr>
        <w:t xml:space="preserve"> potwierdzone przez Inspektora nadzoru. </w:t>
      </w:r>
    </w:p>
    <w:p w14:paraId="7C3EB16C" w14:textId="77777777" w:rsidR="001A066C" w:rsidRPr="001A066C" w:rsidRDefault="001A066C">
      <w:pPr>
        <w:pStyle w:val="Akapitzlist"/>
        <w:numPr>
          <w:ilvl w:val="0"/>
          <w:numId w:val="16"/>
        </w:numPr>
        <w:spacing w:after="120" w:line="240" w:lineRule="auto"/>
        <w:contextualSpacing w:val="0"/>
        <w:jc w:val="both"/>
        <w:rPr>
          <w:rFonts w:asciiTheme="minorHAnsi" w:hAnsiTheme="minorHAnsi" w:cstheme="minorHAnsi"/>
          <w:sz w:val="24"/>
          <w:szCs w:val="24"/>
          <w:lang w:eastAsia="ar-SA"/>
        </w:rPr>
      </w:pPr>
      <w:r w:rsidRPr="001A066C">
        <w:rPr>
          <w:rFonts w:asciiTheme="minorHAnsi" w:hAnsiTheme="minorHAnsi" w:cstheme="minorHAnsi"/>
          <w:sz w:val="24"/>
          <w:szCs w:val="24"/>
        </w:rPr>
        <w:t xml:space="preserve">Wraz ze zgłoszeniem do odbioru częściowego, Wykonawca przekaże Zamawiającemu każdorazowo następujące dokumenty: </w:t>
      </w:r>
    </w:p>
    <w:p w14:paraId="0C296E81" w14:textId="1E7D2F82" w:rsidR="001A066C" w:rsidRPr="001A066C" w:rsidRDefault="001A066C">
      <w:pPr>
        <w:pStyle w:val="Akapitzlist"/>
        <w:numPr>
          <w:ilvl w:val="0"/>
          <w:numId w:val="18"/>
        </w:numPr>
        <w:spacing w:after="120" w:line="240" w:lineRule="auto"/>
        <w:ind w:left="709"/>
        <w:contextualSpacing w:val="0"/>
        <w:jc w:val="both"/>
        <w:rPr>
          <w:rFonts w:asciiTheme="minorHAnsi" w:hAnsiTheme="minorHAnsi" w:cstheme="minorHAnsi"/>
          <w:sz w:val="24"/>
          <w:szCs w:val="24"/>
          <w:lang w:eastAsia="ar-SA"/>
        </w:rPr>
      </w:pPr>
      <w:r w:rsidRPr="001A066C">
        <w:rPr>
          <w:rFonts w:asciiTheme="minorHAnsi" w:hAnsiTheme="minorHAnsi" w:cstheme="minorHAnsi"/>
          <w:sz w:val="24"/>
          <w:szCs w:val="24"/>
        </w:rPr>
        <w:lastRenderedPageBreak/>
        <w:t>dokumenty (atesty, certyfikaty</w:t>
      </w:r>
      <w:r w:rsidR="00D20616">
        <w:rPr>
          <w:rFonts w:asciiTheme="minorHAnsi" w:hAnsiTheme="minorHAnsi" w:cstheme="minorHAnsi"/>
          <w:sz w:val="24"/>
          <w:szCs w:val="24"/>
        </w:rPr>
        <w:t xml:space="preserve">, </w:t>
      </w:r>
      <w:r w:rsidR="00D20616">
        <w:rPr>
          <w:rFonts w:asciiTheme="minorHAnsi" w:hAnsiTheme="minorHAnsi" w:cstheme="minorHAnsi"/>
        </w:rPr>
        <w:t>aprobaty, deklaracje, karty katalogowe, instrukcje itp. Na użyte materiały i urządzenia</w:t>
      </w:r>
      <w:r w:rsidRPr="001A066C">
        <w:rPr>
          <w:rFonts w:asciiTheme="minorHAnsi" w:hAnsiTheme="minorHAnsi" w:cstheme="minorHAnsi"/>
          <w:sz w:val="24"/>
          <w:szCs w:val="24"/>
        </w:rPr>
        <w:t>) potwierdzające, że wbudowane wyroby budowlane są zgodne z art. 10 ustawy Prawo budowlane,</w:t>
      </w:r>
    </w:p>
    <w:p w14:paraId="2C80FE7E" w14:textId="77777777" w:rsidR="001A066C" w:rsidRPr="001A066C" w:rsidRDefault="001A066C">
      <w:pPr>
        <w:pStyle w:val="Akapitzlist"/>
        <w:numPr>
          <w:ilvl w:val="0"/>
          <w:numId w:val="18"/>
        </w:numPr>
        <w:spacing w:after="120" w:line="240" w:lineRule="auto"/>
        <w:ind w:left="709"/>
        <w:contextualSpacing w:val="0"/>
        <w:jc w:val="both"/>
        <w:rPr>
          <w:rFonts w:asciiTheme="minorHAnsi" w:hAnsiTheme="minorHAnsi" w:cstheme="minorHAnsi"/>
          <w:sz w:val="24"/>
          <w:szCs w:val="24"/>
          <w:lang w:eastAsia="ar-SA"/>
        </w:rPr>
      </w:pPr>
      <w:r w:rsidRPr="001A066C">
        <w:rPr>
          <w:rFonts w:asciiTheme="minorHAnsi" w:hAnsiTheme="minorHAnsi" w:cstheme="minorHAnsi"/>
          <w:sz w:val="24"/>
          <w:szCs w:val="24"/>
        </w:rPr>
        <w:t xml:space="preserve">Dokumentacja powykonawcza, opisana i skompletowana w formie papierowej i elektronicznej w formacie doc i pdf. </w:t>
      </w:r>
    </w:p>
    <w:p w14:paraId="6BAFE104" w14:textId="77777777" w:rsidR="001A066C" w:rsidRPr="001A066C" w:rsidRDefault="001A066C">
      <w:pPr>
        <w:pStyle w:val="Akapitzlist"/>
        <w:numPr>
          <w:ilvl w:val="0"/>
          <w:numId w:val="18"/>
        </w:numPr>
        <w:spacing w:after="120" w:line="240" w:lineRule="auto"/>
        <w:ind w:left="709"/>
        <w:contextualSpacing w:val="0"/>
        <w:jc w:val="both"/>
        <w:rPr>
          <w:rFonts w:asciiTheme="minorHAnsi" w:hAnsiTheme="minorHAnsi" w:cstheme="minorHAnsi"/>
          <w:sz w:val="24"/>
          <w:szCs w:val="24"/>
          <w:lang w:eastAsia="ar-SA"/>
        </w:rPr>
      </w:pPr>
      <w:r w:rsidRPr="001A066C">
        <w:rPr>
          <w:rFonts w:asciiTheme="minorHAnsi" w:hAnsiTheme="minorHAnsi" w:cstheme="minorHAnsi"/>
          <w:sz w:val="24"/>
          <w:szCs w:val="24"/>
        </w:rPr>
        <w:t>Protokoły i zaświadczenia z przeprowadzonych prób, badań, sprawdzeń i inne dokumenty wymagane stosownymi przepisami.</w:t>
      </w:r>
    </w:p>
    <w:p w14:paraId="2477C582" w14:textId="765BF1EA" w:rsidR="001A066C" w:rsidRDefault="001A066C">
      <w:pPr>
        <w:pStyle w:val="Akapitzlist"/>
        <w:numPr>
          <w:ilvl w:val="0"/>
          <w:numId w:val="18"/>
        </w:numPr>
        <w:spacing w:after="120" w:line="240" w:lineRule="auto"/>
        <w:ind w:left="709"/>
        <w:contextualSpacing w:val="0"/>
        <w:jc w:val="both"/>
        <w:rPr>
          <w:rFonts w:asciiTheme="minorHAnsi" w:hAnsiTheme="minorHAnsi" w:cstheme="minorHAnsi"/>
          <w:sz w:val="24"/>
          <w:szCs w:val="24"/>
          <w:lang w:eastAsia="ar-SA"/>
        </w:rPr>
      </w:pPr>
      <w:r w:rsidRPr="001A066C">
        <w:rPr>
          <w:rFonts w:asciiTheme="minorHAnsi" w:hAnsiTheme="minorHAnsi" w:cstheme="minorHAnsi"/>
          <w:sz w:val="24"/>
          <w:szCs w:val="24"/>
        </w:rPr>
        <w:t>Dowody rozliczenia z Podwykonawcami / dalszymi Podwykonawcami</w:t>
      </w:r>
      <w:bookmarkStart w:id="9" w:name="_Hlk69474841"/>
    </w:p>
    <w:p w14:paraId="26AF0EBF" w14:textId="77777777" w:rsidR="001A066C" w:rsidRPr="00D20616" w:rsidRDefault="001A066C">
      <w:pPr>
        <w:pStyle w:val="Akapitzlist"/>
        <w:numPr>
          <w:ilvl w:val="0"/>
          <w:numId w:val="18"/>
        </w:numPr>
        <w:spacing w:after="120" w:line="240" w:lineRule="auto"/>
        <w:ind w:left="709"/>
        <w:contextualSpacing w:val="0"/>
        <w:jc w:val="both"/>
        <w:rPr>
          <w:rFonts w:asciiTheme="minorHAnsi" w:hAnsiTheme="minorHAnsi" w:cstheme="minorHAnsi"/>
          <w:sz w:val="24"/>
          <w:szCs w:val="24"/>
          <w:lang w:eastAsia="ar-SA"/>
        </w:rPr>
      </w:pPr>
      <w:r w:rsidRPr="00D20616">
        <w:rPr>
          <w:rFonts w:asciiTheme="minorHAnsi" w:hAnsiTheme="minorHAnsi" w:cstheme="minorHAnsi"/>
          <w:sz w:val="24"/>
          <w:szCs w:val="24"/>
        </w:rPr>
        <w:t>Inne wymagane/potrzebne dokumenty</w:t>
      </w:r>
      <w:bookmarkEnd w:id="9"/>
      <w:r w:rsidRPr="00D20616">
        <w:rPr>
          <w:rFonts w:asciiTheme="minorHAnsi" w:hAnsiTheme="minorHAnsi" w:cstheme="minorHAnsi"/>
          <w:sz w:val="24"/>
          <w:szCs w:val="24"/>
        </w:rPr>
        <w:t>.</w:t>
      </w:r>
    </w:p>
    <w:p w14:paraId="3480F610" w14:textId="7645F1FD" w:rsidR="00D20616" w:rsidRPr="00D20616" w:rsidRDefault="00D20616">
      <w:pPr>
        <w:pStyle w:val="Akapitzlist"/>
        <w:numPr>
          <w:ilvl w:val="0"/>
          <w:numId w:val="16"/>
        </w:numPr>
        <w:spacing w:after="120" w:line="21" w:lineRule="atLeast"/>
        <w:contextualSpacing w:val="0"/>
        <w:jc w:val="both"/>
        <w:rPr>
          <w:rFonts w:asciiTheme="minorHAnsi" w:hAnsiTheme="minorHAnsi" w:cstheme="minorHAnsi"/>
          <w:sz w:val="24"/>
          <w:szCs w:val="24"/>
          <w:lang w:eastAsia="ar-SA"/>
        </w:rPr>
      </w:pPr>
      <w:r w:rsidRPr="00D20616">
        <w:rPr>
          <w:rFonts w:asciiTheme="minorHAnsi" w:hAnsiTheme="minorHAnsi" w:cstheme="minorHAnsi"/>
          <w:sz w:val="24"/>
          <w:szCs w:val="24"/>
        </w:rPr>
        <w:t xml:space="preserve">Wraz ze zgłoszeniem do odbioru końcowego Wykonawca przekaże Zamawiającemu następujące dokumenty: </w:t>
      </w:r>
    </w:p>
    <w:p w14:paraId="526C88E5" w14:textId="77777777" w:rsidR="00D20616" w:rsidRPr="00D20616" w:rsidRDefault="00D20616">
      <w:pPr>
        <w:pStyle w:val="Akapitzlist"/>
        <w:numPr>
          <w:ilvl w:val="0"/>
          <w:numId w:val="19"/>
        </w:numPr>
        <w:spacing w:after="120" w:line="21" w:lineRule="atLeast"/>
        <w:ind w:left="709"/>
        <w:contextualSpacing w:val="0"/>
        <w:jc w:val="both"/>
        <w:rPr>
          <w:rFonts w:asciiTheme="minorHAnsi" w:hAnsiTheme="minorHAnsi" w:cstheme="minorHAnsi"/>
          <w:sz w:val="24"/>
          <w:szCs w:val="24"/>
          <w:lang w:eastAsia="ar-SA"/>
        </w:rPr>
      </w:pPr>
      <w:r w:rsidRPr="00D20616">
        <w:rPr>
          <w:rFonts w:asciiTheme="minorHAnsi" w:hAnsiTheme="minorHAnsi" w:cstheme="minorHAnsi"/>
          <w:sz w:val="24"/>
          <w:szCs w:val="24"/>
        </w:rPr>
        <w:t>wypełnione i kompletne dzienniki budowy,</w:t>
      </w:r>
    </w:p>
    <w:p w14:paraId="28CCA52A" w14:textId="77777777" w:rsidR="00D20616" w:rsidRPr="00D20616" w:rsidRDefault="00D20616">
      <w:pPr>
        <w:pStyle w:val="Akapitzlist"/>
        <w:numPr>
          <w:ilvl w:val="0"/>
          <w:numId w:val="19"/>
        </w:numPr>
        <w:spacing w:after="120" w:line="21" w:lineRule="atLeast"/>
        <w:ind w:left="709"/>
        <w:contextualSpacing w:val="0"/>
        <w:jc w:val="both"/>
        <w:rPr>
          <w:rFonts w:asciiTheme="minorHAnsi" w:hAnsiTheme="minorHAnsi" w:cstheme="minorHAnsi"/>
          <w:sz w:val="24"/>
          <w:szCs w:val="24"/>
          <w:lang w:eastAsia="ar-SA"/>
        </w:rPr>
      </w:pPr>
      <w:r w:rsidRPr="00D20616">
        <w:rPr>
          <w:rFonts w:asciiTheme="minorHAnsi" w:hAnsiTheme="minorHAnsi" w:cstheme="minorHAnsi"/>
          <w:sz w:val="24"/>
          <w:szCs w:val="24"/>
        </w:rPr>
        <w:t xml:space="preserve">dokumentację powykonawczą, opisaną i skompletowaną w formie papierowej i elektronicznej w formacie doc i pdf, </w:t>
      </w:r>
    </w:p>
    <w:p w14:paraId="4DE90C48" w14:textId="0D2F9A7A" w:rsidR="00D20616" w:rsidRPr="00D20616" w:rsidRDefault="00D20616">
      <w:pPr>
        <w:pStyle w:val="Akapitzlist"/>
        <w:numPr>
          <w:ilvl w:val="0"/>
          <w:numId w:val="19"/>
        </w:numPr>
        <w:spacing w:after="120" w:line="21" w:lineRule="atLeast"/>
        <w:ind w:left="709"/>
        <w:contextualSpacing w:val="0"/>
        <w:jc w:val="both"/>
        <w:rPr>
          <w:rFonts w:asciiTheme="minorHAnsi" w:hAnsiTheme="minorHAnsi" w:cstheme="minorHAnsi"/>
          <w:sz w:val="24"/>
          <w:szCs w:val="24"/>
          <w:lang w:eastAsia="ar-SA"/>
        </w:rPr>
      </w:pPr>
      <w:r w:rsidRPr="00D20616">
        <w:rPr>
          <w:rFonts w:asciiTheme="minorHAnsi" w:hAnsiTheme="minorHAnsi" w:cstheme="minorHAnsi"/>
          <w:sz w:val="24"/>
          <w:szCs w:val="24"/>
        </w:rPr>
        <w:t xml:space="preserve">dokumenty (atesty, certyfikaty, aprobaty, deklaracje, karty katalogowe, instrukcje itp. Na użyte materiały i urządzenia) potwierdzające, że wbudowane wyroby budowlane są zgodne z art. 10 ustawy Prawo budowlane, </w:t>
      </w:r>
    </w:p>
    <w:p w14:paraId="0088FFB3" w14:textId="77777777" w:rsidR="00D20616" w:rsidRPr="00D20616" w:rsidRDefault="00D20616">
      <w:pPr>
        <w:pStyle w:val="Akapitzlist"/>
        <w:numPr>
          <w:ilvl w:val="0"/>
          <w:numId w:val="19"/>
        </w:numPr>
        <w:spacing w:after="120" w:line="21" w:lineRule="atLeast"/>
        <w:ind w:left="709"/>
        <w:contextualSpacing w:val="0"/>
        <w:jc w:val="both"/>
        <w:rPr>
          <w:rFonts w:asciiTheme="minorHAnsi" w:hAnsiTheme="minorHAnsi" w:cstheme="minorHAnsi"/>
          <w:sz w:val="24"/>
          <w:szCs w:val="24"/>
          <w:lang w:eastAsia="ar-SA"/>
        </w:rPr>
      </w:pPr>
      <w:r w:rsidRPr="00D20616">
        <w:rPr>
          <w:rFonts w:asciiTheme="minorHAnsi" w:hAnsiTheme="minorHAnsi" w:cstheme="minorHAnsi"/>
          <w:sz w:val="24"/>
          <w:szCs w:val="24"/>
        </w:rPr>
        <w:t xml:space="preserve">protokoły i zaświadczenia z przeprowadzonych prób, badań, sprawdzeń i inne dokumenty wymagane stosownymi przepisami, </w:t>
      </w:r>
    </w:p>
    <w:p w14:paraId="22C62BD4" w14:textId="0832AC38" w:rsidR="00D20616" w:rsidRPr="00D20616" w:rsidRDefault="00D20616">
      <w:pPr>
        <w:pStyle w:val="Akapitzlist"/>
        <w:numPr>
          <w:ilvl w:val="0"/>
          <w:numId w:val="19"/>
        </w:numPr>
        <w:spacing w:after="120" w:line="21" w:lineRule="atLeast"/>
        <w:ind w:left="709"/>
        <w:contextualSpacing w:val="0"/>
        <w:jc w:val="both"/>
        <w:rPr>
          <w:rFonts w:asciiTheme="minorHAnsi" w:hAnsiTheme="minorHAnsi" w:cstheme="minorHAnsi"/>
          <w:sz w:val="24"/>
          <w:szCs w:val="24"/>
          <w:lang w:eastAsia="ar-SA"/>
        </w:rPr>
      </w:pPr>
      <w:r w:rsidRPr="00D20616">
        <w:rPr>
          <w:rFonts w:asciiTheme="minorHAnsi" w:hAnsiTheme="minorHAnsi" w:cstheme="minorHAnsi"/>
          <w:sz w:val="24"/>
          <w:szCs w:val="24"/>
        </w:rPr>
        <w:t xml:space="preserve">Oświadczenie kierownika prac o zakończeniu zadania oraz wykonaniu prac zgodnie ze sztuką budowlaną, obowiązującymi przepisami i normami oraz o uporządkowaniu terenu budowy. </w:t>
      </w:r>
    </w:p>
    <w:p w14:paraId="3421AAB5" w14:textId="77777777" w:rsidR="00D20616" w:rsidRPr="00D20616" w:rsidRDefault="00D20616">
      <w:pPr>
        <w:pStyle w:val="Akapitzlist"/>
        <w:numPr>
          <w:ilvl w:val="0"/>
          <w:numId w:val="19"/>
        </w:numPr>
        <w:spacing w:after="120" w:line="21" w:lineRule="atLeast"/>
        <w:ind w:left="709"/>
        <w:contextualSpacing w:val="0"/>
        <w:jc w:val="both"/>
        <w:rPr>
          <w:rFonts w:asciiTheme="minorHAnsi" w:hAnsiTheme="minorHAnsi" w:cstheme="minorHAnsi"/>
          <w:sz w:val="24"/>
          <w:szCs w:val="24"/>
          <w:lang w:eastAsia="ar-SA"/>
        </w:rPr>
      </w:pPr>
      <w:r w:rsidRPr="00D20616">
        <w:rPr>
          <w:rFonts w:asciiTheme="minorHAnsi" w:hAnsiTheme="minorHAnsi" w:cstheme="minorHAnsi"/>
          <w:sz w:val="24"/>
          <w:szCs w:val="24"/>
        </w:rPr>
        <w:t>Dowody rozliczenia z Podwykonawcami</w:t>
      </w:r>
    </w:p>
    <w:p w14:paraId="0A9EBE98" w14:textId="77777777" w:rsidR="00D20616" w:rsidRPr="00D20616" w:rsidRDefault="00D20616">
      <w:pPr>
        <w:pStyle w:val="Akapitzlist"/>
        <w:numPr>
          <w:ilvl w:val="0"/>
          <w:numId w:val="19"/>
        </w:numPr>
        <w:spacing w:after="120" w:line="21" w:lineRule="atLeast"/>
        <w:ind w:left="709"/>
        <w:contextualSpacing w:val="0"/>
        <w:jc w:val="both"/>
        <w:rPr>
          <w:rFonts w:asciiTheme="minorHAnsi" w:hAnsiTheme="minorHAnsi" w:cstheme="minorHAnsi"/>
          <w:sz w:val="24"/>
          <w:szCs w:val="24"/>
          <w:lang w:eastAsia="ar-SA"/>
        </w:rPr>
      </w:pPr>
      <w:r w:rsidRPr="00D20616">
        <w:rPr>
          <w:rFonts w:asciiTheme="minorHAnsi" w:hAnsiTheme="minorHAnsi" w:cstheme="minorHAnsi"/>
          <w:color w:val="000000"/>
          <w:sz w:val="24"/>
          <w:szCs w:val="24"/>
        </w:rPr>
        <w:t>W przypadku, gdy Wykonawca realizuje umowę bez udziału Podwykonawców składa oświadczenie, że przedmiot umowy został wykonany siłami własnymi.</w:t>
      </w:r>
    </w:p>
    <w:p w14:paraId="641C4BE3" w14:textId="77777777" w:rsidR="00D20616" w:rsidRPr="00D20616" w:rsidRDefault="00D20616">
      <w:pPr>
        <w:pStyle w:val="Akapitzlist"/>
        <w:numPr>
          <w:ilvl w:val="0"/>
          <w:numId w:val="19"/>
        </w:numPr>
        <w:spacing w:after="120" w:line="21" w:lineRule="atLeast"/>
        <w:ind w:left="709"/>
        <w:contextualSpacing w:val="0"/>
        <w:jc w:val="both"/>
        <w:rPr>
          <w:rFonts w:asciiTheme="minorHAnsi" w:hAnsiTheme="minorHAnsi" w:cstheme="minorHAnsi"/>
          <w:sz w:val="24"/>
          <w:szCs w:val="24"/>
          <w:lang w:eastAsia="ar-SA"/>
        </w:rPr>
      </w:pPr>
      <w:r w:rsidRPr="00D20616">
        <w:rPr>
          <w:rFonts w:asciiTheme="minorHAnsi" w:hAnsiTheme="minorHAnsi" w:cstheme="minorHAnsi"/>
          <w:sz w:val="24"/>
          <w:szCs w:val="24"/>
        </w:rPr>
        <w:t>Oświadczenie Wykonawcy, że wykonane dostawy i prace są wolne od wad fizycznych oraz wad jakościowych</w:t>
      </w:r>
    </w:p>
    <w:p w14:paraId="246974C2" w14:textId="16D77E7D" w:rsidR="00D20616" w:rsidRPr="00D20616" w:rsidRDefault="00D20616">
      <w:pPr>
        <w:pStyle w:val="Akapitzlist"/>
        <w:numPr>
          <w:ilvl w:val="0"/>
          <w:numId w:val="19"/>
        </w:numPr>
        <w:spacing w:after="120" w:line="21" w:lineRule="atLeast"/>
        <w:ind w:left="709"/>
        <w:contextualSpacing w:val="0"/>
        <w:jc w:val="both"/>
        <w:rPr>
          <w:rFonts w:asciiTheme="minorHAnsi" w:hAnsiTheme="minorHAnsi" w:cstheme="minorHAnsi"/>
          <w:sz w:val="24"/>
          <w:szCs w:val="24"/>
          <w:lang w:eastAsia="ar-SA"/>
        </w:rPr>
      </w:pPr>
      <w:r w:rsidRPr="00D20616">
        <w:rPr>
          <w:rFonts w:asciiTheme="minorHAnsi" w:hAnsiTheme="minorHAnsi" w:cstheme="minorHAnsi"/>
          <w:sz w:val="24"/>
          <w:szCs w:val="24"/>
        </w:rPr>
        <w:t>Inne wymagane dokumenty</w:t>
      </w:r>
    </w:p>
    <w:p w14:paraId="35AF5EE7" w14:textId="77777777" w:rsidR="00D20616" w:rsidRDefault="00C563D1">
      <w:pPr>
        <w:pStyle w:val="Akapitzlist"/>
        <w:numPr>
          <w:ilvl w:val="0"/>
          <w:numId w:val="16"/>
        </w:numPr>
        <w:spacing w:after="120" w:line="21" w:lineRule="atLeast"/>
        <w:contextualSpacing w:val="0"/>
        <w:jc w:val="both"/>
        <w:rPr>
          <w:rFonts w:asciiTheme="minorHAnsi" w:hAnsiTheme="minorHAnsi" w:cstheme="minorHAnsi"/>
          <w:sz w:val="24"/>
          <w:szCs w:val="24"/>
        </w:rPr>
      </w:pPr>
      <w:r w:rsidRPr="00D20616">
        <w:rPr>
          <w:rFonts w:asciiTheme="minorHAnsi" w:hAnsiTheme="minorHAnsi" w:cstheme="minorHAnsi"/>
          <w:sz w:val="24"/>
          <w:szCs w:val="24"/>
        </w:rPr>
        <w:t xml:space="preserve">Jeżeli Zamawiający uzna, że prace zostały zakończone i nie będzie wnosił zastrzeżeń co do kompletności oraz prawidłowości przekazanych mu przez Wykonawcę dokumentów wyznaczy termin odbioru. </w:t>
      </w:r>
    </w:p>
    <w:p w14:paraId="22938017" w14:textId="77777777" w:rsidR="00D20616" w:rsidRDefault="00C563D1">
      <w:pPr>
        <w:pStyle w:val="Akapitzlist"/>
        <w:numPr>
          <w:ilvl w:val="0"/>
          <w:numId w:val="16"/>
        </w:numPr>
        <w:spacing w:after="120" w:line="21" w:lineRule="atLeast"/>
        <w:contextualSpacing w:val="0"/>
        <w:jc w:val="both"/>
        <w:rPr>
          <w:rFonts w:asciiTheme="minorHAnsi" w:hAnsiTheme="minorHAnsi" w:cstheme="minorHAnsi"/>
          <w:sz w:val="24"/>
          <w:szCs w:val="24"/>
        </w:rPr>
      </w:pPr>
      <w:r w:rsidRPr="00D20616">
        <w:rPr>
          <w:rFonts w:ascii="Calibri" w:hAnsi="Calibri" w:cs="Calibri"/>
          <w:sz w:val="24"/>
          <w:szCs w:val="24"/>
        </w:rPr>
        <w:t>Zamawiający wyznaczy termin, powoła komisję odbiorową i rozpocznie odbiór częściowy i odbiór końcowy przedmiotu zamówienia nie później niż po upływie 21 dni od pisemnego zawiadomienia o osiągnięciu gotowości do odbioru, zawiadamiając o tym Wykonawcę.</w:t>
      </w:r>
      <w:r w:rsidRPr="00D20616">
        <w:rPr>
          <w:sz w:val="24"/>
          <w:szCs w:val="24"/>
        </w:rPr>
        <w:t xml:space="preserve"> </w:t>
      </w:r>
      <w:r w:rsidRPr="00D20616">
        <w:rPr>
          <w:rFonts w:asciiTheme="minorHAnsi" w:hAnsiTheme="minorHAnsi" w:cstheme="minorHAnsi"/>
          <w:sz w:val="24"/>
          <w:szCs w:val="24"/>
        </w:rPr>
        <w:t xml:space="preserve">Osiągnięcie gotowości do odbioru zatwierdza Inspektor Nadzoru Inwestorskiego. </w:t>
      </w:r>
    </w:p>
    <w:p w14:paraId="290D6CEF" w14:textId="77777777" w:rsidR="00D20616" w:rsidRPr="0097684B" w:rsidRDefault="00C563D1">
      <w:pPr>
        <w:pStyle w:val="Akapitzlist"/>
        <w:numPr>
          <w:ilvl w:val="0"/>
          <w:numId w:val="16"/>
        </w:numPr>
        <w:spacing w:after="120" w:line="21" w:lineRule="atLeast"/>
        <w:contextualSpacing w:val="0"/>
        <w:jc w:val="both"/>
        <w:rPr>
          <w:rFonts w:asciiTheme="minorHAnsi" w:hAnsiTheme="minorHAnsi" w:cstheme="minorHAnsi"/>
          <w:sz w:val="24"/>
          <w:szCs w:val="24"/>
        </w:rPr>
      </w:pPr>
      <w:r w:rsidRPr="0097684B">
        <w:rPr>
          <w:rFonts w:asciiTheme="minorHAnsi" w:hAnsiTheme="minorHAnsi" w:cstheme="minorHAnsi"/>
          <w:sz w:val="24"/>
          <w:szCs w:val="24"/>
        </w:rPr>
        <w:t xml:space="preserve">Jeżeli w toku czynności odbioru zostanie stwierdzone, że przedmiot nie osiągnął gotowości do odbioru z powodu nie zakończenia prac, stwierdzenia wad lub nie wywiązania się z obowiązków, o których mowa w niniejszej Umowie, Zamawiający może odmówić odbioru. W takim wypadku Wykonawca pozostaje w zwłoce. </w:t>
      </w:r>
    </w:p>
    <w:p w14:paraId="5C681D9E" w14:textId="77777777" w:rsidR="00D20616" w:rsidRPr="0097684B" w:rsidRDefault="00C563D1">
      <w:pPr>
        <w:pStyle w:val="Akapitzlist"/>
        <w:numPr>
          <w:ilvl w:val="0"/>
          <w:numId w:val="16"/>
        </w:numPr>
        <w:spacing w:after="120" w:line="21" w:lineRule="atLeast"/>
        <w:contextualSpacing w:val="0"/>
        <w:jc w:val="both"/>
        <w:rPr>
          <w:rFonts w:asciiTheme="minorHAnsi" w:hAnsiTheme="minorHAnsi" w:cstheme="minorHAnsi"/>
          <w:sz w:val="24"/>
          <w:szCs w:val="24"/>
        </w:rPr>
      </w:pPr>
      <w:r w:rsidRPr="0097684B">
        <w:rPr>
          <w:rFonts w:asciiTheme="minorHAnsi" w:hAnsiTheme="minorHAnsi" w:cstheme="minorHAnsi"/>
          <w:sz w:val="24"/>
          <w:szCs w:val="24"/>
        </w:rPr>
        <w:lastRenderedPageBreak/>
        <w:t xml:space="preserve">Jeżeli odbiór nie został dokonany z winy Zamawiającego, mimo prawidłowego zawiadomienia o gotowości do odbioru przez Wykonawcę, to Wykonawca nie pozostaje w zwłoce z wykonaniem zobowiązania wynikającego z umowy. </w:t>
      </w:r>
    </w:p>
    <w:p w14:paraId="3C157D67" w14:textId="55396A85" w:rsidR="00C563D1" w:rsidRPr="0097684B" w:rsidRDefault="00C563D1">
      <w:pPr>
        <w:pStyle w:val="Akapitzlist"/>
        <w:numPr>
          <w:ilvl w:val="0"/>
          <w:numId w:val="16"/>
        </w:numPr>
        <w:spacing w:after="120" w:line="21" w:lineRule="atLeast"/>
        <w:contextualSpacing w:val="0"/>
        <w:jc w:val="both"/>
        <w:rPr>
          <w:rFonts w:asciiTheme="minorHAnsi" w:hAnsiTheme="minorHAnsi" w:cstheme="minorHAnsi"/>
          <w:sz w:val="24"/>
          <w:szCs w:val="24"/>
        </w:rPr>
      </w:pPr>
      <w:r w:rsidRPr="0097684B">
        <w:rPr>
          <w:rFonts w:asciiTheme="minorHAnsi" w:hAnsiTheme="minorHAnsi" w:cstheme="minorHAnsi"/>
          <w:sz w:val="24"/>
          <w:szCs w:val="24"/>
        </w:rPr>
        <w:t xml:space="preserve">Z czynności odbioru sporządza się protokół, który powinien zawierać ustalenia poczynione w toku odbioru. </w:t>
      </w:r>
    </w:p>
    <w:p w14:paraId="7404AADE" w14:textId="77777777" w:rsidR="00DE06B0" w:rsidRPr="00C52CA3" w:rsidRDefault="00DE06B0" w:rsidP="00D825F5">
      <w:pPr>
        <w:widowControl/>
        <w:tabs>
          <w:tab w:val="left" w:pos="425"/>
        </w:tabs>
        <w:spacing w:line="276" w:lineRule="auto"/>
        <w:jc w:val="both"/>
        <w:rPr>
          <w:rFonts w:ascii="Calibri" w:hAnsi="Calibri" w:cs="Calibri"/>
          <w:sz w:val="22"/>
          <w:szCs w:val="22"/>
        </w:rPr>
      </w:pPr>
    </w:p>
    <w:p w14:paraId="2F6EC1BD" w14:textId="77777777" w:rsidR="000B1B92" w:rsidRPr="00C52CA3" w:rsidRDefault="001029C5" w:rsidP="00D825F5">
      <w:pPr>
        <w:widowControl/>
        <w:tabs>
          <w:tab w:val="left" w:pos="425"/>
        </w:tabs>
        <w:spacing w:line="276" w:lineRule="auto"/>
        <w:jc w:val="center"/>
        <w:rPr>
          <w:rFonts w:ascii="Calibri" w:hAnsi="Calibri" w:cs="Calibri"/>
          <w:b/>
          <w:bCs/>
          <w:sz w:val="22"/>
          <w:szCs w:val="22"/>
        </w:rPr>
      </w:pPr>
      <w:r w:rsidRPr="00C52CA3">
        <w:rPr>
          <w:rFonts w:ascii="Calibri" w:hAnsi="Calibri" w:cs="Calibri"/>
          <w:b/>
          <w:bCs/>
          <w:sz w:val="22"/>
          <w:szCs w:val="22"/>
        </w:rPr>
        <w:t>§ 9</w:t>
      </w:r>
    </w:p>
    <w:p w14:paraId="470B2D67" w14:textId="77777777" w:rsidR="000B1B92" w:rsidRPr="00C52CA3" w:rsidRDefault="001029C5" w:rsidP="00D825F5">
      <w:pPr>
        <w:widowControl/>
        <w:tabs>
          <w:tab w:val="left" w:pos="425"/>
        </w:tabs>
        <w:spacing w:line="276" w:lineRule="auto"/>
        <w:jc w:val="center"/>
        <w:rPr>
          <w:rFonts w:ascii="Calibri" w:hAnsi="Calibri" w:cs="Calibri"/>
          <w:b/>
          <w:bCs/>
          <w:sz w:val="22"/>
          <w:szCs w:val="22"/>
        </w:rPr>
      </w:pPr>
      <w:r w:rsidRPr="00C52CA3">
        <w:rPr>
          <w:rFonts w:ascii="Calibri" w:hAnsi="Calibri" w:cs="Calibri"/>
          <w:b/>
          <w:bCs/>
          <w:sz w:val="22"/>
          <w:szCs w:val="22"/>
        </w:rPr>
        <w:t>Zabezpieczenie należytego wykonania umowy</w:t>
      </w:r>
    </w:p>
    <w:p w14:paraId="404FA560" w14:textId="697E9C16" w:rsidR="000B1B92" w:rsidRPr="00781F37" w:rsidRDefault="001029C5">
      <w:pPr>
        <w:widowControl/>
        <w:numPr>
          <w:ilvl w:val="0"/>
          <w:numId w:val="4"/>
        </w:numPr>
        <w:spacing w:after="120" w:line="21" w:lineRule="atLeast"/>
        <w:jc w:val="both"/>
        <w:rPr>
          <w:rFonts w:asciiTheme="minorHAnsi" w:hAnsiTheme="minorHAnsi" w:cstheme="minorHAnsi"/>
        </w:rPr>
      </w:pPr>
      <w:r w:rsidRPr="00781F37">
        <w:rPr>
          <w:rFonts w:asciiTheme="minorHAnsi" w:hAnsiTheme="minorHAnsi" w:cstheme="minorHAnsi"/>
        </w:rPr>
        <w:t xml:space="preserve">Ustala się zabezpieczenie należytego wykonania umowy w wysokości </w:t>
      </w:r>
      <w:r w:rsidR="00781F37" w:rsidRPr="00781F37">
        <w:rPr>
          <w:rFonts w:asciiTheme="minorHAnsi" w:hAnsiTheme="minorHAnsi" w:cstheme="minorHAnsi"/>
          <w:b/>
        </w:rPr>
        <w:t>5</w:t>
      </w:r>
      <w:r w:rsidRPr="00781F37">
        <w:rPr>
          <w:rFonts w:asciiTheme="minorHAnsi" w:hAnsiTheme="minorHAnsi" w:cstheme="minorHAnsi"/>
          <w:b/>
        </w:rPr>
        <w:t xml:space="preserve"> %</w:t>
      </w:r>
      <w:r w:rsidRPr="00781F37">
        <w:rPr>
          <w:rFonts w:asciiTheme="minorHAnsi" w:hAnsiTheme="minorHAnsi" w:cstheme="minorHAnsi"/>
        </w:rPr>
        <w:t xml:space="preserve"> ceny całkowitej podanej w ofercie.</w:t>
      </w:r>
    </w:p>
    <w:p w14:paraId="4A882F10" w14:textId="5BD409E8" w:rsidR="000B1B92" w:rsidRPr="00781F37" w:rsidRDefault="001029C5">
      <w:pPr>
        <w:widowControl/>
        <w:numPr>
          <w:ilvl w:val="0"/>
          <w:numId w:val="4"/>
        </w:numPr>
        <w:spacing w:after="120" w:line="21" w:lineRule="atLeast"/>
        <w:jc w:val="both"/>
        <w:rPr>
          <w:rFonts w:asciiTheme="minorHAnsi" w:hAnsiTheme="minorHAnsi" w:cstheme="minorHAnsi"/>
        </w:rPr>
      </w:pPr>
      <w:r w:rsidRPr="00781F37">
        <w:rPr>
          <w:rFonts w:asciiTheme="minorHAnsi" w:hAnsiTheme="minorHAnsi" w:cstheme="minorHAnsi"/>
        </w:rPr>
        <w:t xml:space="preserve">Wykonawca wniósł zabezpieczenie należytego wykonania umowy w kwocie: </w:t>
      </w:r>
      <w:r w:rsidR="00EE7596" w:rsidRPr="00781F37">
        <w:rPr>
          <w:rFonts w:asciiTheme="minorHAnsi" w:hAnsiTheme="minorHAnsi" w:cstheme="minorHAnsi"/>
        </w:rPr>
        <w:t>…………</w:t>
      </w:r>
      <w:r w:rsidRPr="00781F37">
        <w:rPr>
          <w:rFonts w:asciiTheme="minorHAnsi" w:hAnsiTheme="minorHAnsi" w:cstheme="minorHAnsi"/>
        </w:rPr>
        <w:t xml:space="preserve">zł, w formie: </w:t>
      </w:r>
      <w:r w:rsidR="00781F37" w:rsidRPr="00781F37">
        <w:rPr>
          <w:rFonts w:asciiTheme="minorHAnsi" w:hAnsiTheme="minorHAnsi" w:cstheme="minorHAnsi"/>
        </w:rPr>
        <w:t>………..</w:t>
      </w:r>
      <w:r w:rsidR="006F33F9" w:rsidRPr="00781F37">
        <w:rPr>
          <w:rFonts w:asciiTheme="minorHAnsi" w:hAnsiTheme="minorHAnsi" w:cstheme="minorHAnsi"/>
        </w:rPr>
        <w:t>.</w:t>
      </w:r>
    </w:p>
    <w:p w14:paraId="658254D3" w14:textId="4BC70DCB" w:rsidR="000B1B92" w:rsidRPr="00781F37" w:rsidRDefault="001029C5">
      <w:pPr>
        <w:widowControl/>
        <w:numPr>
          <w:ilvl w:val="0"/>
          <w:numId w:val="4"/>
        </w:numPr>
        <w:spacing w:after="120" w:line="21" w:lineRule="atLeast"/>
        <w:jc w:val="both"/>
        <w:rPr>
          <w:rFonts w:asciiTheme="minorHAnsi" w:hAnsiTheme="minorHAnsi" w:cstheme="minorHAnsi"/>
        </w:rPr>
      </w:pPr>
      <w:r w:rsidRPr="00781F37">
        <w:rPr>
          <w:rFonts w:asciiTheme="minorHAnsi" w:hAnsiTheme="minorHAnsi" w:cstheme="minorHAnsi"/>
        </w:rPr>
        <w:t xml:space="preserve">Zabezpieczenie należytego wykonania umowy Wykonawca wniósł przed zawarciem umowy z ważnością 30 dni ponad termin określony w § </w:t>
      </w:r>
      <w:r w:rsidR="005C5126" w:rsidRPr="00781F37">
        <w:rPr>
          <w:rFonts w:asciiTheme="minorHAnsi" w:hAnsiTheme="minorHAnsi" w:cstheme="minorHAnsi"/>
        </w:rPr>
        <w:t>2</w:t>
      </w:r>
      <w:r w:rsidRPr="00781F37">
        <w:rPr>
          <w:rFonts w:asciiTheme="minorHAnsi" w:hAnsiTheme="minorHAnsi" w:cstheme="minorHAnsi"/>
        </w:rPr>
        <w:t xml:space="preserve"> niniejszej umowy, w tym 30% wartości zabezpieczenia należytego wykonania umowy z ważnością na okres rękojmi za wady.</w:t>
      </w:r>
    </w:p>
    <w:p w14:paraId="53FCFE97" w14:textId="128388DA" w:rsidR="000B1B92" w:rsidRPr="00781F37" w:rsidRDefault="001029C5">
      <w:pPr>
        <w:widowControl/>
        <w:numPr>
          <w:ilvl w:val="0"/>
          <w:numId w:val="4"/>
        </w:numPr>
        <w:spacing w:after="120" w:line="21" w:lineRule="atLeast"/>
        <w:jc w:val="both"/>
        <w:rPr>
          <w:rFonts w:asciiTheme="minorHAnsi" w:hAnsiTheme="minorHAnsi" w:cstheme="minorHAnsi"/>
        </w:rPr>
      </w:pPr>
      <w:r w:rsidRPr="00781F37">
        <w:rPr>
          <w:rFonts w:asciiTheme="minorHAnsi" w:hAnsiTheme="minorHAnsi" w:cstheme="minorHAnsi"/>
        </w:rPr>
        <w:t xml:space="preserve">W przypadku wystąpienia konieczności przedłużenia terminu realizacji niniejszej umowy określonego w § </w:t>
      </w:r>
      <w:r w:rsidR="00781F37" w:rsidRPr="00781F37">
        <w:rPr>
          <w:rFonts w:asciiTheme="minorHAnsi" w:hAnsiTheme="minorHAnsi" w:cstheme="minorHAnsi"/>
        </w:rPr>
        <w:t>2</w:t>
      </w:r>
      <w:r w:rsidRPr="00781F37">
        <w:rPr>
          <w:rFonts w:asciiTheme="minorHAnsi" w:hAnsiTheme="minorHAnsi" w:cstheme="minorHAnsi"/>
        </w:rPr>
        <w:t xml:space="preserve"> powyżej 15 dni Wykonawca dodatkowo zabezpieczy należyte wykonanie umowy z ważnością 30 dni ponad nowo ustalony termin.</w:t>
      </w:r>
    </w:p>
    <w:p w14:paraId="2BBFBBD3" w14:textId="77777777" w:rsidR="000B1B92" w:rsidRPr="00781F37" w:rsidRDefault="001029C5">
      <w:pPr>
        <w:widowControl/>
        <w:numPr>
          <w:ilvl w:val="0"/>
          <w:numId w:val="4"/>
        </w:numPr>
        <w:spacing w:after="120" w:line="21" w:lineRule="atLeast"/>
        <w:jc w:val="both"/>
        <w:rPr>
          <w:rFonts w:asciiTheme="minorHAnsi" w:hAnsiTheme="minorHAnsi" w:cstheme="minorHAnsi"/>
        </w:rPr>
      </w:pPr>
      <w:r w:rsidRPr="00781F37">
        <w:rPr>
          <w:rFonts w:asciiTheme="minorHAnsi" w:hAnsiTheme="minorHAnsi" w:cstheme="minorHAnsi"/>
        </w:rPr>
        <w:t>Zabezpieczenie należytego wykonania umowy, o którym mowa w ust. 1, zostanie zwrócone Wykonawcy na następujących zasadach:</w:t>
      </w:r>
    </w:p>
    <w:p w14:paraId="759566BD" w14:textId="77777777" w:rsidR="000B1B92" w:rsidRPr="00781F37" w:rsidRDefault="001029C5">
      <w:pPr>
        <w:widowControl/>
        <w:numPr>
          <w:ilvl w:val="0"/>
          <w:numId w:val="5"/>
        </w:numPr>
        <w:spacing w:after="120" w:line="21" w:lineRule="atLeast"/>
        <w:jc w:val="both"/>
        <w:rPr>
          <w:rFonts w:asciiTheme="minorHAnsi" w:hAnsiTheme="minorHAnsi" w:cstheme="minorHAnsi"/>
        </w:rPr>
      </w:pPr>
      <w:r w:rsidRPr="00781F37">
        <w:rPr>
          <w:rFonts w:asciiTheme="minorHAnsi" w:hAnsiTheme="minorHAnsi" w:cstheme="minorHAnsi"/>
        </w:rPr>
        <w:t>70% w terminie 30 dni od dnia wykonania zamówienia i uznania przez Zamawiającego za należycie wykonane,</w:t>
      </w:r>
    </w:p>
    <w:p w14:paraId="7843AA0B" w14:textId="77777777" w:rsidR="00781F37" w:rsidRPr="00781F37" w:rsidRDefault="001029C5">
      <w:pPr>
        <w:widowControl/>
        <w:numPr>
          <w:ilvl w:val="0"/>
          <w:numId w:val="5"/>
        </w:numPr>
        <w:spacing w:after="120" w:line="21" w:lineRule="atLeast"/>
        <w:jc w:val="both"/>
        <w:rPr>
          <w:rFonts w:asciiTheme="minorHAnsi" w:hAnsiTheme="minorHAnsi" w:cstheme="minorHAnsi"/>
        </w:rPr>
      </w:pPr>
      <w:r w:rsidRPr="00781F37">
        <w:rPr>
          <w:rFonts w:asciiTheme="minorHAnsi" w:hAnsiTheme="minorHAnsi" w:cstheme="minorHAnsi"/>
        </w:rPr>
        <w:t>30% w terminie 15 dni po upływie okresu rękojmi za wady.</w:t>
      </w:r>
    </w:p>
    <w:p w14:paraId="3C92A82A" w14:textId="5372C74C" w:rsidR="0097684B" w:rsidRPr="00781F37" w:rsidRDefault="0097684B">
      <w:pPr>
        <w:pStyle w:val="Akapitzlist"/>
        <w:numPr>
          <w:ilvl w:val="0"/>
          <w:numId w:val="4"/>
        </w:numPr>
        <w:spacing w:after="120" w:line="21" w:lineRule="atLeast"/>
        <w:contextualSpacing w:val="0"/>
        <w:jc w:val="both"/>
        <w:rPr>
          <w:rFonts w:asciiTheme="minorHAnsi" w:hAnsiTheme="minorHAnsi" w:cstheme="minorHAnsi"/>
          <w:sz w:val="24"/>
          <w:szCs w:val="24"/>
          <w:lang w:bidi="hi-IN"/>
        </w:rPr>
      </w:pPr>
      <w:r w:rsidRPr="00781F37">
        <w:rPr>
          <w:rFonts w:asciiTheme="minorHAnsi" w:eastAsia="Arial" w:hAnsiTheme="minorHAnsi" w:cstheme="minorHAnsi"/>
          <w:color w:val="000000"/>
          <w:sz w:val="24"/>
          <w:szCs w:val="24"/>
          <w:lang w:bidi="pl-PL"/>
        </w:rPr>
        <w:t>Zabezpieczenie może być wnoszone, według wyboru Wykonawcy, w jednej lub kilku następujących formach:</w:t>
      </w:r>
    </w:p>
    <w:p w14:paraId="73973C84" w14:textId="77777777" w:rsidR="00781F37" w:rsidRPr="00781F37" w:rsidRDefault="0097684B">
      <w:pPr>
        <w:pStyle w:val="Akapitzlist"/>
        <w:numPr>
          <w:ilvl w:val="0"/>
          <w:numId w:val="20"/>
        </w:numPr>
        <w:spacing w:after="120" w:line="21" w:lineRule="atLeast"/>
        <w:contextualSpacing w:val="0"/>
        <w:jc w:val="both"/>
        <w:rPr>
          <w:rFonts w:asciiTheme="minorHAnsi" w:eastAsia="Arial" w:hAnsiTheme="minorHAnsi" w:cstheme="minorHAnsi"/>
          <w:b/>
          <w:bCs/>
          <w:color w:val="000000"/>
          <w:sz w:val="24"/>
          <w:szCs w:val="24"/>
          <w:lang w:bidi="pl-PL"/>
        </w:rPr>
      </w:pPr>
      <w:r w:rsidRPr="00781F37">
        <w:rPr>
          <w:rFonts w:asciiTheme="minorHAnsi" w:eastAsia="Arial" w:hAnsiTheme="minorHAnsi" w:cstheme="minorHAnsi"/>
          <w:color w:val="000000"/>
          <w:sz w:val="24"/>
          <w:szCs w:val="24"/>
          <w:lang w:bidi="pl-PL"/>
        </w:rPr>
        <w:t xml:space="preserve">pieniądzu - przelew na konto w </w:t>
      </w:r>
      <w:r w:rsidRPr="00781F37">
        <w:rPr>
          <w:rFonts w:asciiTheme="minorHAnsi" w:eastAsia="Arial" w:hAnsiTheme="minorHAnsi" w:cstheme="minorHAnsi"/>
          <w:b/>
          <w:bCs/>
          <w:color w:val="000000"/>
          <w:sz w:val="24"/>
          <w:szCs w:val="24"/>
          <w:lang w:bidi="pl-PL"/>
        </w:rPr>
        <w:t xml:space="preserve">Banku Spółdzielczym w Czyżewie </w:t>
      </w:r>
      <w:r w:rsidRPr="00781F37">
        <w:rPr>
          <w:rFonts w:asciiTheme="minorHAnsi" w:eastAsia="Arial" w:hAnsiTheme="minorHAnsi" w:cstheme="minorHAnsi"/>
          <w:color w:val="000000"/>
          <w:sz w:val="24"/>
          <w:szCs w:val="24"/>
          <w:lang w:bidi="pl-PL"/>
        </w:rPr>
        <w:t xml:space="preserve">nr rachunku </w:t>
      </w:r>
      <w:r w:rsidRPr="00781F37">
        <w:rPr>
          <w:rFonts w:asciiTheme="minorHAnsi" w:hAnsiTheme="minorHAnsi" w:cstheme="minorHAnsi"/>
          <w:sz w:val="24"/>
          <w:szCs w:val="24"/>
        </w:rPr>
        <w:t>75 8747 0008 0000 0084 2000 0020</w:t>
      </w:r>
      <w:r w:rsidRPr="00781F37">
        <w:rPr>
          <w:rFonts w:asciiTheme="minorHAnsi" w:eastAsia="Arial" w:hAnsiTheme="minorHAnsi" w:cstheme="minorHAnsi"/>
          <w:color w:val="000000"/>
          <w:sz w:val="24"/>
          <w:szCs w:val="24"/>
          <w:lang w:bidi="pl-PL"/>
        </w:rPr>
        <w:t>,</w:t>
      </w:r>
    </w:p>
    <w:p w14:paraId="6CC289A8" w14:textId="77777777" w:rsidR="00781F37" w:rsidRPr="00781F37" w:rsidRDefault="0097684B">
      <w:pPr>
        <w:pStyle w:val="Akapitzlist"/>
        <w:numPr>
          <w:ilvl w:val="0"/>
          <w:numId w:val="20"/>
        </w:numPr>
        <w:spacing w:after="120" w:line="21" w:lineRule="atLeast"/>
        <w:contextualSpacing w:val="0"/>
        <w:jc w:val="both"/>
        <w:rPr>
          <w:rFonts w:asciiTheme="minorHAnsi" w:eastAsia="Arial" w:hAnsiTheme="minorHAnsi" w:cstheme="minorHAnsi"/>
          <w:b/>
          <w:bCs/>
          <w:color w:val="000000"/>
          <w:sz w:val="24"/>
          <w:szCs w:val="24"/>
          <w:lang w:bidi="pl-PL"/>
        </w:rPr>
      </w:pPr>
      <w:r w:rsidRPr="00781F37">
        <w:rPr>
          <w:rFonts w:asciiTheme="minorHAnsi" w:eastAsia="Arial" w:hAnsiTheme="minorHAnsi" w:cstheme="minorHAnsi"/>
          <w:color w:val="000000"/>
          <w:sz w:val="24"/>
          <w:szCs w:val="24"/>
          <w:lang w:bidi="pl-PL"/>
        </w:rPr>
        <w:t>poręczeniach bankowych lub poręczeniach spółdzielczej kasy oszczędnościowo-kredytowej, z tym że zobowiązanie kasy jest zawsze zobowiązaniem pieniężnym;</w:t>
      </w:r>
    </w:p>
    <w:p w14:paraId="4F220D69" w14:textId="77777777" w:rsidR="00781F37" w:rsidRPr="00781F37" w:rsidRDefault="0097684B">
      <w:pPr>
        <w:pStyle w:val="Akapitzlist"/>
        <w:numPr>
          <w:ilvl w:val="0"/>
          <w:numId w:val="20"/>
        </w:numPr>
        <w:spacing w:after="120" w:line="21" w:lineRule="atLeast"/>
        <w:contextualSpacing w:val="0"/>
        <w:jc w:val="both"/>
        <w:rPr>
          <w:rFonts w:asciiTheme="minorHAnsi" w:eastAsia="Arial" w:hAnsiTheme="minorHAnsi" w:cstheme="minorHAnsi"/>
          <w:b/>
          <w:bCs/>
          <w:color w:val="000000"/>
          <w:sz w:val="24"/>
          <w:szCs w:val="24"/>
          <w:lang w:bidi="pl-PL"/>
        </w:rPr>
      </w:pPr>
      <w:r w:rsidRPr="00781F37">
        <w:rPr>
          <w:rFonts w:asciiTheme="minorHAnsi" w:eastAsia="Arial" w:hAnsiTheme="minorHAnsi" w:cstheme="minorHAnsi"/>
          <w:color w:val="000000"/>
          <w:sz w:val="24"/>
          <w:szCs w:val="24"/>
          <w:lang w:bidi="pl-PL"/>
        </w:rPr>
        <w:t>gwarancjach bankowych;</w:t>
      </w:r>
    </w:p>
    <w:p w14:paraId="3F63F686" w14:textId="77777777" w:rsidR="00781F37" w:rsidRPr="00781F37" w:rsidRDefault="0097684B">
      <w:pPr>
        <w:pStyle w:val="Akapitzlist"/>
        <w:numPr>
          <w:ilvl w:val="0"/>
          <w:numId w:val="20"/>
        </w:numPr>
        <w:spacing w:after="120" w:line="21" w:lineRule="atLeast"/>
        <w:contextualSpacing w:val="0"/>
        <w:jc w:val="both"/>
        <w:rPr>
          <w:rFonts w:asciiTheme="minorHAnsi" w:eastAsia="Arial" w:hAnsiTheme="minorHAnsi" w:cstheme="minorHAnsi"/>
          <w:b/>
          <w:bCs/>
          <w:color w:val="000000"/>
          <w:sz w:val="24"/>
          <w:szCs w:val="24"/>
          <w:lang w:bidi="pl-PL"/>
        </w:rPr>
      </w:pPr>
      <w:r w:rsidRPr="00781F37">
        <w:rPr>
          <w:rFonts w:asciiTheme="minorHAnsi" w:eastAsia="Arial" w:hAnsiTheme="minorHAnsi" w:cstheme="minorHAnsi"/>
          <w:color w:val="000000"/>
          <w:sz w:val="24"/>
          <w:szCs w:val="24"/>
          <w:lang w:bidi="pl-PL"/>
        </w:rPr>
        <w:t>gwarancjach ubezpieczeniowych,</w:t>
      </w:r>
    </w:p>
    <w:p w14:paraId="4D659124" w14:textId="1246C0ED" w:rsidR="0097684B" w:rsidRPr="00781F37" w:rsidRDefault="0097684B">
      <w:pPr>
        <w:pStyle w:val="Akapitzlist"/>
        <w:numPr>
          <w:ilvl w:val="0"/>
          <w:numId w:val="20"/>
        </w:numPr>
        <w:spacing w:after="120" w:line="21" w:lineRule="atLeast"/>
        <w:contextualSpacing w:val="0"/>
        <w:jc w:val="both"/>
        <w:rPr>
          <w:rFonts w:asciiTheme="minorHAnsi" w:eastAsia="Arial" w:hAnsiTheme="minorHAnsi" w:cstheme="minorHAnsi"/>
          <w:b/>
          <w:bCs/>
          <w:color w:val="000000"/>
          <w:sz w:val="24"/>
          <w:szCs w:val="24"/>
          <w:lang w:bidi="pl-PL"/>
        </w:rPr>
      </w:pPr>
      <w:r w:rsidRPr="00781F37">
        <w:rPr>
          <w:rFonts w:asciiTheme="minorHAnsi" w:eastAsia="Arial" w:hAnsiTheme="minorHAnsi" w:cstheme="minorHAnsi"/>
          <w:color w:val="000000"/>
          <w:sz w:val="24"/>
          <w:szCs w:val="24"/>
          <w:lang w:bidi="pl-PL"/>
        </w:rPr>
        <w:t>poręczeniach udzielanych przez podmioty, o których mowa w art. 6b ust. 5 pkt 2 ustawy z dnia 9 listopada 2000 r. o utworzeniu Polskiej Agencji Rozwoju Przedsiębiorczości.</w:t>
      </w:r>
    </w:p>
    <w:p w14:paraId="4C7DF3B6" w14:textId="1A81CDA9" w:rsidR="0097684B" w:rsidRPr="00781F37" w:rsidRDefault="0097684B">
      <w:pPr>
        <w:pStyle w:val="Akapitzlist"/>
        <w:numPr>
          <w:ilvl w:val="0"/>
          <w:numId w:val="4"/>
        </w:numPr>
        <w:tabs>
          <w:tab w:val="left" w:pos="333"/>
        </w:tabs>
        <w:spacing w:after="120" w:line="21" w:lineRule="atLeast"/>
        <w:contextualSpacing w:val="0"/>
        <w:jc w:val="both"/>
        <w:rPr>
          <w:rFonts w:asciiTheme="minorHAnsi" w:eastAsia="Arial" w:hAnsiTheme="minorHAnsi" w:cstheme="minorHAnsi"/>
          <w:color w:val="000000"/>
          <w:sz w:val="24"/>
          <w:szCs w:val="24"/>
          <w:lang w:bidi="pl-PL"/>
        </w:rPr>
      </w:pPr>
      <w:r w:rsidRPr="00781F37">
        <w:rPr>
          <w:rFonts w:asciiTheme="minorHAnsi" w:eastAsia="Arial" w:hAnsiTheme="minorHAnsi" w:cstheme="minorHAnsi"/>
          <w:color w:val="000000"/>
          <w:sz w:val="24"/>
          <w:szCs w:val="24"/>
          <w:lang w:bidi="pl-PL"/>
        </w:rPr>
        <w:t>Zamawiający nie wyraża zgody na wniesienie zabezpieczenia w formach wskazanych w art. 450 ust. 2 ustawy Pzp.</w:t>
      </w:r>
    </w:p>
    <w:p w14:paraId="16FB5A99" w14:textId="77777777" w:rsidR="0097684B" w:rsidRPr="00781F37" w:rsidRDefault="0097684B">
      <w:pPr>
        <w:numPr>
          <w:ilvl w:val="0"/>
          <w:numId w:val="4"/>
        </w:numPr>
        <w:tabs>
          <w:tab w:val="left" w:pos="333"/>
        </w:tabs>
        <w:spacing w:after="120" w:line="21" w:lineRule="atLeast"/>
        <w:ind w:left="360"/>
        <w:jc w:val="both"/>
        <w:rPr>
          <w:rFonts w:asciiTheme="minorHAnsi" w:eastAsia="Arial" w:hAnsiTheme="minorHAnsi" w:cstheme="minorHAnsi"/>
          <w:color w:val="000000"/>
          <w:lang w:bidi="pl-PL"/>
        </w:rPr>
      </w:pPr>
      <w:r w:rsidRPr="00781F37">
        <w:rPr>
          <w:rFonts w:asciiTheme="minorHAnsi" w:eastAsia="Arial" w:hAnsiTheme="minorHAnsi" w:cstheme="minorHAnsi"/>
          <w:color w:val="000000"/>
          <w:lang w:bidi="pl-PL"/>
        </w:rPr>
        <w:t>Zabezpieczenie służy pokryciu roszczeń z tytułu niewykonania lub nienależytego wykonania Umowy.</w:t>
      </w:r>
    </w:p>
    <w:p w14:paraId="43CF4C04" w14:textId="77777777" w:rsidR="0097684B" w:rsidRPr="00781F37" w:rsidRDefault="0097684B">
      <w:pPr>
        <w:numPr>
          <w:ilvl w:val="0"/>
          <w:numId w:val="4"/>
        </w:numPr>
        <w:tabs>
          <w:tab w:val="left" w:pos="333"/>
        </w:tabs>
        <w:spacing w:after="120" w:line="21" w:lineRule="atLeast"/>
        <w:ind w:left="360"/>
        <w:jc w:val="both"/>
        <w:rPr>
          <w:rFonts w:asciiTheme="minorHAnsi" w:eastAsia="Arial" w:hAnsiTheme="minorHAnsi" w:cstheme="minorHAnsi"/>
          <w:color w:val="000000"/>
          <w:lang w:bidi="pl-PL"/>
        </w:rPr>
      </w:pPr>
      <w:r w:rsidRPr="00781F37">
        <w:rPr>
          <w:rFonts w:asciiTheme="minorHAnsi" w:eastAsia="Arial" w:hAnsiTheme="minorHAnsi" w:cstheme="minorHAnsi"/>
          <w:color w:val="000000"/>
          <w:lang w:bidi="pl-PL"/>
        </w:rPr>
        <w:t xml:space="preserve">W trakcie realizacji Umowy Zamawiający dopuszcza zmianę formy zabezpieczenia na inną, przewidzianą w art. 450 ust. 1 ustawy Pzp. Zmiana formy zabezpieczenia jest dokonywana </w:t>
      </w:r>
      <w:r w:rsidRPr="00781F37">
        <w:rPr>
          <w:rFonts w:asciiTheme="minorHAnsi" w:eastAsia="Arial" w:hAnsiTheme="minorHAnsi" w:cstheme="minorHAnsi"/>
          <w:color w:val="000000"/>
          <w:lang w:bidi="pl-PL"/>
        </w:rPr>
        <w:lastRenderedPageBreak/>
        <w:t>z zachowaniem ciągłości zabezpieczenia i bez zmniejszenia jego wysokości.</w:t>
      </w:r>
    </w:p>
    <w:p w14:paraId="6944F4ED" w14:textId="77777777" w:rsidR="0097684B" w:rsidRPr="00781F37" w:rsidRDefault="0097684B">
      <w:pPr>
        <w:numPr>
          <w:ilvl w:val="0"/>
          <w:numId w:val="4"/>
        </w:numPr>
        <w:tabs>
          <w:tab w:val="left" w:pos="333"/>
        </w:tabs>
        <w:spacing w:after="120" w:line="21" w:lineRule="atLeast"/>
        <w:ind w:left="360"/>
        <w:jc w:val="both"/>
        <w:rPr>
          <w:rFonts w:asciiTheme="minorHAnsi" w:eastAsia="Arial" w:hAnsiTheme="minorHAnsi" w:cstheme="minorHAnsi"/>
          <w:color w:val="000000"/>
          <w:lang w:bidi="pl-PL"/>
        </w:rPr>
      </w:pPr>
      <w:r w:rsidRPr="00781F37">
        <w:rPr>
          <w:rFonts w:asciiTheme="minorHAnsi" w:hAnsiTheme="minorHAnsi" w:cstheme="minorHAnsi"/>
        </w:rPr>
        <w:t xml:space="preserve">W przypadku, gdy wykonawca wnosi zabezpieczenie w formie gwarancji bankowej lub gwarancji ubezpieczeniowej, z treści tych gwarancji musi w szczególności jednoznacznie wynikać: </w:t>
      </w:r>
    </w:p>
    <w:p w14:paraId="15751FD7" w14:textId="77777777" w:rsidR="0097684B" w:rsidRPr="00781F37" w:rsidRDefault="0097684B" w:rsidP="00D825F5">
      <w:pPr>
        <w:tabs>
          <w:tab w:val="left" w:pos="333"/>
        </w:tabs>
        <w:spacing w:after="120" w:line="21" w:lineRule="atLeast"/>
        <w:ind w:left="360"/>
        <w:jc w:val="both"/>
        <w:rPr>
          <w:rFonts w:asciiTheme="minorHAnsi" w:hAnsiTheme="minorHAnsi" w:cstheme="minorHAnsi"/>
        </w:rPr>
      </w:pPr>
      <w:r w:rsidRPr="00781F37">
        <w:rPr>
          <w:rFonts w:asciiTheme="minorHAnsi" w:hAnsiTheme="minorHAnsi" w:cstheme="minorHAnsi"/>
        </w:rPr>
        <w:t xml:space="preserve">a) nazwę Wykonawcy i jego siedzibę (adres), </w:t>
      </w:r>
    </w:p>
    <w:p w14:paraId="49532943" w14:textId="77777777" w:rsidR="0097684B" w:rsidRPr="00781F37" w:rsidRDefault="0097684B" w:rsidP="00D825F5">
      <w:pPr>
        <w:tabs>
          <w:tab w:val="left" w:pos="333"/>
        </w:tabs>
        <w:spacing w:after="120" w:line="21" w:lineRule="atLeast"/>
        <w:ind w:left="360"/>
        <w:jc w:val="both"/>
        <w:rPr>
          <w:rFonts w:asciiTheme="minorHAnsi" w:hAnsiTheme="minorHAnsi" w:cstheme="minorHAnsi"/>
        </w:rPr>
      </w:pPr>
      <w:r w:rsidRPr="00781F37">
        <w:rPr>
          <w:rFonts w:asciiTheme="minorHAnsi" w:hAnsiTheme="minorHAnsi" w:cstheme="minorHAnsi"/>
        </w:rPr>
        <w:t xml:space="preserve">b) nazwę Beneficjenta (Zamawiającego), </w:t>
      </w:r>
    </w:p>
    <w:p w14:paraId="1662C4FC" w14:textId="77777777" w:rsidR="0097684B" w:rsidRPr="00781F37" w:rsidRDefault="0097684B" w:rsidP="00D825F5">
      <w:pPr>
        <w:tabs>
          <w:tab w:val="left" w:pos="333"/>
        </w:tabs>
        <w:spacing w:after="120" w:line="21" w:lineRule="atLeast"/>
        <w:ind w:left="360"/>
        <w:jc w:val="both"/>
        <w:rPr>
          <w:rFonts w:asciiTheme="minorHAnsi" w:hAnsiTheme="minorHAnsi" w:cstheme="minorHAnsi"/>
        </w:rPr>
      </w:pPr>
      <w:r w:rsidRPr="00781F37">
        <w:rPr>
          <w:rFonts w:asciiTheme="minorHAnsi" w:hAnsiTheme="minorHAnsi" w:cstheme="minorHAnsi"/>
        </w:rPr>
        <w:t xml:space="preserve">c) nazwę Gwaranta lub Poręczyciela, </w:t>
      </w:r>
    </w:p>
    <w:p w14:paraId="662BC29F" w14:textId="77777777" w:rsidR="0097684B" w:rsidRPr="00781F37" w:rsidRDefault="0097684B" w:rsidP="00D825F5">
      <w:pPr>
        <w:tabs>
          <w:tab w:val="left" w:pos="333"/>
        </w:tabs>
        <w:spacing w:after="120" w:line="21" w:lineRule="atLeast"/>
        <w:ind w:left="360"/>
        <w:jc w:val="both"/>
        <w:rPr>
          <w:rFonts w:asciiTheme="minorHAnsi" w:hAnsiTheme="minorHAnsi" w:cstheme="minorHAnsi"/>
        </w:rPr>
      </w:pPr>
      <w:r w:rsidRPr="00781F37">
        <w:rPr>
          <w:rFonts w:asciiTheme="minorHAnsi" w:hAnsiTheme="minorHAnsi" w:cstheme="minorHAnsi"/>
        </w:rPr>
        <w:t xml:space="preserve">d) określenie wierzytelności, która ma być zabezpieczona gwarancją, </w:t>
      </w:r>
    </w:p>
    <w:p w14:paraId="37D64E1D" w14:textId="77777777" w:rsidR="0097684B" w:rsidRPr="00781F37" w:rsidRDefault="0097684B" w:rsidP="00D825F5">
      <w:pPr>
        <w:tabs>
          <w:tab w:val="left" w:pos="333"/>
        </w:tabs>
        <w:spacing w:after="120" w:line="21" w:lineRule="atLeast"/>
        <w:ind w:left="360"/>
        <w:jc w:val="both"/>
        <w:rPr>
          <w:rFonts w:asciiTheme="minorHAnsi" w:hAnsiTheme="minorHAnsi" w:cstheme="minorHAnsi"/>
        </w:rPr>
      </w:pPr>
      <w:r w:rsidRPr="00781F37">
        <w:rPr>
          <w:rFonts w:asciiTheme="minorHAnsi" w:hAnsiTheme="minorHAnsi" w:cstheme="minorHAnsi"/>
        </w:rPr>
        <w:t xml:space="preserve">e) sformułowanie zobowiązanie gwaranta do nieodwołalnego i bezwarunkowego zapłacenia kwoty zobowiązania na pierwsze żądanie zamawiającego, zawierające oświadczenie że Wykonawca nie wykonał przedmiotu umowy w terminie wynikającym z umowy lub wykonał zamówienie objęte umową z nienależytą starannością. </w:t>
      </w:r>
    </w:p>
    <w:p w14:paraId="337F8E25" w14:textId="77777777" w:rsidR="0097684B" w:rsidRPr="00781F37" w:rsidRDefault="0097684B" w:rsidP="00D825F5">
      <w:pPr>
        <w:tabs>
          <w:tab w:val="left" w:pos="333"/>
        </w:tabs>
        <w:spacing w:after="120" w:line="21" w:lineRule="atLeast"/>
        <w:ind w:left="360"/>
        <w:jc w:val="both"/>
        <w:rPr>
          <w:rFonts w:asciiTheme="minorHAnsi" w:eastAsia="Arial" w:hAnsiTheme="minorHAnsi" w:cstheme="minorHAnsi"/>
          <w:color w:val="000000"/>
          <w:lang w:bidi="pl-PL"/>
        </w:rPr>
      </w:pPr>
      <w:r w:rsidRPr="00781F37">
        <w:rPr>
          <w:rFonts w:asciiTheme="minorHAnsi" w:hAnsiTheme="minorHAnsi" w:cstheme="minorHAnsi"/>
        </w:rPr>
        <w:t>f) termin obowiązywania gwarancji, Gwarant nie może także uzależniać dokonania zapłaty od spełnienia jakichkolwiek dodatkowych warunków przez Zamawiającego lub też od przedłożenia jakiejkolwiek dokumentacji. W przypadku przedłożenia gwarancji nie zawierającej wymienionych elementów, bądź posiadającej jakiekolwiek dodatkowe zastrzeżenia, Zamawiający uzna, że Wykonawca nie wniósł zabezpieczenia należytego wykonania umowy</w:t>
      </w:r>
    </w:p>
    <w:p w14:paraId="6ED18F1B" w14:textId="77777777" w:rsidR="003A6F73" w:rsidRPr="00C52CA3" w:rsidRDefault="003A6F73" w:rsidP="00D825F5">
      <w:pPr>
        <w:widowControl/>
        <w:spacing w:line="276" w:lineRule="auto"/>
        <w:ind w:left="429" w:hanging="429"/>
        <w:jc w:val="center"/>
        <w:rPr>
          <w:rFonts w:ascii="Calibri" w:hAnsi="Calibri" w:cs="Calibri"/>
          <w:b/>
          <w:bCs/>
          <w:sz w:val="22"/>
          <w:szCs w:val="22"/>
        </w:rPr>
      </w:pPr>
    </w:p>
    <w:p w14:paraId="786BF4BE" w14:textId="77777777" w:rsidR="000B1B92" w:rsidRPr="00C52CA3" w:rsidRDefault="001029C5" w:rsidP="00D825F5">
      <w:pPr>
        <w:widowControl/>
        <w:spacing w:line="276" w:lineRule="auto"/>
        <w:ind w:left="429" w:hanging="429"/>
        <w:jc w:val="center"/>
      </w:pPr>
      <w:r w:rsidRPr="00C52CA3">
        <w:rPr>
          <w:rFonts w:ascii="Calibri" w:hAnsi="Calibri" w:cs="Calibri"/>
          <w:b/>
          <w:bCs/>
          <w:sz w:val="22"/>
          <w:szCs w:val="22"/>
        </w:rPr>
        <w:t>§ 10</w:t>
      </w:r>
    </w:p>
    <w:p w14:paraId="609919A1" w14:textId="77777777" w:rsidR="000B1B92" w:rsidRPr="009C0ABB" w:rsidRDefault="001029C5" w:rsidP="00D825F5">
      <w:pPr>
        <w:widowControl/>
        <w:spacing w:after="120" w:line="252" w:lineRule="auto"/>
        <w:ind w:left="429" w:hanging="429"/>
        <w:jc w:val="center"/>
        <w:rPr>
          <w:rFonts w:asciiTheme="minorHAnsi" w:hAnsiTheme="minorHAnsi" w:cstheme="minorHAnsi"/>
        </w:rPr>
      </w:pPr>
      <w:r w:rsidRPr="009C0ABB">
        <w:rPr>
          <w:rFonts w:asciiTheme="minorHAnsi" w:hAnsiTheme="minorHAnsi" w:cstheme="minorHAnsi"/>
          <w:b/>
          <w:bCs/>
        </w:rPr>
        <w:t>Gwarancja wykonawcy i uprawnienia z tytułu rękojmi</w:t>
      </w:r>
    </w:p>
    <w:p w14:paraId="7BB55687" w14:textId="7D46359A" w:rsidR="000B1B92" w:rsidRPr="009C0ABB" w:rsidRDefault="001029C5">
      <w:pPr>
        <w:widowControl/>
        <w:numPr>
          <w:ilvl w:val="0"/>
          <w:numId w:val="2"/>
        </w:numPr>
        <w:spacing w:after="120" w:line="252" w:lineRule="auto"/>
        <w:jc w:val="both"/>
        <w:rPr>
          <w:rFonts w:asciiTheme="minorHAnsi" w:hAnsiTheme="minorHAnsi" w:cstheme="minorHAnsi"/>
        </w:rPr>
      </w:pPr>
      <w:r w:rsidRPr="009C0ABB">
        <w:rPr>
          <w:rFonts w:asciiTheme="minorHAnsi" w:hAnsiTheme="minorHAnsi" w:cstheme="minorHAnsi"/>
        </w:rPr>
        <w:t xml:space="preserve">Okres gwarancyjny na </w:t>
      </w:r>
      <w:r w:rsidR="005C5126" w:rsidRPr="009C0ABB">
        <w:rPr>
          <w:rFonts w:asciiTheme="minorHAnsi" w:hAnsiTheme="minorHAnsi" w:cstheme="minorHAnsi"/>
        </w:rPr>
        <w:t>wykonane prace</w:t>
      </w:r>
      <w:r w:rsidRPr="009C0ABB">
        <w:rPr>
          <w:rFonts w:asciiTheme="minorHAnsi" w:hAnsiTheme="minorHAnsi" w:cstheme="minorHAnsi"/>
        </w:rPr>
        <w:t xml:space="preserve"> objęte umową </w:t>
      </w:r>
      <w:r w:rsidRPr="009C0ABB">
        <w:rPr>
          <w:rFonts w:asciiTheme="minorHAnsi" w:hAnsiTheme="minorHAnsi" w:cstheme="minorHAnsi"/>
          <w:b/>
          <w:bCs/>
        </w:rPr>
        <w:t xml:space="preserve">wynosi </w:t>
      </w:r>
      <w:r w:rsidR="00EE7596" w:rsidRPr="009C0ABB">
        <w:rPr>
          <w:rFonts w:asciiTheme="minorHAnsi" w:hAnsiTheme="minorHAnsi" w:cstheme="minorHAnsi"/>
          <w:b/>
          <w:bCs/>
        </w:rPr>
        <w:t>…….</w:t>
      </w:r>
      <w:r w:rsidR="006F33F9" w:rsidRPr="009C0ABB">
        <w:rPr>
          <w:rFonts w:asciiTheme="minorHAnsi" w:hAnsiTheme="minorHAnsi" w:cstheme="minorHAnsi"/>
          <w:b/>
          <w:bCs/>
        </w:rPr>
        <w:t xml:space="preserve"> </w:t>
      </w:r>
      <w:r w:rsidRPr="009C0ABB">
        <w:rPr>
          <w:rFonts w:asciiTheme="minorHAnsi" w:hAnsiTheme="minorHAnsi" w:cstheme="minorHAnsi"/>
          <w:b/>
          <w:bCs/>
        </w:rPr>
        <w:t>miesięcy.</w:t>
      </w:r>
    </w:p>
    <w:p w14:paraId="76C57E0A" w14:textId="77777777" w:rsidR="000B1B92" w:rsidRPr="009C0ABB" w:rsidRDefault="001029C5">
      <w:pPr>
        <w:widowControl/>
        <w:numPr>
          <w:ilvl w:val="0"/>
          <w:numId w:val="2"/>
        </w:numPr>
        <w:spacing w:after="120" w:line="252" w:lineRule="auto"/>
        <w:jc w:val="both"/>
        <w:rPr>
          <w:rFonts w:asciiTheme="minorHAnsi" w:hAnsiTheme="minorHAnsi" w:cstheme="minorHAnsi"/>
        </w:rPr>
      </w:pPr>
      <w:r w:rsidRPr="009C0ABB">
        <w:rPr>
          <w:rFonts w:asciiTheme="minorHAnsi" w:hAnsiTheme="minorHAnsi" w:cstheme="minorHAnsi"/>
        </w:rPr>
        <w:t xml:space="preserve">Okres gwarancji liczony jest od daty odbioru końcowego lub daty usunięcia wad stwierdzonych w czasie odbioru. </w:t>
      </w:r>
    </w:p>
    <w:p w14:paraId="11812F5C" w14:textId="77777777" w:rsidR="000B1B92" w:rsidRPr="009C0ABB" w:rsidRDefault="001029C5">
      <w:pPr>
        <w:widowControl/>
        <w:numPr>
          <w:ilvl w:val="0"/>
          <w:numId w:val="2"/>
        </w:numPr>
        <w:spacing w:after="120" w:line="252" w:lineRule="auto"/>
        <w:jc w:val="both"/>
        <w:rPr>
          <w:rFonts w:asciiTheme="minorHAnsi" w:hAnsiTheme="minorHAnsi" w:cstheme="minorHAnsi"/>
        </w:rPr>
      </w:pPr>
      <w:r w:rsidRPr="009C0ABB">
        <w:rPr>
          <w:rFonts w:asciiTheme="minorHAnsi" w:hAnsiTheme="minorHAnsi" w:cstheme="minorHAnsi"/>
        </w:rPr>
        <w:t>Zamawiający ma prawo dochodzić uprawnień z tytułu rękojmi za wady, niezależnie od uprawnień wynikających z gwarancji.</w:t>
      </w:r>
    </w:p>
    <w:p w14:paraId="24029B4A" w14:textId="0B438AC9" w:rsidR="000B1B92" w:rsidRPr="009C0ABB" w:rsidRDefault="001029C5">
      <w:pPr>
        <w:widowControl/>
        <w:numPr>
          <w:ilvl w:val="0"/>
          <w:numId w:val="2"/>
        </w:numPr>
        <w:spacing w:after="120" w:line="252" w:lineRule="auto"/>
        <w:jc w:val="both"/>
        <w:rPr>
          <w:rFonts w:asciiTheme="minorHAnsi" w:hAnsiTheme="minorHAnsi" w:cstheme="minorHAnsi"/>
        </w:rPr>
      </w:pPr>
      <w:r w:rsidRPr="009C0ABB">
        <w:rPr>
          <w:rFonts w:asciiTheme="minorHAnsi" w:hAnsiTheme="minorHAnsi" w:cstheme="minorHAnsi"/>
        </w:rPr>
        <w:t xml:space="preserve">Okres rękojmi </w:t>
      </w:r>
      <w:r w:rsidRPr="009C0ABB">
        <w:rPr>
          <w:rFonts w:asciiTheme="minorHAnsi" w:hAnsiTheme="minorHAnsi" w:cstheme="minorHAnsi"/>
          <w:b/>
        </w:rPr>
        <w:t xml:space="preserve">wynosi </w:t>
      </w:r>
      <w:r w:rsidR="00EE7596" w:rsidRPr="009C0ABB">
        <w:rPr>
          <w:rFonts w:asciiTheme="minorHAnsi" w:hAnsiTheme="minorHAnsi" w:cstheme="minorHAnsi"/>
          <w:b/>
        </w:rPr>
        <w:t>…………..</w:t>
      </w:r>
      <w:r w:rsidR="006F33F9" w:rsidRPr="009C0ABB">
        <w:rPr>
          <w:rFonts w:asciiTheme="minorHAnsi" w:hAnsiTheme="minorHAnsi" w:cstheme="minorHAnsi"/>
          <w:b/>
        </w:rPr>
        <w:t xml:space="preserve"> </w:t>
      </w:r>
      <w:r w:rsidRPr="009C0ABB">
        <w:rPr>
          <w:rFonts w:asciiTheme="minorHAnsi" w:hAnsiTheme="minorHAnsi" w:cstheme="minorHAnsi"/>
          <w:b/>
        </w:rPr>
        <w:t>miesięcy</w:t>
      </w:r>
      <w:r w:rsidRPr="009C0ABB">
        <w:rPr>
          <w:rFonts w:asciiTheme="minorHAnsi" w:hAnsiTheme="minorHAnsi" w:cstheme="minorHAnsi"/>
        </w:rPr>
        <w:t xml:space="preserve"> licząc od daty odbioru końcowego lub daty usunięcia wad stwierdzonych w czasie odbioru.</w:t>
      </w:r>
    </w:p>
    <w:p w14:paraId="130C2892" w14:textId="77777777" w:rsidR="000B1B92" w:rsidRPr="009C0ABB" w:rsidRDefault="001029C5">
      <w:pPr>
        <w:widowControl/>
        <w:numPr>
          <w:ilvl w:val="0"/>
          <w:numId w:val="2"/>
        </w:numPr>
        <w:spacing w:after="120" w:line="252" w:lineRule="auto"/>
        <w:jc w:val="both"/>
        <w:rPr>
          <w:rFonts w:asciiTheme="minorHAnsi" w:hAnsiTheme="minorHAnsi" w:cstheme="minorHAnsi"/>
        </w:rPr>
      </w:pPr>
      <w:r w:rsidRPr="009C0ABB">
        <w:rPr>
          <w:rFonts w:asciiTheme="minorHAnsi" w:hAnsiTheme="minorHAnsi" w:cstheme="minorHAnsi"/>
        </w:rPr>
        <w:t>Wykonawca zobowiązany jest do usunięcia wad lub usterek stwierdzonych w okresie rękojmi i gwarancji na każde wezwanie Zamawiającego.</w:t>
      </w:r>
    </w:p>
    <w:p w14:paraId="547D35D7" w14:textId="77777777" w:rsidR="000B1B92" w:rsidRPr="009C0ABB" w:rsidRDefault="001029C5">
      <w:pPr>
        <w:widowControl/>
        <w:numPr>
          <w:ilvl w:val="0"/>
          <w:numId w:val="2"/>
        </w:numPr>
        <w:spacing w:after="120" w:line="252" w:lineRule="auto"/>
        <w:jc w:val="both"/>
        <w:rPr>
          <w:rFonts w:asciiTheme="minorHAnsi" w:hAnsiTheme="minorHAnsi" w:cstheme="minorHAnsi"/>
        </w:rPr>
      </w:pPr>
      <w:r w:rsidRPr="009C0ABB">
        <w:rPr>
          <w:rFonts w:asciiTheme="minorHAnsi" w:hAnsiTheme="minorHAnsi" w:cstheme="minorHAnsi"/>
        </w:rPr>
        <w:t>W okresie rękojmi i gwarancji Wykonawca zobowiązuje się do bezpłatnego usunięcia wad i usterek w terminie 14 dni licząc od daty zawiadomienia dokonanego przez Zamawiającego. Okres gwarancji zostanie przedłużony o czas naprawy.</w:t>
      </w:r>
    </w:p>
    <w:p w14:paraId="628759E9" w14:textId="77777777" w:rsidR="000B1B92" w:rsidRPr="009C0ABB" w:rsidRDefault="001029C5">
      <w:pPr>
        <w:widowControl/>
        <w:numPr>
          <w:ilvl w:val="0"/>
          <w:numId w:val="2"/>
        </w:numPr>
        <w:spacing w:after="120" w:line="252" w:lineRule="auto"/>
        <w:jc w:val="both"/>
        <w:rPr>
          <w:rFonts w:asciiTheme="minorHAnsi" w:hAnsiTheme="minorHAnsi" w:cstheme="minorHAnsi"/>
        </w:rPr>
      </w:pPr>
      <w:r w:rsidRPr="009C0ABB">
        <w:rPr>
          <w:rFonts w:asciiTheme="minorHAnsi" w:hAnsiTheme="minorHAnsi" w:cstheme="minorHAnsi"/>
        </w:rPr>
        <w:t>Wykonawca odpowiada za wady w wykonaniu przedmiotu umowy również po okresie rękojmi i gwarancji, jeżeli Zamawiający zawiadomi Wykonawcę o wadzie przed upływem okresu rękojmi lub gwarancji.</w:t>
      </w:r>
    </w:p>
    <w:p w14:paraId="359CEA4D" w14:textId="77777777" w:rsidR="00EC4ECE" w:rsidRPr="009C0ABB" w:rsidRDefault="001029C5">
      <w:pPr>
        <w:widowControl/>
        <w:numPr>
          <w:ilvl w:val="0"/>
          <w:numId w:val="2"/>
        </w:numPr>
        <w:spacing w:after="120" w:line="252" w:lineRule="auto"/>
        <w:jc w:val="both"/>
        <w:rPr>
          <w:rFonts w:asciiTheme="minorHAnsi" w:hAnsiTheme="minorHAnsi" w:cstheme="minorHAnsi"/>
        </w:rPr>
      </w:pPr>
      <w:r w:rsidRPr="009C0ABB">
        <w:rPr>
          <w:rFonts w:asciiTheme="minorHAnsi" w:hAnsiTheme="minorHAnsi" w:cstheme="minorHAnsi"/>
        </w:rPr>
        <w:t xml:space="preserve">Jeżeli Wykonawca nie usunie wad w terminie 14 dni od daty wyznaczonej przez Zamawiającego na ich usunięcie, to Zamawiający może zlecić usunięcie wad </w:t>
      </w:r>
      <w:r w:rsidR="00EC4ECE" w:rsidRPr="009C0ABB">
        <w:rPr>
          <w:rFonts w:asciiTheme="minorHAnsi" w:hAnsiTheme="minorHAnsi" w:cstheme="minorHAnsi"/>
        </w:rPr>
        <w:t xml:space="preserve">innemu podmiotowi bez konieczności uzyskania zgody Sądu </w:t>
      </w:r>
      <w:r w:rsidRPr="009C0ABB">
        <w:rPr>
          <w:rFonts w:asciiTheme="minorHAnsi" w:hAnsiTheme="minorHAnsi" w:cstheme="minorHAnsi"/>
        </w:rPr>
        <w:t>stronie trzeciej na koszt Wykonawcy.</w:t>
      </w:r>
      <w:r w:rsidR="00EC4ECE" w:rsidRPr="009C0ABB">
        <w:rPr>
          <w:rFonts w:asciiTheme="minorHAnsi" w:hAnsiTheme="minorHAnsi" w:cstheme="minorHAnsi"/>
        </w:rPr>
        <w:t xml:space="preserve"> </w:t>
      </w:r>
      <w:r w:rsidR="00EC4ECE" w:rsidRPr="009C0ABB">
        <w:rPr>
          <w:rFonts w:asciiTheme="minorHAnsi" w:hAnsiTheme="minorHAnsi" w:cstheme="minorHAnsi"/>
        </w:rPr>
        <w:lastRenderedPageBreak/>
        <w:t xml:space="preserve">Koszt usunięcia wad przez inny podmiot, niezależnie od jego wysokości, obciąża Wykonawcę. </w:t>
      </w:r>
    </w:p>
    <w:p w14:paraId="28F2CC18" w14:textId="77777777" w:rsidR="00EC4ECE" w:rsidRPr="009C0ABB" w:rsidRDefault="001029C5">
      <w:pPr>
        <w:widowControl/>
        <w:numPr>
          <w:ilvl w:val="0"/>
          <w:numId w:val="2"/>
        </w:numPr>
        <w:spacing w:after="120" w:line="252" w:lineRule="auto"/>
        <w:jc w:val="both"/>
        <w:rPr>
          <w:rFonts w:asciiTheme="minorHAnsi" w:hAnsiTheme="minorHAnsi" w:cstheme="minorHAnsi"/>
        </w:rPr>
      </w:pPr>
      <w:r w:rsidRPr="009C0ABB">
        <w:rPr>
          <w:rFonts w:asciiTheme="minorHAnsi" w:hAnsiTheme="minorHAnsi" w:cstheme="minorHAnsi"/>
        </w:rPr>
        <w:t>Wykonawca zobowiązuje się wobec Zamawiającego do spełnienia wszelkich roszczeń wynikających z tytułu nienależytego wykonania przedmiotu umowy na podstawie obowiązujących przepisów kodeksu cywilnego o rękojmi za wady fizyczne i gwarancji.</w:t>
      </w:r>
    </w:p>
    <w:p w14:paraId="6C00B647" w14:textId="0A2DEEB0" w:rsidR="00EC4ECE" w:rsidRPr="009C0ABB" w:rsidRDefault="00EC4ECE">
      <w:pPr>
        <w:widowControl/>
        <w:numPr>
          <w:ilvl w:val="0"/>
          <w:numId w:val="2"/>
        </w:numPr>
        <w:spacing w:after="120" w:line="252" w:lineRule="auto"/>
        <w:jc w:val="both"/>
        <w:rPr>
          <w:rFonts w:asciiTheme="minorHAnsi" w:hAnsiTheme="minorHAnsi" w:cstheme="minorHAnsi"/>
        </w:rPr>
      </w:pPr>
      <w:r w:rsidRPr="009C0ABB">
        <w:rPr>
          <w:rFonts w:asciiTheme="minorHAnsi" w:hAnsiTheme="minorHAnsi" w:cstheme="minorHAnsi"/>
        </w:rPr>
        <w:t>Wykonawca zobowiązuje się do ponoszenia w okresie gwarancji kosztów za dostęp do systemu sterowania oświetleniem</w:t>
      </w:r>
      <w:r w:rsidR="006D2E1B">
        <w:rPr>
          <w:rFonts w:asciiTheme="minorHAnsi" w:hAnsiTheme="minorHAnsi" w:cstheme="minorHAnsi"/>
        </w:rPr>
        <w:t xml:space="preserve"> (abonament)</w:t>
      </w:r>
      <w:r w:rsidRPr="009C0ABB">
        <w:rPr>
          <w:rFonts w:asciiTheme="minorHAnsi" w:hAnsiTheme="minorHAnsi" w:cstheme="minorHAnsi"/>
        </w:rPr>
        <w:t>.</w:t>
      </w:r>
    </w:p>
    <w:p w14:paraId="398B8314" w14:textId="77777777" w:rsidR="00D65A69" w:rsidRDefault="00EC4ECE">
      <w:pPr>
        <w:widowControl/>
        <w:numPr>
          <w:ilvl w:val="0"/>
          <w:numId w:val="2"/>
        </w:numPr>
        <w:spacing w:after="120" w:line="252" w:lineRule="auto"/>
        <w:jc w:val="both"/>
        <w:rPr>
          <w:rFonts w:asciiTheme="minorHAnsi" w:hAnsiTheme="minorHAnsi" w:cstheme="minorHAnsi"/>
        </w:rPr>
      </w:pPr>
      <w:r w:rsidRPr="009C0ABB">
        <w:rPr>
          <w:rFonts w:asciiTheme="minorHAnsi" w:hAnsiTheme="minorHAnsi" w:cstheme="minorHAnsi"/>
        </w:rPr>
        <w:t>Wykonawca zobowiązuje się do ponoszenia w okresie gwarancji kosztów opłat za generowanie mocy biernej, jeżeli takie powstaną.</w:t>
      </w:r>
    </w:p>
    <w:p w14:paraId="401BBE90" w14:textId="2474262F" w:rsidR="00D65A69" w:rsidRPr="00D65A69" w:rsidRDefault="00D65A69">
      <w:pPr>
        <w:widowControl/>
        <w:numPr>
          <w:ilvl w:val="0"/>
          <w:numId w:val="2"/>
        </w:numPr>
        <w:spacing w:after="120" w:line="252" w:lineRule="auto"/>
        <w:jc w:val="both"/>
        <w:rPr>
          <w:rFonts w:asciiTheme="minorHAnsi" w:hAnsiTheme="minorHAnsi" w:cstheme="minorHAnsi"/>
        </w:rPr>
      </w:pPr>
      <w:r>
        <w:rPr>
          <w:rFonts w:asciiTheme="minorHAnsi" w:hAnsiTheme="minorHAnsi" w:cstheme="minorHAnsi"/>
        </w:rPr>
        <w:t xml:space="preserve">Wykonawca zobowiązuje się do </w:t>
      </w:r>
      <w:r w:rsidRPr="00D65A69">
        <w:rPr>
          <w:rFonts w:asciiTheme="minorHAnsi" w:hAnsiTheme="minorHAnsi" w:cstheme="minorHAnsi"/>
        </w:rPr>
        <w:t>wykonywania na wniosek Zamawiającego korekty natężenia światła i ustawienia lamp (nie częściej niż raz w roku w okresie gwarancji z tym że pierwsza korekta może się odbyć w terminie 1</w:t>
      </w:r>
      <w:r>
        <w:rPr>
          <w:rFonts w:asciiTheme="minorHAnsi" w:hAnsiTheme="minorHAnsi" w:cstheme="minorHAnsi"/>
        </w:rPr>
        <w:t xml:space="preserve"> - 2</w:t>
      </w:r>
      <w:r w:rsidRPr="00D65A69">
        <w:rPr>
          <w:rFonts w:asciiTheme="minorHAnsi" w:hAnsiTheme="minorHAnsi" w:cstheme="minorHAnsi"/>
        </w:rPr>
        <w:t xml:space="preserve"> miesiąca od odbioru). </w:t>
      </w:r>
    </w:p>
    <w:p w14:paraId="350FF684" w14:textId="77777777" w:rsidR="00791192" w:rsidRDefault="00791192" w:rsidP="00D825F5">
      <w:pPr>
        <w:widowControl/>
        <w:spacing w:line="276" w:lineRule="auto"/>
        <w:ind w:left="429" w:hanging="429"/>
        <w:jc w:val="center"/>
        <w:rPr>
          <w:rFonts w:ascii="Calibri" w:hAnsi="Calibri" w:cs="Calibri"/>
          <w:b/>
          <w:bCs/>
          <w:sz w:val="22"/>
          <w:szCs w:val="22"/>
        </w:rPr>
      </w:pPr>
    </w:p>
    <w:p w14:paraId="72E26153" w14:textId="1C70F912" w:rsidR="000B1B92" w:rsidRPr="00C52CA3" w:rsidRDefault="001029C5" w:rsidP="00D825F5">
      <w:pPr>
        <w:widowControl/>
        <w:spacing w:line="276" w:lineRule="auto"/>
        <w:ind w:left="429" w:hanging="429"/>
        <w:jc w:val="center"/>
      </w:pPr>
      <w:r w:rsidRPr="00C52CA3">
        <w:rPr>
          <w:rFonts w:ascii="Calibri" w:hAnsi="Calibri" w:cs="Calibri"/>
          <w:b/>
          <w:bCs/>
          <w:sz w:val="22"/>
          <w:szCs w:val="22"/>
        </w:rPr>
        <w:t>§ 11</w:t>
      </w:r>
    </w:p>
    <w:p w14:paraId="71BC991F" w14:textId="77777777" w:rsidR="000B1B92" w:rsidRPr="00C52CA3" w:rsidRDefault="001029C5" w:rsidP="00D825F5">
      <w:pPr>
        <w:widowControl/>
        <w:spacing w:line="276" w:lineRule="auto"/>
        <w:ind w:left="429" w:hanging="429"/>
        <w:jc w:val="center"/>
      </w:pPr>
      <w:r w:rsidRPr="00C52CA3">
        <w:rPr>
          <w:rFonts w:ascii="Calibri" w:hAnsi="Calibri" w:cs="Calibri"/>
          <w:b/>
          <w:bCs/>
          <w:sz w:val="22"/>
          <w:szCs w:val="22"/>
        </w:rPr>
        <w:t>Kary umowne</w:t>
      </w:r>
    </w:p>
    <w:p w14:paraId="73DC34DC" w14:textId="77777777" w:rsidR="00930B33" w:rsidRPr="00071884" w:rsidRDefault="00930B33">
      <w:pPr>
        <w:widowControl/>
        <w:numPr>
          <w:ilvl w:val="0"/>
          <w:numId w:val="34"/>
        </w:numPr>
        <w:tabs>
          <w:tab w:val="left" w:pos="426"/>
        </w:tabs>
        <w:overflowPunct w:val="0"/>
        <w:autoSpaceDE w:val="0"/>
        <w:autoSpaceDN w:val="0"/>
        <w:adjustRightInd w:val="0"/>
        <w:spacing w:after="120" w:line="252" w:lineRule="auto"/>
        <w:ind w:left="284" w:hanging="357"/>
        <w:jc w:val="both"/>
        <w:textAlignment w:val="baseline"/>
        <w:rPr>
          <w:rFonts w:asciiTheme="minorHAnsi" w:eastAsiaTheme="minorEastAsia" w:hAnsiTheme="minorHAnsi" w:cstheme="minorHAnsi"/>
        </w:rPr>
      </w:pPr>
      <w:r w:rsidRPr="00071884">
        <w:rPr>
          <w:rFonts w:asciiTheme="minorHAnsi" w:eastAsiaTheme="minorEastAsia" w:hAnsiTheme="minorHAnsi" w:cstheme="minorHAnsi"/>
        </w:rPr>
        <w:t>Strony zastrzegają prawo naliczania kar umownych za nieterminowe lub nienależyte wykonanie przedmiotu umowy.</w:t>
      </w:r>
    </w:p>
    <w:p w14:paraId="61E4D00F" w14:textId="77777777" w:rsidR="00930B33" w:rsidRPr="00071884" w:rsidRDefault="00930B33">
      <w:pPr>
        <w:widowControl/>
        <w:numPr>
          <w:ilvl w:val="0"/>
          <w:numId w:val="34"/>
        </w:numPr>
        <w:autoSpaceDE w:val="0"/>
        <w:autoSpaceDN w:val="0"/>
        <w:adjustRightInd w:val="0"/>
        <w:spacing w:after="120" w:line="252" w:lineRule="auto"/>
        <w:ind w:left="284" w:hanging="357"/>
        <w:jc w:val="both"/>
        <w:rPr>
          <w:rFonts w:asciiTheme="minorHAnsi" w:eastAsiaTheme="minorEastAsia" w:hAnsiTheme="minorHAnsi" w:cstheme="minorHAnsi"/>
          <w:color w:val="000000"/>
        </w:rPr>
      </w:pPr>
      <w:r w:rsidRPr="00071884">
        <w:rPr>
          <w:rFonts w:asciiTheme="minorHAnsi" w:eastAsiaTheme="minorEastAsia" w:hAnsiTheme="minorHAnsi" w:cstheme="minorHAnsi"/>
          <w:b/>
          <w:bCs/>
          <w:color w:val="000000"/>
        </w:rPr>
        <w:t>Wykonawca zapłaci Zamawiającemu</w:t>
      </w:r>
      <w:r w:rsidRPr="00071884">
        <w:rPr>
          <w:rFonts w:asciiTheme="minorHAnsi" w:eastAsiaTheme="minorEastAsia" w:hAnsiTheme="minorHAnsi" w:cstheme="minorHAnsi"/>
          <w:color w:val="000000"/>
        </w:rPr>
        <w:t xml:space="preserve"> kary umowne w następujących przypadkach: </w:t>
      </w:r>
    </w:p>
    <w:p w14:paraId="220EBE45" w14:textId="77777777" w:rsidR="00930B33" w:rsidRPr="00071884" w:rsidRDefault="00930B33">
      <w:pPr>
        <w:widowControl/>
        <w:numPr>
          <w:ilvl w:val="0"/>
          <w:numId w:val="35"/>
        </w:numPr>
        <w:autoSpaceDE w:val="0"/>
        <w:autoSpaceDN w:val="0"/>
        <w:adjustRightInd w:val="0"/>
        <w:spacing w:after="120" w:line="252" w:lineRule="auto"/>
        <w:ind w:left="567" w:hanging="357"/>
        <w:jc w:val="both"/>
        <w:rPr>
          <w:rFonts w:asciiTheme="minorHAnsi" w:eastAsiaTheme="minorEastAsia" w:hAnsiTheme="minorHAnsi" w:cstheme="minorHAnsi"/>
          <w:color w:val="000000"/>
        </w:rPr>
      </w:pPr>
      <w:r w:rsidRPr="00071884">
        <w:rPr>
          <w:rFonts w:asciiTheme="minorHAnsi" w:hAnsiTheme="minorHAnsi" w:cstheme="minorHAnsi"/>
        </w:rPr>
        <w:t>z tytułu odstąpienia od umowy przez Zamawiającego z przyczyn, za które ponosi odpowiedzialność Wykonawca w wysokości 20 % wynagrodzenia umownego za wykonanie przedmiotu umowy; Zamawiający zachowuje w tym przypadku prawo do roszczeń z tytułu rękojmi i gwarancji do prac dotychczas wykonanych</w:t>
      </w:r>
    </w:p>
    <w:p w14:paraId="2AA62958" w14:textId="5C300BC0" w:rsidR="00930B33" w:rsidRPr="00071884" w:rsidRDefault="00930B33">
      <w:pPr>
        <w:widowControl/>
        <w:numPr>
          <w:ilvl w:val="0"/>
          <w:numId w:val="35"/>
        </w:numPr>
        <w:autoSpaceDE w:val="0"/>
        <w:autoSpaceDN w:val="0"/>
        <w:adjustRightInd w:val="0"/>
        <w:spacing w:after="120" w:line="252" w:lineRule="auto"/>
        <w:ind w:left="567" w:hanging="357"/>
        <w:jc w:val="both"/>
        <w:rPr>
          <w:rFonts w:asciiTheme="minorHAnsi" w:eastAsiaTheme="minorEastAsia" w:hAnsiTheme="minorHAnsi" w:cstheme="minorHAnsi"/>
          <w:color w:val="000000"/>
        </w:rPr>
      </w:pPr>
      <w:r w:rsidRPr="00071884">
        <w:rPr>
          <w:rFonts w:asciiTheme="minorHAnsi" w:hAnsiTheme="minorHAnsi" w:cstheme="minorHAnsi"/>
        </w:rPr>
        <w:t>za zwłokę Wykonawcy w wykonaniu przedmiotu umowy w</w:t>
      </w:r>
      <w:r w:rsidRPr="00071884">
        <w:rPr>
          <w:rFonts w:asciiTheme="minorHAnsi" w:eastAsiaTheme="minorEastAsia" w:hAnsiTheme="minorHAnsi" w:cstheme="minorHAnsi"/>
          <w:color w:val="000000"/>
        </w:rPr>
        <w:t xml:space="preserve"> wysokości 0,0</w:t>
      </w:r>
      <w:r w:rsidR="00096122" w:rsidRPr="00071884">
        <w:rPr>
          <w:rFonts w:asciiTheme="minorHAnsi" w:eastAsiaTheme="minorEastAsia" w:hAnsiTheme="minorHAnsi" w:cstheme="minorHAnsi"/>
          <w:color w:val="000000"/>
        </w:rPr>
        <w:t>5</w:t>
      </w:r>
      <w:r w:rsidRPr="00071884">
        <w:rPr>
          <w:rFonts w:asciiTheme="minorHAnsi" w:eastAsiaTheme="minorEastAsia" w:hAnsiTheme="minorHAnsi" w:cstheme="minorHAnsi"/>
          <w:color w:val="000000"/>
        </w:rPr>
        <w:t>% kwoty wynagrodzenia umownego brutto</w:t>
      </w:r>
      <w:r w:rsidRPr="00071884">
        <w:rPr>
          <w:rFonts w:asciiTheme="minorHAnsi" w:hAnsiTheme="minorHAnsi" w:cstheme="minorHAnsi"/>
        </w:rPr>
        <w:t xml:space="preserve"> za każdy rozpoczęty dzień zwłoki, jaki upłynie pomiędzy terminem zakończenia robót</w:t>
      </w:r>
      <w:r w:rsidR="00096122" w:rsidRPr="00071884">
        <w:rPr>
          <w:rFonts w:asciiTheme="minorHAnsi" w:hAnsiTheme="minorHAnsi" w:cstheme="minorHAnsi"/>
        </w:rPr>
        <w:t xml:space="preserve"> określonym w § 2</w:t>
      </w:r>
      <w:r w:rsidRPr="00071884">
        <w:rPr>
          <w:rFonts w:asciiTheme="minorHAnsi" w:hAnsiTheme="minorHAnsi" w:cstheme="minorHAnsi"/>
        </w:rPr>
        <w:t xml:space="preserve"> a faktycznym dniem zakończenia robót. Wykonawca nie pozostanie w zwłoce ze spełnieniem zobowiązania wynikającego z niniejszej umowy, od daty zgłoszenia gotowości do odbioru robót, jeżeli na podstawie tego zgłoszenia dojdzie do odbioru robót, jeżeli jednak Zamawiający zasadnie odmówi odbioru, za datę wykonania zobowiązania będzie uważana data odbioru wskazana w protokole odbioru,</w:t>
      </w:r>
    </w:p>
    <w:p w14:paraId="329DE44D" w14:textId="08A4ED07" w:rsidR="00096122" w:rsidRPr="00071884" w:rsidRDefault="00096122">
      <w:pPr>
        <w:widowControl/>
        <w:numPr>
          <w:ilvl w:val="0"/>
          <w:numId w:val="35"/>
        </w:numPr>
        <w:autoSpaceDE w:val="0"/>
        <w:autoSpaceDN w:val="0"/>
        <w:adjustRightInd w:val="0"/>
        <w:spacing w:after="120" w:line="252" w:lineRule="auto"/>
        <w:ind w:left="567" w:hanging="357"/>
        <w:jc w:val="both"/>
        <w:rPr>
          <w:rFonts w:asciiTheme="minorHAnsi" w:eastAsiaTheme="minorEastAsia" w:hAnsiTheme="minorHAnsi" w:cstheme="minorHAnsi"/>
          <w:color w:val="000000"/>
        </w:rPr>
      </w:pPr>
      <w:r w:rsidRPr="00071884">
        <w:rPr>
          <w:rFonts w:asciiTheme="minorHAnsi" w:hAnsiTheme="minorHAnsi" w:cstheme="minorHAnsi"/>
        </w:rPr>
        <w:t>za zwłokę Wykonawcy w wykonaniu 1 etapu zadania a terminie określonym w § 2 ust. 2 w wysokości 1% wartości tego etapu</w:t>
      </w:r>
      <w:r w:rsidR="00130A6E" w:rsidRPr="00071884">
        <w:rPr>
          <w:rFonts w:asciiTheme="minorHAnsi" w:hAnsiTheme="minorHAnsi" w:cstheme="minorHAnsi"/>
        </w:rPr>
        <w:t xml:space="preserve"> brutto</w:t>
      </w:r>
      <w:r w:rsidRPr="00071884">
        <w:rPr>
          <w:rFonts w:asciiTheme="minorHAnsi" w:hAnsiTheme="minorHAnsi" w:cstheme="minorHAnsi"/>
        </w:rPr>
        <w:t xml:space="preserve">, określonego w harmonogramie rzeczowo-finansowym, </w:t>
      </w:r>
      <w:r w:rsidR="00130A6E" w:rsidRPr="00071884">
        <w:rPr>
          <w:rFonts w:asciiTheme="minorHAnsi" w:hAnsiTheme="minorHAnsi" w:cstheme="minorHAnsi"/>
        </w:rPr>
        <w:t>za każdy dzień zwłoki</w:t>
      </w:r>
    </w:p>
    <w:p w14:paraId="438CEB5C" w14:textId="0770EF4E" w:rsidR="00930B33" w:rsidRPr="00071884" w:rsidRDefault="00930B33">
      <w:pPr>
        <w:widowControl/>
        <w:numPr>
          <w:ilvl w:val="0"/>
          <w:numId w:val="35"/>
        </w:numPr>
        <w:autoSpaceDE w:val="0"/>
        <w:autoSpaceDN w:val="0"/>
        <w:adjustRightInd w:val="0"/>
        <w:spacing w:after="120" w:line="252" w:lineRule="auto"/>
        <w:ind w:left="567" w:hanging="357"/>
        <w:jc w:val="both"/>
        <w:rPr>
          <w:rFonts w:asciiTheme="minorHAnsi" w:eastAsiaTheme="minorEastAsia" w:hAnsiTheme="minorHAnsi" w:cstheme="minorHAnsi"/>
          <w:color w:val="000000"/>
        </w:rPr>
      </w:pPr>
      <w:r w:rsidRPr="00071884">
        <w:rPr>
          <w:rFonts w:asciiTheme="minorHAnsi" w:hAnsiTheme="minorHAnsi" w:cstheme="minorHAnsi"/>
        </w:rPr>
        <w:t xml:space="preserve">za zwłokę w usunięciu wad stwierdzonych przy odbiorze w wysokości </w:t>
      </w:r>
      <w:r w:rsidRPr="00071884">
        <w:rPr>
          <w:rFonts w:asciiTheme="minorHAnsi" w:eastAsiaTheme="minorEastAsia" w:hAnsiTheme="minorHAnsi" w:cstheme="minorHAnsi"/>
          <w:color w:val="000000"/>
        </w:rPr>
        <w:t>0,0</w:t>
      </w:r>
      <w:r w:rsidR="00096122" w:rsidRPr="00071884">
        <w:rPr>
          <w:rFonts w:asciiTheme="minorHAnsi" w:eastAsiaTheme="minorEastAsia" w:hAnsiTheme="minorHAnsi" w:cstheme="minorHAnsi"/>
          <w:color w:val="000000"/>
        </w:rPr>
        <w:t>5</w:t>
      </w:r>
      <w:r w:rsidRPr="00071884">
        <w:rPr>
          <w:rFonts w:asciiTheme="minorHAnsi" w:eastAsiaTheme="minorEastAsia" w:hAnsiTheme="minorHAnsi" w:cstheme="minorHAnsi"/>
          <w:color w:val="000000"/>
        </w:rPr>
        <w:t>% kwoty wynagrodzenia umownego brutto</w:t>
      </w:r>
      <w:r w:rsidRPr="00071884">
        <w:rPr>
          <w:rFonts w:asciiTheme="minorHAnsi" w:hAnsiTheme="minorHAnsi" w:cstheme="minorHAnsi"/>
        </w:rPr>
        <w:t xml:space="preserve"> za każdy dzień zwłoki, licząc od dnia, w którym upłynął termin wyznaczony na usunięcie wad</w:t>
      </w:r>
    </w:p>
    <w:p w14:paraId="102E12D3" w14:textId="188E359F" w:rsidR="00930B33" w:rsidRPr="00071884" w:rsidRDefault="00930B33">
      <w:pPr>
        <w:widowControl/>
        <w:numPr>
          <w:ilvl w:val="0"/>
          <w:numId w:val="35"/>
        </w:numPr>
        <w:autoSpaceDE w:val="0"/>
        <w:autoSpaceDN w:val="0"/>
        <w:adjustRightInd w:val="0"/>
        <w:spacing w:after="120" w:line="252" w:lineRule="auto"/>
        <w:ind w:left="567" w:hanging="357"/>
        <w:jc w:val="both"/>
        <w:rPr>
          <w:rFonts w:asciiTheme="minorHAnsi" w:eastAsiaTheme="minorEastAsia" w:hAnsiTheme="minorHAnsi" w:cstheme="minorHAnsi"/>
          <w:color w:val="000000"/>
        </w:rPr>
      </w:pPr>
      <w:r w:rsidRPr="00071884">
        <w:rPr>
          <w:rFonts w:asciiTheme="minorHAnsi" w:eastAsiaTheme="minorEastAsia" w:hAnsiTheme="minorHAnsi" w:cstheme="minorHAnsi"/>
          <w:color w:val="000000"/>
        </w:rPr>
        <w:t>za zwłokę w usunięciu wad stwierdzonych w okresie gwarancji i rękojmi w wysokości 0,0</w:t>
      </w:r>
      <w:r w:rsidR="00096122" w:rsidRPr="00071884">
        <w:rPr>
          <w:rFonts w:asciiTheme="minorHAnsi" w:eastAsiaTheme="minorEastAsia" w:hAnsiTheme="minorHAnsi" w:cstheme="minorHAnsi"/>
          <w:color w:val="000000"/>
        </w:rPr>
        <w:t>5</w:t>
      </w:r>
      <w:r w:rsidRPr="00071884">
        <w:rPr>
          <w:rFonts w:asciiTheme="minorHAnsi" w:eastAsiaTheme="minorEastAsia" w:hAnsiTheme="minorHAnsi" w:cstheme="minorHAnsi"/>
          <w:color w:val="000000"/>
        </w:rPr>
        <w:t xml:space="preserve">% kwoty wynagrodzenia umownego brutto, za każdy dzień zwłoki liczony od upływu terminu wyznaczonego na usunięcie wad, </w:t>
      </w:r>
    </w:p>
    <w:p w14:paraId="769BEAF6" w14:textId="71E3FD4F" w:rsidR="000D1728" w:rsidRPr="00C111C7" w:rsidRDefault="00930B33">
      <w:pPr>
        <w:widowControl/>
        <w:numPr>
          <w:ilvl w:val="0"/>
          <w:numId w:val="35"/>
        </w:numPr>
        <w:autoSpaceDE w:val="0"/>
        <w:autoSpaceDN w:val="0"/>
        <w:adjustRightInd w:val="0"/>
        <w:spacing w:after="120" w:line="252" w:lineRule="auto"/>
        <w:ind w:left="567" w:hanging="357"/>
        <w:jc w:val="both"/>
        <w:rPr>
          <w:rFonts w:asciiTheme="minorHAnsi" w:eastAsiaTheme="minorEastAsia" w:hAnsiTheme="minorHAnsi" w:cstheme="minorHAnsi"/>
          <w:color w:val="000000"/>
        </w:rPr>
      </w:pPr>
      <w:r w:rsidRPr="00071884">
        <w:rPr>
          <w:rFonts w:asciiTheme="minorHAnsi" w:hAnsiTheme="minorHAnsi" w:cstheme="minorHAnsi"/>
        </w:rPr>
        <w:lastRenderedPageBreak/>
        <w:t xml:space="preserve">za zawarcie umowy z podwykonawcą bez </w:t>
      </w:r>
      <w:r w:rsidR="00A23985">
        <w:rPr>
          <w:rFonts w:asciiTheme="minorHAnsi" w:hAnsiTheme="minorHAnsi" w:cstheme="minorHAnsi"/>
        </w:rPr>
        <w:t>poinformowania</w:t>
      </w:r>
      <w:r w:rsidRPr="00071884">
        <w:rPr>
          <w:rFonts w:asciiTheme="minorHAnsi" w:hAnsiTheme="minorHAnsi" w:cstheme="minorHAnsi"/>
        </w:rPr>
        <w:t xml:space="preserve"> Zamawiającego </w:t>
      </w:r>
      <w:r w:rsidR="00A23985">
        <w:rPr>
          <w:rFonts w:asciiTheme="minorHAnsi" w:hAnsiTheme="minorHAnsi" w:cstheme="minorHAnsi"/>
        </w:rPr>
        <w:t xml:space="preserve">(np. w formie </w:t>
      </w:r>
      <w:r w:rsidR="00C111C7">
        <w:rPr>
          <w:rFonts w:asciiTheme="minorHAnsi" w:hAnsiTheme="minorHAnsi" w:cstheme="minorHAnsi"/>
        </w:rPr>
        <w:t xml:space="preserve">aktualizowanego wykazu) </w:t>
      </w:r>
      <w:r w:rsidRPr="00071884">
        <w:rPr>
          <w:rFonts w:asciiTheme="minorHAnsi" w:hAnsiTheme="minorHAnsi" w:cstheme="minorHAnsi"/>
        </w:rPr>
        <w:t xml:space="preserve">w wysokości </w:t>
      </w:r>
      <w:r w:rsidR="00C76415">
        <w:rPr>
          <w:rFonts w:asciiTheme="minorHAnsi" w:hAnsiTheme="minorHAnsi" w:cstheme="minorHAnsi"/>
        </w:rPr>
        <w:t>1</w:t>
      </w:r>
      <w:r w:rsidRPr="00071884">
        <w:rPr>
          <w:rFonts w:asciiTheme="minorHAnsi" w:hAnsiTheme="minorHAnsi" w:cstheme="minorHAnsi"/>
        </w:rPr>
        <w:t>000,00 zł za każdy taki przypadek;</w:t>
      </w:r>
    </w:p>
    <w:p w14:paraId="33663451" w14:textId="77777777" w:rsidR="00930B33" w:rsidRPr="00071884" w:rsidRDefault="00930B33">
      <w:pPr>
        <w:widowControl/>
        <w:numPr>
          <w:ilvl w:val="0"/>
          <w:numId w:val="35"/>
        </w:numPr>
        <w:autoSpaceDE w:val="0"/>
        <w:autoSpaceDN w:val="0"/>
        <w:adjustRightInd w:val="0"/>
        <w:spacing w:after="120" w:line="252" w:lineRule="auto"/>
        <w:ind w:left="567" w:hanging="357"/>
        <w:jc w:val="both"/>
        <w:rPr>
          <w:rFonts w:asciiTheme="minorHAnsi" w:eastAsiaTheme="minorEastAsia" w:hAnsiTheme="minorHAnsi" w:cstheme="minorHAnsi"/>
          <w:color w:val="000000"/>
        </w:rPr>
      </w:pPr>
      <w:r w:rsidRPr="00071884">
        <w:rPr>
          <w:rFonts w:asciiTheme="minorHAnsi" w:hAnsiTheme="minorHAnsi" w:cstheme="minorHAnsi"/>
        </w:rPr>
        <w:t>z tytułu braku zapłaty lub nieterminową zapłatę wynagrodzenia należnego podwykonawcom lub dalszym podwykonawcom w wysokości 2000,00 zł za każdy przypadek;</w:t>
      </w:r>
    </w:p>
    <w:p w14:paraId="42FBF591" w14:textId="0464D6AD" w:rsidR="006263DA" w:rsidRPr="00071884" w:rsidRDefault="006263DA">
      <w:pPr>
        <w:widowControl/>
        <w:numPr>
          <w:ilvl w:val="0"/>
          <w:numId w:val="35"/>
        </w:numPr>
        <w:autoSpaceDE w:val="0"/>
        <w:autoSpaceDN w:val="0"/>
        <w:adjustRightInd w:val="0"/>
        <w:spacing w:after="120" w:line="252" w:lineRule="auto"/>
        <w:ind w:left="567" w:hanging="357"/>
        <w:jc w:val="both"/>
        <w:rPr>
          <w:rFonts w:asciiTheme="minorHAnsi" w:eastAsiaTheme="minorEastAsia" w:hAnsiTheme="minorHAnsi" w:cstheme="minorHAnsi"/>
          <w:color w:val="000000"/>
        </w:rPr>
      </w:pPr>
      <w:r w:rsidRPr="00071884">
        <w:rPr>
          <w:rFonts w:asciiTheme="minorHAnsi" w:hAnsiTheme="minorHAnsi" w:cstheme="minorHAnsi"/>
        </w:rPr>
        <w:t xml:space="preserve">z tytułu braku </w:t>
      </w:r>
      <w:r w:rsidR="00071884" w:rsidRPr="00071884">
        <w:rPr>
          <w:rFonts w:asciiTheme="minorHAnsi" w:hAnsiTheme="minorHAnsi" w:cstheme="minorHAnsi"/>
        </w:rPr>
        <w:t>zmiany</w:t>
      </w:r>
      <w:r w:rsidRPr="00071884">
        <w:rPr>
          <w:rFonts w:asciiTheme="minorHAnsi" w:hAnsiTheme="minorHAnsi" w:cstheme="minorHAnsi"/>
        </w:rPr>
        <w:t xml:space="preserve"> wynagrodzenia należnego podwykonawcom lub dalszym podwykonawcom z tytułu zmiany wysokości wynagrodzenia</w:t>
      </w:r>
      <w:r w:rsidR="00071884" w:rsidRPr="00071884">
        <w:rPr>
          <w:rFonts w:asciiTheme="minorHAnsi" w:hAnsiTheme="minorHAnsi" w:cstheme="minorHAnsi"/>
        </w:rPr>
        <w:t xml:space="preserve"> wykonawcy,</w:t>
      </w:r>
      <w:r w:rsidRPr="00071884">
        <w:rPr>
          <w:rFonts w:asciiTheme="minorHAnsi" w:hAnsiTheme="minorHAnsi" w:cstheme="minorHAnsi"/>
        </w:rPr>
        <w:t xml:space="preserve"> o której mowa w § 14b ust. 1 pkt 9 w wysokości 1000,00 zł za każdy przypadek</w:t>
      </w:r>
    </w:p>
    <w:p w14:paraId="438708F2" w14:textId="39CCA6B8" w:rsidR="00930B33" w:rsidRPr="00071884" w:rsidRDefault="00930B33">
      <w:pPr>
        <w:widowControl/>
        <w:numPr>
          <w:ilvl w:val="0"/>
          <w:numId w:val="35"/>
        </w:numPr>
        <w:autoSpaceDE w:val="0"/>
        <w:autoSpaceDN w:val="0"/>
        <w:adjustRightInd w:val="0"/>
        <w:spacing w:after="120" w:line="252" w:lineRule="auto"/>
        <w:ind w:left="567" w:hanging="357"/>
        <w:jc w:val="both"/>
        <w:rPr>
          <w:rFonts w:asciiTheme="minorHAnsi" w:eastAsiaTheme="minorEastAsia" w:hAnsiTheme="minorHAnsi" w:cstheme="minorHAnsi"/>
          <w:color w:val="000000"/>
        </w:rPr>
      </w:pPr>
      <w:r w:rsidRPr="00071884">
        <w:rPr>
          <w:rFonts w:asciiTheme="minorHAnsi" w:hAnsiTheme="minorHAnsi" w:cstheme="minorHAnsi"/>
        </w:rPr>
        <w:t>z tytułu nieprzedłożenia poświadczonej za zgodność z oryginałem kopii umowy o podwykonawstwo lub jej zmiany</w:t>
      </w:r>
      <w:r w:rsidR="00130A6E" w:rsidRPr="00071884">
        <w:rPr>
          <w:rFonts w:asciiTheme="minorHAnsi" w:hAnsiTheme="minorHAnsi" w:cstheme="minorHAnsi"/>
        </w:rPr>
        <w:t xml:space="preserve"> w terminie 7 dni od dnia jej zawarcia</w:t>
      </w:r>
      <w:r w:rsidRPr="00071884">
        <w:rPr>
          <w:rFonts w:asciiTheme="minorHAnsi" w:hAnsiTheme="minorHAnsi" w:cstheme="minorHAnsi"/>
        </w:rPr>
        <w:t xml:space="preserve"> </w:t>
      </w:r>
      <w:r w:rsidR="00C76415">
        <w:rPr>
          <w:rFonts w:asciiTheme="minorHAnsi" w:hAnsiTheme="minorHAnsi" w:cstheme="minorHAnsi"/>
        </w:rPr>
        <w:t xml:space="preserve">(zgodnie z § 7 ust. 3) </w:t>
      </w:r>
      <w:r w:rsidRPr="00071884">
        <w:rPr>
          <w:rFonts w:asciiTheme="minorHAnsi" w:hAnsiTheme="minorHAnsi" w:cstheme="minorHAnsi"/>
        </w:rPr>
        <w:t>w wysokości 1000 zł;</w:t>
      </w:r>
    </w:p>
    <w:p w14:paraId="2E6F035B" w14:textId="47718768" w:rsidR="00930B33" w:rsidRPr="000D1728" w:rsidRDefault="00930B33">
      <w:pPr>
        <w:widowControl/>
        <w:numPr>
          <w:ilvl w:val="0"/>
          <w:numId w:val="35"/>
        </w:numPr>
        <w:autoSpaceDE w:val="0"/>
        <w:autoSpaceDN w:val="0"/>
        <w:adjustRightInd w:val="0"/>
        <w:spacing w:after="120" w:line="252" w:lineRule="auto"/>
        <w:ind w:left="567" w:hanging="357"/>
        <w:jc w:val="both"/>
        <w:rPr>
          <w:rFonts w:asciiTheme="minorHAnsi" w:eastAsiaTheme="minorEastAsia" w:hAnsiTheme="minorHAnsi" w:cstheme="minorHAnsi"/>
          <w:color w:val="000000"/>
        </w:rPr>
      </w:pPr>
      <w:bookmarkStart w:id="10" w:name="_Ref163640930"/>
      <w:r w:rsidRPr="00071884">
        <w:rPr>
          <w:rFonts w:asciiTheme="minorHAnsi" w:hAnsiTheme="minorHAnsi" w:cstheme="minorHAnsi"/>
        </w:rPr>
        <w:t xml:space="preserve">z tytułu braku zmiany umowy o podwykonawstwo w zakresie terminu zapłaty, o którym mowa w § </w:t>
      </w:r>
      <w:r w:rsidR="00130A6E" w:rsidRPr="00071884">
        <w:rPr>
          <w:rFonts w:asciiTheme="minorHAnsi" w:hAnsiTheme="minorHAnsi" w:cstheme="minorHAnsi"/>
        </w:rPr>
        <w:t>7</w:t>
      </w:r>
      <w:r w:rsidRPr="00071884">
        <w:rPr>
          <w:rFonts w:asciiTheme="minorHAnsi" w:hAnsiTheme="minorHAnsi" w:cstheme="minorHAnsi"/>
        </w:rPr>
        <w:t xml:space="preserve"> ust. </w:t>
      </w:r>
      <w:r w:rsidR="00C76415">
        <w:rPr>
          <w:rFonts w:asciiTheme="minorHAnsi" w:hAnsiTheme="minorHAnsi" w:cstheme="minorHAnsi"/>
        </w:rPr>
        <w:t>5</w:t>
      </w:r>
      <w:r w:rsidRPr="00071884">
        <w:rPr>
          <w:rFonts w:asciiTheme="minorHAnsi" w:hAnsiTheme="minorHAnsi" w:cstheme="minorHAnsi"/>
        </w:rPr>
        <w:t>, w wysokości 1000,00 zł,</w:t>
      </w:r>
      <w:bookmarkEnd w:id="10"/>
    </w:p>
    <w:p w14:paraId="7B5D79AD" w14:textId="6BC4E3D2" w:rsidR="000D1728" w:rsidRPr="00071884" w:rsidRDefault="000D1728">
      <w:pPr>
        <w:widowControl/>
        <w:numPr>
          <w:ilvl w:val="0"/>
          <w:numId w:val="35"/>
        </w:numPr>
        <w:autoSpaceDE w:val="0"/>
        <w:autoSpaceDN w:val="0"/>
        <w:adjustRightInd w:val="0"/>
        <w:spacing w:after="120" w:line="252" w:lineRule="auto"/>
        <w:ind w:left="567" w:hanging="357"/>
        <w:jc w:val="both"/>
        <w:rPr>
          <w:rFonts w:asciiTheme="minorHAnsi" w:eastAsiaTheme="minorEastAsia" w:hAnsiTheme="minorHAnsi" w:cstheme="minorHAnsi"/>
          <w:color w:val="000000"/>
        </w:rPr>
      </w:pPr>
      <w:r>
        <w:rPr>
          <w:rFonts w:asciiTheme="minorHAnsi" w:hAnsiTheme="minorHAnsi" w:cstheme="minorHAnsi"/>
        </w:rPr>
        <w:t>z tytułu braku zmiany umowy podwykonawczej jeśli jej postanowienia są mniej korzystne niż postanowienia niniejszej umowy</w:t>
      </w:r>
      <w:r w:rsidR="00A23985">
        <w:rPr>
          <w:rFonts w:asciiTheme="minorHAnsi" w:hAnsiTheme="minorHAnsi" w:cstheme="minorHAnsi"/>
        </w:rPr>
        <w:t xml:space="preserve">, o czym mowa </w:t>
      </w:r>
      <w:r w:rsidR="00A23985" w:rsidRPr="00C111C7">
        <w:rPr>
          <w:rFonts w:asciiTheme="minorHAnsi" w:hAnsiTheme="minorHAnsi" w:cstheme="minorHAnsi"/>
        </w:rPr>
        <w:t>w §</w:t>
      </w:r>
      <w:r w:rsidR="00A23985">
        <w:rPr>
          <w:rFonts w:asciiTheme="minorHAnsi" w:hAnsiTheme="minorHAnsi" w:cstheme="minorHAnsi"/>
        </w:rPr>
        <w:t xml:space="preserve"> 7 pkt 10 w wysokości 500 zł za każdy dzień zwłoki w dotrzymaniu terminu wskazanego przez Zamawiającego na doprowadzenie do zmiany tej umowy</w:t>
      </w:r>
    </w:p>
    <w:p w14:paraId="10D09C55" w14:textId="78D61DED" w:rsidR="00930B33" w:rsidRPr="00071884" w:rsidRDefault="00930B33">
      <w:pPr>
        <w:widowControl/>
        <w:numPr>
          <w:ilvl w:val="0"/>
          <w:numId w:val="35"/>
        </w:numPr>
        <w:autoSpaceDE w:val="0"/>
        <w:autoSpaceDN w:val="0"/>
        <w:adjustRightInd w:val="0"/>
        <w:spacing w:after="120" w:line="252" w:lineRule="auto"/>
        <w:ind w:left="567" w:hanging="357"/>
        <w:jc w:val="both"/>
        <w:rPr>
          <w:rFonts w:asciiTheme="minorHAnsi" w:eastAsiaTheme="minorEastAsia" w:hAnsiTheme="minorHAnsi" w:cstheme="minorHAnsi"/>
          <w:color w:val="000000"/>
        </w:rPr>
      </w:pPr>
      <w:r w:rsidRPr="00071884">
        <w:rPr>
          <w:rFonts w:asciiTheme="minorHAnsi" w:eastAsiaTheme="minorEastAsia" w:hAnsiTheme="minorHAnsi" w:cstheme="minorHAnsi"/>
          <w:color w:val="000000"/>
        </w:rPr>
        <w:t>za obecność na budowie nieuprawnionego podwykonawcy lub dalszego podwykonawcy prowadzącego prace w wysokości 5000 zł, za każdy dzień stwierdzenia jego obecności</w:t>
      </w:r>
      <w:bookmarkStart w:id="11" w:name="_Hlk75866946"/>
      <w:r w:rsidRPr="00071884">
        <w:rPr>
          <w:rFonts w:asciiTheme="minorHAnsi" w:hAnsiTheme="minorHAnsi" w:cstheme="minorHAnsi"/>
        </w:rPr>
        <w:t xml:space="preserve">  </w:t>
      </w:r>
    </w:p>
    <w:bookmarkEnd w:id="11"/>
    <w:p w14:paraId="2E0A1191" w14:textId="77777777" w:rsidR="00930B33" w:rsidRPr="00071884" w:rsidRDefault="00930B33">
      <w:pPr>
        <w:widowControl/>
        <w:numPr>
          <w:ilvl w:val="0"/>
          <w:numId w:val="34"/>
        </w:numPr>
        <w:tabs>
          <w:tab w:val="left" w:pos="426"/>
        </w:tabs>
        <w:overflowPunct w:val="0"/>
        <w:autoSpaceDE w:val="0"/>
        <w:autoSpaceDN w:val="0"/>
        <w:adjustRightInd w:val="0"/>
        <w:spacing w:after="120" w:line="252" w:lineRule="auto"/>
        <w:ind w:left="426" w:hanging="357"/>
        <w:jc w:val="both"/>
        <w:textAlignment w:val="baseline"/>
        <w:rPr>
          <w:rFonts w:asciiTheme="minorHAnsi" w:eastAsiaTheme="minorEastAsia" w:hAnsiTheme="minorHAnsi" w:cstheme="minorHAnsi"/>
        </w:rPr>
      </w:pPr>
      <w:r w:rsidRPr="00071884">
        <w:rPr>
          <w:rFonts w:asciiTheme="minorHAnsi" w:eastAsiaTheme="minorEastAsia" w:hAnsiTheme="minorHAnsi" w:cstheme="minorHAnsi"/>
          <w:b/>
          <w:bCs/>
        </w:rPr>
        <w:t>Zamawiający zapłaci Wykonawcy</w:t>
      </w:r>
      <w:r w:rsidRPr="00071884">
        <w:rPr>
          <w:rFonts w:asciiTheme="minorHAnsi" w:eastAsiaTheme="minorEastAsia" w:hAnsiTheme="minorHAnsi" w:cstheme="minorHAnsi"/>
        </w:rPr>
        <w:t xml:space="preserve"> karę umowną za odstąpienie od umowy z przyczyn leżących po stronie Zamawiającego w wysokości 20% wynagrodzenia umownego brutto.</w:t>
      </w:r>
    </w:p>
    <w:p w14:paraId="5350B35A" w14:textId="77777777" w:rsidR="00930B33" w:rsidRPr="00071884" w:rsidRDefault="00930B33">
      <w:pPr>
        <w:pStyle w:val="Akapitzlist"/>
        <w:numPr>
          <w:ilvl w:val="0"/>
          <w:numId w:val="34"/>
        </w:numPr>
        <w:tabs>
          <w:tab w:val="left" w:pos="426"/>
        </w:tabs>
        <w:overflowPunct w:val="0"/>
        <w:autoSpaceDE w:val="0"/>
        <w:autoSpaceDN w:val="0"/>
        <w:adjustRightInd w:val="0"/>
        <w:spacing w:after="120" w:line="252" w:lineRule="auto"/>
        <w:ind w:left="426" w:hanging="357"/>
        <w:contextualSpacing w:val="0"/>
        <w:jc w:val="both"/>
        <w:textAlignment w:val="baseline"/>
        <w:rPr>
          <w:rFonts w:asciiTheme="minorHAnsi" w:eastAsiaTheme="minorEastAsia" w:hAnsiTheme="minorHAnsi" w:cstheme="minorHAnsi"/>
          <w:sz w:val="24"/>
          <w:szCs w:val="24"/>
        </w:rPr>
      </w:pPr>
      <w:bookmarkStart w:id="12" w:name="_Hlk72219674"/>
      <w:r w:rsidRPr="00071884">
        <w:rPr>
          <w:rFonts w:asciiTheme="minorHAnsi" w:eastAsiaTheme="minorEastAsia" w:hAnsiTheme="minorHAnsi" w:cstheme="minorHAnsi"/>
          <w:sz w:val="24"/>
          <w:szCs w:val="24"/>
        </w:rPr>
        <w:t>Łączna maksymalna wysokość kar umownych nie może przekroczyć 30% wynagrodzenia umownego.</w:t>
      </w:r>
    </w:p>
    <w:bookmarkEnd w:id="12"/>
    <w:p w14:paraId="59FD6F11" w14:textId="77777777" w:rsidR="00930B33" w:rsidRPr="00071884" w:rsidRDefault="00930B33">
      <w:pPr>
        <w:pStyle w:val="Akapitzlist"/>
        <w:numPr>
          <w:ilvl w:val="0"/>
          <w:numId w:val="34"/>
        </w:numPr>
        <w:tabs>
          <w:tab w:val="left" w:pos="426"/>
        </w:tabs>
        <w:overflowPunct w:val="0"/>
        <w:autoSpaceDE w:val="0"/>
        <w:autoSpaceDN w:val="0"/>
        <w:adjustRightInd w:val="0"/>
        <w:spacing w:after="120" w:line="252" w:lineRule="auto"/>
        <w:ind w:left="426" w:hanging="357"/>
        <w:contextualSpacing w:val="0"/>
        <w:jc w:val="both"/>
        <w:textAlignment w:val="baseline"/>
        <w:rPr>
          <w:rFonts w:asciiTheme="minorHAnsi" w:eastAsiaTheme="minorEastAsia" w:hAnsiTheme="minorHAnsi" w:cstheme="minorHAnsi"/>
          <w:sz w:val="24"/>
          <w:szCs w:val="24"/>
        </w:rPr>
      </w:pPr>
      <w:r w:rsidRPr="00071884">
        <w:rPr>
          <w:rFonts w:asciiTheme="minorHAnsi" w:eastAsiaTheme="minorEastAsia" w:hAnsiTheme="minorHAnsi" w:cstheme="minorHAnsi"/>
          <w:sz w:val="24"/>
          <w:szCs w:val="24"/>
        </w:rPr>
        <w:t>Zamawiającemu przysługuje prawo potrącenia kar umownych z należytego Wykonawcy wynagrodzenia lub zabezpieczenia należytego wykonania umowy, a także dochodzenia ich na zasadach ogólnych.</w:t>
      </w:r>
    </w:p>
    <w:p w14:paraId="01144AA0" w14:textId="77777777" w:rsidR="00071884" w:rsidRPr="00071884" w:rsidRDefault="00930B33">
      <w:pPr>
        <w:pStyle w:val="Bezodstpw"/>
        <w:widowControl/>
        <w:numPr>
          <w:ilvl w:val="0"/>
          <w:numId w:val="34"/>
        </w:numPr>
        <w:spacing w:after="120" w:line="252" w:lineRule="auto"/>
        <w:ind w:left="426" w:hanging="357"/>
        <w:jc w:val="both"/>
        <w:rPr>
          <w:rFonts w:asciiTheme="minorHAnsi" w:hAnsiTheme="minorHAnsi" w:cstheme="minorHAnsi"/>
        </w:rPr>
      </w:pPr>
      <w:r w:rsidRPr="00071884">
        <w:rPr>
          <w:rFonts w:asciiTheme="minorHAnsi" w:hAnsiTheme="minorHAnsi" w:cstheme="minorHAnsi"/>
        </w:rPr>
        <w:t>Jeżeli kara umowna z któregokolwiek tytułu wymienionego powyżej nie pokrywa poniesionej szkody, to Zamawiający może dochodzić odszkodowania uzupełniającego na zasadach ogólnych określonych przepisami Kodeksu cywilnego.</w:t>
      </w:r>
    </w:p>
    <w:p w14:paraId="62155E87" w14:textId="3FDC4A1F" w:rsidR="00930B33" w:rsidRPr="00071884" w:rsidRDefault="00930B33">
      <w:pPr>
        <w:pStyle w:val="Bezodstpw"/>
        <w:widowControl/>
        <w:numPr>
          <w:ilvl w:val="0"/>
          <w:numId w:val="34"/>
        </w:numPr>
        <w:spacing w:after="120" w:line="252" w:lineRule="auto"/>
        <w:ind w:left="426" w:hanging="357"/>
        <w:jc w:val="both"/>
        <w:rPr>
          <w:rFonts w:asciiTheme="minorHAnsi" w:hAnsiTheme="minorHAnsi" w:cstheme="minorHAnsi"/>
        </w:rPr>
      </w:pPr>
      <w:r w:rsidRPr="00071884">
        <w:rPr>
          <w:rFonts w:asciiTheme="minorHAnsi" w:hAnsiTheme="minorHAnsi" w:cstheme="minorHAnsi"/>
        </w:rPr>
        <w:t>Obowiązek zapłaty przez Wykonawcę kary umownej nie wyłącza zobowiązania Wykonawcy do naprawienia szkody poniesionej przez Zamawiającego w pełnej wysokości.</w:t>
      </w:r>
    </w:p>
    <w:p w14:paraId="4DC75A33" w14:textId="77777777" w:rsidR="00930B33" w:rsidRDefault="00930B33" w:rsidP="00D825F5">
      <w:pPr>
        <w:widowControl/>
        <w:spacing w:line="276" w:lineRule="auto"/>
        <w:jc w:val="center"/>
        <w:rPr>
          <w:rFonts w:ascii="Calibri" w:hAnsi="Calibri" w:cs="Calibri"/>
          <w:b/>
          <w:bCs/>
          <w:sz w:val="22"/>
          <w:szCs w:val="22"/>
        </w:rPr>
      </w:pPr>
    </w:p>
    <w:p w14:paraId="334DEF22" w14:textId="30CD8807" w:rsidR="000B1B92" w:rsidRPr="00C52CA3" w:rsidRDefault="001029C5" w:rsidP="00D825F5">
      <w:pPr>
        <w:widowControl/>
        <w:spacing w:line="276" w:lineRule="auto"/>
        <w:jc w:val="center"/>
      </w:pPr>
      <w:r w:rsidRPr="00C52CA3">
        <w:rPr>
          <w:rFonts w:ascii="Calibri" w:hAnsi="Calibri" w:cs="Calibri"/>
          <w:b/>
          <w:bCs/>
          <w:sz w:val="22"/>
          <w:szCs w:val="22"/>
        </w:rPr>
        <w:t>§ 1</w:t>
      </w:r>
      <w:r w:rsidR="009C0ABB">
        <w:rPr>
          <w:rFonts w:ascii="Calibri" w:hAnsi="Calibri" w:cs="Calibri"/>
          <w:b/>
          <w:bCs/>
          <w:sz w:val="22"/>
          <w:szCs w:val="22"/>
        </w:rPr>
        <w:t>2</w:t>
      </w:r>
    </w:p>
    <w:p w14:paraId="4FDBB0BC" w14:textId="77777777" w:rsidR="000B1B92" w:rsidRPr="00C52CA3" w:rsidRDefault="001029C5" w:rsidP="00D825F5">
      <w:pPr>
        <w:widowControl/>
        <w:spacing w:line="276" w:lineRule="auto"/>
        <w:ind w:left="429" w:hanging="429"/>
        <w:jc w:val="center"/>
      </w:pPr>
      <w:r w:rsidRPr="00C52CA3">
        <w:rPr>
          <w:rFonts w:ascii="Calibri" w:hAnsi="Calibri" w:cs="Calibri"/>
          <w:b/>
          <w:bCs/>
          <w:sz w:val="22"/>
          <w:szCs w:val="22"/>
        </w:rPr>
        <w:t>Odstąpienie od umowy</w:t>
      </w:r>
    </w:p>
    <w:p w14:paraId="52FB6A26" w14:textId="77777777" w:rsidR="00C45F5B" w:rsidRPr="00CD5BE2" w:rsidRDefault="00C45F5B">
      <w:pPr>
        <w:pStyle w:val="Tekstpodstawowy"/>
        <w:widowControl/>
        <w:numPr>
          <w:ilvl w:val="0"/>
          <w:numId w:val="21"/>
        </w:numPr>
        <w:spacing w:after="120" w:line="21" w:lineRule="atLeast"/>
        <w:ind w:left="284" w:hanging="284"/>
        <w:jc w:val="both"/>
        <w:rPr>
          <w:rFonts w:asciiTheme="minorHAnsi" w:hAnsiTheme="minorHAnsi" w:cstheme="minorHAnsi"/>
        </w:rPr>
      </w:pPr>
      <w:r w:rsidRPr="00CD5BE2">
        <w:rPr>
          <w:rFonts w:asciiTheme="minorHAnsi" w:hAnsiTheme="minorHAnsi" w:cstheme="minorHAnsi"/>
        </w:rPr>
        <w:t>Zamawiający zastrzega sobie prawo odstąpienia od umowy bez skutków prawnych, w tym uiszczenia kar ze strony Zamawiającego, jeżeli:</w:t>
      </w:r>
    </w:p>
    <w:p w14:paraId="1224191C" w14:textId="77777777" w:rsidR="00C45F5B" w:rsidRPr="00CD5BE2" w:rsidRDefault="00C45F5B">
      <w:pPr>
        <w:pStyle w:val="Tekstpodstawowy"/>
        <w:widowControl/>
        <w:numPr>
          <w:ilvl w:val="0"/>
          <w:numId w:val="22"/>
        </w:numPr>
        <w:spacing w:after="120" w:line="21" w:lineRule="atLeast"/>
        <w:jc w:val="both"/>
        <w:rPr>
          <w:rFonts w:asciiTheme="minorHAnsi" w:hAnsiTheme="minorHAnsi" w:cstheme="minorHAnsi"/>
        </w:rPr>
      </w:pPr>
      <w:r w:rsidRPr="00CD5BE2">
        <w:rPr>
          <w:rFonts w:asciiTheme="minorHAnsi" w:hAnsiTheme="minorHAnsi" w:cstheme="minorHAnsi"/>
        </w:rPr>
        <w:t>wykonawca opóźnia się z rozpoczęciem lub realizacją umowy tak dalece, że nie gwarantuje to zakończenia prac w umownym terminie,</w:t>
      </w:r>
    </w:p>
    <w:p w14:paraId="0DE410D4" w14:textId="77777777" w:rsidR="00C45F5B" w:rsidRPr="00CD5BE2" w:rsidRDefault="00C45F5B">
      <w:pPr>
        <w:pStyle w:val="Tekstpodstawowy"/>
        <w:widowControl/>
        <w:numPr>
          <w:ilvl w:val="0"/>
          <w:numId w:val="22"/>
        </w:numPr>
        <w:spacing w:after="120" w:line="21" w:lineRule="atLeast"/>
        <w:jc w:val="both"/>
        <w:rPr>
          <w:rFonts w:asciiTheme="minorHAnsi" w:hAnsiTheme="minorHAnsi" w:cstheme="minorHAnsi"/>
        </w:rPr>
      </w:pPr>
      <w:r w:rsidRPr="00CD5BE2">
        <w:rPr>
          <w:rFonts w:asciiTheme="minorHAnsi" w:hAnsiTheme="minorHAnsi" w:cstheme="minorHAnsi"/>
        </w:rPr>
        <w:t xml:space="preserve">z przyczyn zawinionych nie wykonuje Umowy lub wykonuje ją nienależycie i pomimo pisemnego wezwania Wykonawcy do podjęcia wykonywania lub należytego </w:t>
      </w:r>
      <w:r w:rsidRPr="00CD5BE2">
        <w:rPr>
          <w:rFonts w:asciiTheme="minorHAnsi" w:hAnsiTheme="minorHAnsi" w:cstheme="minorHAnsi"/>
        </w:rPr>
        <w:lastRenderedPageBreak/>
        <w:t>wykonywania Umowy w wyznaczonym, uzasadnionym technicznie terminie, nie zadośćuczyni żądaniu Zamawiającego,</w:t>
      </w:r>
    </w:p>
    <w:p w14:paraId="01665DB3" w14:textId="77777777" w:rsidR="00C45F5B" w:rsidRPr="00CD5BE2" w:rsidRDefault="00C45F5B">
      <w:pPr>
        <w:pStyle w:val="Tekstpodstawowy"/>
        <w:widowControl/>
        <w:numPr>
          <w:ilvl w:val="0"/>
          <w:numId w:val="22"/>
        </w:numPr>
        <w:spacing w:after="120" w:line="21" w:lineRule="atLeast"/>
        <w:jc w:val="both"/>
        <w:rPr>
          <w:rFonts w:asciiTheme="minorHAnsi" w:hAnsiTheme="minorHAnsi" w:cstheme="minorHAnsi"/>
        </w:rPr>
      </w:pPr>
      <w:r w:rsidRPr="00CD5BE2">
        <w:rPr>
          <w:rFonts w:asciiTheme="minorHAnsi" w:hAnsiTheme="minorHAnsi" w:cstheme="minorHAnsi"/>
        </w:rPr>
        <w:t>w przypadku zajęcia majątku Wykonawcy w postępowaniu egzekucyjnym,</w:t>
      </w:r>
    </w:p>
    <w:p w14:paraId="4F2556D8" w14:textId="06E4D30F" w:rsidR="00C45F5B" w:rsidRPr="00CD5BE2" w:rsidRDefault="00C45F5B">
      <w:pPr>
        <w:pStyle w:val="Tekstpodstawowy"/>
        <w:widowControl/>
        <w:numPr>
          <w:ilvl w:val="0"/>
          <w:numId w:val="22"/>
        </w:numPr>
        <w:spacing w:after="120" w:line="21" w:lineRule="atLeast"/>
        <w:jc w:val="both"/>
        <w:rPr>
          <w:rFonts w:asciiTheme="minorHAnsi" w:hAnsiTheme="minorHAnsi" w:cstheme="minorHAnsi"/>
        </w:rPr>
      </w:pPr>
      <w:r w:rsidRPr="00CD5BE2">
        <w:rPr>
          <w:rFonts w:asciiTheme="minorHAnsi" w:hAnsiTheme="minorHAnsi" w:cstheme="minorHAnsi"/>
        </w:rPr>
        <w:t>dokonuje cesji Umowy, czy jej części bez zgody Zamawiającego,</w:t>
      </w:r>
    </w:p>
    <w:p w14:paraId="66818CDC" w14:textId="77777777" w:rsidR="00C45F5B" w:rsidRPr="00CD5BE2" w:rsidRDefault="00C45F5B" w:rsidP="00D825F5">
      <w:pPr>
        <w:pStyle w:val="Tekstpodstawowy"/>
        <w:spacing w:after="120" w:line="21" w:lineRule="atLeast"/>
        <w:ind w:left="1416"/>
        <w:jc w:val="both"/>
        <w:rPr>
          <w:rFonts w:asciiTheme="minorHAnsi" w:hAnsiTheme="minorHAnsi" w:cstheme="minorHAnsi"/>
        </w:rPr>
      </w:pPr>
      <w:r w:rsidRPr="00CD5BE2">
        <w:rPr>
          <w:rFonts w:asciiTheme="minorHAnsi" w:eastAsia="Calibri" w:hAnsiTheme="minorHAnsi" w:cstheme="minorHAnsi"/>
          <w:lang w:eastAsia="en-US"/>
        </w:rPr>
        <w:t>- Odstąpienie z przyczyn o których mowa w niniejszym ustępie może nastąpić w terminie 14 dni od zaistnienia okoliczności o których mowa w niniejszym ustępie.</w:t>
      </w:r>
    </w:p>
    <w:p w14:paraId="047988AC" w14:textId="4624836A" w:rsidR="00C111C7" w:rsidRPr="00C111C7" w:rsidRDefault="00C111C7">
      <w:pPr>
        <w:pStyle w:val="Akapitzlist"/>
        <w:numPr>
          <w:ilvl w:val="0"/>
          <w:numId w:val="21"/>
        </w:numPr>
        <w:spacing w:after="120" w:line="21" w:lineRule="atLeast"/>
        <w:ind w:left="284" w:hanging="357"/>
        <w:contextualSpacing w:val="0"/>
        <w:jc w:val="both"/>
        <w:rPr>
          <w:sz w:val="24"/>
          <w:szCs w:val="24"/>
        </w:rPr>
      </w:pPr>
      <w:r w:rsidRPr="00C111C7">
        <w:rPr>
          <w:rFonts w:ascii="Calibri" w:hAnsi="Calibri" w:cs="Calibri"/>
          <w:sz w:val="24"/>
          <w:szCs w:val="24"/>
        </w:rPr>
        <w:t>Zamawiający może odstąpić od umowy z Wykonawcą, jeśli:</w:t>
      </w:r>
    </w:p>
    <w:p w14:paraId="457CE495" w14:textId="4E7D0792" w:rsidR="00C111C7" w:rsidRPr="00C111C7" w:rsidRDefault="00C111C7">
      <w:pPr>
        <w:pStyle w:val="Akapitzlist"/>
        <w:numPr>
          <w:ilvl w:val="0"/>
          <w:numId w:val="36"/>
        </w:numPr>
        <w:spacing w:after="120" w:line="21" w:lineRule="atLeast"/>
        <w:ind w:hanging="357"/>
        <w:contextualSpacing w:val="0"/>
        <w:jc w:val="both"/>
        <w:rPr>
          <w:sz w:val="24"/>
          <w:szCs w:val="24"/>
        </w:rPr>
      </w:pPr>
      <w:r w:rsidRPr="00C111C7">
        <w:rPr>
          <w:rFonts w:ascii="Calibri" w:hAnsi="Calibri" w:cs="Calibri"/>
          <w:sz w:val="24"/>
          <w:szCs w:val="24"/>
        </w:rPr>
        <w:t xml:space="preserve">zaistnieje konieczność dwukrotnego dokonania bezpośredniej zapłaty Podwykonawcy lub dalszemu Podwykonawcy, </w:t>
      </w:r>
    </w:p>
    <w:p w14:paraId="54183F9E" w14:textId="1F0AE214" w:rsidR="00DE4B6E" w:rsidRDefault="00C111C7">
      <w:pPr>
        <w:widowControl/>
        <w:numPr>
          <w:ilvl w:val="0"/>
          <w:numId w:val="36"/>
        </w:numPr>
        <w:spacing w:after="120" w:line="21" w:lineRule="atLeast"/>
        <w:ind w:hanging="357"/>
        <w:jc w:val="both"/>
        <w:rPr>
          <w:rFonts w:asciiTheme="minorHAnsi" w:hAnsiTheme="minorHAnsi" w:cstheme="minorHAnsi"/>
        </w:rPr>
      </w:pPr>
      <w:r w:rsidRPr="00C111C7">
        <w:rPr>
          <w:rFonts w:ascii="Calibri" w:hAnsi="Calibri" w:cs="Calibri"/>
        </w:rPr>
        <w:t>zaistnieje konieczność dokonania bezpośrednich zapłat na sumę większą niż 5% wartości  umowy</w:t>
      </w:r>
      <w:r w:rsidR="00DE4B6E">
        <w:rPr>
          <w:rFonts w:ascii="Calibri" w:hAnsi="Calibri" w:cs="Calibri"/>
        </w:rPr>
        <w:t>.</w:t>
      </w:r>
    </w:p>
    <w:p w14:paraId="571B9150" w14:textId="64110BEA" w:rsidR="00CD5BE2" w:rsidRPr="00DE4B6E" w:rsidRDefault="00CD5BE2">
      <w:pPr>
        <w:pStyle w:val="Akapitzlist"/>
        <w:numPr>
          <w:ilvl w:val="0"/>
          <w:numId w:val="21"/>
        </w:numPr>
        <w:spacing w:after="120" w:line="21" w:lineRule="atLeast"/>
        <w:ind w:left="284"/>
        <w:jc w:val="both"/>
        <w:rPr>
          <w:rFonts w:asciiTheme="minorHAnsi" w:hAnsiTheme="minorHAnsi" w:cstheme="minorHAnsi"/>
          <w:sz w:val="24"/>
          <w:szCs w:val="24"/>
        </w:rPr>
      </w:pPr>
      <w:r w:rsidRPr="00DE4B6E">
        <w:rPr>
          <w:rFonts w:asciiTheme="minorHAnsi" w:hAnsiTheme="minorHAnsi" w:cstheme="minorHAnsi"/>
          <w:sz w:val="24"/>
          <w:szCs w:val="24"/>
        </w:rPr>
        <w:t>Zamawiający odstąpi od umowy w przypadku zaistnienia co najmniej jednej z okoliczności o której mowa w art. 456 ust. 1 pkt 2 ustawy Pzp.</w:t>
      </w:r>
    </w:p>
    <w:p w14:paraId="1305CAE9" w14:textId="77777777" w:rsidR="00C45F5B" w:rsidRPr="00CD5BE2" w:rsidRDefault="00C45F5B">
      <w:pPr>
        <w:pStyle w:val="Tekstpodstawowy"/>
        <w:widowControl/>
        <w:numPr>
          <w:ilvl w:val="0"/>
          <w:numId w:val="21"/>
        </w:numPr>
        <w:spacing w:after="120" w:line="21" w:lineRule="atLeast"/>
        <w:ind w:left="284" w:hanging="284"/>
        <w:jc w:val="both"/>
        <w:rPr>
          <w:rFonts w:asciiTheme="minorHAnsi" w:hAnsiTheme="minorHAnsi" w:cstheme="minorHAnsi"/>
        </w:rPr>
      </w:pPr>
      <w:r w:rsidRPr="00CD5BE2">
        <w:rPr>
          <w:rFonts w:asciiTheme="minorHAnsi" w:hAnsiTheme="minorHAnsi" w:cstheme="minorHAnsi"/>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60461134" w14:textId="77777777" w:rsidR="00C45F5B" w:rsidRPr="00CD5BE2" w:rsidRDefault="00C45F5B">
      <w:pPr>
        <w:pStyle w:val="Tekstpodstawowy"/>
        <w:widowControl/>
        <w:numPr>
          <w:ilvl w:val="0"/>
          <w:numId w:val="21"/>
        </w:numPr>
        <w:spacing w:after="120" w:line="21" w:lineRule="atLeast"/>
        <w:ind w:left="284" w:hanging="284"/>
        <w:jc w:val="both"/>
        <w:rPr>
          <w:rFonts w:asciiTheme="minorHAnsi" w:hAnsiTheme="minorHAnsi" w:cstheme="minorHAnsi"/>
        </w:rPr>
      </w:pPr>
      <w:r w:rsidRPr="00CD5BE2">
        <w:rPr>
          <w:rFonts w:asciiTheme="minorHAnsi" w:hAnsiTheme="minorHAnsi" w:cstheme="minorHAnsi"/>
        </w:rPr>
        <w:t>W przypadku odstąpienia od Umowy przez Wykonawcę lub Zamawiającego, Wykonawca ma obowiązek:</w:t>
      </w:r>
    </w:p>
    <w:p w14:paraId="7B0ED972" w14:textId="6D3CC627" w:rsidR="00C45F5B" w:rsidRPr="00CD5BE2" w:rsidRDefault="00C45F5B">
      <w:pPr>
        <w:pStyle w:val="Tekstpodstawowy"/>
        <w:widowControl/>
        <w:numPr>
          <w:ilvl w:val="0"/>
          <w:numId w:val="23"/>
        </w:numPr>
        <w:spacing w:after="120" w:line="21" w:lineRule="atLeast"/>
        <w:jc w:val="both"/>
        <w:rPr>
          <w:rFonts w:asciiTheme="minorHAnsi" w:hAnsiTheme="minorHAnsi" w:cstheme="minorHAnsi"/>
        </w:rPr>
      </w:pPr>
      <w:r w:rsidRPr="00CD5BE2">
        <w:rPr>
          <w:rFonts w:asciiTheme="minorHAnsi" w:eastAsia="Calibri" w:hAnsiTheme="minorHAnsi" w:cstheme="minorHAnsi"/>
          <w:lang w:eastAsia="en-US"/>
        </w:rPr>
        <w:t xml:space="preserve">natychmiast wstrzymać wykonywanie </w:t>
      </w:r>
      <w:r w:rsidR="00CD5BE2">
        <w:rPr>
          <w:rFonts w:asciiTheme="minorHAnsi" w:eastAsia="Calibri" w:hAnsiTheme="minorHAnsi" w:cstheme="minorHAnsi"/>
          <w:lang w:eastAsia="en-US"/>
        </w:rPr>
        <w:t>prac</w:t>
      </w:r>
      <w:r w:rsidRPr="00CD5BE2">
        <w:rPr>
          <w:rFonts w:asciiTheme="minorHAnsi" w:eastAsia="Calibri" w:hAnsiTheme="minorHAnsi" w:cstheme="minorHAnsi"/>
          <w:lang w:eastAsia="en-US"/>
        </w:rPr>
        <w:t xml:space="preserve">, poza mającymi na celu ochronę życia i własności, i zabezpieczyć przerwane </w:t>
      </w:r>
      <w:r w:rsidR="00CD5BE2">
        <w:rPr>
          <w:rFonts w:asciiTheme="minorHAnsi" w:eastAsia="Calibri" w:hAnsiTheme="minorHAnsi" w:cstheme="minorHAnsi"/>
          <w:lang w:eastAsia="en-US"/>
        </w:rPr>
        <w:t>prace</w:t>
      </w:r>
      <w:r w:rsidRPr="00CD5BE2">
        <w:rPr>
          <w:rFonts w:asciiTheme="minorHAnsi" w:eastAsia="Calibri" w:hAnsiTheme="minorHAnsi" w:cstheme="minorHAnsi"/>
          <w:lang w:eastAsia="en-US"/>
        </w:rPr>
        <w:t xml:space="preserve"> w zakresie obustronnie uzgodnionym. </w:t>
      </w:r>
    </w:p>
    <w:p w14:paraId="03B8D74A" w14:textId="77777777" w:rsidR="00C45F5B" w:rsidRPr="00CD5BE2" w:rsidRDefault="00C45F5B">
      <w:pPr>
        <w:pStyle w:val="Tekstpodstawowy"/>
        <w:widowControl/>
        <w:numPr>
          <w:ilvl w:val="0"/>
          <w:numId w:val="23"/>
        </w:numPr>
        <w:spacing w:after="120" w:line="21" w:lineRule="atLeast"/>
        <w:jc w:val="both"/>
        <w:rPr>
          <w:rFonts w:asciiTheme="minorHAnsi" w:hAnsiTheme="minorHAnsi" w:cstheme="minorHAnsi"/>
        </w:rPr>
      </w:pPr>
      <w:r w:rsidRPr="00CD5BE2">
        <w:rPr>
          <w:rFonts w:asciiTheme="minorHAnsi" w:eastAsia="Calibri" w:hAnsiTheme="minorHAnsi" w:cstheme="minorHAnsi"/>
          <w:lang w:eastAsia="en-US"/>
        </w:rPr>
        <w:t>przekazać znajdujące się w jego posiadaniu dokumenty należące do Zamawiającego, najpóźniej w terminie wskazanym przez Zamawiającego.</w:t>
      </w:r>
    </w:p>
    <w:p w14:paraId="6527E282" w14:textId="32996DFC" w:rsidR="00C45F5B" w:rsidRPr="00CD5BE2" w:rsidRDefault="00C45F5B">
      <w:pPr>
        <w:widowControl/>
        <w:numPr>
          <w:ilvl w:val="0"/>
          <w:numId w:val="21"/>
        </w:numPr>
        <w:autoSpaceDE w:val="0"/>
        <w:autoSpaceDN w:val="0"/>
        <w:adjustRightInd w:val="0"/>
        <w:spacing w:after="120" w:line="21" w:lineRule="atLeast"/>
        <w:ind w:left="284" w:hanging="284"/>
        <w:jc w:val="both"/>
        <w:rPr>
          <w:rFonts w:asciiTheme="minorHAnsi" w:eastAsia="Calibri" w:hAnsiTheme="minorHAnsi" w:cstheme="minorHAnsi"/>
          <w:lang w:eastAsia="en-US"/>
        </w:rPr>
      </w:pPr>
      <w:r w:rsidRPr="00CD5BE2">
        <w:rPr>
          <w:rFonts w:asciiTheme="minorHAnsi" w:eastAsia="Calibri" w:hAnsiTheme="minorHAnsi" w:cstheme="minorHAnsi"/>
          <w:lang w:eastAsia="en-US"/>
        </w:rPr>
        <w:t xml:space="preserve">W terminie 14 dni od dnia odstąpienia od Umowy, Wykonawca przy udziale Zamawiającego, sporządzi szczegółowy protokół odbioru </w:t>
      </w:r>
      <w:r w:rsidR="00CD5BE2">
        <w:rPr>
          <w:rFonts w:asciiTheme="minorHAnsi" w:eastAsia="Calibri" w:hAnsiTheme="minorHAnsi" w:cstheme="minorHAnsi"/>
          <w:lang w:eastAsia="en-US"/>
        </w:rPr>
        <w:t>prac</w:t>
      </w:r>
      <w:r w:rsidRPr="00CD5BE2">
        <w:rPr>
          <w:rFonts w:asciiTheme="minorHAnsi" w:eastAsia="Calibri" w:hAnsiTheme="minorHAnsi" w:cstheme="minorHAnsi"/>
          <w:lang w:eastAsia="en-US"/>
        </w:rPr>
        <w:t xml:space="preserve"> przerwanych i robót zabezpieczających według stanu na dzień odstąpienia, który stanowi podstawę do wystawienia przez Wykonawcę faktury lub rachunku.</w:t>
      </w:r>
    </w:p>
    <w:p w14:paraId="46299102" w14:textId="67EC4CF5" w:rsidR="00C45F5B" w:rsidRPr="00CD5BE2" w:rsidRDefault="00C45F5B">
      <w:pPr>
        <w:widowControl/>
        <w:numPr>
          <w:ilvl w:val="0"/>
          <w:numId w:val="21"/>
        </w:numPr>
        <w:autoSpaceDE w:val="0"/>
        <w:autoSpaceDN w:val="0"/>
        <w:adjustRightInd w:val="0"/>
        <w:spacing w:after="120" w:line="21" w:lineRule="atLeast"/>
        <w:ind w:left="284" w:hanging="284"/>
        <w:jc w:val="both"/>
        <w:rPr>
          <w:rFonts w:asciiTheme="minorHAnsi" w:eastAsia="Calibri" w:hAnsiTheme="minorHAnsi" w:cstheme="minorHAnsi"/>
          <w:lang w:eastAsia="en-US"/>
        </w:rPr>
      </w:pPr>
      <w:r w:rsidRPr="00CD5BE2">
        <w:rPr>
          <w:rFonts w:asciiTheme="minorHAnsi" w:eastAsia="Calibri" w:hAnsiTheme="minorHAnsi" w:cstheme="minorHAnsi"/>
          <w:lang w:eastAsia="en-US"/>
        </w:rPr>
        <w:t>Wykonawca zobowiązany jest do dokonania i dostarczenia Zamawiającemu inwentaryzacji robót</w:t>
      </w:r>
      <w:r w:rsidR="00CD5BE2">
        <w:rPr>
          <w:rFonts w:asciiTheme="minorHAnsi" w:eastAsia="Calibri" w:hAnsiTheme="minorHAnsi" w:cstheme="minorHAnsi"/>
          <w:lang w:eastAsia="en-US"/>
        </w:rPr>
        <w:t>/prac</w:t>
      </w:r>
      <w:r w:rsidRPr="00CD5BE2">
        <w:rPr>
          <w:rFonts w:asciiTheme="minorHAnsi" w:eastAsia="Calibri" w:hAnsiTheme="minorHAnsi" w:cstheme="minorHAnsi"/>
          <w:lang w:eastAsia="en-US"/>
        </w:rPr>
        <w:t xml:space="preserve"> według stanu na dzień odstąpienia.</w:t>
      </w:r>
    </w:p>
    <w:p w14:paraId="43ACD643" w14:textId="77777777" w:rsidR="00C45F5B" w:rsidRPr="00CD5BE2" w:rsidRDefault="00C45F5B">
      <w:pPr>
        <w:widowControl/>
        <w:numPr>
          <w:ilvl w:val="0"/>
          <w:numId w:val="21"/>
        </w:numPr>
        <w:autoSpaceDE w:val="0"/>
        <w:autoSpaceDN w:val="0"/>
        <w:adjustRightInd w:val="0"/>
        <w:spacing w:after="120" w:line="21" w:lineRule="atLeast"/>
        <w:ind w:left="284" w:hanging="284"/>
        <w:jc w:val="both"/>
        <w:rPr>
          <w:rFonts w:asciiTheme="minorHAnsi" w:eastAsia="Calibri" w:hAnsiTheme="minorHAnsi" w:cstheme="minorHAnsi"/>
          <w:lang w:eastAsia="en-US"/>
        </w:rPr>
      </w:pPr>
      <w:r w:rsidRPr="00CD5BE2">
        <w:rPr>
          <w:rFonts w:asciiTheme="minorHAnsi" w:eastAsia="Calibri" w:hAnsiTheme="minorHAnsi" w:cstheme="minorHAnsi"/>
          <w:lang w:eastAsia="en-US"/>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14:paraId="58A4AEB1" w14:textId="19BB38CC" w:rsidR="00C45F5B" w:rsidRPr="00CD5BE2" w:rsidRDefault="00C45F5B">
      <w:pPr>
        <w:widowControl/>
        <w:numPr>
          <w:ilvl w:val="0"/>
          <w:numId w:val="21"/>
        </w:numPr>
        <w:autoSpaceDE w:val="0"/>
        <w:autoSpaceDN w:val="0"/>
        <w:adjustRightInd w:val="0"/>
        <w:spacing w:after="120" w:line="21" w:lineRule="atLeast"/>
        <w:ind w:left="284" w:hanging="284"/>
        <w:jc w:val="both"/>
        <w:rPr>
          <w:rFonts w:asciiTheme="minorHAnsi" w:eastAsia="Calibri" w:hAnsiTheme="minorHAnsi" w:cstheme="minorHAnsi"/>
          <w:lang w:eastAsia="en-US"/>
        </w:rPr>
      </w:pPr>
      <w:r w:rsidRPr="00CD5BE2">
        <w:rPr>
          <w:rFonts w:asciiTheme="minorHAnsi" w:eastAsia="Calibri" w:hAnsiTheme="minorHAnsi" w:cstheme="minorHAnsi"/>
          <w:lang w:eastAsia="en-US"/>
        </w:rPr>
        <w:t xml:space="preserve">Szczegółowy protokół odbioru </w:t>
      </w:r>
      <w:r w:rsidR="00CD5BE2">
        <w:rPr>
          <w:rFonts w:asciiTheme="minorHAnsi" w:eastAsia="Calibri" w:hAnsiTheme="minorHAnsi" w:cstheme="minorHAnsi"/>
          <w:lang w:eastAsia="en-US"/>
        </w:rPr>
        <w:t>prac</w:t>
      </w:r>
      <w:r w:rsidRPr="00CD5BE2">
        <w:rPr>
          <w:rFonts w:asciiTheme="minorHAnsi" w:eastAsia="Calibri" w:hAnsiTheme="minorHAnsi" w:cstheme="minorHAnsi"/>
          <w:lang w:eastAsia="en-US"/>
        </w:rPr>
        <w:t xml:space="preserve"> przerwanych i robót zabezpieczających w toku, inwentaryzacja robót i wykaz tych materiałów, konstrukcji lub urządzeń, stanowią podstawę do wystawienia przez Wykonawcę odpowiedniej faktury VAT.</w:t>
      </w:r>
    </w:p>
    <w:p w14:paraId="40CE9AC9" w14:textId="71FA099D" w:rsidR="00C45F5B" w:rsidRPr="00CD5BE2" w:rsidRDefault="00C45F5B">
      <w:pPr>
        <w:widowControl/>
        <w:numPr>
          <w:ilvl w:val="0"/>
          <w:numId w:val="21"/>
        </w:numPr>
        <w:autoSpaceDE w:val="0"/>
        <w:autoSpaceDN w:val="0"/>
        <w:adjustRightInd w:val="0"/>
        <w:spacing w:after="120" w:line="21" w:lineRule="atLeast"/>
        <w:ind w:left="284" w:hanging="284"/>
        <w:jc w:val="both"/>
        <w:rPr>
          <w:rFonts w:asciiTheme="minorHAnsi" w:eastAsia="Calibri" w:hAnsiTheme="minorHAnsi" w:cstheme="minorHAnsi"/>
          <w:lang w:eastAsia="en-US"/>
        </w:rPr>
      </w:pPr>
      <w:r w:rsidRPr="00CD5BE2">
        <w:rPr>
          <w:rFonts w:asciiTheme="minorHAnsi" w:eastAsia="Calibri" w:hAnsiTheme="minorHAnsi" w:cstheme="minorHAnsi"/>
          <w:lang w:eastAsia="en-US"/>
        </w:rPr>
        <w:t xml:space="preserve">Zamawiający zapłaci Wykonawcy wynagrodzenie za roboty wykonane do dnia odstąpienia, które ustalone zostanie według cen wynikających z oferty przetargowej stanowiącej załącznik do niniejszej umowy, pomniejszone o roszczenia Zamawiającego z </w:t>
      </w:r>
      <w:r w:rsidRPr="00CD5BE2">
        <w:rPr>
          <w:rFonts w:asciiTheme="minorHAnsi" w:eastAsia="Calibri" w:hAnsiTheme="minorHAnsi" w:cstheme="minorHAnsi"/>
          <w:lang w:eastAsia="en-US"/>
        </w:rPr>
        <w:lastRenderedPageBreak/>
        <w:t>tytułu kar umownych oraz ewentualne roszczenia o obniżenie ceny na podstawie rękojmi i gwarancji lub inne roszczenia odszkodowawcze.</w:t>
      </w:r>
    </w:p>
    <w:p w14:paraId="5114ECBB" w14:textId="77777777" w:rsidR="00C45F5B" w:rsidRPr="00CD5BE2" w:rsidRDefault="00C45F5B">
      <w:pPr>
        <w:widowControl/>
        <w:numPr>
          <w:ilvl w:val="0"/>
          <w:numId w:val="21"/>
        </w:numPr>
        <w:autoSpaceDE w:val="0"/>
        <w:autoSpaceDN w:val="0"/>
        <w:adjustRightInd w:val="0"/>
        <w:spacing w:after="120" w:line="21" w:lineRule="atLeast"/>
        <w:ind w:left="284" w:hanging="284"/>
        <w:jc w:val="both"/>
        <w:rPr>
          <w:rFonts w:asciiTheme="minorHAnsi" w:eastAsia="Calibri" w:hAnsiTheme="minorHAnsi" w:cstheme="minorHAnsi"/>
          <w:lang w:eastAsia="en-US"/>
        </w:rPr>
      </w:pPr>
      <w:r w:rsidRPr="00CD5BE2">
        <w:rPr>
          <w:rFonts w:asciiTheme="minorHAnsi" w:eastAsia="Calibri" w:hAnsiTheme="minorHAnsi" w:cstheme="minorHAnsi"/>
          <w:lang w:eastAsia="en-US"/>
        </w:rPr>
        <w:t xml:space="preserve">Koszty dodatkowe poniesione na zabezpieczenie robót oraz wszelkie inne uzasadnione koszty związane z odstąpieniem od Umowy ponosi Strona, która jest winna odstąpienia od Umowy. </w:t>
      </w:r>
    </w:p>
    <w:p w14:paraId="47CCA7B5" w14:textId="67FC03A5" w:rsidR="00D825F5" w:rsidRPr="006D2E1B" w:rsidRDefault="00D825F5" w:rsidP="00D825F5">
      <w:pPr>
        <w:pStyle w:val="Bezodstpw"/>
        <w:spacing w:after="120" w:line="21" w:lineRule="atLeast"/>
        <w:jc w:val="center"/>
        <w:rPr>
          <w:rFonts w:asciiTheme="minorHAnsi" w:hAnsiTheme="minorHAnsi" w:cstheme="minorHAnsi"/>
          <w:b/>
          <w:bCs/>
        </w:rPr>
      </w:pPr>
      <w:r w:rsidRPr="006D2E1B">
        <w:rPr>
          <w:rFonts w:asciiTheme="minorHAnsi" w:hAnsiTheme="minorHAnsi" w:cstheme="minorHAnsi"/>
          <w:b/>
          <w:bCs/>
        </w:rPr>
        <w:t>§ 13</w:t>
      </w:r>
    </w:p>
    <w:p w14:paraId="114A9FE0" w14:textId="77777777" w:rsidR="00D825F5" w:rsidRPr="006D2E1B" w:rsidRDefault="00D825F5" w:rsidP="00D825F5">
      <w:pPr>
        <w:pStyle w:val="Bezodstpw"/>
        <w:spacing w:after="120" w:line="21" w:lineRule="atLeast"/>
        <w:jc w:val="center"/>
        <w:rPr>
          <w:rFonts w:asciiTheme="minorHAnsi" w:hAnsiTheme="minorHAnsi" w:cstheme="minorHAnsi"/>
          <w:b/>
          <w:bCs/>
        </w:rPr>
      </w:pPr>
      <w:r w:rsidRPr="006D2E1B">
        <w:rPr>
          <w:rFonts w:asciiTheme="minorHAnsi" w:hAnsiTheme="minorHAnsi" w:cstheme="minorHAnsi"/>
          <w:b/>
          <w:bCs/>
        </w:rPr>
        <w:t>Warunki dokonywania zmian w umowie</w:t>
      </w:r>
    </w:p>
    <w:p w14:paraId="76E41509" w14:textId="77777777" w:rsidR="00D825F5" w:rsidRPr="00D825F5" w:rsidRDefault="00D825F5">
      <w:pPr>
        <w:numPr>
          <w:ilvl w:val="0"/>
          <w:numId w:val="24"/>
        </w:numPr>
        <w:tabs>
          <w:tab w:val="left" w:pos="360"/>
        </w:tabs>
        <w:spacing w:after="120" w:line="21" w:lineRule="atLeast"/>
        <w:ind w:left="420" w:hanging="42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Zamawiający przewiduje możliwość dokonywania zmian Umowy w stosunku do treści oferty, na podstawie której dokonano wyboru Wykonawcy. Zmiana Umowy dopuszczalna będzie w granicach wyznaczonych przepisami ustawy Pzp, w tym art. 455 ustawy Pzp lub w zakresie i na warunkach określonych w ogłoszeniu o zamówieniu oraz niniejszej Umowie.</w:t>
      </w:r>
    </w:p>
    <w:p w14:paraId="2707F11C" w14:textId="77777777" w:rsidR="00D825F5" w:rsidRPr="00D825F5" w:rsidRDefault="00D825F5">
      <w:pPr>
        <w:numPr>
          <w:ilvl w:val="0"/>
          <w:numId w:val="24"/>
        </w:numPr>
        <w:tabs>
          <w:tab w:val="left" w:pos="360"/>
        </w:tabs>
        <w:spacing w:after="120" w:line="21" w:lineRule="atLeast"/>
        <w:ind w:left="420" w:hanging="42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Zamawiający, zgodnie z art. 455 ust. 1 pkt 1 ustawy Pzp dopuszcza możliwość zmian postanowień Umowy w stosunku do treści oferty w zakresie i na warunkach określonych poniżej:</w:t>
      </w:r>
    </w:p>
    <w:p w14:paraId="76B975F1" w14:textId="77777777" w:rsidR="00D825F5" w:rsidRPr="00D825F5" w:rsidRDefault="00D825F5" w:rsidP="00D825F5">
      <w:pPr>
        <w:spacing w:after="120" w:line="21" w:lineRule="atLeast"/>
        <w:ind w:left="420"/>
        <w:jc w:val="both"/>
        <w:outlineLvl w:val="2"/>
        <w:rPr>
          <w:rFonts w:asciiTheme="minorHAnsi" w:eastAsia="Arial" w:hAnsiTheme="minorHAnsi" w:cstheme="minorHAnsi"/>
          <w:color w:val="000000"/>
          <w:lang w:bidi="pl-PL"/>
        </w:rPr>
      </w:pPr>
      <w:bookmarkStart w:id="13" w:name="bookmark26"/>
      <w:r w:rsidRPr="00D825F5">
        <w:rPr>
          <w:rFonts w:asciiTheme="minorHAnsi" w:eastAsia="Arial" w:hAnsiTheme="minorHAnsi" w:cstheme="minorHAnsi"/>
          <w:color w:val="000000"/>
          <w:lang w:bidi="pl-PL"/>
        </w:rPr>
        <w:t xml:space="preserve">1) w części dotyczącej </w:t>
      </w:r>
      <w:r w:rsidRPr="00D825F5">
        <w:rPr>
          <w:rFonts w:asciiTheme="minorHAnsi" w:eastAsia="Arial" w:hAnsiTheme="minorHAnsi" w:cstheme="minorHAnsi"/>
          <w:color w:val="000000"/>
          <w:u w:val="single"/>
          <w:lang w:bidi="pl-PL"/>
        </w:rPr>
        <w:t>terminu realizacji robót budowlanych</w:t>
      </w:r>
      <w:r w:rsidRPr="00D825F5">
        <w:rPr>
          <w:rFonts w:asciiTheme="minorHAnsi" w:eastAsia="Arial" w:hAnsiTheme="minorHAnsi" w:cstheme="minorHAnsi"/>
          <w:color w:val="000000"/>
          <w:lang w:bidi="pl-PL"/>
        </w:rPr>
        <w:t xml:space="preserve"> w przypadku:</w:t>
      </w:r>
      <w:bookmarkEnd w:id="13"/>
    </w:p>
    <w:p w14:paraId="43EE9649" w14:textId="1DA9D51B" w:rsidR="00D825F5" w:rsidRPr="00D825F5" w:rsidRDefault="00D825F5">
      <w:pPr>
        <w:numPr>
          <w:ilvl w:val="0"/>
          <w:numId w:val="25"/>
        </w:numPr>
        <w:tabs>
          <w:tab w:val="left" w:pos="1026"/>
        </w:tabs>
        <w:spacing w:after="120" w:line="21" w:lineRule="atLeast"/>
        <w:ind w:left="1020" w:hanging="36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 xml:space="preserve">wystąpienia konieczności wykonania dodatkowych prac, udzielonych na podstawie art. 455 ustawy Pzp lub </w:t>
      </w:r>
      <w:r w:rsidR="00D81A28">
        <w:rPr>
          <w:rFonts w:asciiTheme="minorHAnsi" w:eastAsia="Arial" w:hAnsiTheme="minorHAnsi" w:cstheme="minorHAnsi"/>
          <w:color w:val="000000"/>
          <w:lang w:bidi="pl-PL"/>
        </w:rPr>
        <w:t>dostaw/prac</w:t>
      </w:r>
      <w:r w:rsidRPr="00D825F5">
        <w:rPr>
          <w:rFonts w:asciiTheme="minorHAnsi" w:eastAsia="Arial" w:hAnsiTheme="minorHAnsi" w:cstheme="minorHAnsi"/>
          <w:color w:val="000000"/>
          <w:lang w:bidi="pl-PL"/>
        </w:rPr>
        <w:t xml:space="preserve"> zamiennych, których realizacja będzie miała wpływ na termin wykonania robót pierwotnie objętych niniejszą Umową,</w:t>
      </w:r>
    </w:p>
    <w:p w14:paraId="3308528D" w14:textId="77777777" w:rsidR="00D825F5" w:rsidRPr="00D825F5" w:rsidRDefault="00D825F5">
      <w:pPr>
        <w:numPr>
          <w:ilvl w:val="0"/>
          <w:numId w:val="25"/>
        </w:numPr>
        <w:tabs>
          <w:tab w:val="left" w:pos="1026"/>
        </w:tabs>
        <w:spacing w:after="120" w:line="21" w:lineRule="atLeast"/>
        <w:ind w:left="1020" w:hanging="36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wystąpienia istotnej okoliczności, niezależnej od Zamawiającego, której Zamawiający pomimo zachowania należytej staranności nie mógł przewidzieć w chwili zawarcia Umowy,</w:t>
      </w:r>
    </w:p>
    <w:p w14:paraId="6153B181" w14:textId="77777777" w:rsidR="00D825F5" w:rsidRPr="00D825F5" w:rsidRDefault="00D825F5">
      <w:pPr>
        <w:numPr>
          <w:ilvl w:val="0"/>
          <w:numId w:val="25"/>
        </w:numPr>
        <w:tabs>
          <w:tab w:val="left" w:pos="1026"/>
        </w:tabs>
        <w:spacing w:after="120" w:line="21" w:lineRule="atLeast"/>
        <w:ind w:left="1020" w:hanging="36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wystąpienia okoliczności niezależnych od Wykonawcy przy zachowaniu przez niego należytej staranności, skutkujących niemożnością dotrzymania terminu,</w:t>
      </w:r>
    </w:p>
    <w:p w14:paraId="62CD8A3D" w14:textId="77777777" w:rsidR="00D825F5" w:rsidRPr="00D825F5" w:rsidRDefault="00D825F5">
      <w:pPr>
        <w:numPr>
          <w:ilvl w:val="0"/>
          <w:numId w:val="25"/>
        </w:numPr>
        <w:tabs>
          <w:tab w:val="left" w:pos="1026"/>
        </w:tabs>
        <w:spacing w:after="120" w:line="21" w:lineRule="atLeast"/>
        <w:ind w:left="1020" w:hanging="36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nie przekazania Wykonawcy przez Zamawiającego dokumentacji lub innych dokumentów budowy, do których przekazania Zamawiający był zobowiązany,</w:t>
      </w:r>
    </w:p>
    <w:p w14:paraId="023D20FA" w14:textId="09E40840" w:rsidR="00D825F5" w:rsidRPr="00D825F5" w:rsidRDefault="00D825F5">
      <w:pPr>
        <w:numPr>
          <w:ilvl w:val="0"/>
          <w:numId w:val="25"/>
        </w:numPr>
        <w:tabs>
          <w:tab w:val="left" w:pos="1026"/>
        </w:tabs>
        <w:spacing w:after="120" w:line="21" w:lineRule="atLeast"/>
        <w:ind w:left="1020" w:hanging="36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 xml:space="preserve">wstrzymania przez Zamawiającego wykonania </w:t>
      </w:r>
      <w:r w:rsidR="00D81A28">
        <w:rPr>
          <w:rFonts w:asciiTheme="minorHAnsi" w:eastAsia="Arial" w:hAnsiTheme="minorHAnsi" w:cstheme="minorHAnsi"/>
          <w:color w:val="000000"/>
          <w:lang w:bidi="pl-PL"/>
        </w:rPr>
        <w:t xml:space="preserve">prac </w:t>
      </w:r>
      <w:r w:rsidRPr="00D825F5">
        <w:rPr>
          <w:rFonts w:asciiTheme="minorHAnsi" w:eastAsia="Arial" w:hAnsiTheme="minorHAnsi" w:cstheme="minorHAnsi"/>
          <w:color w:val="000000"/>
          <w:lang w:bidi="pl-PL"/>
        </w:rPr>
        <w:t xml:space="preserve">nie wynikających z okoliczności leżących po stronie Wykonawcy (nie dotyczy okoliczności wstrzymania </w:t>
      </w:r>
      <w:r w:rsidR="00D81A28">
        <w:rPr>
          <w:rFonts w:asciiTheme="minorHAnsi" w:eastAsia="Arial" w:hAnsiTheme="minorHAnsi" w:cstheme="minorHAnsi"/>
          <w:color w:val="000000"/>
          <w:lang w:bidi="pl-PL"/>
        </w:rPr>
        <w:t xml:space="preserve">wykonywania umowy </w:t>
      </w:r>
      <w:r w:rsidRPr="00D825F5">
        <w:rPr>
          <w:rFonts w:asciiTheme="minorHAnsi" w:eastAsia="Arial" w:hAnsiTheme="minorHAnsi" w:cstheme="minorHAnsi"/>
          <w:color w:val="000000"/>
          <w:lang w:bidi="pl-PL"/>
        </w:rPr>
        <w:t>przez Zamawiającego w przypadku stwierdzenia nieprawidłowości zawinionych przez Wykonawcę),</w:t>
      </w:r>
    </w:p>
    <w:p w14:paraId="7E26CFFD" w14:textId="19CBBC15" w:rsidR="00D825F5" w:rsidRPr="00D825F5" w:rsidRDefault="00D825F5">
      <w:pPr>
        <w:numPr>
          <w:ilvl w:val="0"/>
          <w:numId w:val="25"/>
        </w:numPr>
        <w:tabs>
          <w:tab w:val="left" w:pos="1026"/>
        </w:tabs>
        <w:spacing w:after="120" w:line="21" w:lineRule="atLeast"/>
        <w:ind w:left="1020" w:hanging="36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z powodu istotnych braków lub błędów w dokumentacji</w:t>
      </w:r>
      <w:r w:rsidR="004C0F64">
        <w:rPr>
          <w:rFonts w:asciiTheme="minorHAnsi" w:eastAsia="Arial" w:hAnsiTheme="minorHAnsi" w:cstheme="minorHAnsi"/>
          <w:color w:val="000000"/>
          <w:lang w:bidi="pl-PL"/>
        </w:rPr>
        <w:t xml:space="preserve"> przekazanej przez Zamawiającego,</w:t>
      </w:r>
      <w:r w:rsidRPr="00D825F5">
        <w:rPr>
          <w:rFonts w:asciiTheme="minorHAnsi" w:eastAsia="Arial" w:hAnsiTheme="minorHAnsi" w:cstheme="minorHAnsi"/>
          <w:color w:val="000000"/>
          <w:lang w:bidi="pl-PL"/>
        </w:rPr>
        <w:t xml:space="preserve"> również tych polegających na niezgodności dokumentacji z przepisami prawa,</w:t>
      </w:r>
    </w:p>
    <w:p w14:paraId="32060D75" w14:textId="7A7BF4F8" w:rsidR="00D825F5" w:rsidRPr="00D825F5" w:rsidRDefault="00D825F5">
      <w:pPr>
        <w:numPr>
          <w:ilvl w:val="0"/>
          <w:numId w:val="25"/>
        </w:numPr>
        <w:tabs>
          <w:tab w:val="left" w:pos="1026"/>
        </w:tabs>
        <w:spacing w:after="120" w:line="21" w:lineRule="atLeast"/>
        <w:ind w:left="1020" w:hanging="36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 xml:space="preserve">wystąpienia okoliczności siły wyższej albo niekorzystnych warunków atmosferycznych uniemożliwiających prowadzenie </w:t>
      </w:r>
      <w:r w:rsidR="00D81A28">
        <w:rPr>
          <w:rFonts w:asciiTheme="minorHAnsi" w:eastAsia="Arial" w:hAnsiTheme="minorHAnsi" w:cstheme="minorHAnsi"/>
          <w:color w:val="000000"/>
          <w:lang w:bidi="pl-PL"/>
        </w:rPr>
        <w:t>prac</w:t>
      </w:r>
      <w:r w:rsidRPr="00D825F5">
        <w:rPr>
          <w:rFonts w:asciiTheme="minorHAnsi" w:eastAsia="Arial" w:hAnsiTheme="minorHAnsi" w:cstheme="minorHAnsi"/>
          <w:color w:val="000000"/>
          <w:lang w:bidi="pl-PL"/>
        </w:rPr>
        <w:t xml:space="preserve"> zgodnie z ich technologią i warunkami technicznymi zapewniającymi właściwą jakość wykonania, albo innych zdarzeń wymuszających przerwę w realizacji zamówienia niezależnych od Wykonawcy (</w:t>
      </w:r>
      <w:r w:rsidR="00D81A28">
        <w:rPr>
          <w:rFonts w:asciiTheme="minorHAnsi" w:eastAsia="Arial" w:hAnsiTheme="minorHAnsi" w:cstheme="minorHAnsi"/>
          <w:color w:val="000000"/>
          <w:lang w:bidi="pl-PL"/>
        </w:rPr>
        <w:t xml:space="preserve">jak </w:t>
      </w:r>
      <w:r w:rsidRPr="00D825F5">
        <w:rPr>
          <w:rFonts w:asciiTheme="minorHAnsi" w:eastAsia="Arial" w:hAnsiTheme="minorHAnsi" w:cstheme="minorHAnsi"/>
          <w:color w:val="000000"/>
          <w:lang w:bidi="pl-PL"/>
        </w:rPr>
        <w:t xml:space="preserve">np. wystąpienie kolizji, wystąpienie problemów z właścicielami działek na których wykonywane będą </w:t>
      </w:r>
      <w:r w:rsidR="00D81A28">
        <w:rPr>
          <w:rFonts w:asciiTheme="minorHAnsi" w:eastAsia="Arial" w:hAnsiTheme="minorHAnsi" w:cstheme="minorHAnsi"/>
          <w:color w:val="000000"/>
          <w:lang w:bidi="pl-PL"/>
        </w:rPr>
        <w:t>prace</w:t>
      </w:r>
      <w:r w:rsidRPr="00D825F5">
        <w:rPr>
          <w:rFonts w:asciiTheme="minorHAnsi" w:eastAsia="Arial" w:hAnsiTheme="minorHAnsi" w:cstheme="minorHAnsi"/>
          <w:color w:val="000000"/>
          <w:lang w:bidi="pl-PL"/>
        </w:rPr>
        <w:t xml:space="preserve">, protesty mieszkańców, konieczność usunięcia niewybuchów, konieczności przeprowadzenia wykopalisk archeologicznych, wprowadzenie jednego ze stanów nadzwyczajnych, stanu zagrożenia epidemicznego lub stanu epidemii) oraz działań osób trzecich </w:t>
      </w:r>
      <w:r w:rsidRPr="00D825F5">
        <w:rPr>
          <w:rFonts w:asciiTheme="minorHAnsi" w:eastAsia="Arial" w:hAnsiTheme="minorHAnsi" w:cstheme="minorHAnsi"/>
          <w:color w:val="000000"/>
          <w:lang w:bidi="pl-PL"/>
        </w:rPr>
        <w:lastRenderedPageBreak/>
        <w:t>uniemożliwiających wykonanie prac, które to działania nie są konsekwencją winy którejkolwiek ze Stron Umowy,</w:t>
      </w:r>
    </w:p>
    <w:p w14:paraId="2D3F0551" w14:textId="77777777" w:rsidR="00D825F5" w:rsidRPr="00D825F5" w:rsidRDefault="00D825F5">
      <w:pPr>
        <w:numPr>
          <w:ilvl w:val="0"/>
          <w:numId w:val="25"/>
        </w:numPr>
        <w:tabs>
          <w:tab w:val="left" w:pos="1044"/>
        </w:tabs>
        <w:spacing w:after="120" w:line="21" w:lineRule="atLeast"/>
        <w:ind w:left="1020" w:hanging="32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przedłużającej się procedury o udzielenie zamówienia publicznego będącego przedmiotem niniejszej Umowy,</w:t>
      </w:r>
    </w:p>
    <w:p w14:paraId="65BBB6A9" w14:textId="52198A26" w:rsidR="00D825F5" w:rsidRPr="00D825F5" w:rsidRDefault="00D825F5">
      <w:pPr>
        <w:numPr>
          <w:ilvl w:val="0"/>
          <w:numId w:val="25"/>
        </w:numPr>
        <w:tabs>
          <w:tab w:val="left" w:pos="1044"/>
        </w:tabs>
        <w:spacing w:after="120" w:line="21" w:lineRule="atLeast"/>
        <w:ind w:left="1020" w:hanging="320"/>
        <w:jc w:val="both"/>
        <w:rPr>
          <w:rFonts w:asciiTheme="minorHAnsi" w:eastAsia="Arial" w:hAnsiTheme="minorHAnsi" w:cstheme="minorHAnsi"/>
          <w:color w:val="000000"/>
          <w:lang w:bidi="pl-PL"/>
        </w:rPr>
      </w:pPr>
      <w:r w:rsidRPr="00D825F5">
        <w:rPr>
          <w:rFonts w:asciiTheme="minorHAnsi" w:hAnsiTheme="minorHAnsi" w:cstheme="minorHAnsi"/>
        </w:rPr>
        <w:t xml:space="preserve">opóźnienia w dokonaniu określonych czynności lub ich zaniechanie przez właściwe organy administracji państwowej, </w:t>
      </w:r>
      <w:r w:rsidR="00D81A28">
        <w:rPr>
          <w:rFonts w:asciiTheme="minorHAnsi" w:hAnsiTheme="minorHAnsi" w:cstheme="minorHAnsi"/>
        </w:rPr>
        <w:t xml:space="preserve">czy instytucje, </w:t>
      </w:r>
      <w:r w:rsidRPr="00D825F5">
        <w:rPr>
          <w:rFonts w:asciiTheme="minorHAnsi" w:hAnsiTheme="minorHAnsi" w:cstheme="minorHAnsi"/>
        </w:rPr>
        <w:t>które nie są następstwem okoliczności, za które Wykonawca ponosi odpowiedzialność,</w:t>
      </w:r>
    </w:p>
    <w:p w14:paraId="6D5B611C" w14:textId="2CA85061" w:rsidR="00D825F5" w:rsidRPr="00D825F5" w:rsidRDefault="00D825F5">
      <w:pPr>
        <w:numPr>
          <w:ilvl w:val="0"/>
          <w:numId w:val="25"/>
        </w:numPr>
        <w:tabs>
          <w:tab w:val="left" w:pos="1044"/>
        </w:tabs>
        <w:spacing w:after="120" w:line="21" w:lineRule="atLeast"/>
        <w:ind w:left="1020" w:hanging="320"/>
        <w:jc w:val="both"/>
        <w:rPr>
          <w:rFonts w:asciiTheme="minorHAnsi" w:eastAsia="Arial" w:hAnsiTheme="minorHAnsi" w:cstheme="minorHAnsi"/>
          <w:color w:val="000000"/>
          <w:lang w:bidi="pl-PL"/>
        </w:rPr>
      </w:pPr>
      <w:r w:rsidRPr="00D825F5">
        <w:rPr>
          <w:rFonts w:asciiTheme="minorHAnsi" w:hAnsiTheme="minorHAnsi" w:cstheme="minorHAnsi"/>
        </w:rPr>
        <w:t>wystąpienia opóźnienia w wydawaniu decyzji, zezwoleń, uzgodnień itp., do wydania których właściwe organy</w:t>
      </w:r>
      <w:r w:rsidR="00D81A28">
        <w:rPr>
          <w:rFonts w:asciiTheme="minorHAnsi" w:hAnsiTheme="minorHAnsi" w:cstheme="minorHAnsi"/>
        </w:rPr>
        <w:t>, instytucje</w:t>
      </w:r>
      <w:r w:rsidRPr="00D825F5">
        <w:rPr>
          <w:rFonts w:asciiTheme="minorHAnsi" w:hAnsiTheme="minorHAnsi" w:cstheme="minorHAnsi"/>
        </w:rPr>
        <w:t xml:space="preserve"> są zobowiązane na mocy przepisów prawa, jeżeli opóźnienie przekroczy okres, przewidziany w przepisach prawa, w którym ww. decyzje powinny zostać wydane oraz nie są następstwem okoliczności, za które Wykonawca ponosi odpowiedzialność, </w:t>
      </w:r>
    </w:p>
    <w:p w14:paraId="65A968B4" w14:textId="77777777" w:rsidR="00D825F5" w:rsidRPr="00D825F5" w:rsidRDefault="00D825F5" w:rsidP="00D825F5">
      <w:pPr>
        <w:spacing w:after="120" w:line="21" w:lineRule="atLeast"/>
        <w:ind w:left="70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W przypadku zmiany terminu realizacji, termin ten może ulec przedłużeniu nie dłużej jednak, niż o czas trwania ww. okoliczności. W sytuacji zmiany terminu wykonania zamówienia na Wykonawcy spoczywa obowiązek przedłużenia okresu obowiązywania zabezpieczenia należytego wykonania Umowy;</w:t>
      </w:r>
    </w:p>
    <w:p w14:paraId="2F22B335" w14:textId="77777777" w:rsidR="00D825F5" w:rsidRPr="00D825F5" w:rsidRDefault="00D825F5">
      <w:pPr>
        <w:numPr>
          <w:ilvl w:val="0"/>
          <w:numId w:val="26"/>
        </w:numPr>
        <w:tabs>
          <w:tab w:val="left" w:pos="777"/>
        </w:tabs>
        <w:spacing w:after="120" w:line="21" w:lineRule="atLeast"/>
        <w:ind w:left="700" w:hanging="260"/>
        <w:jc w:val="both"/>
        <w:outlineLvl w:val="2"/>
        <w:rPr>
          <w:rFonts w:asciiTheme="minorHAnsi" w:eastAsia="Arial" w:hAnsiTheme="minorHAnsi" w:cstheme="minorHAnsi"/>
          <w:color w:val="000000"/>
          <w:lang w:bidi="pl-PL"/>
        </w:rPr>
      </w:pPr>
      <w:bookmarkStart w:id="14" w:name="bookmark27"/>
      <w:r w:rsidRPr="00D825F5">
        <w:rPr>
          <w:rFonts w:asciiTheme="minorHAnsi" w:eastAsia="Arial" w:hAnsiTheme="minorHAnsi" w:cstheme="minorHAnsi"/>
          <w:color w:val="000000"/>
          <w:lang w:bidi="pl-PL"/>
        </w:rPr>
        <w:t xml:space="preserve">w części dotyczącej </w:t>
      </w:r>
      <w:r w:rsidRPr="00D825F5">
        <w:rPr>
          <w:rFonts w:asciiTheme="minorHAnsi" w:eastAsia="Arial" w:hAnsiTheme="minorHAnsi" w:cstheme="minorHAnsi"/>
          <w:color w:val="000000"/>
          <w:u w:val="single"/>
          <w:lang w:bidi="pl-PL"/>
        </w:rPr>
        <w:t>sposobu realizacji przedmiotu Umowy</w:t>
      </w:r>
      <w:r w:rsidRPr="00D825F5">
        <w:rPr>
          <w:rFonts w:asciiTheme="minorHAnsi" w:eastAsia="Arial" w:hAnsiTheme="minorHAnsi" w:cstheme="minorHAnsi"/>
          <w:color w:val="000000"/>
          <w:lang w:bidi="pl-PL"/>
        </w:rPr>
        <w:t>, zakresu Umowy, materiałów lub urządzeń zaoferowanych w ofercie, z powodu:</w:t>
      </w:r>
      <w:bookmarkEnd w:id="14"/>
    </w:p>
    <w:p w14:paraId="6141CEB8" w14:textId="6707957D" w:rsidR="00D825F5" w:rsidRPr="00D825F5" w:rsidRDefault="00D825F5">
      <w:pPr>
        <w:numPr>
          <w:ilvl w:val="0"/>
          <w:numId w:val="27"/>
        </w:numPr>
        <w:tabs>
          <w:tab w:val="left" w:pos="1044"/>
        </w:tabs>
        <w:spacing w:after="120" w:line="21" w:lineRule="atLeast"/>
        <w:ind w:left="1020" w:hanging="32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 xml:space="preserve">niedostępności na rynku materiałów wskazanych w dokumentacji </w:t>
      </w:r>
      <w:r w:rsidR="00B030A4">
        <w:rPr>
          <w:rFonts w:asciiTheme="minorHAnsi" w:eastAsia="Arial" w:hAnsiTheme="minorHAnsi" w:cstheme="minorHAnsi"/>
          <w:color w:val="000000"/>
          <w:lang w:bidi="pl-PL"/>
        </w:rPr>
        <w:t>postępowania</w:t>
      </w:r>
      <w:r w:rsidRPr="00D825F5">
        <w:rPr>
          <w:rFonts w:asciiTheme="minorHAnsi" w:eastAsia="Arial" w:hAnsiTheme="minorHAnsi" w:cstheme="minorHAnsi"/>
          <w:color w:val="000000"/>
          <w:lang w:bidi="pl-PL"/>
        </w:rPr>
        <w:t xml:space="preserve"> spowodowanej zaprzestaniem produkcji lub wycofaniem z rynku tych materiałów,</w:t>
      </w:r>
    </w:p>
    <w:p w14:paraId="34A45A36" w14:textId="77777777" w:rsidR="00D825F5" w:rsidRPr="00D825F5" w:rsidRDefault="00D825F5">
      <w:pPr>
        <w:numPr>
          <w:ilvl w:val="0"/>
          <w:numId w:val="27"/>
        </w:numPr>
        <w:tabs>
          <w:tab w:val="left" w:pos="1044"/>
        </w:tabs>
        <w:spacing w:after="120" w:line="21" w:lineRule="atLeast"/>
        <w:ind w:left="1020" w:hanging="32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 xml:space="preserve">pojawienia się na rynku materiałów lub urządzeń nowszej generacji pozwalających na zaoszczędzenie kosztów realizacji przedmiotu Umowy lub kosztów eksploatacji wykonanego przedmiotu Umowy, lub umożliwiające uzyskanie lepszej jakości robót, w tym też lepszej estetyki, </w:t>
      </w:r>
    </w:p>
    <w:p w14:paraId="20259CA4" w14:textId="77777777" w:rsidR="00D825F5" w:rsidRPr="00D825F5" w:rsidRDefault="00D825F5">
      <w:pPr>
        <w:numPr>
          <w:ilvl w:val="0"/>
          <w:numId w:val="27"/>
        </w:numPr>
        <w:tabs>
          <w:tab w:val="left" w:pos="1044"/>
        </w:tabs>
        <w:spacing w:after="120" w:line="21" w:lineRule="atLeast"/>
        <w:ind w:left="1020" w:hanging="32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konieczności realizacji dodatkowych dostaw, usług lub robót budowlanych których nie uwzględniono w zamówieniu podstawowym, zgodnie z art. 455 ust. 1 pkt 3</w:t>
      </w:r>
    </w:p>
    <w:p w14:paraId="5DF6FCF1" w14:textId="74614BC0" w:rsidR="00D825F5" w:rsidRPr="00D825F5" w:rsidRDefault="00D825F5">
      <w:pPr>
        <w:numPr>
          <w:ilvl w:val="0"/>
          <w:numId w:val="27"/>
        </w:numPr>
        <w:tabs>
          <w:tab w:val="left" w:pos="1044"/>
        </w:tabs>
        <w:spacing w:after="120" w:line="21" w:lineRule="atLeast"/>
        <w:ind w:left="1020" w:hanging="32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konieczności zrealizowania inwestycji przy zastosowaniu innych rozwiązań technicznych/technologicznych lub materiałowych niż wskazane w dokumentacji</w:t>
      </w:r>
      <w:r w:rsidR="00B030A4">
        <w:rPr>
          <w:rFonts w:asciiTheme="minorHAnsi" w:eastAsia="Arial" w:hAnsiTheme="minorHAnsi" w:cstheme="minorHAnsi"/>
          <w:color w:val="000000"/>
          <w:lang w:bidi="pl-PL"/>
        </w:rPr>
        <w:t xml:space="preserve"> postępowania</w:t>
      </w:r>
      <w:r w:rsidRPr="00D825F5">
        <w:rPr>
          <w:rFonts w:asciiTheme="minorHAnsi" w:eastAsia="Arial" w:hAnsiTheme="minorHAnsi" w:cstheme="minorHAnsi"/>
          <w:color w:val="000000"/>
          <w:lang w:bidi="pl-PL"/>
        </w:rPr>
        <w:t>, w sytuacji, gdyby zastosowanie przewidzianych rozwiązań groziło niewykonaniem lub wadliwym wykonaniem przedmiotu Umowy.</w:t>
      </w:r>
    </w:p>
    <w:p w14:paraId="6752A0AF" w14:textId="77777777" w:rsidR="00D825F5" w:rsidRPr="00D825F5" w:rsidRDefault="00D825F5" w:rsidP="00D825F5">
      <w:pPr>
        <w:spacing w:after="120" w:line="21" w:lineRule="atLeast"/>
        <w:ind w:left="700"/>
        <w:jc w:val="both"/>
        <w:rPr>
          <w:rFonts w:asciiTheme="minorHAnsi" w:eastAsia="Arial" w:hAnsiTheme="minorHAnsi" w:cstheme="minorHAnsi"/>
          <w:lang w:bidi="pl-PL"/>
        </w:rPr>
      </w:pPr>
      <w:r w:rsidRPr="00D825F5">
        <w:rPr>
          <w:rFonts w:asciiTheme="minorHAnsi" w:eastAsia="Arial" w:hAnsiTheme="minorHAnsi" w:cstheme="minorHAnsi"/>
          <w:lang w:bidi="pl-PL"/>
        </w:rPr>
        <w:t xml:space="preserve">Każdorazowo na taką zmianę z inicjatywy Wykonawcy musi wyrazić zgodę Zamawiający. Koszt wprowadzenia zmian obciąża Wykonawcę. W przypadku zmian wprowadzonych z inicjatywy Zamawiającego koszt wprowadzenia tych zmian obciąża Zamawiającego – Wykonawca przedstawi kalkulację kosztów tych rozwiązań do akceptacji </w:t>
      </w:r>
    </w:p>
    <w:p w14:paraId="67EB526E" w14:textId="6E36E946" w:rsidR="00D825F5" w:rsidRPr="00D825F5" w:rsidRDefault="00D825F5">
      <w:pPr>
        <w:numPr>
          <w:ilvl w:val="0"/>
          <w:numId w:val="26"/>
        </w:numPr>
        <w:tabs>
          <w:tab w:val="left" w:pos="777"/>
        </w:tabs>
        <w:spacing w:after="120" w:line="21" w:lineRule="atLeast"/>
        <w:ind w:left="700" w:hanging="26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 xml:space="preserve">w przypadku zaistnienia konieczności zastosowania </w:t>
      </w:r>
      <w:r w:rsidR="00B030A4">
        <w:rPr>
          <w:rFonts w:asciiTheme="minorHAnsi" w:eastAsia="Arial" w:hAnsiTheme="minorHAnsi" w:cstheme="minorHAnsi"/>
          <w:color w:val="000000"/>
          <w:lang w:bidi="pl-PL"/>
        </w:rPr>
        <w:t>prac</w:t>
      </w:r>
      <w:r w:rsidRPr="00D825F5">
        <w:rPr>
          <w:rFonts w:asciiTheme="minorHAnsi" w:eastAsia="Arial" w:hAnsiTheme="minorHAnsi" w:cstheme="minorHAnsi"/>
          <w:color w:val="000000"/>
          <w:lang w:bidi="pl-PL"/>
        </w:rPr>
        <w:t xml:space="preserve"> zamiennych w stosunku do przewidzianych dokumentacją</w:t>
      </w:r>
      <w:r w:rsidR="00B030A4">
        <w:rPr>
          <w:rFonts w:asciiTheme="minorHAnsi" w:eastAsia="Arial" w:hAnsiTheme="minorHAnsi" w:cstheme="minorHAnsi"/>
          <w:color w:val="000000"/>
          <w:lang w:bidi="pl-PL"/>
        </w:rPr>
        <w:t xml:space="preserve"> postępowania</w:t>
      </w:r>
      <w:r w:rsidRPr="00D825F5">
        <w:rPr>
          <w:rFonts w:asciiTheme="minorHAnsi" w:eastAsia="Arial" w:hAnsiTheme="minorHAnsi" w:cstheme="minorHAnsi"/>
          <w:color w:val="000000"/>
          <w:lang w:bidi="pl-PL"/>
        </w:rPr>
        <w:t>.</w:t>
      </w:r>
    </w:p>
    <w:p w14:paraId="566A6BD5" w14:textId="77777777" w:rsidR="00D825F5" w:rsidRPr="00D825F5" w:rsidRDefault="00D825F5">
      <w:pPr>
        <w:numPr>
          <w:ilvl w:val="0"/>
          <w:numId w:val="26"/>
        </w:numPr>
        <w:tabs>
          <w:tab w:val="left" w:pos="782"/>
        </w:tabs>
        <w:spacing w:after="120" w:line="21" w:lineRule="atLeast"/>
        <w:ind w:left="700" w:hanging="260"/>
        <w:jc w:val="both"/>
        <w:outlineLvl w:val="2"/>
        <w:rPr>
          <w:rFonts w:asciiTheme="minorHAnsi" w:eastAsia="Arial" w:hAnsiTheme="minorHAnsi" w:cstheme="minorHAnsi"/>
          <w:color w:val="000000"/>
          <w:lang w:bidi="pl-PL"/>
        </w:rPr>
      </w:pPr>
      <w:bookmarkStart w:id="15" w:name="bookmark28"/>
      <w:bookmarkStart w:id="16" w:name="_Hlk72220487"/>
      <w:r w:rsidRPr="00D825F5">
        <w:rPr>
          <w:rFonts w:asciiTheme="minorHAnsi" w:eastAsia="Arial" w:hAnsiTheme="minorHAnsi" w:cstheme="minorHAnsi"/>
          <w:color w:val="000000"/>
          <w:lang w:bidi="pl-PL"/>
        </w:rPr>
        <w:t xml:space="preserve">w części dotyczącej </w:t>
      </w:r>
      <w:r w:rsidRPr="00D825F5">
        <w:rPr>
          <w:rFonts w:asciiTheme="minorHAnsi" w:eastAsia="Arial" w:hAnsiTheme="minorHAnsi" w:cstheme="minorHAnsi"/>
          <w:color w:val="000000"/>
          <w:u w:val="single"/>
          <w:lang w:bidi="pl-PL"/>
        </w:rPr>
        <w:t>zmiany wynagrodzenia umownego</w:t>
      </w:r>
      <w:r w:rsidRPr="00D825F5">
        <w:rPr>
          <w:rFonts w:asciiTheme="minorHAnsi" w:eastAsia="Arial" w:hAnsiTheme="minorHAnsi" w:cstheme="minorHAnsi"/>
          <w:color w:val="000000"/>
          <w:lang w:bidi="pl-PL"/>
        </w:rPr>
        <w:t xml:space="preserve"> w przypadku:</w:t>
      </w:r>
      <w:bookmarkEnd w:id="15"/>
    </w:p>
    <w:p w14:paraId="4BB7C09E" w14:textId="4BA00376" w:rsidR="00D825F5" w:rsidRPr="00071884" w:rsidRDefault="00D825F5">
      <w:pPr>
        <w:numPr>
          <w:ilvl w:val="0"/>
          <w:numId w:val="28"/>
        </w:numPr>
        <w:tabs>
          <w:tab w:val="left" w:pos="1044"/>
        </w:tabs>
        <w:spacing w:after="120" w:line="21" w:lineRule="atLeast"/>
        <w:ind w:left="1020" w:hanging="320"/>
        <w:jc w:val="both"/>
        <w:rPr>
          <w:rFonts w:asciiTheme="minorHAnsi" w:eastAsia="Arial" w:hAnsiTheme="minorHAnsi" w:cstheme="minorHAnsi"/>
          <w:color w:val="000000"/>
          <w:lang w:bidi="pl-PL"/>
        </w:rPr>
      </w:pPr>
      <w:r w:rsidRPr="00071884">
        <w:rPr>
          <w:rFonts w:asciiTheme="minorHAnsi" w:eastAsia="Arial" w:hAnsiTheme="minorHAnsi" w:cstheme="minorHAnsi"/>
          <w:color w:val="000000"/>
          <w:lang w:bidi="pl-PL"/>
        </w:rPr>
        <w:t>konieczności wykonania prac, na skutek sytuacji określonej w pkt 2 lub 3, jeżeli zmiana ta będzie miała wpływ na koszty wykonania zamówienia przez Wykonawcę,</w:t>
      </w:r>
    </w:p>
    <w:p w14:paraId="5BE18CC9" w14:textId="4124A2AD" w:rsidR="00071884" w:rsidRPr="00071884" w:rsidRDefault="00D825F5">
      <w:pPr>
        <w:pStyle w:val="Akapitzlist"/>
        <w:widowControl w:val="0"/>
        <w:numPr>
          <w:ilvl w:val="0"/>
          <w:numId w:val="28"/>
        </w:numPr>
        <w:tabs>
          <w:tab w:val="left" w:pos="1044"/>
        </w:tabs>
        <w:spacing w:after="120" w:line="21" w:lineRule="atLeast"/>
        <w:contextualSpacing w:val="0"/>
        <w:jc w:val="both"/>
        <w:rPr>
          <w:rFonts w:asciiTheme="minorHAnsi" w:eastAsia="Arial" w:hAnsiTheme="minorHAnsi" w:cstheme="minorHAnsi"/>
          <w:color w:val="000000"/>
          <w:sz w:val="24"/>
          <w:szCs w:val="24"/>
          <w:lang w:bidi="pl-PL"/>
        </w:rPr>
      </w:pPr>
      <w:r w:rsidRPr="00071884">
        <w:rPr>
          <w:rFonts w:asciiTheme="minorHAnsi" w:hAnsiTheme="minorHAnsi" w:cstheme="minorHAnsi"/>
          <w:sz w:val="24"/>
          <w:szCs w:val="24"/>
        </w:rPr>
        <w:t xml:space="preserve">zmiany zakresu </w:t>
      </w:r>
      <w:r w:rsidR="00B030A4" w:rsidRPr="00071884">
        <w:rPr>
          <w:rFonts w:asciiTheme="minorHAnsi" w:hAnsiTheme="minorHAnsi" w:cstheme="minorHAnsi"/>
          <w:sz w:val="24"/>
          <w:szCs w:val="24"/>
        </w:rPr>
        <w:t>zadania</w:t>
      </w:r>
      <w:r w:rsidRPr="00071884">
        <w:rPr>
          <w:rFonts w:asciiTheme="minorHAnsi" w:hAnsiTheme="minorHAnsi" w:cstheme="minorHAnsi"/>
          <w:sz w:val="24"/>
          <w:szCs w:val="24"/>
        </w:rPr>
        <w:t xml:space="preserve"> przez Zamawiającego</w:t>
      </w:r>
      <w:r w:rsidRPr="00071884">
        <w:rPr>
          <w:rFonts w:asciiTheme="minorHAnsi" w:eastAsia="Arial" w:hAnsiTheme="minorHAnsi" w:cstheme="minorHAnsi"/>
          <w:color w:val="000000"/>
          <w:sz w:val="24"/>
          <w:szCs w:val="24"/>
          <w:lang w:bidi="pl-PL"/>
        </w:rPr>
        <w:t xml:space="preserve">: rozliczenie nastąpi </w:t>
      </w:r>
      <w:r w:rsidR="00B030A4" w:rsidRPr="00071884">
        <w:rPr>
          <w:rFonts w:asciiTheme="minorHAnsi" w:eastAsia="Arial" w:hAnsiTheme="minorHAnsi" w:cstheme="minorHAnsi"/>
          <w:color w:val="000000"/>
          <w:sz w:val="24"/>
          <w:szCs w:val="24"/>
          <w:lang w:bidi="pl-PL"/>
        </w:rPr>
        <w:t>w oparciu o ceny ujęte w formularzu ofertowy</w:t>
      </w:r>
      <w:r w:rsidR="005C780B" w:rsidRPr="00071884">
        <w:rPr>
          <w:rFonts w:asciiTheme="minorHAnsi" w:eastAsia="Arial" w:hAnsiTheme="minorHAnsi" w:cstheme="minorHAnsi"/>
          <w:color w:val="000000"/>
          <w:sz w:val="24"/>
          <w:szCs w:val="24"/>
          <w:lang w:bidi="pl-PL"/>
        </w:rPr>
        <w:t>m</w:t>
      </w:r>
      <w:r w:rsidR="00071884" w:rsidRPr="00071884">
        <w:rPr>
          <w:rFonts w:asciiTheme="minorHAnsi" w:eastAsia="Arial" w:hAnsiTheme="minorHAnsi" w:cstheme="minorHAnsi"/>
          <w:color w:val="000000"/>
          <w:sz w:val="24"/>
          <w:szCs w:val="24"/>
          <w:lang w:bidi="pl-PL"/>
        </w:rPr>
        <w:t>.</w:t>
      </w:r>
      <w:r w:rsidR="00071884" w:rsidRPr="00071884">
        <w:rPr>
          <w:rFonts w:asciiTheme="minorHAnsi" w:hAnsiTheme="minorHAnsi" w:cstheme="minorHAnsi"/>
          <w:sz w:val="24"/>
          <w:szCs w:val="24"/>
        </w:rPr>
        <w:t xml:space="preserve"> W przypadku, gdyby ceny prac i/lub materiałów dodatkowych bądź zamiennych nie wynikały z formularza ofertowego, przy rozliczeniu </w:t>
      </w:r>
      <w:r w:rsidR="00071884" w:rsidRPr="00071884">
        <w:rPr>
          <w:rFonts w:asciiTheme="minorHAnsi" w:hAnsiTheme="minorHAnsi" w:cstheme="minorHAnsi"/>
          <w:sz w:val="24"/>
          <w:szCs w:val="24"/>
        </w:rPr>
        <w:lastRenderedPageBreak/>
        <w:t>obwiązywać będą następujące zasady</w:t>
      </w:r>
      <w:r w:rsidR="00B030A4" w:rsidRPr="00071884">
        <w:rPr>
          <w:rFonts w:asciiTheme="minorHAnsi" w:eastAsia="Arial" w:hAnsiTheme="minorHAnsi" w:cstheme="minorHAnsi"/>
          <w:color w:val="000000"/>
          <w:sz w:val="24"/>
          <w:szCs w:val="24"/>
          <w:lang w:bidi="pl-PL"/>
        </w:rPr>
        <w:t xml:space="preserve">, </w:t>
      </w:r>
      <w:r w:rsidRPr="00071884">
        <w:rPr>
          <w:rFonts w:asciiTheme="minorHAnsi" w:eastAsia="Arial" w:hAnsiTheme="minorHAnsi" w:cstheme="minorHAnsi"/>
          <w:color w:val="000000"/>
          <w:sz w:val="24"/>
          <w:szCs w:val="24"/>
          <w:lang w:bidi="pl-PL"/>
        </w:rPr>
        <w:t xml:space="preserve"> </w:t>
      </w:r>
    </w:p>
    <w:p w14:paraId="7ABDFE6E" w14:textId="5C8774CA" w:rsidR="005C780B" w:rsidRPr="00071884" w:rsidRDefault="00071884" w:rsidP="00071884">
      <w:pPr>
        <w:pStyle w:val="Bezodstpw"/>
        <w:widowControl/>
        <w:suppressAutoHyphens w:val="0"/>
        <w:spacing w:after="120" w:line="21" w:lineRule="atLeast"/>
        <w:ind w:left="720"/>
        <w:jc w:val="both"/>
        <w:rPr>
          <w:rFonts w:asciiTheme="minorHAnsi" w:hAnsiTheme="minorHAnsi" w:cstheme="minorHAnsi"/>
        </w:rPr>
      </w:pPr>
      <w:r w:rsidRPr="00071884">
        <w:rPr>
          <w:rFonts w:asciiTheme="minorHAnsi" w:hAnsiTheme="minorHAnsi" w:cstheme="minorHAnsi"/>
        </w:rPr>
        <w:t xml:space="preserve">b.1 </w:t>
      </w:r>
      <w:r w:rsidR="005C780B" w:rsidRPr="00071884">
        <w:rPr>
          <w:rFonts w:asciiTheme="minorHAnsi" w:hAnsiTheme="minorHAnsi" w:cstheme="minorHAnsi"/>
        </w:rPr>
        <w:t>roboty zostaną rozliczone w oparciu o kosztorysy</w:t>
      </w:r>
      <w:r w:rsidR="00AC7E34" w:rsidRPr="00071884">
        <w:rPr>
          <w:rFonts w:asciiTheme="minorHAnsi" w:hAnsiTheme="minorHAnsi" w:cstheme="minorHAnsi"/>
        </w:rPr>
        <w:t>/zestawienia kosztów</w:t>
      </w:r>
      <w:r w:rsidR="005C780B" w:rsidRPr="00071884">
        <w:rPr>
          <w:rFonts w:asciiTheme="minorHAnsi" w:hAnsiTheme="minorHAnsi" w:cstheme="minorHAnsi"/>
        </w:rPr>
        <w:t xml:space="preserve"> sporządzone przez Wykonawcę i potwierdzone przez Inspektora.</w:t>
      </w:r>
    </w:p>
    <w:p w14:paraId="4F128A7C" w14:textId="598F4EDA" w:rsidR="00AC7E34" w:rsidRPr="00071884" w:rsidRDefault="00071884" w:rsidP="00071884">
      <w:pPr>
        <w:pStyle w:val="Bezodstpw"/>
        <w:widowControl/>
        <w:suppressAutoHyphens w:val="0"/>
        <w:spacing w:after="120" w:line="21" w:lineRule="atLeast"/>
        <w:ind w:left="720"/>
        <w:jc w:val="both"/>
        <w:rPr>
          <w:rFonts w:asciiTheme="minorHAnsi" w:hAnsiTheme="minorHAnsi" w:cstheme="minorHAnsi"/>
        </w:rPr>
      </w:pPr>
      <w:r w:rsidRPr="00071884">
        <w:rPr>
          <w:rFonts w:asciiTheme="minorHAnsi" w:hAnsiTheme="minorHAnsi" w:cstheme="minorHAnsi"/>
        </w:rPr>
        <w:t xml:space="preserve">b.2 </w:t>
      </w:r>
      <w:r w:rsidR="005C780B" w:rsidRPr="00071884">
        <w:rPr>
          <w:rFonts w:asciiTheme="minorHAnsi" w:hAnsiTheme="minorHAnsi" w:cstheme="minorHAnsi"/>
        </w:rPr>
        <w:t xml:space="preserve">ceny materiałów będą przyjmowane według ceny z faktury zakupu (cena po upuście, jeżeli taka na fakturze występuje) jednak w wysokości nie wyższej niż 90 % średniej ceny materiału z aktualnego w dniu rozliczenia wydawnictwa Sekocenbud </w:t>
      </w:r>
    </w:p>
    <w:p w14:paraId="2A74CE20" w14:textId="2B87FC41" w:rsidR="00AC7E34" w:rsidRPr="00071884" w:rsidRDefault="00071884" w:rsidP="00071884">
      <w:pPr>
        <w:pStyle w:val="Bezodstpw"/>
        <w:widowControl/>
        <w:suppressAutoHyphens w:val="0"/>
        <w:spacing w:after="120" w:line="21" w:lineRule="atLeast"/>
        <w:ind w:left="720"/>
        <w:jc w:val="both"/>
        <w:rPr>
          <w:rFonts w:asciiTheme="minorHAnsi" w:hAnsiTheme="minorHAnsi" w:cstheme="minorHAnsi"/>
        </w:rPr>
      </w:pPr>
      <w:r w:rsidRPr="00071884">
        <w:rPr>
          <w:rFonts w:asciiTheme="minorHAnsi" w:hAnsiTheme="minorHAnsi" w:cstheme="minorHAnsi"/>
        </w:rPr>
        <w:t xml:space="preserve">b.3 </w:t>
      </w:r>
      <w:r w:rsidR="005C780B" w:rsidRPr="00071884">
        <w:rPr>
          <w:rFonts w:asciiTheme="minorHAnsi" w:hAnsiTheme="minorHAnsi" w:cstheme="minorHAnsi"/>
        </w:rPr>
        <w:t xml:space="preserve">w przypadku braku wyceny danego elementu w wydawnictwie Sekocenbud zastosowanie znajdzie wycena własna Wykonawcy po jej akceptacji przez Inspektora Nadzoru. </w:t>
      </w:r>
    </w:p>
    <w:p w14:paraId="3D489968" w14:textId="793D6477" w:rsidR="00D825F5" w:rsidRPr="006D2E1B" w:rsidRDefault="00D825F5">
      <w:pPr>
        <w:pStyle w:val="Akapitzlist"/>
        <w:widowControl w:val="0"/>
        <w:numPr>
          <w:ilvl w:val="0"/>
          <w:numId w:val="28"/>
        </w:numPr>
        <w:tabs>
          <w:tab w:val="left" w:pos="1044"/>
        </w:tabs>
        <w:spacing w:after="120" w:line="21" w:lineRule="atLeast"/>
        <w:contextualSpacing w:val="0"/>
        <w:jc w:val="both"/>
        <w:rPr>
          <w:rFonts w:asciiTheme="minorHAnsi" w:eastAsia="Arial" w:hAnsiTheme="minorHAnsi" w:cstheme="minorHAnsi"/>
          <w:color w:val="000000"/>
          <w:sz w:val="24"/>
          <w:szCs w:val="24"/>
          <w:lang w:bidi="pl-PL"/>
        </w:rPr>
      </w:pPr>
      <w:r w:rsidRPr="00071884">
        <w:rPr>
          <w:rFonts w:asciiTheme="minorHAnsi" w:eastAsia="Arial" w:hAnsiTheme="minorHAnsi" w:cstheme="minorHAnsi"/>
          <w:color w:val="000000"/>
          <w:sz w:val="24"/>
          <w:szCs w:val="24"/>
          <w:lang w:bidi="pl-PL"/>
        </w:rPr>
        <w:t xml:space="preserve">waloryzacji umowy zgodnie z </w:t>
      </w:r>
      <w:r w:rsidRPr="006D2E1B">
        <w:rPr>
          <w:rFonts w:asciiTheme="minorHAnsi" w:eastAsia="Arial" w:hAnsiTheme="minorHAnsi" w:cstheme="minorHAnsi"/>
          <w:color w:val="000000"/>
          <w:sz w:val="24"/>
          <w:szCs w:val="24"/>
          <w:lang w:bidi="pl-PL"/>
        </w:rPr>
        <w:t xml:space="preserve">§ </w:t>
      </w:r>
      <w:r w:rsidR="00050ACC" w:rsidRPr="006D2E1B">
        <w:rPr>
          <w:rFonts w:asciiTheme="minorHAnsi" w:eastAsia="Arial" w:hAnsiTheme="minorHAnsi" w:cstheme="minorHAnsi"/>
          <w:color w:val="000000"/>
          <w:sz w:val="24"/>
          <w:szCs w:val="24"/>
          <w:lang w:bidi="pl-PL"/>
        </w:rPr>
        <w:t>14a</w:t>
      </w:r>
      <w:r w:rsidRPr="006D2E1B">
        <w:rPr>
          <w:rFonts w:asciiTheme="minorHAnsi" w:eastAsia="Arial" w:hAnsiTheme="minorHAnsi" w:cstheme="minorHAnsi"/>
          <w:color w:val="000000"/>
          <w:sz w:val="24"/>
          <w:szCs w:val="24"/>
          <w:lang w:bidi="pl-PL"/>
        </w:rPr>
        <w:t xml:space="preserve"> i </w:t>
      </w:r>
      <w:r w:rsidR="00050ACC" w:rsidRPr="006D2E1B">
        <w:rPr>
          <w:rFonts w:asciiTheme="minorHAnsi" w:eastAsia="Arial" w:hAnsiTheme="minorHAnsi" w:cstheme="minorHAnsi"/>
          <w:color w:val="000000"/>
          <w:sz w:val="24"/>
          <w:szCs w:val="24"/>
          <w:lang w:bidi="pl-PL"/>
        </w:rPr>
        <w:t>14b</w:t>
      </w:r>
    </w:p>
    <w:bookmarkEnd w:id="16"/>
    <w:p w14:paraId="2531ED8B" w14:textId="702D8584" w:rsidR="00D825F5" w:rsidRPr="00D825F5" w:rsidRDefault="00D825F5">
      <w:pPr>
        <w:numPr>
          <w:ilvl w:val="0"/>
          <w:numId w:val="26"/>
        </w:numPr>
        <w:tabs>
          <w:tab w:val="left" w:pos="782"/>
        </w:tabs>
        <w:spacing w:after="120" w:line="21" w:lineRule="atLeast"/>
        <w:ind w:left="700" w:hanging="26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zgodnie z art. 455 ust. 2 ustawy Pzp dopuszcza się zmiany umowy bez przeprowadzania nowego postępowania o udzielenie zamówienia których łączna wartość jest niższa niż 1</w:t>
      </w:r>
      <w:r w:rsidR="00B030A4">
        <w:rPr>
          <w:rFonts w:asciiTheme="minorHAnsi" w:eastAsia="Arial" w:hAnsiTheme="minorHAnsi" w:cstheme="minorHAnsi"/>
          <w:color w:val="000000"/>
          <w:lang w:bidi="pl-PL"/>
        </w:rPr>
        <w:t>0</w:t>
      </w:r>
      <w:r w:rsidRPr="00D825F5">
        <w:rPr>
          <w:rFonts w:asciiTheme="minorHAnsi" w:eastAsia="Arial" w:hAnsiTheme="minorHAnsi" w:cstheme="minorHAnsi"/>
          <w:color w:val="000000"/>
          <w:lang w:bidi="pl-PL"/>
        </w:rPr>
        <w:t>% wartości niniejszej umowy.</w:t>
      </w:r>
    </w:p>
    <w:p w14:paraId="0772C145" w14:textId="77777777" w:rsidR="00D825F5" w:rsidRPr="00D825F5" w:rsidRDefault="00D825F5">
      <w:pPr>
        <w:numPr>
          <w:ilvl w:val="0"/>
          <w:numId w:val="26"/>
        </w:numPr>
        <w:tabs>
          <w:tab w:val="left" w:pos="782"/>
        </w:tabs>
        <w:spacing w:after="120" w:line="21" w:lineRule="atLeast"/>
        <w:ind w:left="700" w:hanging="26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w przypadku zmiany w trakcie realizacji przedmiotu Umowy kierownika budowy lub kierowników robót w przypadkach i na warunkach określonych w § 11 Umowy;</w:t>
      </w:r>
    </w:p>
    <w:p w14:paraId="586D2A63" w14:textId="17292862" w:rsidR="00D825F5" w:rsidRPr="00D825F5" w:rsidRDefault="00D825F5">
      <w:pPr>
        <w:numPr>
          <w:ilvl w:val="0"/>
          <w:numId w:val="26"/>
        </w:numPr>
        <w:tabs>
          <w:tab w:val="left" w:pos="782"/>
        </w:tabs>
        <w:spacing w:after="120" w:line="21" w:lineRule="atLeast"/>
        <w:ind w:left="700" w:hanging="26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 xml:space="preserve">w przypadku podjęcia decyzji o wykonaniu części zamówienia przez podwykonawcę, zmianie zakresu podwykonawstwa lub podwykonawcy, rezygnacji z zakresu podwykonawstwa lub podwykonawcy. Wykonawca jest obowiązany do poinformowania Zamawiającego o zmianach w tym zakresie poprzez aktualizację wykazu Podwykonawców zgodnie z załącznikiem nr </w:t>
      </w:r>
      <w:r w:rsidR="006D2E1B">
        <w:rPr>
          <w:rFonts w:asciiTheme="minorHAnsi" w:eastAsia="Arial" w:hAnsiTheme="minorHAnsi" w:cstheme="minorHAnsi"/>
          <w:color w:val="000000"/>
          <w:lang w:bidi="pl-PL"/>
        </w:rPr>
        <w:t>2</w:t>
      </w:r>
      <w:r w:rsidRPr="00D825F5">
        <w:rPr>
          <w:rFonts w:asciiTheme="minorHAnsi" w:eastAsia="Arial" w:hAnsiTheme="minorHAnsi" w:cstheme="minorHAnsi"/>
          <w:color w:val="000000"/>
          <w:lang w:bidi="pl-PL"/>
        </w:rPr>
        <w:t xml:space="preserve"> do umowy</w:t>
      </w:r>
      <w:r w:rsidRPr="00D825F5">
        <w:rPr>
          <w:rFonts w:asciiTheme="minorHAnsi" w:eastAsia="Arial" w:hAnsiTheme="minorHAnsi" w:cstheme="minorHAnsi"/>
          <w:b/>
          <w:bCs/>
          <w:color w:val="000000"/>
          <w:lang w:bidi="pl-PL"/>
        </w:rPr>
        <w:t>;</w:t>
      </w:r>
    </w:p>
    <w:p w14:paraId="6F000C40" w14:textId="77777777" w:rsidR="00D825F5" w:rsidRPr="00D825F5" w:rsidRDefault="00D825F5">
      <w:pPr>
        <w:numPr>
          <w:ilvl w:val="0"/>
          <w:numId w:val="26"/>
        </w:numPr>
        <w:tabs>
          <w:tab w:val="left" w:pos="817"/>
        </w:tabs>
        <w:spacing w:after="120" w:line="21" w:lineRule="atLeast"/>
        <w:ind w:left="740" w:hanging="32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w przypadku zmiany albo wejścia w życie nowych przepisów lub norm, jeżeli zgodnie z nimi konieczne będzie dostosowanie treści Umowy do aktualnego stanu prawnego;</w:t>
      </w:r>
    </w:p>
    <w:p w14:paraId="6FE2EFDA" w14:textId="77777777" w:rsidR="00D825F5" w:rsidRPr="00D825F5" w:rsidRDefault="00D825F5">
      <w:pPr>
        <w:numPr>
          <w:ilvl w:val="0"/>
          <w:numId w:val="26"/>
        </w:numPr>
        <w:tabs>
          <w:tab w:val="left" w:pos="817"/>
        </w:tabs>
        <w:spacing w:after="120" w:line="21" w:lineRule="atLeast"/>
        <w:ind w:left="740" w:hanging="320"/>
        <w:jc w:val="both"/>
        <w:outlineLvl w:val="2"/>
        <w:rPr>
          <w:rFonts w:asciiTheme="minorHAnsi" w:eastAsia="Arial" w:hAnsiTheme="minorHAnsi" w:cstheme="minorHAnsi"/>
          <w:color w:val="000000"/>
          <w:lang w:bidi="pl-PL"/>
        </w:rPr>
      </w:pPr>
      <w:bookmarkStart w:id="17" w:name="bookmark29"/>
      <w:r w:rsidRPr="00D825F5">
        <w:rPr>
          <w:rFonts w:asciiTheme="minorHAnsi" w:eastAsia="Arial" w:hAnsiTheme="minorHAnsi" w:cstheme="minorHAnsi"/>
          <w:color w:val="000000"/>
          <w:lang w:bidi="pl-PL"/>
        </w:rPr>
        <w:t>w przypadku wystąpienia oczywistych omyłek pisarskich i rachunkowych w treści niniejszej umowy</w:t>
      </w:r>
    </w:p>
    <w:p w14:paraId="70188118" w14:textId="77777777" w:rsidR="00D825F5" w:rsidRPr="00D825F5" w:rsidRDefault="00D825F5">
      <w:pPr>
        <w:numPr>
          <w:ilvl w:val="0"/>
          <w:numId w:val="26"/>
        </w:numPr>
        <w:tabs>
          <w:tab w:val="left" w:pos="817"/>
        </w:tabs>
        <w:spacing w:after="120" w:line="21" w:lineRule="atLeast"/>
        <w:ind w:left="740" w:hanging="320"/>
        <w:jc w:val="both"/>
        <w:outlineLvl w:val="2"/>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w przypadku konieczności zmiany harmonogramu rzeczowo-finansowego.</w:t>
      </w:r>
      <w:bookmarkEnd w:id="17"/>
    </w:p>
    <w:p w14:paraId="771D5C25" w14:textId="77777777" w:rsidR="00D825F5" w:rsidRPr="00D825F5" w:rsidRDefault="00D825F5">
      <w:pPr>
        <w:numPr>
          <w:ilvl w:val="0"/>
          <w:numId w:val="26"/>
        </w:numPr>
        <w:tabs>
          <w:tab w:val="left" w:pos="817"/>
        </w:tabs>
        <w:spacing w:after="120" w:line="21" w:lineRule="atLeast"/>
        <w:ind w:left="740" w:hanging="320"/>
        <w:jc w:val="both"/>
        <w:outlineLvl w:val="2"/>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w części dotyczącej zasad płatności w przypadku zaistnienia uzasadnionej konieczności wprowadzenia tych zmian</w:t>
      </w:r>
    </w:p>
    <w:p w14:paraId="3C64DCF8" w14:textId="77777777" w:rsidR="00D825F5" w:rsidRPr="00D825F5" w:rsidRDefault="00D825F5">
      <w:pPr>
        <w:numPr>
          <w:ilvl w:val="0"/>
          <w:numId w:val="24"/>
        </w:numPr>
        <w:tabs>
          <w:tab w:val="left" w:pos="363"/>
        </w:tabs>
        <w:spacing w:after="120" w:line="21" w:lineRule="atLeast"/>
        <w:ind w:left="420" w:hanging="42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W przypadkach określonych w ust. 2 pkt 4 lit. a-b niniejszego paragrafu, Wykonawca może zwrócić się do Zamawiającego z pisemnym wnioskiem o przeprowadzenie negocjacji dotyczących zmiany wysokości wynagrodzenia należnego Wykonawcy.</w:t>
      </w:r>
    </w:p>
    <w:p w14:paraId="047DF4BB" w14:textId="77777777" w:rsidR="00D825F5" w:rsidRPr="00D825F5" w:rsidRDefault="00D825F5">
      <w:pPr>
        <w:numPr>
          <w:ilvl w:val="0"/>
          <w:numId w:val="24"/>
        </w:numPr>
        <w:tabs>
          <w:tab w:val="left" w:pos="363"/>
        </w:tabs>
        <w:spacing w:after="120" w:line="21" w:lineRule="atLeast"/>
        <w:ind w:left="420" w:hanging="420"/>
        <w:jc w:val="both"/>
        <w:rPr>
          <w:rFonts w:asciiTheme="minorHAnsi" w:eastAsia="Arial" w:hAnsiTheme="minorHAnsi" w:cstheme="minorHAnsi"/>
          <w:color w:val="000000"/>
          <w:lang w:bidi="pl-PL"/>
        </w:rPr>
      </w:pPr>
      <w:r w:rsidRPr="00D825F5">
        <w:rPr>
          <w:rFonts w:asciiTheme="minorHAnsi" w:eastAsiaTheme="minorEastAsia" w:hAnsiTheme="minorHAnsi" w:cstheme="minorHAnsi"/>
          <w:color w:val="000000" w:themeColor="text1"/>
          <w:kern w:val="24"/>
        </w:rPr>
        <w:t>Stosownie do treści art. 17 ust. 1 pkt. 2 Pzp zmiana Umowy jest możliwa, jeśli służyła będzie uzyskaniu jeszcze lepszych efektów zamówienia, w tym efektów społecznych, środowiskowych oraz gospodarczych.</w:t>
      </w:r>
    </w:p>
    <w:p w14:paraId="6F226D37" w14:textId="77777777" w:rsidR="00D825F5" w:rsidRPr="00D825F5" w:rsidRDefault="00D825F5">
      <w:pPr>
        <w:numPr>
          <w:ilvl w:val="0"/>
          <w:numId w:val="24"/>
        </w:numPr>
        <w:tabs>
          <w:tab w:val="left" w:pos="363"/>
        </w:tabs>
        <w:spacing w:after="120" w:line="21" w:lineRule="atLeast"/>
        <w:ind w:left="420" w:hanging="42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Wszystkie okoliczności wymienione w niniejszym paragrafie stanowią katalog zmian, na które Zamawiający może wyrazić zgodę. Nie stanowią jednocześnie zobowiązania do wyrażenia takiej zgody.</w:t>
      </w:r>
    </w:p>
    <w:p w14:paraId="16C4DB88" w14:textId="77777777" w:rsidR="00D825F5" w:rsidRPr="00D825F5" w:rsidRDefault="00D825F5">
      <w:pPr>
        <w:numPr>
          <w:ilvl w:val="0"/>
          <w:numId w:val="24"/>
        </w:numPr>
        <w:tabs>
          <w:tab w:val="left" w:pos="368"/>
        </w:tabs>
        <w:spacing w:after="120" w:line="21" w:lineRule="atLeast"/>
        <w:ind w:left="420" w:hanging="420"/>
        <w:jc w:val="both"/>
        <w:rPr>
          <w:rFonts w:asciiTheme="minorHAnsi" w:eastAsia="Arial" w:hAnsiTheme="minorHAnsi" w:cstheme="minorHAnsi"/>
          <w:color w:val="000000"/>
          <w:lang w:bidi="pl-PL"/>
        </w:rPr>
      </w:pPr>
      <w:r w:rsidRPr="00D825F5">
        <w:rPr>
          <w:rFonts w:asciiTheme="minorHAnsi" w:eastAsia="Arial" w:hAnsiTheme="minorHAnsi" w:cstheme="minorHAnsi"/>
          <w:color w:val="000000"/>
          <w:lang w:bidi="pl-PL"/>
        </w:rPr>
        <w:t>Zmiany, o których mowa w ust. 2 pkt  3, 6, 7 lub 10 nie powodują konieczności sporządzania aneksu do Umowy.</w:t>
      </w:r>
    </w:p>
    <w:p w14:paraId="1926B053" w14:textId="77777777" w:rsidR="00D825F5" w:rsidRDefault="00D825F5" w:rsidP="00D825F5">
      <w:pPr>
        <w:pStyle w:val="Bezodstpw"/>
        <w:rPr>
          <w:rFonts w:cstheme="minorHAnsi"/>
        </w:rPr>
      </w:pPr>
    </w:p>
    <w:p w14:paraId="6D42F30B" w14:textId="77777777" w:rsidR="004C0F64" w:rsidRDefault="004C0F64" w:rsidP="00D825F5">
      <w:pPr>
        <w:pStyle w:val="Bezodstpw"/>
        <w:rPr>
          <w:rFonts w:cstheme="minorHAnsi"/>
        </w:rPr>
      </w:pPr>
    </w:p>
    <w:p w14:paraId="1F395854" w14:textId="77777777" w:rsidR="004C0F64" w:rsidRDefault="004C0F64" w:rsidP="00D825F5">
      <w:pPr>
        <w:pStyle w:val="Bezodstpw"/>
        <w:rPr>
          <w:rFonts w:cstheme="minorHAnsi"/>
        </w:rPr>
      </w:pPr>
    </w:p>
    <w:p w14:paraId="7C47114D" w14:textId="65614666" w:rsidR="00D825F5" w:rsidRPr="006D2E1B" w:rsidRDefault="00D825F5" w:rsidP="00050ACC">
      <w:pPr>
        <w:pStyle w:val="Bezodstpw"/>
        <w:spacing w:after="120" w:line="252" w:lineRule="auto"/>
        <w:jc w:val="center"/>
        <w:rPr>
          <w:rFonts w:asciiTheme="minorHAnsi" w:hAnsiTheme="minorHAnsi" w:cstheme="minorHAnsi"/>
          <w:b/>
          <w:bCs/>
        </w:rPr>
      </w:pPr>
      <w:r w:rsidRPr="006D2E1B">
        <w:rPr>
          <w:rFonts w:asciiTheme="minorHAnsi" w:hAnsiTheme="minorHAnsi" w:cstheme="minorHAnsi"/>
          <w:b/>
          <w:bCs/>
        </w:rPr>
        <w:lastRenderedPageBreak/>
        <w:t xml:space="preserve">§ </w:t>
      </w:r>
      <w:r w:rsidR="00050ACC" w:rsidRPr="006D2E1B">
        <w:rPr>
          <w:rFonts w:asciiTheme="minorHAnsi" w:hAnsiTheme="minorHAnsi" w:cstheme="minorHAnsi"/>
          <w:b/>
          <w:bCs/>
        </w:rPr>
        <w:t>14</w:t>
      </w:r>
      <w:r w:rsidRPr="006D2E1B">
        <w:rPr>
          <w:rFonts w:asciiTheme="minorHAnsi" w:hAnsiTheme="minorHAnsi" w:cstheme="minorHAnsi"/>
          <w:b/>
          <w:bCs/>
        </w:rPr>
        <w:t>a</w:t>
      </w:r>
    </w:p>
    <w:p w14:paraId="4D6FBD2B" w14:textId="77777777" w:rsidR="00D825F5" w:rsidRPr="006D2E1B" w:rsidRDefault="00D825F5" w:rsidP="00050ACC">
      <w:pPr>
        <w:pStyle w:val="Bezodstpw"/>
        <w:spacing w:after="120" w:line="252" w:lineRule="auto"/>
        <w:jc w:val="center"/>
        <w:rPr>
          <w:rFonts w:asciiTheme="minorHAnsi" w:hAnsiTheme="minorHAnsi" w:cstheme="minorHAnsi"/>
          <w:b/>
          <w:bCs/>
        </w:rPr>
      </w:pPr>
      <w:r w:rsidRPr="006D2E1B">
        <w:rPr>
          <w:rFonts w:asciiTheme="minorHAnsi" w:hAnsiTheme="minorHAnsi" w:cstheme="minorHAnsi"/>
          <w:b/>
          <w:bCs/>
        </w:rPr>
        <w:t xml:space="preserve">Waloryzacja umowy </w:t>
      </w:r>
    </w:p>
    <w:p w14:paraId="52B900BF" w14:textId="77777777" w:rsidR="00D825F5" w:rsidRPr="00050ACC" w:rsidRDefault="00D825F5">
      <w:pPr>
        <w:pStyle w:val="Default"/>
        <w:widowControl/>
        <w:numPr>
          <w:ilvl w:val="0"/>
          <w:numId w:val="29"/>
        </w:numPr>
        <w:autoSpaceDE w:val="0"/>
        <w:autoSpaceDN w:val="0"/>
        <w:adjustRightInd w:val="0"/>
        <w:spacing w:after="120" w:line="252" w:lineRule="auto"/>
        <w:ind w:left="426"/>
        <w:jc w:val="both"/>
        <w:rPr>
          <w:rFonts w:asciiTheme="minorHAnsi" w:hAnsiTheme="minorHAnsi" w:cstheme="minorHAnsi"/>
        </w:rPr>
      </w:pPr>
      <w:r w:rsidRPr="00050ACC">
        <w:rPr>
          <w:rFonts w:asciiTheme="minorHAnsi" w:hAnsiTheme="minorHAnsi" w:cstheme="minorHAnsi"/>
        </w:rPr>
        <w:t>Strony zobowiązują się dokonać zmiany wysokości wynagrodzenia należnego Wykonawcy, w formie pisemnego aneksu, każdorazowo w przypadku wystąpienia jednej z następujących okoliczności:</w:t>
      </w:r>
    </w:p>
    <w:p w14:paraId="1E5E8F55" w14:textId="77777777" w:rsidR="00D825F5" w:rsidRPr="00050ACC" w:rsidRDefault="00D825F5">
      <w:pPr>
        <w:pStyle w:val="Default"/>
        <w:widowControl/>
        <w:numPr>
          <w:ilvl w:val="0"/>
          <w:numId w:val="30"/>
        </w:numPr>
        <w:autoSpaceDE w:val="0"/>
        <w:autoSpaceDN w:val="0"/>
        <w:adjustRightInd w:val="0"/>
        <w:spacing w:after="120" w:line="252" w:lineRule="auto"/>
        <w:jc w:val="both"/>
        <w:rPr>
          <w:rFonts w:asciiTheme="minorHAnsi" w:hAnsiTheme="minorHAnsi" w:cstheme="minorHAnsi"/>
        </w:rPr>
      </w:pPr>
      <w:r w:rsidRPr="00050ACC">
        <w:rPr>
          <w:rFonts w:asciiTheme="minorHAnsi" w:hAnsiTheme="minorHAnsi" w:cstheme="minorHAnsi"/>
        </w:rPr>
        <w:t>Zmiany stawki podatku od towarów i usług oraz podatku akcyzowego,</w:t>
      </w:r>
    </w:p>
    <w:p w14:paraId="2CAD7198" w14:textId="77777777" w:rsidR="00D825F5" w:rsidRPr="00050ACC" w:rsidRDefault="00D825F5">
      <w:pPr>
        <w:pStyle w:val="Default"/>
        <w:widowControl/>
        <w:numPr>
          <w:ilvl w:val="0"/>
          <w:numId w:val="30"/>
        </w:numPr>
        <w:autoSpaceDE w:val="0"/>
        <w:autoSpaceDN w:val="0"/>
        <w:adjustRightInd w:val="0"/>
        <w:spacing w:after="120" w:line="252" w:lineRule="auto"/>
        <w:jc w:val="both"/>
        <w:rPr>
          <w:rFonts w:asciiTheme="minorHAnsi" w:hAnsiTheme="minorHAnsi" w:cstheme="minorHAnsi"/>
        </w:rPr>
      </w:pPr>
      <w:r w:rsidRPr="00050ACC">
        <w:rPr>
          <w:rFonts w:asciiTheme="minorHAnsi" w:hAnsiTheme="minorHAnsi" w:cstheme="minorHAnsi"/>
        </w:rPr>
        <w:t>Zmiany wysokości minimalnego wynagrodzenia za pracę albo wysokości minimalnej stawki godzinowej, ustalonych na podstawie ustawy z dnia 10 października 2002r. o minimalnym wynagrodzeniu za pracę,</w:t>
      </w:r>
    </w:p>
    <w:p w14:paraId="14EB9329" w14:textId="77777777" w:rsidR="00D825F5" w:rsidRPr="00050ACC" w:rsidRDefault="00D825F5">
      <w:pPr>
        <w:pStyle w:val="Default"/>
        <w:widowControl/>
        <w:numPr>
          <w:ilvl w:val="0"/>
          <w:numId w:val="30"/>
        </w:numPr>
        <w:autoSpaceDE w:val="0"/>
        <w:autoSpaceDN w:val="0"/>
        <w:adjustRightInd w:val="0"/>
        <w:spacing w:after="120" w:line="252" w:lineRule="auto"/>
        <w:jc w:val="both"/>
        <w:rPr>
          <w:rFonts w:asciiTheme="minorHAnsi" w:hAnsiTheme="minorHAnsi" w:cstheme="minorHAnsi"/>
        </w:rPr>
      </w:pPr>
      <w:r w:rsidRPr="00050ACC">
        <w:rPr>
          <w:rFonts w:asciiTheme="minorHAnsi" w:hAnsiTheme="minorHAnsi" w:cstheme="minorHAnsi"/>
        </w:rPr>
        <w:t>Zmiany zasad podlegania ubezpieczeniom społecznym lub ubezpieczeniu zdrowotnemu lub wysokości stawki składki na ubezpieczenia społeczne lub ubezpieczenie zdrowotne,</w:t>
      </w:r>
    </w:p>
    <w:p w14:paraId="2C79558D" w14:textId="77777777" w:rsidR="00D825F5" w:rsidRPr="00050ACC" w:rsidRDefault="00D825F5">
      <w:pPr>
        <w:pStyle w:val="Default"/>
        <w:widowControl/>
        <w:numPr>
          <w:ilvl w:val="0"/>
          <w:numId w:val="30"/>
        </w:numPr>
        <w:autoSpaceDE w:val="0"/>
        <w:autoSpaceDN w:val="0"/>
        <w:adjustRightInd w:val="0"/>
        <w:spacing w:after="120" w:line="252" w:lineRule="auto"/>
        <w:jc w:val="both"/>
        <w:rPr>
          <w:rFonts w:asciiTheme="minorHAnsi" w:hAnsiTheme="minorHAnsi" w:cstheme="minorHAnsi"/>
        </w:rPr>
      </w:pPr>
      <w:r w:rsidRPr="00050ACC">
        <w:rPr>
          <w:rFonts w:asciiTheme="minorHAnsi" w:hAnsiTheme="minorHAnsi" w:cstheme="minorHAnsi"/>
        </w:rPr>
        <w:t xml:space="preserve">Zmiany zasad gromadzenia i wysokości wpłat do pracowniczych planów kapitałowych, o których mowa w ustawie z dnia 4 października 2018r. o pracowniczych planach kapitałowych (Dz.U. z 2024r. poz.427) </w:t>
      </w:r>
    </w:p>
    <w:p w14:paraId="45D3CAE7" w14:textId="77777777" w:rsidR="00D825F5" w:rsidRPr="00050ACC" w:rsidRDefault="00D825F5" w:rsidP="00050ACC">
      <w:pPr>
        <w:pStyle w:val="Default"/>
        <w:spacing w:after="120" w:line="252" w:lineRule="auto"/>
        <w:ind w:left="360"/>
        <w:jc w:val="both"/>
        <w:rPr>
          <w:rFonts w:asciiTheme="minorHAnsi" w:hAnsiTheme="minorHAnsi" w:cstheme="minorHAnsi"/>
        </w:rPr>
      </w:pPr>
      <w:r w:rsidRPr="00050ACC">
        <w:rPr>
          <w:rFonts w:asciiTheme="minorHAnsi" w:hAnsiTheme="minorHAnsi" w:cstheme="minorHAnsi"/>
        </w:rPr>
        <w:t>- na zasadach i w sposób określony w ust. 2-14, jeżeli zmiany te będą miały wpływ na koszty wykonania Umowy przez Wykonawcę.</w:t>
      </w:r>
    </w:p>
    <w:p w14:paraId="691BE119" w14:textId="77777777" w:rsidR="00D825F5" w:rsidRPr="00050ACC" w:rsidRDefault="00D825F5">
      <w:pPr>
        <w:pStyle w:val="Default"/>
        <w:widowControl/>
        <w:numPr>
          <w:ilvl w:val="0"/>
          <w:numId w:val="29"/>
        </w:numPr>
        <w:autoSpaceDE w:val="0"/>
        <w:autoSpaceDN w:val="0"/>
        <w:adjustRightInd w:val="0"/>
        <w:spacing w:after="120" w:line="252" w:lineRule="auto"/>
        <w:ind w:left="426"/>
        <w:jc w:val="both"/>
        <w:rPr>
          <w:rFonts w:asciiTheme="minorHAnsi" w:hAnsiTheme="minorHAnsi" w:cstheme="minorHAnsi"/>
        </w:rPr>
      </w:pPr>
      <w:r w:rsidRPr="00050ACC">
        <w:rPr>
          <w:rFonts w:asciiTheme="minorHAnsi" w:hAnsiTheme="minorHAnsi" w:cstheme="minorHAnsi"/>
        </w:rPr>
        <w:t>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6D976C79" w14:textId="77777777" w:rsidR="00D825F5" w:rsidRPr="00050ACC" w:rsidRDefault="00D825F5">
      <w:pPr>
        <w:pStyle w:val="Default"/>
        <w:widowControl/>
        <w:numPr>
          <w:ilvl w:val="0"/>
          <w:numId w:val="29"/>
        </w:numPr>
        <w:autoSpaceDE w:val="0"/>
        <w:autoSpaceDN w:val="0"/>
        <w:adjustRightInd w:val="0"/>
        <w:spacing w:after="120" w:line="252" w:lineRule="auto"/>
        <w:ind w:left="426"/>
        <w:jc w:val="both"/>
        <w:rPr>
          <w:rFonts w:asciiTheme="minorHAnsi" w:hAnsiTheme="minorHAnsi" w:cstheme="minorHAnsi"/>
        </w:rPr>
      </w:pPr>
      <w:r w:rsidRPr="00050ACC">
        <w:rPr>
          <w:rFonts w:asciiTheme="minorHAnsi" w:hAnsiTheme="minorHAnsi" w:cstheme="minorHAnsi"/>
        </w:rPr>
        <w:t>W przypadku zmiany, o której mowa w ust. 1 pkt 1, wartość wynagrodzenia netto nie zmieni się, a wartość wynagrodzenia brutto zostanie wyliczona na podstawie nowych przepisów.</w:t>
      </w:r>
    </w:p>
    <w:p w14:paraId="6529497A" w14:textId="77777777" w:rsidR="00D825F5" w:rsidRPr="00050ACC" w:rsidRDefault="00D825F5">
      <w:pPr>
        <w:pStyle w:val="Default"/>
        <w:widowControl/>
        <w:numPr>
          <w:ilvl w:val="0"/>
          <w:numId w:val="29"/>
        </w:numPr>
        <w:autoSpaceDE w:val="0"/>
        <w:autoSpaceDN w:val="0"/>
        <w:adjustRightInd w:val="0"/>
        <w:spacing w:after="120" w:line="252" w:lineRule="auto"/>
        <w:ind w:left="426"/>
        <w:jc w:val="both"/>
        <w:rPr>
          <w:rFonts w:asciiTheme="minorHAnsi" w:hAnsiTheme="minorHAnsi" w:cstheme="minorHAnsi"/>
        </w:rPr>
      </w:pPr>
      <w:r w:rsidRPr="00050ACC">
        <w:rPr>
          <w:rFonts w:asciiTheme="minorHAnsi" w:hAnsiTheme="minorHAnsi" w:cstheme="minorHAnsi"/>
        </w:rPr>
        <w:t>Zmiana wysokości wynagrodzenia w przypadku zaistnienia przesłanki, o której mowa w ust. 1 pkt 2 lub pkt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7BF4C055" w14:textId="77777777" w:rsidR="00D825F5" w:rsidRPr="00050ACC" w:rsidRDefault="00D825F5">
      <w:pPr>
        <w:pStyle w:val="Default"/>
        <w:widowControl/>
        <w:numPr>
          <w:ilvl w:val="0"/>
          <w:numId w:val="29"/>
        </w:numPr>
        <w:autoSpaceDE w:val="0"/>
        <w:autoSpaceDN w:val="0"/>
        <w:adjustRightInd w:val="0"/>
        <w:spacing w:after="120" w:line="252" w:lineRule="auto"/>
        <w:ind w:left="426"/>
        <w:jc w:val="both"/>
        <w:rPr>
          <w:rFonts w:asciiTheme="minorHAnsi" w:hAnsiTheme="minorHAnsi" w:cstheme="minorHAnsi"/>
        </w:rPr>
      </w:pPr>
      <w:r w:rsidRPr="00050ACC">
        <w:rPr>
          <w:rFonts w:asciiTheme="minorHAnsi" w:hAnsiTheme="minorHAnsi" w:cstheme="minorHAnsi"/>
        </w:rPr>
        <w:t xml:space="preserve">W przypadku zmiany, o której mowa w ust. 1 pkt 2, wynagrodzenie Wykonawcy ulegnie zmianie o kwotę odpowiadającą wzrostowi kosztu wykonania umowy przez Wykonawcę w związku ze zwiększeniem wysokości wynagrodzeń pracowników do wysokości aktualnie obowiązującego minimalnego wynagrodzenia za pracę, z uwzględnieniem wszystkich obciążeń publicznoprawnych od kwoty wzrostu minimalnego wynagrodzenia. Kwota odpowiadająca wzrostowi kosztu wykonania zamówienia przez Wykonawcę będzie odnosić się wyłącznie do części wynagrodzenia Pracowników, o których mowa w zdaniu </w:t>
      </w:r>
      <w:r w:rsidRPr="00050ACC">
        <w:rPr>
          <w:rFonts w:asciiTheme="minorHAnsi" w:hAnsiTheme="minorHAnsi" w:cstheme="minorHAnsi"/>
        </w:rPr>
        <w:lastRenderedPageBreak/>
        <w:t>poprzedzającym, odpowiadającej zakresowi, w jakim wykonują oni prace bezpośrednio związane z realizacją przedmiotu Umowy.</w:t>
      </w:r>
    </w:p>
    <w:p w14:paraId="7783761C" w14:textId="77777777" w:rsidR="00D825F5" w:rsidRPr="00050ACC" w:rsidRDefault="00D825F5">
      <w:pPr>
        <w:pStyle w:val="Default"/>
        <w:widowControl/>
        <w:numPr>
          <w:ilvl w:val="0"/>
          <w:numId w:val="29"/>
        </w:numPr>
        <w:autoSpaceDE w:val="0"/>
        <w:autoSpaceDN w:val="0"/>
        <w:adjustRightInd w:val="0"/>
        <w:spacing w:after="120" w:line="252" w:lineRule="auto"/>
        <w:ind w:left="426"/>
        <w:jc w:val="both"/>
        <w:rPr>
          <w:rFonts w:asciiTheme="minorHAnsi" w:hAnsiTheme="minorHAnsi" w:cstheme="minorHAnsi"/>
        </w:rPr>
      </w:pPr>
      <w:r w:rsidRPr="00050ACC">
        <w:rPr>
          <w:rFonts w:asciiTheme="minorHAnsi" w:hAnsiTheme="minorHAnsi" w:cstheme="minorHAnsi"/>
        </w:rPr>
        <w:t>W przypadku zmiany, o której mowa w ust. 1 pkt 3, wynagrodzenie Wykonawcy ulegnie zmianie o kwotę odpowiadającą zmianie kosztu wykonania zamówienia przez Wykonawcę ponoszonego w związku z wypłatą wynagrodzenia Pracownikom. Kwota odpowiadająca zmianie kosztu wykonania zamówienia przez Wykonawcę będzie odnosić się wyłącznie do części wynagrodzenia Pracowników, o których mowa w zdaniu poprzedzającym, odpowiadającej zakresowi, w jakim wykonują oni prace bezpośrednio związane z realizacją przedmiotu Umowy.</w:t>
      </w:r>
    </w:p>
    <w:p w14:paraId="09570C7B" w14:textId="77777777" w:rsidR="00D825F5" w:rsidRPr="00050ACC" w:rsidRDefault="00D825F5">
      <w:pPr>
        <w:pStyle w:val="Default"/>
        <w:widowControl/>
        <w:numPr>
          <w:ilvl w:val="0"/>
          <w:numId w:val="29"/>
        </w:numPr>
        <w:autoSpaceDE w:val="0"/>
        <w:autoSpaceDN w:val="0"/>
        <w:adjustRightInd w:val="0"/>
        <w:spacing w:after="120" w:line="252" w:lineRule="auto"/>
        <w:ind w:left="426"/>
        <w:jc w:val="both"/>
        <w:rPr>
          <w:rFonts w:asciiTheme="minorHAnsi" w:hAnsiTheme="minorHAnsi" w:cstheme="minorHAnsi"/>
        </w:rPr>
      </w:pPr>
      <w:r w:rsidRPr="00050ACC">
        <w:rPr>
          <w:rFonts w:asciiTheme="minorHAnsi" w:hAnsiTheme="minorHAnsi" w:cstheme="minorHAnsi"/>
        </w:rPr>
        <w:t>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6B868B58" w14:textId="77777777" w:rsidR="00D825F5" w:rsidRPr="00050ACC" w:rsidRDefault="00D825F5">
      <w:pPr>
        <w:pStyle w:val="Default"/>
        <w:widowControl/>
        <w:numPr>
          <w:ilvl w:val="0"/>
          <w:numId w:val="29"/>
        </w:numPr>
        <w:autoSpaceDE w:val="0"/>
        <w:autoSpaceDN w:val="0"/>
        <w:adjustRightInd w:val="0"/>
        <w:spacing w:after="120" w:line="252" w:lineRule="auto"/>
        <w:ind w:left="426"/>
        <w:jc w:val="both"/>
        <w:rPr>
          <w:rFonts w:asciiTheme="minorHAnsi" w:hAnsiTheme="minorHAnsi" w:cstheme="minorHAnsi"/>
        </w:rPr>
      </w:pPr>
      <w:r w:rsidRPr="00050ACC">
        <w:rPr>
          <w:rFonts w:asciiTheme="minorHAnsi" w:hAnsiTheme="minorHAnsi" w:cstheme="minorHAnsi"/>
        </w:rPr>
        <w:t>W przypadku zmian, o których mowa w ust. 1 pkt 2 lub pkt 3, jeżeli z wnioskiem występuje Wykonawca, jest on zobowiązany dołączyć do wniosku dokumenty, z których będzie wynikać, w jakim zakresie zmiany te mają wpływ na koszty wykonania Umowy, w szczególności:</w:t>
      </w:r>
    </w:p>
    <w:p w14:paraId="239CA5CF" w14:textId="77777777" w:rsidR="00D825F5" w:rsidRPr="00050ACC" w:rsidRDefault="00D825F5">
      <w:pPr>
        <w:pStyle w:val="Default"/>
        <w:widowControl/>
        <w:numPr>
          <w:ilvl w:val="0"/>
          <w:numId w:val="31"/>
        </w:numPr>
        <w:autoSpaceDE w:val="0"/>
        <w:autoSpaceDN w:val="0"/>
        <w:adjustRightInd w:val="0"/>
        <w:spacing w:after="120" w:line="252" w:lineRule="auto"/>
        <w:jc w:val="both"/>
        <w:rPr>
          <w:rFonts w:asciiTheme="minorHAnsi" w:hAnsiTheme="minorHAnsi" w:cstheme="minorHAnsi"/>
        </w:rPr>
      </w:pPr>
      <w:r w:rsidRPr="00050ACC">
        <w:rPr>
          <w:rFonts w:asciiTheme="minorHAnsi" w:hAnsiTheme="minorHAnsi" w:cstheme="minorHAnsi"/>
        </w:rPr>
        <w:t>pisemne zestawienie wynagrodzeń (zarówno przed jak i po zmianie) Pracowników, wraz z określeniem zakresu (części etatu), w jakim wykonują oni prace bezpośrednio związane z realizacją przedmiotu Umowy oraz części wynagrodzenia odpowiadającej temu zakresowi – w przypadku zmiany, o której mowa w ust.1 pkt2, lub</w:t>
      </w:r>
    </w:p>
    <w:p w14:paraId="4B91ACF9" w14:textId="77777777" w:rsidR="00D825F5" w:rsidRPr="00050ACC" w:rsidRDefault="00D825F5">
      <w:pPr>
        <w:pStyle w:val="Default"/>
        <w:widowControl/>
        <w:numPr>
          <w:ilvl w:val="0"/>
          <w:numId w:val="31"/>
        </w:numPr>
        <w:autoSpaceDE w:val="0"/>
        <w:autoSpaceDN w:val="0"/>
        <w:adjustRightInd w:val="0"/>
        <w:spacing w:after="120" w:line="252" w:lineRule="auto"/>
        <w:jc w:val="both"/>
        <w:rPr>
          <w:rFonts w:asciiTheme="minorHAnsi" w:hAnsiTheme="minorHAnsi" w:cstheme="minorHAnsi"/>
        </w:rPr>
      </w:pPr>
      <w:r w:rsidRPr="00050ACC">
        <w:rPr>
          <w:rFonts w:asciiTheme="minorHAnsi" w:hAnsiTheme="minorHAnsi" w:cstheme="minorHAnsi"/>
        </w:rPr>
        <w:t>pisemne zestawienie wynagrodzeń (zarówno przed jak i po zmianie) Pracowników, wraz z kwotami składek uiszczanych do Zakładu Ubezpieczeń Społecznych / 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2EA59DD5" w14:textId="77777777" w:rsidR="00D825F5" w:rsidRPr="00050ACC" w:rsidRDefault="00D825F5">
      <w:pPr>
        <w:pStyle w:val="Default"/>
        <w:widowControl/>
        <w:numPr>
          <w:ilvl w:val="0"/>
          <w:numId w:val="29"/>
        </w:numPr>
        <w:autoSpaceDE w:val="0"/>
        <w:autoSpaceDN w:val="0"/>
        <w:adjustRightInd w:val="0"/>
        <w:spacing w:after="120" w:line="252" w:lineRule="auto"/>
        <w:ind w:left="426"/>
        <w:jc w:val="both"/>
        <w:rPr>
          <w:rFonts w:asciiTheme="minorHAnsi" w:hAnsiTheme="minorHAnsi" w:cstheme="minorHAnsi"/>
        </w:rPr>
      </w:pPr>
      <w:r w:rsidRPr="00050ACC">
        <w:rPr>
          <w:rFonts w:asciiTheme="minorHAnsi" w:hAnsiTheme="minorHAnsi" w:cstheme="minorHAnsi"/>
        </w:rPr>
        <w:t>W przypadku zmiany, o której mowa w ust. 1 pkt 3, jeżeli z wnioskiem występuje Zamawiający, jest on uprawniony do zobowiązania Wykonawcy do przedstawienia w wyznaczonym terminie, nie krótszym niż 10 dni roboczych, ale nie dłuższym niż 20 dni roboczych, dokumentów, z których będzie wynikać w jakim zakresie zmiana ta ma wpływ na koszty wykonania Umowy, w tym pisemnego zestawienia wynagrodzeń, o którym mowa w ust. 8 pkt 2.</w:t>
      </w:r>
    </w:p>
    <w:p w14:paraId="22A4B1E6" w14:textId="77777777" w:rsidR="00D825F5" w:rsidRPr="00050ACC" w:rsidRDefault="00D825F5">
      <w:pPr>
        <w:pStyle w:val="Default"/>
        <w:widowControl/>
        <w:numPr>
          <w:ilvl w:val="0"/>
          <w:numId w:val="29"/>
        </w:numPr>
        <w:autoSpaceDE w:val="0"/>
        <w:autoSpaceDN w:val="0"/>
        <w:adjustRightInd w:val="0"/>
        <w:spacing w:after="120" w:line="252" w:lineRule="auto"/>
        <w:ind w:left="426"/>
        <w:jc w:val="both"/>
        <w:rPr>
          <w:rFonts w:asciiTheme="minorHAnsi" w:hAnsiTheme="minorHAnsi" w:cstheme="minorHAnsi"/>
        </w:rPr>
      </w:pPr>
      <w:r w:rsidRPr="00050ACC">
        <w:rPr>
          <w:rFonts w:asciiTheme="minorHAnsi" w:hAnsiTheme="minorHAnsi" w:cstheme="minorHAnsi"/>
        </w:rPr>
        <w:t>W terminie 30 dni roboczych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w:t>
      </w:r>
    </w:p>
    <w:p w14:paraId="23497CE7" w14:textId="77777777" w:rsidR="00D825F5" w:rsidRPr="00050ACC" w:rsidRDefault="00D825F5">
      <w:pPr>
        <w:pStyle w:val="Default"/>
        <w:widowControl/>
        <w:numPr>
          <w:ilvl w:val="0"/>
          <w:numId w:val="29"/>
        </w:numPr>
        <w:autoSpaceDE w:val="0"/>
        <w:autoSpaceDN w:val="0"/>
        <w:adjustRightInd w:val="0"/>
        <w:spacing w:after="120" w:line="252" w:lineRule="auto"/>
        <w:ind w:left="426"/>
        <w:jc w:val="both"/>
        <w:rPr>
          <w:rFonts w:asciiTheme="minorHAnsi" w:hAnsiTheme="minorHAnsi" w:cstheme="minorHAnsi"/>
        </w:rPr>
      </w:pPr>
      <w:r w:rsidRPr="00050ACC">
        <w:rPr>
          <w:rFonts w:asciiTheme="minorHAnsi" w:hAnsiTheme="minorHAnsi" w:cstheme="minorHAnsi"/>
        </w:rPr>
        <w:t xml:space="preserve">Zmiana wynagrodzenia dotyczy tylko tej części umowy, która pozostała do wykonania. W związku ze wskazanymi w ust. 1 okolicznościami dopuszczalne jest zmniejszenie lub </w:t>
      </w:r>
      <w:r w:rsidRPr="00050ACC">
        <w:rPr>
          <w:rFonts w:asciiTheme="minorHAnsi" w:hAnsiTheme="minorHAnsi" w:cstheme="minorHAnsi"/>
        </w:rPr>
        <w:lastRenderedPageBreak/>
        <w:t>zwiększenie wynagrodzenia, przy czym zwiększenie wynagrodzenia dopuszczalne jest o kwotę nie większą niż udokumentowany wzrost kosztów wykonania umowy.</w:t>
      </w:r>
    </w:p>
    <w:p w14:paraId="5549742C" w14:textId="77777777" w:rsidR="00D825F5" w:rsidRPr="00050ACC" w:rsidRDefault="00D825F5">
      <w:pPr>
        <w:pStyle w:val="Default"/>
        <w:widowControl/>
        <w:numPr>
          <w:ilvl w:val="0"/>
          <w:numId w:val="29"/>
        </w:numPr>
        <w:autoSpaceDE w:val="0"/>
        <w:autoSpaceDN w:val="0"/>
        <w:adjustRightInd w:val="0"/>
        <w:spacing w:after="120" w:line="252" w:lineRule="auto"/>
        <w:ind w:left="426"/>
        <w:jc w:val="both"/>
        <w:rPr>
          <w:rFonts w:asciiTheme="minorHAnsi" w:hAnsiTheme="minorHAnsi" w:cstheme="minorHAnsi"/>
        </w:rPr>
      </w:pPr>
      <w:r w:rsidRPr="00050ACC">
        <w:rPr>
          <w:rFonts w:asciiTheme="minorHAnsi" w:hAnsiTheme="minorHAnsi" w:cstheme="minorHAnsi"/>
        </w:rPr>
        <w:t>Zmiana wysokości wynagrodzenia w przypadku zaistnienia przesłanki, o której mowa w ust.1 pkt 4, będzie obejmować wyłącznie część wynagrodzenia należnego Wykonawcy, w odniesieniu do której nastąpiła zmiana wysokości kosztów wykonania umowy przez Wykonawcę w związku z zawarciem umowy o prowadzenie pracowniczych planów kapitałowych, o której mowa w art.14 ust.1 ustawy z dnia 4 października 2018r. o pracowniczych planach kapitałowych (Dz.U.2024r., poz. 427).</w:t>
      </w:r>
    </w:p>
    <w:p w14:paraId="7DFA960B" w14:textId="77777777" w:rsidR="00D825F5" w:rsidRPr="00050ACC" w:rsidRDefault="00D825F5">
      <w:pPr>
        <w:pStyle w:val="Default"/>
        <w:widowControl/>
        <w:numPr>
          <w:ilvl w:val="0"/>
          <w:numId w:val="29"/>
        </w:numPr>
        <w:autoSpaceDE w:val="0"/>
        <w:autoSpaceDN w:val="0"/>
        <w:adjustRightInd w:val="0"/>
        <w:spacing w:after="120" w:line="252" w:lineRule="auto"/>
        <w:ind w:left="426"/>
        <w:jc w:val="both"/>
        <w:rPr>
          <w:rFonts w:asciiTheme="minorHAnsi" w:hAnsiTheme="minorHAnsi" w:cstheme="minorHAnsi"/>
        </w:rPr>
      </w:pPr>
      <w:r w:rsidRPr="00050ACC">
        <w:rPr>
          <w:rFonts w:asciiTheme="minorHAnsi" w:hAnsiTheme="minorHAnsi" w:cstheme="minorHAnsi"/>
        </w:rPr>
        <w:t>W przypadku zmiany, o której mowa w ust.1 pkt 4, wynagrodzenie Wykonawcy ulegnie zmianie o sumę wzrostu kosztów realizacji przedmiotu umowy wynikającą z wpłat do pracowniczych planów kapitałowych dokonywanych przez Wykonawcę lub podwykonawcę.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115B30F0" w14:textId="77777777" w:rsidR="00D825F5" w:rsidRPr="00050ACC" w:rsidRDefault="00D825F5">
      <w:pPr>
        <w:pStyle w:val="Default"/>
        <w:widowControl/>
        <w:numPr>
          <w:ilvl w:val="0"/>
          <w:numId w:val="29"/>
        </w:numPr>
        <w:autoSpaceDE w:val="0"/>
        <w:autoSpaceDN w:val="0"/>
        <w:adjustRightInd w:val="0"/>
        <w:spacing w:after="120" w:line="252" w:lineRule="auto"/>
        <w:ind w:left="426"/>
        <w:jc w:val="both"/>
        <w:rPr>
          <w:rFonts w:asciiTheme="minorHAnsi" w:hAnsiTheme="minorHAnsi" w:cstheme="minorHAnsi"/>
        </w:rPr>
      </w:pPr>
      <w:r w:rsidRPr="00050ACC">
        <w:rPr>
          <w:rFonts w:asciiTheme="minorHAnsi" w:hAnsiTheme="minorHAnsi" w:cstheme="minorHAnsi"/>
        </w:rPr>
        <w:t>W przypadku zmian, o których mowa w ust.1 pkt 4 Wykonawca wraz z wnioskiem o zmianę wynagrodzenia przedstawia sposób i podstawę wyliczenia odpowiedniej zmiany.</w:t>
      </w:r>
    </w:p>
    <w:p w14:paraId="72713449" w14:textId="77777777" w:rsidR="00D825F5" w:rsidRPr="00436EF9" w:rsidRDefault="00D825F5" w:rsidP="00D825F5">
      <w:pPr>
        <w:pStyle w:val="Default"/>
        <w:jc w:val="both"/>
        <w:rPr>
          <w:rFonts w:asciiTheme="minorHAnsi" w:hAnsiTheme="minorHAnsi" w:cstheme="minorHAnsi"/>
        </w:rPr>
      </w:pPr>
    </w:p>
    <w:p w14:paraId="7BEFD132" w14:textId="633E26B9" w:rsidR="00D825F5" w:rsidRPr="006D2E1B" w:rsidRDefault="00D825F5" w:rsidP="00D825F5">
      <w:pPr>
        <w:pStyle w:val="Default"/>
        <w:jc w:val="center"/>
        <w:rPr>
          <w:rFonts w:asciiTheme="minorHAnsi" w:hAnsiTheme="minorHAnsi" w:cstheme="minorHAnsi"/>
          <w:b/>
          <w:bCs/>
        </w:rPr>
      </w:pPr>
      <w:r w:rsidRPr="006D2E1B">
        <w:rPr>
          <w:rFonts w:asciiTheme="minorHAnsi" w:hAnsiTheme="minorHAnsi" w:cstheme="minorHAnsi"/>
          <w:b/>
          <w:bCs/>
        </w:rPr>
        <w:t xml:space="preserve">§ </w:t>
      </w:r>
      <w:r w:rsidR="00050ACC" w:rsidRPr="006D2E1B">
        <w:rPr>
          <w:rFonts w:asciiTheme="minorHAnsi" w:hAnsiTheme="minorHAnsi" w:cstheme="minorHAnsi"/>
          <w:b/>
          <w:bCs/>
        </w:rPr>
        <w:t>14</w:t>
      </w:r>
      <w:r w:rsidRPr="006D2E1B">
        <w:rPr>
          <w:rFonts w:asciiTheme="minorHAnsi" w:hAnsiTheme="minorHAnsi" w:cstheme="minorHAnsi"/>
          <w:b/>
          <w:bCs/>
        </w:rPr>
        <w:t xml:space="preserve"> b</w:t>
      </w:r>
    </w:p>
    <w:p w14:paraId="4948B657" w14:textId="77777777" w:rsidR="00D825F5" w:rsidRPr="00107EAD" w:rsidRDefault="00D825F5">
      <w:pPr>
        <w:pStyle w:val="Default"/>
        <w:widowControl/>
        <w:numPr>
          <w:ilvl w:val="6"/>
          <w:numId w:val="32"/>
        </w:numPr>
        <w:autoSpaceDE w:val="0"/>
        <w:autoSpaceDN w:val="0"/>
        <w:spacing w:after="120"/>
        <w:ind w:left="426"/>
        <w:jc w:val="both"/>
        <w:rPr>
          <w:rFonts w:asciiTheme="minorHAnsi" w:hAnsiTheme="minorHAnsi" w:cstheme="minorHAnsi"/>
        </w:rPr>
      </w:pPr>
      <w:r w:rsidRPr="00107EAD">
        <w:rPr>
          <w:rFonts w:ascii="Calibri" w:hAnsi="Calibri" w:cs="Calibri"/>
        </w:rPr>
        <w:t xml:space="preserve">W </w:t>
      </w:r>
      <w:r w:rsidRPr="00107EAD">
        <w:rPr>
          <w:rFonts w:asciiTheme="minorHAnsi" w:hAnsiTheme="minorHAnsi" w:cstheme="minorHAnsi"/>
        </w:rPr>
        <w:t>przypadku zmiany ceny materiałów lub kosztów związanych z realizacją zamówienia:</w:t>
      </w:r>
    </w:p>
    <w:p w14:paraId="0588118F" w14:textId="77777777" w:rsidR="00D825F5" w:rsidRPr="009045C7" w:rsidRDefault="00D825F5">
      <w:pPr>
        <w:pStyle w:val="Default"/>
        <w:widowControl/>
        <w:numPr>
          <w:ilvl w:val="1"/>
          <w:numId w:val="33"/>
        </w:numPr>
        <w:autoSpaceDE w:val="0"/>
        <w:autoSpaceDN w:val="0"/>
        <w:spacing w:after="120"/>
        <w:ind w:left="709"/>
        <w:jc w:val="both"/>
        <w:rPr>
          <w:rFonts w:asciiTheme="minorHAnsi" w:hAnsiTheme="minorHAnsi" w:cstheme="minorHAnsi"/>
        </w:rPr>
      </w:pPr>
      <w:r w:rsidRPr="00107EAD">
        <w:rPr>
          <w:rFonts w:asciiTheme="minorHAnsi" w:hAnsiTheme="minorHAnsi" w:cstheme="minorHAnsi"/>
        </w:rPr>
        <w:t xml:space="preserve">Każda ze stron uprawniona będzie do wystąpienia z wnioskiem o zmianę wynagrodzenia najwcześniej po 6 miesiącach obowiązywania umowy w przypadku </w:t>
      </w:r>
      <w:r>
        <w:rPr>
          <w:rFonts w:asciiTheme="minorHAnsi" w:hAnsiTheme="minorHAnsi" w:cstheme="minorHAnsi"/>
        </w:rPr>
        <w:t xml:space="preserve">gdy suma miesięcznych </w:t>
      </w:r>
      <w:r w:rsidRPr="00107EAD">
        <w:rPr>
          <w:rFonts w:asciiTheme="minorHAnsi" w:hAnsiTheme="minorHAnsi" w:cstheme="minorHAnsi"/>
        </w:rPr>
        <w:t>wskaźnik</w:t>
      </w:r>
      <w:r>
        <w:rPr>
          <w:rFonts w:asciiTheme="minorHAnsi" w:hAnsiTheme="minorHAnsi" w:cstheme="minorHAnsi"/>
        </w:rPr>
        <w:t>ów</w:t>
      </w:r>
      <w:r w:rsidRPr="00107EAD">
        <w:rPr>
          <w:rFonts w:asciiTheme="minorHAnsi" w:hAnsiTheme="minorHAnsi" w:cstheme="minorHAnsi"/>
        </w:rPr>
        <w:t xml:space="preserve"> cen </w:t>
      </w:r>
      <w:r w:rsidRPr="00107EAD">
        <w:rPr>
          <w:rFonts w:asciiTheme="minorHAnsi" w:hAnsiTheme="minorHAnsi" w:cstheme="minorHAnsi"/>
          <w:shd w:val="clear" w:color="auto" w:fill="FFFFFF"/>
        </w:rPr>
        <w:t>produkcji budowlano-montażowej</w:t>
      </w:r>
      <w:r>
        <w:rPr>
          <w:rFonts w:asciiTheme="minorHAnsi" w:hAnsiTheme="minorHAnsi" w:cstheme="minorHAnsi"/>
          <w:shd w:val="clear" w:color="auto" w:fill="FFFFFF"/>
        </w:rPr>
        <w:t xml:space="preserve"> (tj. wskaźnik w porównaniu z poprzednim miesiącem)</w:t>
      </w:r>
      <w:r w:rsidRPr="00107EAD">
        <w:rPr>
          <w:rFonts w:asciiTheme="minorHAnsi" w:hAnsiTheme="minorHAnsi" w:cstheme="minorHAnsi"/>
          <w:shd w:val="clear" w:color="auto" w:fill="FFFFFF"/>
        </w:rPr>
        <w:t xml:space="preserve"> dla </w:t>
      </w:r>
      <w:r>
        <w:rPr>
          <w:rFonts w:asciiTheme="minorHAnsi" w:hAnsiTheme="minorHAnsi" w:cstheme="minorHAnsi"/>
          <w:shd w:val="clear" w:color="auto" w:fill="FFFFFF"/>
        </w:rPr>
        <w:t>okresu po</w:t>
      </w:r>
      <w:r w:rsidRPr="00107EAD">
        <w:rPr>
          <w:rFonts w:asciiTheme="minorHAnsi" w:hAnsiTheme="minorHAnsi" w:cstheme="minorHAnsi"/>
          <w:shd w:val="clear" w:color="auto" w:fill="FFFFFF"/>
        </w:rPr>
        <w:t xml:space="preserve"> którym składany jest wniosek o waloryzację, wyniesie </w:t>
      </w:r>
      <w:r w:rsidRPr="00107EAD">
        <w:rPr>
          <w:rFonts w:asciiTheme="minorHAnsi" w:hAnsiTheme="minorHAnsi" w:cstheme="minorHAnsi"/>
        </w:rPr>
        <w:t>powyżej +/-</w:t>
      </w:r>
      <w:r>
        <w:rPr>
          <w:rFonts w:asciiTheme="minorHAnsi" w:hAnsiTheme="minorHAnsi" w:cstheme="minorHAnsi"/>
        </w:rPr>
        <w:t>12</w:t>
      </w:r>
      <w:r w:rsidRPr="00107EAD">
        <w:rPr>
          <w:rFonts w:asciiTheme="minorHAnsi" w:hAnsiTheme="minorHAnsi" w:cstheme="minorHAnsi"/>
        </w:rPr>
        <w:t xml:space="preserve"> %. Wskaźnik cen produkcji budowlano-montażowej ogłaszany jest w komunikacie Prezesa Głównego Urzędu Statystycznego na podstawie ustawy z dnia 02 kwietnia 2009 r. o zmianie ustawy o poręczeniach i gwarancjach udzielanych przez Skarb Państwa oraz niektóre osoby prawne, ustawy o Banku Gospodarstwa Krajowego oraz niektórych innych ustaw, </w:t>
      </w:r>
      <w:r w:rsidRPr="00107EAD">
        <w:rPr>
          <w:rFonts w:asciiTheme="minorHAnsi" w:hAnsiTheme="minorHAnsi" w:cstheme="minorHAnsi"/>
          <w:shd w:val="clear" w:color="auto" w:fill="FFFFFF"/>
        </w:rPr>
        <w:t>pod adresem</w:t>
      </w:r>
      <w:r w:rsidRPr="009045C7">
        <w:rPr>
          <w:rFonts w:asciiTheme="minorHAnsi" w:hAnsiTheme="minorHAnsi" w:cstheme="minorHAnsi"/>
          <w:color w:val="222222"/>
          <w:shd w:val="clear" w:color="auto" w:fill="FFFFFF"/>
        </w:rPr>
        <w:t xml:space="preserve"> </w:t>
      </w:r>
      <w:hyperlink r:id="rId10" w:history="1">
        <w:r w:rsidRPr="009045C7">
          <w:rPr>
            <w:rStyle w:val="Hipercze"/>
            <w:rFonts w:asciiTheme="minorHAnsi" w:hAnsiTheme="minorHAnsi" w:cstheme="minorHAnsi"/>
          </w:rPr>
          <w:t>https://stat.gov.pl/sygnalne/informacje-sygnalne/</w:t>
        </w:r>
      </w:hyperlink>
    </w:p>
    <w:p w14:paraId="50164848" w14:textId="77777777" w:rsidR="00D825F5" w:rsidRPr="00107EAD" w:rsidRDefault="00D825F5">
      <w:pPr>
        <w:pStyle w:val="Default"/>
        <w:widowControl/>
        <w:numPr>
          <w:ilvl w:val="1"/>
          <w:numId w:val="33"/>
        </w:numPr>
        <w:autoSpaceDE w:val="0"/>
        <w:autoSpaceDN w:val="0"/>
        <w:spacing w:after="120"/>
        <w:ind w:left="709"/>
        <w:jc w:val="both"/>
        <w:rPr>
          <w:rFonts w:asciiTheme="minorHAnsi" w:hAnsiTheme="minorHAnsi" w:cstheme="minorHAnsi"/>
        </w:rPr>
      </w:pPr>
      <w:r w:rsidRPr="00107EAD">
        <w:rPr>
          <w:rFonts w:asciiTheme="minorHAnsi" w:hAnsiTheme="minorHAnsi" w:cstheme="minorHAnsi"/>
        </w:rPr>
        <w:t>Wykonawca będzie uprawniony do waloryzacji wynagrodzenia wyłącznie w sytuacji wykazania Zamawiającemu, że wzrost wskaźnika, o którym mowa w pkt. 1 ma wpływ na cenę materiałów lub kosztów związanych z realizacją zamówienia będących podstawą opracowania przez Wykonawcę oferty.</w:t>
      </w:r>
    </w:p>
    <w:p w14:paraId="01DFC7E1" w14:textId="77777777" w:rsidR="00D825F5" w:rsidRPr="00107EAD" w:rsidRDefault="00D825F5">
      <w:pPr>
        <w:pStyle w:val="Default"/>
        <w:widowControl/>
        <w:numPr>
          <w:ilvl w:val="1"/>
          <w:numId w:val="33"/>
        </w:numPr>
        <w:autoSpaceDE w:val="0"/>
        <w:autoSpaceDN w:val="0"/>
        <w:spacing w:after="120"/>
        <w:ind w:left="709"/>
        <w:jc w:val="both"/>
        <w:rPr>
          <w:rFonts w:asciiTheme="minorHAnsi" w:hAnsiTheme="minorHAnsi" w:cstheme="minorHAnsi"/>
        </w:rPr>
      </w:pPr>
      <w:r>
        <w:rPr>
          <w:rFonts w:asciiTheme="minorHAnsi" w:hAnsiTheme="minorHAnsi" w:cstheme="minorHAnsi"/>
        </w:rPr>
        <w:t>Wynagrodzenie może zostać zwaloryzowane jednokrotnie</w:t>
      </w:r>
      <w:r w:rsidRPr="00107EAD">
        <w:rPr>
          <w:rFonts w:asciiTheme="minorHAnsi" w:hAnsiTheme="minorHAnsi" w:cstheme="minorHAnsi"/>
        </w:rPr>
        <w:t>.</w:t>
      </w:r>
    </w:p>
    <w:p w14:paraId="0103AE6D" w14:textId="77777777" w:rsidR="00D825F5" w:rsidRPr="00107EAD" w:rsidRDefault="00D825F5">
      <w:pPr>
        <w:pStyle w:val="Default"/>
        <w:widowControl/>
        <w:numPr>
          <w:ilvl w:val="1"/>
          <w:numId w:val="33"/>
        </w:numPr>
        <w:autoSpaceDE w:val="0"/>
        <w:autoSpaceDN w:val="0"/>
        <w:spacing w:after="120"/>
        <w:ind w:left="709"/>
        <w:jc w:val="both"/>
        <w:rPr>
          <w:rFonts w:asciiTheme="minorHAnsi" w:hAnsiTheme="minorHAnsi" w:cstheme="minorHAnsi"/>
        </w:rPr>
      </w:pPr>
      <w:r w:rsidRPr="00107EAD">
        <w:rPr>
          <w:rFonts w:asciiTheme="minorHAnsi" w:hAnsiTheme="minorHAnsi" w:cstheme="minorHAnsi"/>
        </w:rPr>
        <w:t>Zmiana wartości wynagrodzenia na skutek waloryzacji będzie wyliczona</w:t>
      </w:r>
      <w:r>
        <w:rPr>
          <w:rFonts w:asciiTheme="minorHAnsi" w:hAnsiTheme="minorHAnsi" w:cstheme="minorHAnsi"/>
        </w:rPr>
        <w:t xml:space="preserve"> z zastrzeżeniem ust. 2</w:t>
      </w:r>
      <w:r w:rsidRPr="00107EAD">
        <w:rPr>
          <w:rFonts w:asciiTheme="minorHAnsi" w:hAnsiTheme="minorHAnsi" w:cstheme="minorHAnsi"/>
        </w:rPr>
        <w:t xml:space="preserve"> wg wzoru:</w:t>
      </w:r>
    </w:p>
    <w:p w14:paraId="05473B1C" w14:textId="77777777" w:rsidR="00D825F5" w:rsidRPr="00107EAD" w:rsidRDefault="00D825F5" w:rsidP="00D825F5">
      <w:pPr>
        <w:pStyle w:val="Default"/>
        <w:spacing w:after="120"/>
        <w:ind w:left="709"/>
        <w:jc w:val="both"/>
        <w:rPr>
          <w:rFonts w:asciiTheme="minorHAnsi" w:hAnsiTheme="minorHAnsi" w:cstheme="minorHAnsi"/>
        </w:rPr>
      </w:pPr>
      <w:r w:rsidRPr="00107EAD">
        <w:rPr>
          <w:rFonts w:asciiTheme="minorHAnsi" w:hAnsiTheme="minorHAnsi" w:cstheme="minorHAnsi"/>
        </w:rPr>
        <w:t>ZW = W x G, gdzie:</w:t>
      </w:r>
    </w:p>
    <w:p w14:paraId="18B34B6E" w14:textId="77777777" w:rsidR="00D825F5" w:rsidRPr="00107EAD" w:rsidRDefault="00D825F5" w:rsidP="00D825F5">
      <w:pPr>
        <w:pStyle w:val="Default"/>
        <w:spacing w:after="120"/>
        <w:ind w:left="709"/>
        <w:jc w:val="both"/>
        <w:rPr>
          <w:rFonts w:asciiTheme="minorHAnsi" w:hAnsiTheme="minorHAnsi" w:cstheme="minorHAnsi"/>
        </w:rPr>
      </w:pPr>
      <w:r w:rsidRPr="00107EAD">
        <w:rPr>
          <w:rFonts w:asciiTheme="minorHAnsi" w:hAnsiTheme="minorHAnsi" w:cstheme="minorHAnsi"/>
        </w:rPr>
        <w:t xml:space="preserve">ZW – wartość netto zmiany wynagrodzenia </w:t>
      </w:r>
    </w:p>
    <w:p w14:paraId="31616C65" w14:textId="77777777" w:rsidR="00D825F5" w:rsidRPr="00107EAD" w:rsidRDefault="00D825F5" w:rsidP="00D825F5">
      <w:pPr>
        <w:pStyle w:val="Default"/>
        <w:spacing w:after="120"/>
        <w:ind w:left="709"/>
        <w:jc w:val="both"/>
        <w:rPr>
          <w:rFonts w:asciiTheme="minorHAnsi" w:hAnsiTheme="minorHAnsi" w:cstheme="minorHAnsi"/>
        </w:rPr>
      </w:pPr>
      <w:r w:rsidRPr="00107EAD">
        <w:rPr>
          <w:rFonts w:asciiTheme="minorHAnsi" w:hAnsiTheme="minorHAnsi" w:cstheme="minorHAnsi"/>
        </w:rPr>
        <w:t xml:space="preserve">W – wartość wynagrodzenia netto pozostałego od zapłaty na dzień złożenia wniosku o waloryzację o którym mowa w ust. 1) </w:t>
      </w:r>
    </w:p>
    <w:p w14:paraId="01883BE3" w14:textId="77777777" w:rsidR="00D825F5" w:rsidRPr="009E2EBF" w:rsidRDefault="00D825F5" w:rsidP="00D825F5">
      <w:pPr>
        <w:pStyle w:val="Default"/>
        <w:spacing w:after="120"/>
        <w:ind w:left="709"/>
        <w:jc w:val="both"/>
        <w:rPr>
          <w:rFonts w:asciiTheme="minorHAnsi" w:hAnsiTheme="minorHAnsi" w:cstheme="minorHAnsi"/>
          <w:shd w:val="clear" w:color="auto" w:fill="FFFFFF"/>
        </w:rPr>
      </w:pPr>
      <w:r w:rsidRPr="00107EAD">
        <w:rPr>
          <w:rFonts w:asciiTheme="minorHAnsi" w:hAnsiTheme="minorHAnsi" w:cstheme="minorHAnsi"/>
        </w:rPr>
        <w:t xml:space="preserve">G – </w:t>
      </w:r>
      <w:r>
        <w:rPr>
          <w:rFonts w:asciiTheme="minorHAnsi" w:hAnsiTheme="minorHAnsi" w:cstheme="minorHAnsi"/>
        </w:rPr>
        <w:t xml:space="preserve">suma miesięcznych </w:t>
      </w:r>
      <w:r w:rsidRPr="00107EAD">
        <w:rPr>
          <w:rFonts w:asciiTheme="minorHAnsi" w:hAnsiTheme="minorHAnsi" w:cstheme="minorHAnsi"/>
        </w:rPr>
        <w:t>wskaźnik</w:t>
      </w:r>
      <w:r>
        <w:rPr>
          <w:rFonts w:asciiTheme="minorHAnsi" w:hAnsiTheme="minorHAnsi" w:cstheme="minorHAnsi"/>
        </w:rPr>
        <w:t>ów</w:t>
      </w:r>
      <w:r w:rsidRPr="00107EAD">
        <w:rPr>
          <w:rFonts w:asciiTheme="minorHAnsi" w:hAnsiTheme="minorHAnsi" w:cstheme="minorHAnsi"/>
        </w:rPr>
        <w:t xml:space="preserve"> cen </w:t>
      </w:r>
      <w:r w:rsidRPr="00107EAD">
        <w:rPr>
          <w:rFonts w:asciiTheme="minorHAnsi" w:hAnsiTheme="minorHAnsi" w:cstheme="minorHAnsi"/>
          <w:shd w:val="clear" w:color="auto" w:fill="FFFFFF"/>
        </w:rPr>
        <w:t xml:space="preserve">produkcji budowlano-montażowej dla </w:t>
      </w:r>
      <w:r>
        <w:rPr>
          <w:rFonts w:asciiTheme="minorHAnsi" w:hAnsiTheme="minorHAnsi" w:cstheme="minorHAnsi"/>
          <w:shd w:val="clear" w:color="auto" w:fill="FFFFFF"/>
        </w:rPr>
        <w:t>okresu</w:t>
      </w:r>
      <w:r w:rsidRPr="00107EAD">
        <w:rPr>
          <w:rFonts w:asciiTheme="minorHAnsi" w:hAnsiTheme="minorHAnsi" w:cstheme="minorHAnsi"/>
          <w:shd w:val="clear" w:color="auto" w:fill="FFFFFF"/>
        </w:rPr>
        <w:t xml:space="preserve"> </w:t>
      </w:r>
      <w:r>
        <w:rPr>
          <w:rFonts w:asciiTheme="minorHAnsi" w:hAnsiTheme="minorHAnsi" w:cstheme="minorHAnsi"/>
          <w:shd w:val="clear" w:color="auto" w:fill="FFFFFF"/>
        </w:rPr>
        <w:lastRenderedPageBreak/>
        <w:t>za</w:t>
      </w:r>
      <w:r w:rsidRPr="00107EAD">
        <w:rPr>
          <w:rFonts w:asciiTheme="minorHAnsi" w:hAnsiTheme="minorHAnsi" w:cstheme="minorHAnsi"/>
          <w:shd w:val="clear" w:color="auto" w:fill="FFFFFF"/>
        </w:rPr>
        <w:t xml:space="preserve"> który składany jest wniosek o waloryzację </w:t>
      </w:r>
    </w:p>
    <w:p w14:paraId="626E2D4F" w14:textId="77777777" w:rsidR="00D825F5" w:rsidRPr="00107EAD" w:rsidRDefault="00D825F5">
      <w:pPr>
        <w:pStyle w:val="Default"/>
        <w:widowControl/>
        <w:numPr>
          <w:ilvl w:val="1"/>
          <w:numId w:val="33"/>
        </w:numPr>
        <w:autoSpaceDE w:val="0"/>
        <w:autoSpaceDN w:val="0"/>
        <w:spacing w:after="120"/>
        <w:ind w:left="709"/>
        <w:jc w:val="both"/>
        <w:rPr>
          <w:rFonts w:asciiTheme="minorHAnsi" w:hAnsiTheme="minorHAnsi" w:cstheme="minorHAnsi"/>
        </w:rPr>
      </w:pPr>
      <w:r w:rsidRPr="00107EAD">
        <w:rPr>
          <w:rFonts w:asciiTheme="minorHAnsi" w:hAnsiTheme="minorHAnsi" w:cstheme="minorHAnsi"/>
        </w:rPr>
        <w:t>w przypadku likwidacji wskaźnika, o którym mowa w pkt. 1 lub zmiany organu, który urzędowo go ustala, mechanizm, o którym mowa w pkt. 1 stosuje się odpowiednio do wskaźnika i organu, który zgodnie z odpowiednimi przepisami prawa zastąpi wskaźnik lub organ, o których mowa w pkt. 1,</w:t>
      </w:r>
    </w:p>
    <w:p w14:paraId="37CD123B" w14:textId="77777777" w:rsidR="00D825F5" w:rsidRPr="00107EAD" w:rsidRDefault="00D825F5">
      <w:pPr>
        <w:pStyle w:val="Default"/>
        <w:widowControl/>
        <w:numPr>
          <w:ilvl w:val="1"/>
          <w:numId w:val="33"/>
        </w:numPr>
        <w:autoSpaceDE w:val="0"/>
        <w:autoSpaceDN w:val="0"/>
        <w:spacing w:after="120"/>
        <w:ind w:left="709"/>
        <w:jc w:val="both"/>
        <w:rPr>
          <w:rFonts w:asciiTheme="minorHAnsi" w:hAnsiTheme="minorHAnsi" w:cstheme="minorHAnsi"/>
        </w:rPr>
      </w:pPr>
      <w:r w:rsidRPr="00107EAD">
        <w:rPr>
          <w:rFonts w:asciiTheme="minorHAnsi" w:hAnsiTheme="minorHAnsi" w:cstheme="minorHAnsi"/>
        </w:rPr>
        <w:t>przez zmianę ceny materiałów i kosztów rozumie się wzrost odpowiednio cen, jak i ich obniżenie, względem ceny przyjętych w celu ustalenia wynagrodzenia Wykonawcy zawartego w ofercie,</w:t>
      </w:r>
    </w:p>
    <w:p w14:paraId="51414144" w14:textId="77777777" w:rsidR="00D825F5" w:rsidRPr="00107EAD" w:rsidRDefault="00D825F5">
      <w:pPr>
        <w:pStyle w:val="Default"/>
        <w:widowControl/>
        <w:numPr>
          <w:ilvl w:val="1"/>
          <w:numId w:val="33"/>
        </w:numPr>
        <w:autoSpaceDE w:val="0"/>
        <w:autoSpaceDN w:val="0"/>
        <w:spacing w:after="120"/>
        <w:ind w:left="709"/>
        <w:jc w:val="both"/>
        <w:rPr>
          <w:rFonts w:asciiTheme="minorHAnsi" w:hAnsiTheme="minorHAnsi" w:cstheme="minorHAnsi"/>
        </w:rPr>
      </w:pPr>
      <w:r w:rsidRPr="00107EAD">
        <w:rPr>
          <w:rFonts w:asciiTheme="minorHAnsi" w:hAnsiTheme="minorHAnsi" w:cstheme="minorHAnsi"/>
        </w:rPr>
        <w:t>Wartość zmiany wynagrodzenia obowiązywać będzie od dnia podpisania aneksu ze skutkiem od dnia złożenia wniosku.</w:t>
      </w:r>
    </w:p>
    <w:p w14:paraId="4F71B3C1" w14:textId="77777777" w:rsidR="00D825F5" w:rsidRPr="00107EAD" w:rsidRDefault="00D825F5">
      <w:pPr>
        <w:pStyle w:val="Default"/>
        <w:widowControl/>
        <w:numPr>
          <w:ilvl w:val="1"/>
          <w:numId w:val="33"/>
        </w:numPr>
        <w:autoSpaceDE w:val="0"/>
        <w:autoSpaceDN w:val="0"/>
        <w:spacing w:after="120"/>
        <w:ind w:left="709"/>
        <w:jc w:val="both"/>
        <w:rPr>
          <w:rFonts w:asciiTheme="minorHAnsi" w:hAnsiTheme="minorHAnsi" w:cstheme="minorHAnsi"/>
        </w:rPr>
      </w:pPr>
      <w:r w:rsidRPr="00107EAD">
        <w:rPr>
          <w:rFonts w:asciiTheme="minorHAnsi" w:hAnsiTheme="minorHAnsi" w:cstheme="minorHAnsi"/>
        </w:rPr>
        <w:t>Wykonawca, którego wynagrodzenie zostało zmienione zgodnie z art. 439 ustawy Pzp, zobowiązany jest do zmiany wynagrodzenia przysługującego Podwykonawcy (oraz dalszemu Podwykonawcy) z którym zawarł umowę, w zakresie odpowiadającym zmianom cen materiałów lub kosztów dotyczących zobowiązania Podwykonawcy, jeżeli okres jej obowiązywania (wraz z aneksami) przekracza 6 miesięcy.</w:t>
      </w:r>
    </w:p>
    <w:p w14:paraId="5809DC16" w14:textId="77777777" w:rsidR="00D825F5" w:rsidRPr="00107EAD" w:rsidRDefault="00D825F5">
      <w:pPr>
        <w:pStyle w:val="Default"/>
        <w:widowControl/>
        <w:numPr>
          <w:ilvl w:val="1"/>
          <w:numId w:val="33"/>
        </w:numPr>
        <w:autoSpaceDE w:val="0"/>
        <w:autoSpaceDN w:val="0"/>
        <w:spacing w:after="120"/>
        <w:ind w:left="709"/>
        <w:jc w:val="both"/>
        <w:rPr>
          <w:rFonts w:asciiTheme="minorHAnsi" w:hAnsiTheme="minorHAnsi" w:cstheme="minorHAnsi"/>
        </w:rPr>
      </w:pPr>
      <w:r w:rsidRPr="00107EAD">
        <w:rPr>
          <w:rFonts w:asciiTheme="minorHAnsi" w:hAnsiTheme="minorHAnsi" w:cstheme="minorHAnsi"/>
        </w:rPr>
        <w:t xml:space="preserve">niewywiązanie się z obowiązku, o którym mowa w pkt. </w:t>
      </w:r>
      <w:r>
        <w:rPr>
          <w:rFonts w:asciiTheme="minorHAnsi" w:hAnsiTheme="minorHAnsi" w:cstheme="minorHAnsi"/>
        </w:rPr>
        <w:t>powyżej</w:t>
      </w:r>
      <w:r w:rsidRPr="00107EAD">
        <w:rPr>
          <w:rFonts w:asciiTheme="minorHAnsi" w:hAnsiTheme="minorHAnsi" w:cstheme="minorHAnsi"/>
        </w:rPr>
        <w:t xml:space="preserve"> będzie skutkowało naliczeniem kary umownej.</w:t>
      </w:r>
    </w:p>
    <w:p w14:paraId="0D4D2431" w14:textId="77777777" w:rsidR="00D825F5" w:rsidRPr="00107EAD" w:rsidRDefault="00D825F5">
      <w:pPr>
        <w:pStyle w:val="Default"/>
        <w:widowControl/>
        <w:numPr>
          <w:ilvl w:val="3"/>
          <w:numId w:val="32"/>
        </w:numPr>
        <w:autoSpaceDE w:val="0"/>
        <w:autoSpaceDN w:val="0"/>
        <w:spacing w:after="120"/>
        <w:ind w:left="426"/>
        <w:jc w:val="both"/>
        <w:rPr>
          <w:rFonts w:asciiTheme="minorHAnsi" w:hAnsiTheme="minorHAnsi" w:cstheme="minorHAnsi"/>
        </w:rPr>
      </w:pPr>
      <w:r w:rsidRPr="00107EAD">
        <w:rPr>
          <w:rFonts w:asciiTheme="minorHAnsi" w:hAnsiTheme="minorHAnsi" w:cstheme="minorHAnsi"/>
        </w:rPr>
        <w:t xml:space="preserve">Maksymalna łączna wartość zmiany Wynagrodzenia netto, jaką dopuszcza się w efekcie zastosowania postanowień ust. 1 nie może przekroczyć 3% wartości wynagrodzenia netto. Wynagrodzenie w wyniku zmiany zostanie ustalone z zastosowaniem stawki VAT obowiązującej w dniu, na który dokonuje się zmiany. </w:t>
      </w:r>
    </w:p>
    <w:p w14:paraId="3B351606" w14:textId="77777777" w:rsidR="00D825F5" w:rsidRDefault="00D825F5" w:rsidP="00D825F5">
      <w:pPr>
        <w:widowControl/>
        <w:spacing w:line="276" w:lineRule="auto"/>
        <w:jc w:val="both"/>
      </w:pPr>
    </w:p>
    <w:p w14:paraId="32A260FC" w14:textId="77777777" w:rsidR="000B1B92" w:rsidRPr="00C52CA3" w:rsidRDefault="001029C5" w:rsidP="00D825F5">
      <w:pPr>
        <w:widowControl/>
        <w:spacing w:line="276" w:lineRule="auto"/>
        <w:ind w:left="429" w:hanging="429"/>
        <w:jc w:val="center"/>
        <w:rPr>
          <w:rFonts w:asciiTheme="minorHAnsi" w:hAnsiTheme="minorHAnsi" w:cstheme="minorHAnsi"/>
        </w:rPr>
      </w:pPr>
      <w:r w:rsidRPr="00C52CA3">
        <w:rPr>
          <w:rFonts w:asciiTheme="minorHAnsi" w:hAnsiTheme="minorHAnsi" w:cstheme="minorHAnsi"/>
          <w:b/>
          <w:bCs/>
          <w:sz w:val="22"/>
          <w:szCs w:val="22"/>
        </w:rPr>
        <w:t>§ 15</w:t>
      </w:r>
    </w:p>
    <w:p w14:paraId="1A6F7F43" w14:textId="77777777" w:rsidR="000B1B92" w:rsidRPr="00C52CA3" w:rsidRDefault="001029C5" w:rsidP="00D825F5">
      <w:pPr>
        <w:widowControl/>
        <w:spacing w:line="276" w:lineRule="auto"/>
        <w:ind w:left="429" w:hanging="429"/>
        <w:jc w:val="center"/>
        <w:rPr>
          <w:rFonts w:asciiTheme="minorHAnsi" w:hAnsiTheme="minorHAnsi" w:cstheme="minorHAnsi"/>
        </w:rPr>
      </w:pPr>
      <w:r w:rsidRPr="00C52CA3">
        <w:rPr>
          <w:rFonts w:asciiTheme="minorHAnsi" w:hAnsiTheme="minorHAnsi" w:cstheme="minorHAnsi"/>
          <w:b/>
          <w:bCs/>
          <w:sz w:val="22"/>
          <w:szCs w:val="22"/>
        </w:rPr>
        <w:t>Postanowienia końcowe</w:t>
      </w:r>
    </w:p>
    <w:p w14:paraId="27AD6DDF" w14:textId="77777777" w:rsidR="000B1B92" w:rsidRPr="00930B33" w:rsidRDefault="001029C5">
      <w:pPr>
        <w:pStyle w:val="Default"/>
        <w:numPr>
          <w:ilvl w:val="0"/>
          <w:numId w:val="3"/>
        </w:numPr>
        <w:spacing w:after="120" w:line="21" w:lineRule="atLeast"/>
        <w:ind w:left="357"/>
        <w:jc w:val="both"/>
        <w:rPr>
          <w:rFonts w:asciiTheme="minorHAnsi" w:hAnsiTheme="minorHAnsi" w:cstheme="minorHAnsi"/>
        </w:rPr>
      </w:pPr>
      <w:r w:rsidRPr="00930B33">
        <w:rPr>
          <w:rFonts w:asciiTheme="minorHAnsi" w:hAnsiTheme="minorHAnsi" w:cstheme="minorHAnsi"/>
        </w:rPr>
        <w:t xml:space="preserve">Strony zobowiązują się do polubownego rozwiązywania sporów, związanych z realizacją niniejszej umowy i poddania ewentualnych sporów w relacjach z Wykonawcą/Wykonawcami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435CDB9A" w14:textId="77777777" w:rsidR="000B1B92" w:rsidRPr="00930B33" w:rsidRDefault="001029C5">
      <w:pPr>
        <w:widowControl/>
        <w:numPr>
          <w:ilvl w:val="0"/>
          <w:numId w:val="3"/>
        </w:numPr>
        <w:spacing w:after="120" w:line="21" w:lineRule="atLeast"/>
        <w:ind w:left="357"/>
        <w:jc w:val="both"/>
        <w:rPr>
          <w:rFonts w:asciiTheme="minorHAnsi" w:hAnsiTheme="minorHAnsi" w:cstheme="minorHAnsi"/>
        </w:rPr>
      </w:pPr>
      <w:r w:rsidRPr="00930B33">
        <w:rPr>
          <w:rFonts w:asciiTheme="minorHAnsi" w:hAnsiTheme="minorHAnsi" w:cstheme="minorHAnsi"/>
        </w:rPr>
        <w:t>W przypadku bezskutecznego wyczerpania drogi postępowania polubownego, ewentualne spory rozstrzygać będzie sąd właściwy dla siedziby Zamawiającego.</w:t>
      </w:r>
    </w:p>
    <w:p w14:paraId="4DCEE69B" w14:textId="441A172E" w:rsidR="000B1B92" w:rsidRPr="00930B33" w:rsidRDefault="001029C5">
      <w:pPr>
        <w:widowControl/>
        <w:numPr>
          <w:ilvl w:val="0"/>
          <w:numId w:val="3"/>
        </w:numPr>
        <w:spacing w:after="120" w:line="21" w:lineRule="atLeast"/>
        <w:ind w:left="357"/>
        <w:jc w:val="both"/>
        <w:rPr>
          <w:rFonts w:asciiTheme="minorHAnsi" w:hAnsiTheme="minorHAnsi" w:cstheme="minorHAnsi"/>
        </w:rPr>
      </w:pPr>
      <w:r w:rsidRPr="00930B33">
        <w:rPr>
          <w:rFonts w:asciiTheme="minorHAnsi" w:hAnsiTheme="minorHAnsi" w:cstheme="minorHAnsi"/>
        </w:rPr>
        <w:t>W sprawach nieuregulowanych niniejszą umową mają zastosowanie obowiązujące przepisy prawa, a w szczególności: przepisy ustawy - Prawo zamówień publicznych, przepisy ustawy – Prawo budowlane oraz przepisy Kodeksu Cywilnego.</w:t>
      </w:r>
    </w:p>
    <w:p w14:paraId="22359134" w14:textId="77777777" w:rsidR="00930B33" w:rsidRPr="00930B33" w:rsidRDefault="00930B33">
      <w:pPr>
        <w:pStyle w:val="Bezodstpw"/>
        <w:numPr>
          <w:ilvl w:val="0"/>
          <w:numId w:val="3"/>
        </w:numPr>
        <w:spacing w:after="120" w:line="21" w:lineRule="atLeast"/>
        <w:ind w:left="357"/>
        <w:jc w:val="both"/>
        <w:rPr>
          <w:rFonts w:asciiTheme="minorHAnsi" w:hAnsiTheme="minorHAnsi" w:cstheme="minorHAnsi"/>
        </w:rPr>
      </w:pPr>
      <w:r w:rsidRPr="00930B33">
        <w:rPr>
          <w:rFonts w:asciiTheme="minorHAnsi" w:hAnsiTheme="minorHAnsi" w:cstheme="minorHAnsi"/>
        </w:rPr>
        <w:t xml:space="preserve">Umowę sporządzono w trzech jednobrzmiących egzemplarzach: dwa egzemplarze dla Zamawiającego, jeden dla Wykonawcy. </w:t>
      </w:r>
    </w:p>
    <w:p w14:paraId="7C102D16" w14:textId="77777777" w:rsidR="00930B33" w:rsidRPr="00930B33" w:rsidRDefault="00930B33" w:rsidP="00930B33">
      <w:pPr>
        <w:pStyle w:val="Akapitzlist"/>
        <w:spacing w:after="120" w:line="21" w:lineRule="atLeast"/>
        <w:ind w:left="357"/>
        <w:contextualSpacing w:val="0"/>
        <w:rPr>
          <w:rFonts w:cstheme="minorHAnsi"/>
        </w:rPr>
      </w:pPr>
    </w:p>
    <w:p w14:paraId="139EA3D9" w14:textId="77777777" w:rsidR="00930B33" w:rsidRPr="00930B33" w:rsidRDefault="00930B33" w:rsidP="00930B33">
      <w:pPr>
        <w:pStyle w:val="Akapitzlist"/>
        <w:spacing w:after="120" w:line="21" w:lineRule="atLeast"/>
        <w:ind w:left="357"/>
        <w:contextualSpacing w:val="0"/>
        <w:rPr>
          <w:rFonts w:asciiTheme="minorHAnsi" w:hAnsiTheme="minorHAnsi" w:cstheme="minorHAnsi"/>
          <w:sz w:val="24"/>
          <w:szCs w:val="24"/>
        </w:rPr>
      </w:pPr>
      <w:r w:rsidRPr="00930B33">
        <w:rPr>
          <w:rFonts w:asciiTheme="minorHAnsi" w:hAnsiTheme="minorHAnsi" w:cstheme="minorHAnsi"/>
          <w:sz w:val="24"/>
          <w:szCs w:val="24"/>
        </w:rPr>
        <w:t>Załączniki:</w:t>
      </w:r>
    </w:p>
    <w:p w14:paraId="4800833D" w14:textId="77777777" w:rsidR="00930B33" w:rsidRPr="00930B33" w:rsidRDefault="00930B33" w:rsidP="00930B33">
      <w:pPr>
        <w:pStyle w:val="Akapitzlist"/>
        <w:spacing w:after="120" w:line="21" w:lineRule="atLeast"/>
        <w:ind w:left="357"/>
        <w:contextualSpacing w:val="0"/>
        <w:rPr>
          <w:rFonts w:asciiTheme="minorHAnsi" w:hAnsiTheme="minorHAnsi" w:cstheme="minorHAnsi"/>
          <w:sz w:val="24"/>
          <w:szCs w:val="24"/>
        </w:rPr>
      </w:pPr>
      <w:bookmarkStart w:id="18" w:name="_Hlk170906496"/>
      <w:r w:rsidRPr="00930B33">
        <w:rPr>
          <w:rFonts w:asciiTheme="minorHAnsi" w:hAnsiTheme="minorHAnsi" w:cstheme="minorHAnsi"/>
          <w:sz w:val="24"/>
          <w:szCs w:val="24"/>
        </w:rPr>
        <w:t>1.Harmonogram rzeczowo-finansowy</w:t>
      </w:r>
    </w:p>
    <w:p w14:paraId="40B15539" w14:textId="77777777" w:rsidR="00096122" w:rsidRDefault="00930B33" w:rsidP="00930B33">
      <w:pPr>
        <w:pStyle w:val="Akapitzlist"/>
        <w:spacing w:after="120" w:line="21" w:lineRule="atLeast"/>
        <w:ind w:left="357"/>
        <w:contextualSpacing w:val="0"/>
        <w:rPr>
          <w:rFonts w:asciiTheme="minorHAnsi" w:hAnsiTheme="minorHAnsi" w:cstheme="minorHAnsi"/>
          <w:sz w:val="24"/>
          <w:szCs w:val="24"/>
        </w:rPr>
      </w:pPr>
      <w:r w:rsidRPr="00930B33">
        <w:rPr>
          <w:rFonts w:asciiTheme="minorHAnsi" w:hAnsiTheme="minorHAnsi" w:cstheme="minorHAnsi"/>
          <w:sz w:val="24"/>
          <w:szCs w:val="24"/>
        </w:rPr>
        <w:t xml:space="preserve">2. </w:t>
      </w:r>
      <w:r w:rsidR="00096122" w:rsidRPr="00930B33">
        <w:rPr>
          <w:rFonts w:asciiTheme="minorHAnsi" w:hAnsiTheme="minorHAnsi" w:cstheme="minorHAnsi"/>
          <w:sz w:val="24"/>
          <w:szCs w:val="24"/>
        </w:rPr>
        <w:t xml:space="preserve">Wykaz Podwykonawców przy realizacji umowy </w:t>
      </w:r>
    </w:p>
    <w:p w14:paraId="56B798F8" w14:textId="35170AE4" w:rsidR="00930B33" w:rsidRPr="00930B33" w:rsidRDefault="00096122" w:rsidP="00930B33">
      <w:pPr>
        <w:pStyle w:val="Akapitzlist"/>
        <w:spacing w:after="120" w:line="21" w:lineRule="atLeast"/>
        <w:ind w:left="357"/>
        <w:contextualSpacing w:val="0"/>
        <w:rPr>
          <w:rFonts w:asciiTheme="minorHAnsi" w:hAnsiTheme="minorHAnsi" w:cstheme="minorHAnsi"/>
          <w:sz w:val="24"/>
          <w:szCs w:val="24"/>
        </w:rPr>
      </w:pPr>
      <w:r>
        <w:rPr>
          <w:rFonts w:asciiTheme="minorHAnsi" w:hAnsiTheme="minorHAnsi" w:cstheme="minorHAnsi"/>
          <w:sz w:val="24"/>
          <w:szCs w:val="24"/>
        </w:rPr>
        <w:lastRenderedPageBreak/>
        <w:t xml:space="preserve">3. </w:t>
      </w:r>
      <w:r w:rsidR="00930B33" w:rsidRPr="00930B33">
        <w:rPr>
          <w:rFonts w:asciiTheme="minorHAnsi" w:hAnsiTheme="minorHAnsi" w:cstheme="minorHAnsi"/>
          <w:sz w:val="24"/>
          <w:szCs w:val="24"/>
        </w:rPr>
        <w:t>Wykaz podmiotów, które wykonywały roboty, dostawy lub usługi w ramach składanej faktury</w:t>
      </w:r>
    </w:p>
    <w:p w14:paraId="5C744BD1" w14:textId="1DA11F42" w:rsidR="00930B33" w:rsidRPr="00930B33" w:rsidRDefault="00930B33" w:rsidP="00930B33">
      <w:pPr>
        <w:pStyle w:val="Akapitzlist"/>
        <w:spacing w:after="120" w:line="21" w:lineRule="atLeast"/>
        <w:ind w:left="357"/>
        <w:contextualSpacing w:val="0"/>
        <w:rPr>
          <w:rFonts w:asciiTheme="minorHAnsi" w:hAnsiTheme="minorHAnsi" w:cstheme="minorHAnsi"/>
          <w:sz w:val="24"/>
          <w:szCs w:val="24"/>
        </w:rPr>
      </w:pPr>
    </w:p>
    <w:p w14:paraId="748D7613" w14:textId="27B967F1" w:rsidR="00930B33" w:rsidRPr="00930B33" w:rsidRDefault="00930B33" w:rsidP="00930B33">
      <w:pPr>
        <w:pStyle w:val="Akapitzlist"/>
        <w:spacing w:after="120" w:line="21" w:lineRule="atLeast"/>
        <w:ind w:left="357"/>
        <w:contextualSpacing w:val="0"/>
        <w:rPr>
          <w:rFonts w:asciiTheme="minorHAnsi" w:hAnsiTheme="minorHAnsi" w:cstheme="minorHAnsi"/>
          <w:sz w:val="24"/>
          <w:szCs w:val="24"/>
        </w:rPr>
      </w:pPr>
      <w:r w:rsidRPr="00930B33">
        <w:rPr>
          <w:rFonts w:asciiTheme="minorHAnsi" w:hAnsiTheme="minorHAnsi" w:cstheme="minorHAnsi"/>
          <w:sz w:val="24"/>
          <w:szCs w:val="24"/>
        </w:rPr>
        <w:t xml:space="preserve"> </w:t>
      </w:r>
    </w:p>
    <w:bookmarkEnd w:id="18"/>
    <w:p w14:paraId="5B80DE1E" w14:textId="77777777" w:rsidR="00A20E72" w:rsidRPr="00A20E72" w:rsidRDefault="00A20E72" w:rsidP="00D825F5">
      <w:pPr>
        <w:pStyle w:val="Akapitzlist"/>
        <w:ind w:left="360" w:hanging="360"/>
        <w:jc w:val="both"/>
        <w:rPr>
          <w:rFonts w:asciiTheme="minorHAnsi" w:hAnsiTheme="minorHAnsi" w:cstheme="minorHAnsi"/>
        </w:rPr>
      </w:pPr>
    </w:p>
    <w:p w14:paraId="784C21DB" w14:textId="77777777" w:rsidR="000B1B92" w:rsidRPr="00C52CA3" w:rsidRDefault="001029C5" w:rsidP="00D825F5">
      <w:pPr>
        <w:widowControl/>
        <w:spacing w:line="276" w:lineRule="auto"/>
        <w:jc w:val="center"/>
      </w:pPr>
      <w:r w:rsidRPr="00C52CA3">
        <w:rPr>
          <w:rFonts w:ascii="Calibri" w:hAnsi="Calibri" w:cs="Calibri"/>
          <w:b/>
          <w:bCs/>
        </w:rPr>
        <w:t>ZAMAWIAJĄCY</w:t>
      </w:r>
      <w:r w:rsidRPr="00C52CA3">
        <w:rPr>
          <w:rFonts w:ascii="Calibri" w:hAnsi="Calibri" w:cs="Calibri"/>
          <w:b/>
          <w:bCs/>
        </w:rPr>
        <w:tab/>
      </w:r>
      <w:r w:rsidRPr="00C52CA3">
        <w:rPr>
          <w:rFonts w:ascii="Calibri" w:hAnsi="Calibri" w:cs="Calibri"/>
          <w:b/>
          <w:bCs/>
        </w:rPr>
        <w:tab/>
        <w:t xml:space="preserve">              </w:t>
      </w:r>
      <w:r w:rsidRPr="00C52CA3">
        <w:rPr>
          <w:rFonts w:ascii="Calibri" w:hAnsi="Calibri" w:cs="Calibri"/>
          <w:b/>
          <w:bCs/>
        </w:rPr>
        <w:tab/>
      </w:r>
      <w:r w:rsidRPr="00C52CA3">
        <w:rPr>
          <w:rFonts w:ascii="Calibri" w:hAnsi="Calibri" w:cs="Calibri"/>
          <w:b/>
          <w:bCs/>
        </w:rPr>
        <w:tab/>
        <w:t xml:space="preserve">             WYKONAWCA</w:t>
      </w:r>
    </w:p>
    <w:p w14:paraId="1BBBC912" w14:textId="77777777" w:rsidR="000B1B92" w:rsidRPr="00C52CA3" w:rsidRDefault="000B1B92" w:rsidP="00D825F5">
      <w:pPr>
        <w:rPr>
          <w:rFonts w:ascii="Calibri" w:hAnsi="Calibri" w:cs="Calibri"/>
          <w:sz w:val="20"/>
          <w:szCs w:val="20"/>
        </w:rPr>
      </w:pPr>
    </w:p>
    <w:p w14:paraId="17967162" w14:textId="77777777" w:rsidR="00930B33" w:rsidRPr="0009237B" w:rsidRDefault="00930B33" w:rsidP="00930B33">
      <w:pPr>
        <w:rPr>
          <w:rFonts w:cstheme="minorHAnsi"/>
        </w:rPr>
      </w:pPr>
    </w:p>
    <w:p w14:paraId="19884B2A" w14:textId="77777777" w:rsidR="000B1B92" w:rsidRPr="00C52CA3" w:rsidRDefault="000B1B92" w:rsidP="00D825F5">
      <w:pPr>
        <w:rPr>
          <w:rFonts w:ascii="Calibri" w:hAnsi="Calibri" w:cs="Calibri"/>
          <w:sz w:val="20"/>
          <w:szCs w:val="20"/>
        </w:rPr>
      </w:pPr>
    </w:p>
    <w:p w14:paraId="1CB837E4" w14:textId="77777777" w:rsidR="000B1B92" w:rsidRDefault="000B1B92" w:rsidP="00D825F5">
      <w:pPr>
        <w:rPr>
          <w:rFonts w:ascii="Calibri" w:hAnsi="Calibri" w:cs="Calibri"/>
          <w:sz w:val="20"/>
          <w:szCs w:val="20"/>
        </w:rPr>
      </w:pPr>
    </w:p>
    <w:p w14:paraId="6244F10E" w14:textId="77777777" w:rsidR="000B1B92" w:rsidRDefault="006E71D2" w:rsidP="00D825F5">
      <w:pPr>
        <w:rPr>
          <w:rFonts w:ascii="Calibri" w:hAnsi="Calibri" w:cs="Calibri"/>
          <w:b/>
        </w:rPr>
      </w:pPr>
      <w:r>
        <w:rPr>
          <w:rFonts w:ascii="Calibri" w:hAnsi="Calibri" w:cs="Calibri"/>
          <w:b/>
        </w:rPr>
        <w:t xml:space="preserve">                   </w:t>
      </w:r>
      <w:r w:rsidR="001E0865">
        <w:rPr>
          <w:rFonts w:ascii="Calibri" w:hAnsi="Calibri" w:cs="Calibri"/>
          <w:b/>
        </w:rPr>
        <w:t>KONTRASYGNATA</w:t>
      </w:r>
    </w:p>
    <w:p w14:paraId="17E016FD" w14:textId="77777777" w:rsidR="00285004" w:rsidRDefault="00285004" w:rsidP="00D825F5">
      <w:pPr>
        <w:rPr>
          <w:rFonts w:ascii="Calibri" w:hAnsi="Calibri" w:cs="Calibri"/>
          <w:b/>
        </w:rPr>
      </w:pPr>
    </w:p>
    <w:p w14:paraId="1D5FE413" w14:textId="77777777" w:rsidR="00285004" w:rsidRDefault="00285004" w:rsidP="00D825F5">
      <w:pPr>
        <w:rPr>
          <w:rFonts w:ascii="Calibri" w:hAnsi="Calibri" w:cs="Calibri"/>
          <w:b/>
        </w:rPr>
      </w:pPr>
    </w:p>
    <w:p w14:paraId="36131BD1" w14:textId="77777777" w:rsidR="00285004" w:rsidRDefault="00285004" w:rsidP="00D825F5">
      <w:pPr>
        <w:rPr>
          <w:rFonts w:ascii="Calibri" w:hAnsi="Calibri" w:cs="Calibri"/>
          <w:b/>
        </w:rPr>
      </w:pPr>
    </w:p>
    <w:p w14:paraId="3C08CB14" w14:textId="77777777" w:rsidR="00285004" w:rsidRDefault="00285004" w:rsidP="00D825F5">
      <w:pPr>
        <w:rPr>
          <w:rFonts w:ascii="Calibri" w:hAnsi="Calibri" w:cs="Calibri"/>
          <w:b/>
        </w:rPr>
      </w:pPr>
    </w:p>
    <w:p w14:paraId="600892E4" w14:textId="77777777" w:rsidR="00285004" w:rsidRDefault="00285004" w:rsidP="00D825F5">
      <w:pPr>
        <w:rPr>
          <w:rFonts w:ascii="Calibri" w:hAnsi="Calibri" w:cs="Calibri"/>
          <w:b/>
        </w:rPr>
      </w:pPr>
    </w:p>
    <w:p w14:paraId="232B902F" w14:textId="77777777" w:rsidR="00285004" w:rsidRDefault="00285004" w:rsidP="00D825F5">
      <w:pPr>
        <w:rPr>
          <w:rFonts w:ascii="Calibri" w:hAnsi="Calibri" w:cs="Calibri"/>
          <w:b/>
        </w:rPr>
      </w:pPr>
    </w:p>
    <w:p w14:paraId="1A9AD422" w14:textId="77777777" w:rsidR="00285004" w:rsidRDefault="00285004" w:rsidP="00D825F5">
      <w:pPr>
        <w:rPr>
          <w:rFonts w:ascii="Calibri" w:hAnsi="Calibri" w:cs="Calibri"/>
          <w:b/>
        </w:rPr>
      </w:pPr>
    </w:p>
    <w:p w14:paraId="73C57F14" w14:textId="77777777" w:rsidR="00285004" w:rsidRDefault="00285004" w:rsidP="00D825F5">
      <w:pPr>
        <w:rPr>
          <w:rFonts w:ascii="Calibri" w:hAnsi="Calibri" w:cs="Calibri"/>
          <w:b/>
        </w:rPr>
      </w:pPr>
    </w:p>
    <w:p w14:paraId="46A49B71" w14:textId="77777777" w:rsidR="00285004" w:rsidRDefault="00285004" w:rsidP="00D825F5">
      <w:pPr>
        <w:rPr>
          <w:rFonts w:ascii="Calibri" w:hAnsi="Calibri" w:cs="Calibri"/>
          <w:b/>
        </w:rPr>
      </w:pPr>
    </w:p>
    <w:p w14:paraId="0506C45D" w14:textId="77777777" w:rsidR="00285004" w:rsidRDefault="00285004" w:rsidP="00D825F5">
      <w:pPr>
        <w:rPr>
          <w:rFonts w:ascii="Calibri" w:hAnsi="Calibri" w:cs="Calibri"/>
          <w:b/>
        </w:rPr>
      </w:pPr>
    </w:p>
    <w:p w14:paraId="157E3111" w14:textId="77777777" w:rsidR="00285004" w:rsidRDefault="00285004" w:rsidP="00D825F5">
      <w:pPr>
        <w:rPr>
          <w:rFonts w:ascii="Calibri" w:hAnsi="Calibri" w:cs="Calibri"/>
          <w:b/>
        </w:rPr>
      </w:pPr>
    </w:p>
    <w:p w14:paraId="4C90313C" w14:textId="77777777" w:rsidR="00285004" w:rsidRDefault="00285004" w:rsidP="00D825F5">
      <w:pPr>
        <w:rPr>
          <w:rFonts w:ascii="Calibri" w:hAnsi="Calibri" w:cs="Calibri"/>
          <w:b/>
        </w:rPr>
      </w:pPr>
    </w:p>
    <w:p w14:paraId="52BD77BA" w14:textId="77777777" w:rsidR="00285004" w:rsidRDefault="00285004" w:rsidP="00D825F5">
      <w:pPr>
        <w:rPr>
          <w:rFonts w:ascii="Calibri" w:hAnsi="Calibri" w:cs="Calibri"/>
          <w:b/>
        </w:rPr>
      </w:pPr>
    </w:p>
    <w:p w14:paraId="2773955E" w14:textId="77777777" w:rsidR="00285004" w:rsidRDefault="00285004" w:rsidP="00D825F5">
      <w:pPr>
        <w:rPr>
          <w:rFonts w:ascii="Calibri" w:hAnsi="Calibri" w:cs="Calibri"/>
          <w:b/>
        </w:rPr>
      </w:pPr>
    </w:p>
    <w:p w14:paraId="6981F642" w14:textId="77777777" w:rsidR="00285004" w:rsidRDefault="00285004" w:rsidP="00D825F5">
      <w:pPr>
        <w:rPr>
          <w:rFonts w:ascii="Calibri" w:hAnsi="Calibri" w:cs="Calibri"/>
          <w:b/>
        </w:rPr>
      </w:pPr>
    </w:p>
    <w:p w14:paraId="28A8D5A1" w14:textId="77777777" w:rsidR="00285004" w:rsidRDefault="00285004" w:rsidP="00D825F5">
      <w:pPr>
        <w:rPr>
          <w:rFonts w:ascii="Calibri" w:hAnsi="Calibri" w:cs="Calibri"/>
          <w:b/>
        </w:rPr>
      </w:pPr>
    </w:p>
    <w:p w14:paraId="71073C19" w14:textId="77777777" w:rsidR="00285004" w:rsidRDefault="00285004" w:rsidP="00D825F5">
      <w:pPr>
        <w:rPr>
          <w:rFonts w:ascii="Calibri" w:hAnsi="Calibri" w:cs="Calibri"/>
          <w:b/>
        </w:rPr>
      </w:pPr>
    </w:p>
    <w:p w14:paraId="46E8BC9C" w14:textId="77777777" w:rsidR="00285004" w:rsidRDefault="00285004" w:rsidP="00D825F5">
      <w:pPr>
        <w:rPr>
          <w:rFonts w:ascii="Calibri" w:hAnsi="Calibri" w:cs="Calibri"/>
          <w:b/>
        </w:rPr>
      </w:pPr>
    </w:p>
    <w:p w14:paraId="59C40F84" w14:textId="77777777" w:rsidR="00285004" w:rsidRDefault="00285004" w:rsidP="00D825F5">
      <w:pPr>
        <w:rPr>
          <w:rFonts w:ascii="Calibri" w:hAnsi="Calibri" w:cs="Calibri"/>
          <w:b/>
        </w:rPr>
      </w:pPr>
    </w:p>
    <w:p w14:paraId="39AF18C1" w14:textId="77777777" w:rsidR="00285004" w:rsidRDefault="00285004" w:rsidP="00D825F5">
      <w:pPr>
        <w:rPr>
          <w:rFonts w:ascii="Calibri" w:hAnsi="Calibri" w:cs="Calibri"/>
          <w:b/>
        </w:rPr>
      </w:pPr>
    </w:p>
    <w:p w14:paraId="229A3927" w14:textId="77777777" w:rsidR="00285004" w:rsidRDefault="00285004" w:rsidP="00D825F5">
      <w:pPr>
        <w:rPr>
          <w:rFonts w:ascii="Calibri" w:hAnsi="Calibri" w:cs="Calibri"/>
          <w:b/>
        </w:rPr>
      </w:pPr>
    </w:p>
    <w:p w14:paraId="4275CBAC" w14:textId="77777777" w:rsidR="00285004" w:rsidRDefault="00285004" w:rsidP="00D825F5">
      <w:pPr>
        <w:rPr>
          <w:rFonts w:ascii="Calibri" w:hAnsi="Calibri" w:cs="Calibri"/>
          <w:b/>
        </w:rPr>
      </w:pPr>
    </w:p>
    <w:p w14:paraId="4B1AC8E8" w14:textId="77777777" w:rsidR="00285004" w:rsidRDefault="00285004" w:rsidP="00D825F5">
      <w:pPr>
        <w:rPr>
          <w:rFonts w:ascii="Calibri" w:hAnsi="Calibri" w:cs="Calibri"/>
          <w:b/>
        </w:rPr>
      </w:pPr>
    </w:p>
    <w:p w14:paraId="024487A7" w14:textId="77777777" w:rsidR="00285004" w:rsidRDefault="00285004" w:rsidP="00D825F5">
      <w:pPr>
        <w:rPr>
          <w:rFonts w:ascii="Calibri" w:hAnsi="Calibri" w:cs="Calibri"/>
          <w:b/>
        </w:rPr>
      </w:pPr>
    </w:p>
    <w:p w14:paraId="2B433DF4" w14:textId="77777777" w:rsidR="00285004" w:rsidRDefault="00285004" w:rsidP="00D825F5">
      <w:pPr>
        <w:rPr>
          <w:rFonts w:ascii="Calibri" w:hAnsi="Calibri" w:cs="Calibri"/>
          <w:b/>
        </w:rPr>
      </w:pPr>
    </w:p>
    <w:p w14:paraId="6BCE9EF7" w14:textId="77777777" w:rsidR="00285004" w:rsidRDefault="00285004" w:rsidP="00D825F5">
      <w:pPr>
        <w:rPr>
          <w:rFonts w:ascii="Calibri" w:hAnsi="Calibri" w:cs="Calibri"/>
          <w:b/>
        </w:rPr>
      </w:pPr>
    </w:p>
    <w:p w14:paraId="75F67DE3" w14:textId="77777777" w:rsidR="00285004" w:rsidRDefault="00285004" w:rsidP="00D825F5">
      <w:pPr>
        <w:rPr>
          <w:rFonts w:ascii="Calibri" w:hAnsi="Calibri" w:cs="Calibri"/>
          <w:b/>
        </w:rPr>
      </w:pPr>
    </w:p>
    <w:p w14:paraId="4D8DB9F1" w14:textId="77777777" w:rsidR="00285004" w:rsidRDefault="00285004" w:rsidP="00D825F5">
      <w:pPr>
        <w:rPr>
          <w:rFonts w:ascii="Calibri" w:hAnsi="Calibri" w:cs="Calibri"/>
          <w:b/>
        </w:rPr>
      </w:pPr>
    </w:p>
    <w:p w14:paraId="4EFA5806" w14:textId="77777777" w:rsidR="00285004" w:rsidRDefault="00285004" w:rsidP="00D825F5">
      <w:pPr>
        <w:rPr>
          <w:rFonts w:ascii="Calibri" w:hAnsi="Calibri" w:cs="Calibri"/>
          <w:b/>
        </w:rPr>
      </w:pPr>
    </w:p>
    <w:p w14:paraId="7766C5BC" w14:textId="77777777" w:rsidR="00285004" w:rsidRDefault="00285004" w:rsidP="00D825F5">
      <w:pPr>
        <w:rPr>
          <w:rFonts w:ascii="Calibri" w:hAnsi="Calibri" w:cs="Calibri"/>
          <w:b/>
        </w:rPr>
      </w:pPr>
    </w:p>
    <w:p w14:paraId="2F06B186" w14:textId="77777777" w:rsidR="00285004" w:rsidRDefault="00285004" w:rsidP="00D825F5">
      <w:pPr>
        <w:rPr>
          <w:rFonts w:ascii="Calibri" w:hAnsi="Calibri" w:cs="Calibri"/>
          <w:b/>
        </w:rPr>
      </w:pPr>
    </w:p>
    <w:p w14:paraId="459B4C04" w14:textId="77777777" w:rsidR="00285004" w:rsidRDefault="00285004" w:rsidP="00D825F5">
      <w:pPr>
        <w:rPr>
          <w:rFonts w:ascii="Calibri" w:hAnsi="Calibri" w:cs="Calibri"/>
          <w:b/>
        </w:rPr>
      </w:pPr>
    </w:p>
    <w:p w14:paraId="6D5181DC" w14:textId="77777777" w:rsidR="00285004" w:rsidRDefault="00285004" w:rsidP="00D825F5">
      <w:pPr>
        <w:rPr>
          <w:rFonts w:ascii="Calibri" w:hAnsi="Calibri" w:cs="Calibri"/>
          <w:b/>
        </w:rPr>
      </w:pPr>
    </w:p>
    <w:p w14:paraId="6441759F" w14:textId="25848C52" w:rsidR="00285004" w:rsidRDefault="00285004" w:rsidP="00D825F5">
      <w:pPr>
        <w:jc w:val="center"/>
        <w:rPr>
          <w:rFonts w:cstheme="minorHAnsi"/>
          <w:b/>
          <w:bCs/>
          <w:sz w:val="28"/>
          <w:szCs w:val="28"/>
        </w:rPr>
        <w:sectPr w:rsidR="00285004" w:rsidSect="00285004">
          <w:footerReference w:type="default" r:id="rId11"/>
          <w:pgSz w:w="11906" w:h="16838"/>
          <w:pgMar w:top="1418" w:right="1418" w:bottom="1418" w:left="1418" w:header="709" w:footer="709" w:gutter="0"/>
          <w:cols w:space="708"/>
          <w:docGrid w:linePitch="360"/>
        </w:sectPr>
      </w:pPr>
    </w:p>
    <w:p w14:paraId="34DEBEC3" w14:textId="77777777" w:rsidR="00285004" w:rsidRDefault="00285004" w:rsidP="00D825F5">
      <w:pPr>
        <w:tabs>
          <w:tab w:val="left" w:pos="5835"/>
          <w:tab w:val="right" w:pos="14002"/>
        </w:tabs>
        <w:rPr>
          <w:rFonts w:cstheme="minorHAnsi"/>
        </w:rPr>
      </w:pPr>
      <w:r w:rsidRPr="0009237B">
        <w:rPr>
          <w:rFonts w:cstheme="minorHAnsi"/>
          <w:noProof/>
        </w:rPr>
        <w:lastRenderedPageBreak/>
        <w:drawing>
          <wp:inline distT="0" distB="0" distL="0" distR="0" wp14:anchorId="020FEB0F" wp14:editId="3E95C0FC">
            <wp:extent cx="5754370" cy="952500"/>
            <wp:effectExtent l="0" t="0" r="0" b="0"/>
            <wp:docPr id="1437194767" name="Obraz 1437194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7808"/>
                    <a:stretch/>
                  </pic:blipFill>
                  <pic:spPr bwMode="auto">
                    <a:xfrm>
                      <a:off x="0" y="0"/>
                      <a:ext cx="5754370" cy="952500"/>
                    </a:xfrm>
                    <a:prstGeom prst="rect">
                      <a:avLst/>
                    </a:prstGeom>
                    <a:noFill/>
                    <a:ln>
                      <a:noFill/>
                    </a:ln>
                    <a:extLst>
                      <a:ext uri="{53640926-AAD7-44D8-BBD7-CCE9431645EC}">
                        <a14:shadowObscured xmlns:a14="http://schemas.microsoft.com/office/drawing/2010/main"/>
                      </a:ext>
                    </a:extLst>
                  </pic:spPr>
                </pic:pic>
              </a:graphicData>
            </a:graphic>
          </wp:inline>
        </w:drawing>
      </w:r>
    </w:p>
    <w:p w14:paraId="60490280" w14:textId="77777777" w:rsidR="00285004" w:rsidRDefault="00285004" w:rsidP="00D825F5">
      <w:pPr>
        <w:tabs>
          <w:tab w:val="left" w:pos="5835"/>
          <w:tab w:val="right" w:pos="14002"/>
        </w:tabs>
        <w:rPr>
          <w:rFonts w:cstheme="minorHAnsi"/>
        </w:rPr>
      </w:pPr>
    </w:p>
    <w:p w14:paraId="6BF1C329" w14:textId="77777777" w:rsidR="00285004" w:rsidRPr="00EC10CC" w:rsidRDefault="00285004" w:rsidP="00D825F5">
      <w:pPr>
        <w:tabs>
          <w:tab w:val="left" w:pos="5835"/>
          <w:tab w:val="right" w:pos="14002"/>
        </w:tabs>
        <w:jc w:val="right"/>
        <w:rPr>
          <w:rFonts w:cstheme="minorHAnsi"/>
        </w:rPr>
      </w:pPr>
      <w:r w:rsidRPr="00EC10CC">
        <w:rPr>
          <w:rFonts w:cstheme="minorHAnsi"/>
        </w:rPr>
        <w:t xml:space="preserve">Załącznik </w:t>
      </w:r>
      <w:r>
        <w:rPr>
          <w:rFonts w:cstheme="minorHAnsi"/>
        </w:rPr>
        <w:t xml:space="preserve">nr 1 </w:t>
      </w:r>
      <w:r w:rsidRPr="00EC10CC">
        <w:rPr>
          <w:rFonts w:cstheme="minorHAnsi"/>
        </w:rPr>
        <w:t xml:space="preserve">do umowy </w:t>
      </w:r>
      <w:r>
        <w:rPr>
          <w:rFonts w:cstheme="minorHAnsi"/>
        </w:rPr>
        <w:t xml:space="preserve">RG.   .2024 z dnia  </w:t>
      </w:r>
    </w:p>
    <w:p w14:paraId="29F0DE73" w14:textId="34D8F3DB" w:rsidR="00285004" w:rsidRPr="00EC10CC" w:rsidRDefault="00285004" w:rsidP="00D825F5">
      <w:pPr>
        <w:jc w:val="center"/>
        <w:rPr>
          <w:rFonts w:cstheme="minorHAnsi"/>
          <w:b/>
          <w:bCs/>
          <w:sz w:val="28"/>
          <w:szCs w:val="28"/>
        </w:rPr>
      </w:pPr>
      <w:r w:rsidRPr="00EC10CC">
        <w:rPr>
          <w:rFonts w:cstheme="minorHAnsi"/>
          <w:b/>
          <w:bCs/>
          <w:sz w:val="28"/>
          <w:szCs w:val="28"/>
        </w:rPr>
        <w:t>HARMONOGRAM RZECZOWO – TERMINOWO – FINANSOWY</w:t>
      </w:r>
    </w:p>
    <w:tbl>
      <w:tblPr>
        <w:tblStyle w:val="Tabela-Siatka"/>
        <w:tblW w:w="0" w:type="auto"/>
        <w:tblLook w:val="04A0" w:firstRow="1" w:lastRow="0" w:firstColumn="1" w:lastColumn="0" w:noHBand="0" w:noVBand="1"/>
      </w:tblPr>
      <w:tblGrid>
        <w:gridCol w:w="1462"/>
        <w:gridCol w:w="3778"/>
        <w:gridCol w:w="2085"/>
        <w:gridCol w:w="1884"/>
        <w:gridCol w:w="2172"/>
        <w:gridCol w:w="2611"/>
      </w:tblGrid>
      <w:tr w:rsidR="00285004" w:rsidRPr="00EC10CC" w14:paraId="2B0B8274" w14:textId="77777777" w:rsidTr="00CD2384">
        <w:tc>
          <w:tcPr>
            <w:tcW w:w="1462" w:type="dxa"/>
            <w:shd w:val="clear" w:color="auto" w:fill="EEECE1" w:themeFill="background2"/>
          </w:tcPr>
          <w:p w14:paraId="1892AFEE" w14:textId="6907EE2B" w:rsidR="00285004" w:rsidRPr="00EC10CC" w:rsidRDefault="00285004" w:rsidP="00D825F5">
            <w:pPr>
              <w:suppressAutoHyphens/>
              <w:spacing w:before="240" w:after="240"/>
              <w:rPr>
                <w:rFonts w:cstheme="minorHAnsi"/>
                <w:b/>
                <w:bCs/>
              </w:rPr>
            </w:pPr>
            <w:r>
              <w:rPr>
                <w:rFonts w:cstheme="minorHAnsi"/>
                <w:b/>
                <w:bCs/>
              </w:rPr>
              <w:t>Odbiory robót</w:t>
            </w:r>
          </w:p>
        </w:tc>
        <w:tc>
          <w:tcPr>
            <w:tcW w:w="3778" w:type="dxa"/>
            <w:shd w:val="clear" w:color="auto" w:fill="EEECE1" w:themeFill="background2"/>
          </w:tcPr>
          <w:p w14:paraId="4E74023F" w14:textId="77777777" w:rsidR="00285004" w:rsidRPr="00EC10CC" w:rsidRDefault="00285004" w:rsidP="00D825F5">
            <w:pPr>
              <w:suppressAutoHyphens/>
              <w:spacing w:before="240" w:after="240"/>
              <w:jc w:val="center"/>
              <w:rPr>
                <w:rFonts w:cstheme="minorHAnsi"/>
                <w:b/>
                <w:bCs/>
              </w:rPr>
            </w:pPr>
            <w:r w:rsidRPr="00EC10CC">
              <w:rPr>
                <w:rFonts w:cstheme="minorHAnsi"/>
                <w:b/>
                <w:bCs/>
              </w:rPr>
              <w:t>Zakres robót</w:t>
            </w:r>
          </w:p>
        </w:tc>
        <w:tc>
          <w:tcPr>
            <w:tcW w:w="2085" w:type="dxa"/>
            <w:shd w:val="clear" w:color="auto" w:fill="EEECE1" w:themeFill="background2"/>
          </w:tcPr>
          <w:p w14:paraId="5386FAFC" w14:textId="77777777" w:rsidR="00285004" w:rsidRPr="00EC10CC" w:rsidRDefault="00285004" w:rsidP="00D825F5">
            <w:pPr>
              <w:suppressAutoHyphens/>
              <w:spacing w:before="240" w:after="240"/>
              <w:jc w:val="center"/>
              <w:rPr>
                <w:rFonts w:cstheme="minorHAnsi"/>
                <w:b/>
                <w:bCs/>
              </w:rPr>
            </w:pPr>
            <w:r w:rsidRPr="00EC10CC">
              <w:rPr>
                <w:rFonts w:cstheme="minorHAnsi"/>
                <w:b/>
                <w:bCs/>
              </w:rPr>
              <w:t>Wartość robót</w:t>
            </w:r>
          </w:p>
        </w:tc>
        <w:tc>
          <w:tcPr>
            <w:tcW w:w="1884" w:type="dxa"/>
            <w:shd w:val="clear" w:color="auto" w:fill="EEECE1" w:themeFill="background2"/>
          </w:tcPr>
          <w:p w14:paraId="7C57760D" w14:textId="77777777" w:rsidR="00285004" w:rsidRPr="00EC10CC" w:rsidRDefault="00285004" w:rsidP="00D825F5">
            <w:pPr>
              <w:suppressAutoHyphens/>
              <w:spacing w:before="240" w:after="240"/>
              <w:jc w:val="center"/>
              <w:rPr>
                <w:rFonts w:cstheme="minorHAnsi"/>
                <w:b/>
                <w:bCs/>
              </w:rPr>
            </w:pPr>
            <w:r>
              <w:rPr>
                <w:rFonts w:cstheme="minorHAnsi"/>
                <w:b/>
                <w:bCs/>
              </w:rPr>
              <w:t>Termin wykonania</w:t>
            </w:r>
          </w:p>
        </w:tc>
        <w:tc>
          <w:tcPr>
            <w:tcW w:w="2172" w:type="dxa"/>
            <w:shd w:val="clear" w:color="auto" w:fill="EEECE1" w:themeFill="background2"/>
          </w:tcPr>
          <w:p w14:paraId="4258CF20" w14:textId="77777777" w:rsidR="00285004" w:rsidRPr="00EC10CC" w:rsidRDefault="00285004" w:rsidP="00D825F5">
            <w:pPr>
              <w:suppressAutoHyphens/>
              <w:spacing w:before="240" w:after="240"/>
              <w:jc w:val="center"/>
              <w:rPr>
                <w:rFonts w:cstheme="minorHAnsi"/>
                <w:b/>
                <w:bCs/>
              </w:rPr>
            </w:pPr>
            <w:r w:rsidRPr="00EC10CC">
              <w:rPr>
                <w:rFonts w:cstheme="minorHAnsi"/>
                <w:b/>
                <w:bCs/>
              </w:rPr>
              <w:t>Założenia</w:t>
            </w:r>
          </w:p>
        </w:tc>
        <w:tc>
          <w:tcPr>
            <w:tcW w:w="2611" w:type="dxa"/>
            <w:shd w:val="clear" w:color="auto" w:fill="EEECE1" w:themeFill="background2"/>
          </w:tcPr>
          <w:p w14:paraId="640EE8F2" w14:textId="77777777" w:rsidR="00285004" w:rsidRPr="00EC10CC" w:rsidRDefault="00285004" w:rsidP="00D825F5">
            <w:pPr>
              <w:suppressAutoHyphens/>
              <w:spacing w:before="240" w:after="240"/>
              <w:jc w:val="center"/>
              <w:rPr>
                <w:rFonts w:cstheme="minorHAnsi"/>
                <w:b/>
                <w:bCs/>
              </w:rPr>
            </w:pPr>
            <w:r w:rsidRPr="00EC10CC">
              <w:rPr>
                <w:rFonts w:cstheme="minorHAnsi"/>
                <w:b/>
                <w:bCs/>
              </w:rPr>
              <w:t>Uwagi</w:t>
            </w:r>
          </w:p>
        </w:tc>
      </w:tr>
      <w:tr w:rsidR="00285004" w:rsidRPr="00EC10CC" w14:paraId="58C97E70" w14:textId="77777777" w:rsidTr="00CD2384">
        <w:tc>
          <w:tcPr>
            <w:tcW w:w="1462" w:type="dxa"/>
          </w:tcPr>
          <w:p w14:paraId="73985D40" w14:textId="77777777" w:rsidR="00285004" w:rsidRPr="00EC10CC" w:rsidRDefault="00285004" w:rsidP="00D825F5">
            <w:pPr>
              <w:suppressAutoHyphens/>
              <w:rPr>
                <w:rFonts w:cstheme="minorHAnsi"/>
              </w:rPr>
            </w:pPr>
            <w:r w:rsidRPr="00EC10CC">
              <w:rPr>
                <w:rFonts w:cstheme="minorHAnsi"/>
              </w:rPr>
              <w:t>I</w:t>
            </w:r>
          </w:p>
        </w:tc>
        <w:tc>
          <w:tcPr>
            <w:tcW w:w="3778" w:type="dxa"/>
          </w:tcPr>
          <w:p w14:paraId="373E5A89" w14:textId="0E2A82E2" w:rsidR="00285004" w:rsidRPr="00EC10CC" w:rsidRDefault="00285004" w:rsidP="00D825F5">
            <w:pPr>
              <w:suppressAutoHyphens/>
              <w:rPr>
                <w:rFonts w:cstheme="minorHAnsi"/>
              </w:rPr>
            </w:pPr>
            <w:r>
              <w:rPr>
                <w:rFonts w:cstheme="minorHAnsi"/>
              </w:rPr>
              <w:t xml:space="preserve">Wymiana szaf oświetleniowych, </w:t>
            </w:r>
            <w:r w:rsidR="006731B6">
              <w:rPr>
                <w:rFonts w:cstheme="minorHAnsi"/>
              </w:rPr>
              <w:t>montaż słupów</w:t>
            </w:r>
          </w:p>
        </w:tc>
        <w:tc>
          <w:tcPr>
            <w:tcW w:w="2085" w:type="dxa"/>
          </w:tcPr>
          <w:p w14:paraId="6E23FE07" w14:textId="77777777" w:rsidR="00285004" w:rsidRPr="00EC10CC" w:rsidRDefault="00285004" w:rsidP="00D825F5">
            <w:pPr>
              <w:suppressAutoHyphens/>
              <w:rPr>
                <w:rFonts w:cstheme="minorHAnsi"/>
              </w:rPr>
            </w:pPr>
          </w:p>
        </w:tc>
        <w:tc>
          <w:tcPr>
            <w:tcW w:w="1884" w:type="dxa"/>
          </w:tcPr>
          <w:p w14:paraId="75D53E96" w14:textId="128033E9" w:rsidR="00285004" w:rsidRPr="00EC10CC" w:rsidRDefault="00285004" w:rsidP="00D825F5">
            <w:pPr>
              <w:suppressAutoHyphens/>
              <w:rPr>
                <w:rFonts w:cstheme="minorHAnsi"/>
              </w:rPr>
            </w:pPr>
            <w:r>
              <w:rPr>
                <w:rFonts w:cstheme="minorHAnsi"/>
              </w:rPr>
              <w:t>Do 20.12.2024r</w:t>
            </w:r>
          </w:p>
        </w:tc>
        <w:tc>
          <w:tcPr>
            <w:tcW w:w="2172" w:type="dxa"/>
          </w:tcPr>
          <w:p w14:paraId="10CEFE00" w14:textId="0D65179C" w:rsidR="00285004" w:rsidRPr="00EC10CC" w:rsidRDefault="00285004" w:rsidP="00D825F5">
            <w:pPr>
              <w:suppressAutoHyphens/>
              <w:rPr>
                <w:rFonts w:cstheme="minorHAnsi"/>
              </w:rPr>
            </w:pPr>
            <w:r>
              <w:rPr>
                <w:rFonts w:cstheme="minorHAnsi"/>
              </w:rPr>
              <w:t>Min. 500 tyś zł</w:t>
            </w:r>
          </w:p>
        </w:tc>
        <w:tc>
          <w:tcPr>
            <w:tcW w:w="2611" w:type="dxa"/>
          </w:tcPr>
          <w:p w14:paraId="6FF30310" w14:textId="723191DC" w:rsidR="00285004" w:rsidRPr="00EC10CC" w:rsidRDefault="00285004" w:rsidP="00D825F5">
            <w:pPr>
              <w:suppressAutoHyphens/>
              <w:rPr>
                <w:rFonts w:cstheme="minorHAnsi"/>
              </w:rPr>
            </w:pPr>
            <w:r w:rsidRPr="00EC10CC">
              <w:rPr>
                <w:rFonts w:cstheme="minorHAnsi"/>
              </w:rPr>
              <w:t>Wkład własny Zamawiającego</w:t>
            </w:r>
            <w:r>
              <w:rPr>
                <w:rFonts w:cstheme="minorHAnsi"/>
              </w:rPr>
              <w:t xml:space="preserve"> (subwencja)</w:t>
            </w:r>
          </w:p>
        </w:tc>
      </w:tr>
      <w:tr w:rsidR="00285004" w:rsidRPr="00EC10CC" w14:paraId="1F9CF367" w14:textId="77777777" w:rsidTr="00CD2384">
        <w:tc>
          <w:tcPr>
            <w:tcW w:w="1462" w:type="dxa"/>
          </w:tcPr>
          <w:p w14:paraId="4D208AAA" w14:textId="2009C862" w:rsidR="00285004" w:rsidRPr="00EC10CC" w:rsidRDefault="00285004" w:rsidP="00D825F5">
            <w:pPr>
              <w:suppressAutoHyphens/>
              <w:rPr>
                <w:rFonts w:cstheme="minorHAnsi"/>
              </w:rPr>
            </w:pPr>
            <w:r>
              <w:rPr>
                <w:rFonts w:cstheme="minorHAnsi"/>
              </w:rPr>
              <w:t>II</w:t>
            </w:r>
          </w:p>
        </w:tc>
        <w:tc>
          <w:tcPr>
            <w:tcW w:w="3778" w:type="dxa"/>
          </w:tcPr>
          <w:p w14:paraId="7474694E" w14:textId="77777777" w:rsidR="00285004" w:rsidRPr="00EC10CC" w:rsidRDefault="00285004" w:rsidP="00D825F5">
            <w:pPr>
              <w:suppressAutoHyphens/>
              <w:rPr>
                <w:rFonts w:cstheme="minorHAnsi"/>
              </w:rPr>
            </w:pPr>
          </w:p>
        </w:tc>
        <w:tc>
          <w:tcPr>
            <w:tcW w:w="2085" w:type="dxa"/>
          </w:tcPr>
          <w:p w14:paraId="30F8D577" w14:textId="77777777" w:rsidR="00285004" w:rsidRPr="00EC10CC" w:rsidRDefault="00285004" w:rsidP="00D825F5">
            <w:pPr>
              <w:suppressAutoHyphens/>
              <w:rPr>
                <w:rFonts w:cstheme="minorHAnsi"/>
              </w:rPr>
            </w:pPr>
          </w:p>
        </w:tc>
        <w:tc>
          <w:tcPr>
            <w:tcW w:w="1884" w:type="dxa"/>
          </w:tcPr>
          <w:p w14:paraId="55220115" w14:textId="77777777" w:rsidR="00285004" w:rsidRPr="00EC10CC" w:rsidRDefault="00285004" w:rsidP="00D825F5">
            <w:pPr>
              <w:suppressAutoHyphens/>
              <w:rPr>
                <w:rFonts w:cstheme="minorHAnsi"/>
              </w:rPr>
            </w:pPr>
          </w:p>
        </w:tc>
        <w:tc>
          <w:tcPr>
            <w:tcW w:w="2172" w:type="dxa"/>
          </w:tcPr>
          <w:p w14:paraId="14906E14" w14:textId="7636BC3B" w:rsidR="00285004" w:rsidRDefault="00285004" w:rsidP="00D825F5">
            <w:pPr>
              <w:suppressAutoHyphens/>
              <w:rPr>
                <w:rFonts w:cstheme="minorHAnsi"/>
              </w:rPr>
            </w:pPr>
            <w:r>
              <w:rPr>
                <w:rFonts w:cstheme="minorHAnsi"/>
              </w:rPr>
              <w:t xml:space="preserve">Płatność w przypadku jeśli pierwsza płatność nie wyczerpie wysokości wkładu własnego </w:t>
            </w:r>
            <w:r w:rsidR="00E813FA">
              <w:rPr>
                <w:rFonts w:cstheme="minorHAnsi"/>
              </w:rPr>
              <w:t>(20% )</w:t>
            </w:r>
          </w:p>
        </w:tc>
        <w:tc>
          <w:tcPr>
            <w:tcW w:w="2611" w:type="dxa"/>
          </w:tcPr>
          <w:p w14:paraId="03DBBAE1" w14:textId="64711E9D" w:rsidR="00285004" w:rsidRPr="00EC10CC" w:rsidRDefault="00285004" w:rsidP="00D825F5">
            <w:pPr>
              <w:suppressAutoHyphens/>
              <w:rPr>
                <w:rFonts w:cstheme="minorHAnsi"/>
              </w:rPr>
            </w:pPr>
            <w:r>
              <w:rPr>
                <w:rFonts w:cstheme="minorHAnsi"/>
              </w:rPr>
              <w:t xml:space="preserve">Wkład własny Zamawiającego </w:t>
            </w:r>
          </w:p>
        </w:tc>
      </w:tr>
      <w:tr w:rsidR="00285004" w:rsidRPr="00EC10CC" w14:paraId="7E5F00BA" w14:textId="77777777" w:rsidTr="00CD2384">
        <w:tc>
          <w:tcPr>
            <w:tcW w:w="1462" w:type="dxa"/>
          </w:tcPr>
          <w:p w14:paraId="450471D1" w14:textId="32591B1D" w:rsidR="00285004" w:rsidRPr="00EC10CC" w:rsidRDefault="00285004" w:rsidP="00D825F5">
            <w:pPr>
              <w:suppressAutoHyphens/>
              <w:rPr>
                <w:rFonts w:cstheme="minorHAnsi"/>
              </w:rPr>
            </w:pPr>
            <w:r w:rsidRPr="00EC10CC">
              <w:rPr>
                <w:rFonts w:cstheme="minorHAnsi"/>
              </w:rPr>
              <w:t>II</w:t>
            </w:r>
            <w:r>
              <w:rPr>
                <w:rFonts w:cstheme="minorHAnsi"/>
              </w:rPr>
              <w:t>I</w:t>
            </w:r>
          </w:p>
        </w:tc>
        <w:tc>
          <w:tcPr>
            <w:tcW w:w="3778" w:type="dxa"/>
          </w:tcPr>
          <w:p w14:paraId="568F44AD" w14:textId="77777777" w:rsidR="00285004" w:rsidRPr="00EC10CC" w:rsidRDefault="00285004" w:rsidP="00D825F5">
            <w:pPr>
              <w:suppressAutoHyphens/>
              <w:rPr>
                <w:rFonts w:cstheme="minorHAnsi"/>
              </w:rPr>
            </w:pPr>
          </w:p>
        </w:tc>
        <w:tc>
          <w:tcPr>
            <w:tcW w:w="2085" w:type="dxa"/>
          </w:tcPr>
          <w:p w14:paraId="514A9450" w14:textId="77777777" w:rsidR="00285004" w:rsidRPr="00EC10CC" w:rsidRDefault="00285004" w:rsidP="00D825F5">
            <w:pPr>
              <w:suppressAutoHyphens/>
              <w:rPr>
                <w:rFonts w:cstheme="minorHAnsi"/>
              </w:rPr>
            </w:pPr>
          </w:p>
        </w:tc>
        <w:tc>
          <w:tcPr>
            <w:tcW w:w="1884" w:type="dxa"/>
          </w:tcPr>
          <w:p w14:paraId="35289762" w14:textId="77777777" w:rsidR="00285004" w:rsidRPr="00EC10CC" w:rsidRDefault="00285004" w:rsidP="00D825F5">
            <w:pPr>
              <w:suppressAutoHyphens/>
              <w:rPr>
                <w:rFonts w:cstheme="minorHAnsi"/>
              </w:rPr>
            </w:pPr>
          </w:p>
        </w:tc>
        <w:tc>
          <w:tcPr>
            <w:tcW w:w="2172" w:type="dxa"/>
          </w:tcPr>
          <w:p w14:paraId="714447AA" w14:textId="77777777" w:rsidR="00285004" w:rsidRPr="00EC10CC" w:rsidRDefault="00285004" w:rsidP="00D825F5">
            <w:pPr>
              <w:suppressAutoHyphens/>
              <w:rPr>
                <w:rFonts w:cstheme="minorHAnsi"/>
              </w:rPr>
            </w:pPr>
            <w:r w:rsidRPr="00EC10CC">
              <w:rPr>
                <w:rFonts w:cstheme="minorHAnsi"/>
              </w:rPr>
              <w:t>Do 50% wartości całkowitego wynagrodzenia brutto</w:t>
            </w:r>
          </w:p>
        </w:tc>
        <w:tc>
          <w:tcPr>
            <w:tcW w:w="2611" w:type="dxa"/>
          </w:tcPr>
          <w:p w14:paraId="637E4662" w14:textId="77777777" w:rsidR="00285004" w:rsidRPr="00EC10CC" w:rsidRDefault="00285004" w:rsidP="00D825F5">
            <w:pPr>
              <w:suppressAutoHyphens/>
              <w:rPr>
                <w:rFonts w:cstheme="minorHAnsi"/>
              </w:rPr>
            </w:pPr>
            <w:r w:rsidRPr="00EC10CC">
              <w:rPr>
                <w:rFonts w:cstheme="minorHAnsi"/>
              </w:rPr>
              <w:t xml:space="preserve">Płatność ze środków Polskiego Ładu </w:t>
            </w:r>
          </w:p>
        </w:tc>
      </w:tr>
      <w:tr w:rsidR="00285004" w:rsidRPr="00EC10CC" w14:paraId="43FAA0F4" w14:textId="77777777" w:rsidTr="00CD2384">
        <w:tc>
          <w:tcPr>
            <w:tcW w:w="1462" w:type="dxa"/>
          </w:tcPr>
          <w:p w14:paraId="1DABEBB0" w14:textId="35D91E62" w:rsidR="00285004" w:rsidRPr="00EC10CC" w:rsidRDefault="00285004" w:rsidP="00D825F5">
            <w:pPr>
              <w:suppressAutoHyphens/>
              <w:rPr>
                <w:rFonts w:cstheme="minorHAnsi"/>
              </w:rPr>
            </w:pPr>
            <w:r w:rsidRPr="00EC10CC">
              <w:rPr>
                <w:rFonts w:cstheme="minorHAnsi"/>
              </w:rPr>
              <w:t>I</w:t>
            </w:r>
            <w:r>
              <w:rPr>
                <w:rFonts w:cstheme="minorHAnsi"/>
              </w:rPr>
              <w:t>V</w:t>
            </w:r>
          </w:p>
        </w:tc>
        <w:tc>
          <w:tcPr>
            <w:tcW w:w="3778" w:type="dxa"/>
          </w:tcPr>
          <w:p w14:paraId="677D8C30" w14:textId="77777777" w:rsidR="00285004" w:rsidRPr="00EC10CC" w:rsidRDefault="00285004" w:rsidP="00D825F5">
            <w:pPr>
              <w:suppressAutoHyphens/>
              <w:rPr>
                <w:rFonts w:cstheme="minorHAnsi"/>
              </w:rPr>
            </w:pPr>
          </w:p>
        </w:tc>
        <w:tc>
          <w:tcPr>
            <w:tcW w:w="2085" w:type="dxa"/>
          </w:tcPr>
          <w:p w14:paraId="5677F1B1" w14:textId="77777777" w:rsidR="00285004" w:rsidRPr="00EC10CC" w:rsidRDefault="00285004" w:rsidP="00D825F5">
            <w:pPr>
              <w:suppressAutoHyphens/>
              <w:rPr>
                <w:rFonts w:cstheme="minorHAnsi"/>
              </w:rPr>
            </w:pPr>
          </w:p>
        </w:tc>
        <w:tc>
          <w:tcPr>
            <w:tcW w:w="1884" w:type="dxa"/>
          </w:tcPr>
          <w:p w14:paraId="527FEE7D" w14:textId="77777777" w:rsidR="00285004" w:rsidRPr="00EC10CC" w:rsidRDefault="00285004" w:rsidP="00D825F5">
            <w:pPr>
              <w:suppressAutoHyphens/>
              <w:rPr>
                <w:rFonts w:cstheme="minorHAnsi"/>
              </w:rPr>
            </w:pPr>
          </w:p>
        </w:tc>
        <w:tc>
          <w:tcPr>
            <w:tcW w:w="2172" w:type="dxa"/>
          </w:tcPr>
          <w:p w14:paraId="10ED0D6D" w14:textId="34D38FC6" w:rsidR="00285004" w:rsidRPr="00EC10CC" w:rsidRDefault="00285004" w:rsidP="00D825F5">
            <w:pPr>
              <w:suppressAutoHyphens/>
              <w:rPr>
                <w:rFonts w:cstheme="minorHAnsi"/>
              </w:rPr>
            </w:pPr>
            <w:r w:rsidRPr="00EC10CC">
              <w:rPr>
                <w:rFonts w:cstheme="minorHAnsi"/>
              </w:rPr>
              <w:t>Pozostała kwota</w:t>
            </w:r>
            <w:r>
              <w:rPr>
                <w:rFonts w:cstheme="minorHAnsi"/>
              </w:rPr>
              <w:t xml:space="preserve"> (wartość wynagrodzenia pomniejszona o wartość dokonanych odbiorów)</w:t>
            </w:r>
          </w:p>
        </w:tc>
        <w:tc>
          <w:tcPr>
            <w:tcW w:w="2611" w:type="dxa"/>
          </w:tcPr>
          <w:p w14:paraId="7128C42B" w14:textId="77777777" w:rsidR="00285004" w:rsidRPr="00EC10CC" w:rsidRDefault="00285004" w:rsidP="00D825F5">
            <w:pPr>
              <w:suppressAutoHyphens/>
              <w:rPr>
                <w:rFonts w:cstheme="minorHAnsi"/>
              </w:rPr>
            </w:pPr>
            <w:r w:rsidRPr="00EC10CC">
              <w:rPr>
                <w:rFonts w:cstheme="minorHAnsi"/>
              </w:rPr>
              <w:t>Płatność ze środków Polskiego Ładu</w:t>
            </w:r>
          </w:p>
        </w:tc>
      </w:tr>
      <w:tr w:rsidR="00285004" w:rsidRPr="00EC10CC" w14:paraId="1C9E0416" w14:textId="77777777" w:rsidTr="00CD2384">
        <w:tc>
          <w:tcPr>
            <w:tcW w:w="1462" w:type="dxa"/>
          </w:tcPr>
          <w:p w14:paraId="00FD89E2" w14:textId="77777777" w:rsidR="00285004" w:rsidRPr="00EC10CC" w:rsidRDefault="00285004" w:rsidP="00D825F5">
            <w:pPr>
              <w:suppressAutoHyphens/>
              <w:rPr>
                <w:rFonts w:cstheme="minorHAnsi"/>
              </w:rPr>
            </w:pPr>
          </w:p>
        </w:tc>
        <w:tc>
          <w:tcPr>
            <w:tcW w:w="3778" w:type="dxa"/>
          </w:tcPr>
          <w:p w14:paraId="199F6365" w14:textId="77777777" w:rsidR="00285004" w:rsidRPr="00EC10CC" w:rsidRDefault="00285004" w:rsidP="00D825F5">
            <w:pPr>
              <w:suppressAutoHyphens/>
              <w:rPr>
                <w:rFonts w:cstheme="minorHAnsi"/>
                <w:b/>
                <w:bCs/>
              </w:rPr>
            </w:pPr>
            <w:r w:rsidRPr="00EC10CC">
              <w:rPr>
                <w:rFonts w:cstheme="minorHAnsi"/>
                <w:b/>
                <w:bCs/>
              </w:rPr>
              <w:t>RAZEM</w:t>
            </w:r>
          </w:p>
        </w:tc>
        <w:tc>
          <w:tcPr>
            <w:tcW w:w="2085" w:type="dxa"/>
          </w:tcPr>
          <w:p w14:paraId="12B4C754" w14:textId="77777777" w:rsidR="00285004" w:rsidRPr="00EC10CC" w:rsidRDefault="00285004" w:rsidP="00D825F5">
            <w:pPr>
              <w:suppressAutoHyphens/>
              <w:rPr>
                <w:rFonts w:cstheme="minorHAnsi"/>
                <w:b/>
                <w:bCs/>
              </w:rPr>
            </w:pPr>
          </w:p>
        </w:tc>
        <w:tc>
          <w:tcPr>
            <w:tcW w:w="1884" w:type="dxa"/>
          </w:tcPr>
          <w:p w14:paraId="3C4F91E2" w14:textId="77777777" w:rsidR="00285004" w:rsidRPr="00EC10CC" w:rsidRDefault="00285004" w:rsidP="00D825F5">
            <w:pPr>
              <w:suppressAutoHyphens/>
              <w:rPr>
                <w:rFonts w:cstheme="minorHAnsi"/>
                <w:b/>
                <w:bCs/>
              </w:rPr>
            </w:pPr>
          </w:p>
        </w:tc>
        <w:tc>
          <w:tcPr>
            <w:tcW w:w="2172" w:type="dxa"/>
          </w:tcPr>
          <w:p w14:paraId="539C5B50" w14:textId="77777777" w:rsidR="00285004" w:rsidRPr="00EC10CC" w:rsidRDefault="00285004" w:rsidP="00D825F5">
            <w:pPr>
              <w:suppressAutoHyphens/>
              <w:rPr>
                <w:rFonts w:cstheme="minorHAnsi"/>
              </w:rPr>
            </w:pPr>
          </w:p>
        </w:tc>
        <w:tc>
          <w:tcPr>
            <w:tcW w:w="2611" w:type="dxa"/>
          </w:tcPr>
          <w:p w14:paraId="3067E3E1" w14:textId="77777777" w:rsidR="00285004" w:rsidRPr="00EC10CC" w:rsidRDefault="00285004" w:rsidP="00D825F5">
            <w:pPr>
              <w:suppressAutoHyphens/>
              <w:rPr>
                <w:rFonts w:cstheme="minorHAnsi"/>
              </w:rPr>
            </w:pPr>
          </w:p>
        </w:tc>
      </w:tr>
    </w:tbl>
    <w:p w14:paraId="48E03165" w14:textId="77777777" w:rsidR="00285004" w:rsidRDefault="00285004" w:rsidP="00D825F5">
      <w:pPr>
        <w:rPr>
          <w:rFonts w:cstheme="minorHAnsi"/>
        </w:rPr>
        <w:sectPr w:rsidR="00285004" w:rsidSect="00E813FA">
          <w:pgSz w:w="16838" w:h="11906" w:orient="landscape"/>
          <w:pgMar w:top="1135" w:right="1418" w:bottom="1418" w:left="1418" w:header="709" w:footer="709" w:gutter="0"/>
          <w:cols w:space="708"/>
          <w:docGrid w:linePitch="360"/>
        </w:sectPr>
      </w:pPr>
    </w:p>
    <w:p w14:paraId="42E6DD38" w14:textId="77777777" w:rsidR="00E813FA" w:rsidRPr="0009237B" w:rsidRDefault="00E813FA" w:rsidP="00E813FA">
      <w:pPr>
        <w:rPr>
          <w:rFonts w:cstheme="minorHAnsi"/>
        </w:rPr>
      </w:pPr>
      <w:r w:rsidRPr="0009237B">
        <w:rPr>
          <w:rFonts w:cstheme="minorHAnsi"/>
          <w:noProof/>
        </w:rPr>
        <w:lastRenderedPageBreak/>
        <w:drawing>
          <wp:inline distT="0" distB="0" distL="0" distR="0" wp14:anchorId="552F8993" wp14:editId="772E1983">
            <wp:extent cx="5754370" cy="952500"/>
            <wp:effectExtent l="0" t="0" r="0" b="0"/>
            <wp:docPr id="318375272" name="Obraz 318375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7808"/>
                    <a:stretch/>
                  </pic:blipFill>
                  <pic:spPr bwMode="auto">
                    <a:xfrm>
                      <a:off x="0" y="0"/>
                      <a:ext cx="5754370" cy="952500"/>
                    </a:xfrm>
                    <a:prstGeom prst="rect">
                      <a:avLst/>
                    </a:prstGeom>
                    <a:noFill/>
                    <a:ln>
                      <a:noFill/>
                    </a:ln>
                    <a:extLst>
                      <a:ext uri="{53640926-AAD7-44D8-BBD7-CCE9431645EC}">
                        <a14:shadowObscured xmlns:a14="http://schemas.microsoft.com/office/drawing/2010/main"/>
                      </a:ext>
                    </a:extLst>
                  </pic:spPr>
                </pic:pic>
              </a:graphicData>
            </a:graphic>
          </wp:inline>
        </w:drawing>
      </w:r>
    </w:p>
    <w:p w14:paraId="2DC186A9" w14:textId="77777777" w:rsidR="00E813FA" w:rsidRPr="0009237B" w:rsidRDefault="00E813FA" w:rsidP="00E813FA">
      <w:pPr>
        <w:rPr>
          <w:rFonts w:cstheme="minorHAnsi"/>
        </w:rPr>
      </w:pPr>
    </w:p>
    <w:p w14:paraId="7457C8A6" w14:textId="77777777" w:rsidR="00E813FA" w:rsidRPr="0009237B" w:rsidRDefault="00E813FA" w:rsidP="00E813FA">
      <w:pPr>
        <w:autoSpaceDE w:val="0"/>
        <w:autoSpaceDN w:val="0"/>
        <w:adjustRightInd w:val="0"/>
        <w:spacing w:line="360" w:lineRule="auto"/>
        <w:contextualSpacing/>
        <w:jc w:val="both"/>
        <w:rPr>
          <w:rFonts w:cstheme="minorHAnsi"/>
        </w:rPr>
      </w:pPr>
      <w:bookmarkStart w:id="19" w:name="_Hlk129255560"/>
      <w:r w:rsidRPr="0009237B">
        <w:rPr>
          <w:rFonts w:cstheme="minorHAnsi"/>
        </w:rPr>
        <w:t xml:space="preserve">załącznik nr </w:t>
      </w:r>
      <w:r>
        <w:rPr>
          <w:rFonts w:cstheme="minorHAnsi"/>
        </w:rPr>
        <w:t>2</w:t>
      </w:r>
      <w:r w:rsidRPr="0009237B">
        <w:rPr>
          <w:rFonts w:cstheme="minorHAnsi"/>
        </w:rPr>
        <w:t xml:space="preserve"> do umowy ….. z dnia __.__.2024 r.</w:t>
      </w:r>
    </w:p>
    <w:p w14:paraId="66B97E8A" w14:textId="77777777" w:rsidR="00E813FA" w:rsidRPr="0009237B" w:rsidRDefault="00E813FA" w:rsidP="00E813FA">
      <w:pPr>
        <w:autoSpaceDE w:val="0"/>
        <w:autoSpaceDN w:val="0"/>
        <w:adjustRightInd w:val="0"/>
        <w:spacing w:line="360" w:lineRule="auto"/>
        <w:contextualSpacing/>
        <w:jc w:val="right"/>
        <w:rPr>
          <w:rFonts w:cstheme="minorHAnsi"/>
        </w:rPr>
      </w:pPr>
      <w:r w:rsidRPr="0009237B">
        <w:rPr>
          <w:rFonts w:cstheme="minorHAnsi"/>
        </w:rPr>
        <w:t>_________,</w:t>
      </w:r>
      <w:r w:rsidRPr="0009237B">
        <w:rPr>
          <w:rFonts w:cstheme="minorHAnsi"/>
          <w:color w:val="FF0000"/>
        </w:rPr>
        <w:t xml:space="preserve"> </w:t>
      </w:r>
      <w:r w:rsidRPr="0009237B">
        <w:rPr>
          <w:rFonts w:cstheme="minorHAnsi"/>
        </w:rPr>
        <w:t xml:space="preserve">dnia </w:t>
      </w:r>
      <w:r w:rsidRPr="0009237B">
        <w:rPr>
          <w:rFonts w:cstheme="minorHAnsi"/>
          <w:color w:val="000000" w:themeColor="text1"/>
        </w:rPr>
        <w:t>__.___.2024 r.</w:t>
      </w:r>
    </w:p>
    <w:p w14:paraId="7538663F" w14:textId="77777777" w:rsidR="00E813FA" w:rsidRPr="0009237B" w:rsidRDefault="00E813FA" w:rsidP="00E813FA">
      <w:pPr>
        <w:pStyle w:val="Tekstpodstawowy"/>
        <w:spacing w:line="360" w:lineRule="auto"/>
        <w:contextualSpacing/>
        <w:rPr>
          <w:rFonts w:asciiTheme="minorHAnsi" w:hAnsiTheme="minorHAnsi" w:cstheme="minorHAnsi"/>
          <w:b/>
          <w:bCs/>
        </w:rPr>
      </w:pPr>
      <w:r w:rsidRPr="0009237B">
        <w:rPr>
          <w:rFonts w:asciiTheme="minorHAnsi" w:hAnsiTheme="minorHAnsi" w:cstheme="minorHAnsi"/>
          <w:bCs/>
        </w:rPr>
        <w:t>nazwa Wykonawcy</w:t>
      </w:r>
    </w:p>
    <w:p w14:paraId="0FB7713B" w14:textId="77777777" w:rsidR="00E813FA" w:rsidRPr="0009237B" w:rsidRDefault="00E813FA" w:rsidP="00E813FA">
      <w:pPr>
        <w:autoSpaceDE w:val="0"/>
        <w:autoSpaceDN w:val="0"/>
        <w:adjustRightInd w:val="0"/>
        <w:spacing w:line="360" w:lineRule="auto"/>
        <w:contextualSpacing/>
        <w:jc w:val="center"/>
        <w:rPr>
          <w:rFonts w:cstheme="minorHAnsi"/>
          <w:color w:val="FF0000"/>
        </w:rPr>
      </w:pPr>
    </w:p>
    <w:p w14:paraId="0B7F9F1B" w14:textId="77777777" w:rsidR="00E813FA" w:rsidRPr="0009237B" w:rsidRDefault="00E813FA" w:rsidP="00E813FA">
      <w:pPr>
        <w:autoSpaceDE w:val="0"/>
        <w:autoSpaceDN w:val="0"/>
        <w:adjustRightInd w:val="0"/>
        <w:spacing w:line="360" w:lineRule="auto"/>
        <w:contextualSpacing/>
        <w:jc w:val="center"/>
        <w:rPr>
          <w:rFonts w:cstheme="minorHAnsi"/>
        </w:rPr>
      </w:pPr>
      <w:r w:rsidRPr="0009237B">
        <w:rPr>
          <w:rFonts w:cstheme="minorHAnsi"/>
        </w:rPr>
        <w:t>Wykaz Podwykonawców przy realizacji umowy nr ……..</w:t>
      </w:r>
    </w:p>
    <w:p w14:paraId="3A078AE7" w14:textId="77777777" w:rsidR="00E813FA" w:rsidRPr="0009237B" w:rsidRDefault="00E813FA" w:rsidP="00E813FA">
      <w:pPr>
        <w:autoSpaceDE w:val="0"/>
        <w:autoSpaceDN w:val="0"/>
        <w:adjustRightInd w:val="0"/>
        <w:spacing w:line="360" w:lineRule="auto"/>
        <w:contextualSpacing/>
        <w:jc w:val="center"/>
        <w:rPr>
          <w:rFonts w:cstheme="minorHAnsi"/>
        </w:rPr>
      </w:pPr>
      <w:r w:rsidRPr="0035093C">
        <w:rPr>
          <w:rFonts w:cstheme="minorHAnsi"/>
        </w:rPr>
        <w:t xml:space="preserve">UWAGA! w przypadku zmiany podwykonawstwa należy zaktualizować </w:t>
      </w:r>
      <w:r>
        <w:rPr>
          <w:rFonts w:cstheme="minorHAnsi"/>
        </w:rPr>
        <w:t>niniejszy wykaz</w:t>
      </w:r>
    </w:p>
    <w:p w14:paraId="4E688D51" w14:textId="77777777" w:rsidR="00E813FA" w:rsidRPr="0009237B" w:rsidRDefault="00E813FA" w:rsidP="00E813FA">
      <w:pPr>
        <w:autoSpaceDE w:val="0"/>
        <w:autoSpaceDN w:val="0"/>
        <w:adjustRightInd w:val="0"/>
        <w:spacing w:line="360" w:lineRule="auto"/>
        <w:contextualSpacing/>
        <w:jc w:val="center"/>
        <w:rPr>
          <w:rFonts w:cstheme="minorHAnsi"/>
          <w:color w:val="FF0000"/>
        </w:rPr>
      </w:pPr>
    </w:p>
    <w:tbl>
      <w:tblPr>
        <w:tblStyle w:val="Tabela-Siatka"/>
        <w:tblW w:w="5388" w:type="pct"/>
        <w:jc w:val="center"/>
        <w:tblLook w:val="04A0" w:firstRow="1" w:lastRow="0" w:firstColumn="1" w:lastColumn="0" w:noHBand="0" w:noVBand="1"/>
      </w:tblPr>
      <w:tblGrid>
        <w:gridCol w:w="597"/>
        <w:gridCol w:w="2189"/>
        <w:gridCol w:w="2652"/>
        <w:gridCol w:w="2449"/>
        <w:gridCol w:w="1876"/>
      </w:tblGrid>
      <w:tr w:rsidR="00E813FA" w:rsidRPr="0009237B" w14:paraId="7B4D128C" w14:textId="77777777" w:rsidTr="005C5658">
        <w:trPr>
          <w:jc w:val="center"/>
        </w:trPr>
        <w:tc>
          <w:tcPr>
            <w:tcW w:w="306" w:type="pct"/>
            <w:vAlign w:val="center"/>
          </w:tcPr>
          <w:p w14:paraId="1C024E9E"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r w:rsidRPr="0009237B">
              <w:rPr>
                <w:rFonts w:asciiTheme="minorHAnsi" w:hAnsiTheme="minorHAnsi" w:cstheme="minorHAnsi"/>
                <w:bCs/>
              </w:rPr>
              <w:t>l.p.</w:t>
            </w:r>
          </w:p>
        </w:tc>
        <w:tc>
          <w:tcPr>
            <w:tcW w:w="1121" w:type="pct"/>
            <w:vAlign w:val="center"/>
          </w:tcPr>
          <w:p w14:paraId="1F8ED659"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r w:rsidRPr="0009237B">
              <w:rPr>
                <w:rFonts w:asciiTheme="minorHAnsi" w:hAnsiTheme="minorHAnsi" w:cstheme="minorHAnsi"/>
                <w:bCs/>
              </w:rPr>
              <w:t xml:space="preserve">dane teleadresowe Podwykonawcy </w:t>
            </w:r>
          </w:p>
        </w:tc>
        <w:tc>
          <w:tcPr>
            <w:tcW w:w="1358" w:type="pct"/>
            <w:vAlign w:val="center"/>
          </w:tcPr>
          <w:p w14:paraId="45C1CABB"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r w:rsidRPr="0009237B">
              <w:rPr>
                <w:rFonts w:asciiTheme="minorHAnsi" w:hAnsiTheme="minorHAnsi" w:cstheme="minorHAnsi"/>
                <w:bCs/>
              </w:rPr>
              <w:t>zakres podwykonawstwa</w:t>
            </w:r>
          </w:p>
        </w:tc>
        <w:tc>
          <w:tcPr>
            <w:tcW w:w="1254" w:type="pct"/>
            <w:vAlign w:val="center"/>
          </w:tcPr>
          <w:p w14:paraId="368B3CD4"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r w:rsidRPr="0009237B">
              <w:rPr>
                <w:rFonts w:asciiTheme="minorHAnsi" w:hAnsiTheme="minorHAnsi" w:cstheme="minorHAnsi"/>
                <w:bCs/>
              </w:rPr>
              <w:t xml:space="preserve">kwota umowy podwykonawczej </w:t>
            </w:r>
          </w:p>
        </w:tc>
        <w:tc>
          <w:tcPr>
            <w:tcW w:w="961" w:type="pct"/>
            <w:vAlign w:val="center"/>
          </w:tcPr>
          <w:p w14:paraId="16A96324"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r w:rsidRPr="0009237B">
              <w:rPr>
                <w:rFonts w:asciiTheme="minorHAnsi" w:hAnsiTheme="minorHAnsi" w:cstheme="minorHAnsi"/>
                <w:bCs/>
              </w:rPr>
              <w:t>okres na jaki umowa została zawarta</w:t>
            </w:r>
          </w:p>
        </w:tc>
      </w:tr>
      <w:tr w:rsidR="00E813FA" w:rsidRPr="0009237B" w14:paraId="25C42525" w14:textId="77777777" w:rsidTr="005C5658">
        <w:trPr>
          <w:jc w:val="center"/>
        </w:trPr>
        <w:tc>
          <w:tcPr>
            <w:tcW w:w="5000" w:type="pct"/>
            <w:gridSpan w:val="5"/>
            <w:vAlign w:val="center"/>
          </w:tcPr>
          <w:p w14:paraId="56CD8715"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r w:rsidRPr="0009237B">
              <w:rPr>
                <w:rFonts w:asciiTheme="minorHAnsi" w:hAnsiTheme="minorHAnsi" w:cstheme="minorHAnsi"/>
                <w:bCs/>
              </w:rPr>
              <w:t>roboty budowlane</w:t>
            </w:r>
          </w:p>
        </w:tc>
      </w:tr>
      <w:tr w:rsidR="00E813FA" w:rsidRPr="0009237B" w14:paraId="60F91527" w14:textId="77777777" w:rsidTr="005C5658">
        <w:trPr>
          <w:jc w:val="center"/>
        </w:trPr>
        <w:tc>
          <w:tcPr>
            <w:tcW w:w="306" w:type="pct"/>
            <w:vAlign w:val="center"/>
          </w:tcPr>
          <w:p w14:paraId="70D1C139"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r w:rsidRPr="0009237B">
              <w:rPr>
                <w:rFonts w:asciiTheme="minorHAnsi" w:hAnsiTheme="minorHAnsi" w:cstheme="minorHAnsi"/>
                <w:bCs/>
              </w:rPr>
              <w:t>1</w:t>
            </w:r>
          </w:p>
        </w:tc>
        <w:tc>
          <w:tcPr>
            <w:tcW w:w="1121" w:type="pct"/>
            <w:vAlign w:val="center"/>
          </w:tcPr>
          <w:p w14:paraId="39EE9E2B"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c>
          <w:tcPr>
            <w:tcW w:w="1358" w:type="pct"/>
            <w:vAlign w:val="center"/>
          </w:tcPr>
          <w:p w14:paraId="1236B835"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c>
          <w:tcPr>
            <w:tcW w:w="1254" w:type="pct"/>
            <w:tcBorders>
              <w:bottom w:val="single" w:sz="4" w:space="0" w:color="auto"/>
            </w:tcBorders>
            <w:vAlign w:val="center"/>
          </w:tcPr>
          <w:p w14:paraId="584581E6"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c>
          <w:tcPr>
            <w:tcW w:w="961" w:type="pct"/>
            <w:tcBorders>
              <w:bottom w:val="single" w:sz="4" w:space="0" w:color="auto"/>
            </w:tcBorders>
            <w:vAlign w:val="center"/>
          </w:tcPr>
          <w:p w14:paraId="7D953AAE"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r>
      <w:tr w:rsidR="00E813FA" w:rsidRPr="0009237B" w14:paraId="251BDDC9" w14:textId="77777777" w:rsidTr="005C5658">
        <w:trPr>
          <w:jc w:val="center"/>
        </w:trPr>
        <w:tc>
          <w:tcPr>
            <w:tcW w:w="306" w:type="pct"/>
            <w:vAlign w:val="center"/>
          </w:tcPr>
          <w:p w14:paraId="4EAD6165"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r w:rsidRPr="0009237B">
              <w:rPr>
                <w:rFonts w:asciiTheme="minorHAnsi" w:hAnsiTheme="minorHAnsi" w:cstheme="minorHAnsi"/>
                <w:bCs/>
              </w:rPr>
              <w:t>2</w:t>
            </w:r>
          </w:p>
        </w:tc>
        <w:tc>
          <w:tcPr>
            <w:tcW w:w="1121" w:type="pct"/>
            <w:vAlign w:val="center"/>
          </w:tcPr>
          <w:p w14:paraId="6C7E2C91"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c>
          <w:tcPr>
            <w:tcW w:w="1358" w:type="pct"/>
            <w:vAlign w:val="center"/>
          </w:tcPr>
          <w:p w14:paraId="3F809E74"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c>
          <w:tcPr>
            <w:tcW w:w="1254" w:type="pct"/>
            <w:tcBorders>
              <w:bottom w:val="single" w:sz="4" w:space="0" w:color="auto"/>
            </w:tcBorders>
            <w:vAlign w:val="center"/>
          </w:tcPr>
          <w:p w14:paraId="444B91A5"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c>
          <w:tcPr>
            <w:tcW w:w="961" w:type="pct"/>
            <w:tcBorders>
              <w:bottom w:val="single" w:sz="4" w:space="0" w:color="auto"/>
            </w:tcBorders>
            <w:vAlign w:val="center"/>
          </w:tcPr>
          <w:p w14:paraId="221F480D"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r>
      <w:tr w:rsidR="00E813FA" w:rsidRPr="0009237B" w14:paraId="7028232C" w14:textId="77777777" w:rsidTr="005C5658">
        <w:trPr>
          <w:jc w:val="center"/>
        </w:trPr>
        <w:tc>
          <w:tcPr>
            <w:tcW w:w="5000" w:type="pct"/>
            <w:gridSpan w:val="5"/>
            <w:vAlign w:val="center"/>
          </w:tcPr>
          <w:p w14:paraId="3918314D"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r w:rsidRPr="0009237B">
              <w:rPr>
                <w:rFonts w:asciiTheme="minorHAnsi" w:hAnsiTheme="minorHAnsi" w:cstheme="minorHAnsi"/>
                <w:bCs/>
              </w:rPr>
              <w:t>dostawy</w:t>
            </w:r>
          </w:p>
        </w:tc>
      </w:tr>
      <w:tr w:rsidR="00E813FA" w:rsidRPr="0009237B" w14:paraId="62B83072" w14:textId="77777777" w:rsidTr="005C5658">
        <w:trPr>
          <w:jc w:val="center"/>
        </w:trPr>
        <w:tc>
          <w:tcPr>
            <w:tcW w:w="306" w:type="pct"/>
            <w:vAlign w:val="center"/>
          </w:tcPr>
          <w:p w14:paraId="4EDA44C5"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r w:rsidRPr="0009237B">
              <w:rPr>
                <w:rFonts w:asciiTheme="minorHAnsi" w:hAnsiTheme="minorHAnsi" w:cstheme="minorHAnsi"/>
                <w:bCs/>
              </w:rPr>
              <w:t>1</w:t>
            </w:r>
          </w:p>
        </w:tc>
        <w:tc>
          <w:tcPr>
            <w:tcW w:w="1121" w:type="pct"/>
            <w:vAlign w:val="center"/>
          </w:tcPr>
          <w:p w14:paraId="268D2816"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c>
          <w:tcPr>
            <w:tcW w:w="1358" w:type="pct"/>
            <w:vAlign w:val="center"/>
          </w:tcPr>
          <w:p w14:paraId="1047AAC3"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c>
          <w:tcPr>
            <w:tcW w:w="1254" w:type="pct"/>
            <w:vAlign w:val="center"/>
          </w:tcPr>
          <w:p w14:paraId="286EBB5B"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c>
          <w:tcPr>
            <w:tcW w:w="961" w:type="pct"/>
            <w:vAlign w:val="center"/>
          </w:tcPr>
          <w:p w14:paraId="3B165498"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r>
      <w:tr w:rsidR="00E813FA" w:rsidRPr="0009237B" w14:paraId="3707EE30" w14:textId="77777777" w:rsidTr="005C5658">
        <w:trPr>
          <w:jc w:val="center"/>
        </w:trPr>
        <w:tc>
          <w:tcPr>
            <w:tcW w:w="306" w:type="pct"/>
            <w:vAlign w:val="center"/>
          </w:tcPr>
          <w:p w14:paraId="4F276E77"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r w:rsidRPr="0009237B">
              <w:rPr>
                <w:rFonts w:asciiTheme="minorHAnsi" w:hAnsiTheme="minorHAnsi" w:cstheme="minorHAnsi"/>
                <w:bCs/>
              </w:rPr>
              <w:t>2</w:t>
            </w:r>
          </w:p>
        </w:tc>
        <w:tc>
          <w:tcPr>
            <w:tcW w:w="1121" w:type="pct"/>
            <w:vAlign w:val="center"/>
          </w:tcPr>
          <w:p w14:paraId="36C59808"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c>
          <w:tcPr>
            <w:tcW w:w="1358" w:type="pct"/>
            <w:vAlign w:val="center"/>
          </w:tcPr>
          <w:p w14:paraId="55664BB6"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c>
          <w:tcPr>
            <w:tcW w:w="1254" w:type="pct"/>
            <w:vAlign w:val="center"/>
          </w:tcPr>
          <w:p w14:paraId="50737908"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c>
          <w:tcPr>
            <w:tcW w:w="961" w:type="pct"/>
            <w:vAlign w:val="center"/>
          </w:tcPr>
          <w:p w14:paraId="78F701AB"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r>
      <w:tr w:rsidR="00E813FA" w:rsidRPr="0009237B" w14:paraId="0D810C00" w14:textId="77777777" w:rsidTr="005C5658">
        <w:trPr>
          <w:jc w:val="center"/>
        </w:trPr>
        <w:tc>
          <w:tcPr>
            <w:tcW w:w="5000" w:type="pct"/>
            <w:gridSpan w:val="5"/>
            <w:vAlign w:val="center"/>
          </w:tcPr>
          <w:p w14:paraId="46498506"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r w:rsidRPr="0009237B">
              <w:rPr>
                <w:rFonts w:asciiTheme="minorHAnsi" w:hAnsiTheme="minorHAnsi" w:cstheme="minorHAnsi"/>
                <w:bCs/>
              </w:rPr>
              <w:t>usługi</w:t>
            </w:r>
          </w:p>
        </w:tc>
      </w:tr>
      <w:tr w:rsidR="00E813FA" w:rsidRPr="0009237B" w14:paraId="786C7775" w14:textId="77777777" w:rsidTr="005C5658">
        <w:trPr>
          <w:jc w:val="center"/>
        </w:trPr>
        <w:tc>
          <w:tcPr>
            <w:tcW w:w="306" w:type="pct"/>
            <w:vAlign w:val="center"/>
          </w:tcPr>
          <w:p w14:paraId="2AB62728"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r w:rsidRPr="0009237B">
              <w:rPr>
                <w:rFonts w:asciiTheme="minorHAnsi" w:hAnsiTheme="minorHAnsi" w:cstheme="minorHAnsi"/>
                <w:bCs/>
              </w:rPr>
              <w:t>1</w:t>
            </w:r>
          </w:p>
        </w:tc>
        <w:tc>
          <w:tcPr>
            <w:tcW w:w="1121" w:type="pct"/>
            <w:vAlign w:val="center"/>
          </w:tcPr>
          <w:p w14:paraId="2908E420"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c>
          <w:tcPr>
            <w:tcW w:w="1358" w:type="pct"/>
            <w:vAlign w:val="center"/>
          </w:tcPr>
          <w:p w14:paraId="55247B1D"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c>
          <w:tcPr>
            <w:tcW w:w="1254" w:type="pct"/>
            <w:vAlign w:val="center"/>
          </w:tcPr>
          <w:p w14:paraId="7393D90E"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c>
          <w:tcPr>
            <w:tcW w:w="961" w:type="pct"/>
            <w:vAlign w:val="center"/>
          </w:tcPr>
          <w:p w14:paraId="09FADFE8"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r>
      <w:tr w:rsidR="00E813FA" w:rsidRPr="0009237B" w14:paraId="59EF9D56" w14:textId="77777777" w:rsidTr="005C5658">
        <w:trPr>
          <w:jc w:val="center"/>
        </w:trPr>
        <w:tc>
          <w:tcPr>
            <w:tcW w:w="306" w:type="pct"/>
            <w:vAlign w:val="center"/>
          </w:tcPr>
          <w:p w14:paraId="742FBBD6"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r w:rsidRPr="0009237B">
              <w:rPr>
                <w:rFonts w:asciiTheme="minorHAnsi" w:hAnsiTheme="minorHAnsi" w:cstheme="minorHAnsi"/>
                <w:bCs/>
              </w:rPr>
              <w:t>2</w:t>
            </w:r>
          </w:p>
        </w:tc>
        <w:tc>
          <w:tcPr>
            <w:tcW w:w="1121" w:type="pct"/>
            <w:vAlign w:val="center"/>
          </w:tcPr>
          <w:p w14:paraId="6645F627"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c>
          <w:tcPr>
            <w:tcW w:w="1358" w:type="pct"/>
            <w:vAlign w:val="center"/>
          </w:tcPr>
          <w:p w14:paraId="25012849"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c>
          <w:tcPr>
            <w:tcW w:w="1254" w:type="pct"/>
            <w:vAlign w:val="center"/>
          </w:tcPr>
          <w:p w14:paraId="3873447F"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c>
          <w:tcPr>
            <w:tcW w:w="961" w:type="pct"/>
            <w:vAlign w:val="center"/>
          </w:tcPr>
          <w:p w14:paraId="39179D05" w14:textId="77777777" w:rsidR="00E813FA" w:rsidRPr="0009237B" w:rsidRDefault="00E813FA" w:rsidP="005C5658">
            <w:pPr>
              <w:pStyle w:val="Tekstpodstawowy"/>
              <w:suppressAutoHyphens/>
              <w:spacing w:line="360" w:lineRule="auto"/>
              <w:contextualSpacing/>
              <w:jc w:val="center"/>
              <w:rPr>
                <w:rFonts w:asciiTheme="minorHAnsi" w:hAnsiTheme="minorHAnsi" w:cstheme="minorHAnsi"/>
                <w:b/>
                <w:bCs/>
              </w:rPr>
            </w:pPr>
          </w:p>
        </w:tc>
      </w:tr>
      <w:bookmarkEnd w:id="19"/>
    </w:tbl>
    <w:p w14:paraId="5873C1E2" w14:textId="77777777" w:rsidR="00E813FA" w:rsidRPr="0009237B" w:rsidRDefault="00E813FA" w:rsidP="00E813FA">
      <w:pPr>
        <w:autoSpaceDE w:val="0"/>
        <w:autoSpaceDN w:val="0"/>
        <w:adjustRightInd w:val="0"/>
        <w:spacing w:line="360" w:lineRule="auto"/>
        <w:contextualSpacing/>
        <w:jc w:val="both"/>
        <w:rPr>
          <w:rFonts w:cstheme="minorHAnsi"/>
          <w:color w:val="FF0000"/>
        </w:rPr>
      </w:pPr>
    </w:p>
    <w:p w14:paraId="6BE1EC8A" w14:textId="77777777" w:rsidR="00E813FA" w:rsidRPr="0009237B" w:rsidRDefault="00E813FA" w:rsidP="00E813FA">
      <w:pPr>
        <w:rPr>
          <w:rFonts w:cstheme="minorHAnsi"/>
        </w:rPr>
      </w:pPr>
    </w:p>
    <w:p w14:paraId="553C6A7C" w14:textId="77777777" w:rsidR="00E813FA" w:rsidRPr="0009237B" w:rsidRDefault="00E813FA" w:rsidP="00E813FA">
      <w:pPr>
        <w:rPr>
          <w:rFonts w:cstheme="minorHAnsi"/>
        </w:rPr>
      </w:pPr>
    </w:p>
    <w:p w14:paraId="09CDF6BC" w14:textId="77777777" w:rsidR="00E813FA" w:rsidRPr="0009237B" w:rsidRDefault="00E813FA" w:rsidP="00E813FA">
      <w:pPr>
        <w:rPr>
          <w:rFonts w:cstheme="minorHAnsi"/>
        </w:rPr>
      </w:pPr>
    </w:p>
    <w:p w14:paraId="3D7F3C0D" w14:textId="77777777" w:rsidR="00E813FA" w:rsidRDefault="00E813FA" w:rsidP="00E813FA">
      <w:pPr>
        <w:rPr>
          <w:rFonts w:ascii="Calibri" w:hAnsi="Calibri" w:cs="Calibri"/>
          <w:sz w:val="20"/>
          <w:szCs w:val="20"/>
        </w:rPr>
      </w:pPr>
    </w:p>
    <w:p w14:paraId="5BD3CF86" w14:textId="77777777" w:rsidR="00285004" w:rsidRPr="0009237B" w:rsidRDefault="00285004" w:rsidP="00D825F5">
      <w:pPr>
        <w:rPr>
          <w:rFonts w:cstheme="minorHAnsi"/>
        </w:rPr>
      </w:pPr>
      <w:r w:rsidRPr="0009237B">
        <w:rPr>
          <w:rFonts w:cstheme="minorHAnsi"/>
          <w:noProof/>
        </w:rPr>
        <w:lastRenderedPageBreak/>
        <w:drawing>
          <wp:inline distT="0" distB="0" distL="0" distR="0" wp14:anchorId="66F6DA4F" wp14:editId="14FADE47">
            <wp:extent cx="5754370" cy="952500"/>
            <wp:effectExtent l="0" t="0" r="0" b="0"/>
            <wp:docPr id="941074971" name="Obraz 941074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7808"/>
                    <a:stretch/>
                  </pic:blipFill>
                  <pic:spPr bwMode="auto">
                    <a:xfrm>
                      <a:off x="0" y="0"/>
                      <a:ext cx="5754370" cy="952500"/>
                    </a:xfrm>
                    <a:prstGeom prst="rect">
                      <a:avLst/>
                    </a:prstGeom>
                    <a:noFill/>
                    <a:ln>
                      <a:noFill/>
                    </a:ln>
                    <a:extLst>
                      <a:ext uri="{53640926-AAD7-44D8-BBD7-CCE9431645EC}">
                        <a14:shadowObscured xmlns:a14="http://schemas.microsoft.com/office/drawing/2010/main"/>
                      </a:ext>
                    </a:extLst>
                  </pic:spPr>
                </pic:pic>
              </a:graphicData>
            </a:graphic>
          </wp:inline>
        </w:drawing>
      </w:r>
    </w:p>
    <w:p w14:paraId="67CD2DBB" w14:textId="4686F80D" w:rsidR="00285004" w:rsidRPr="0009237B" w:rsidRDefault="00285004" w:rsidP="00D825F5">
      <w:pPr>
        <w:autoSpaceDE w:val="0"/>
        <w:autoSpaceDN w:val="0"/>
        <w:adjustRightInd w:val="0"/>
        <w:spacing w:line="360" w:lineRule="auto"/>
        <w:contextualSpacing/>
        <w:jc w:val="right"/>
        <w:rPr>
          <w:rFonts w:cstheme="minorHAnsi"/>
        </w:rPr>
      </w:pPr>
      <w:r w:rsidRPr="0009237B">
        <w:rPr>
          <w:rFonts w:cstheme="minorHAnsi"/>
        </w:rPr>
        <w:t xml:space="preserve">załącznik nr </w:t>
      </w:r>
      <w:r w:rsidR="00E813FA">
        <w:rPr>
          <w:rFonts w:cstheme="minorHAnsi"/>
        </w:rPr>
        <w:t>3</w:t>
      </w:r>
      <w:r w:rsidRPr="0009237B">
        <w:rPr>
          <w:rFonts w:cstheme="minorHAnsi"/>
        </w:rPr>
        <w:t xml:space="preserve">  do umowy nr …. z dnia __.__.2024 r.</w:t>
      </w:r>
    </w:p>
    <w:p w14:paraId="456047E8" w14:textId="77777777" w:rsidR="00285004" w:rsidRPr="0009237B" w:rsidRDefault="00285004" w:rsidP="00D825F5">
      <w:pPr>
        <w:pStyle w:val="Tekstpodstawowy"/>
        <w:spacing w:line="360" w:lineRule="auto"/>
        <w:contextualSpacing/>
        <w:rPr>
          <w:rFonts w:asciiTheme="minorHAnsi" w:hAnsiTheme="minorHAnsi" w:cstheme="minorHAnsi"/>
          <w:bCs/>
        </w:rPr>
      </w:pPr>
      <w:r w:rsidRPr="0009237B">
        <w:rPr>
          <w:rFonts w:asciiTheme="minorHAnsi" w:hAnsiTheme="minorHAnsi" w:cstheme="minorHAnsi"/>
          <w:bCs/>
        </w:rPr>
        <w:t>………………………………………….</w:t>
      </w:r>
    </w:p>
    <w:p w14:paraId="19B37B7B" w14:textId="77777777" w:rsidR="00285004" w:rsidRPr="0009237B" w:rsidRDefault="00285004" w:rsidP="00D825F5">
      <w:pPr>
        <w:pStyle w:val="Tekstpodstawowy"/>
        <w:spacing w:line="360" w:lineRule="auto"/>
        <w:contextualSpacing/>
        <w:rPr>
          <w:rFonts w:asciiTheme="minorHAnsi" w:hAnsiTheme="minorHAnsi" w:cstheme="minorHAnsi"/>
          <w:b/>
          <w:bCs/>
        </w:rPr>
      </w:pPr>
      <w:r w:rsidRPr="0009237B">
        <w:rPr>
          <w:rFonts w:asciiTheme="minorHAnsi" w:hAnsiTheme="minorHAnsi" w:cstheme="minorHAnsi"/>
          <w:bCs/>
        </w:rPr>
        <w:t>nazwa Wykonawcy</w:t>
      </w:r>
    </w:p>
    <w:p w14:paraId="1594DC40" w14:textId="77777777" w:rsidR="00285004" w:rsidRPr="0009237B" w:rsidRDefault="00285004" w:rsidP="00D825F5">
      <w:pPr>
        <w:autoSpaceDE w:val="0"/>
        <w:autoSpaceDN w:val="0"/>
        <w:adjustRightInd w:val="0"/>
        <w:spacing w:line="360" w:lineRule="auto"/>
        <w:contextualSpacing/>
        <w:jc w:val="center"/>
        <w:rPr>
          <w:rFonts w:cstheme="minorHAnsi"/>
          <w:color w:val="FF0000"/>
        </w:rPr>
      </w:pPr>
    </w:p>
    <w:p w14:paraId="0AD2506E" w14:textId="77777777" w:rsidR="00285004" w:rsidRPr="0009237B" w:rsidRDefault="00285004" w:rsidP="00D825F5">
      <w:pPr>
        <w:autoSpaceDE w:val="0"/>
        <w:autoSpaceDN w:val="0"/>
        <w:adjustRightInd w:val="0"/>
        <w:spacing w:line="360" w:lineRule="auto"/>
        <w:contextualSpacing/>
        <w:jc w:val="center"/>
        <w:rPr>
          <w:rFonts w:cstheme="minorHAnsi"/>
        </w:rPr>
      </w:pPr>
      <w:r w:rsidRPr="0009237B">
        <w:rPr>
          <w:rFonts w:cstheme="minorHAnsi"/>
        </w:rPr>
        <w:t xml:space="preserve">Wykaz podmiotów, które wykonywały roboty, dostawy lub usługi w ramach składanej faktury, tj. faktury nr ……………. z dnia …………. </w:t>
      </w:r>
    </w:p>
    <w:p w14:paraId="416442E2" w14:textId="77777777" w:rsidR="00285004" w:rsidRPr="0009237B" w:rsidRDefault="00285004" w:rsidP="00D825F5">
      <w:pPr>
        <w:autoSpaceDE w:val="0"/>
        <w:autoSpaceDN w:val="0"/>
        <w:adjustRightInd w:val="0"/>
        <w:spacing w:line="360" w:lineRule="auto"/>
        <w:contextualSpacing/>
        <w:jc w:val="center"/>
        <w:rPr>
          <w:rFonts w:cstheme="minorHAnsi"/>
        </w:rPr>
      </w:pPr>
    </w:p>
    <w:tbl>
      <w:tblPr>
        <w:tblStyle w:val="Tabela-Siatka"/>
        <w:tblW w:w="0" w:type="auto"/>
        <w:tblLook w:val="04A0" w:firstRow="1" w:lastRow="0" w:firstColumn="1" w:lastColumn="0" w:noHBand="0" w:noVBand="1"/>
      </w:tblPr>
      <w:tblGrid>
        <w:gridCol w:w="674"/>
        <w:gridCol w:w="3432"/>
        <w:gridCol w:w="2268"/>
        <w:gridCol w:w="2552"/>
      </w:tblGrid>
      <w:tr w:rsidR="00285004" w:rsidRPr="0009237B" w14:paraId="1640F564" w14:textId="77777777" w:rsidTr="00CD2384">
        <w:tc>
          <w:tcPr>
            <w:tcW w:w="674" w:type="dxa"/>
          </w:tcPr>
          <w:p w14:paraId="3E66B769" w14:textId="77777777" w:rsidR="00285004" w:rsidRPr="0009237B" w:rsidRDefault="00285004" w:rsidP="00D825F5">
            <w:pPr>
              <w:suppressAutoHyphens/>
              <w:autoSpaceDE w:val="0"/>
              <w:autoSpaceDN w:val="0"/>
              <w:adjustRightInd w:val="0"/>
              <w:spacing w:line="360" w:lineRule="auto"/>
              <w:contextualSpacing/>
              <w:jc w:val="center"/>
              <w:rPr>
                <w:rFonts w:asciiTheme="minorHAnsi" w:hAnsiTheme="minorHAnsi" w:cstheme="minorHAnsi"/>
              </w:rPr>
            </w:pPr>
            <w:r w:rsidRPr="0009237B">
              <w:rPr>
                <w:rFonts w:asciiTheme="minorHAnsi" w:hAnsiTheme="minorHAnsi" w:cstheme="minorHAnsi"/>
              </w:rPr>
              <w:t>Lp.</w:t>
            </w:r>
          </w:p>
        </w:tc>
        <w:tc>
          <w:tcPr>
            <w:tcW w:w="3432" w:type="dxa"/>
          </w:tcPr>
          <w:p w14:paraId="059712C9" w14:textId="77777777" w:rsidR="00285004" w:rsidRPr="0009237B" w:rsidRDefault="00285004" w:rsidP="00D825F5">
            <w:pPr>
              <w:suppressAutoHyphens/>
              <w:autoSpaceDE w:val="0"/>
              <w:autoSpaceDN w:val="0"/>
              <w:adjustRightInd w:val="0"/>
              <w:spacing w:line="360" w:lineRule="auto"/>
              <w:contextualSpacing/>
              <w:jc w:val="center"/>
              <w:rPr>
                <w:rFonts w:asciiTheme="minorHAnsi" w:hAnsiTheme="minorHAnsi" w:cstheme="minorHAnsi"/>
              </w:rPr>
            </w:pPr>
            <w:r w:rsidRPr="0009237B">
              <w:rPr>
                <w:rFonts w:asciiTheme="minorHAnsi" w:hAnsiTheme="minorHAnsi" w:cstheme="minorHAnsi"/>
              </w:rPr>
              <w:t xml:space="preserve">Nazwa podmiotu </w:t>
            </w:r>
          </w:p>
        </w:tc>
        <w:tc>
          <w:tcPr>
            <w:tcW w:w="2268" w:type="dxa"/>
          </w:tcPr>
          <w:p w14:paraId="0FB8621E" w14:textId="77777777" w:rsidR="00285004" w:rsidRPr="0009237B" w:rsidRDefault="00285004" w:rsidP="00D825F5">
            <w:pPr>
              <w:suppressAutoHyphens/>
              <w:autoSpaceDE w:val="0"/>
              <w:autoSpaceDN w:val="0"/>
              <w:adjustRightInd w:val="0"/>
              <w:spacing w:line="360" w:lineRule="auto"/>
              <w:contextualSpacing/>
              <w:jc w:val="center"/>
              <w:rPr>
                <w:rFonts w:asciiTheme="minorHAnsi" w:hAnsiTheme="minorHAnsi" w:cstheme="minorHAnsi"/>
              </w:rPr>
            </w:pPr>
            <w:r w:rsidRPr="0009237B">
              <w:rPr>
                <w:rFonts w:asciiTheme="minorHAnsi" w:hAnsiTheme="minorHAnsi" w:cstheme="minorHAnsi"/>
              </w:rPr>
              <w:t>Zakres robót dostaw lub usług</w:t>
            </w:r>
          </w:p>
        </w:tc>
        <w:tc>
          <w:tcPr>
            <w:tcW w:w="2552" w:type="dxa"/>
          </w:tcPr>
          <w:p w14:paraId="2F98DC1C" w14:textId="77777777" w:rsidR="00285004" w:rsidRPr="0009237B" w:rsidRDefault="00285004" w:rsidP="00D825F5">
            <w:pPr>
              <w:suppressAutoHyphens/>
              <w:autoSpaceDE w:val="0"/>
              <w:autoSpaceDN w:val="0"/>
              <w:adjustRightInd w:val="0"/>
              <w:contextualSpacing/>
              <w:jc w:val="center"/>
              <w:rPr>
                <w:rFonts w:asciiTheme="minorHAnsi" w:hAnsiTheme="minorHAnsi" w:cstheme="minorHAnsi"/>
              </w:rPr>
            </w:pPr>
            <w:r w:rsidRPr="0009237B">
              <w:rPr>
                <w:rFonts w:asciiTheme="minorHAnsi" w:hAnsiTheme="minorHAnsi" w:cstheme="minorHAnsi"/>
              </w:rPr>
              <w:t>Wartość brutto wykonanych robót/dostaw/usług w okresie rozliczeniowym objętym fakturą</w:t>
            </w:r>
          </w:p>
        </w:tc>
      </w:tr>
      <w:tr w:rsidR="00285004" w:rsidRPr="0009237B" w14:paraId="1CB29E0F" w14:textId="77777777" w:rsidTr="00CD2384">
        <w:tc>
          <w:tcPr>
            <w:tcW w:w="674" w:type="dxa"/>
          </w:tcPr>
          <w:p w14:paraId="5512C14A" w14:textId="77777777" w:rsidR="00285004" w:rsidRPr="0009237B" w:rsidRDefault="00285004" w:rsidP="00D825F5">
            <w:pPr>
              <w:suppressAutoHyphens/>
              <w:autoSpaceDE w:val="0"/>
              <w:autoSpaceDN w:val="0"/>
              <w:adjustRightInd w:val="0"/>
              <w:spacing w:line="360" w:lineRule="auto"/>
              <w:contextualSpacing/>
              <w:jc w:val="center"/>
              <w:rPr>
                <w:rFonts w:asciiTheme="minorHAnsi" w:hAnsiTheme="minorHAnsi" w:cstheme="minorHAnsi"/>
              </w:rPr>
            </w:pPr>
            <w:r w:rsidRPr="0009237B">
              <w:rPr>
                <w:rFonts w:asciiTheme="minorHAnsi" w:hAnsiTheme="minorHAnsi" w:cstheme="minorHAnsi"/>
              </w:rPr>
              <w:t>1</w:t>
            </w:r>
          </w:p>
        </w:tc>
        <w:tc>
          <w:tcPr>
            <w:tcW w:w="3432" w:type="dxa"/>
          </w:tcPr>
          <w:p w14:paraId="4B8E040E" w14:textId="77777777" w:rsidR="00285004" w:rsidRPr="0009237B" w:rsidRDefault="00285004" w:rsidP="00D825F5">
            <w:pPr>
              <w:suppressAutoHyphens/>
              <w:autoSpaceDE w:val="0"/>
              <w:autoSpaceDN w:val="0"/>
              <w:adjustRightInd w:val="0"/>
              <w:spacing w:line="360" w:lineRule="auto"/>
              <w:contextualSpacing/>
              <w:jc w:val="center"/>
              <w:rPr>
                <w:rFonts w:asciiTheme="minorHAnsi" w:hAnsiTheme="minorHAnsi" w:cstheme="minorHAnsi"/>
              </w:rPr>
            </w:pPr>
          </w:p>
        </w:tc>
        <w:tc>
          <w:tcPr>
            <w:tcW w:w="2268" w:type="dxa"/>
          </w:tcPr>
          <w:p w14:paraId="223E7490" w14:textId="77777777" w:rsidR="00285004" w:rsidRPr="0009237B" w:rsidRDefault="00285004" w:rsidP="00D825F5">
            <w:pPr>
              <w:suppressAutoHyphens/>
              <w:autoSpaceDE w:val="0"/>
              <w:autoSpaceDN w:val="0"/>
              <w:adjustRightInd w:val="0"/>
              <w:spacing w:line="360" w:lineRule="auto"/>
              <w:contextualSpacing/>
              <w:jc w:val="center"/>
              <w:rPr>
                <w:rFonts w:asciiTheme="minorHAnsi" w:hAnsiTheme="minorHAnsi" w:cstheme="minorHAnsi"/>
              </w:rPr>
            </w:pPr>
          </w:p>
        </w:tc>
        <w:tc>
          <w:tcPr>
            <w:tcW w:w="2552" w:type="dxa"/>
          </w:tcPr>
          <w:p w14:paraId="510A8C3B" w14:textId="77777777" w:rsidR="00285004" w:rsidRPr="0009237B" w:rsidRDefault="00285004" w:rsidP="00D825F5">
            <w:pPr>
              <w:suppressAutoHyphens/>
              <w:autoSpaceDE w:val="0"/>
              <w:autoSpaceDN w:val="0"/>
              <w:adjustRightInd w:val="0"/>
              <w:spacing w:line="360" w:lineRule="auto"/>
              <w:contextualSpacing/>
              <w:jc w:val="center"/>
              <w:rPr>
                <w:rFonts w:asciiTheme="minorHAnsi" w:hAnsiTheme="minorHAnsi" w:cstheme="minorHAnsi"/>
              </w:rPr>
            </w:pPr>
          </w:p>
        </w:tc>
      </w:tr>
      <w:tr w:rsidR="00285004" w:rsidRPr="0009237B" w14:paraId="3376B1EE" w14:textId="77777777" w:rsidTr="00CD2384">
        <w:tc>
          <w:tcPr>
            <w:tcW w:w="674" w:type="dxa"/>
          </w:tcPr>
          <w:p w14:paraId="0B666B23" w14:textId="77777777" w:rsidR="00285004" w:rsidRPr="0009237B" w:rsidRDefault="00285004" w:rsidP="00D825F5">
            <w:pPr>
              <w:suppressAutoHyphens/>
              <w:autoSpaceDE w:val="0"/>
              <w:autoSpaceDN w:val="0"/>
              <w:adjustRightInd w:val="0"/>
              <w:spacing w:line="360" w:lineRule="auto"/>
              <w:contextualSpacing/>
              <w:jc w:val="center"/>
              <w:rPr>
                <w:rFonts w:asciiTheme="minorHAnsi" w:hAnsiTheme="minorHAnsi" w:cstheme="minorHAnsi"/>
              </w:rPr>
            </w:pPr>
            <w:r w:rsidRPr="0009237B">
              <w:rPr>
                <w:rFonts w:asciiTheme="minorHAnsi" w:hAnsiTheme="minorHAnsi" w:cstheme="minorHAnsi"/>
              </w:rPr>
              <w:t>2</w:t>
            </w:r>
          </w:p>
        </w:tc>
        <w:tc>
          <w:tcPr>
            <w:tcW w:w="3432" w:type="dxa"/>
          </w:tcPr>
          <w:p w14:paraId="7328CE57" w14:textId="77777777" w:rsidR="00285004" w:rsidRPr="0009237B" w:rsidRDefault="00285004" w:rsidP="00D825F5">
            <w:pPr>
              <w:suppressAutoHyphens/>
              <w:autoSpaceDE w:val="0"/>
              <w:autoSpaceDN w:val="0"/>
              <w:adjustRightInd w:val="0"/>
              <w:spacing w:line="360" w:lineRule="auto"/>
              <w:contextualSpacing/>
              <w:jc w:val="center"/>
              <w:rPr>
                <w:rFonts w:asciiTheme="minorHAnsi" w:hAnsiTheme="minorHAnsi" w:cstheme="minorHAnsi"/>
              </w:rPr>
            </w:pPr>
          </w:p>
        </w:tc>
        <w:tc>
          <w:tcPr>
            <w:tcW w:w="2268" w:type="dxa"/>
          </w:tcPr>
          <w:p w14:paraId="7F80DB62" w14:textId="77777777" w:rsidR="00285004" w:rsidRPr="0009237B" w:rsidRDefault="00285004" w:rsidP="00D825F5">
            <w:pPr>
              <w:suppressAutoHyphens/>
              <w:autoSpaceDE w:val="0"/>
              <w:autoSpaceDN w:val="0"/>
              <w:adjustRightInd w:val="0"/>
              <w:spacing w:line="360" w:lineRule="auto"/>
              <w:contextualSpacing/>
              <w:jc w:val="center"/>
              <w:rPr>
                <w:rFonts w:asciiTheme="minorHAnsi" w:hAnsiTheme="minorHAnsi" w:cstheme="minorHAnsi"/>
              </w:rPr>
            </w:pPr>
          </w:p>
        </w:tc>
        <w:tc>
          <w:tcPr>
            <w:tcW w:w="2552" w:type="dxa"/>
          </w:tcPr>
          <w:p w14:paraId="0D6D4181" w14:textId="77777777" w:rsidR="00285004" w:rsidRPr="0009237B" w:rsidRDefault="00285004" w:rsidP="00D825F5">
            <w:pPr>
              <w:suppressAutoHyphens/>
              <w:autoSpaceDE w:val="0"/>
              <w:autoSpaceDN w:val="0"/>
              <w:adjustRightInd w:val="0"/>
              <w:spacing w:line="360" w:lineRule="auto"/>
              <w:contextualSpacing/>
              <w:jc w:val="center"/>
              <w:rPr>
                <w:rFonts w:asciiTheme="minorHAnsi" w:hAnsiTheme="minorHAnsi" w:cstheme="minorHAnsi"/>
              </w:rPr>
            </w:pPr>
          </w:p>
        </w:tc>
      </w:tr>
      <w:tr w:rsidR="00285004" w:rsidRPr="0009237B" w14:paraId="0D233CB9" w14:textId="77777777" w:rsidTr="00CD2384">
        <w:tc>
          <w:tcPr>
            <w:tcW w:w="674" w:type="dxa"/>
          </w:tcPr>
          <w:p w14:paraId="6B94B68C" w14:textId="77777777" w:rsidR="00285004" w:rsidRPr="0009237B" w:rsidRDefault="00285004" w:rsidP="00D825F5">
            <w:pPr>
              <w:suppressAutoHyphens/>
              <w:autoSpaceDE w:val="0"/>
              <w:autoSpaceDN w:val="0"/>
              <w:adjustRightInd w:val="0"/>
              <w:spacing w:line="360" w:lineRule="auto"/>
              <w:contextualSpacing/>
              <w:jc w:val="center"/>
              <w:rPr>
                <w:rFonts w:asciiTheme="minorHAnsi" w:hAnsiTheme="minorHAnsi" w:cstheme="minorHAnsi"/>
              </w:rPr>
            </w:pPr>
            <w:r w:rsidRPr="0009237B">
              <w:rPr>
                <w:rFonts w:asciiTheme="minorHAnsi" w:hAnsiTheme="minorHAnsi" w:cstheme="minorHAnsi"/>
              </w:rPr>
              <w:t>3</w:t>
            </w:r>
          </w:p>
        </w:tc>
        <w:tc>
          <w:tcPr>
            <w:tcW w:w="3432" w:type="dxa"/>
          </w:tcPr>
          <w:p w14:paraId="432C16D0" w14:textId="77777777" w:rsidR="00285004" w:rsidRPr="0009237B" w:rsidRDefault="00285004" w:rsidP="00D825F5">
            <w:pPr>
              <w:suppressAutoHyphens/>
              <w:autoSpaceDE w:val="0"/>
              <w:autoSpaceDN w:val="0"/>
              <w:adjustRightInd w:val="0"/>
              <w:spacing w:line="360" w:lineRule="auto"/>
              <w:contextualSpacing/>
              <w:jc w:val="center"/>
              <w:rPr>
                <w:rFonts w:asciiTheme="minorHAnsi" w:hAnsiTheme="minorHAnsi" w:cstheme="minorHAnsi"/>
              </w:rPr>
            </w:pPr>
          </w:p>
        </w:tc>
        <w:tc>
          <w:tcPr>
            <w:tcW w:w="2268" w:type="dxa"/>
          </w:tcPr>
          <w:p w14:paraId="0D741071" w14:textId="77777777" w:rsidR="00285004" w:rsidRPr="0009237B" w:rsidRDefault="00285004" w:rsidP="00D825F5">
            <w:pPr>
              <w:suppressAutoHyphens/>
              <w:autoSpaceDE w:val="0"/>
              <w:autoSpaceDN w:val="0"/>
              <w:adjustRightInd w:val="0"/>
              <w:spacing w:line="360" w:lineRule="auto"/>
              <w:contextualSpacing/>
              <w:jc w:val="center"/>
              <w:rPr>
                <w:rFonts w:asciiTheme="minorHAnsi" w:hAnsiTheme="minorHAnsi" w:cstheme="minorHAnsi"/>
              </w:rPr>
            </w:pPr>
          </w:p>
        </w:tc>
        <w:tc>
          <w:tcPr>
            <w:tcW w:w="2552" w:type="dxa"/>
          </w:tcPr>
          <w:p w14:paraId="38A78196" w14:textId="77777777" w:rsidR="00285004" w:rsidRPr="0009237B" w:rsidRDefault="00285004" w:rsidP="00D825F5">
            <w:pPr>
              <w:suppressAutoHyphens/>
              <w:autoSpaceDE w:val="0"/>
              <w:autoSpaceDN w:val="0"/>
              <w:adjustRightInd w:val="0"/>
              <w:spacing w:line="360" w:lineRule="auto"/>
              <w:contextualSpacing/>
              <w:jc w:val="center"/>
              <w:rPr>
                <w:rFonts w:asciiTheme="minorHAnsi" w:hAnsiTheme="minorHAnsi" w:cstheme="minorHAnsi"/>
              </w:rPr>
            </w:pPr>
          </w:p>
        </w:tc>
      </w:tr>
      <w:tr w:rsidR="00285004" w:rsidRPr="0009237B" w14:paraId="30C63915" w14:textId="77777777" w:rsidTr="00CD2384">
        <w:tc>
          <w:tcPr>
            <w:tcW w:w="6374" w:type="dxa"/>
            <w:gridSpan w:val="3"/>
          </w:tcPr>
          <w:p w14:paraId="1BDD47E5" w14:textId="77777777" w:rsidR="00285004" w:rsidRPr="0009237B" w:rsidRDefault="00285004" w:rsidP="00D825F5">
            <w:pPr>
              <w:suppressAutoHyphens/>
              <w:autoSpaceDE w:val="0"/>
              <w:autoSpaceDN w:val="0"/>
              <w:adjustRightInd w:val="0"/>
              <w:spacing w:line="360" w:lineRule="auto"/>
              <w:contextualSpacing/>
              <w:jc w:val="center"/>
              <w:rPr>
                <w:rFonts w:asciiTheme="minorHAnsi" w:hAnsiTheme="minorHAnsi" w:cstheme="minorHAnsi"/>
              </w:rPr>
            </w:pPr>
            <w:r w:rsidRPr="0009237B">
              <w:rPr>
                <w:rFonts w:asciiTheme="minorHAnsi" w:hAnsiTheme="minorHAnsi" w:cstheme="minorHAnsi"/>
              </w:rPr>
              <w:t>RAZEM</w:t>
            </w:r>
          </w:p>
        </w:tc>
        <w:tc>
          <w:tcPr>
            <w:tcW w:w="2552" w:type="dxa"/>
          </w:tcPr>
          <w:p w14:paraId="131BE8FF" w14:textId="77777777" w:rsidR="00285004" w:rsidRPr="0009237B" w:rsidRDefault="00285004" w:rsidP="00D825F5">
            <w:pPr>
              <w:suppressAutoHyphens/>
              <w:autoSpaceDE w:val="0"/>
              <w:autoSpaceDN w:val="0"/>
              <w:adjustRightInd w:val="0"/>
              <w:spacing w:line="360" w:lineRule="auto"/>
              <w:contextualSpacing/>
              <w:jc w:val="center"/>
              <w:rPr>
                <w:rFonts w:asciiTheme="minorHAnsi" w:hAnsiTheme="minorHAnsi" w:cstheme="minorHAnsi"/>
              </w:rPr>
            </w:pPr>
            <w:r w:rsidRPr="0009237B">
              <w:rPr>
                <w:rFonts w:asciiTheme="minorHAnsi" w:hAnsiTheme="minorHAnsi" w:cstheme="minorHAnsi"/>
              </w:rPr>
              <w:t>………………….. zł *</w:t>
            </w:r>
          </w:p>
        </w:tc>
      </w:tr>
    </w:tbl>
    <w:p w14:paraId="3F88A82E" w14:textId="77777777" w:rsidR="00285004" w:rsidRPr="0009237B" w:rsidRDefault="00285004" w:rsidP="00D825F5">
      <w:pPr>
        <w:autoSpaceDE w:val="0"/>
        <w:autoSpaceDN w:val="0"/>
        <w:adjustRightInd w:val="0"/>
        <w:spacing w:line="360" w:lineRule="auto"/>
        <w:contextualSpacing/>
        <w:jc w:val="center"/>
        <w:rPr>
          <w:rFonts w:cstheme="minorHAnsi"/>
        </w:rPr>
      </w:pPr>
    </w:p>
    <w:p w14:paraId="78A8C679" w14:textId="77777777" w:rsidR="00285004" w:rsidRPr="0009237B" w:rsidRDefault="00285004" w:rsidP="00D825F5">
      <w:pPr>
        <w:rPr>
          <w:rFonts w:cstheme="minorHAnsi"/>
        </w:rPr>
      </w:pPr>
      <w:r w:rsidRPr="0009237B">
        <w:rPr>
          <w:rFonts w:cstheme="minorHAnsi"/>
        </w:rPr>
        <w:t>*kwota musi równa wartości danej faktury</w:t>
      </w:r>
    </w:p>
    <w:p w14:paraId="7DD30105" w14:textId="77777777" w:rsidR="00285004" w:rsidRPr="0009237B" w:rsidRDefault="00285004" w:rsidP="00D825F5">
      <w:pPr>
        <w:rPr>
          <w:rFonts w:cstheme="minorHAnsi"/>
        </w:rPr>
      </w:pPr>
    </w:p>
    <w:p w14:paraId="22DB20C4" w14:textId="77777777" w:rsidR="00285004" w:rsidRPr="0009237B" w:rsidRDefault="00285004" w:rsidP="00D825F5">
      <w:pPr>
        <w:rPr>
          <w:rFonts w:cstheme="minorHAnsi"/>
        </w:rPr>
      </w:pPr>
      <w:r w:rsidRPr="0009237B">
        <w:rPr>
          <w:rFonts w:cstheme="minorHAnsi"/>
        </w:rPr>
        <w:t xml:space="preserve">Podpisy Wykonawcy i wszystkich Podwykonawców** </w:t>
      </w:r>
    </w:p>
    <w:p w14:paraId="4B84D419" w14:textId="77777777" w:rsidR="00285004" w:rsidRPr="0009237B" w:rsidRDefault="00285004" w:rsidP="00D825F5">
      <w:pPr>
        <w:rPr>
          <w:rFonts w:cstheme="minorHAnsi"/>
        </w:rPr>
      </w:pPr>
      <w:r w:rsidRPr="0009237B">
        <w:rPr>
          <w:rFonts w:cstheme="minorHAnsi"/>
        </w:rPr>
        <w:tab/>
      </w:r>
      <w:r w:rsidRPr="0009237B">
        <w:rPr>
          <w:rFonts w:cstheme="minorHAnsi"/>
        </w:rPr>
        <w:tab/>
      </w:r>
      <w:r w:rsidRPr="0009237B">
        <w:rPr>
          <w:rFonts w:cstheme="minorHAnsi"/>
        </w:rPr>
        <w:tab/>
      </w:r>
      <w:r w:rsidRPr="0009237B">
        <w:rPr>
          <w:rFonts w:cstheme="minorHAnsi"/>
        </w:rPr>
        <w:tab/>
      </w:r>
      <w:r w:rsidRPr="0009237B">
        <w:rPr>
          <w:rFonts w:cstheme="minorHAnsi"/>
        </w:rPr>
        <w:tab/>
      </w:r>
      <w:r w:rsidRPr="0009237B">
        <w:rPr>
          <w:rFonts w:cstheme="minorHAnsi"/>
        </w:rPr>
        <w:tab/>
      </w:r>
      <w:r w:rsidRPr="0009237B">
        <w:rPr>
          <w:rFonts w:cstheme="minorHAnsi"/>
        </w:rPr>
        <w:tab/>
      </w:r>
      <w:r w:rsidRPr="0009237B">
        <w:rPr>
          <w:rFonts w:cstheme="minorHAnsi"/>
        </w:rPr>
        <w:tab/>
      </w:r>
      <w:r w:rsidRPr="0009237B">
        <w:rPr>
          <w:rFonts w:cstheme="minorHAnsi"/>
        </w:rPr>
        <w:tab/>
        <w:t>Podpis Inspektora Nadzoru</w:t>
      </w:r>
    </w:p>
    <w:p w14:paraId="41C99534" w14:textId="77777777" w:rsidR="00285004" w:rsidRPr="0009237B" w:rsidRDefault="00285004" w:rsidP="00D825F5">
      <w:pPr>
        <w:rPr>
          <w:rFonts w:cstheme="minorHAnsi"/>
        </w:rPr>
      </w:pPr>
    </w:p>
    <w:p w14:paraId="6D6DC8B9" w14:textId="77777777" w:rsidR="00285004" w:rsidRPr="0009237B" w:rsidRDefault="00285004" w:rsidP="00D825F5">
      <w:pPr>
        <w:rPr>
          <w:rFonts w:cstheme="minorHAnsi"/>
        </w:rPr>
      </w:pPr>
      <w:r w:rsidRPr="0009237B">
        <w:rPr>
          <w:rFonts w:cstheme="minorHAnsi"/>
        </w:rPr>
        <w:t>……………………………….                          …………………………………………..                    ……………………………..</w:t>
      </w:r>
    </w:p>
    <w:p w14:paraId="27BA636F" w14:textId="77777777" w:rsidR="00285004" w:rsidRPr="0009237B" w:rsidRDefault="00285004" w:rsidP="00D825F5">
      <w:pPr>
        <w:pStyle w:val="Bezodstpw"/>
        <w:widowControl/>
        <w:spacing w:before="120"/>
        <w:ind w:left="360"/>
        <w:jc w:val="both"/>
        <w:rPr>
          <w:rFonts w:cstheme="minorHAnsi"/>
        </w:rPr>
      </w:pPr>
    </w:p>
    <w:p w14:paraId="3485677A" w14:textId="77777777" w:rsidR="00285004" w:rsidRPr="0009237B" w:rsidRDefault="00285004" w:rsidP="00D825F5">
      <w:pPr>
        <w:pStyle w:val="Bezodstpw"/>
        <w:widowControl/>
        <w:spacing w:before="120"/>
        <w:ind w:left="360"/>
        <w:jc w:val="both"/>
        <w:rPr>
          <w:rFonts w:cstheme="minorHAnsi"/>
        </w:rPr>
      </w:pPr>
      <w:r w:rsidRPr="0009237B">
        <w:rPr>
          <w:rFonts w:cstheme="minorHAnsi"/>
        </w:rPr>
        <w:t>** - bez względu na fakt czy występują w tym wykazie czy nie</w:t>
      </w:r>
    </w:p>
    <w:p w14:paraId="7CDF781A" w14:textId="77777777" w:rsidR="00285004" w:rsidRPr="0009237B" w:rsidRDefault="00285004" w:rsidP="00D825F5">
      <w:pPr>
        <w:pStyle w:val="Bezodstpw"/>
        <w:widowControl/>
        <w:spacing w:before="120"/>
        <w:ind w:left="360"/>
        <w:jc w:val="both"/>
        <w:rPr>
          <w:rFonts w:cstheme="minorHAnsi"/>
        </w:rPr>
      </w:pPr>
      <w:r w:rsidRPr="0009237B">
        <w:rPr>
          <w:rFonts w:cstheme="minorHAnsi"/>
        </w:rPr>
        <w:t>Zamiast podpisania niniejszego wykazu dopuszcza się złożenie przez Podwykonawcę lub dalszego Podwykonawcę osobnego oświadczenia o akceptacji wykazu do faktury nr …. z dnia …</w:t>
      </w:r>
    </w:p>
    <w:p w14:paraId="2B01E6D7" w14:textId="06C200BE" w:rsidR="00285004" w:rsidRPr="0009237B" w:rsidRDefault="00285004" w:rsidP="00E813FA">
      <w:pPr>
        <w:autoSpaceDE w:val="0"/>
        <w:autoSpaceDN w:val="0"/>
        <w:adjustRightInd w:val="0"/>
        <w:spacing w:line="360" w:lineRule="auto"/>
        <w:contextualSpacing/>
        <w:jc w:val="right"/>
        <w:rPr>
          <w:rFonts w:cstheme="minorHAnsi"/>
        </w:rPr>
      </w:pPr>
      <w:r w:rsidRPr="00055DFF">
        <w:rPr>
          <w:rFonts w:cstheme="minorHAnsi"/>
        </w:rPr>
        <w:t xml:space="preserve"> </w:t>
      </w:r>
    </w:p>
    <w:sectPr w:rsidR="00285004" w:rsidRPr="0009237B" w:rsidSect="00285004">
      <w:headerReference w:type="default" r:id="rId12"/>
      <w:footerReference w:type="default" r:id="rId13"/>
      <w:pgSz w:w="11906" w:h="16838"/>
      <w:pgMar w:top="1418" w:right="1418" w:bottom="1418" w:left="1418" w:header="709" w:footer="425"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217B95" w14:textId="77777777" w:rsidR="000603EE" w:rsidRDefault="000603EE">
      <w:r>
        <w:separator/>
      </w:r>
    </w:p>
  </w:endnote>
  <w:endnote w:type="continuationSeparator" w:id="0">
    <w:p w14:paraId="19E42D2C" w14:textId="77777777" w:rsidR="000603EE" w:rsidRDefault="00060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01"/>
    <w:family w:val="roman"/>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534960"/>
      <w:docPartObj>
        <w:docPartGallery w:val="Page Numbers (Bottom of Page)"/>
        <w:docPartUnique/>
      </w:docPartObj>
    </w:sdtPr>
    <w:sdtContent>
      <w:p w14:paraId="64F65272" w14:textId="7C3477FB" w:rsidR="00C76415" w:rsidRDefault="00C76415">
        <w:pPr>
          <w:pStyle w:val="Stopka"/>
          <w:jc w:val="right"/>
        </w:pPr>
        <w:r w:rsidRPr="00C76415">
          <w:rPr>
            <w:sz w:val="20"/>
            <w:szCs w:val="20"/>
          </w:rPr>
          <w:fldChar w:fldCharType="begin"/>
        </w:r>
        <w:r w:rsidRPr="00C76415">
          <w:rPr>
            <w:sz w:val="20"/>
            <w:szCs w:val="20"/>
          </w:rPr>
          <w:instrText>PAGE   \* MERGEFORMAT</w:instrText>
        </w:r>
        <w:r w:rsidRPr="00C76415">
          <w:rPr>
            <w:sz w:val="20"/>
            <w:szCs w:val="20"/>
          </w:rPr>
          <w:fldChar w:fldCharType="separate"/>
        </w:r>
        <w:r w:rsidRPr="00C76415">
          <w:rPr>
            <w:sz w:val="20"/>
            <w:szCs w:val="20"/>
          </w:rPr>
          <w:t>2</w:t>
        </w:r>
        <w:r w:rsidRPr="00C76415">
          <w:rPr>
            <w:sz w:val="20"/>
            <w:szCs w:val="20"/>
          </w:rPr>
          <w:fldChar w:fldCharType="end"/>
        </w:r>
      </w:p>
    </w:sdtContent>
  </w:sdt>
  <w:p w14:paraId="577B2857" w14:textId="77777777" w:rsidR="00C76415" w:rsidRDefault="00C7641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AE707" w14:textId="77777777" w:rsidR="000B1B92" w:rsidRDefault="001029C5">
    <w:pPr>
      <w:pStyle w:val="Stopka"/>
      <w:widowControl/>
      <w:jc w:val="right"/>
      <w:rPr>
        <w:rFonts w:cs="Times New Roman"/>
      </w:rPr>
    </w:pPr>
    <w:r>
      <w:rPr>
        <w:rFonts w:ascii="Calibri" w:hAnsi="Calibri" w:cs="Calibri"/>
      </w:rPr>
      <w:fldChar w:fldCharType="begin"/>
    </w:r>
    <w:r>
      <w:rPr>
        <w:rFonts w:ascii="Calibri" w:hAnsi="Calibri" w:cs="Calibri"/>
      </w:rPr>
      <w:instrText>PAGE</w:instrText>
    </w:r>
    <w:r>
      <w:rPr>
        <w:rFonts w:ascii="Calibri" w:hAnsi="Calibri" w:cs="Calibri"/>
      </w:rPr>
      <w:fldChar w:fldCharType="separate"/>
    </w:r>
    <w:r w:rsidR="00C52CA3">
      <w:rPr>
        <w:rFonts w:ascii="Calibri" w:hAnsi="Calibri" w:cs="Calibri"/>
        <w:noProof/>
      </w:rPr>
      <w:t>11</w:t>
    </w:r>
    <w:r>
      <w:rPr>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B3B01" w14:textId="77777777" w:rsidR="000603EE" w:rsidRDefault="000603EE">
      <w:r>
        <w:separator/>
      </w:r>
    </w:p>
  </w:footnote>
  <w:footnote w:type="continuationSeparator" w:id="0">
    <w:p w14:paraId="01070FCF" w14:textId="77777777" w:rsidR="000603EE" w:rsidRDefault="000603EE">
      <w:r>
        <w:continuationSeparator/>
      </w:r>
    </w:p>
  </w:footnote>
  <w:footnote w:id="1">
    <w:p w14:paraId="15127F27" w14:textId="77777777" w:rsidR="009D5059" w:rsidRDefault="009D5059" w:rsidP="009D5059">
      <w:pPr>
        <w:pStyle w:val="Tekstprzypisudolnego"/>
      </w:pPr>
      <w:r>
        <w:rPr>
          <w:rStyle w:val="Odwoanieprzypisudolnego"/>
        </w:rPr>
        <w:footnoteRef/>
      </w:r>
      <w:r>
        <w:t xml:space="preserve"> </w:t>
      </w:r>
      <w:r w:rsidRPr="00F83547">
        <w:rPr>
          <w:rFonts w:cstheme="minorHAnsi"/>
          <w:bCs/>
        </w:rPr>
        <w:t>Np. zgłoszenie do odbioru nastąpi 10 dnia miesiąca, a odbiór nastąpi 15 dnia miesiąca. Zatem Strony uważają, że umowa została wykonana terminowo z dniem 10 dnia miesiąca. Odbiór 15 dnia miesiąca nie ma wpływu na działanie Wykonawcy, który zgłosił prawidłowo wykonany przedmiot zamówienia. Z chwilą skutecznego zgłoszenia do odbioru Zamawiającemu zamówienie musi być skutecznie ilościowo i jakościowo zrealizowane. Wobec powyższego można uznać, że w tej sytuacji termin zakończenia to jest 10 dzień miesiąca, pod warunkiem, że Zamawiający 15 dnia miesiąca potwierdził, że zamówienie jest wykonane należycie i prawidłowo ukończone. Ogłoszenie o wykonaniu umowy liczone będzie od dnia 15 miesiąca, czyli od odbioru przez Zamawiającego a nie od 10 dnia miesiąca czyli zgłoszenia przez Wykonawcę.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43925" w14:textId="77777777" w:rsidR="000B1B92" w:rsidRDefault="000B1B92">
    <w:pPr>
      <w:pStyle w:val="Gb3f3wka"/>
      <w:rPr>
        <w:rFonts w:cs="Times New Roman"/>
      </w:rPr>
    </w:pPr>
  </w:p>
  <w:p w14:paraId="3E80FE7C" w14:textId="468AE67F" w:rsidR="001E0865" w:rsidRDefault="001E0865" w:rsidP="001E0865">
    <w:pPr>
      <w:pStyle w:val="Gb3f3wka"/>
      <w:rPr>
        <w:rFonts w:cs="Times New Roman"/>
      </w:rPr>
    </w:pPr>
  </w:p>
  <w:p w14:paraId="75AF9DCE" w14:textId="77777777" w:rsidR="000B1B92" w:rsidRDefault="000B1B92">
    <w:pPr>
      <w:pStyle w:val="Gb3f3wka"/>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3"/>
    <w:lvl w:ilvl="0">
      <w:start w:val="1"/>
      <w:numFmt w:val="decimal"/>
      <w:lvlText w:val="%1)"/>
      <w:lvlJc w:val="left"/>
      <w:pPr>
        <w:tabs>
          <w:tab w:val="num" w:pos="-218"/>
        </w:tabs>
        <w:ind w:left="502"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6C6B17"/>
    <w:multiLevelType w:val="hybridMultilevel"/>
    <w:tmpl w:val="F2C294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CE750D"/>
    <w:multiLevelType w:val="hybridMultilevel"/>
    <w:tmpl w:val="7AB4D534"/>
    <w:lvl w:ilvl="0" w:tplc="2ABCC282">
      <w:start w:val="1"/>
      <w:numFmt w:val="lowerLetter"/>
      <w:lvlText w:val="%1)"/>
      <w:lvlJc w:val="left"/>
      <w:pPr>
        <w:ind w:left="1080" w:hanging="360"/>
      </w:pPr>
      <w:rPr>
        <w:rFonts w:ascii="Calibri" w:hAnsi="Calibri" w:cs="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702C0A"/>
    <w:multiLevelType w:val="hybridMultilevel"/>
    <w:tmpl w:val="7EF02C28"/>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7431F1"/>
    <w:multiLevelType w:val="multilevel"/>
    <w:tmpl w:val="D66C8A2C"/>
    <w:lvl w:ilvl="0">
      <w:start w:val="1"/>
      <w:numFmt w:val="decimal"/>
      <w:lvlText w:val="%1."/>
      <w:lvlJc w:val="left"/>
      <w:pPr>
        <w:tabs>
          <w:tab w:val="num" w:pos="0"/>
        </w:tabs>
        <w:ind w:left="360" w:hanging="360"/>
      </w:pPr>
      <w:rPr>
        <w:rFonts w:ascii="Calibri" w:eastAsia="Times New Roman" w:hAnsi="Calibri" w:cs="Times New Roman"/>
        <w:b w:val="0"/>
        <w:bCs/>
        <w:sz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5" w15:restartNumberingAfterBreak="0">
    <w:nsid w:val="0D441F2C"/>
    <w:multiLevelType w:val="multilevel"/>
    <w:tmpl w:val="0DCE16A2"/>
    <w:lvl w:ilvl="0">
      <w:start w:val="1"/>
      <w:numFmt w:val="decimal"/>
      <w:lvlText w:val="%1."/>
      <w:lvlJc w:val="left"/>
      <w:pPr>
        <w:tabs>
          <w:tab w:val="num" w:pos="0"/>
        </w:tabs>
        <w:ind w:left="355" w:hanging="355"/>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E9D5B3C"/>
    <w:multiLevelType w:val="hybridMultilevel"/>
    <w:tmpl w:val="B33211C2"/>
    <w:lvl w:ilvl="0" w:tplc="A170F4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6D5C65"/>
    <w:multiLevelType w:val="hybridMultilevel"/>
    <w:tmpl w:val="80466D88"/>
    <w:lvl w:ilvl="0" w:tplc="D6FC2098">
      <w:start w:val="1"/>
      <w:numFmt w:val="decimal"/>
      <w:lvlText w:val="%1."/>
      <w:lvlJc w:val="left"/>
      <w:pPr>
        <w:tabs>
          <w:tab w:val="num" w:pos="340"/>
        </w:tabs>
        <w:ind w:left="340" w:hanging="340"/>
      </w:pPr>
      <w:rPr>
        <w:rFonts w:cs="Times New Roman" w:hint="default"/>
      </w:rPr>
    </w:lvl>
    <w:lvl w:ilvl="1" w:tplc="1A2ED52A">
      <w:start w:val="1"/>
      <w:numFmt w:val="bullet"/>
      <w:lvlText w:val=""/>
      <w:lvlJc w:val="left"/>
      <w:pPr>
        <w:tabs>
          <w:tab w:val="num" w:pos="1421"/>
        </w:tabs>
        <w:ind w:left="1421" w:hanging="341"/>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1EE7FCF"/>
    <w:multiLevelType w:val="multilevel"/>
    <w:tmpl w:val="E04C5DCE"/>
    <w:lvl w:ilvl="0">
      <w:start w:val="1"/>
      <w:numFmt w:val="decimal"/>
      <w:lvlText w:val="%1."/>
      <w:lvlJc w:val="left"/>
      <w:pPr>
        <w:tabs>
          <w:tab w:val="num" w:pos="0"/>
        </w:tabs>
        <w:ind w:left="360" w:hanging="360"/>
      </w:pPr>
      <w:rPr>
        <w:rFonts w:ascii="Calibri" w:eastAsia="Times New Roman" w:hAnsi="Calibri" w:cs="Times New Roman"/>
        <w:sz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9" w15:restartNumberingAfterBreak="0">
    <w:nsid w:val="128F1BE8"/>
    <w:multiLevelType w:val="hybridMultilevel"/>
    <w:tmpl w:val="B240F4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343858"/>
    <w:multiLevelType w:val="multilevel"/>
    <w:tmpl w:val="8690DB7C"/>
    <w:lvl w:ilvl="0">
      <w:start w:val="1"/>
      <w:numFmt w:val="decimal"/>
      <w:lvlText w:val="%1."/>
      <w:lvlJc w:val="left"/>
      <w:pPr>
        <w:tabs>
          <w:tab w:val="num" w:pos="0"/>
        </w:tabs>
        <w:ind w:left="360" w:hanging="360"/>
      </w:pPr>
      <w:rPr>
        <w:rFonts w:ascii="Calibri" w:eastAsia="Times New Roman" w:hAnsi="Calibri" w:cs="Times New Roman"/>
        <w:b w:val="0"/>
        <w:sz w:val="22"/>
      </w:rPr>
    </w:lvl>
    <w:lvl w:ilvl="1">
      <w:start w:val="1"/>
      <w:numFmt w:val="decimal"/>
      <w:lvlText w:val="%2)"/>
      <w:lvlJc w:val="left"/>
      <w:pPr>
        <w:ind w:left="1080" w:hanging="360"/>
      </w:pPr>
      <w:rPr>
        <w:rFonts w:hint="default"/>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11" w15:restartNumberingAfterBreak="0">
    <w:nsid w:val="18621571"/>
    <w:multiLevelType w:val="hybridMultilevel"/>
    <w:tmpl w:val="87148E66"/>
    <w:lvl w:ilvl="0" w:tplc="6BA054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FE52E1"/>
    <w:multiLevelType w:val="multilevel"/>
    <w:tmpl w:val="D3A2A9D4"/>
    <w:lvl w:ilvl="0">
      <w:start w:val="1"/>
      <w:numFmt w:val="decimal"/>
      <w:lvlText w:val="%1."/>
      <w:lvlJc w:val="left"/>
      <w:pPr>
        <w:tabs>
          <w:tab w:val="num" w:pos="0"/>
        </w:tabs>
        <w:ind w:left="360" w:hanging="360"/>
      </w:pPr>
      <w:rPr>
        <w:rFonts w:asciiTheme="minorHAnsi" w:hAnsiTheme="minorHAnsi" w:cstheme="minorHAnsi" w:hint="default"/>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22444757"/>
    <w:multiLevelType w:val="hybridMultilevel"/>
    <w:tmpl w:val="471A10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90B4DE7"/>
    <w:multiLevelType w:val="hybridMultilevel"/>
    <w:tmpl w:val="B97AF544"/>
    <w:lvl w:ilvl="0" w:tplc="65087D50">
      <w:start w:val="1"/>
      <w:numFmt w:val="decimal"/>
      <w:lvlText w:val="%1)"/>
      <w:lvlJc w:val="left"/>
      <w:pPr>
        <w:ind w:left="1060" w:hanging="360"/>
      </w:pPr>
      <w:rPr>
        <w:rFonts w:cs="Times New Roman"/>
        <w:sz w:val="21"/>
        <w:szCs w:val="21"/>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5" w15:restartNumberingAfterBreak="0">
    <w:nsid w:val="2C480D85"/>
    <w:multiLevelType w:val="multilevel"/>
    <w:tmpl w:val="106A2CC6"/>
    <w:lvl w:ilvl="0">
      <w:start w:val="8"/>
      <w:numFmt w:val="decimal"/>
      <w:lvlText w:val="%1."/>
      <w:lvlJc w:val="left"/>
      <w:pPr>
        <w:ind w:left="720" w:hanging="360"/>
      </w:pPr>
      <w:rPr>
        <w:rFonts w:hint="default"/>
      </w:rPr>
    </w:lvl>
    <w:lvl w:ilvl="1">
      <w:start w:val="1"/>
      <w:numFmt w:val="decimal"/>
      <w:lvlText w:val="%2."/>
      <w:lvlJc w:val="left"/>
      <w:pPr>
        <w:ind w:left="360" w:hanging="360"/>
      </w:pPr>
      <w:rPr>
        <w:rFonts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0CA04F8"/>
    <w:multiLevelType w:val="multilevel"/>
    <w:tmpl w:val="B282D17E"/>
    <w:lvl w:ilvl="0">
      <w:start w:val="2"/>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9321EB"/>
    <w:multiLevelType w:val="multilevel"/>
    <w:tmpl w:val="F700825C"/>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3F75438"/>
    <w:multiLevelType w:val="hybridMultilevel"/>
    <w:tmpl w:val="2604B95E"/>
    <w:lvl w:ilvl="0" w:tplc="D73E1D9A">
      <w:start w:val="1"/>
      <w:numFmt w:val="lowerLetter"/>
      <w:lvlText w:val="%1)"/>
      <w:lvlJc w:val="left"/>
      <w:pPr>
        <w:ind w:left="680" w:hanging="360"/>
      </w:pPr>
      <w:rPr>
        <w:rFonts w:hint="default"/>
        <w:b w:val="0"/>
      </w:rPr>
    </w:lvl>
    <w:lvl w:ilvl="1" w:tplc="04150019" w:tentative="1">
      <w:start w:val="1"/>
      <w:numFmt w:val="lowerLetter"/>
      <w:lvlText w:val="%2."/>
      <w:lvlJc w:val="left"/>
      <w:pPr>
        <w:ind w:left="1400" w:hanging="360"/>
      </w:pPr>
    </w:lvl>
    <w:lvl w:ilvl="2" w:tplc="0415001B" w:tentative="1">
      <w:start w:val="1"/>
      <w:numFmt w:val="lowerRoman"/>
      <w:lvlText w:val="%3."/>
      <w:lvlJc w:val="right"/>
      <w:pPr>
        <w:ind w:left="2120" w:hanging="180"/>
      </w:pPr>
    </w:lvl>
    <w:lvl w:ilvl="3" w:tplc="0415000F" w:tentative="1">
      <w:start w:val="1"/>
      <w:numFmt w:val="decimal"/>
      <w:lvlText w:val="%4."/>
      <w:lvlJc w:val="left"/>
      <w:pPr>
        <w:ind w:left="2840" w:hanging="360"/>
      </w:pPr>
    </w:lvl>
    <w:lvl w:ilvl="4" w:tplc="04150019" w:tentative="1">
      <w:start w:val="1"/>
      <w:numFmt w:val="lowerLetter"/>
      <w:lvlText w:val="%5."/>
      <w:lvlJc w:val="left"/>
      <w:pPr>
        <w:ind w:left="3560" w:hanging="360"/>
      </w:pPr>
    </w:lvl>
    <w:lvl w:ilvl="5" w:tplc="0415001B" w:tentative="1">
      <w:start w:val="1"/>
      <w:numFmt w:val="lowerRoman"/>
      <w:lvlText w:val="%6."/>
      <w:lvlJc w:val="right"/>
      <w:pPr>
        <w:ind w:left="4280" w:hanging="180"/>
      </w:pPr>
    </w:lvl>
    <w:lvl w:ilvl="6" w:tplc="0415000F" w:tentative="1">
      <w:start w:val="1"/>
      <w:numFmt w:val="decimal"/>
      <w:lvlText w:val="%7."/>
      <w:lvlJc w:val="left"/>
      <w:pPr>
        <w:ind w:left="5000" w:hanging="360"/>
      </w:pPr>
    </w:lvl>
    <w:lvl w:ilvl="7" w:tplc="04150019" w:tentative="1">
      <w:start w:val="1"/>
      <w:numFmt w:val="lowerLetter"/>
      <w:lvlText w:val="%8."/>
      <w:lvlJc w:val="left"/>
      <w:pPr>
        <w:ind w:left="5720" w:hanging="360"/>
      </w:pPr>
    </w:lvl>
    <w:lvl w:ilvl="8" w:tplc="0415001B" w:tentative="1">
      <w:start w:val="1"/>
      <w:numFmt w:val="lowerRoman"/>
      <w:lvlText w:val="%9."/>
      <w:lvlJc w:val="right"/>
      <w:pPr>
        <w:ind w:left="6440" w:hanging="180"/>
      </w:pPr>
    </w:lvl>
  </w:abstractNum>
  <w:abstractNum w:abstractNumId="19" w15:restartNumberingAfterBreak="0">
    <w:nsid w:val="353F68F7"/>
    <w:multiLevelType w:val="multilevel"/>
    <w:tmpl w:val="19809AE8"/>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0732BEC"/>
    <w:multiLevelType w:val="hybridMultilevel"/>
    <w:tmpl w:val="FAE61598"/>
    <w:lvl w:ilvl="0" w:tplc="C5F2519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B40913"/>
    <w:multiLevelType w:val="hybridMultilevel"/>
    <w:tmpl w:val="1784934E"/>
    <w:lvl w:ilvl="0" w:tplc="77F8D2EE">
      <w:start w:val="1"/>
      <w:numFmt w:val="decimal"/>
      <w:lvlText w:val="%1."/>
      <w:lvlJc w:val="left"/>
      <w:pPr>
        <w:ind w:left="36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43891F11"/>
    <w:multiLevelType w:val="hybridMultilevel"/>
    <w:tmpl w:val="327663F0"/>
    <w:lvl w:ilvl="0" w:tplc="A2F411A4">
      <w:start w:val="1"/>
      <w:numFmt w:val="decimal"/>
      <w:lvlText w:val="%1."/>
      <w:lvlJc w:val="left"/>
      <w:pPr>
        <w:ind w:left="720" w:hanging="360"/>
      </w:pPr>
      <w:rPr>
        <w:rFonts w:hint="default"/>
      </w:rPr>
    </w:lvl>
    <w:lvl w:ilvl="1" w:tplc="734A769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D949E0"/>
    <w:multiLevelType w:val="hybridMultilevel"/>
    <w:tmpl w:val="0E0AF6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72753C"/>
    <w:multiLevelType w:val="hybridMultilevel"/>
    <w:tmpl w:val="2AE032DC"/>
    <w:lvl w:ilvl="0" w:tplc="81946D6C">
      <w:start w:val="1"/>
      <w:numFmt w:val="decimal"/>
      <w:lvlText w:val="%1."/>
      <w:lvlJc w:val="left"/>
      <w:pPr>
        <w:ind w:left="360" w:hanging="360"/>
      </w:pPr>
      <w:rPr>
        <w:rFonts w:cs="Times New Roman"/>
        <w:color w:val="auto"/>
      </w:rPr>
    </w:lvl>
    <w:lvl w:ilvl="1" w:tplc="04150019">
      <w:start w:val="1"/>
      <w:numFmt w:val="lowerLetter"/>
      <w:lvlText w:val="%2."/>
      <w:lvlJc w:val="left"/>
      <w:pPr>
        <w:ind w:left="108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5" w15:restartNumberingAfterBreak="0">
    <w:nsid w:val="53011DD6"/>
    <w:multiLevelType w:val="hybridMultilevel"/>
    <w:tmpl w:val="91224C7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A6C3C80"/>
    <w:multiLevelType w:val="multilevel"/>
    <w:tmpl w:val="4F6C4AE0"/>
    <w:lvl w:ilvl="0">
      <w:start w:val="1"/>
      <w:numFmt w:val="lowerLetter"/>
      <w:lvlText w:val="%1)"/>
      <w:lvlJc w:val="left"/>
      <w:pPr>
        <w:tabs>
          <w:tab w:val="num" w:pos="0"/>
        </w:tabs>
        <w:ind w:left="712" w:hanging="355"/>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5D1A0457"/>
    <w:multiLevelType w:val="hybridMultilevel"/>
    <w:tmpl w:val="6922C6F6"/>
    <w:lvl w:ilvl="0" w:tplc="04150019">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28" w15:restartNumberingAfterBreak="0">
    <w:nsid w:val="5D2F3077"/>
    <w:multiLevelType w:val="multilevel"/>
    <w:tmpl w:val="D95C1A3C"/>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60E6893"/>
    <w:multiLevelType w:val="hybridMultilevel"/>
    <w:tmpl w:val="66565560"/>
    <w:lvl w:ilvl="0" w:tplc="65087D50">
      <w:start w:val="1"/>
      <w:numFmt w:val="decimal"/>
      <w:lvlText w:val="%1)"/>
      <w:lvlJc w:val="left"/>
      <w:pPr>
        <w:ind w:left="1060" w:hanging="360"/>
      </w:pPr>
      <w:rPr>
        <w:rFonts w:cs="Times New Roman"/>
        <w:sz w:val="21"/>
        <w:szCs w:val="21"/>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0" w15:restartNumberingAfterBreak="0">
    <w:nsid w:val="69D25880"/>
    <w:multiLevelType w:val="multilevel"/>
    <w:tmpl w:val="64244512"/>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53E2D08"/>
    <w:multiLevelType w:val="hybridMultilevel"/>
    <w:tmpl w:val="EAEE38BA"/>
    <w:lvl w:ilvl="0" w:tplc="6BA054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6F61104"/>
    <w:multiLevelType w:val="multilevel"/>
    <w:tmpl w:val="554CDD44"/>
    <w:lvl w:ilvl="0">
      <w:start w:val="1"/>
      <w:numFmt w:val="decimal"/>
      <w:lvlText w:val="%1."/>
      <w:lvlJc w:val="left"/>
      <w:pPr>
        <w:ind w:left="720" w:hanging="360"/>
      </w:pPr>
      <w:rPr>
        <w:rFonts w:cs="Times New Roman" w:hint="default"/>
        <w:b w:val="0"/>
        <w:bCs w:val="0"/>
        <w:color w:val="000000"/>
        <w:sz w:val="24"/>
        <w:szCs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3" w15:restartNumberingAfterBreak="0">
    <w:nsid w:val="7C7C04CD"/>
    <w:multiLevelType w:val="multilevel"/>
    <w:tmpl w:val="4BE4DA94"/>
    <w:lvl w:ilvl="0">
      <w:start w:val="3"/>
      <w:numFmt w:val="decimal"/>
      <w:lvlText w:val="%1."/>
      <w:lvlJc w:val="left"/>
      <w:pPr>
        <w:tabs>
          <w:tab w:val="num" w:pos="0"/>
        </w:tabs>
        <w:ind w:left="360" w:hanging="360"/>
      </w:pPr>
      <w:rPr>
        <w:rFonts w:ascii="Calibri" w:eastAsia="Times New Roman" w:hAnsi="Calibri" w:cs="Times New Roman" w:hint="default"/>
        <w:b w:val="0"/>
        <w:sz w:val="22"/>
      </w:rPr>
    </w:lvl>
    <w:lvl w:ilvl="1">
      <w:start w:val="1"/>
      <w:numFmt w:val="decimal"/>
      <w:lvlText w:val="%2)"/>
      <w:lvlJc w:val="left"/>
      <w:pPr>
        <w:ind w:left="1080" w:hanging="360"/>
      </w:pPr>
      <w:rPr>
        <w:rFonts w:hint="default"/>
      </w:rPr>
    </w:lvl>
    <w:lvl w:ilvl="2">
      <w:start w:val="1"/>
      <w:numFmt w:val="decimal"/>
      <w:lvlText w:val="%3."/>
      <w:lvlJc w:val="left"/>
      <w:pPr>
        <w:tabs>
          <w:tab w:val="num" w:pos="0"/>
        </w:tabs>
        <w:ind w:left="1440" w:hanging="360"/>
      </w:pPr>
      <w:rPr>
        <w:rFonts w:cs="Times New Roman" w:hint="default"/>
      </w:rPr>
    </w:lvl>
    <w:lvl w:ilvl="3">
      <w:start w:val="1"/>
      <w:numFmt w:val="decimal"/>
      <w:lvlText w:val="%4."/>
      <w:lvlJc w:val="left"/>
      <w:pPr>
        <w:tabs>
          <w:tab w:val="num" w:pos="0"/>
        </w:tabs>
        <w:ind w:left="1800" w:hanging="360"/>
      </w:pPr>
      <w:rPr>
        <w:rFonts w:cs="Times New Roman" w:hint="default"/>
      </w:rPr>
    </w:lvl>
    <w:lvl w:ilvl="4">
      <w:start w:val="1"/>
      <w:numFmt w:val="decimal"/>
      <w:lvlText w:val="%5."/>
      <w:lvlJc w:val="left"/>
      <w:pPr>
        <w:tabs>
          <w:tab w:val="num" w:pos="0"/>
        </w:tabs>
        <w:ind w:left="2160" w:hanging="360"/>
      </w:pPr>
      <w:rPr>
        <w:rFonts w:cs="Times New Roman" w:hint="default"/>
      </w:rPr>
    </w:lvl>
    <w:lvl w:ilvl="5">
      <w:start w:val="1"/>
      <w:numFmt w:val="decimal"/>
      <w:lvlText w:val="%6."/>
      <w:lvlJc w:val="left"/>
      <w:pPr>
        <w:tabs>
          <w:tab w:val="num" w:pos="0"/>
        </w:tabs>
        <w:ind w:left="2520" w:hanging="360"/>
      </w:pPr>
      <w:rPr>
        <w:rFonts w:cs="Times New Roman" w:hint="default"/>
      </w:rPr>
    </w:lvl>
    <w:lvl w:ilvl="6">
      <w:start w:val="1"/>
      <w:numFmt w:val="decimal"/>
      <w:lvlText w:val="%7."/>
      <w:lvlJc w:val="left"/>
      <w:pPr>
        <w:tabs>
          <w:tab w:val="num" w:pos="0"/>
        </w:tabs>
        <w:ind w:left="2880" w:hanging="360"/>
      </w:pPr>
      <w:rPr>
        <w:rFonts w:cs="Times New Roman" w:hint="default"/>
      </w:rPr>
    </w:lvl>
    <w:lvl w:ilvl="7">
      <w:start w:val="1"/>
      <w:numFmt w:val="decimal"/>
      <w:lvlText w:val="%8."/>
      <w:lvlJc w:val="left"/>
      <w:pPr>
        <w:tabs>
          <w:tab w:val="num" w:pos="0"/>
        </w:tabs>
        <w:ind w:left="3240" w:hanging="360"/>
      </w:pPr>
      <w:rPr>
        <w:rFonts w:cs="Times New Roman" w:hint="default"/>
      </w:rPr>
    </w:lvl>
    <w:lvl w:ilvl="8">
      <w:start w:val="1"/>
      <w:numFmt w:val="decimal"/>
      <w:lvlText w:val="%9."/>
      <w:lvlJc w:val="left"/>
      <w:pPr>
        <w:tabs>
          <w:tab w:val="num" w:pos="0"/>
        </w:tabs>
        <w:ind w:left="3600" w:hanging="360"/>
      </w:pPr>
      <w:rPr>
        <w:rFonts w:cs="Times New Roman" w:hint="default"/>
      </w:rPr>
    </w:lvl>
  </w:abstractNum>
  <w:abstractNum w:abstractNumId="34" w15:restartNumberingAfterBreak="0">
    <w:nsid w:val="7EDC2470"/>
    <w:multiLevelType w:val="multilevel"/>
    <w:tmpl w:val="8690DB7C"/>
    <w:lvl w:ilvl="0">
      <w:start w:val="1"/>
      <w:numFmt w:val="decimal"/>
      <w:lvlText w:val="%1."/>
      <w:lvlJc w:val="left"/>
      <w:pPr>
        <w:tabs>
          <w:tab w:val="num" w:pos="0"/>
        </w:tabs>
        <w:ind w:left="360" w:hanging="360"/>
      </w:pPr>
      <w:rPr>
        <w:rFonts w:ascii="Calibri" w:eastAsia="Times New Roman" w:hAnsi="Calibri" w:cs="Times New Roman"/>
        <w:b w:val="0"/>
        <w:sz w:val="22"/>
      </w:rPr>
    </w:lvl>
    <w:lvl w:ilvl="1">
      <w:start w:val="1"/>
      <w:numFmt w:val="decimal"/>
      <w:lvlText w:val="%2)"/>
      <w:lvlJc w:val="left"/>
      <w:pPr>
        <w:ind w:left="1080" w:hanging="360"/>
      </w:pPr>
      <w:rPr>
        <w:rFonts w:hint="default"/>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num w:numId="1" w16cid:durableId="1887909904">
    <w:abstractNumId w:val="10"/>
  </w:num>
  <w:num w:numId="2" w16cid:durableId="736904347">
    <w:abstractNumId w:val="4"/>
  </w:num>
  <w:num w:numId="3" w16cid:durableId="345064217">
    <w:abstractNumId w:val="8"/>
  </w:num>
  <w:num w:numId="4" w16cid:durableId="966929172">
    <w:abstractNumId w:val="5"/>
  </w:num>
  <w:num w:numId="5" w16cid:durableId="672995759">
    <w:abstractNumId w:val="26"/>
  </w:num>
  <w:num w:numId="6" w16cid:durableId="1229656637">
    <w:abstractNumId w:val="6"/>
  </w:num>
  <w:num w:numId="7" w16cid:durableId="1643346374">
    <w:abstractNumId w:val="23"/>
  </w:num>
  <w:num w:numId="8" w16cid:durableId="2034308648">
    <w:abstractNumId w:val="21"/>
  </w:num>
  <w:num w:numId="9" w16cid:durableId="1816334785">
    <w:abstractNumId w:val="24"/>
  </w:num>
  <w:num w:numId="10" w16cid:durableId="492837139">
    <w:abstractNumId w:val="1"/>
  </w:num>
  <w:num w:numId="11" w16cid:durableId="1388846098">
    <w:abstractNumId w:val="15"/>
  </w:num>
  <w:num w:numId="12" w16cid:durableId="2011255473">
    <w:abstractNumId w:val="12"/>
    <w:lvlOverride w:ilvl="0">
      <w:startOverride w:val="1"/>
    </w:lvlOverride>
  </w:num>
  <w:num w:numId="13" w16cid:durableId="346252762">
    <w:abstractNumId w:val="12"/>
  </w:num>
  <w:num w:numId="14" w16cid:durableId="583341172">
    <w:abstractNumId w:val="34"/>
  </w:num>
  <w:num w:numId="15" w16cid:durableId="1862162610">
    <w:abstractNumId w:val="33"/>
  </w:num>
  <w:num w:numId="16" w16cid:durableId="680545602">
    <w:abstractNumId w:val="7"/>
  </w:num>
  <w:num w:numId="17" w16cid:durableId="691733901">
    <w:abstractNumId w:val="3"/>
  </w:num>
  <w:num w:numId="18" w16cid:durableId="458649838">
    <w:abstractNumId w:val="14"/>
  </w:num>
  <w:num w:numId="19" w16cid:durableId="1537698288">
    <w:abstractNumId w:val="29"/>
  </w:num>
  <w:num w:numId="20" w16cid:durableId="1377974024">
    <w:abstractNumId w:val="18"/>
  </w:num>
  <w:num w:numId="21" w16cid:durableId="490096127">
    <w:abstractNumId w:val="20"/>
  </w:num>
  <w:num w:numId="22" w16cid:durableId="2074347312">
    <w:abstractNumId w:val="25"/>
  </w:num>
  <w:num w:numId="23" w16cid:durableId="662396732">
    <w:abstractNumId w:val="13"/>
  </w:num>
  <w:num w:numId="24" w16cid:durableId="1080172192">
    <w:abstractNumId w:val="19"/>
  </w:num>
  <w:num w:numId="25" w16cid:durableId="2082827053">
    <w:abstractNumId w:val="30"/>
  </w:num>
  <w:num w:numId="26" w16cid:durableId="887491462">
    <w:abstractNumId w:val="16"/>
  </w:num>
  <w:num w:numId="27" w16cid:durableId="1688404048">
    <w:abstractNumId w:val="28"/>
  </w:num>
  <w:num w:numId="28" w16cid:durableId="1813132110">
    <w:abstractNumId w:val="17"/>
  </w:num>
  <w:num w:numId="29" w16cid:durableId="1445807065">
    <w:abstractNumId w:val="9"/>
  </w:num>
  <w:num w:numId="30" w16cid:durableId="222910441">
    <w:abstractNumId w:val="31"/>
  </w:num>
  <w:num w:numId="31" w16cid:durableId="952713304">
    <w:abstractNumId w:val="11"/>
  </w:num>
  <w:num w:numId="32" w16cid:durableId="18503699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6604750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69965839">
    <w:abstractNumId w:val="32"/>
  </w:num>
  <w:num w:numId="35" w16cid:durableId="629869335">
    <w:abstractNumId w:val="27"/>
  </w:num>
  <w:num w:numId="36" w16cid:durableId="71242399">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embedSystemFonts/>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B92"/>
    <w:rsid w:val="00010923"/>
    <w:rsid w:val="00021EAF"/>
    <w:rsid w:val="000335ED"/>
    <w:rsid w:val="00050ACC"/>
    <w:rsid w:val="000603EE"/>
    <w:rsid w:val="00065B4A"/>
    <w:rsid w:val="00066FB9"/>
    <w:rsid w:val="00071884"/>
    <w:rsid w:val="0008000B"/>
    <w:rsid w:val="00085F81"/>
    <w:rsid w:val="00096122"/>
    <w:rsid w:val="00096C20"/>
    <w:rsid w:val="000B1B92"/>
    <w:rsid w:val="000C1101"/>
    <w:rsid w:val="000D1728"/>
    <w:rsid w:val="00102271"/>
    <w:rsid w:val="001029C5"/>
    <w:rsid w:val="00104511"/>
    <w:rsid w:val="00112957"/>
    <w:rsid w:val="00130A6E"/>
    <w:rsid w:val="00145B92"/>
    <w:rsid w:val="001531F4"/>
    <w:rsid w:val="0019429D"/>
    <w:rsid w:val="001A066C"/>
    <w:rsid w:val="001B5D65"/>
    <w:rsid w:val="001C5FB3"/>
    <w:rsid w:val="001C7E2C"/>
    <w:rsid w:val="001D6FE1"/>
    <w:rsid w:val="001E0865"/>
    <w:rsid w:val="001E3ABC"/>
    <w:rsid w:val="001E3C01"/>
    <w:rsid w:val="00202988"/>
    <w:rsid w:val="002045B9"/>
    <w:rsid w:val="0023284B"/>
    <w:rsid w:val="00232C5A"/>
    <w:rsid w:val="00235643"/>
    <w:rsid w:val="00247918"/>
    <w:rsid w:val="00285004"/>
    <w:rsid w:val="002870A0"/>
    <w:rsid w:val="002A4C04"/>
    <w:rsid w:val="002B3C2B"/>
    <w:rsid w:val="002B4473"/>
    <w:rsid w:val="002C6CD5"/>
    <w:rsid w:val="002F1F36"/>
    <w:rsid w:val="00313346"/>
    <w:rsid w:val="00315C2F"/>
    <w:rsid w:val="00331A2B"/>
    <w:rsid w:val="00356EE7"/>
    <w:rsid w:val="00366FCA"/>
    <w:rsid w:val="003A432D"/>
    <w:rsid w:val="003A6F73"/>
    <w:rsid w:val="003A7674"/>
    <w:rsid w:val="003D6021"/>
    <w:rsid w:val="00402979"/>
    <w:rsid w:val="00424DB8"/>
    <w:rsid w:val="00426820"/>
    <w:rsid w:val="00435673"/>
    <w:rsid w:val="00437F57"/>
    <w:rsid w:val="004650EC"/>
    <w:rsid w:val="004669D7"/>
    <w:rsid w:val="004C0F64"/>
    <w:rsid w:val="004C2C4C"/>
    <w:rsid w:val="004D1A49"/>
    <w:rsid w:val="004D4345"/>
    <w:rsid w:val="004D6A3B"/>
    <w:rsid w:val="004E31C5"/>
    <w:rsid w:val="0050549D"/>
    <w:rsid w:val="005100D4"/>
    <w:rsid w:val="00557FF1"/>
    <w:rsid w:val="00570485"/>
    <w:rsid w:val="005734E4"/>
    <w:rsid w:val="00585BEF"/>
    <w:rsid w:val="00593A07"/>
    <w:rsid w:val="005C5126"/>
    <w:rsid w:val="005C5831"/>
    <w:rsid w:val="005C780B"/>
    <w:rsid w:val="005F04C2"/>
    <w:rsid w:val="00602953"/>
    <w:rsid w:val="00622F51"/>
    <w:rsid w:val="006263DA"/>
    <w:rsid w:val="00630B41"/>
    <w:rsid w:val="00633ACA"/>
    <w:rsid w:val="006352EA"/>
    <w:rsid w:val="00640D20"/>
    <w:rsid w:val="00651273"/>
    <w:rsid w:val="00654E0A"/>
    <w:rsid w:val="0066439D"/>
    <w:rsid w:val="006731B6"/>
    <w:rsid w:val="006950D5"/>
    <w:rsid w:val="006A0550"/>
    <w:rsid w:val="006C6E5C"/>
    <w:rsid w:val="006D2E1B"/>
    <w:rsid w:val="006E3CEF"/>
    <w:rsid w:val="006E71D2"/>
    <w:rsid w:val="006F09A6"/>
    <w:rsid w:val="006F33F9"/>
    <w:rsid w:val="006F3FE0"/>
    <w:rsid w:val="00713CD3"/>
    <w:rsid w:val="0072144B"/>
    <w:rsid w:val="00723AF7"/>
    <w:rsid w:val="00737020"/>
    <w:rsid w:val="007554A3"/>
    <w:rsid w:val="00761EB3"/>
    <w:rsid w:val="00765DA6"/>
    <w:rsid w:val="00767D16"/>
    <w:rsid w:val="00772022"/>
    <w:rsid w:val="00781F37"/>
    <w:rsid w:val="00785FAD"/>
    <w:rsid w:val="00791192"/>
    <w:rsid w:val="00796918"/>
    <w:rsid w:val="007A0937"/>
    <w:rsid w:val="007C0377"/>
    <w:rsid w:val="007C2097"/>
    <w:rsid w:val="007D145D"/>
    <w:rsid w:val="007D7C98"/>
    <w:rsid w:val="0080234F"/>
    <w:rsid w:val="008075D5"/>
    <w:rsid w:val="00823F74"/>
    <w:rsid w:val="00854421"/>
    <w:rsid w:val="00857767"/>
    <w:rsid w:val="008672BD"/>
    <w:rsid w:val="008A3373"/>
    <w:rsid w:val="008B473E"/>
    <w:rsid w:val="008E0F28"/>
    <w:rsid w:val="008E1143"/>
    <w:rsid w:val="008E3799"/>
    <w:rsid w:val="008F73C3"/>
    <w:rsid w:val="008F7BF0"/>
    <w:rsid w:val="00907DD5"/>
    <w:rsid w:val="009128E2"/>
    <w:rsid w:val="00923BFE"/>
    <w:rsid w:val="00930B33"/>
    <w:rsid w:val="009330EE"/>
    <w:rsid w:val="00946565"/>
    <w:rsid w:val="00950D42"/>
    <w:rsid w:val="009553AB"/>
    <w:rsid w:val="0096108A"/>
    <w:rsid w:val="0096579E"/>
    <w:rsid w:val="00967705"/>
    <w:rsid w:val="0097684B"/>
    <w:rsid w:val="009920C8"/>
    <w:rsid w:val="009A7049"/>
    <w:rsid w:val="009B2218"/>
    <w:rsid w:val="009C0ABB"/>
    <w:rsid w:val="009D36C9"/>
    <w:rsid w:val="009D44AD"/>
    <w:rsid w:val="009D5059"/>
    <w:rsid w:val="009E236D"/>
    <w:rsid w:val="00A01173"/>
    <w:rsid w:val="00A055A1"/>
    <w:rsid w:val="00A10A57"/>
    <w:rsid w:val="00A17C49"/>
    <w:rsid w:val="00A20E72"/>
    <w:rsid w:val="00A2158C"/>
    <w:rsid w:val="00A23985"/>
    <w:rsid w:val="00A45738"/>
    <w:rsid w:val="00A54CEF"/>
    <w:rsid w:val="00A75C1C"/>
    <w:rsid w:val="00A8548F"/>
    <w:rsid w:val="00A93A0E"/>
    <w:rsid w:val="00AA1267"/>
    <w:rsid w:val="00AA1567"/>
    <w:rsid w:val="00AA408E"/>
    <w:rsid w:val="00AB3D44"/>
    <w:rsid w:val="00AC22FB"/>
    <w:rsid w:val="00AC7E34"/>
    <w:rsid w:val="00AD6ACC"/>
    <w:rsid w:val="00AE3A0A"/>
    <w:rsid w:val="00B003AF"/>
    <w:rsid w:val="00B030A4"/>
    <w:rsid w:val="00B11D97"/>
    <w:rsid w:val="00B44CEF"/>
    <w:rsid w:val="00B50B5C"/>
    <w:rsid w:val="00B51A20"/>
    <w:rsid w:val="00B610E5"/>
    <w:rsid w:val="00B62441"/>
    <w:rsid w:val="00B67859"/>
    <w:rsid w:val="00BB00CB"/>
    <w:rsid w:val="00BB220F"/>
    <w:rsid w:val="00BC020A"/>
    <w:rsid w:val="00BC1F6B"/>
    <w:rsid w:val="00BD0740"/>
    <w:rsid w:val="00BD6588"/>
    <w:rsid w:val="00BE548B"/>
    <w:rsid w:val="00BF07FE"/>
    <w:rsid w:val="00BF0B16"/>
    <w:rsid w:val="00C111C7"/>
    <w:rsid w:val="00C126F6"/>
    <w:rsid w:val="00C248B5"/>
    <w:rsid w:val="00C376E1"/>
    <w:rsid w:val="00C41E9A"/>
    <w:rsid w:val="00C45F5B"/>
    <w:rsid w:val="00C52CA3"/>
    <w:rsid w:val="00C541B0"/>
    <w:rsid w:val="00C5617B"/>
    <w:rsid w:val="00C563D1"/>
    <w:rsid w:val="00C56B96"/>
    <w:rsid w:val="00C6255F"/>
    <w:rsid w:val="00C64A9A"/>
    <w:rsid w:val="00C6784E"/>
    <w:rsid w:val="00C74381"/>
    <w:rsid w:val="00C76415"/>
    <w:rsid w:val="00C7646F"/>
    <w:rsid w:val="00C82F39"/>
    <w:rsid w:val="00CD0BC8"/>
    <w:rsid w:val="00CD5BE2"/>
    <w:rsid w:val="00CE0668"/>
    <w:rsid w:val="00CE1103"/>
    <w:rsid w:val="00D20616"/>
    <w:rsid w:val="00D4789C"/>
    <w:rsid w:val="00D65A69"/>
    <w:rsid w:val="00D81A28"/>
    <w:rsid w:val="00D825F5"/>
    <w:rsid w:val="00D853BB"/>
    <w:rsid w:val="00D87458"/>
    <w:rsid w:val="00DD354B"/>
    <w:rsid w:val="00DE06B0"/>
    <w:rsid w:val="00DE2BF7"/>
    <w:rsid w:val="00DE42FB"/>
    <w:rsid w:val="00DE4B6E"/>
    <w:rsid w:val="00DE774E"/>
    <w:rsid w:val="00E059C8"/>
    <w:rsid w:val="00E143E6"/>
    <w:rsid w:val="00E152E8"/>
    <w:rsid w:val="00E21851"/>
    <w:rsid w:val="00E350BF"/>
    <w:rsid w:val="00E42DAD"/>
    <w:rsid w:val="00E813FA"/>
    <w:rsid w:val="00E91534"/>
    <w:rsid w:val="00EB179F"/>
    <w:rsid w:val="00EC4ECE"/>
    <w:rsid w:val="00ED0E55"/>
    <w:rsid w:val="00EE7596"/>
    <w:rsid w:val="00EF39ED"/>
    <w:rsid w:val="00F0027A"/>
    <w:rsid w:val="00F12FBB"/>
    <w:rsid w:val="00F1336D"/>
    <w:rsid w:val="00F13C79"/>
    <w:rsid w:val="00F17765"/>
    <w:rsid w:val="00F337B4"/>
    <w:rsid w:val="00F35A2B"/>
    <w:rsid w:val="00F527EB"/>
    <w:rsid w:val="00F55CFD"/>
    <w:rsid w:val="00F61442"/>
    <w:rsid w:val="00F65635"/>
    <w:rsid w:val="00F67343"/>
    <w:rsid w:val="00F76A6B"/>
    <w:rsid w:val="00F81B6A"/>
    <w:rsid w:val="00F82459"/>
    <w:rsid w:val="00F868A5"/>
    <w:rsid w:val="00FC3311"/>
    <w:rsid w:val="00FD40D5"/>
    <w:rsid w:val="00FF0CF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85A042"/>
  <w15:docId w15:val="{18DCFCCD-8A08-4FEB-B2DA-A6FCC4794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65A0"/>
    <w:pPr>
      <w:widowControl w:val="0"/>
    </w:pPr>
    <w:rPr>
      <w:rFonts w:ascii="Times New Roman" w:eastAsia="Times New Roman" w:hAnsi="Times New Roman"/>
      <w:kern w:val="2"/>
      <w:sz w:val="24"/>
      <w:szCs w:val="24"/>
      <w:lang w:bidi="hi-IN"/>
    </w:rPr>
  </w:style>
  <w:style w:type="paragraph" w:styleId="Nagwek2">
    <w:name w:val="heading 2"/>
    <w:basedOn w:val="Normalny"/>
    <w:link w:val="Nagwek2Znak"/>
    <w:uiPriority w:val="9"/>
    <w:qFormat/>
    <w:rsid w:val="00923BFE"/>
    <w:pPr>
      <w:widowControl/>
      <w:suppressAutoHyphens w:val="0"/>
      <w:spacing w:before="100" w:beforeAutospacing="1" w:after="100" w:afterAutospacing="1"/>
      <w:outlineLvl w:val="1"/>
    </w:pPr>
    <w:rPr>
      <w:b/>
      <w:bCs/>
      <w:kern w:val="0"/>
      <w:sz w:val="36"/>
      <w:szCs w:val="36"/>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b3f3wek1Znak">
    <w:name w:val="Nagłb3óf3wek 1 Znak"/>
    <w:basedOn w:val="Domylnaczcionkaakapitu"/>
    <w:uiPriority w:val="99"/>
    <w:qFormat/>
    <w:rsid w:val="009F65A0"/>
    <w:rPr>
      <w:rFonts w:ascii="Cambria" w:eastAsia="Times New Roman" w:hAnsi="Cambria" w:cs="Cambria"/>
      <w:b/>
      <w:bCs/>
      <w:sz w:val="32"/>
      <w:szCs w:val="32"/>
    </w:rPr>
  </w:style>
  <w:style w:type="character" w:customStyle="1" w:styleId="Nagb3f3wek2Znak">
    <w:name w:val="Nagłb3óf3wek 2 Znak"/>
    <w:basedOn w:val="Domylnaczcionkaakapitu"/>
    <w:uiPriority w:val="99"/>
    <w:qFormat/>
    <w:rsid w:val="009F65A0"/>
    <w:rPr>
      <w:rFonts w:ascii="Cambria" w:eastAsia="Times New Roman" w:hAnsi="Cambria" w:cs="Cambria"/>
      <w:b/>
      <w:bCs/>
      <w:i/>
      <w:iCs/>
      <w:sz w:val="28"/>
      <w:szCs w:val="28"/>
    </w:rPr>
  </w:style>
  <w:style w:type="character" w:customStyle="1" w:styleId="Nagb3f3wek3Znak">
    <w:name w:val="Nagłb3óf3wek 3 Znak"/>
    <w:basedOn w:val="Domylnaczcionkaakapitu"/>
    <w:uiPriority w:val="99"/>
    <w:qFormat/>
    <w:rsid w:val="009F65A0"/>
    <w:rPr>
      <w:rFonts w:ascii="Cambria" w:eastAsia="Times New Roman" w:hAnsi="Cambria" w:cs="Cambria"/>
      <w:b/>
      <w:bCs/>
      <w:sz w:val="26"/>
      <w:szCs w:val="26"/>
    </w:rPr>
  </w:style>
  <w:style w:type="character" w:customStyle="1" w:styleId="Nagb3f3wek4Znak">
    <w:name w:val="Nagłb3óf3wek 4 Znak"/>
    <w:basedOn w:val="Domylnaczcionkaakapitu"/>
    <w:uiPriority w:val="99"/>
    <w:qFormat/>
    <w:rsid w:val="009F65A0"/>
    <w:rPr>
      <w:rFonts w:ascii="Calibri" w:eastAsia="Times New Roman" w:hAnsi="Calibri" w:cs="Calibri"/>
      <w:b/>
      <w:bCs/>
      <w:sz w:val="28"/>
      <w:szCs w:val="28"/>
    </w:rPr>
  </w:style>
  <w:style w:type="character" w:customStyle="1" w:styleId="TekstpodstawowywcieatyZnak">
    <w:name w:val="Tekst podstawowy wcięeaty Znak"/>
    <w:basedOn w:val="Domylnaczcionkaakapitu"/>
    <w:uiPriority w:val="99"/>
    <w:qFormat/>
    <w:rsid w:val="009F65A0"/>
    <w:rPr>
      <w:rFonts w:cs="Times New Roman"/>
    </w:rPr>
  </w:style>
  <w:style w:type="character" w:customStyle="1" w:styleId="TekstprzypisudolnegoZnak">
    <w:name w:val="Tekst przypisu dolnego Znak"/>
    <w:basedOn w:val="Domylnaczcionkaakapitu"/>
    <w:link w:val="Tekstprzypisudolnego"/>
    <w:qFormat/>
    <w:rsid w:val="009F65A0"/>
    <w:rPr>
      <w:rFonts w:cs="Times New Roman"/>
      <w:sz w:val="20"/>
      <w:szCs w:val="20"/>
    </w:rPr>
  </w:style>
  <w:style w:type="character" w:customStyle="1" w:styleId="TekstdymkaZnak">
    <w:name w:val="Tekst dymka Znak"/>
    <w:basedOn w:val="Domylnaczcionkaakapitu"/>
    <w:uiPriority w:val="99"/>
    <w:qFormat/>
    <w:rsid w:val="009F65A0"/>
    <w:rPr>
      <w:rFonts w:ascii="Tahoma" w:eastAsia="Times New Roman" w:hAnsi="Tahoma" w:cs="Tahoma"/>
      <w:sz w:val="16"/>
      <w:szCs w:val="16"/>
    </w:rPr>
  </w:style>
  <w:style w:type="character" w:customStyle="1" w:styleId="StopkaZnak">
    <w:name w:val="Stopka Znak"/>
    <w:basedOn w:val="Domylnaczcionkaakapitu"/>
    <w:uiPriority w:val="99"/>
    <w:qFormat/>
    <w:rsid w:val="009F65A0"/>
    <w:rPr>
      <w:rFonts w:cs="Times New Roman"/>
    </w:rPr>
  </w:style>
  <w:style w:type="character" w:customStyle="1" w:styleId="Reference">
    <w:name w:val="Reference"/>
    <w:uiPriority w:val="99"/>
    <w:qFormat/>
    <w:rsid w:val="009F65A0"/>
    <w:rPr>
      <w:sz w:val="20"/>
    </w:rPr>
  </w:style>
  <w:style w:type="character" w:customStyle="1" w:styleId="Zwykb3ytekstZnak">
    <w:name w:val="Zwykłb3y tekst Znak"/>
    <w:basedOn w:val="Domylnaczcionkaakapitu"/>
    <w:uiPriority w:val="99"/>
    <w:qFormat/>
    <w:rsid w:val="009F65A0"/>
    <w:rPr>
      <w:rFonts w:ascii="Courier New" w:eastAsia="Times New Roman" w:hAnsi="Courier New" w:cs="Courier New"/>
      <w:sz w:val="20"/>
      <w:szCs w:val="20"/>
    </w:rPr>
  </w:style>
  <w:style w:type="character" w:customStyle="1" w:styleId="TekstpodstawowyZnak">
    <w:name w:val="Tekst podstawowy Znak"/>
    <w:basedOn w:val="Domylnaczcionkaakapitu"/>
    <w:uiPriority w:val="99"/>
    <w:qFormat/>
    <w:rsid w:val="009F65A0"/>
    <w:rPr>
      <w:rFonts w:cs="Times New Roman"/>
    </w:rPr>
  </w:style>
  <w:style w:type="character" w:customStyle="1" w:styleId="Nagb3f3wekZnak">
    <w:name w:val="Nagłb3óf3wek Znak"/>
    <w:basedOn w:val="Domylnaczcionkaakapitu"/>
    <w:uiPriority w:val="99"/>
    <w:qFormat/>
    <w:rsid w:val="009F65A0"/>
    <w:rPr>
      <w:rFonts w:cs="Times New Roman"/>
    </w:rPr>
  </w:style>
  <w:style w:type="character" w:customStyle="1" w:styleId="Reference2">
    <w:name w:val="Reference2"/>
    <w:uiPriority w:val="99"/>
    <w:qFormat/>
    <w:rsid w:val="009F65A0"/>
    <w:rPr>
      <w:sz w:val="20"/>
    </w:rPr>
  </w:style>
  <w:style w:type="character" w:customStyle="1" w:styleId="Tekstprzypisukof1cowegoZnak">
    <w:name w:val="Tekst przypisu końf1cowego Znak"/>
    <w:basedOn w:val="Domylnaczcionkaakapitu"/>
    <w:uiPriority w:val="99"/>
    <w:qFormat/>
    <w:rsid w:val="009F65A0"/>
    <w:rPr>
      <w:rFonts w:cs="Times New Roman"/>
      <w:sz w:val="20"/>
      <w:szCs w:val="20"/>
    </w:rPr>
  </w:style>
  <w:style w:type="character" w:customStyle="1" w:styleId="Reference1">
    <w:name w:val="Reference1"/>
    <w:uiPriority w:val="99"/>
    <w:qFormat/>
    <w:rsid w:val="009F65A0"/>
    <w:rPr>
      <w:sz w:val="20"/>
    </w:rPr>
  </w:style>
  <w:style w:type="character" w:customStyle="1" w:styleId="Zakotwiczenieprzypisukof1cowego">
    <w:name w:val="Zakotwiczenie przypisu końf1cowego"/>
    <w:uiPriority w:val="99"/>
    <w:qFormat/>
    <w:rsid w:val="009F65A0"/>
    <w:rPr>
      <w:vertAlign w:val="superscript"/>
    </w:rPr>
  </w:style>
  <w:style w:type="character" w:customStyle="1" w:styleId="EndnoteCharacters">
    <w:name w:val="Endnote Characters"/>
    <w:basedOn w:val="Domylnaczcionkaakapitu"/>
    <w:uiPriority w:val="99"/>
    <w:qFormat/>
    <w:rsid w:val="009F65A0"/>
    <w:rPr>
      <w:rFonts w:cs="Times New Roman"/>
      <w:vertAlign w:val="superscript"/>
    </w:rPr>
  </w:style>
  <w:style w:type="character" w:customStyle="1" w:styleId="ng-binding">
    <w:name w:val="ng-binding"/>
    <w:uiPriority w:val="99"/>
    <w:qFormat/>
    <w:rsid w:val="009F65A0"/>
  </w:style>
  <w:style w:type="character" w:customStyle="1" w:styleId="CytatintensywnyZnak">
    <w:name w:val="Cytat intensywny Znak"/>
    <w:basedOn w:val="Domylnaczcionkaakapitu"/>
    <w:uiPriority w:val="99"/>
    <w:qFormat/>
    <w:rsid w:val="009F65A0"/>
    <w:rPr>
      <w:rFonts w:cs="Times New Roman"/>
      <w:b/>
      <w:bCs/>
      <w:i/>
      <w:iCs/>
      <w:color w:val="4F81BD"/>
    </w:rPr>
  </w:style>
  <w:style w:type="character" w:customStyle="1" w:styleId="CytatZnak">
    <w:name w:val="Cytat Znak"/>
    <w:basedOn w:val="Domylnaczcionkaakapitu"/>
    <w:uiPriority w:val="99"/>
    <w:qFormat/>
    <w:rsid w:val="009F65A0"/>
    <w:rPr>
      <w:rFonts w:cs="Times New Roman"/>
      <w:i/>
      <w:iCs/>
      <w:color w:val="000000"/>
    </w:rPr>
  </w:style>
  <w:style w:type="character" w:customStyle="1" w:styleId="WW8Num9z0">
    <w:name w:val="WW8Num9z0"/>
    <w:uiPriority w:val="99"/>
    <w:qFormat/>
    <w:rsid w:val="009F65A0"/>
    <w:rPr>
      <w:rFonts w:ascii="Calibri" w:eastAsia="Times New Roman" w:hAnsi="Calibri"/>
      <w:b/>
      <w:color w:val="000000"/>
    </w:rPr>
  </w:style>
  <w:style w:type="character" w:customStyle="1" w:styleId="WW8Num29z0">
    <w:name w:val="WW8Num29z0"/>
    <w:uiPriority w:val="99"/>
    <w:qFormat/>
    <w:rsid w:val="009F65A0"/>
    <w:rPr>
      <w:rFonts w:ascii="Calibri" w:eastAsia="Times New Roman" w:hAnsi="Calibri"/>
      <w:color w:val="000000"/>
    </w:rPr>
  </w:style>
  <w:style w:type="character" w:customStyle="1" w:styleId="WW8Num20z0">
    <w:name w:val="WW8Num20z0"/>
    <w:uiPriority w:val="99"/>
    <w:qFormat/>
    <w:rsid w:val="009F65A0"/>
    <w:rPr>
      <w:rFonts w:ascii="Calibri" w:eastAsia="Times New Roman" w:hAnsi="Calibri"/>
      <w:color w:val="000000"/>
    </w:rPr>
  </w:style>
  <w:style w:type="character" w:customStyle="1" w:styleId="WW8Num25z0">
    <w:name w:val="WW8Num25z0"/>
    <w:uiPriority w:val="99"/>
    <w:qFormat/>
    <w:rsid w:val="009F65A0"/>
    <w:rPr>
      <w:rFonts w:ascii="Calibri" w:eastAsia="Times New Roman" w:hAnsi="Calibri"/>
      <w:color w:val="000000"/>
    </w:rPr>
  </w:style>
  <w:style w:type="character" w:customStyle="1" w:styleId="TekstdymkaZnak1">
    <w:name w:val="Tekst dymka Znak1"/>
    <w:basedOn w:val="Domylnaczcionkaakapitu"/>
    <w:link w:val="Tekstdymka"/>
    <w:uiPriority w:val="99"/>
    <w:semiHidden/>
    <w:qFormat/>
    <w:locked/>
    <w:rsid w:val="009F65A0"/>
    <w:rPr>
      <w:rFonts w:ascii="Tahoma" w:hAnsi="Tahoma" w:cs="Mangal"/>
      <w:kern w:val="2"/>
      <w:sz w:val="14"/>
      <w:szCs w:val="14"/>
      <w:lang w:bidi="hi-IN"/>
    </w:rPr>
  </w:style>
  <w:style w:type="character" w:customStyle="1" w:styleId="StopkaZnak1">
    <w:name w:val="Stopka Znak1"/>
    <w:basedOn w:val="Domylnaczcionkaakapitu"/>
    <w:link w:val="Stopka"/>
    <w:uiPriority w:val="99"/>
    <w:semiHidden/>
    <w:qFormat/>
    <w:locked/>
    <w:rsid w:val="009F65A0"/>
    <w:rPr>
      <w:rFonts w:ascii="Times New Roman" w:eastAsia="Times New Roman" w:hAnsi="Times New Roman" w:cs="Mangal"/>
      <w:kern w:val="2"/>
      <w:sz w:val="21"/>
      <w:szCs w:val="21"/>
      <w:lang w:bidi="hi-IN"/>
    </w:rPr>
  </w:style>
  <w:style w:type="character" w:customStyle="1" w:styleId="ZwykytekstZnak">
    <w:name w:val="Zwykły tekst Znak"/>
    <w:basedOn w:val="Domylnaczcionkaakapitu"/>
    <w:link w:val="Zwykytekst"/>
    <w:uiPriority w:val="99"/>
    <w:semiHidden/>
    <w:qFormat/>
    <w:locked/>
    <w:rsid w:val="009F65A0"/>
    <w:rPr>
      <w:rFonts w:ascii="Courier New" w:hAnsi="Courier New" w:cs="Mangal"/>
      <w:kern w:val="2"/>
      <w:sz w:val="18"/>
      <w:szCs w:val="18"/>
      <w:lang w:bidi="hi-IN"/>
    </w:rPr>
  </w:style>
  <w:style w:type="character" w:customStyle="1" w:styleId="CytatintensywnyZnak1">
    <w:name w:val="Cytat intensywny Znak1"/>
    <w:basedOn w:val="Domylnaczcionkaakapitu"/>
    <w:link w:val="Cytatintensywny"/>
    <w:uiPriority w:val="30"/>
    <w:qFormat/>
    <w:locked/>
    <w:rsid w:val="009F65A0"/>
    <w:rPr>
      <w:rFonts w:ascii="Times New Roman" w:eastAsia="Times New Roman" w:hAnsi="Times New Roman" w:cs="Mangal"/>
      <w:b/>
      <w:bCs/>
      <w:i/>
      <w:iCs/>
      <w:color w:val="4F81BD" w:themeColor="accent1"/>
      <w:kern w:val="2"/>
      <w:sz w:val="21"/>
      <w:szCs w:val="21"/>
      <w:lang w:bidi="hi-IN"/>
    </w:rPr>
  </w:style>
  <w:style w:type="character" w:customStyle="1" w:styleId="CytatZnak1">
    <w:name w:val="Cytat Znak1"/>
    <w:basedOn w:val="Domylnaczcionkaakapitu"/>
    <w:link w:val="Cytat"/>
    <w:uiPriority w:val="29"/>
    <w:qFormat/>
    <w:locked/>
    <w:rsid w:val="009F65A0"/>
    <w:rPr>
      <w:rFonts w:ascii="Times New Roman" w:eastAsia="Times New Roman" w:hAnsi="Times New Roman" w:cs="Mangal"/>
      <w:i/>
      <w:iCs/>
      <w:color w:val="000000" w:themeColor="text1"/>
      <w:kern w:val="2"/>
      <w:sz w:val="21"/>
      <w:szCs w:val="21"/>
      <w:lang w:bidi="hi-IN"/>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re9ce6tekstu"/>
    <w:uiPriority w:val="99"/>
    <w:rsid w:val="009F65A0"/>
  </w:style>
  <w:style w:type="paragraph" w:styleId="Legenda">
    <w:name w:val="caption"/>
    <w:basedOn w:val="Normalny"/>
    <w:uiPriority w:val="99"/>
    <w:qFormat/>
    <w:rsid w:val="009F65A0"/>
    <w:pPr>
      <w:spacing w:before="120" w:after="120"/>
    </w:pPr>
    <w:rPr>
      <w:i/>
      <w:iCs/>
      <w:lang w:bidi="ar-SA"/>
    </w:rPr>
  </w:style>
  <w:style w:type="paragraph" w:customStyle="1" w:styleId="Indeks">
    <w:name w:val="Indeks"/>
    <w:basedOn w:val="Normalny"/>
    <w:uiPriority w:val="99"/>
    <w:qFormat/>
    <w:rsid w:val="009F65A0"/>
    <w:rPr>
      <w:lang w:bidi="ar-SA"/>
    </w:rPr>
  </w:style>
  <w:style w:type="paragraph" w:customStyle="1" w:styleId="Nagb3f3wek1">
    <w:name w:val="Nagłb3óf3wek 1"/>
    <w:basedOn w:val="Normalny"/>
    <w:uiPriority w:val="99"/>
    <w:qFormat/>
    <w:rsid w:val="009F65A0"/>
    <w:pPr>
      <w:spacing w:before="440" w:after="60"/>
    </w:pPr>
    <w:rPr>
      <w:rFonts w:ascii="Arial" w:hAnsi="Arial" w:cs="Arial"/>
      <w:b/>
      <w:bCs/>
      <w:sz w:val="34"/>
      <w:szCs w:val="34"/>
      <w:lang w:bidi="ar-SA"/>
    </w:rPr>
  </w:style>
  <w:style w:type="paragraph" w:customStyle="1" w:styleId="Nagb3f3wek2">
    <w:name w:val="Nagłb3óf3wek 2"/>
    <w:basedOn w:val="Normalny"/>
    <w:uiPriority w:val="99"/>
    <w:qFormat/>
    <w:rsid w:val="009F65A0"/>
    <w:pPr>
      <w:spacing w:before="440" w:after="60"/>
    </w:pPr>
    <w:rPr>
      <w:rFonts w:ascii="Arial" w:hAnsi="Arial" w:cs="Arial"/>
      <w:b/>
      <w:bCs/>
      <w:sz w:val="28"/>
      <w:szCs w:val="28"/>
      <w:lang w:bidi="ar-SA"/>
    </w:rPr>
  </w:style>
  <w:style w:type="paragraph" w:customStyle="1" w:styleId="Nagb3f3wek3">
    <w:name w:val="Nagłb3óf3wek 3"/>
    <w:basedOn w:val="Normalny"/>
    <w:uiPriority w:val="99"/>
    <w:qFormat/>
    <w:rsid w:val="009F65A0"/>
    <w:pPr>
      <w:spacing w:before="440" w:after="60"/>
    </w:pPr>
    <w:rPr>
      <w:rFonts w:ascii="Arial" w:hAnsi="Arial" w:cs="Arial"/>
      <w:b/>
      <w:bCs/>
      <w:lang w:bidi="ar-SA"/>
    </w:rPr>
  </w:style>
  <w:style w:type="paragraph" w:customStyle="1" w:styleId="Nagb3f3wek4">
    <w:name w:val="Nagłb3óf3wek 4"/>
    <w:basedOn w:val="Normalny"/>
    <w:uiPriority w:val="99"/>
    <w:qFormat/>
    <w:rsid w:val="009F65A0"/>
    <w:pPr>
      <w:spacing w:before="440" w:after="60"/>
    </w:pPr>
    <w:rPr>
      <w:rFonts w:ascii="Arial" w:hAnsi="Arial" w:cs="Arial"/>
      <w:b/>
      <w:bCs/>
      <w:lang w:bidi="ar-SA"/>
    </w:rPr>
  </w:style>
  <w:style w:type="paragraph" w:customStyle="1" w:styleId="Nagb3f3wek">
    <w:name w:val="Nagłb3óf3wek"/>
    <w:basedOn w:val="Normalny"/>
    <w:next w:val="Tre9ce6tekstu"/>
    <w:uiPriority w:val="99"/>
    <w:qFormat/>
    <w:rsid w:val="009F65A0"/>
    <w:pPr>
      <w:keepNext/>
      <w:spacing w:before="240" w:after="120"/>
    </w:pPr>
    <w:rPr>
      <w:rFonts w:ascii="Liberation Sans" w:hAnsi="Liberation Sans" w:cs="Liberation Sans"/>
      <w:sz w:val="28"/>
      <w:szCs w:val="28"/>
      <w:lang w:bidi="ar-SA"/>
    </w:rPr>
  </w:style>
  <w:style w:type="paragraph" w:customStyle="1" w:styleId="Tre9ce6tekstu">
    <w:name w:val="Treś9cće6 tekstu"/>
    <w:basedOn w:val="Normalny"/>
    <w:uiPriority w:val="99"/>
    <w:qFormat/>
    <w:rsid w:val="009F65A0"/>
    <w:pPr>
      <w:spacing w:after="119"/>
    </w:pPr>
    <w:rPr>
      <w:rFonts w:ascii="Arial" w:hAnsi="Arial" w:cs="Arial"/>
      <w:lang w:bidi="ar-SA"/>
    </w:rPr>
  </w:style>
  <w:style w:type="paragraph" w:customStyle="1" w:styleId="ChapterHeading">
    <w:name w:val="Chapter Heading"/>
    <w:uiPriority w:val="99"/>
    <w:qFormat/>
    <w:rsid w:val="009F65A0"/>
    <w:pPr>
      <w:widowControl w:val="0"/>
      <w:tabs>
        <w:tab w:val="left" w:pos="1584"/>
      </w:tabs>
    </w:pPr>
    <w:rPr>
      <w:rFonts w:eastAsia="Times New Roman" w:cs="Calibri"/>
      <w:kern w:val="2"/>
      <w:sz w:val="24"/>
      <w:szCs w:val="24"/>
      <w:lang w:bidi="hi-IN"/>
    </w:rPr>
  </w:style>
  <w:style w:type="paragraph" w:customStyle="1" w:styleId="BoxList">
    <w:name w:val="Box List"/>
    <w:uiPriority w:val="99"/>
    <w:qFormat/>
    <w:rsid w:val="009F65A0"/>
    <w:pPr>
      <w:widowControl w:val="0"/>
      <w:ind w:left="720" w:hanging="430"/>
    </w:pPr>
    <w:rPr>
      <w:rFonts w:eastAsia="Times New Roman" w:cs="Calibri"/>
      <w:kern w:val="2"/>
      <w:sz w:val="24"/>
      <w:szCs w:val="24"/>
      <w:lang w:bidi="hi-IN"/>
    </w:rPr>
  </w:style>
  <w:style w:type="paragraph" w:styleId="Bezodstpw">
    <w:name w:val="No Spacing"/>
    <w:link w:val="BezodstpwZnak"/>
    <w:uiPriority w:val="1"/>
    <w:qFormat/>
    <w:rsid w:val="009F65A0"/>
    <w:pPr>
      <w:widowControl w:val="0"/>
    </w:pPr>
    <w:rPr>
      <w:rFonts w:ascii="Arial" w:eastAsia="Times New Roman" w:hAnsi="Arial" w:cs="Arial"/>
      <w:kern w:val="2"/>
      <w:sz w:val="24"/>
      <w:szCs w:val="24"/>
      <w:lang w:bidi="hi-IN"/>
    </w:rPr>
  </w:style>
  <w:style w:type="paragraph" w:customStyle="1" w:styleId="LowerCaseList">
    <w:name w:val="Lower Case List"/>
    <w:uiPriority w:val="99"/>
    <w:qFormat/>
    <w:rsid w:val="009F65A0"/>
    <w:pPr>
      <w:widowControl w:val="0"/>
      <w:ind w:left="720" w:hanging="430"/>
    </w:pPr>
    <w:rPr>
      <w:rFonts w:eastAsia="Times New Roman" w:cs="Calibri"/>
      <w:kern w:val="2"/>
      <w:sz w:val="24"/>
      <w:szCs w:val="24"/>
      <w:lang w:bidi="hi-IN"/>
    </w:rPr>
  </w:style>
  <w:style w:type="paragraph" w:styleId="Tekstblokowy">
    <w:name w:val="Block Text"/>
    <w:basedOn w:val="Normalny"/>
    <w:uiPriority w:val="99"/>
    <w:qFormat/>
    <w:rsid w:val="009F65A0"/>
    <w:pPr>
      <w:spacing w:after="119"/>
      <w:ind w:left="1440" w:right="1440"/>
    </w:pPr>
    <w:rPr>
      <w:rFonts w:ascii="Calibri" w:hAnsi="Calibri" w:cs="Calibri"/>
      <w:lang w:bidi="ar-SA"/>
    </w:rPr>
  </w:style>
  <w:style w:type="paragraph" w:customStyle="1" w:styleId="Wcieacietre9ccitekstu">
    <w:name w:val="Wcięeacie treś9cci tekstu"/>
    <w:basedOn w:val="Normalny"/>
    <w:uiPriority w:val="99"/>
    <w:qFormat/>
    <w:rsid w:val="009F65A0"/>
    <w:pPr>
      <w:ind w:left="1620" w:hanging="1620"/>
    </w:pPr>
    <w:rPr>
      <w:rFonts w:ascii="Arial" w:hAnsi="Arial" w:cs="Arial"/>
      <w:lang w:bidi="ar-SA"/>
    </w:rPr>
  </w:style>
  <w:style w:type="paragraph" w:customStyle="1" w:styleId="TriangleList">
    <w:name w:val="Triangle List"/>
    <w:uiPriority w:val="99"/>
    <w:qFormat/>
    <w:rsid w:val="009F65A0"/>
    <w:pPr>
      <w:widowControl w:val="0"/>
      <w:ind w:left="720" w:hanging="430"/>
    </w:pPr>
    <w:rPr>
      <w:rFonts w:eastAsia="Times New Roman" w:cs="Calibri"/>
      <w:kern w:val="2"/>
      <w:sz w:val="24"/>
      <w:szCs w:val="24"/>
      <w:lang w:bidi="hi-IN"/>
    </w:rPr>
  </w:style>
  <w:style w:type="paragraph" w:customStyle="1" w:styleId="BulletList">
    <w:name w:val="Bullet List"/>
    <w:uiPriority w:val="99"/>
    <w:qFormat/>
    <w:rsid w:val="009F65A0"/>
    <w:pPr>
      <w:widowControl w:val="0"/>
      <w:ind w:left="720" w:hanging="430"/>
    </w:pPr>
    <w:rPr>
      <w:rFonts w:eastAsia="Times New Roman" w:cs="Calibri"/>
      <w:kern w:val="2"/>
      <w:sz w:val="24"/>
      <w:szCs w:val="24"/>
      <w:lang w:bidi="hi-IN"/>
    </w:rPr>
  </w:style>
  <w:style w:type="paragraph" w:customStyle="1" w:styleId="HeartList">
    <w:name w:val="Heart List"/>
    <w:uiPriority w:val="99"/>
    <w:qFormat/>
    <w:rsid w:val="009F65A0"/>
    <w:pPr>
      <w:widowControl w:val="0"/>
      <w:ind w:left="720" w:hanging="430"/>
    </w:pPr>
    <w:rPr>
      <w:rFonts w:eastAsia="Times New Roman" w:cs="Calibri"/>
      <w:kern w:val="2"/>
      <w:sz w:val="24"/>
      <w:szCs w:val="24"/>
      <w:lang w:bidi="hi-IN"/>
    </w:rPr>
  </w:style>
  <w:style w:type="paragraph" w:customStyle="1" w:styleId="SquareList">
    <w:name w:val="Square List"/>
    <w:uiPriority w:val="99"/>
    <w:qFormat/>
    <w:rsid w:val="009F65A0"/>
    <w:pPr>
      <w:widowControl w:val="0"/>
      <w:ind w:left="720" w:hanging="430"/>
    </w:pPr>
    <w:rPr>
      <w:rFonts w:eastAsia="Times New Roman" w:cs="Calibri"/>
      <w:kern w:val="2"/>
      <w:sz w:val="24"/>
      <w:szCs w:val="24"/>
      <w:lang w:bidi="hi-IN"/>
    </w:rPr>
  </w:style>
  <w:style w:type="paragraph" w:customStyle="1" w:styleId="ContentsHeader">
    <w:name w:val="Contents Header"/>
    <w:basedOn w:val="Normalny"/>
    <w:uiPriority w:val="99"/>
    <w:qFormat/>
    <w:rsid w:val="009F65A0"/>
    <w:pPr>
      <w:spacing w:before="240" w:after="119"/>
      <w:jc w:val="center"/>
    </w:pPr>
    <w:rPr>
      <w:rFonts w:ascii="Arial" w:hAnsi="Arial" w:cs="Arial"/>
      <w:b/>
      <w:bCs/>
      <w:sz w:val="32"/>
      <w:szCs w:val="32"/>
      <w:lang w:bidi="ar-SA"/>
    </w:rPr>
  </w:style>
  <w:style w:type="paragraph" w:customStyle="1" w:styleId="UpperCaseList">
    <w:name w:val="Upper Case List"/>
    <w:uiPriority w:val="99"/>
    <w:qFormat/>
    <w:rsid w:val="009F65A0"/>
    <w:pPr>
      <w:widowControl w:val="0"/>
      <w:ind w:left="720" w:hanging="430"/>
    </w:pPr>
    <w:rPr>
      <w:rFonts w:eastAsia="Times New Roman" w:cs="Calibri"/>
      <w:kern w:val="2"/>
      <w:sz w:val="24"/>
      <w:szCs w:val="24"/>
      <w:lang w:bidi="hi-IN"/>
    </w:rPr>
  </w:style>
  <w:style w:type="paragraph" w:customStyle="1" w:styleId="Tekstprzypisudolnego1">
    <w:name w:val="Tekst przypisu dolnego1"/>
    <w:basedOn w:val="Normalny"/>
    <w:uiPriority w:val="99"/>
    <w:rsid w:val="009F65A0"/>
    <w:rPr>
      <w:sz w:val="20"/>
      <w:szCs w:val="20"/>
      <w:lang w:bidi="ar-SA"/>
    </w:rPr>
  </w:style>
  <w:style w:type="paragraph" w:customStyle="1" w:styleId="NumberedList">
    <w:name w:val="Numbered List"/>
    <w:uiPriority w:val="99"/>
    <w:qFormat/>
    <w:rsid w:val="009F65A0"/>
    <w:pPr>
      <w:widowControl w:val="0"/>
      <w:ind w:left="720" w:hanging="430"/>
    </w:pPr>
    <w:rPr>
      <w:rFonts w:eastAsia="Times New Roman" w:cs="Calibri"/>
      <w:kern w:val="2"/>
      <w:sz w:val="24"/>
      <w:szCs w:val="24"/>
      <w:lang w:bidi="hi-IN"/>
    </w:rPr>
  </w:style>
  <w:style w:type="paragraph" w:customStyle="1" w:styleId="DiamondList">
    <w:name w:val="Diamond List"/>
    <w:uiPriority w:val="99"/>
    <w:qFormat/>
    <w:rsid w:val="009F65A0"/>
    <w:pPr>
      <w:widowControl w:val="0"/>
      <w:ind w:left="720" w:hanging="430"/>
    </w:pPr>
    <w:rPr>
      <w:rFonts w:eastAsia="Times New Roman" w:cs="Calibri"/>
      <w:kern w:val="2"/>
      <w:sz w:val="24"/>
      <w:szCs w:val="24"/>
      <w:lang w:bidi="hi-IN"/>
    </w:rPr>
  </w:style>
  <w:style w:type="paragraph" w:customStyle="1" w:styleId="content1">
    <w:name w:val="content1"/>
    <w:basedOn w:val="Normalny"/>
    <w:uiPriority w:val="99"/>
    <w:qFormat/>
    <w:rsid w:val="009F65A0"/>
    <w:pPr>
      <w:ind w:right="272"/>
    </w:pPr>
    <w:rPr>
      <w:rFonts w:ascii="Arial" w:hAnsi="Arial" w:cs="Arial"/>
      <w:lang w:bidi="ar-SA"/>
    </w:rPr>
  </w:style>
  <w:style w:type="paragraph" w:styleId="Tekstdymka">
    <w:name w:val="Balloon Text"/>
    <w:basedOn w:val="Normalny"/>
    <w:link w:val="TekstdymkaZnak1"/>
    <w:uiPriority w:val="99"/>
    <w:qFormat/>
    <w:rsid w:val="009F65A0"/>
    <w:rPr>
      <w:rFonts w:ascii="Tahoma" w:hAnsi="Tahoma" w:cs="Tahoma"/>
      <w:sz w:val="16"/>
      <w:szCs w:val="16"/>
      <w:lang w:bidi="ar-SA"/>
    </w:rPr>
  </w:style>
  <w:style w:type="paragraph" w:customStyle="1" w:styleId="Gb3f3wkaistopka">
    <w:name w:val="Głb3óf3wka i stopka"/>
    <w:basedOn w:val="Normalny"/>
    <w:uiPriority w:val="99"/>
    <w:qFormat/>
    <w:rsid w:val="009F65A0"/>
    <w:rPr>
      <w:lang w:bidi="ar-SA"/>
    </w:rPr>
  </w:style>
  <w:style w:type="paragraph" w:customStyle="1" w:styleId="Gwkaistopka">
    <w:name w:val="Główka i stopka"/>
    <w:basedOn w:val="Normalny"/>
    <w:qFormat/>
  </w:style>
  <w:style w:type="paragraph" w:styleId="Stopka">
    <w:name w:val="footer"/>
    <w:basedOn w:val="Normalny"/>
    <w:link w:val="StopkaZnak1"/>
    <w:uiPriority w:val="99"/>
    <w:rsid w:val="009F65A0"/>
    <w:pPr>
      <w:tabs>
        <w:tab w:val="center" w:pos="4535"/>
        <w:tab w:val="center" w:pos="9071"/>
      </w:tabs>
    </w:pPr>
    <w:rPr>
      <w:rFonts w:ascii="Arial" w:hAnsi="Arial" w:cs="Arial"/>
      <w:lang w:bidi="ar-SA"/>
    </w:rPr>
  </w:style>
  <w:style w:type="paragraph" w:customStyle="1" w:styleId="UpperRomanList">
    <w:name w:val="Upper Roman List"/>
    <w:basedOn w:val="NumberedList"/>
    <w:uiPriority w:val="99"/>
    <w:qFormat/>
    <w:rsid w:val="009F65A0"/>
    <w:rPr>
      <w:lang w:bidi="ar-SA"/>
    </w:rPr>
  </w:style>
  <w:style w:type="paragraph" w:customStyle="1" w:styleId="HandList">
    <w:name w:val="Hand List"/>
    <w:uiPriority w:val="99"/>
    <w:qFormat/>
    <w:rsid w:val="009F65A0"/>
    <w:pPr>
      <w:widowControl w:val="0"/>
      <w:ind w:left="720" w:hanging="430"/>
    </w:pPr>
    <w:rPr>
      <w:rFonts w:eastAsia="Times New Roman" w:cs="Calibri"/>
      <w:kern w:val="2"/>
      <w:sz w:val="24"/>
      <w:szCs w:val="24"/>
      <w:lang w:bidi="hi-IN"/>
    </w:rPr>
  </w:style>
  <w:style w:type="paragraph" w:styleId="NormalnyWeb">
    <w:name w:val="Normal (Web)"/>
    <w:basedOn w:val="Normalny"/>
    <w:uiPriority w:val="99"/>
    <w:qFormat/>
    <w:rsid w:val="009F65A0"/>
    <w:pPr>
      <w:spacing w:before="99" w:after="99"/>
    </w:pPr>
    <w:rPr>
      <w:lang w:bidi="ar-SA"/>
    </w:rPr>
  </w:style>
  <w:style w:type="paragraph" w:styleId="Zwykytekst">
    <w:name w:val="Plain Text"/>
    <w:basedOn w:val="Normalny"/>
    <w:link w:val="ZwykytekstZnak"/>
    <w:uiPriority w:val="99"/>
    <w:qFormat/>
    <w:rsid w:val="009F65A0"/>
    <w:rPr>
      <w:rFonts w:ascii="Courier New" w:hAnsi="Courier New" w:cs="Courier New"/>
      <w:lang w:bidi="ar-SA"/>
    </w:rPr>
  </w:style>
  <w:style w:type="paragraph" w:customStyle="1" w:styleId="xl56">
    <w:name w:val="xl56"/>
    <w:basedOn w:val="Normalny"/>
    <w:uiPriority w:val="99"/>
    <w:qFormat/>
    <w:rsid w:val="009F65A0"/>
    <w:pPr>
      <w:spacing w:before="99" w:after="99"/>
      <w:jc w:val="center"/>
    </w:pPr>
    <w:rPr>
      <w:rFonts w:ascii="Arial Narrow" w:hAnsi="Arial Narrow" w:cs="Arial Narrow"/>
      <w:sz w:val="18"/>
      <w:szCs w:val="18"/>
      <w:lang w:bidi="ar-SA"/>
    </w:rPr>
  </w:style>
  <w:style w:type="paragraph" w:customStyle="1" w:styleId="StarList">
    <w:name w:val="Star List"/>
    <w:uiPriority w:val="99"/>
    <w:qFormat/>
    <w:rsid w:val="009F65A0"/>
    <w:pPr>
      <w:widowControl w:val="0"/>
      <w:ind w:left="720" w:hanging="430"/>
    </w:pPr>
    <w:rPr>
      <w:rFonts w:eastAsia="Times New Roman" w:cs="Calibri"/>
      <w:kern w:val="2"/>
      <w:sz w:val="24"/>
      <w:szCs w:val="24"/>
      <w:lang w:bidi="hi-IN"/>
    </w:rPr>
  </w:style>
  <w:style w:type="paragraph" w:customStyle="1" w:styleId="SectionHeading">
    <w:name w:val="Section Heading"/>
    <w:uiPriority w:val="99"/>
    <w:qFormat/>
    <w:rsid w:val="009F65A0"/>
    <w:pPr>
      <w:widowControl w:val="0"/>
      <w:tabs>
        <w:tab w:val="left" w:pos="1584"/>
      </w:tabs>
    </w:pPr>
    <w:rPr>
      <w:rFonts w:eastAsia="Times New Roman" w:cs="Calibri"/>
      <w:kern w:val="2"/>
      <w:sz w:val="24"/>
      <w:szCs w:val="24"/>
      <w:lang w:bidi="hi-IN"/>
    </w:rPr>
  </w:style>
  <w:style w:type="paragraph" w:customStyle="1" w:styleId="Contents1">
    <w:name w:val="Contents 1"/>
    <w:basedOn w:val="Normalny"/>
    <w:uiPriority w:val="99"/>
    <w:qFormat/>
    <w:rsid w:val="009F65A0"/>
    <w:pPr>
      <w:ind w:left="720" w:hanging="430"/>
    </w:pPr>
    <w:rPr>
      <w:rFonts w:ascii="Calibri" w:hAnsi="Calibri" w:cs="Calibri"/>
      <w:lang w:bidi="ar-SA"/>
    </w:rPr>
  </w:style>
  <w:style w:type="paragraph" w:customStyle="1" w:styleId="ImpliesList">
    <w:name w:val="Implies List"/>
    <w:uiPriority w:val="99"/>
    <w:qFormat/>
    <w:rsid w:val="009F65A0"/>
    <w:pPr>
      <w:widowControl w:val="0"/>
      <w:ind w:left="720" w:hanging="430"/>
    </w:pPr>
    <w:rPr>
      <w:rFonts w:eastAsia="Times New Roman" w:cs="Calibri"/>
      <w:kern w:val="2"/>
      <w:sz w:val="24"/>
      <w:szCs w:val="24"/>
      <w:lang w:bidi="hi-IN"/>
    </w:rPr>
  </w:style>
  <w:style w:type="paragraph" w:customStyle="1" w:styleId="Gb3f3wka">
    <w:name w:val="Głb3óf3wka"/>
    <w:basedOn w:val="Normalny"/>
    <w:uiPriority w:val="99"/>
    <w:qFormat/>
    <w:rsid w:val="009F65A0"/>
    <w:pPr>
      <w:tabs>
        <w:tab w:val="center" w:pos="4535"/>
        <w:tab w:val="center" w:pos="9071"/>
      </w:tabs>
    </w:pPr>
    <w:rPr>
      <w:rFonts w:ascii="Arial" w:hAnsi="Arial" w:cs="Arial"/>
      <w:lang w:bidi="ar-SA"/>
    </w:rPr>
  </w:style>
  <w:style w:type="paragraph" w:customStyle="1" w:styleId="TickList">
    <w:name w:val="Tick List"/>
    <w:uiPriority w:val="99"/>
    <w:qFormat/>
    <w:rsid w:val="009F65A0"/>
    <w:pPr>
      <w:widowControl w:val="0"/>
      <w:ind w:left="720" w:hanging="430"/>
    </w:pPr>
    <w:rPr>
      <w:rFonts w:eastAsia="Times New Roman" w:cs="Calibri"/>
      <w:kern w:val="2"/>
      <w:sz w:val="24"/>
      <w:szCs w:val="24"/>
      <w:lang w:bidi="hi-IN"/>
    </w:rPr>
  </w:style>
  <w:style w:type="paragraph" w:styleId="Akapitzlist">
    <w:name w:val="List Paragraph"/>
    <w:aliases w:val="BulletC,Numerowanie,Wyliczanie,Obiekt,List Paragraph,normalny tekst,Akapit z listą BS,CW_Lista,Colorful List Accent 1,Akapit z listą4,Akapit z listą1,Średnia siatka 1 — akcent 21,sw tekst,Wypunktowanie,Colorful List - Accent 11"/>
    <w:basedOn w:val="Normalny"/>
    <w:link w:val="AkapitzlistZnak"/>
    <w:qFormat/>
    <w:rsid w:val="009F65A0"/>
    <w:pPr>
      <w:widowControl/>
      <w:spacing w:after="200" w:line="276" w:lineRule="auto"/>
      <w:ind w:left="720"/>
      <w:contextualSpacing/>
    </w:pPr>
    <w:rPr>
      <w:rFonts w:ascii="Arial" w:hAnsi="Arial" w:cs="Arial"/>
      <w:sz w:val="22"/>
      <w:szCs w:val="22"/>
      <w:lang w:bidi="ar-SA"/>
    </w:rPr>
  </w:style>
  <w:style w:type="paragraph" w:customStyle="1" w:styleId="Default">
    <w:name w:val="Default"/>
    <w:qFormat/>
    <w:rsid w:val="009F65A0"/>
    <w:pPr>
      <w:widowControl w:val="0"/>
    </w:pPr>
    <w:rPr>
      <w:rFonts w:ascii="Times New Roman" w:eastAsia="Times New Roman" w:hAnsi="Times New Roman"/>
      <w:kern w:val="2"/>
      <w:sz w:val="24"/>
      <w:szCs w:val="24"/>
      <w:lang w:bidi="hi-IN"/>
    </w:rPr>
  </w:style>
  <w:style w:type="paragraph" w:customStyle="1" w:styleId="NumberedHeading2">
    <w:name w:val="Numbered Heading 2"/>
    <w:basedOn w:val="Nagb3f3wek2"/>
    <w:uiPriority w:val="99"/>
    <w:qFormat/>
    <w:rsid w:val="009F65A0"/>
    <w:pPr>
      <w:tabs>
        <w:tab w:val="left" w:pos="431"/>
      </w:tabs>
    </w:pPr>
    <w:rPr>
      <w:rFonts w:ascii="Calibri" w:hAnsi="Calibri" w:cs="Calibri"/>
    </w:rPr>
  </w:style>
  <w:style w:type="paragraph" w:customStyle="1" w:styleId="NumberedHeading3">
    <w:name w:val="Numbered Heading 3"/>
    <w:basedOn w:val="Nagb3f3wek3"/>
    <w:uiPriority w:val="99"/>
    <w:qFormat/>
    <w:rsid w:val="009F65A0"/>
    <w:pPr>
      <w:tabs>
        <w:tab w:val="left" w:pos="431"/>
      </w:tabs>
    </w:pPr>
    <w:rPr>
      <w:rFonts w:ascii="Calibri" w:hAnsi="Calibri" w:cs="Calibri"/>
    </w:rPr>
  </w:style>
  <w:style w:type="paragraph" w:customStyle="1" w:styleId="LowerRomanList">
    <w:name w:val="Lower Roman List"/>
    <w:basedOn w:val="Normalny"/>
    <w:uiPriority w:val="99"/>
    <w:qFormat/>
    <w:rsid w:val="009F65A0"/>
    <w:pPr>
      <w:ind w:left="720" w:hanging="430"/>
    </w:pPr>
    <w:rPr>
      <w:rFonts w:ascii="Calibri" w:hAnsi="Calibri" w:cs="Calibri"/>
      <w:lang w:bidi="ar-SA"/>
    </w:rPr>
  </w:style>
  <w:style w:type="paragraph" w:customStyle="1" w:styleId="Przypiskof1cowy">
    <w:name w:val="Przypis końf1cowy"/>
    <w:basedOn w:val="Normalny"/>
    <w:uiPriority w:val="99"/>
    <w:qFormat/>
    <w:rsid w:val="009F65A0"/>
    <w:rPr>
      <w:rFonts w:ascii="Arial" w:hAnsi="Arial" w:cs="Arial"/>
      <w:sz w:val="20"/>
      <w:szCs w:val="20"/>
      <w:lang w:bidi="ar-SA"/>
    </w:rPr>
  </w:style>
  <w:style w:type="paragraph" w:customStyle="1" w:styleId="NumberedHeading1">
    <w:name w:val="Numbered Heading 1"/>
    <w:basedOn w:val="Nagb3f3wek1"/>
    <w:uiPriority w:val="99"/>
    <w:qFormat/>
    <w:rsid w:val="009F65A0"/>
    <w:pPr>
      <w:tabs>
        <w:tab w:val="left" w:pos="431"/>
      </w:tabs>
    </w:pPr>
    <w:rPr>
      <w:rFonts w:ascii="Calibri" w:hAnsi="Calibri" w:cs="Calibri"/>
    </w:rPr>
  </w:style>
  <w:style w:type="paragraph" w:customStyle="1" w:styleId="Standardowytekst">
    <w:name w:val="Standardowy.tekst"/>
    <w:uiPriority w:val="99"/>
    <w:qFormat/>
    <w:rsid w:val="009F65A0"/>
    <w:pPr>
      <w:widowControl w:val="0"/>
      <w:jc w:val="both"/>
    </w:pPr>
    <w:rPr>
      <w:rFonts w:ascii="Arial" w:eastAsia="Times New Roman" w:hAnsi="Arial" w:cs="Arial"/>
      <w:kern w:val="2"/>
      <w:sz w:val="18"/>
      <w:szCs w:val="18"/>
      <w:lang w:bidi="hi-IN"/>
    </w:rPr>
  </w:style>
  <w:style w:type="paragraph" w:customStyle="1" w:styleId="DashedList">
    <w:name w:val="Dashed List"/>
    <w:uiPriority w:val="99"/>
    <w:qFormat/>
    <w:rsid w:val="009F65A0"/>
    <w:pPr>
      <w:widowControl w:val="0"/>
      <w:ind w:left="720" w:hanging="430"/>
    </w:pPr>
    <w:rPr>
      <w:rFonts w:eastAsia="Times New Roman" w:cs="Calibri"/>
      <w:kern w:val="2"/>
      <w:sz w:val="24"/>
      <w:szCs w:val="24"/>
      <w:lang w:bidi="hi-IN"/>
    </w:rPr>
  </w:style>
  <w:style w:type="paragraph" w:customStyle="1" w:styleId="Contents3">
    <w:name w:val="Contents 3"/>
    <w:basedOn w:val="Normalny"/>
    <w:uiPriority w:val="99"/>
    <w:qFormat/>
    <w:rsid w:val="009F65A0"/>
    <w:pPr>
      <w:ind w:left="2160" w:hanging="430"/>
    </w:pPr>
    <w:rPr>
      <w:rFonts w:ascii="Calibri" w:hAnsi="Calibri" w:cs="Calibri"/>
      <w:lang w:bidi="ar-SA"/>
    </w:rPr>
  </w:style>
  <w:style w:type="paragraph" w:customStyle="1" w:styleId="Contents2">
    <w:name w:val="Contents 2"/>
    <w:basedOn w:val="Normalny"/>
    <w:uiPriority w:val="99"/>
    <w:qFormat/>
    <w:rsid w:val="009F65A0"/>
    <w:pPr>
      <w:ind w:left="1440" w:hanging="430"/>
    </w:pPr>
    <w:rPr>
      <w:rFonts w:ascii="Calibri" w:hAnsi="Calibri" w:cs="Calibri"/>
      <w:lang w:bidi="ar-SA"/>
    </w:rPr>
  </w:style>
  <w:style w:type="paragraph" w:customStyle="1" w:styleId="Contents4">
    <w:name w:val="Contents 4"/>
    <w:basedOn w:val="Normalny"/>
    <w:uiPriority w:val="99"/>
    <w:qFormat/>
    <w:rsid w:val="009F65A0"/>
    <w:pPr>
      <w:ind w:left="2880" w:hanging="430"/>
    </w:pPr>
    <w:rPr>
      <w:rFonts w:ascii="Calibri" w:hAnsi="Calibri" w:cs="Calibri"/>
      <w:lang w:bidi="ar-SA"/>
    </w:rPr>
  </w:style>
  <w:style w:type="paragraph" w:customStyle="1" w:styleId="Standard">
    <w:name w:val="Standard"/>
    <w:uiPriority w:val="99"/>
    <w:qFormat/>
    <w:rsid w:val="009F65A0"/>
    <w:pPr>
      <w:widowControl w:val="0"/>
      <w:textAlignment w:val="baseline"/>
    </w:pPr>
    <w:rPr>
      <w:rFonts w:ascii="Times New Roman" w:eastAsia="Times New Roman" w:hAnsi="Times New Roman"/>
      <w:kern w:val="2"/>
      <w:sz w:val="24"/>
      <w:szCs w:val="24"/>
      <w:lang w:bidi="hi-IN"/>
    </w:rPr>
  </w:style>
  <w:style w:type="paragraph" w:styleId="Cytatintensywny">
    <w:name w:val="Intense Quote"/>
    <w:basedOn w:val="Normalny"/>
    <w:link w:val="CytatintensywnyZnak1"/>
    <w:uiPriority w:val="99"/>
    <w:qFormat/>
    <w:rsid w:val="009F65A0"/>
    <w:pPr>
      <w:pBdr>
        <w:bottom w:val="single" w:sz="4" w:space="4" w:color="4F81BD"/>
      </w:pBdr>
      <w:spacing w:before="200" w:after="280"/>
      <w:ind w:left="936" w:right="936"/>
    </w:pPr>
    <w:rPr>
      <w:b/>
      <w:bCs/>
      <w:i/>
      <w:iCs/>
      <w:color w:val="4F81BD"/>
      <w:lang w:bidi="ar-SA"/>
    </w:rPr>
  </w:style>
  <w:style w:type="paragraph" w:styleId="Cytat">
    <w:name w:val="Quote"/>
    <w:basedOn w:val="Normalny"/>
    <w:link w:val="CytatZnak1"/>
    <w:uiPriority w:val="99"/>
    <w:qFormat/>
    <w:rsid w:val="009F65A0"/>
    <w:rPr>
      <w:i/>
      <w:iCs/>
      <w:color w:val="000000"/>
      <w:lang w:bidi="ar-SA"/>
    </w:rPr>
  </w:style>
  <w:style w:type="character" w:customStyle="1" w:styleId="Teksttreci2">
    <w:name w:val="Tekst treści (2)_"/>
    <w:link w:val="Teksttreci21"/>
    <w:uiPriority w:val="99"/>
    <w:locked/>
    <w:rsid w:val="008E3799"/>
    <w:rPr>
      <w:rFonts w:ascii="Times New Roman" w:hAnsi="Times New Roman"/>
      <w:shd w:val="clear" w:color="auto" w:fill="FFFFFF"/>
    </w:rPr>
  </w:style>
  <w:style w:type="paragraph" w:customStyle="1" w:styleId="Teksttreci21">
    <w:name w:val="Tekst treści (2)1"/>
    <w:basedOn w:val="Normalny"/>
    <w:link w:val="Teksttreci2"/>
    <w:uiPriority w:val="99"/>
    <w:rsid w:val="008E3799"/>
    <w:pPr>
      <w:shd w:val="clear" w:color="auto" w:fill="FFFFFF"/>
      <w:suppressAutoHyphens w:val="0"/>
      <w:spacing w:before="240" w:line="302" w:lineRule="exact"/>
      <w:ind w:hanging="420"/>
      <w:jc w:val="both"/>
    </w:pPr>
    <w:rPr>
      <w:rFonts w:eastAsiaTheme="minorEastAsia"/>
      <w:kern w:val="0"/>
      <w:sz w:val="22"/>
      <w:szCs w:val="22"/>
      <w:lang w:bidi="ar-SA"/>
    </w:rPr>
  </w:style>
  <w:style w:type="character" w:customStyle="1" w:styleId="Teksttreci20">
    <w:name w:val="Tekst treści (2)"/>
    <w:uiPriority w:val="99"/>
    <w:rsid w:val="008E3799"/>
  </w:style>
  <w:style w:type="character" w:styleId="Hipercze">
    <w:name w:val="Hyperlink"/>
    <w:basedOn w:val="Domylnaczcionkaakapitu"/>
    <w:uiPriority w:val="99"/>
    <w:unhideWhenUsed/>
    <w:rsid w:val="001531F4"/>
    <w:rPr>
      <w:color w:val="0000FF" w:themeColor="hyperlink"/>
      <w:u w:val="single"/>
    </w:rPr>
  </w:style>
  <w:style w:type="character" w:styleId="Nierozpoznanawzmianka">
    <w:name w:val="Unresolved Mention"/>
    <w:basedOn w:val="Domylnaczcionkaakapitu"/>
    <w:uiPriority w:val="99"/>
    <w:semiHidden/>
    <w:unhideWhenUsed/>
    <w:rsid w:val="00AA1567"/>
    <w:rPr>
      <w:color w:val="605E5C"/>
      <w:shd w:val="clear" w:color="auto" w:fill="E1DFDD"/>
    </w:rPr>
  </w:style>
  <w:style w:type="character" w:customStyle="1" w:styleId="BezodstpwZnak">
    <w:name w:val="Bez odstępów Znak"/>
    <w:link w:val="Bezodstpw"/>
    <w:uiPriority w:val="1"/>
    <w:qFormat/>
    <w:locked/>
    <w:rsid w:val="007C0377"/>
    <w:rPr>
      <w:rFonts w:ascii="Arial" w:eastAsia="Times New Roman" w:hAnsi="Arial" w:cs="Arial"/>
      <w:kern w:val="2"/>
      <w:sz w:val="24"/>
      <w:szCs w:val="24"/>
      <w:lang w:bidi="hi-IN"/>
    </w:rPr>
  </w:style>
  <w:style w:type="paragraph" w:styleId="Tekstpodstawowy3">
    <w:name w:val="Body Text 3"/>
    <w:basedOn w:val="Normalny"/>
    <w:link w:val="Tekstpodstawowy3Znak"/>
    <w:uiPriority w:val="99"/>
    <w:semiHidden/>
    <w:unhideWhenUsed/>
    <w:rsid w:val="00923BFE"/>
    <w:pPr>
      <w:spacing w:after="120"/>
    </w:pPr>
    <w:rPr>
      <w:rFonts w:cs="Mangal"/>
      <w:sz w:val="16"/>
      <w:szCs w:val="14"/>
    </w:rPr>
  </w:style>
  <w:style w:type="character" w:customStyle="1" w:styleId="Tekstpodstawowy3Znak">
    <w:name w:val="Tekst podstawowy 3 Znak"/>
    <w:basedOn w:val="Domylnaczcionkaakapitu"/>
    <w:link w:val="Tekstpodstawowy3"/>
    <w:uiPriority w:val="99"/>
    <w:semiHidden/>
    <w:rsid w:val="00923BFE"/>
    <w:rPr>
      <w:rFonts w:ascii="Times New Roman" w:eastAsia="Times New Roman" w:hAnsi="Times New Roman" w:cs="Mangal"/>
      <w:kern w:val="2"/>
      <w:sz w:val="16"/>
      <w:szCs w:val="14"/>
      <w:lang w:bidi="hi-IN"/>
    </w:rPr>
  </w:style>
  <w:style w:type="character" w:customStyle="1" w:styleId="Nagwek2Znak">
    <w:name w:val="Nagłówek 2 Znak"/>
    <w:basedOn w:val="Domylnaczcionkaakapitu"/>
    <w:link w:val="Nagwek2"/>
    <w:uiPriority w:val="9"/>
    <w:rsid w:val="00923BFE"/>
    <w:rPr>
      <w:rFonts w:ascii="Times New Roman" w:eastAsia="Times New Roman" w:hAnsi="Times New Roman"/>
      <w:b/>
      <w:bCs/>
      <w:sz w:val="36"/>
      <w:szCs w:val="36"/>
    </w:rPr>
  </w:style>
  <w:style w:type="character" w:customStyle="1" w:styleId="AkapitzlistZnak">
    <w:name w:val="Akapit z listą Znak"/>
    <w:aliases w:val="BulletC Znak,Numerowanie Znak,Wyliczanie Znak,Obiekt Znak,List Paragraph Znak,normalny tekst Znak,Akapit z listą BS Znak,CW_Lista Znak,Colorful List Accent 1 Znak,Akapit z listą4 Znak,Akapit z listą1 Znak,sw tekst Znak"/>
    <w:link w:val="Akapitzlist"/>
    <w:uiPriority w:val="34"/>
    <w:qFormat/>
    <w:locked/>
    <w:rsid w:val="00923BFE"/>
    <w:rPr>
      <w:rFonts w:ascii="Arial" w:eastAsia="Times New Roman" w:hAnsi="Arial" w:cs="Arial"/>
      <w:kern w:val="2"/>
    </w:rPr>
  </w:style>
  <w:style w:type="paragraph" w:styleId="Tekstprzypisudolnego">
    <w:name w:val="footnote text"/>
    <w:basedOn w:val="Normalny"/>
    <w:link w:val="TekstprzypisudolnegoZnak"/>
    <w:rsid w:val="009D5059"/>
    <w:pPr>
      <w:widowControl/>
      <w:suppressAutoHyphens w:val="0"/>
    </w:pPr>
    <w:rPr>
      <w:rFonts w:asciiTheme="minorHAnsi" w:eastAsiaTheme="minorEastAsia" w:hAnsiTheme="minorHAnsi"/>
      <w:kern w:val="0"/>
      <w:sz w:val="20"/>
      <w:szCs w:val="20"/>
      <w:lang w:bidi="ar-SA"/>
    </w:rPr>
  </w:style>
  <w:style w:type="character" w:customStyle="1" w:styleId="TekstprzypisudolnegoZnak1">
    <w:name w:val="Tekst przypisu dolnego Znak1"/>
    <w:basedOn w:val="Domylnaczcionkaakapitu"/>
    <w:uiPriority w:val="99"/>
    <w:semiHidden/>
    <w:rsid w:val="009D5059"/>
    <w:rPr>
      <w:rFonts w:ascii="Times New Roman" w:eastAsia="Times New Roman" w:hAnsi="Times New Roman" w:cs="Mangal"/>
      <w:kern w:val="2"/>
      <w:sz w:val="20"/>
      <w:szCs w:val="18"/>
      <w:lang w:bidi="hi-IN"/>
    </w:rPr>
  </w:style>
  <w:style w:type="character" w:styleId="Odwoanieprzypisudolnego">
    <w:name w:val="footnote reference"/>
    <w:uiPriority w:val="99"/>
    <w:unhideWhenUsed/>
    <w:rsid w:val="009D5059"/>
    <w:rPr>
      <w:vertAlign w:val="superscript"/>
    </w:rPr>
  </w:style>
  <w:style w:type="character" w:styleId="Odwoaniedokomentarza">
    <w:name w:val="annotation reference"/>
    <w:basedOn w:val="Domylnaczcionkaakapitu"/>
    <w:uiPriority w:val="99"/>
    <w:semiHidden/>
    <w:unhideWhenUsed/>
    <w:rsid w:val="00285004"/>
    <w:rPr>
      <w:sz w:val="16"/>
      <w:szCs w:val="16"/>
    </w:rPr>
  </w:style>
  <w:style w:type="paragraph" w:styleId="Tekstkomentarza">
    <w:name w:val="annotation text"/>
    <w:basedOn w:val="Normalny"/>
    <w:link w:val="TekstkomentarzaZnak"/>
    <w:uiPriority w:val="99"/>
    <w:unhideWhenUsed/>
    <w:rsid w:val="00285004"/>
    <w:rPr>
      <w:rFonts w:cs="Mangal"/>
      <w:sz w:val="20"/>
      <w:szCs w:val="18"/>
    </w:rPr>
  </w:style>
  <w:style w:type="character" w:customStyle="1" w:styleId="TekstkomentarzaZnak">
    <w:name w:val="Tekst komentarza Znak"/>
    <w:basedOn w:val="Domylnaczcionkaakapitu"/>
    <w:link w:val="Tekstkomentarza"/>
    <w:uiPriority w:val="99"/>
    <w:rsid w:val="00285004"/>
    <w:rPr>
      <w:rFonts w:ascii="Times New Roman" w:eastAsia="Times New Roman" w:hAnsi="Times New Roman" w:cs="Mangal"/>
      <w:kern w:val="2"/>
      <w:sz w:val="20"/>
      <w:szCs w:val="18"/>
      <w:lang w:bidi="hi-IN"/>
    </w:rPr>
  </w:style>
  <w:style w:type="paragraph" w:styleId="Tematkomentarza">
    <w:name w:val="annotation subject"/>
    <w:basedOn w:val="Tekstkomentarza"/>
    <w:next w:val="Tekstkomentarza"/>
    <w:link w:val="TematkomentarzaZnak"/>
    <w:uiPriority w:val="99"/>
    <w:semiHidden/>
    <w:unhideWhenUsed/>
    <w:rsid w:val="00285004"/>
    <w:rPr>
      <w:b/>
      <w:bCs/>
    </w:rPr>
  </w:style>
  <w:style w:type="character" w:customStyle="1" w:styleId="TematkomentarzaZnak">
    <w:name w:val="Temat komentarza Znak"/>
    <w:basedOn w:val="TekstkomentarzaZnak"/>
    <w:link w:val="Tematkomentarza"/>
    <w:uiPriority w:val="99"/>
    <w:semiHidden/>
    <w:rsid w:val="00285004"/>
    <w:rPr>
      <w:rFonts w:ascii="Times New Roman" w:eastAsia="Times New Roman" w:hAnsi="Times New Roman" w:cs="Mangal"/>
      <w:b/>
      <w:bCs/>
      <w:kern w:val="2"/>
      <w:sz w:val="20"/>
      <w:szCs w:val="18"/>
      <w:lang w:bidi="hi-IN"/>
    </w:rPr>
  </w:style>
  <w:style w:type="table" w:styleId="Tabela-Siatka">
    <w:name w:val="Table Grid"/>
    <w:basedOn w:val="Standardowy"/>
    <w:uiPriority w:val="39"/>
    <w:rsid w:val="00285004"/>
    <w:pPr>
      <w:suppressAutoHyphens w:val="0"/>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2F1F36"/>
    <w:pPr>
      <w:spacing w:after="120"/>
      <w:ind w:left="283"/>
    </w:pPr>
    <w:rPr>
      <w:rFonts w:cs="Mangal"/>
      <w:szCs w:val="21"/>
    </w:rPr>
  </w:style>
  <w:style w:type="character" w:customStyle="1" w:styleId="TekstpodstawowywcityZnak">
    <w:name w:val="Tekst podstawowy wcięty Znak"/>
    <w:basedOn w:val="Domylnaczcionkaakapitu"/>
    <w:link w:val="Tekstpodstawowywcity"/>
    <w:uiPriority w:val="99"/>
    <w:semiHidden/>
    <w:rsid w:val="002F1F36"/>
    <w:rPr>
      <w:rFonts w:ascii="Times New Roman" w:eastAsia="Times New Roman" w:hAnsi="Times New Roman" w:cs="Mangal"/>
      <w:kern w:val="2"/>
      <w:sz w:val="24"/>
      <w:szCs w:val="21"/>
      <w:lang w:bidi="hi-IN"/>
    </w:rPr>
  </w:style>
  <w:style w:type="paragraph" w:customStyle="1" w:styleId="Bezodstpw1">
    <w:name w:val="Bez odstępów1"/>
    <w:uiPriority w:val="99"/>
    <w:rsid w:val="00930B33"/>
    <w:pPr>
      <w:suppressAutoHyphens w:val="0"/>
    </w:pPr>
    <w:rPr>
      <w:rFonts w:ascii="Calibri" w:eastAsia="Times New Roman" w:hAnsi="Calibri" w:cs="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92619">
      <w:bodyDiv w:val="1"/>
      <w:marLeft w:val="0"/>
      <w:marRight w:val="0"/>
      <w:marTop w:val="0"/>
      <w:marBottom w:val="0"/>
      <w:divBdr>
        <w:top w:val="none" w:sz="0" w:space="0" w:color="auto"/>
        <w:left w:val="none" w:sz="0" w:space="0" w:color="auto"/>
        <w:bottom w:val="none" w:sz="0" w:space="0" w:color="auto"/>
        <w:right w:val="none" w:sz="0" w:space="0" w:color="auto"/>
      </w:divBdr>
    </w:div>
    <w:div w:id="105775311">
      <w:bodyDiv w:val="1"/>
      <w:marLeft w:val="0"/>
      <w:marRight w:val="0"/>
      <w:marTop w:val="0"/>
      <w:marBottom w:val="0"/>
      <w:divBdr>
        <w:top w:val="none" w:sz="0" w:space="0" w:color="auto"/>
        <w:left w:val="none" w:sz="0" w:space="0" w:color="auto"/>
        <w:bottom w:val="none" w:sz="0" w:space="0" w:color="auto"/>
        <w:right w:val="none" w:sz="0" w:space="0" w:color="auto"/>
      </w:divBdr>
    </w:div>
    <w:div w:id="201596619">
      <w:bodyDiv w:val="1"/>
      <w:marLeft w:val="0"/>
      <w:marRight w:val="0"/>
      <w:marTop w:val="0"/>
      <w:marBottom w:val="0"/>
      <w:divBdr>
        <w:top w:val="none" w:sz="0" w:space="0" w:color="auto"/>
        <w:left w:val="none" w:sz="0" w:space="0" w:color="auto"/>
        <w:bottom w:val="none" w:sz="0" w:space="0" w:color="auto"/>
        <w:right w:val="none" w:sz="0" w:space="0" w:color="auto"/>
      </w:divBdr>
    </w:div>
    <w:div w:id="374617972">
      <w:bodyDiv w:val="1"/>
      <w:marLeft w:val="0"/>
      <w:marRight w:val="0"/>
      <w:marTop w:val="0"/>
      <w:marBottom w:val="0"/>
      <w:divBdr>
        <w:top w:val="none" w:sz="0" w:space="0" w:color="auto"/>
        <w:left w:val="none" w:sz="0" w:space="0" w:color="auto"/>
        <w:bottom w:val="none" w:sz="0" w:space="0" w:color="auto"/>
        <w:right w:val="none" w:sz="0" w:space="0" w:color="auto"/>
      </w:divBdr>
    </w:div>
    <w:div w:id="374813524">
      <w:bodyDiv w:val="1"/>
      <w:marLeft w:val="0"/>
      <w:marRight w:val="0"/>
      <w:marTop w:val="0"/>
      <w:marBottom w:val="0"/>
      <w:divBdr>
        <w:top w:val="none" w:sz="0" w:space="0" w:color="auto"/>
        <w:left w:val="none" w:sz="0" w:space="0" w:color="auto"/>
        <w:bottom w:val="none" w:sz="0" w:space="0" w:color="auto"/>
        <w:right w:val="none" w:sz="0" w:space="0" w:color="auto"/>
      </w:divBdr>
    </w:div>
    <w:div w:id="503402668">
      <w:bodyDiv w:val="1"/>
      <w:marLeft w:val="0"/>
      <w:marRight w:val="0"/>
      <w:marTop w:val="0"/>
      <w:marBottom w:val="0"/>
      <w:divBdr>
        <w:top w:val="none" w:sz="0" w:space="0" w:color="auto"/>
        <w:left w:val="none" w:sz="0" w:space="0" w:color="auto"/>
        <w:bottom w:val="none" w:sz="0" w:space="0" w:color="auto"/>
        <w:right w:val="none" w:sz="0" w:space="0" w:color="auto"/>
      </w:divBdr>
    </w:div>
    <w:div w:id="516844231">
      <w:bodyDiv w:val="1"/>
      <w:marLeft w:val="0"/>
      <w:marRight w:val="0"/>
      <w:marTop w:val="0"/>
      <w:marBottom w:val="0"/>
      <w:divBdr>
        <w:top w:val="none" w:sz="0" w:space="0" w:color="auto"/>
        <w:left w:val="none" w:sz="0" w:space="0" w:color="auto"/>
        <w:bottom w:val="none" w:sz="0" w:space="0" w:color="auto"/>
        <w:right w:val="none" w:sz="0" w:space="0" w:color="auto"/>
      </w:divBdr>
    </w:div>
    <w:div w:id="550849101">
      <w:bodyDiv w:val="1"/>
      <w:marLeft w:val="0"/>
      <w:marRight w:val="0"/>
      <w:marTop w:val="0"/>
      <w:marBottom w:val="0"/>
      <w:divBdr>
        <w:top w:val="none" w:sz="0" w:space="0" w:color="auto"/>
        <w:left w:val="none" w:sz="0" w:space="0" w:color="auto"/>
        <w:bottom w:val="none" w:sz="0" w:space="0" w:color="auto"/>
        <w:right w:val="none" w:sz="0" w:space="0" w:color="auto"/>
      </w:divBdr>
    </w:div>
    <w:div w:id="984512155">
      <w:bodyDiv w:val="1"/>
      <w:marLeft w:val="0"/>
      <w:marRight w:val="0"/>
      <w:marTop w:val="0"/>
      <w:marBottom w:val="0"/>
      <w:divBdr>
        <w:top w:val="none" w:sz="0" w:space="0" w:color="auto"/>
        <w:left w:val="none" w:sz="0" w:space="0" w:color="auto"/>
        <w:bottom w:val="none" w:sz="0" w:space="0" w:color="auto"/>
        <w:right w:val="none" w:sz="0" w:space="0" w:color="auto"/>
      </w:divBdr>
    </w:div>
    <w:div w:id="1037127187">
      <w:bodyDiv w:val="1"/>
      <w:marLeft w:val="0"/>
      <w:marRight w:val="0"/>
      <w:marTop w:val="0"/>
      <w:marBottom w:val="0"/>
      <w:divBdr>
        <w:top w:val="none" w:sz="0" w:space="0" w:color="auto"/>
        <w:left w:val="none" w:sz="0" w:space="0" w:color="auto"/>
        <w:bottom w:val="none" w:sz="0" w:space="0" w:color="auto"/>
        <w:right w:val="none" w:sz="0" w:space="0" w:color="auto"/>
      </w:divBdr>
    </w:div>
    <w:div w:id="1067875175">
      <w:bodyDiv w:val="1"/>
      <w:marLeft w:val="0"/>
      <w:marRight w:val="0"/>
      <w:marTop w:val="0"/>
      <w:marBottom w:val="0"/>
      <w:divBdr>
        <w:top w:val="none" w:sz="0" w:space="0" w:color="auto"/>
        <w:left w:val="none" w:sz="0" w:space="0" w:color="auto"/>
        <w:bottom w:val="none" w:sz="0" w:space="0" w:color="auto"/>
        <w:right w:val="none" w:sz="0" w:space="0" w:color="auto"/>
      </w:divBdr>
    </w:div>
    <w:div w:id="1124034798">
      <w:bodyDiv w:val="1"/>
      <w:marLeft w:val="0"/>
      <w:marRight w:val="0"/>
      <w:marTop w:val="0"/>
      <w:marBottom w:val="0"/>
      <w:divBdr>
        <w:top w:val="none" w:sz="0" w:space="0" w:color="auto"/>
        <w:left w:val="none" w:sz="0" w:space="0" w:color="auto"/>
        <w:bottom w:val="none" w:sz="0" w:space="0" w:color="auto"/>
        <w:right w:val="none" w:sz="0" w:space="0" w:color="auto"/>
      </w:divBdr>
    </w:div>
    <w:div w:id="1241329727">
      <w:bodyDiv w:val="1"/>
      <w:marLeft w:val="0"/>
      <w:marRight w:val="0"/>
      <w:marTop w:val="0"/>
      <w:marBottom w:val="0"/>
      <w:divBdr>
        <w:top w:val="none" w:sz="0" w:space="0" w:color="auto"/>
        <w:left w:val="none" w:sz="0" w:space="0" w:color="auto"/>
        <w:bottom w:val="none" w:sz="0" w:space="0" w:color="auto"/>
        <w:right w:val="none" w:sz="0" w:space="0" w:color="auto"/>
      </w:divBdr>
    </w:div>
    <w:div w:id="1406490501">
      <w:bodyDiv w:val="1"/>
      <w:marLeft w:val="0"/>
      <w:marRight w:val="0"/>
      <w:marTop w:val="0"/>
      <w:marBottom w:val="0"/>
      <w:divBdr>
        <w:top w:val="none" w:sz="0" w:space="0" w:color="auto"/>
        <w:left w:val="none" w:sz="0" w:space="0" w:color="auto"/>
        <w:bottom w:val="none" w:sz="0" w:space="0" w:color="auto"/>
        <w:right w:val="none" w:sz="0" w:space="0" w:color="auto"/>
      </w:divBdr>
    </w:div>
    <w:div w:id="1588492281">
      <w:bodyDiv w:val="1"/>
      <w:marLeft w:val="0"/>
      <w:marRight w:val="0"/>
      <w:marTop w:val="0"/>
      <w:marBottom w:val="0"/>
      <w:divBdr>
        <w:top w:val="none" w:sz="0" w:space="0" w:color="auto"/>
        <w:left w:val="none" w:sz="0" w:space="0" w:color="auto"/>
        <w:bottom w:val="none" w:sz="0" w:space="0" w:color="auto"/>
        <w:right w:val="none" w:sz="0" w:space="0" w:color="auto"/>
      </w:divBdr>
    </w:div>
    <w:div w:id="20067781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stat.gov.pl/sygnalne/informacje-sygnaln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8659D-15F9-4E69-8DCE-5A84EE9B6994}">
  <ds:schemaRefs>
    <ds:schemaRef ds:uri="urn:schemas-microsoft-com.VSTO2008Demos.ControlsStorage"/>
  </ds:schemaRefs>
</ds:datastoreItem>
</file>

<file path=customXml/itemProps2.xml><?xml version="1.0" encoding="utf-8"?>
<ds:datastoreItem xmlns:ds="http://schemas.openxmlformats.org/officeDocument/2006/customXml" ds:itemID="{4CE368E9-F24C-4280-89F3-8A613CF95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992</TotalTime>
  <Pages>26</Pages>
  <Words>8343</Words>
  <Characters>50059</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UMOWA NR …………………………</vt:lpstr>
    </vt:vector>
  </TitlesOfParts>
  <Company>Urząd Gminy Miłkowice</Company>
  <LinksUpToDate>false</LinksUpToDate>
  <CharactersWithSpaces>58286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Edyta Pietras</dc:creator>
  <dc:description/>
  <cp:lastModifiedBy>Urszula Jankowska</cp:lastModifiedBy>
  <cp:revision>14</cp:revision>
  <cp:lastPrinted>2024-09-11T06:58:00Z</cp:lastPrinted>
  <dcterms:created xsi:type="dcterms:W3CDTF">2024-09-02T08:49:00Z</dcterms:created>
  <dcterms:modified xsi:type="dcterms:W3CDTF">2024-09-12T12:12:00Z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Urząd Gminy Miłkowice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Operator">
    <vt:lpwstr>Agnieszka</vt:lpwstr>
  </property>
  <property fmtid="{D5CDD505-2E9C-101B-9397-08002B2CF9AE}" pid="8" name="ScaleCrop">
    <vt:bool>false</vt:bool>
  </property>
  <property fmtid="{D5CDD505-2E9C-101B-9397-08002B2CF9AE}" pid="9" name="ShareDoc">
    <vt:bool>false</vt:bool>
  </property>
</Properties>
</file>