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FB" w:rsidRPr="00523B52" w:rsidRDefault="008F05FB" w:rsidP="008F05FB">
      <w:pPr>
        <w:rPr>
          <w:b/>
          <w:u w:val="single"/>
        </w:rPr>
      </w:pPr>
      <w:r w:rsidRPr="00523B52">
        <w:rPr>
          <w:b/>
          <w:u w:val="single"/>
        </w:rPr>
        <w:t>Załącznik nr 3</w:t>
      </w:r>
    </w:p>
    <w:p w:rsidR="008F05FB" w:rsidRPr="00523B52" w:rsidRDefault="008F05FB" w:rsidP="008F05FB">
      <w:pPr>
        <w:rPr>
          <w:b/>
          <w:u w:val="single"/>
        </w:rPr>
      </w:pPr>
    </w:p>
    <w:p w:rsidR="008F05FB" w:rsidRPr="00523B52" w:rsidRDefault="008F05FB" w:rsidP="008F05FB">
      <w:pPr>
        <w:jc w:val="center"/>
        <w:rPr>
          <w:b/>
          <w:color w:val="000000"/>
          <w:sz w:val="28"/>
          <w:szCs w:val="28"/>
          <w:u w:val="single"/>
        </w:rPr>
      </w:pPr>
      <w:r w:rsidRPr="00523B52">
        <w:rPr>
          <w:b/>
          <w:sz w:val="28"/>
          <w:szCs w:val="28"/>
          <w:u w:val="single"/>
        </w:rPr>
        <w:t>FORMULARZ CENOWY</w:t>
      </w:r>
    </w:p>
    <w:p w:rsidR="008F05FB" w:rsidRPr="00523B52" w:rsidRDefault="008F05FB" w:rsidP="008F05FB">
      <w:pPr>
        <w:tabs>
          <w:tab w:val="left" w:pos="7938"/>
        </w:tabs>
        <w:jc w:val="center"/>
        <w:rPr>
          <w:sz w:val="22"/>
          <w:szCs w:val="22"/>
        </w:rPr>
      </w:pPr>
      <w:r w:rsidRPr="00523B52">
        <w:rPr>
          <w:sz w:val="22"/>
          <w:szCs w:val="22"/>
        </w:rPr>
        <w:t>na realizację zamówienia publicznego na:</w:t>
      </w:r>
    </w:p>
    <w:p w:rsidR="008F05FB" w:rsidRPr="00523B52" w:rsidRDefault="008F05FB" w:rsidP="008F05FB">
      <w:pPr>
        <w:tabs>
          <w:tab w:val="left" w:pos="7938"/>
        </w:tabs>
        <w:jc w:val="center"/>
      </w:pPr>
    </w:p>
    <w:p w:rsidR="008F05FB" w:rsidRPr="00523B52" w:rsidRDefault="008F05FB" w:rsidP="008F05FB">
      <w:pPr>
        <w:shd w:val="clear" w:color="auto" w:fill="D9D9D9"/>
        <w:spacing w:line="276" w:lineRule="auto"/>
        <w:jc w:val="center"/>
        <w:rPr>
          <w:b/>
        </w:rPr>
      </w:pPr>
      <w:r w:rsidRPr="00523B52">
        <w:rPr>
          <w:b/>
        </w:rPr>
        <w:t>„Kompleksowa dostawa gazu ziemnego do obiektów Rejonowego Przedsiębiorstwa Zieleni i Usług Komunalnych Sp. z o.o.”</w:t>
      </w:r>
    </w:p>
    <w:p w:rsidR="008F05FB" w:rsidRPr="00523B52" w:rsidRDefault="008F05FB" w:rsidP="008F05FB">
      <w:pPr>
        <w:jc w:val="both"/>
        <w:rPr>
          <w:sz w:val="22"/>
          <w:szCs w:val="22"/>
        </w:rPr>
      </w:pPr>
    </w:p>
    <w:p w:rsidR="008F05FB" w:rsidRPr="00523B52" w:rsidRDefault="008F05FB" w:rsidP="008F05FB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523B52">
        <w:rPr>
          <w:b/>
        </w:rPr>
        <w:t>Grupa taryfowa W-5 dla kotłowni przy ul. Sandomierskiej 249 w Kielcach</w:t>
      </w:r>
    </w:p>
    <w:p w:rsidR="008F05FB" w:rsidRPr="00523B52" w:rsidRDefault="008F05FB" w:rsidP="008F05FB">
      <w:pPr>
        <w:rPr>
          <w:b/>
        </w:rPr>
      </w:pPr>
      <w:r w:rsidRPr="00523B52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Szacowane zuży</w:t>
            </w:r>
            <w:r>
              <w:t xml:space="preserve">cie paliwa gazowego w okresie </w:t>
            </w:r>
            <w:r>
              <w:br/>
              <w:t>12</w:t>
            </w:r>
            <w:r w:rsidRPr="00523B52"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Cena jednostkowa netto </w:t>
            </w:r>
            <w:r w:rsidRPr="00523B52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636 000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/>
    <w:p w:rsidR="008F05FB" w:rsidRPr="00523B52" w:rsidRDefault="008F05FB" w:rsidP="008F05FB">
      <w:pPr>
        <w:rPr>
          <w:b/>
        </w:rPr>
      </w:pPr>
      <w:r w:rsidRPr="00523B52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Cena jednostkowa netto za opłatę abonamentową </w:t>
            </w:r>
            <w:r w:rsidRPr="00523B52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/>
    <w:p w:rsidR="008F05FB" w:rsidRPr="00523B52" w:rsidRDefault="008F05FB" w:rsidP="008F05FB">
      <w:pPr>
        <w:rPr>
          <w:b/>
        </w:rPr>
      </w:pPr>
      <w:r w:rsidRPr="00523B52">
        <w:rPr>
          <w:b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</w:t>
            </w:r>
            <w:r>
              <w:t xml:space="preserve">cowana ilość godzin </w:t>
            </w:r>
            <w:r>
              <w:br/>
              <w:t>w okresie 12</w:t>
            </w:r>
            <w:r w:rsidRPr="00523B52">
              <w:t xml:space="preserve">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 x kol.3)/100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5</w:t>
            </w:r>
          </w:p>
        </w:tc>
      </w:tr>
      <w:tr w:rsidR="008F05FB" w:rsidRPr="00523B52" w:rsidTr="00081D8E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8 784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/>
    <w:p w:rsidR="008F05FB" w:rsidRPr="00523B52" w:rsidRDefault="008F05FB" w:rsidP="008F05FB">
      <w:pPr>
        <w:rPr>
          <w:b/>
        </w:rPr>
      </w:pPr>
      <w:r w:rsidRPr="00523B52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Szacowane zuży</w:t>
            </w:r>
            <w:r>
              <w:t xml:space="preserve">cie paliwa gazowego w okresie </w:t>
            </w:r>
            <w:r>
              <w:br/>
              <w:t>12</w:t>
            </w:r>
            <w:r w:rsidRPr="00523B52"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636</w:t>
            </w:r>
            <w:r w:rsidRPr="00523B52">
              <w:t xml:space="preserve">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>
      <w:r w:rsidRPr="00523B52">
        <w:t xml:space="preserve"> </w:t>
      </w:r>
    </w:p>
    <w:p w:rsidR="008F05FB" w:rsidRPr="00523B52" w:rsidRDefault="008F05FB" w:rsidP="008F05FB">
      <w:pPr>
        <w:rPr>
          <w:b/>
        </w:rPr>
      </w:pPr>
      <w:r w:rsidRPr="00523B52">
        <w:rPr>
          <w:b/>
        </w:rPr>
        <w:t>V. Razem:</w:t>
      </w: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>
      <w:pPr>
        <w:rPr>
          <w:b/>
        </w:rPr>
      </w:pPr>
      <w:r w:rsidRPr="00523B52">
        <w:t xml:space="preserve"> </w:t>
      </w:r>
      <w:r w:rsidRPr="00523B52">
        <w:rPr>
          <w:b/>
        </w:rPr>
        <w:t xml:space="preserve">Razem wartość brutto suma wartości </w:t>
      </w:r>
      <w:r w:rsidRPr="00523B52">
        <w:rPr>
          <w:b/>
        </w:rPr>
        <w:br/>
        <w:t xml:space="preserve">I (kol.4) + II (kol.4) + III (kol.5) + IV(kol.4) wynosi: </w:t>
      </w: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>
      <w:pPr>
        <w:rPr>
          <w:b/>
        </w:rPr>
      </w:pPr>
      <w:r w:rsidRPr="00523B52">
        <w:rPr>
          <w:b/>
        </w:rPr>
        <w:t>.................................................................. zł brutto</w:t>
      </w: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/>
    <w:p w:rsidR="008F05FB" w:rsidRPr="00523B52" w:rsidRDefault="008F05FB" w:rsidP="008F05FB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523B52">
        <w:rPr>
          <w:b/>
        </w:rPr>
        <w:lastRenderedPageBreak/>
        <w:t>Grupa taryfowa W-3.6 dla budynku przy ul. Solnej 4 w Kielcach</w:t>
      </w:r>
    </w:p>
    <w:p w:rsidR="008F05FB" w:rsidRPr="00523B52" w:rsidRDefault="008F05FB" w:rsidP="008F05FB">
      <w:pPr>
        <w:rPr>
          <w:b/>
        </w:rPr>
      </w:pPr>
      <w:r w:rsidRPr="00523B52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Szacowane zuży</w:t>
            </w:r>
            <w:r>
              <w:t>cie paliwa gazowego w okresie 12</w:t>
            </w:r>
            <w:r w:rsidRPr="00523B52"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Cena jednostkowa netto </w:t>
            </w:r>
            <w:r w:rsidRPr="00523B52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53 100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/>
    <w:p w:rsidR="008F05FB" w:rsidRPr="00523B52" w:rsidRDefault="008F05FB" w:rsidP="008F05FB">
      <w:pPr>
        <w:rPr>
          <w:b/>
        </w:rPr>
      </w:pPr>
      <w:r w:rsidRPr="00523B52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Cena jednostkowa netto za opłatę abonamentową </w:t>
            </w:r>
            <w:r w:rsidRPr="00523B52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/>
    <w:p w:rsidR="008F05FB" w:rsidRPr="00523B52" w:rsidRDefault="008F05FB" w:rsidP="008F05FB">
      <w:pPr>
        <w:rPr>
          <w:b/>
        </w:rPr>
      </w:pPr>
      <w:r w:rsidRPr="00523B52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8F05FB" w:rsidRPr="00523B52" w:rsidTr="00081D8E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color w:val="FF0000"/>
              </w:rPr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/>
    <w:p w:rsidR="008F05FB" w:rsidRPr="00523B52" w:rsidRDefault="008F05FB" w:rsidP="008F05FB">
      <w:pPr>
        <w:rPr>
          <w:b/>
        </w:rPr>
      </w:pPr>
      <w:r w:rsidRPr="00523B52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Szacowane zuży</w:t>
            </w:r>
            <w:r>
              <w:t xml:space="preserve">cie paliwa gazowego w okresie </w:t>
            </w:r>
            <w:r>
              <w:br/>
              <w:t>12</w:t>
            </w:r>
            <w:r w:rsidRPr="00523B52"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netto w zł </w:t>
            </w:r>
            <w:r w:rsidRPr="00523B52">
              <w:rPr>
                <w:i/>
              </w:rPr>
              <w:t>(kol.1 x kol.2)/100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 w:rsidRPr="00523B52">
              <w:t xml:space="preserve">Wartość brutto </w:t>
            </w:r>
            <w:r w:rsidRPr="00523B52">
              <w:br/>
              <w:t>w złotych</w:t>
            </w:r>
          </w:p>
        </w:tc>
      </w:tr>
      <w:tr w:rsidR="008F05FB" w:rsidRPr="00523B52" w:rsidTr="00081D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  <w:rPr>
                <w:i/>
              </w:rPr>
            </w:pPr>
            <w:r w:rsidRPr="00523B52">
              <w:rPr>
                <w:i/>
              </w:rPr>
              <w:t>4</w:t>
            </w:r>
          </w:p>
        </w:tc>
      </w:tr>
      <w:tr w:rsidR="008F05FB" w:rsidRPr="00523B52" w:rsidTr="00081D8E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B" w:rsidRPr="00523B52" w:rsidRDefault="008F05FB" w:rsidP="00081D8E">
            <w:pPr>
              <w:jc w:val="center"/>
            </w:pPr>
            <w:r>
              <w:t>53 100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523B52" w:rsidRDefault="008F05FB" w:rsidP="00081D8E">
            <w:pPr>
              <w:jc w:val="center"/>
            </w:pPr>
          </w:p>
        </w:tc>
      </w:tr>
    </w:tbl>
    <w:p w:rsidR="008F05FB" w:rsidRPr="00523B52" w:rsidRDefault="008F05FB" w:rsidP="008F05FB">
      <w:r w:rsidRPr="00523B52">
        <w:t xml:space="preserve"> </w:t>
      </w:r>
    </w:p>
    <w:p w:rsidR="008F05FB" w:rsidRPr="00523B52" w:rsidRDefault="008F05FB" w:rsidP="008F05FB">
      <w:pPr>
        <w:rPr>
          <w:b/>
        </w:rPr>
      </w:pPr>
      <w:r w:rsidRPr="00523B52">
        <w:rPr>
          <w:b/>
        </w:rPr>
        <w:t>V. Razem</w:t>
      </w: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>
      <w:pPr>
        <w:rPr>
          <w:b/>
        </w:rPr>
      </w:pPr>
      <w:r w:rsidRPr="00523B52">
        <w:rPr>
          <w:b/>
        </w:rPr>
        <w:t xml:space="preserve">Razem wartość brutto suma wartości </w:t>
      </w:r>
      <w:r w:rsidRPr="00523B52">
        <w:rPr>
          <w:b/>
        </w:rPr>
        <w:br/>
        <w:t xml:space="preserve">I (kol.4) + II (kol.4) + III (kol.4) + IV(kol.4) wynosi : </w:t>
      </w:r>
    </w:p>
    <w:p w:rsidR="008F05FB" w:rsidRPr="00523B52" w:rsidRDefault="008F05FB" w:rsidP="008F05FB">
      <w:pPr>
        <w:rPr>
          <w:b/>
        </w:rPr>
      </w:pPr>
    </w:p>
    <w:p w:rsidR="008F05FB" w:rsidRPr="00523B52" w:rsidRDefault="008F05FB" w:rsidP="008F05FB">
      <w:r w:rsidRPr="00523B52">
        <w:rPr>
          <w:b/>
        </w:rPr>
        <w:t>.................................................................. zł brutto</w:t>
      </w:r>
    </w:p>
    <w:p w:rsidR="008F05FB" w:rsidRPr="00523B52" w:rsidRDefault="008F05FB" w:rsidP="008F05FB">
      <w:pPr>
        <w:tabs>
          <w:tab w:val="left" w:pos="5400"/>
        </w:tabs>
      </w:pPr>
    </w:p>
    <w:p w:rsidR="008F05FB" w:rsidRPr="00523B52" w:rsidRDefault="008F05FB" w:rsidP="008F05FB">
      <w:pPr>
        <w:numPr>
          <w:ilvl w:val="0"/>
          <w:numId w:val="1"/>
        </w:numPr>
        <w:spacing w:after="200" w:line="360" w:lineRule="auto"/>
        <w:ind w:left="567" w:hanging="425"/>
        <w:rPr>
          <w:b/>
          <w:u w:val="single"/>
        </w:rPr>
      </w:pPr>
      <w:r w:rsidRPr="00523B52">
        <w:rPr>
          <w:b/>
          <w:u w:val="single"/>
        </w:rPr>
        <w:t>OGÓŁEM:</w:t>
      </w:r>
    </w:p>
    <w:p w:rsidR="008F05FB" w:rsidRPr="00523B52" w:rsidRDefault="008F05FB" w:rsidP="008F05FB">
      <w:pPr>
        <w:spacing w:line="360" w:lineRule="auto"/>
        <w:rPr>
          <w:b/>
        </w:rPr>
      </w:pPr>
      <w:r w:rsidRPr="00523B52">
        <w:rPr>
          <w:b/>
        </w:rPr>
        <w:t xml:space="preserve">Suma wartość brutto w złotych wynosi (pkt 1.V. + pkt 2.V.)  .............................................. zł (cena brutto całości przedmiotu zamówienia) </w:t>
      </w:r>
    </w:p>
    <w:p w:rsidR="008F05FB" w:rsidRPr="00523B52" w:rsidRDefault="008F05FB" w:rsidP="008F05FB">
      <w:pPr>
        <w:tabs>
          <w:tab w:val="left" w:pos="5400"/>
        </w:tabs>
        <w:rPr>
          <w:sz w:val="20"/>
          <w:szCs w:val="20"/>
        </w:rPr>
      </w:pPr>
    </w:p>
    <w:p w:rsidR="008F05FB" w:rsidRPr="00523B52" w:rsidRDefault="008F05FB" w:rsidP="008F05FB">
      <w:pPr>
        <w:framePr w:hSpace="141" w:wrap="around" w:vAnchor="text" w:hAnchor="page" w:x="2116" w:y="506"/>
        <w:rPr>
          <w:b/>
        </w:rPr>
      </w:pPr>
    </w:p>
    <w:p w:rsidR="008F05FB" w:rsidRPr="00523B52" w:rsidRDefault="008F05FB" w:rsidP="008F05FB">
      <w:pPr>
        <w:spacing w:line="276" w:lineRule="auto"/>
      </w:pPr>
      <w:r w:rsidRPr="00523B52">
        <w:rPr>
          <w:sz w:val="20"/>
          <w:szCs w:val="20"/>
        </w:rPr>
        <w:t xml:space="preserve">                                                                                            </w:t>
      </w:r>
      <w:r w:rsidRPr="00523B52">
        <w:t xml:space="preserve">                            </w:t>
      </w:r>
      <w:r>
        <w:t xml:space="preserve">             </w:t>
      </w:r>
      <w:r w:rsidRPr="00523B52">
        <w:t>…………………………………………</w:t>
      </w:r>
    </w:p>
    <w:p w:rsidR="008F05FB" w:rsidRPr="0015772F" w:rsidRDefault="008F05FB" w:rsidP="008F05FB">
      <w:pPr>
        <w:spacing w:line="276" w:lineRule="auto"/>
        <w:jc w:val="both"/>
        <w:rPr>
          <w:i/>
        </w:rPr>
      </w:pPr>
      <w:r w:rsidRPr="00523B52"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Pr="00523B52">
        <w:rPr>
          <w:rFonts w:ascii="Arial" w:hAnsi="Arial" w:cs="Arial"/>
          <w:i/>
          <w:sz w:val="16"/>
          <w:szCs w:val="16"/>
        </w:rPr>
        <w:t xml:space="preserve">   Data; kwalifikowany podpis elektroniczny lub podpis zaufany lub podpis osobisty</w:t>
      </w:r>
    </w:p>
    <w:p w:rsidR="00A62326" w:rsidRDefault="00A62326">
      <w:bookmarkStart w:id="0" w:name="_GoBack"/>
      <w:bookmarkEnd w:id="0"/>
    </w:p>
    <w:sectPr w:rsidR="00A6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B"/>
    <w:rsid w:val="008F05FB"/>
    <w:rsid w:val="00A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57A1-3399-4F67-8B6A-F1CB6210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2023-05-10T09:16:00Z</dcterms:created>
  <dcterms:modified xsi:type="dcterms:W3CDTF">2023-05-10T09:18:00Z</dcterms:modified>
</cp:coreProperties>
</file>