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6D5C7F">
        <w:rPr>
          <w:b/>
          <w:szCs w:val="24"/>
        </w:rPr>
        <w:t xml:space="preserve"> 6</w:t>
      </w:r>
      <w:r w:rsidR="0042657A">
        <w:rPr>
          <w:b/>
          <w:szCs w:val="24"/>
        </w:rPr>
        <w:t xml:space="preserve"> </w:t>
      </w:r>
      <w:r w:rsidR="00712F10">
        <w:rPr>
          <w:b/>
          <w:szCs w:val="24"/>
        </w:rPr>
        <w:t>/2</w:t>
      </w:r>
      <w:r w:rsidR="009555D2">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C57C9B">
      <w:pPr>
        <w:pStyle w:val="Nagwek3"/>
      </w:pPr>
    </w:p>
    <w:p w:rsidR="00805414" w:rsidRPr="0042657A" w:rsidRDefault="00805414" w:rsidP="00BD3D5A">
      <w:pPr>
        <w:widowControl w:val="0"/>
        <w:autoSpaceDE w:val="0"/>
        <w:autoSpaceDN w:val="0"/>
        <w:adjustRightInd w:val="0"/>
        <w:spacing w:line="276" w:lineRule="auto"/>
        <w:jc w:val="center"/>
        <w:rPr>
          <w:b/>
        </w:rPr>
      </w:pPr>
    </w:p>
    <w:p w:rsidR="00BD3D5A" w:rsidRPr="0042657A" w:rsidRDefault="00805414" w:rsidP="00BD3D5A">
      <w:pPr>
        <w:widowControl w:val="0"/>
        <w:autoSpaceDE w:val="0"/>
        <w:autoSpaceDN w:val="0"/>
        <w:adjustRightInd w:val="0"/>
        <w:spacing w:line="276" w:lineRule="auto"/>
        <w:jc w:val="center"/>
        <w:rPr>
          <w:b/>
          <w:shd w:val="clear" w:color="auto" w:fill="FFFFFF"/>
        </w:rPr>
      </w:pPr>
      <w:r w:rsidRPr="0042657A">
        <w:rPr>
          <w:b/>
        </w:rPr>
        <w:t>„</w:t>
      </w:r>
      <w:r w:rsidR="005123D5">
        <w:rPr>
          <w:b/>
          <w:bCs/>
        </w:rPr>
        <w:t>Dostawa</w:t>
      </w:r>
      <w:r w:rsidR="0042657A" w:rsidRPr="0042657A">
        <w:rPr>
          <w:b/>
          <w:bCs/>
        </w:rPr>
        <w:t xml:space="preserve"> </w:t>
      </w:r>
      <w:r w:rsidR="0042657A" w:rsidRPr="007E6530">
        <w:rPr>
          <w:b/>
          <w:bCs/>
        </w:rPr>
        <w:t xml:space="preserve">karetki sanitarnej </w:t>
      </w:r>
      <w:r w:rsidR="00E927D6" w:rsidRPr="007E6530">
        <w:rPr>
          <w:b/>
          <w:bCs/>
        </w:rPr>
        <w:t>typu „B”</w:t>
      </w:r>
      <w:r w:rsidR="00E927D6">
        <w:rPr>
          <w:b/>
          <w:bCs/>
        </w:rPr>
        <w:t xml:space="preserve"> </w:t>
      </w:r>
      <w:r w:rsidR="0042657A">
        <w:rPr>
          <w:b/>
          <w:bCs/>
        </w:rPr>
        <w:t xml:space="preserve">wraz z wyposażeniem </w:t>
      </w:r>
      <w:r w:rsidR="0042657A" w:rsidRPr="0042657A">
        <w:rPr>
          <w:b/>
          <w:bCs/>
        </w:rPr>
        <w:t>dla Szpitala Powiatowego we Wrześni Sp. z o.o.</w:t>
      </w:r>
      <w:r w:rsidR="0042657A" w:rsidRPr="0042657A">
        <w:t xml:space="preserve"> </w:t>
      </w:r>
      <w:r w:rsidR="0042657A" w:rsidRPr="0042657A">
        <w:rPr>
          <w:b/>
        </w:rPr>
        <w:t>w restrukturyzacji</w:t>
      </w:r>
      <w:r w:rsidR="0042657A" w:rsidRPr="0042657A">
        <w:rPr>
          <w:b/>
          <w:bCs/>
        </w:rPr>
        <w:t>”</w:t>
      </w:r>
    </w:p>
    <w:p w:rsidR="00BD3D5A" w:rsidRDefault="00BD3D5A" w:rsidP="00C57C9B">
      <w:pPr>
        <w:rPr>
          <w:b/>
          <w:sz w:val="32"/>
          <w:szCs w:val="32"/>
        </w:rPr>
      </w:pPr>
    </w:p>
    <w:p w:rsidR="0042657A" w:rsidRPr="0042657A" w:rsidRDefault="0042657A" w:rsidP="00BD3D5A">
      <w:pPr>
        <w:jc w:val="center"/>
        <w:rPr>
          <w:b/>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A4679">
        <w:t>3</w:t>
      </w:r>
      <w:r w:rsidR="00A140C8">
        <w:t xml:space="preserve"> r. poz. 1</w:t>
      </w:r>
      <w:r w:rsidR="00AA4679">
        <w:t>605</w:t>
      </w:r>
      <w:r w:rsidR="009C5E8A" w:rsidRPr="009C5E8A">
        <w:t xml:space="preserve"> </w:t>
      </w:r>
      <w:r w:rsidR="009C5E8A">
        <w:t>z późn. zm.</w:t>
      </w:r>
      <w:r w:rsidRPr="002F6D1F">
        <w:t>)</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5473EC" w:rsidRDefault="00F81778" w:rsidP="00F81778">
      <w:pPr>
        <w:spacing w:line="360" w:lineRule="auto"/>
        <w:jc w:val="both"/>
        <w:rPr>
          <w:bCs/>
          <w:color w:val="000000"/>
          <w:spacing w:val="-8"/>
        </w:rPr>
      </w:pPr>
      <w:r w:rsidRPr="005473EC">
        <w:rPr>
          <w:bCs/>
          <w:color w:val="000000"/>
          <w:spacing w:val="-8"/>
        </w:rPr>
        <w:t xml:space="preserve">Ogłoszone w BZP pod numerem </w:t>
      </w:r>
      <w:r w:rsidR="002F1352">
        <w:t>2024</w:t>
      </w:r>
      <w:r w:rsidR="00EC25A2">
        <w:t>/BZP 00216057</w:t>
      </w:r>
      <w:r w:rsidR="00DB7B1D">
        <w:t>.</w:t>
      </w:r>
      <w:r w:rsidR="00B870D5">
        <w:t xml:space="preserve"> </w:t>
      </w:r>
      <w:r w:rsidRPr="005473EC">
        <w:t xml:space="preserve"> </w:t>
      </w:r>
      <w:r w:rsidRPr="005473EC">
        <w:rPr>
          <w:bCs/>
          <w:color w:val="000000"/>
          <w:spacing w:val="-8"/>
        </w:rPr>
        <w:t xml:space="preserve">z dnia </w:t>
      </w:r>
      <w:r w:rsidR="00EC25A2">
        <w:rPr>
          <w:bCs/>
          <w:color w:val="000000"/>
          <w:spacing w:val="-8"/>
        </w:rPr>
        <w:t>23.02.2024</w:t>
      </w:r>
      <w:r>
        <w:rPr>
          <w:bCs/>
          <w:color w:val="000000"/>
          <w:spacing w:val="-8"/>
        </w:rPr>
        <w:t>r.</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sidR="004F191F">
        <w:rPr>
          <w:b/>
          <w:bCs/>
          <w:spacing w:val="-8"/>
        </w:rPr>
        <w:t>01</w:t>
      </w:r>
      <w:r w:rsidR="00B5655B">
        <w:rPr>
          <w:b/>
          <w:bCs/>
          <w:spacing w:val="-8"/>
        </w:rPr>
        <w:t>.03.</w:t>
      </w:r>
      <w:r w:rsidR="009555D2">
        <w:rPr>
          <w:b/>
          <w:bCs/>
          <w:spacing w:val="-8"/>
        </w:rPr>
        <w:t>2024</w:t>
      </w:r>
      <w:r>
        <w:rPr>
          <w:b/>
          <w:bCs/>
          <w:spacing w:val="-8"/>
        </w:rPr>
        <w:t>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4F191F">
        <w:rPr>
          <w:b/>
          <w:bCs/>
          <w:spacing w:val="-8"/>
        </w:rPr>
        <w:t>01</w:t>
      </w:r>
      <w:r w:rsidR="00B5655B">
        <w:rPr>
          <w:b/>
          <w:bCs/>
          <w:spacing w:val="-8"/>
        </w:rPr>
        <w:t>.03.</w:t>
      </w:r>
      <w:r w:rsidR="009555D2">
        <w:rPr>
          <w:b/>
          <w:bCs/>
          <w:spacing w:val="-8"/>
        </w:rPr>
        <w:t>2024</w:t>
      </w:r>
      <w:r>
        <w:rPr>
          <w:b/>
          <w:bCs/>
          <w:spacing w:val="-8"/>
        </w:rPr>
        <w:t>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CD656A">
      <w:pPr>
        <w:pStyle w:val="Nagwek2"/>
        <w:numPr>
          <w:ilvl w:val="0"/>
          <w:numId w:val="38"/>
        </w:numPr>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CD656A">
      <w:pPr>
        <w:pStyle w:val="Nagwek2"/>
        <w:numPr>
          <w:ilvl w:val="0"/>
          <w:numId w:val="38"/>
        </w:numPr>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BC33C9" w:rsidP="004E6712">
      <w:pPr>
        <w:pStyle w:val="Nagwek2"/>
      </w:pPr>
      <w:r>
        <w:t xml:space="preserve">       </w:t>
      </w: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CD656A">
      <w:pPr>
        <w:pStyle w:val="Nagwek2"/>
        <w:numPr>
          <w:ilvl w:val="0"/>
          <w:numId w:val="39"/>
        </w:numPr>
      </w:pPr>
      <w:r w:rsidRPr="00230DC3">
        <w:t>Komunikacja w postępowaniu</w:t>
      </w:r>
      <w:r w:rsidR="009F1BE2">
        <w:t>:</w:t>
      </w:r>
    </w:p>
    <w:p w:rsidR="00BD3D5A" w:rsidRPr="00230DC3" w:rsidRDefault="00BC33C9" w:rsidP="004E6712">
      <w:pPr>
        <w:pStyle w:val="Nagwek2"/>
      </w:pPr>
      <w:r>
        <w:t xml:space="preserve">      </w:t>
      </w:r>
      <w:r w:rsidR="00BD3D5A" w:rsidRPr="00230DC3">
        <w:t xml:space="preserve">W niniejszym postępowaniu komunikacja między Zamawiającym, a Wykonawcami odbywa się przy użyciu środków komunikacji elektronicznej, za pośrednictwem platformy </w:t>
      </w:r>
      <w:proofErr w:type="spellStart"/>
      <w:r w:rsidR="00BD3D5A" w:rsidRPr="00230DC3">
        <w:t>on-line</w:t>
      </w:r>
      <w:proofErr w:type="spellEnd"/>
      <w:r w:rsidR="00BD3D5A" w:rsidRPr="00230DC3">
        <w:t xml:space="preserve"> działającej pod adresem </w:t>
      </w:r>
      <w:hyperlink r:id="rId12" w:history="1">
        <w:r w:rsidR="00BD3D5A" w:rsidRPr="00E57E3C">
          <w:rPr>
            <w:rStyle w:val="Hipercze"/>
          </w:rPr>
          <w:t>https://platformazakupowa.pl/pn/szpital_wrzesnia</w:t>
        </w:r>
      </w:hyperlink>
      <w:r w:rsidR="00BD3D5A">
        <w:t xml:space="preserve"> </w:t>
      </w:r>
      <w:r w:rsidR="00BD3D5A" w:rsidRPr="00230DC3">
        <w:t xml:space="preserve"> (dalej jako: ”Platforma”).</w:t>
      </w:r>
    </w:p>
    <w:p w:rsidR="00943A84" w:rsidRPr="006E4C30" w:rsidRDefault="00BB5F9C" w:rsidP="00CD656A">
      <w:pPr>
        <w:pStyle w:val="Nagwek2"/>
        <w:numPr>
          <w:ilvl w:val="0"/>
          <w:numId w:val="39"/>
        </w:numPr>
      </w:pPr>
      <w:r w:rsidRPr="006E4C30">
        <w:rPr>
          <w:color w:val="auto"/>
        </w:rPr>
        <w:t xml:space="preserve">Zamawiający </w:t>
      </w:r>
      <w:r w:rsidR="0042657A" w:rsidRPr="00EE7581">
        <w:t>nie przewiduje obowiązku odbycia przez Wykonawcę wizji lokalnej lub sprawdzenia przez Wykonawcę dokumentów niezbędnych do realizacji zamówienia.</w:t>
      </w:r>
    </w:p>
    <w:p w:rsidR="00BD3D5A" w:rsidRDefault="00BD3D5A" w:rsidP="00CD656A">
      <w:pPr>
        <w:pStyle w:val="Nagwek2"/>
        <w:numPr>
          <w:ilvl w:val="0"/>
          <w:numId w:val="39"/>
        </w:numPr>
      </w:pPr>
      <w:r>
        <w:t>Zaliczki na poczet wykonania zamówienia:</w:t>
      </w:r>
    </w:p>
    <w:p w:rsidR="00BD3D5A" w:rsidRDefault="00BD3D5A" w:rsidP="00CD656A">
      <w:pPr>
        <w:pStyle w:val="Nagwek2"/>
        <w:numPr>
          <w:ilvl w:val="0"/>
          <w:numId w:val="39"/>
        </w:numPr>
      </w:pPr>
      <w:r>
        <w:t>Zamawiający nie przewiduje udzielenia zaliczek na poczet wykonania zamówienia.</w:t>
      </w:r>
    </w:p>
    <w:p w:rsidR="00BD3D5A" w:rsidRDefault="00BC33C9" w:rsidP="004E6712">
      <w:pPr>
        <w:pStyle w:val="Nagwek2"/>
      </w:pPr>
      <w:r>
        <w:t xml:space="preserve">      </w:t>
      </w:r>
      <w:r w:rsidR="00BD3D5A">
        <w:t>Katalogi elektroniczne:</w:t>
      </w:r>
    </w:p>
    <w:p w:rsidR="00BD3D5A" w:rsidRDefault="00BC33C9" w:rsidP="004E6712">
      <w:pPr>
        <w:pStyle w:val="Nagwek2"/>
      </w:pPr>
      <w:r>
        <w:t xml:space="preserve">      </w:t>
      </w:r>
      <w:r w:rsidR="00BD3D5A">
        <w:t xml:space="preserve">Zamawiający </w:t>
      </w:r>
      <w:r w:rsidR="009B1ADB">
        <w:fldChar w:fldCharType="begin">
          <w:ffData>
            <w:name w:val="Wybór1"/>
            <w:enabled/>
            <w:calcOnExit w:val="0"/>
            <w:checkBox>
              <w:sizeAuto/>
              <w:default w:val="0"/>
              <w:checked w:val="0"/>
            </w:checkBox>
          </w:ffData>
        </w:fldChar>
      </w:r>
      <w:bookmarkStart w:id="4" w:name="Wybór1"/>
      <w:r w:rsidR="00BD3D5A">
        <w:instrText xml:space="preserve"> FORMCHECKBOX </w:instrText>
      </w:r>
      <w:r w:rsidR="009B1ADB">
        <w:fldChar w:fldCharType="separate"/>
      </w:r>
      <w:r w:rsidR="009B1ADB">
        <w:fldChar w:fldCharType="end"/>
      </w:r>
      <w:bookmarkEnd w:id="4"/>
      <w:r w:rsidR="00BD3D5A">
        <w:t xml:space="preserve"> wymaga/</w:t>
      </w:r>
      <w:r w:rsidR="00CF0C3F">
        <w:t xml:space="preserve"> </w:t>
      </w:r>
      <w:r w:rsidR="009B1ADB">
        <w:fldChar w:fldCharType="begin">
          <w:ffData>
            <w:name w:val="Wybór2"/>
            <w:enabled/>
            <w:calcOnExit w:val="0"/>
            <w:checkBox>
              <w:sizeAuto/>
              <w:default w:val="0"/>
              <w:checked/>
            </w:checkBox>
          </w:ffData>
        </w:fldChar>
      </w:r>
      <w:bookmarkStart w:id="5" w:name="Wybór2"/>
      <w:r w:rsidR="00BD3D5A">
        <w:instrText xml:space="preserve"> FORMCHECKBOX </w:instrText>
      </w:r>
      <w:r w:rsidR="009B1ADB">
        <w:fldChar w:fldCharType="separate"/>
      </w:r>
      <w:r w:rsidR="009B1ADB">
        <w:fldChar w:fldCharType="end"/>
      </w:r>
      <w:bookmarkEnd w:id="5"/>
      <w:r w:rsidR="00BD3D5A">
        <w:t xml:space="preserve"> nie wymaga złożenia ofert w postaci katalogów elektronicznych.</w:t>
      </w:r>
    </w:p>
    <w:p w:rsidR="00BD3D5A" w:rsidRDefault="00BD3D5A" w:rsidP="00CD656A">
      <w:pPr>
        <w:pStyle w:val="Nagwek2"/>
        <w:numPr>
          <w:ilvl w:val="0"/>
          <w:numId w:val="39"/>
        </w:numPr>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A4679">
        <w:t>3</w:t>
      </w:r>
      <w:r>
        <w:t xml:space="preserve"> r. poz. </w:t>
      </w:r>
      <w:r w:rsidR="00FD1C14">
        <w:t>1605</w:t>
      </w:r>
      <w:r w:rsidR="009C5E8A" w:rsidRPr="009C5E8A">
        <w:t xml:space="preserve"> </w:t>
      </w:r>
      <w:r w:rsidR="009C5E8A">
        <w:t>z późn. zm.</w:t>
      </w:r>
      <w:r w:rsidRPr="002F6D1F">
        <w:t>)</w:t>
      </w:r>
      <w:r>
        <w:t>.</w:t>
      </w:r>
    </w:p>
    <w:p w:rsidR="00BD3D5A" w:rsidRPr="00B71A9A" w:rsidRDefault="00BD3D5A" w:rsidP="00B06706">
      <w:pPr>
        <w:pStyle w:val="Nagwek1"/>
      </w:pPr>
      <w:r w:rsidRPr="00B71A9A">
        <w:t>Opis przedmiotu zamówienia</w:t>
      </w:r>
      <w:bookmarkEnd w:id="3"/>
    </w:p>
    <w:p w:rsidR="00486343" w:rsidRPr="0042657A" w:rsidRDefault="00992B1C" w:rsidP="00486343">
      <w:pPr>
        <w:widowControl w:val="0"/>
        <w:autoSpaceDE w:val="0"/>
        <w:autoSpaceDN w:val="0"/>
        <w:adjustRightInd w:val="0"/>
        <w:spacing w:line="276" w:lineRule="auto"/>
        <w:ind w:left="426"/>
        <w:rPr>
          <w:b/>
          <w:shd w:val="clear" w:color="auto" w:fill="FFFFFF"/>
        </w:rPr>
      </w:pPr>
      <w:r>
        <w:t xml:space="preserve">  </w:t>
      </w:r>
      <w:r w:rsidR="0024078E">
        <w:t xml:space="preserve">1) </w:t>
      </w:r>
      <w:r w:rsidR="00BD3D5A" w:rsidRPr="00435A30">
        <w:t>Przedmiotem zamówienia</w:t>
      </w:r>
      <w:r w:rsidR="00AD1D66" w:rsidRPr="00435A30">
        <w:t xml:space="preserve"> </w:t>
      </w:r>
      <w:r w:rsidR="00BD3D5A" w:rsidRPr="00435A30">
        <w:t>jest</w:t>
      </w:r>
      <w:r w:rsidR="00805414" w:rsidRPr="00435A30">
        <w:t xml:space="preserve"> </w:t>
      </w:r>
      <w:r w:rsidR="00486343">
        <w:rPr>
          <w:b/>
        </w:rPr>
        <w:t>d</w:t>
      </w:r>
      <w:r w:rsidR="005123D5">
        <w:rPr>
          <w:b/>
          <w:bCs/>
        </w:rPr>
        <w:t>ostawa</w:t>
      </w:r>
      <w:r w:rsidR="00486343" w:rsidRPr="0042657A">
        <w:rPr>
          <w:b/>
          <w:bCs/>
        </w:rPr>
        <w:t xml:space="preserve"> karetki </w:t>
      </w:r>
      <w:r w:rsidR="00486343" w:rsidRPr="007E6530">
        <w:rPr>
          <w:b/>
          <w:bCs/>
        </w:rPr>
        <w:t>sanitarnej typu „B”</w:t>
      </w:r>
      <w:r w:rsidR="00486343">
        <w:rPr>
          <w:b/>
          <w:bCs/>
        </w:rPr>
        <w:t xml:space="preserve"> wraz z wyposażeniem </w:t>
      </w:r>
      <w:r w:rsidR="00486343" w:rsidRPr="0042657A">
        <w:rPr>
          <w:b/>
          <w:bCs/>
        </w:rPr>
        <w:t>dla Szpitala Powiatowego we Wrześni Sp. z o.o.</w:t>
      </w:r>
      <w:r w:rsidR="00486343" w:rsidRPr="0042657A">
        <w:t xml:space="preserve"> </w:t>
      </w:r>
      <w:r w:rsidR="00486343" w:rsidRPr="0042657A">
        <w:rPr>
          <w:b/>
        </w:rPr>
        <w:t>w restrukturyzacji</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5E539A">
        <w:trPr>
          <w:trHeight w:val="11331"/>
          <w:jc w:val="center"/>
        </w:trPr>
        <w:tc>
          <w:tcPr>
            <w:tcW w:w="8107" w:type="dxa"/>
            <w:tcBorders>
              <w:top w:val="single" w:sz="4" w:space="0" w:color="auto"/>
              <w:left w:val="single" w:sz="4" w:space="0" w:color="auto"/>
              <w:bottom w:val="single" w:sz="4" w:space="0" w:color="auto"/>
              <w:right w:val="single" w:sz="4" w:space="0" w:color="auto"/>
            </w:tcBorders>
            <w:hideMark/>
          </w:tcPr>
          <w:p w:rsidR="00DC7A5A" w:rsidRDefault="00DC7A5A" w:rsidP="00DC7A5A">
            <w:pPr>
              <w:pStyle w:val="Default"/>
              <w:rPr>
                <w:b/>
              </w:rPr>
            </w:pPr>
            <w:r>
              <w:lastRenderedPageBreak/>
              <w:t>1.</w:t>
            </w:r>
            <w:r>
              <w:rPr>
                <w:b/>
                <w:bCs/>
                <w:sz w:val="23"/>
                <w:szCs w:val="23"/>
              </w:rPr>
              <w:t xml:space="preserve">Przedmiotem zamówienia jest </w:t>
            </w:r>
            <w:r w:rsidR="005123D5">
              <w:rPr>
                <w:b/>
                <w:bCs/>
              </w:rPr>
              <w:t>karetka</w:t>
            </w:r>
            <w:r w:rsidRPr="0042657A">
              <w:rPr>
                <w:b/>
                <w:bCs/>
              </w:rPr>
              <w:t xml:space="preserve"> </w:t>
            </w:r>
            <w:r w:rsidR="005123D5">
              <w:rPr>
                <w:b/>
                <w:bCs/>
              </w:rPr>
              <w:t>sanitarna</w:t>
            </w:r>
            <w:r>
              <w:rPr>
                <w:b/>
                <w:bCs/>
              </w:rPr>
              <w:t xml:space="preserve"> w</w:t>
            </w:r>
            <w:r w:rsidR="00035F52" w:rsidRPr="005123D5">
              <w:rPr>
                <w:b/>
                <w:bCs/>
                <w:color w:val="FF0000"/>
              </w:rPr>
              <w:t xml:space="preserve"> </w:t>
            </w:r>
            <w:r w:rsidR="00035F52" w:rsidRPr="007E6530">
              <w:rPr>
                <w:b/>
                <w:bCs/>
                <w:color w:val="auto"/>
              </w:rPr>
              <w:t>typu „B”</w:t>
            </w:r>
            <w:r w:rsidR="00035F52">
              <w:rPr>
                <w:b/>
                <w:bCs/>
              </w:rPr>
              <w:t xml:space="preserve"> </w:t>
            </w:r>
            <w:r>
              <w:rPr>
                <w:b/>
                <w:bCs/>
              </w:rPr>
              <w:t xml:space="preserve">raz z wyposażeniem </w:t>
            </w:r>
            <w:r w:rsidRPr="0042657A">
              <w:rPr>
                <w:b/>
                <w:bCs/>
              </w:rPr>
              <w:t>dla Szpitala Powiatowego we Wrześni Sp. z o.o.</w:t>
            </w:r>
            <w:r w:rsidRPr="0042657A">
              <w:t xml:space="preserve"> </w:t>
            </w:r>
            <w:r w:rsidRPr="0042657A">
              <w:rPr>
                <w:b/>
              </w:rPr>
              <w:t>w restrukturyzacji</w:t>
            </w:r>
            <w:r w:rsidR="006D5C7F">
              <w:rPr>
                <w:b/>
              </w:rPr>
              <w:t>.</w:t>
            </w:r>
          </w:p>
          <w:p w:rsidR="00DC7A5A" w:rsidRPr="006D5C7F" w:rsidRDefault="00DC7A5A" w:rsidP="006D5C7F">
            <w:pPr>
              <w:pStyle w:val="Default"/>
              <w:jc w:val="both"/>
            </w:pPr>
            <w:r w:rsidRPr="00DC7A5A">
              <w:t xml:space="preserve">2. Ewentualne nazwy własne i nazwy producentów zastosowane w opisie przedmiotu zamówienia zostały podane przykładowo i służą tylko i wyłącznie określeniu parametrów zamawianego przedmiotu zamówienia, sprzętu i wyposażenia, standardów jakościowych, technicznych i funkcjonalnych i nie mogą być traktowane jako rekomendacja ich nabycia i użycia. Nie służą wyłonieniu lub preferowaniu konkretnego producenta czy dostawcy. Wskazane w opisie przedmiotu zamówienia parametry techniczne, jakościowe i funkcjonalne Zamawiający traktuje jako określenie nie gorszych (minimalnych) wymagań parametrów technicznych, jakościowych i funkcjonalnych. Ciężar udowodnienia, że produkt jest równoważny w stosunku do wymogu określonego przez </w:t>
            </w:r>
            <w:r w:rsidRPr="006D5C7F">
              <w:t xml:space="preserve">Zamawiającego spoczywa na Wykonawcy. </w:t>
            </w:r>
          </w:p>
          <w:p w:rsidR="00DC7A5A" w:rsidRPr="006D5C7F" w:rsidRDefault="00DC7A5A" w:rsidP="006D5C7F">
            <w:pPr>
              <w:pStyle w:val="Default"/>
              <w:jc w:val="both"/>
            </w:pPr>
            <w:r w:rsidRPr="006D5C7F">
              <w:t>W tym celu Wykonawca jest zobowiąza</w:t>
            </w:r>
            <w:r w:rsidR="00035F52">
              <w:t>ny wypełnić załącznik nr 2 do S</w:t>
            </w:r>
            <w:r w:rsidRPr="006D5C7F">
              <w:t xml:space="preserve">WZ. </w:t>
            </w:r>
          </w:p>
          <w:p w:rsidR="006D5C7F" w:rsidRPr="006D5C7F" w:rsidRDefault="006D5C7F" w:rsidP="006D5C7F">
            <w:pPr>
              <w:jc w:val="both"/>
              <w:rPr>
                <w:b/>
              </w:rPr>
            </w:pPr>
            <w:r w:rsidRPr="006D5C7F">
              <w:t xml:space="preserve">3.Szczegółowy opis przedmiotu zamówienia oraz warunki wykonania przedmiotu zamówienia zawiera </w:t>
            </w:r>
            <w:r w:rsidRPr="006D5C7F">
              <w:rPr>
                <w:b/>
              </w:rPr>
              <w:t xml:space="preserve">Załącznik nr 2 </w:t>
            </w:r>
            <w:r w:rsidRPr="006D5C7F">
              <w:t>do SWZ –</w:t>
            </w:r>
            <w:r w:rsidRPr="006D5C7F">
              <w:rPr>
                <w:b/>
              </w:rPr>
              <w:t xml:space="preserve"> zestawienie parametrów i warunków wymaganych</w:t>
            </w:r>
          </w:p>
          <w:p w:rsidR="003F54E7" w:rsidRPr="007E6530" w:rsidRDefault="003F54E7" w:rsidP="003F54E7">
            <w:pPr>
              <w:jc w:val="both"/>
              <w:rPr>
                <w:b/>
                <w:bCs/>
              </w:rPr>
            </w:pPr>
            <w:r w:rsidRPr="007E6530">
              <w:t xml:space="preserve">4.Wyposażenie medyczne karetki: </w:t>
            </w:r>
          </w:p>
          <w:p w:rsidR="000405ED" w:rsidRPr="007E6530" w:rsidRDefault="000405ED" w:rsidP="007E6530">
            <w:pPr>
              <w:jc w:val="both"/>
            </w:pPr>
            <w:r w:rsidRPr="007E6530">
              <w:t>wyroby muszą spełniać wymagania zasadnicze określone w ustawie z dnia 7 kwietnia 2022r. o wyrobach medycznych (Dz. U. z 2022 r. poz. 974) w takim zakresie, w jakim dotyczą one cech danego wyrobu medycznego związanego z jego bezpieczeństwem i działaniem oraz  winny spełniać wymagania prawne dotyczące dopuszczenia do obrotu na terenie RP i Unii Europejskiej, a Wykonawca musi posiadać deklarację zgodności z wymaganiami zasadniczymi dla wyrobu medycznego oznakowaną znakiem CE, atesty, certyfikaty, świadectwa rejestracji i dopuszczenia do obrotu i użytku w placówkach opieki zdrowotnej, dotyczące przedmiotu zamówienia objętego niniejszą specyfikacją warunków zamówienia. W przypadku, gdy w rozumieniu ww. ustawy przedmiot zamówienia nie jest wyrobem medycznym, Zamawiający wymaga, aby zaoferowane produkty nie będące wyrobami medycznymi posiadały deklarację zgodności CE na zaoferowane produkty oraz dokumenty dopuszczające zaoferowane produkty do obrotu i stosowania na terenie RP.</w:t>
            </w:r>
          </w:p>
          <w:p w:rsidR="005E539A" w:rsidRPr="005E539A" w:rsidRDefault="005E539A" w:rsidP="005E539A">
            <w:pPr>
              <w:jc w:val="both"/>
              <w:rPr>
                <w:b/>
              </w:rPr>
            </w:pPr>
            <w:r>
              <w:t>5.</w:t>
            </w:r>
            <w:r w:rsidRPr="005E539A">
              <w:t xml:space="preserve">W celu potwierdzenia, że oferowany przedmiot zamówienia odpowiada wymaganiom określonym przez Zamawiającego, Zamawiający może żądać od Wykonawcy dokumentów charakteryzujących oferowane produkty (np.  katalogi, ulotki, foldery,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 </w:t>
            </w:r>
            <w:r w:rsidRPr="005E539A">
              <w:rPr>
                <w:b/>
              </w:rPr>
              <w:t>Powyższe dokumenty Wykonawca przedstawi na żądanie Zamawiającego.</w:t>
            </w:r>
          </w:p>
          <w:p w:rsidR="00DC7A5A" w:rsidRPr="0079755E" w:rsidRDefault="005E539A" w:rsidP="0079755E">
            <w:pPr>
              <w:pStyle w:val="Default"/>
            </w:pPr>
            <w:r>
              <w:t>6</w:t>
            </w:r>
            <w:r w:rsidR="00DC7A5A">
              <w:t>.</w:t>
            </w:r>
            <w:r w:rsidR="00DC7A5A" w:rsidRPr="000A77A5">
              <w:t xml:space="preserve">Wspólny Słownik Zamówień: </w:t>
            </w:r>
            <w:r w:rsidR="0079755E">
              <w:t xml:space="preserve"> </w:t>
            </w:r>
            <w:r w:rsidR="005123D5" w:rsidRPr="007E6530">
              <w:rPr>
                <w:bCs/>
                <w:color w:val="auto"/>
              </w:rPr>
              <w:t>34114121-3</w:t>
            </w:r>
            <w:r w:rsidR="0079755E" w:rsidRPr="007E6530">
              <w:rPr>
                <w:bCs/>
                <w:color w:val="auto"/>
              </w:rPr>
              <w:t xml:space="preserve">, </w:t>
            </w:r>
            <w:r w:rsidR="0079755E" w:rsidRPr="007E6530">
              <w:rPr>
                <w:color w:val="auto"/>
              </w:rPr>
              <w:t xml:space="preserve"> </w:t>
            </w:r>
            <w:r w:rsidR="005123D5" w:rsidRPr="007E6530">
              <w:rPr>
                <w:color w:val="auto"/>
              </w:rPr>
              <w:t>33100000-1</w:t>
            </w:r>
            <w:r w:rsidR="00E927D6" w:rsidRPr="007E6530">
              <w:rPr>
                <w:color w:val="auto"/>
              </w:rPr>
              <w:t xml:space="preserve">, </w:t>
            </w:r>
            <w:r w:rsidR="00E927D6" w:rsidRPr="007E6530">
              <w:rPr>
                <w:bCs/>
                <w:color w:val="auto"/>
              </w:rPr>
              <w:t>33192160-1</w:t>
            </w:r>
          </w:p>
          <w:p w:rsidR="00435A30" w:rsidRPr="004B7960" w:rsidRDefault="005E539A" w:rsidP="004D541C">
            <w:pPr>
              <w:pStyle w:val="Tekstpodstawowywcity"/>
              <w:spacing w:after="0"/>
              <w:ind w:left="0"/>
              <w:jc w:val="both"/>
              <w:rPr>
                <w:spacing w:val="2"/>
              </w:rPr>
            </w:pPr>
            <w:r>
              <w:t>7</w:t>
            </w:r>
            <w:r w:rsidR="00DC7A5A">
              <w:t>.</w:t>
            </w:r>
            <w:r w:rsidR="00435A30" w:rsidRPr="004B7960">
              <w:t xml:space="preserve">Termin płatności należności za dostawę </w:t>
            </w:r>
            <w:r w:rsidR="00435A30" w:rsidRPr="006E4C30">
              <w:t xml:space="preserve">wynosi </w:t>
            </w:r>
            <w:r w:rsidR="0049367D">
              <w:t xml:space="preserve">do </w:t>
            </w:r>
            <w:r w:rsidR="00435A30" w:rsidRPr="006E4C30">
              <w:t>60 dni</w:t>
            </w:r>
            <w:r w:rsidR="00435A30" w:rsidRPr="004B7960">
              <w:t xml:space="preserve"> od dostarczenia faktury VAT (wraz z towarem) do siedziby Zamawiającego.</w:t>
            </w:r>
          </w:p>
          <w:p w:rsidR="00BD3D5A" w:rsidRPr="00B71A9A" w:rsidRDefault="00BD3D5A" w:rsidP="00805414">
            <w:pPr>
              <w:pStyle w:val="Tekstpodstawowy"/>
              <w:jc w:val="both"/>
            </w:pPr>
          </w:p>
        </w:tc>
      </w:tr>
    </w:tbl>
    <w:p w:rsidR="004D541C" w:rsidRPr="00C051D7" w:rsidRDefault="00BC33C9" w:rsidP="004E6712">
      <w:pPr>
        <w:pStyle w:val="Nagwek2"/>
      </w:pPr>
      <w:r>
        <w:t xml:space="preserve">2)  </w:t>
      </w:r>
      <w:r w:rsidR="004D541C" w:rsidRPr="00C051D7">
        <w:t>Zamawiający nie dokonuje podziału zamówienia na części i tym samym nie dopuszcza składania ofert częściowych. Oferty nie zawierające pełnego zakresu przedmiotu zamówienia zostaną odrzucone.</w:t>
      </w:r>
    </w:p>
    <w:p w:rsidR="00DC7A5A" w:rsidRPr="00DC7A5A" w:rsidRDefault="00DC7A5A" w:rsidP="00420E1E">
      <w:pPr>
        <w:ind w:left="851"/>
        <w:jc w:val="both"/>
        <w:rPr>
          <w:rFonts w:cs="Calibri"/>
          <w:b/>
        </w:rPr>
      </w:pPr>
      <w:r w:rsidRPr="00DC7A5A">
        <w:rPr>
          <w:rFonts w:eastAsia="Calibri" w:cs="Calibri"/>
          <w:lang w:eastAsia="en-US"/>
        </w:rPr>
        <w:lastRenderedPageBreak/>
        <w:t xml:space="preserve">Zamawiający nie dokonał podziału zamówienia na części, ponieważ realizacja przedmiotu </w:t>
      </w:r>
      <w:r w:rsidRPr="007E6530">
        <w:rPr>
          <w:rFonts w:eastAsia="Calibri" w:cs="Calibri"/>
          <w:lang w:eastAsia="en-US"/>
        </w:rPr>
        <w:t>zamówienia polega na dostawie karetki typu „B” stanowiącej jeden rodzaj asortymentu, która została odpowiednio wyposażona i d</w:t>
      </w:r>
      <w:r w:rsidR="00BC33C9" w:rsidRPr="007E6530">
        <w:rPr>
          <w:rFonts w:eastAsia="Calibri" w:cs="Calibri"/>
          <w:lang w:eastAsia="en-US"/>
        </w:rPr>
        <w:t xml:space="preserve">ostosowana do pełnienia funkcji </w:t>
      </w:r>
      <w:r w:rsidRPr="007E6530">
        <w:rPr>
          <w:rFonts w:eastAsia="Calibri" w:cs="Calibri"/>
          <w:lang w:eastAsia="en-US"/>
        </w:rPr>
        <w:t>jako karetka „B”.</w:t>
      </w:r>
    </w:p>
    <w:p w:rsidR="00AA1B71" w:rsidRPr="00DC7A5A" w:rsidRDefault="00BC33C9" w:rsidP="00420E1E">
      <w:pPr>
        <w:pStyle w:val="Nagwek2"/>
        <w:spacing w:before="0" w:after="0"/>
      </w:pPr>
      <w:r>
        <w:t xml:space="preserve">3) </w:t>
      </w:r>
      <w:r w:rsidR="00BD3D5A" w:rsidRPr="00751E37">
        <w:t xml:space="preserve">Wykonawca zobowiązany jest realizować zamówienie na zasadach i warunkach </w:t>
      </w:r>
      <w:r w:rsidR="00BD3D5A" w:rsidRPr="004E3583">
        <w:t>opisanych</w:t>
      </w:r>
      <w:r w:rsidR="005D723B" w:rsidRPr="004E3583">
        <w:t xml:space="preserve"> w OPZ załącznik nr 2 do SWZ i </w:t>
      </w:r>
      <w:r w:rsidR="00BD3D5A" w:rsidRPr="004E3583">
        <w:t xml:space="preserve"> w projekcie </w:t>
      </w:r>
      <w:r w:rsidR="002E05A6" w:rsidRPr="004E3583">
        <w:t xml:space="preserve">umowy stanowiącym </w:t>
      </w:r>
      <w:r w:rsidR="002E05A6" w:rsidRPr="004E3583">
        <w:rPr>
          <w:b/>
        </w:rPr>
        <w:t xml:space="preserve">Załącznik nr </w:t>
      </w:r>
      <w:r w:rsidR="00BC259B">
        <w:rPr>
          <w:b/>
        </w:rPr>
        <w:t>5</w:t>
      </w:r>
      <w:r w:rsidR="005D723B" w:rsidRPr="004E3583">
        <w:rPr>
          <w:b/>
        </w:rPr>
        <w:t xml:space="preserve"> </w:t>
      </w:r>
      <w:r w:rsidR="00BD3D5A" w:rsidRPr="004E3583">
        <w:t>do SWZ.</w:t>
      </w:r>
    </w:p>
    <w:p w:rsidR="00DC7A5A" w:rsidRDefault="00BC33C9" w:rsidP="00420E1E">
      <w:pPr>
        <w:pStyle w:val="Nagwek2"/>
        <w:spacing w:before="0" w:after="0"/>
      </w:pPr>
      <w:r>
        <w:t xml:space="preserve">4)   </w:t>
      </w:r>
      <w:r w:rsidR="00DC7A5A" w:rsidRPr="00DC7A5A">
        <w:t>Zamawiający nie dopuszcza składania ofert wariantowych</w:t>
      </w:r>
      <w:r w:rsidR="00DC7A5A" w:rsidRPr="00B71A9A">
        <w:t>.</w:t>
      </w:r>
    </w:p>
    <w:p w:rsidR="00BD3D5A" w:rsidRPr="00751E37" w:rsidRDefault="00BC33C9" w:rsidP="00420E1E">
      <w:pPr>
        <w:pStyle w:val="Nagwek2"/>
        <w:spacing w:before="0" w:after="0"/>
      </w:pPr>
      <w:r>
        <w:t xml:space="preserve">5)   </w:t>
      </w:r>
      <w:r w:rsidR="00BD3D5A" w:rsidRPr="00751E37">
        <w:t>Miejsce realizacji:</w:t>
      </w:r>
    </w:p>
    <w:p w:rsidR="005711C9" w:rsidRPr="00824615" w:rsidRDefault="00BD3D5A" w:rsidP="00420E1E">
      <w:pPr>
        <w:spacing w:line="276" w:lineRule="auto"/>
        <w:ind w:left="791"/>
        <w:jc w:val="both"/>
      </w:pPr>
      <w:r w:rsidRPr="00824615">
        <w:t xml:space="preserve">Szpital Powiatowy we Wrześni Sp. z o.o. w restrukturyzacji ul. Słowackiego 2, 62-300 Września </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4E6712">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B06706">
      <w:pPr>
        <w:pStyle w:val="Nagwek1"/>
      </w:pPr>
      <w:bookmarkStart w:id="7" w:name="_Toc258314246"/>
      <w:r>
        <w:t>Termin wykonania zamówienia</w:t>
      </w:r>
      <w:bookmarkEnd w:id="7"/>
    </w:p>
    <w:p w:rsidR="009753E5" w:rsidRPr="007E6530" w:rsidRDefault="009753E5" w:rsidP="009753E5">
      <w:pPr>
        <w:pStyle w:val="Akapitzlist"/>
        <w:spacing w:line="240" w:lineRule="auto"/>
        <w:ind w:left="426"/>
        <w:jc w:val="both"/>
        <w:rPr>
          <w:rFonts w:ascii="Times New Roman" w:hAnsi="Times New Roman"/>
          <w:bCs/>
          <w:sz w:val="24"/>
          <w:szCs w:val="24"/>
        </w:rPr>
      </w:pPr>
      <w:r w:rsidRPr="007E6530">
        <w:rPr>
          <w:rFonts w:ascii="Times New Roman" w:hAnsi="Times New Roman"/>
          <w:sz w:val="24"/>
          <w:szCs w:val="24"/>
          <w:u w:color="000000"/>
          <w:bdr w:val="nil"/>
        </w:rPr>
        <w:t xml:space="preserve">Wykonawca zobowiązuje się </w:t>
      </w:r>
      <w:r w:rsidR="00BA7FAE" w:rsidRPr="007E6530">
        <w:rPr>
          <w:rFonts w:ascii="Times New Roman" w:hAnsi="Times New Roman"/>
          <w:sz w:val="24"/>
          <w:szCs w:val="24"/>
          <w:u w:color="000000"/>
          <w:bdr w:val="nil"/>
        </w:rPr>
        <w:t xml:space="preserve"> dostarczyć przedmiot zamówienia </w:t>
      </w:r>
      <w:r w:rsidR="00BA7FAE" w:rsidRPr="007E6530">
        <w:rPr>
          <w:rFonts w:ascii="Times New Roman" w:hAnsi="Times New Roman"/>
          <w:sz w:val="24"/>
          <w:szCs w:val="24"/>
        </w:rPr>
        <w:t>w terminie d</w:t>
      </w:r>
      <w:r w:rsidR="000353F0" w:rsidRPr="007E6530">
        <w:rPr>
          <w:rFonts w:ascii="Times New Roman" w:hAnsi="Times New Roman"/>
          <w:sz w:val="24"/>
          <w:szCs w:val="24"/>
        </w:rPr>
        <w:t>o 03.04.2024r.</w:t>
      </w:r>
    </w:p>
    <w:p w:rsidR="009753E5" w:rsidRPr="007E6530" w:rsidRDefault="009753E5" w:rsidP="009753E5">
      <w:pPr>
        <w:pStyle w:val="Akapitzlist"/>
        <w:widowControl w:val="0"/>
        <w:tabs>
          <w:tab w:val="left" w:pos="993"/>
        </w:tabs>
        <w:spacing w:line="240" w:lineRule="auto"/>
        <w:ind w:left="426" w:right="98"/>
        <w:jc w:val="both"/>
        <w:rPr>
          <w:rFonts w:ascii="Times New Roman" w:hAnsi="Times New Roman"/>
          <w:bCs/>
          <w:sz w:val="24"/>
          <w:szCs w:val="24"/>
        </w:rPr>
      </w:pPr>
      <w:r w:rsidRPr="007E6530">
        <w:rPr>
          <w:rFonts w:ascii="Times New Roman" w:hAnsi="Times New Roman"/>
          <w:bCs/>
          <w:sz w:val="24"/>
          <w:szCs w:val="24"/>
        </w:rPr>
        <w:t xml:space="preserve">Ostatecznym terminem wykonania zamówienia będzie protokół zdawczo-odbiorczy potwierdzający odbiór, uruchomienie przedmiotu zamówienia, przekazanie dokumentacji </w:t>
      </w:r>
      <w:r w:rsidRPr="007E6530">
        <w:rPr>
          <w:rFonts w:ascii="Times New Roman" w:hAnsi="Times New Roman"/>
          <w:bCs/>
          <w:sz w:val="24"/>
          <w:szCs w:val="24"/>
        </w:rPr>
        <w:br/>
        <w:t xml:space="preserve"> </w:t>
      </w:r>
      <w:r w:rsidRPr="007E6530">
        <w:rPr>
          <w:rFonts w:ascii="Times New Roman" w:hAnsi="Times New Roman"/>
          <w:sz w:val="24"/>
          <w:szCs w:val="24"/>
        </w:rPr>
        <w:t>–</w:t>
      </w:r>
      <w:r w:rsidRPr="007E6530">
        <w:rPr>
          <w:rFonts w:ascii="Times New Roman" w:hAnsi="Times New Roman"/>
          <w:bCs/>
          <w:sz w:val="24"/>
          <w:szCs w:val="24"/>
        </w:rPr>
        <w:t xml:space="preserve"> sporządzony i podpisany przez obie strony.</w:t>
      </w:r>
    </w:p>
    <w:p w:rsidR="00BD3D5A" w:rsidRDefault="00BD3D5A" w:rsidP="00B06706">
      <w:pPr>
        <w:pStyle w:val="Nagwek1"/>
      </w:pPr>
      <w:bookmarkStart w:id="8" w:name="_Toc258314247"/>
      <w:r>
        <w:t>Informacja o warunkach udziału w postępowaniu</w:t>
      </w:r>
      <w:bookmarkEnd w:id="8"/>
    </w:p>
    <w:p w:rsidR="00B90AFE" w:rsidRDefault="00B90AFE" w:rsidP="00CD656A">
      <w:pPr>
        <w:pStyle w:val="Nagwek2"/>
        <w:numPr>
          <w:ilvl w:val="0"/>
          <w:numId w:val="40"/>
        </w:numPr>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B90AFE" w:rsidRDefault="00B90AFE" w:rsidP="00CD656A">
      <w:pPr>
        <w:pStyle w:val="Nagwek2"/>
        <w:numPr>
          <w:ilvl w:val="0"/>
          <w:numId w:val="40"/>
        </w:numPr>
      </w:pPr>
      <w:r w:rsidRPr="00B31986">
        <w:t xml:space="preserve">Zamawiający, na podstawie art. 112 ustawy </w:t>
      </w:r>
      <w:proofErr w:type="spellStart"/>
      <w:r w:rsidRPr="00B31986">
        <w:t>Pzp</w:t>
      </w:r>
      <w:proofErr w:type="spellEnd"/>
      <w:r w:rsidRPr="00B31986">
        <w:t xml:space="preserve">, </w:t>
      </w:r>
      <w:r w:rsidRPr="00A612C6">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B90AFE" w:rsidTr="0097346D">
        <w:tc>
          <w:tcPr>
            <w:tcW w:w="720"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pPr>
            <w:r w:rsidRPr="001D0F42">
              <w:rPr>
                <w:b/>
              </w:rPr>
              <w:t>Warunki udziału w postępowaniu</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CD656A">
            <w:pPr>
              <w:pStyle w:val="Akapitzlist"/>
              <w:numPr>
                <w:ilvl w:val="0"/>
                <w:numId w:val="23"/>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6F6872">
            <w:pPr>
              <w:spacing w:before="60" w:after="120" w:line="276" w:lineRule="auto"/>
              <w:jc w:val="both"/>
              <w:rPr>
                <w:b/>
                <w:bCs/>
              </w:rPr>
            </w:pPr>
            <w:r w:rsidRPr="00C051D7">
              <w:rPr>
                <w:b/>
                <w:bCs/>
              </w:rPr>
              <w:t>Sytuacja ekonomiczna lub finansowa</w:t>
            </w:r>
          </w:p>
          <w:p w:rsidR="004A799D" w:rsidRPr="00C051D7" w:rsidRDefault="003F54E7" w:rsidP="005A0041">
            <w:pPr>
              <w:jc w:val="both"/>
              <w:textAlignment w:val="baseline"/>
            </w:pPr>
            <w:r w:rsidRPr="00C051D7">
              <w:t>Zamawiający nie stawia szczególnych warunków w tym zakresie.</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CD656A">
            <w:pPr>
              <w:pStyle w:val="Akapitzlist"/>
              <w:numPr>
                <w:ilvl w:val="0"/>
                <w:numId w:val="23"/>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0353F0" w:rsidRDefault="004A799D" w:rsidP="006F6872">
            <w:pPr>
              <w:spacing w:before="60" w:after="120" w:line="276" w:lineRule="auto"/>
              <w:jc w:val="both"/>
              <w:rPr>
                <w:b/>
                <w:bCs/>
              </w:rPr>
            </w:pPr>
            <w:r w:rsidRPr="000353F0">
              <w:rPr>
                <w:b/>
                <w:bCs/>
              </w:rPr>
              <w:t>Zdolność techniczna lub zawodowa</w:t>
            </w:r>
            <w:r w:rsidR="00CD37A3" w:rsidRPr="000353F0">
              <w:rPr>
                <w:b/>
                <w:bCs/>
              </w:rPr>
              <w:t xml:space="preserve"> </w:t>
            </w:r>
          </w:p>
          <w:p w:rsidR="004A799D" w:rsidRPr="00C051D7" w:rsidRDefault="00CD37A3" w:rsidP="006F6872">
            <w:pPr>
              <w:spacing w:before="60" w:after="120" w:line="276" w:lineRule="auto"/>
              <w:jc w:val="both"/>
            </w:pPr>
            <w:r w:rsidRPr="000353F0">
              <w:t>Zamawiający nie stawia szczególnych warunków w tym zakresie.</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CD656A">
            <w:pPr>
              <w:pStyle w:val="Akapitzlist"/>
              <w:numPr>
                <w:ilvl w:val="0"/>
                <w:numId w:val="23"/>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6F6872">
            <w:pPr>
              <w:spacing w:before="60" w:after="120" w:line="276" w:lineRule="auto"/>
              <w:jc w:val="both"/>
              <w:rPr>
                <w:b/>
                <w:bCs/>
              </w:rPr>
            </w:pPr>
            <w:r w:rsidRPr="00C051D7">
              <w:rPr>
                <w:b/>
                <w:bCs/>
              </w:rPr>
              <w:t>Zdolność do występowania w obrocie gospodarczym</w:t>
            </w:r>
          </w:p>
          <w:p w:rsidR="004A799D" w:rsidRPr="00C051D7" w:rsidRDefault="004A799D" w:rsidP="006F6872">
            <w:pPr>
              <w:spacing w:before="60" w:after="120" w:line="276" w:lineRule="auto"/>
              <w:jc w:val="both"/>
            </w:pPr>
            <w:r w:rsidRPr="00C051D7">
              <w:t>Zamawiający nie stawia szczególnych warunków w tym zakresie.</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CD656A">
            <w:pPr>
              <w:pStyle w:val="Akapitzlist"/>
              <w:numPr>
                <w:ilvl w:val="0"/>
                <w:numId w:val="23"/>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6F6872">
            <w:pPr>
              <w:spacing w:before="60" w:after="120" w:line="276" w:lineRule="auto"/>
              <w:jc w:val="both"/>
              <w:rPr>
                <w:b/>
                <w:bCs/>
              </w:rPr>
            </w:pPr>
            <w:r w:rsidRPr="00C051D7">
              <w:rPr>
                <w:b/>
                <w:bCs/>
              </w:rPr>
              <w:t>Uprawnienia do prowadzenia określonej działalności gospodarczej lub zawodowej, o ile wynika to z odrębnych przepisów</w:t>
            </w:r>
          </w:p>
          <w:p w:rsidR="004A799D" w:rsidRPr="00C051D7" w:rsidRDefault="004A799D" w:rsidP="006F6872">
            <w:pPr>
              <w:spacing w:before="60" w:after="120" w:line="276" w:lineRule="auto"/>
              <w:jc w:val="both"/>
            </w:pPr>
            <w:r w:rsidRPr="00C051D7">
              <w:t>Zamawiający nie stawia szczególnych warunków w tym zakresie.</w:t>
            </w:r>
          </w:p>
        </w:tc>
      </w:tr>
    </w:tbl>
    <w:p w:rsidR="00BD3D5A" w:rsidRDefault="00BD3D5A" w:rsidP="00B06706">
      <w:pPr>
        <w:pStyle w:val="Nagwek1"/>
      </w:pPr>
      <w:r>
        <w:t>Podstawy wykluczenia wykonawcy Z POSTĘPOWANIA</w:t>
      </w:r>
    </w:p>
    <w:p w:rsidR="00280804" w:rsidRDefault="00280804" w:rsidP="00420E1E">
      <w:pPr>
        <w:pStyle w:val="Nagwek2"/>
        <w:numPr>
          <w:ilvl w:val="0"/>
          <w:numId w:val="41"/>
        </w:numPr>
        <w:spacing w:before="0" w:after="0"/>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420E1E">
      <w:pPr>
        <w:pStyle w:val="Nagwek2"/>
        <w:numPr>
          <w:ilvl w:val="0"/>
          <w:numId w:val="42"/>
        </w:numPr>
        <w:spacing w:before="0" w:after="0"/>
        <w:ind w:left="993" w:hanging="284"/>
      </w:pPr>
      <w:r>
        <w:t xml:space="preserve">będącego osobą fizyczną, którego prawomocnie skazano za przestępstwo: </w:t>
      </w:r>
    </w:p>
    <w:p w:rsidR="00280804" w:rsidRDefault="009B34CA" w:rsidP="00420E1E">
      <w:pPr>
        <w:pStyle w:val="Nagwek2"/>
        <w:spacing w:before="0" w:after="0"/>
      </w:pPr>
      <w:r>
        <w:lastRenderedPageBreak/>
        <w:t xml:space="preserve">      - </w:t>
      </w:r>
      <w:r w:rsidR="00280804">
        <w:t xml:space="preserve">udziału w zorganizowanej grupie przestępczej albo związku mającym na celu popełnienie przestępstwa lub przestępstwa skarbowego, o którym mowa w art. 258 Kodeksu karnego, </w:t>
      </w:r>
    </w:p>
    <w:p w:rsidR="00280804" w:rsidRDefault="009B34CA" w:rsidP="00420E1E">
      <w:pPr>
        <w:pStyle w:val="Nagwek2"/>
        <w:spacing w:before="0" w:after="0"/>
      </w:pPr>
      <w:r>
        <w:t xml:space="preserve">     - </w:t>
      </w:r>
      <w:r w:rsidR="00280804">
        <w:t xml:space="preserve">handlu ludźmi, o którym mowa w art. 189a Kodeksu karnego, </w:t>
      </w:r>
    </w:p>
    <w:p w:rsidR="00280804" w:rsidRDefault="009B34CA" w:rsidP="00420E1E">
      <w:pPr>
        <w:pStyle w:val="Nagwek2"/>
        <w:spacing w:before="0" w:after="0"/>
      </w:pPr>
      <w:r>
        <w:t xml:space="preserve">     - </w:t>
      </w:r>
      <w:r w:rsidR="00280804">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9B34CA" w:rsidP="00420E1E">
      <w:pPr>
        <w:pStyle w:val="Nagwek2"/>
        <w:spacing w:before="0" w:after="0"/>
      </w:pPr>
      <w:r>
        <w:t xml:space="preserve">      - </w:t>
      </w:r>
      <w:r w:rsidR="00280804">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9B34CA" w:rsidP="00420E1E">
      <w:pPr>
        <w:pStyle w:val="Nagwek2"/>
        <w:spacing w:before="0" w:after="0"/>
      </w:pPr>
      <w:r>
        <w:t xml:space="preserve">      - </w:t>
      </w:r>
      <w:r w:rsidR="00280804">
        <w:t xml:space="preserve">o charakterze terrorystycznym, o którym mowa w art. 115 § 20 Kodeksu karnego, lub mające na celu popełnienie tego przestępstwa, </w:t>
      </w:r>
    </w:p>
    <w:p w:rsidR="00280804" w:rsidRDefault="009B34CA" w:rsidP="00420E1E">
      <w:pPr>
        <w:pStyle w:val="Nagwek2"/>
        <w:spacing w:before="0" w:after="0"/>
      </w:pPr>
      <w:r>
        <w:t xml:space="preserve">       - </w:t>
      </w:r>
      <w:r w:rsidR="00280804">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9B34CA" w:rsidP="00420E1E">
      <w:pPr>
        <w:pStyle w:val="Nagwek2"/>
        <w:spacing w:before="0" w:after="0"/>
      </w:pPr>
      <w:r>
        <w:t xml:space="preserve">      - </w:t>
      </w:r>
      <w:r w:rsidR="00280804">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9B34CA" w:rsidP="00420E1E">
      <w:pPr>
        <w:pStyle w:val="Nagwek2"/>
        <w:spacing w:before="0" w:after="0"/>
      </w:pPr>
      <w:r>
        <w:t xml:space="preserve">      - </w:t>
      </w:r>
      <w:r w:rsidR="00280804">
        <w:t xml:space="preserve">o którym mowa w art. 9 ust. 1 i 3 lub art. 10 ustawy z dnia 15 czerwca 2012 r. o skutkach powierzania wykonywania pracy cudzoziemcom przebywającym wbrew przepisom na terytorium Rzeczypospolitej Polskiej </w:t>
      </w:r>
    </w:p>
    <w:p w:rsidR="00280804" w:rsidRDefault="009B34CA" w:rsidP="00420E1E">
      <w:pPr>
        <w:pStyle w:val="Nagwek2"/>
        <w:spacing w:before="0" w:after="0"/>
      </w:pPr>
      <w:r>
        <w:t xml:space="preserve">      </w:t>
      </w:r>
      <w:r w:rsidR="00280804">
        <w:t xml:space="preserve">– lub za odpowiedni czyn zabroniony określony w przepisach prawa obcego; </w:t>
      </w:r>
    </w:p>
    <w:p w:rsidR="00280804" w:rsidRDefault="00280804" w:rsidP="00420E1E">
      <w:pPr>
        <w:pStyle w:val="Nagwek2"/>
        <w:numPr>
          <w:ilvl w:val="0"/>
          <w:numId w:val="42"/>
        </w:numPr>
        <w:spacing w:before="0" w:after="0"/>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280804" w:rsidRDefault="00280804" w:rsidP="00420E1E">
      <w:pPr>
        <w:pStyle w:val="Nagwek2"/>
        <w:numPr>
          <w:ilvl w:val="0"/>
          <w:numId w:val="42"/>
        </w:numPr>
        <w:spacing w:before="0" w:after="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420E1E">
      <w:pPr>
        <w:pStyle w:val="Nagwek2"/>
        <w:numPr>
          <w:ilvl w:val="0"/>
          <w:numId w:val="42"/>
        </w:numPr>
        <w:spacing w:before="0" w:after="0"/>
      </w:pPr>
      <w:r>
        <w:t xml:space="preserve">wobec którego prawomocnie orzeczono zakaz ubiegania się o zamówienia publiczne; </w:t>
      </w:r>
    </w:p>
    <w:p w:rsidR="00280804" w:rsidRDefault="00280804" w:rsidP="00420E1E">
      <w:pPr>
        <w:pStyle w:val="Nagwek2"/>
        <w:numPr>
          <w:ilvl w:val="0"/>
          <w:numId w:val="42"/>
        </w:numPr>
        <w:spacing w:before="0" w:after="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420E1E">
      <w:pPr>
        <w:pStyle w:val="Nagwek2"/>
        <w:numPr>
          <w:ilvl w:val="0"/>
          <w:numId w:val="42"/>
        </w:numPr>
        <w:spacing w:before="0" w:after="0"/>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lastRenderedPageBreak/>
        <w:t>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420E1E">
      <w:pPr>
        <w:pStyle w:val="Nagwek2"/>
        <w:numPr>
          <w:ilvl w:val="0"/>
          <w:numId w:val="41"/>
        </w:numPr>
        <w:spacing w:before="0" w:after="0"/>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420E1E">
      <w:pPr>
        <w:pStyle w:val="Nagwek2"/>
        <w:numPr>
          <w:ilvl w:val="0"/>
          <w:numId w:val="41"/>
        </w:numPr>
        <w:spacing w:before="0" w:after="0"/>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420E1E">
      <w:pPr>
        <w:pStyle w:val="Nagwek2"/>
        <w:numPr>
          <w:ilvl w:val="0"/>
          <w:numId w:val="41"/>
        </w:numPr>
        <w:spacing w:before="0" w:after="0"/>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420E1E">
      <w:pPr>
        <w:pStyle w:val="Nagwek2"/>
        <w:numPr>
          <w:ilvl w:val="0"/>
          <w:numId w:val="41"/>
        </w:numPr>
        <w:spacing w:before="0" w:after="0"/>
      </w:pPr>
      <w:r w:rsidRPr="008F7B5E">
        <w:t>Zamawiający może wykluczyć Wykonawcę na każdym etapie postępowania, ofertę Wykonawcy wykluczonego uznaje się za odrzuconą.</w:t>
      </w:r>
    </w:p>
    <w:p w:rsidR="00280804" w:rsidRPr="001B748A" w:rsidRDefault="00280804" w:rsidP="00420E1E">
      <w:pPr>
        <w:pStyle w:val="Nagwek2"/>
        <w:numPr>
          <w:ilvl w:val="0"/>
          <w:numId w:val="41"/>
        </w:numPr>
        <w:spacing w:before="0" w:after="0"/>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w:t>
      </w:r>
      <w:r w:rsidR="006B5B57">
        <w:t>eństwa narodowego (Dz. U. z 2023</w:t>
      </w:r>
      <w:r w:rsidRPr="001B748A">
        <w:t xml:space="preserve">r. poz. </w:t>
      </w:r>
      <w:r w:rsidR="006B5B57">
        <w:t>129</w:t>
      </w:r>
      <w:r w:rsidR="00805414">
        <w:t xml:space="preserve"> z późn. zm.</w:t>
      </w:r>
      <w:r w:rsidRPr="001B748A">
        <w:t>):</w:t>
      </w:r>
    </w:p>
    <w:p w:rsidR="00280804" w:rsidRDefault="00280804" w:rsidP="00420E1E">
      <w:pPr>
        <w:pStyle w:val="Nagwek2"/>
        <w:numPr>
          <w:ilvl w:val="0"/>
          <w:numId w:val="43"/>
        </w:numPr>
        <w:spacing w:before="0" w:after="0"/>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420E1E">
      <w:pPr>
        <w:pStyle w:val="Nagwek2"/>
        <w:numPr>
          <w:ilvl w:val="0"/>
          <w:numId w:val="43"/>
        </w:numPr>
        <w:spacing w:before="0" w:after="0"/>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420E1E">
      <w:pPr>
        <w:pStyle w:val="Nagwek2"/>
        <w:numPr>
          <w:ilvl w:val="0"/>
          <w:numId w:val="43"/>
        </w:numPr>
        <w:spacing w:before="0" w:after="0"/>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420E1E">
      <w:pPr>
        <w:pStyle w:val="Nagwek2"/>
        <w:numPr>
          <w:ilvl w:val="0"/>
          <w:numId w:val="41"/>
        </w:numPr>
        <w:spacing w:before="0" w:after="0"/>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CD656A">
      <w:pPr>
        <w:pStyle w:val="Nagwek2"/>
        <w:numPr>
          <w:ilvl w:val="0"/>
          <w:numId w:val="44"/>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w:t>
            </w:r>
            <w:r w:rsidR="00DF7399">
              <w:rPr>
                <w:rFonts w:eastAsia="Calibri"/>
              </w:rPr>
              <w:lastRenderedPageBreak/>
              <w:t xml:space="preserve">(ewidencyjnym)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lastRenderedPageBreak/>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7B615A">
        <w:trPr>
          <w:trHeight w:val="1137"/>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DF7066">
            <w:pPr>
              <w:autoSpaceDE w:val="0"/>
              <w:autoSpaceDN w:val="0"/>
              <w:adjustRightInd w:val="0"/>
              <w:jc w:val="both"/>
              <w:rPr>
                <w:rFonts w:eastAsia="Calibri"/>
                <w:b/>
              </w:rPr>
            </w:pPr>
            <w:r w:rsidRPr="00E718E0">
              <w:rPr>
                <w:rFonts w:eastAsia="Calibri"/>
                <w:b/>
              </w:rPr>
              <w:t>Zobowiązanie podmiotów trzecich do oddania do dyspozycji niezbędnych zasobów</w:t>
            </w:r>
          </w:p>
          <w:p w:rsidR="008F7B5E" w:rsidRPr="00E718E0" w:rsidRDefault="008F7B5E" w:rsidP="00CD37A3">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r w:rsidR="007B615A" w:rsidRPr="00F56E25">
              <w:rPr>
                <w:b/>
              </w:rPr>
              <w:t xml:space="preserve"> </w:t>
            </w:r>
          </w:p>
        </w:tc>
      </w:tr>
    </w:tbl>
    <w:p w:rsidR="00F33A8E" w:rsidRDefault="00BD3D5A" w:rsidP="00CD656A">
      <w:pPr>
        <w:pStyle w:val="Nagwek2"/>
        <w:numPr>
          <w:ilvl w:val="0"/>
          <w:numId w:val="44"/>
        </w:numPr>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435A30" w:rsidRPr="00FD427A" w:rsidRDefault="00435A30" w:rsidP="00CD656A">
      <w:pPr>
        <w:pStyle w:val="Nagwek2"/>
        <w:numPr>
          <w:ilvl w:val="0"/>
          <w:numId w:val="45"/>
        </w:numPr>
      </w:pPr>
      <w:r>
        <w:t xml:space="preserve">W celu </w:t>
      </w:r>
      <w:r>
        <w:rPr>
          <w:rFonts w:eastAsia="Calibri"/>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435A30" w:rsidRPr="009E7F54" w:rsidTr="00627838">
        <w:tc>
          <w:tcPr>
            <w:tcW w:w="709"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Wymagany dokument</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435A30" w:rsidRPr="00DF7066" w:rsidRDefault="00435A30" w:rsidP="0074255E">
            <w:pPr>
              <w:autoSpaceDE w:val="0"/>
              <w:autoSpaceDN w:val="0"/>
              <w:adjustRightInd w:val="0"/>
              <w:jc w:val="both"/>
              <w:rPr>
                <w:rFonts w:eastAsia="Calibri"/>
              </w:rPr>
            </w:pPr>
            <w:r w:rsidRPr="00DF7066">
              <w:rPr>
                <w:rFonts w:eastAsia="Calibri"/>
              </w:rPr>
              <w:t xml:space="preserve">Oświadczenie Wykonawcy, w zakresie art. 108 ust. 1 pkt. 5 ustawy </w:t>
            </w:r>
            <w:proofErr w:type="spellStart"/>
            <w:r w:rsidRPr="00DF7066">
              <w:rPr>
                <w:rFonts w:eastAsia="Calibri"/>
              </w:rPr>
              <w:t>Pzp</w:t>
            </w:r>
            <w:proofErr w:type="spellEnd"/>
            <w:r w:rsidRPr="00DF7066">
              <w:rPr>
                <w:rFonts w:eastAsia="Calibri"/>
              </w:rPr>
              <w:t>, o braku przynależności do tej samej grupy kapitałowej w rozumieniu ustawy z dnia 16 lutego 2007 r. o ochronie konkurencji i konsumentów (Dz. U. z 202</w:t>
            </w:r>
            <w:r w:rsidR="0074255E">
              <w:rPr>
                <w:rFonts w:eastAsia="Calibri"/>
              </w:rPr>
              <w:t>3 r. poz. 1686</w:t>
            </w:r>
            <w:r w:rsidR="00E2174C">
              <w:rPr>
                <w:rFonts w:eastAsia="Calibri"/>
              </w:rPr>
              <w:t xml:space="preserve">  późn. zm.</w:t>
            </w:r>
            <w:r w:rsidRPr="00DF7066">
              <w:rPr>
                <w:rFonts w:eastAsia="Calibri"/>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435A30" w:rsidRPr="00DF7066" w:rsidRDefault="00435A30" w:rsidP="00627838">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435A30" w:rsidRDefault="00435A30" w:rsidP="004E6712">
      <w:pPr>
        <w:pStyle w:val="Nagwek2"/>
      </w:pPr>
    </w:p>
    <w:p w:rsidR="0042367B" w:rsidRDefault="0042367B" w:rsidP="00CD656A">
      <w:pPr>
        <w:pStyle w:val="Nagwek2"/>
        <w:numPr>
          <w:ilvl w:val="0"/>
          <w:numId w:val="44"/>
        </w:numPr>
      </w:pPr>
      <w:r>
        <w:t>Jeżeli przedstawione dokumenty są w języku obcym wymagane jest tłumaczenie na język polski.</w:t>
      </w:r>
    </w:p>
    <w:p w:rsidR="00A55F01" w:rsidRPr="00885ADD" w:rsidRDefault="00A55F01" w:rsidP="00CD656A">
      <w:pPr>
        <w:pStyle w:val="Nagwek2"/>
        <w:numPr>
          <w:ilvl w:val="0"/>
          <w:numId w:val="44"/>
        </w:numPr>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CD656A">
      <w:pPr>
        <w:pStyle w:val="Nagwek2"/>
        <w:numPr>
          <w:ilvl w:val="0"/>
          <w:numId w:val="44"/>
        </w:numPr>
      </w:pPr>
      <w:r>
        <w:t>Zamawiający może żądać od Wykonawców w</w:t>
      </w:r>
      <w:r w:rsidR="00361F40">
        <w:t>yjaśnień dotyczących treści po</w:t>
      </w:r>
      <w:r>
        <w:t>dmiotowych środków dowodowych.</w:t>
      </w:r>
    </w:p>
    <w:p w:rsidR="00BD3D5A" w:rsidRDefault="00BD3D5A" w:rsidP="00CD656A">
      <w:pPr>
        <w:pStyle w:val="Nagwek2"/>
        <w:numPr>
          <w:ilvl w:val="0"/>
          <w:numId w:val="44"/>
        </w:numPr>
      </w:pPr>
      <w:r>
        <w:t xml:space="preserve">Jeżeli jest to niezbędne do zapewnienia odpowiedniego przebiegu postępowania o udzielenie zamówienia, Zamawiający może na każdym etapie postępowania, wezwać </w:t>
      </w:r>
      <w:r>
        <w:lastRenderedPageBreak/>
        <w:t>Wykonawców do złożenia wszystkich lub niektórych podmiotowych środków dowodowych, aktualnych na dzień ich złożenia.</w:t>
      </w:r>
    </w:p>
    <w:p w:rsidR="00BD3D5A" w:rsidRDefault="00BD3D5A" w:rsidP="00CD656A">
      <w:pPr>
        <w:pStyle w:val="Nagwek2"/>
        <w:numPr>
          <w:ilvl w:val="0"/>
          <w:numId w:val="44"/>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CD656A">
      <w:pPr>
        <w:pStyle w:val="Nagwek2"/>
        <w:numPr>
          <w:ilvl w:val="0"/>
          <w:numId w:val="44"/>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CD656A">
      <w:pPr>
        <w:pStyle w:val="Nagwek2"/>
        <w:numPr>
          <w:ilvl w:val="0"/>
          <w:numId w:val="44"/>
        </w:numPr>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584973" w:rsidRDefault="00584973" w:rsidP="001C619D">
      <w:pPr>
        <w:pStyle w:val="Nagwek2"/>
        <w:numPr>
          <w:ilvl w:val="0"/>
          <w:numId w:val="81"/>
        </w:numPr>
      </w:pPr>
      <w:r w:rsidRPr="00B4327F">
        <w:t>Zamawiający wymaga złożenia przedmiotowych środków dowodowych</w:t>
      </w:r>
      <w:r>
        <w:t xml:space="preserve"> wraz z ofertą</w:t>
      </w:r>
      <w:r w:rsidRPr="00B4327F">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584973" w:rsidRPr="009E7F54" w:rsidTr="0098516F">
        <w:trPr>
          <w:trHeight w:val="274"/>
        </w:trPr>
        <w:tc>
          <w:tcPr>
            <w:tcW w:w="709" w:type="dxa"/>
            <w:tcBorders>
              <w:top w:val="single" w:sz="4" w:space="0" w:color="auto"/>
              <w:left w:val="single" w:sz="4" w:space="0" w:color="auto"/>
              <w:bottom w:val="single" w:sz="4" w:space="0" w:color="auto"/>
              <w:right w:val="single" w:sz="4" w:space="0" w:color="auto"/>
            </w:tcBorders>
            <w:hideMark/>
          </w:tcPr>
          <w:p w:rsidR="00584973" w:rsidRDefault="00584973" w:rsidP="0098516F">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544BD8" w:rsidRPr="00544BD8" w:rsidRDefault="00BA53F1" w:rsidP="00544BD8">
            <w:pPr>
              <w:jc w:val="both"/>
            </w:pPr>
            <w:r w:rsidRPr="00BA53F1">
              <w:t xml:space="preserve">Zamawiający wymaga złożenie wypełnionego zestawienia parametrów i warunków wymaganych </w:t>
            </w:r>
            <w:r>
              <w:t xml:space="preserve">- </w:t>
            </w:r>
            <w:r w:rsidR="00544BD8">
              <w:rPr>
                <w:b/>
              </w:rPr>
              <w:t>Załącznik nr 2</w:t>
            </w:r>
            <w:r w:rsidR="00544BD8" w:rsidRPr="00544BD8">
              <w:rPr>
                <w:b/>
              </w:rPr>
              <w:t xml:space="preserve"> </w:t>
            </w:r>
            <w:r w:rsidR="00544BD8" w:rsidRPr="00544BD8">
              <w:t>do SWZ.</w:t>
            </w:r>
          </w:p>
          <w:p w:rsidR="00544BD8" w:rsidRPr="00BA53F1" w:rsidRDefault="00BA53F1" w:rsidP="00C22F42">
            <w:pPr>
              <w:jc w:val="both"/>
              <w:rPr>
                <w:b/>
                <w:bCs/>
              </w:rPr>
            </w:pPr>
            <w:r w:rsidRPr="00BA53F1">
              <w:t>Nie spełnienie wymagań minimalnych będzie skutkować odrzuceniem oferty jako niezgodnej z treścią SWZ</w:t>
            </w:r>
          </w:p>
        </w:tc>
      </w:tr>
      <w:tr w:rsidR="00F9072C" w:rsidRPr="009E7F54" w:rsidTr="0098516F">
        <w:trPr>
          <w:trHeight w:val="274"/>
        </w:trPr>
        <w:tc>
          <w:tcPr>
            <w:tcW w:w="709" w:type="dxa"/>
            <w:tcBorders>
              <w:top w:val="single" w:sz="4" w:space="0" w:color="auto"/>
              <w:left w:val="single" w:sz="4" w:space="0" w:color="auto"/>
              <w:bottom w:val="single" w:sz="4" w:space="0" w:color="auto"/>
              <w:right w:val="single" w:sz="4" w:space="0" w:color="auto"/>
            </w:tcBorders>
            <w:hideMark/>
          </w:tcPr>
          <w:p w:rsidR="00F9072C" w:rsidRPr="007E6530" w:rsidRDefault="00F9072C" w:rsidP="0098516F">
            <w:pPr>
              <w:spacing w:before="60" w:after="120"/>
              <w:jc w:val="both"/>
              <w:rPr>
                <w:b/>
              </w:rPr>
            </w:pPr>
            <w:r w:rsidRPr="007E6530">
              <w:rPr>
                <w:b/>
              </w:rPr>
              <w:t>2</w:t>
            </w:r>
          </w:p>
        </w:tc>
        <w:tc>
          <w:tcPr>
            <w:tcW w:w="7942" w:type="dxa"/>
            <w:tcBorders>
              <w:top w:val="single" w:sz="4" w:space="0" w:color="auto"/>
              <w:left w:val="single" w:sz="4" w:space="0" w:color="auto"/>
              <w:bottom w:val="single" w:sz="4" w:space="0" w:color="auto"/>
              <w:right w:val="single" w:sz="4" w:space="0" w:color="auto"/>
            </w:tcBorders>
            <w:hideMark/>
          </w:tcPr>
          <w:p w:rsidR="00F9072C" w:rsidRPr="007E6530" w:rsidRDefault="00F9072C" w:rsidP="00C22F42">
            <w:pPr>
              <w:jc w:val="both"/>
              <w:rPr>
                <w:sz w:val="23"/>
                <w:szCs w:val="23"/>
              </w:rPr>
            </w:pPr>
            <w:r w:rsidRPr="007E6530">
              <w:rPr>
                <w:b/>
                <w:bCs/>
              </w:rPr>
              <w:t xml:space="preserve">Oświadczenie Wykonawcy, że posiada aktualne dopuszczenie do obrotu na każdy oferowany produkt </w:t>
            </w:r>
            <w:r w:rsidRPr="007E6530">
              <w:t xml:space="preserve">(w postaci Deklaracji Zgodności wydanej przez producenta oraz Certyfikatu CE wydanego przez jednostkę notyfikacyjną, zgodnie z ustawą z dnia 7 kwietnia 2022 r. o wyrobach medycznych (Dz. U. z 2022 r. poz. 974)) – </w:t>
            </w:r>
            <w:r w:rsidRPr="007E6530">
              <w:rPr>
                <w:b/>
              </w:rPr>
              <w:t xml:space="preserve">dotyczy </w:t>
            </w:r>
            <w:r w:rsidR="00C22F42" w:rsidRPr="007E6530">
              <w:rPr>
                <w:b/>
              </w:rPr>
              <w:t>wyposażenia medycznego karetki</w:t>
            </w:r>
          </w:p>
        </w:tc>
      </w:tr>
    </w:tbl>
    <w:p w:rsidR="00584973" w:rsidRDefault="001C619D" w:rsidP="004E6712">
      <w:pPr>
        <w:pStyle w:val="Nagwek2"/>
      </w:pPr>
      <w:r>
        <w:t xml:space="preserve">2) </w:t>
      </w:r>
      <w:r w:rsidR="00584973">
        <w:t>Jeżeli przedstawione dokumenty są w języku obcym wymagane jest tłumaczenie na język polski (za wyjątkiem specyfikacji technicznych).</w:t>
      </w:r>
    </w:p>
    <w:p w:rsidR="00584973" w:rsidRDefault="001C619D" w:rsidP="004E6712">
      <w:pPr>
        <w:pStyle w:val="Nagwek2"/>
      </w:pPr>
      <w:r>
        <w:t>3</w:t>
      </w:r>
      <w:r w:rsidR="009B34CA">
        <w:t xml:space="preserve">) </w:t>
      </w:r>
      <w:r w:rsidR="00584973" w:rsidRPr="00885ADD">
        <w:t xml:space="preserve">Zgodnie z art. 107 ust. 2 </w:t>
      </w:r>
      <w:proofErr w:type="spellStart"/>
      <w:r w:rsidR="00584973" w:rsidRPr="00885ADD">
        <w:t>Pzp</w:t>
      </w:r>
      <w:proofErr w:type="spellEnd"/>
      <w:r w:rsidR="00584973" w:rsidRPr="00885ADD">
        <w:t>, jeżeli Wykonawca nie złożył przedmiotowych środków dowodowych lub złożone przedmiotowe środki dowodowe są niekompletne, Zamawiający wezwie do ich złożenia lub uzupełnienia w wyznaczonym terminie.</w:t>
      </w:r>
    </w:p>
    <w:p w:rsidR="00584973" w:rsidRPr="00305E6A" w:rsidRDefault="001C619D" w:rsidP="004E6712">
      <w:pPr>
        <w:pStyle w:val="Nagwek2"/>
      </w:pPr>
      <w:r>
        <w:t>4</w:t>
      </w:r>
      <w:r w:rsidR="009B34CA">
        <w:t xml:space="preserve">) </w:t>
      </w:r>
      <w:r w:rsidR="00584973">
        <w:t>Zamawiający może żądać od Wykonawców wyjaśnień dotyczących treści przedmiotowych środków dowodowych.</w:t>
      </w:r>
    </w:p>
    <w:p w:rsidR="00BD3D5A" w:rsidRDefault="00BD3D5A" w:rsidP="00B06706">
      <w:pPr>
        <w:pStyle w:val="Nagwek1"/>
      </w:pPr>
      <w:r>
        <w:t>INFORMACJA DLA WYKONAWCÓW POLEGAJĄCYCH NA ZASOBACH podmiotów trzecich</w:t>
      </w:r>
    </w:p>
    <w:p w:rsidR="00BD3D5A" w:rsidRDefault="00BD3D5A" w:rsidP="00CD656A">
      <w:pPr>
        <w:pStyle w:val="Nagwek2"/>
        <w:numPr>
          <w:ilvl w:val="0"/>
          <w:numId w:val="46"/>
        </w:numPr>
      </w:pPr>
      <w:r>
        <w:t>Wykonaw</w:t>
      </w:r>
      <w:r w:rsidR="007B3A46">
        <w:t>ca, w celu potwierdzenia spełnia</w:t>
      </w:r>
      <w:r>
        <w:t xml:space="preserv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CD656A">
      <w:pPr>
        <w:pStyle w:val="Nagwek2"/>
        <w:numPr>
          <w:ilvl w:val="0"/>
          <w:numId w:val="46"/>
        </w:numPr>
      </w:pPr>
      <w:r>
        <w:t>Wykonawca, który polega na zdolnościach lub sytuacji podmiotów udostępniających zasoby, zobowiązany jest:</w:t>
      </w:r>
    </w:p>
    <w:p w:rsidR="00BD3D5A" w:rsidRDefault="00B93D4A" w:rsidP="00CD656A">
      <w:pPr>
        <w:pStyle w:val="Nagwek2"/>
        <w:numPr>
          <w:ilvl w:val="0"/>
          <w:numId w:val="47"/>
        </w:numPr>
      </w:pPr>
      <w:r>
        <w:t>z</w:t>
      </w:r>
      <w:r w:rsidR="00BD3D5A">
        <w:t xml:space="preserve">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w:t>
      </w:r>
      <w:r w:rsidR="00BD3D5A">
        <w:lastRenderedPageBreak/>
        <w:t>stosunek łączący Wykonawcę z podmiotami udostępniającymi zasoby gwarantuje rzeczywisty dostęp do tych zasobów oraz określać w szczególności:</w:t>
      </w:r>
    </w:p>
    <w:p w:rsidR="00BD3D5A" w:rsidRDefault="009B34CA" w:rsidP="004E6712">
      <w:pPr>
        <w:pStyle w:val="Nagwek2"/>
      </w:pPr>
      <w:r>
        <w:t xml:space="preserve">   - </w:t>
      </w:r>
      <w:r w:rsidR="00BD3D5A">
        <w:t>zakres dostępnych Wykonawcy zasobów podmiotu udostępniającego zasoby;</w:t>
      </w:r>
    </w:p>
    <w:p w:rsidR="00BD3D5A" w:rsidRDefault="009B34CA" w:rsidP="004E6712">
      <w:pPr>
        <w:pStyle w:val="Nagwek2"/>
      </w:pPr>
      <w:r>
        <w:t xml:space="preserve">   - </w:t>
      </w:r>
      <w:r w:rsidR="00D419C2">
        <w:t>s</w:t>
      </w:r>
      <w:r w:rsidR="00BD3D5A">
        <w:t>posób i okres udostępnienia Wykonawcy i wykorzystania przez niego zasobów podmiotu udostępniającego te zasoby przy wykonywaniu zamówienia;</w:t>
      </w:r>
    </w:p>
    <w:p w:rsidR="00BD3D5A" w:rsidRDefault="009B34CA" w:rsidP="004E6712">
      <w:pPr>
        <w:pStyle w:val="Nagwek2"/>
      </w:pPr>
      <w:r>
        <w:t xml:space="preserve">   -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9B34CA" w:rsidP="004E6712">
      <w:pPr>
        <w:pStyle w:val="Nagwek2"/>
      </w:pPr>
      <w:r>
        <w:t xml:space="preserve">b)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9B34CA" w:rsidP="004E6712">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9D75D8" w:rsidRDefault="009B34CA" w:rsidP="004E6712">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CD656A">
      <w:pPr>
        <w:pStyle w:val="Nagwek2"/>
        <w:numPr>
          <w:ilvl w:val="0"/>
          <w:numId w:val="48"/>
        </w:numPr>
      </w:pPr>
      <w:r>
        <w:t xml:space="preserve">Wykonawca może powierzyć wykonanie części zamówienia Podwykonawcom. </w:t>
      </w:r>
    </w:p>
    <w:p w:rsidR="00BD3D5A" w:rsidRDefault="00BD3D5A" w:rsidP="00CD656A">
      <w:pPr>
        <w:pStyle w:val="Nagwek2"/>
        <w:numPr>
          <w:ilvl w:val="0"/>
          <w:numId w:val="48"/>
        </w:numPr>
      </w:pPr>
      <w:r>
        <w:t>Zamawiający żąda wskazania przez Wykonawcę, w ofercie, części zamówienia, których wykonanie zamierza powierzyć Podwykonawcom oraz podania nazw ewentualnych Podwykonawców, jeżeli są już znani.</w:t>
      </w:r>
    </w:p>
    <w:p w:rsidR="00BD3D5A" w:rsidRDefault="00BD3D5A" w:rsidP="00CD656A">
      <w:pPr>
        <w:pStyle w:val="Nagwek2"/>
        <w:numPr>
          <w:ilvl w:val="0"/>
          <w:numId w:val="48"/>
        </w:numPr>
      </w:pPr>
      <w:r>
        <w:t>Zamawiający żąda, aby przed przystąpieniem do wykonania zamówienia Wykonawca, podał nazwy, dane kontaktowe oraz przedstawicieli podwykonawców zaangażowanych w realizację zamówienia, jeżeli są już znani.</w:t>
      </w:r>
    </w:p>
    <w:p w:rsidR="00BD3D5A" w:rsidRDefault="00BD3D5A" w:rsidP="00CD656A">
      <w:pPr>
        <w:pStyle w:val="Nagwek2"/>
        <w:numPr>
          <w:ilvl w:val="0"/>
          <w:numId w:val="48"/>
        </w:numPr>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CD656A">
      <w:pPr>
        <w:pStyle w:val="Nagwek2"/>
        <w:numPr>
          <w:ilvl w:val="0"/>
          <w:numId w:val="49"/>
        </w:numPr>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CD656A">
      <w:pPr>
        <w:pStyle w:val="Nagwek2"/>
        <w:numPr>
          <w:ilvl w:val="0"/>
          <w:numId w:val="49"/>
        </w:numPr>
      </w:pPr>
      <w:r>
        <w:lastRenderedPageBreak/>
        <w:t>Pełnomocnictwo należy dołączyć do oferty i powinno ono zawierać w szczególności wskazanie:</w:t>
      </w:r>
    </w:p>
    <w:p w:rsidR="00BD3D5A" w:rsidRDefault="00BD3D5A" w:rsidP="00CD656A">
      <w:pPr>
        <w:pStyle w:val="Nagwek2"/>
        <w:numPr>
          <w:ilvl w:val="0"/>
          <w:numId w:val="50"/>
        </w:numPr>
      </w:pPr>
      <w:r>
        <w:t>postępowania o udzielenie zamówienie publicznego, którego dotyczy;</w:t>
      </w:r>
    </w:p>
    <w:p w:rsidR="00BD3D5A" w:rsidRDefault="00BD3D5A" w:rsidP="00CD656A">
      <w:pPr>
        <w:pStyle w:val="Nagwek2"/>
        <w:numPr>
          <w:ilvl w:val="0"/>
          <w:numId w:val="50"/>
        </w:numPr>
      </w:pPr>
      <w:r>
        <w:t>wszystkich Wykonawców ubiegających się wspólnie o udzielenie zamówienia;</w:t>
      </w:r>
    </w:p>
    <w:p w:rsidR="00175D92" w:rsidRDefault="00BD3D5A" w:rsidP="00CD656A">
      <w:pPr>
        <w:pStyle w:val="Nagwek2"/>
        <w:numPr>
          <w:ilvl w:val="0"/>
          <w:numId w:val="50"/>
        </w:numPr>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CD656A">
      <w:pPr>
        <w:pStyle w:val="Nagwek2"/>
        <w:numPr>
          <w:ilvl w:val="0"/>
          <w:numId w:val="51"/>
        </w:numPr>
      </w:pPr>
      <w:r w:rsidRPr="009F1AAE">
        <w:t>W niniejszym postępowaniu komunikacja Zamawiającego z Wykonawcami odbywa się przy użyciu środków komunikacji elektronicznej, za pośrednictwem:</w:t>
      </w:r>
    </w:p>
    <w:p w:rsidR="00BD3D5A" w:rsidRPr="009F1AAE" w:rsidRDefault="00BD3D5A" w:rsidP="00CD656A">
      <w:pPr>
        <w:pStyle w:val="Nagwek2"/>
        <w:numPr>
          <w:ilvl w:val="0"/>
          <w:numId w:val="52"/>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CD656A">
      <w:pPr>
        <w:pStyle w:val="Nagwek2"/>
        <w:numPr>
          <w:ilvl w:val="0"/>
          <w:numId w:val="52"/>
        </w:numPr>
      </w:pPr>
      <w:r w:rsidRPr="009F1AAE">
        <w:t xml:space="preserve">poczty elektronicznej: </w:t>
      </w:r>
    </w:p>
    <w:p w:rsidR="00883EEA" w:rsidRDefault="00115834" w:rsidP="004E6712">
      <w:pPr>
        <w:pStyle w:val="Nagwek2"/>
      </w:pPr>
      <w:r>
        <w:t xml:space="preserve">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115834" w:rsidP="004E6712">
      <w:pPr>
        <w:pStyle w:val="Nagwek2"/>
      </w:pPr>
      <w:r>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90AFE" w:rsidRDefault="00BD3D5A" w:rsidP="00CD656A">
      <w:pPr>
        <w:pStyle w:val="Nagwek2"/>
        <w:numPr>
          <w:ilvl w:val="0"/>
          <w:numId w:val="51"/>
        </w:numPr>
      </w:pPr>
      <w:bookmarkStart w:id="12" w:name="_Hlk37863747"/>
      <w:r w:rsidRPr="009F1AAE">
        <w:t>Korzystanie z Platformy przez Wykonawcę jest bezpłatne</w:t>
      </w:r>
      <w:bookmarkEnd w:id="12"/>
      <w:r w:rsidRPr="009F1AAE">
        <w:t>.</w:t>
      </w:r>
      <w:bookmarkStart w:id="13" w:name="_Hlk37863788"/>
    </w:p>
    <w:p w:rsidR="00D670CE" w:rsidRPr="00D670CE" w:rsidRDefault="00BD3D5A" w:rsidP="00CD656A">
      <w:pPr>
        <w:pStyle w:val="Nagwek2"/>
        <w:numPr>
          <w:ilvl w:val="0"/>
          <w:numId w:val="51"/>
        </w:numPr>
      </w:pPr>
      <w:r w:rsidRPr="00D670CE">
        <w:t>Na</w:t>
      </w:r>
      <w:r w:rsidR="007B3A46" w:rsidRPr="00D670CE">
        <w:t xml:space="preserve"> Platformie p</w:t>
      </w:r>
      <w:r w:rsidRPr="00D670CE">
        <w:t>ostępow</w:t>
      </w:r>
      <w:r w:rsidR="00CA618E" w:rsidRPr="00D670CE">
        <w:t xml:space="preserve">anie prowadzone jest pod nazwą: </w:t>
      </w:r>
    </w:p>
    <w:p w:rsidR="007E6530" w:rsidRDefault="00115834" w:rsidP="00115834">
      <w:pPr>
        <w:widowControl w:val="0"/>
        <w:autoSpaceDE w:val="0"/>
        <w:autoSpaceDN w:val="0"/>
        <w:adjustRightInd w:val="0"/>
        <w:spacing w:line="276" w:lineRule="auto"/>
        <w:jc w:val="both"/>
        <w:rPr>
          <w:b/>
          <w:bCs/>
        </w:rPr>
      </w:pPr>
      <w:r>
        <w:rPr>
          <w:b/>
          <w:color w:val="FF0000"/>
        </w:rPr>
        <w:t xml:space="preserve">        </w:t>
      </w:r>
      <w:r w:rsidRPr="0042657A">
        <w:rPr>
          <w:b/>
        </w:rPr>
        <w:t>„</w:t>
      </w:r>
      <w:r w:rsidR="003B3D2B">
        <w:rPr>
          <w:b/>
          <w:bCs/>
        </w:rPr>
        <w:t>Dostawa</w:t>
      </w:r>
      <w:r w:rsidRPr="0042657A">
        <w:rPr>
          <w:b/>
          <w:bCs/>
        </w:rPr>
        <w:t xml:space="preserve"> karetki</w:t>
      </w:r>
      <w:r w:rsidRPr="00BC259B">
        <w:rPr>
          <w:b/>
          <w:bCs/>
          <w:color w:val="FF0000"/>
        </w:rPr>
        <w:t xml:space="preserve"> </w:t>
      </w:r>
      <w:r w:rsidRPr="007E6530">
        <w:rPr>
          <w:b/>
          <w:bCs/>
        </w:rPr>
        <w:t xml:space="preserve">sanitarnej </w:t>
      </w:r>
      <w:r w:rsidR="00E927D6" w:rsidRPr="007E6530">
        <w:rPr>
          <w:b/>
          <w:bCs/>
        </w:rPr>
        <w:t>typu „B”</w:t>
      </w:r>
      <w:r w:rsidR="00E927D6">
        <w:rPr>
          <w:b/>
          <w:bCs/>
        </w:rPr>
        <w:t xml:space="preserve"> </w:t>
      </w:r>
      <w:r>
        <w:rPr>
          <w:b/>
          <w:bCs/>
        </w:rPr>
        <w:t xml:space="preserve">wraz z wyposażeniem </w:t>
      </w:r>
      <w:r w:rsidRPr="0042657A">
        <w:rPr>
          <w:b/>
          <w:bCs/>
        </w:rPr>
        <w:t xml:space="preserve">dla Szpitala </w:t>
      </w:r>
      <w:r w:rsidR="00E927D6">
        <w:rPr>
          <w:b/>
          <w:bCs/>
        </w:rPr>
        <w:t xml:space="preserve">    </w:t>
      </w:r>
    </w:p>
    <w:p w:rsidR="00BD3D5A" w:rsidRPr="004E6712" w:rsidRDefault="007E6530" w:rsidP="00115834">
      <w:pPr>
        <w:widowControl w:val="0"/>
        <w:autoSpaceDE w:val="0"/>
        <w:autoSpaceDN w:val="0"/>
        <w:adjustRightInd w:val="0"/>
        <w:spacing w:line="276" w:lineRule="auto"/>
        <w:jc w:val="both"/>
        <w:rPr>
          <w:color w:val="FF0000"/>
        </w:rPr>
      </w:pPr>
      <w:r>
        <w:rPr>
          <w:b/>
          <w:bCs/>
        </w:rPr>
        <w:t xml:space="preserve">   </w:t>
      </w:r>
      <w:r w:rsidR="00E927D6">
        <w:rPr>
          <w:b/>
          <w:bCs/>
        </w:rPr>
        <w:t xml:space="preserve">     </w:t>
      </w:r>
      <w:r w:rsidR="00115834" w:rsidRPr="0042657A">
        <w:rPr>
          <w:b/>
          <w:bCs/>
        </w:rPr>
        <w:t>Powiatowego we Wrześni Sp. z o.o.</w:t>
      </w:r>
      <w:r w:rsidR="00115834" w:rsidRPr="0042657A">
        <w:t xml:space="preserve"> </w:t>
      </w:r>
      <w:r w:rsidR="00115834" w:rsidRPr="0042657A">
        <w:rPr>
          <w:b/>
        </w:rPr>
        <w:t>w restrukturyzacji</w:t>
      </w:r>
      <w:r w:rsidR="00115834" w:rsidRPr="0042657A">
        <w:rPr>
          <w:b/>
          <w:bCs/>
        </w:rPr>
        <w:t>”</w:t>
      </w:r>
      <w:r w:rsidR="00115834">
        <w:rPr>
          <w:b/>
          <w:bCs/>
        </w:rPr>
        <w:t xml:space="preserve"> </w:t>
      </w:r>
      <w:r w:rsidR="00BD3D5A" w:rsidRPr="006D5C7F">
        <w:t xml:space="preserve">znak sprawy: </w:t>
      </w:r>
      <w:bookmarkEnd w:id="13"/>
      <w:r w:rsidR="00BD3D5A" w:rsidRPr="006D5C7F">
        <w:t>SA-381</w:t>
      </w:r>
      <w:r w:rsidR="00B43EEB" w:rsidRPr="006D5C7F">
        <w:t>-</w:t>
      </w:r>
      <w:r w:rsidR="006D5C7F" w:rsidRPr="006D5C7F">
        <w:t>6</w:t>
      </w:r>
      <w:r w:rsidR="00012B81" w:rsidRPr="006D5C7F">
        <w:t>/24</w:t>
      </w:r>
      <w:r w:rsidR="00BD3D5A" w:rsidRPr="006D5C7F">
        <w:t>.</w:t>
      </w:r>
      <w:r w:rsidR="00BD3D5A" w:rsidRPr="004E6712">
        <w:rPr>
          <w:color w:val="FF0000"/>
        </w:rPr>
        <w:t xml:space="preserve"> </w:t>
      </w:r>
    </w:p>
    <w:p w:rsidR="00BD3D5A" w:rsidRPr="009F1AAE" w:rsidRDefault="00BD3D5A" w:rsidP="00CD656A">
      <w:pPr>
        <w:pStyle w:val="Nagwek2"/>
        <w:numPr>
          <w:ilvl w:val="0"/>
          <w:numId w:val="51"/>
        </w:numPr>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CD656A">
      <w:pPr>
        <w:pStyle w:val="Nagwek2"/>
        <w:numPr>
          <w:ilvl w:val="0"/>
          <w:numId w:val="51"/>
        </w:numPr>
      </w:pPr>
      <w:bookmarkStart w:id="15" w:name="_Hlk37863841"/>
      <w:r w:rsidRPr="00C16587">
        <w:t>Wykonawca zamierzający wziąć udział w postępowaniu musi posiadać konto na Platformie</w:t>
      </w:r>
      <w:bookmarkEnd w:id="15"/>
      <w:r w:rsidRPr="00C16587">
        <w:t>.</w:t>
      </w:r>
    </w:p>
    <w:p w:rsidR="00BD3D5A" w:rsidRPr="009F1AAE" w:rsidRDefault="00BD3D5A" w:rsidP="00CD656A">
      <w:pPr>
        <w:pStyle w:val="Nagwek2"/>
        <w:numPr>
          <w:ilvl w:val="0"/>
          <w:numId w:val="51"/>
        </w:numPr>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CD656A">
      <w:pPr>
        <w:pStyle w:val="Nagwek2"/>
        <w:numPr>
          <w:ilvl w:val="0"/>
          <w:numId w:val="51"/>
        </w:numPr>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115834">
      <w:pPr>
        <w:pStyle w:val="Nagwek2"/>
        <w:numPr>
          <w:ilvl w:val="0"/>
          <w:numId w:val="14"/>
        </w:numPr>
      </w:pPr>
      <w:bookmarkStart w:id="18" w:name="_Hlk37937034"/>
      <w:r w:rsidRPr="00BA58C6">
        <w:t>stały dostęp do sieci Internet</w:t>
      </w:r>
      <w:bookmarkEnd w:id="18"/>
      <w:r w:rsidRPr="00BA58C6">
        <w:t>,</w:t>
      </w:r>
    </w:p>
    <w:p w:rsidR="00BD3D5A" w:rsidRPr="00BA58C6" w:rsidRDefault="00BD3D5A" w:rsidP="00B16583">
      <w:pPr>
        <w:pStyle w:val="Akapitzlist"/>
        <w:numPr>
          <w:ilvl w:val="0"/>
          <w:numId w:val="14"/>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B16583">
      <w:pPr>
        <w:numPr>
          <w:ilvl w:val="0"/>
          <w:numId w:val="14"/>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B16583">
      <w:pPr>
        <w:numPr>
          <w:ilvl w:val="0"/>
          <w:numId w:val="14"/>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115834">
      <w:pPr>
        <w:pStyle w:val="Nagwek2"/>
        <w:numPr>
          <w:ilvl w:val="0"/>
          <w:numId w:val="14"/>
        </w:numPr>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CD656A">
      <w:pPr>
        <w:pStyle w:val="Nagwek2"/>
        <w:numPr>
          <w:ilvl w:val="0"/>
          <w:numId w:val="51"/>
        </w:numPr>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CD656A">
      <w:pPr>
        <w:pStyle w:val="Nagwek2"/>
        <w:numPr>
          <w:ilvl w:val="0"/>
          <w:numId w:val="51"/>
        </w:numPr>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B16583">
      <w:pPr>
        <w:numPr>
          <w:ilvl w:val="0"/>
          <w:numId w:val="15"/>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CD656A">
      <w:pPr>
        <w:pStyle w:val="Nagwek2"/>
        <w:numPr>
          <w:ilvl w:val="0"/>
          <w:numId w:val="51"/>
        </w:numPr>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90AFE" w:rsidRDefault="00B90AFE" w:rsidP="00CD656A">
      <w:pPr>
        <w:pStyle w:val="Nagwek2"/>
        <w:numPr>
          <w:ilvl w:val="0"/>
          <w:numId w:val="51"/>
        </w:numPr>
      </w:pPr>
      <w:r>
        <w:t xml:space="preserve">Na podstawie art. 65 ust. 1 pkt. 4 ustawy </w:t>
      </w:r>
      <w:proofErr w:type="spellStart"/>
      <w:r>
        <w:t>Pzp</w:t>
      </w:r>
      <w:proofErr w:type="spellEnd"/>
      <w:r>
        <w:t xml:space="preserve"> Zamawiający odstąpi od wymogu użycia środków komunikacji elektronicznej w przypadku konieczności złożenia próbek.</w:t>
      </w:r>
    </w:p>
    <w:p w:rsidR="00BD3D5A" w:rsidRPr="009F1AAE" w:rsidRDefault="00BD3D5A" w:rsidP="00CD656A">
      <w:pPr>
        <w:pStyle w:val="Nagwek2"/>
        <w:numPr>
          <w:ilvl w:val="0"/>
          <w:numId w:val="51"/>
        </w:numPr>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CD656A">
      <w:pPr>
        <w:pStyle w:val="Nagwek2"/>
        <w:numPr>
          <w:ilvl w:val="0"/>
          <w:numId w:val="51"/>
        </w:numPr>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06706">
      <w:pPr>
        <w:pStyle w:val="Nagwek1"/>
      </w:pPr>
      <w:bookmarkStart w:id="31" w:name="_Toc258314250"/>
      <w:r>
        <w:t>OPIS SPO</w:t>
      </w:r>
      <w:bookmarkStart w:id="32" w:name="_Hlk37938975"/>
      <w:r>
        <w:t>SOBU UDZIELANIA WYJAŚNIEŃ TREŚCI SWZ</w:t>
      </w:r>
      <w:bookmarkEnd w:id="32"/>
    </w:p>
    <w:p w:rsidR="00BD3D5A" w:rsidRDefault="00BD3D5A" w:rsidP="00CD656A">
      <w:pPr>
        <w:pStyle w:val="Nagwek2"/>
        <w:numPr>
          <w:ilvl w:val="0"/>
          <w:numId w:val="53"/>
        </w:numPr>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CD656A">
      <w:pPr>
        <w:pStyle w:val="Nagwek2"/>
        <w:numPr>
          <w:ilvl w:val="0"/>
          <w:numId w:val="53"/>
        </w:numPr>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115834" w:rsidP="004E6712">
      <w:pPr>
        <w:pStyle w:val="Nagwek2"/>
      </w:pPr>
      <w:r>
        <w:t>3)</w:t>
      </w:r>
      <w:r w:rsidR="002753CD">
        <w:t xml:space="preserve"> </w:t>
      </w:r>
      <w:r w:rsidR="00BD3D5A">
        <w:t>Jeżeli wniosek o wyjaśnienie treści SWZ nie wpłynie w terminie, o którym mowa w punkcie powyżej, Zamawiający nie ma obowiązku udzielania wyjaśnień SWZ.</w:t>
      </w:r>
    </w:p>
    <w:p w:rsidR="00BD3D5A" w:rsidRDefault="002753CD" w:rsidP="004E6712">
      <w:pPr>
        <w:pStyle w:val="Nagwek2"/>
      </w:pPr>
      <w:r>
        <w:t xml:space="preserve">4) </w:t>
      </w:r>
      <w:r w:rsidR="00BD3D5A">
        <w:t>Przedłużenie terminu składania ofert, nie wpływa na bieg terminu składania wniosku o wyjaśnienie treści SWZ.</w:t>
      </w:r>
    </w:p>
    <w:p w:rsidR="00BD3D5A" w:rsidRDefault="002753CD" w:rsidP="004E6712">
      <w:pPr>
        <w:pStyle w:val="Nagwek2"/>
      </w:pPr>
      <w:r>
        <w:t xml:space="preserve">5) </w:t>
      </w:r>
      <w:r w:rsidR="00BD3D5A">
        <w:t>Treść zapytań wraz z wyjaśnieniami Zamawiający udostępni na stronie internetowej prowadzonego postępowania, bez ujawniania źródła zapytania.</w:t>
      </w:r>
    </w:p>
    <w:p w:rsidR="005E6066" w:rsidRDefault="002753CD" w:rsidP="004E6712">
      <w:pPr>
        <w:pStyle w:val="Nagwek2"/>
      </w:pPr>
      <w:r>
        <w:t xml:space="preserve">6) </w:t>
      </w:r>
      <w:r w:rsidR="00BD3D5A">
        <w:t xml:space="preserve">W </w:t>
      </w:r>
      <w:bookmarkEnd w:id="34"/>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B3A46" w:rsidRDefault="00BD3D5A" w:rsidP="004E6712">
      <w:pPr>
        <w:pStyle w:val="Nagwek2"/>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CD656A">
      <w:pPr>
        <w:pStyle w:val="Nagwek2"/>
        <w:numPr>
          <w:ilvl w:val="0"/>
          <w:numId w:val="54"/>
        </w:numPr>
      </w:pPr>
      <w:r>
        <w:t xml:space="preserve">Wykonawca pozostaje związany </w:t>
      </w:r>
      <w:r w:rsidRPr="003A4A86">
        <w:t xml:space="preserve">ofertą do </w:t>
      </w:r>
      <w:r w:rsidRPr="004F191F">
        <w:rPr>
          <w:b/>
          <w:color w:val="auto"/>
        </w:rPr>
        <w:t>dnia</w:t>
      </w:r>
      <w:r w:rsidR="00E1518A" w:rsidRPr="004F191F">
        <w:rPr>
          <w:b/>
          <w:color w:val="auto"/>
        </w:rPr>
        <w:t xml:space="preserve"> </w:t>
      </w:r>
      <w:r w:rsidR="004F191F" w:rsidRPr="004F191F">
        <w:rPr>
          <w:b/>
          <w:color w:val="auto"/>
        </w:rPr>
        <w:t>30</w:t>
      </w:r>
      <w:r w:rsidR="00B5655B" w:rsidRPr="004F191F">
        <w:rPr>
          <w:b/>
          <w:color w:val="auto"/>
        </w:rPr>
        <w:t>.03</w:t>
      </w:r>
      <w:r w:rsidR="000C2406" w:rsidRPr="004F191F">
        <w:rPr>
          <w:b/>
          <w:color w:val="auto"/>
        </w:rPr>
        <w:t>.</w:t>
      </w:r>
      <w:r w:rsidR="00012B81" w:rsidRPr="004F191F">
        <w:rPr>
          <w:b/>
          <w:color w:val="auto"/>
        </w:rPr>
        <w:t>2024</w:t>
      </w:r>
      <w:r w:rsidR="006B5B57" w:rsidRPr="004F191F">
        <w:rPr>
          <w:b/>
          <w:color w:val="auto"/>
        </w:rPr>
        <w:t>r</w:t>
      </w:r>
      <w:r w:rsidR="0032680F" w:rsidRPr="004F191F">
        <w:rPr>
          <w:b/>
          <w:color w:val="auto"/>
        </w:rPr>
        <w:t>.</w:t>
      </w:r>
    </w:p>
    <w:p w:rsidR="00BD3D5A" w:rsidRDefault="00BD3D5A" w:rsidP="00CD656A">
      <w:pPr>
        <w:pStyle w:val="Nagwek2"/>
        <w:numPr>
          <w:ilvl w:val="0"/>
          <w:numId w:val="54"/>
        </w:numPr>
      </w:pPr>
      <w:r>
        <w:t>Bieg terminu związania ofertą rozpoczyna się wraz z upływem terminu składania ofert.</w:t>
      </w:r>
    </w:p>
    <w:p w:rsidR="00BD3D5A" w:rsidRDefault="00BD3D5A" w:rsidP="00CD656A">
      <w:pPr>
        <w:pStyle w:val="Nagwek2"/>
        <w:numPr>
          <w:ilvl w:val="0"/>
          <w:numId w:val="54"/>
        </w:numPr>
      </w:pPr>
      <w:r>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4E6712">
      <w:pPr>
        <w:pStyle w:val="Nagwek2"/>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CD656A">
      <w:pPr>
        <w:pStyle w:val="Nagwek2"/>
        <w:numPr>
          <w:ilvl w:val="0"/>
          <w:numId w:val="55"/>
        </w:numPr>
      </w:pPr>
      <w:r>
        <w:t>Wykonawca może złożyć tylko jedną ofertę.</w:t>
      </w:r>
    </w:p>
    <w:p w:rsidR="00BD3D5A" w:rsidRDefault="00BD3D5A" w:rsidP="00CD656A">
      <w:pPr>
        <w:pStyle w:val="Nagwek2"/>
        <w:numPr>
          <w:ilvl w:val="0"/>
          <w:numId w:val="55"/>
        </w:numPr>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CD656A">
      <w:pPr>
        <w:pStyle w:val="Nagwek2"/>
        <w:numPr>
          <w:ilvl w:val="0"/>
          <w:numId w:val="55"/>
        </w:numPr>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CD656A">
      <w:pPr>
        <w:pStyle w:val="Nagwek2"/>
        <w:numPr>
          <w:ilvl w:val="0"/>
          <w:numId w:val="55"/>
        </w:numPr>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CD656A">
      <w:pPr>
        <w:pStyle w:val="Nagwek2"/>
        <w:numPr>
          <w:ilvl w:val="0"/>
          <w:numId w:val="55"/>
        </w:numPr>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CD656A">
      <w:pPr>
        <w:pStyle w:val="Nagwek2"/>
        <w:numPr>
          <w:ilvl w:val="0"/>
          <w:numId w:val="55"/>
        </w:numPr>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CD656A">
      <w:pPr>
        <w:pStyle w:val="Nagwek2"/>
        <w:numPr>
          <w:ilvl w:val="0"/>
          <w:numId w:val="56"/>
        </w:numPr>
      </w:pPr>
      <w:r w:rsidRPr="003A4A86">
        <w:t>wraz z przekazaniem takich informacji, zastrzegł, że nie mogą być one udostępniane;</w:t>
      </w:r>
    </w:p>
    <w:p w:rsidR="00BD3D5A" w:rsidRPr="003A4A86" w:rsidRDefault="00BD3D5A" w:rsidP="00CD656A">
      <w:pPr>
        <w:pStyle w:val="Nagwek2"/>
        <w:numPr>
          <w:ilvl w:val="0"/>
          <w:numId w:val="56"/>
        </w:numPr>
      </w:pPr>
      <w:r w:rsidRPr="003A4A86">
        <w:t>wykazał, załączając stosowne uzasadnienie, iż zastrzeżone informacje stanowią tajemnicę przedsiębiorstwa.</w:t>
      </w:r>
      <w:bookmarkStart w:id="42" w:name="_Hlk37939296"/>
    </w:p>
    <w:p w:rsidR="00BD3D5A" w:rsidRPr="003A4A86" w:rsidRDefault="00BD3D5A" w:rsidP="00CD656A">
      <w:pPr>
        <w:pStyle w:val="Nagwek2"/>
        <w:numPr>
          <w:ilvl w:val="0"/>
          <w:numId w:val="55"/>
        </w:numPr>
      </w:pPr>
      <w:r w:rsidRPr="003A4A86">
        <w:t>Zaleca się, aby uzasadnienie o którym mowa powyżej było sformułowane w sposób umożliwiający jego udostępnienie pozostałym uczestnikom postępowania.</w:t>
      </w:r>
    </w:p>
    <w:p w:rsidR="00BD3D5A" w:rsidRPr="003A4A86" w:rsidRDefault="00BD3D5A" w:rsidP="00CD656A">
      <w:pPr>
        <w:pStyle w:val="Nagwek2"/>
        <w:numPr>
          <w:ilvl w:val="0"/>
          <w:numId w:val="55"/>
        </w:numPr>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CD656A">
      <w:pPr>
        <w:pStyle w:val="Nagwek2"/>
        <w:numPr>
          <w:ilvl w:val="0"/>
          <w:numId w:val="55"/>
        </w:numPr>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CD656A">
      <w:pPr>
        <w:pStyle w:val="Nagwek2"/>
        <w:numPr>
          <w:ilvl w:val="0"/>
          <w:numId w:val="57"/>
        </w:numPr>
        <w:rPr>
          <w:color w:val="auto"/>
        </w:rPr>
      </w:pPr>
      <w:r w:rsidRPr="003A4A86">
        <w:t>Oferty n</w:t>
      </w:r>
      <w:r w:rsidR="004A3C76">
        <w:t xml:space="preserve">ależy złożyć w terminie do dnia </w:t>
      </w:r>
      <w:r w:rsidR="004F191F" w:rsidRPr="004F191F">
        <w:rPr>
          <w:b/>
          <w:color w:val="auto"/>
        </w:rPr>
        <w:t>01</w:t>
      </w:r>
      <w:r w:rsidR="00B5655B" w:rsidRPr="004F191F">
        <w:rPr>
          <w:b/>
          <w:color w:val="auto"/>
        </w:rPr>
        <w:t>.03.</w:t>
      </w:r>
      <w:r w:rsidR="00012B81" w:rsidRPr="004F191F">
        <w:rPr>
          <w:b/>
          <w:color w:val="auto"/>
        </w:rPr>
        <w:t>2024</w:t>
      </w:r>
      <w:r w:rsidR="006B5B57" w:rsidRPr="004F191F">
        <w:rPr>
          <w:b/>
          <w:color w:val="auto"/>
        </w:rPr>
        <w:t>r</w:t>
      </w:r>
      <w:r w:rsidR="0032680F" w:rsidRPr="004F191F">
        <w:rPr>
          <w:b/>
          <w:color w:val="auto"/>
        </w:rPr>
        <w:t>.</w:t>
      </w:r>
      <w:r w:rsidRPr="004F191F">
        <w:rPr>
          <w:b/>
          <w:color w:val="auto"/>
        </w:rPr>
        <w:t xml:space="preserve"> do godz. </w:t>
      </w:r>
      <w:r w:rsidR="000B09C4" w:rsidRPr="004F191F">
        <w:rPr>
          <w:b/>
          <w:color w:val="auto"/>
        </w:rPr>
        <w:t>10</w:t>
      </w:r>
      <w:r w:rsidR="001D1962" w:rsidRPr="004F191F">
        <w:rPr>
          <w:b/>
          <w:color w:val="auto"/>
        </w:rPr>
        <w:t>:00</w:t>
      </w:r>
      <w:r w:rsidRPr="009A2B64">
        <w:rPr>
          <w:color w:val="FF0000"/>
        </w:rPr>
        <w:t xml:space="preserve"> </w:t>
      </w:r>
      <w:r w:rsidRPr="009A4D6C">
        <w:rPr>
          <w:color w:val="auto"/>
        </w:rPr>
        <w:t xml:space="preserve">przy użyciu Platformy pod adresem: </w:t>
      </w:r>
      <w:hyperlink r:id="rId18"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CD656A">
      <w:pPr>
        <w:pStyle w:val="Nagwek2"/>
        <w:numPr>
          <w:ilvl w:val="0"/>
          <w:numId w:val="57"/>
        </w:numPr>
      </w:pPr>
      <w:r w:rsidRPr="009A4D6C">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CD656A">
      <w:pPr>
        <w:pStyle w:val="Nagwek2"/>
        <w:numPr>
          <w:ilvl w:val="0"/>
          <w:numId w:val="58"/>
        </w:numPr>
      </w:pPr>
      <w:r w:rsidRPr="009A4D6C">
        <w:lastRenderedPageBreak/>
        <w:t>Otwarcie ofert nastąpi w dniu</w:t>
      </w:r>
      <w:r w:rsidR="00D1119C">
        <w:t xml:space="preserve"> </w:t>
      </w:r>
      <w:r w:rsidR="004F191F" w:rsidRPr="004F191F">
        <w:rPr>
          <w:b/>
          <w:color w:val="auto"/>
        </w:rPr>
        <w:t>01</w:t>
      </w:r>
      <w:r w:rsidR="00B5655B" w:rsidRPr="004F191F">
        <w:rPr>
          <w:b/>
          <w:color w:val="auto"/>
        </w:rPr>
        <w:t>.03.</w:t>
      </w:r>
      <w:r w:rsidR="00012B81" w:rsidRPr="004F191F">
        <w:rPr>
          <w:b/>
          <w:color w:val="auto"/>
        </w:rPr>
        <w:t>2024</w:t>
      </w:r>
      <w:r w:rsidR="006B5B57" w:rsidRPr="004F191F">
        <w:rPr>
          <w:b/>
          <w:color w:val="auto"/>
        </w:rPr>
        <w:t>r</w:t>
      </w:r>
      <w:r w:rsidR="0032680F" w:rsidRPr="004F191F">
        <w:rPr>
          <w:b/>
          <w:color w:val="auto"/>
        </w:rPr>
        <w:t>.</w:t>
      </w:r>
      <w:r w:rsidR="001D1962" w:rsidRPr="004F191F">
        <w:rPr>
          <w:b/>
          <w:color w:val="auto"/>
        </w:rPr>
        <w:t xml:space="preserve"> </w:t>
      </w:r>
      <w:r w:rsidRPr="004F191F">
        <w:rPr>
          <w:b/>
          <w:color w:val="auto"/>
        </w:rPr>
        <w:t xml:space="preserve">o godz. </w:t>
      </w:r>
      <w:r w:rsidR="00F14193" w:rsidRPr="004F191F">
        <w:rPr>
          <w:b/>
          <w:color w:val="auto"/>
        </w:rPr>
        <w:t>1</w:t>
      </w:r>
      <w:r w:rsidR="000B09C4" w:rsidRPr="004F191F">
        <w:rPr>
          <w:b/>
          <w:color w:val="auto"/>
        </w:rPr>
        <w:t>0</w:t>
      </w:r>
      <w:r w:rsidR="001D1962" w:rsidRPr="004F191F">
        <w:rPr>
          <w:b/>
          <w:color w:val="auto"/>
        </w:rPr>
        <w:t>:15</w:t>
      </w:r>
      <w:r w:rsidRPr="00D670CE">
        <w:rPr>
          <w:b/>
          <w:color w:val="FF0000"/>
        </w:rPr>
        <w:t>,</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CD656A">
      <w:pPr>
        <w:pStyle w:val="Nagwek2"/>
        <w:numPr>
          <w:ilvl w:val="0"/>
          <w:numId w:val="58"/>
        </w:numPr>
      </w:pPr>
      <w:r w:rsidRPr="003A4A86">
        <w:t>Zamawiający, najpóźniej przed otwarciem ofert, udostępni na stronie prowadzonego postępowania informację o kwocie, jaką zamierza przeznaczyć na sfinansowanie zamówienia.</w:t>
      </w:r>
    </w:p>
    <w:p w:rsidR="00BD3D5A" w:rsidRPr="003A4A86" w:rsidRDefault="00BD3D5A" w:rsidP="00CD656A">
      <w:pPr>
        <w:pStyle w:val="Nagwek2"/>
        <w:numPr>
          <w:ilvl w:val="0"/>
          <w:numId w:val="58"/>
        </w:numPr>
      </w:pPr>
      <w:r w:rsidRPr="003A4A86">
        <w:t>Niezwłocznie po otwarciu ofert, Zamawiający zamieści na stronie internetowej prowadzonego postępowania informacje o:</w:t>
      </w:r>
    </w:p>
    <w:p w:rsidR="00BD3D5A" w:rsidRPr="003A4A86" w:rsidRDefault="00BD3D5A" w:rsidP="00CD656A">
      <w:pPr>
        <w:pStyle w:val="Nagwek2"/>
        <w:numPr>
          <w:ilvl w:val="0"/>
          <w:numId w:val="59"/>
        </w:numPr>
      </w:pPr>
      <w:r w:rsidRPr="003A4A86">
        <w:t>nazwach albo imionach i nazwiskach oraz siedzibach lub miejscach prowadzonej działalności gospodarczej bądź miejscach zamieszkania Wykonawców, których oferty zostały otwarte;</w:t>
      </w:r>
    </w:p>
    <w:p w:rsidR="00883EEA" w:rsidRDefault="00BD3D5A" w:rsidP="00CD656A">
      <w:pPr>
        <w:pStyle w:val="Nagwek2"/>
        <w:numPr>
          <w:ilvl w:val="0"/>
          <w:numId w:val="59"/>
        </w:numPr>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B16583">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B16583">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B16583">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B16583">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B16583">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B16583">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B16583">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B16583">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B16583">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B16583">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BD3D5A" w:rsidP="00CD656A">
      <w:pPr>
        <w:pStyle w:val="Nagwek2"/>
        <w:numPr>
          <w:ilvl w:val="0"/>
          <w:numId w:val="60"/>
        </w:numPr>
      </w:pPr>
      <w:r w:rsidRPr="004C7F19">
        <w:t>Przy dokonywaniu wyboru najkorzystniejszej oferty Zamawiający stosow</w:t>
      </w:r>
      <w:r w:rsidR="00A55F01">
        <w:t>ać będzie niżej podane kryteria</w:t>
      </w:r>
      <w:r w:rsidRPr="004C7F19">
        <w:t>:</w:t>
      </w:r>
    </w:p>
    <w:tbl>
      <w:tblPr>
        <w:tblW w:w="9072" w:type="dxa"/>
        <w:tblInd w:w="534" w:type="dxa"/>
        <w:tblLayout w:type="fixed"/>
        <w:tblLook w:val="0000"/>
      </w:tblPr>
      <w:tblGrid>
        <w:gridCol w:w="708"/>
        <w:gridCol w:w="5812"/>
        <w:gridCol w:w="2552"/>
      </w:tblGrid>
      <w:tr w:rsidR="00F52760" w:rsidRPr="007B3A46" w:rsidTr="0080330A">
        <w:tc>
          <w:tcPr>
            <w:tcW w:w="708" w:type="dxa"/>
            <w:tcBorders>
              <w:top w:val="single" w:sz="4" w:space="0" w:color="000000"/>
              <w:left w:val="single" w:sz="4" w:space="0" w:color="000000"/>
              <w:bottom w:val="single" w:sz="4" w:space="0" w:color="000000"/>
            </w:tcBorders>
            <w:shd w:val="clear" w:color="auto" w:fill="95B3D7"/>
          </w:tcPr>
          <w:p w:rsidR="00F52760" w:rsidRPr="007E6530" w:rsidRDefault="00F52760" w:rsidP="006F6872">
            <w:pPr>
              <w:spacing w:after="200" w:line="276" w:lineRule="auto"/>
              <w:jc w:val="center"/>
            </w:pPr>
            <w:r w:rsidRPr="007E6530">
              <w:lastRenderedPageBreak/>
              <w:t>Lp.</w:t>
            </w:r>
          </w:p>
        </w:tc>
        <w:tc>
          <w:tcPr>
            <w:tcW w:w="5812" w:type="dxa"/>
            <w:tcBorders>
              <w:top w:val="single" w:sz="4" w:space="0" w:color="000000"/>
              <w:left w:val="single" w:sz="4" w:space="0" w:color="000000"/>
              <w:bottom w:val="single" w:sz="4" w:space="0" w:color="000000"/>
            </w:tcBorders>
            <w:shd w:val="clear" w:color="auto" w:fill="95B3D7"/>
          </w:tcPr>
          <w:p w:rsidR="00F52760" w:rsidRPr="007E6530" w:rsidRDefault="00F52760" w:rsidP="006F6872">
            <w:pPr>
              <w:spacing w:after="200" w:line="276" w:lineRule="auto"/>
              <w:jc w:val="center"/>
            </w:pPr>
            <w:r w:rsidRPr="007E6530">
              <w:t>Nazwa kryterium</w:t>
            </w:r>
          </w:p>
        </w:tc>
        <w:tc>
          <w:tcPr>
            <w:tcW w:w="2552" w:type="dxa"/>
            <w:tcBorders>
              <w:top w:val="single" w:sz="4" w:space="0" w:color="000000"/>
              <w:left w:val="single" w:sz="4" w:space="0" w:color="000000"/>
              <w:bottom w:val="single" w:sz="4" w:space="0" w:color="000000"/>
              <w:right w:val="single" w:sz="4" w:space="0" w:color="000000"/>
            </w:tcBorders>
            <w:shd w:val="clear" w:color="auto" w:fill="95B3D7"/>
          </w:tcPr>
          <w:p w:rsidR="00F52760" w:rsidRPr="007E6530" w:rsidRDefault="00F52760" w:rsidP="006F6872">
            <w:pPr>
              <w:spacing w:after="200" w:line="276" w:lineRule="auto"/>
              <w:jc w:val="center"/>
            </w:pPr>
            <w:r w:rsidRPr="007E6530">
              <w:t>Waga</w:t>
            </w:r>
          </w:p>
        </w:tc>
      </w:tr>
      <w:tr w:rsidR="00F52760" w:rsidRPr="007B3A46" w:rsidTr="0080330A">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F52760" w:rsidRPr="007E6530" w:rsidRDefault="00F52760" w:rsidP="006F6872">
            <w:pPr>
              <w:spacing w:before="60" w:after="100" w:line="276" w:lineRule="auto"/>
              <w:jc w:val="center"/>
              <w:rPr>
                <w:lang w:eastAsia="en-US"/>
              </w:rPr>
            </w:pPr>
            <w:r w:rsidRPr="007E6530">
              <w:rPr>
                <w:lang w:eastAsia="en-US"/>
              </w:rPr>
              <w:t>1.</w:t>
            </w:r>
          </w:p>
        </w:tc>
        <w:tc>
          <w:tcPr>
            <w:tcW w:w="5812" w:type="dxa"/>
            <w:tcBorders>
              <w:top w:val="single" w:sz="4" w:space="0" w:color="000000"/>
              <w:left w:val="single" w:sz="4" w:space="0" w:color="000000"/>
              <w:bottom w:val="single" w:sz="4" w:space="0" w:color="000000"/>
            </w:tcBorders>
            <w:shd w:val="clear" w:color="auto" w:fill="auto"/>
          </w:tcPr>
          <w:p w:rsidR="00F52760" w:rsidRPr="007E6530" w:rsidRDefault="00F52760" w:rsidP="0080330A">
            <w:pPr>
              <w:spacing w:before="60" w:after="100" w:line="276" w:lineRule="auto"/>
              <w:rPr>
                <w:b/>
              </w:rPr>
            </w:pPr>
            <w:r w:rsidRPr="007E6530">
              <w:rPr>
                <w:b/>
              </w:rPr>
              <w:t>Cena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52760" w:rsidRPr="007E6530" w:rsidRDefault="00A773FC" w:rsidP="0080330A">
            <w:pPr>
              <w:spacing w:before="60" w:after="100" w:line="276" w:lineRule="auto"/>
              <w:jc w:val="both"/>
              <w:rPr>
                <w:lang w:eastAsia="en-US"/>
              </w:rPr>
            </w:pPr>
            <w:r w:rsidRPr="007E6530">
              <w:rPr>
                <w:lang w:eastAsia="en-US"/>
              </w:rPr>
              <w:t xml:space="preserve">70 </w:t>
            </w:r>
            <w:r w:rsidR="00F52760" w:rsidRPr="007E6530">
              <w:rPr>
                <w:lang w:eastAsia="en-US"/>
              </w:rPr>
              <w:t>%</w:t>
            </w:r>
          </w:p>
        </w:tc>
      </w:tr>
      <w:tr w:rsidR="00F52760" w:rsidRPr="00F52760" w:rsidTr="0080330A">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F52760" w:rsidRPr="00EC25A2" w:rsidRDefault="00F52760" w:rsidP="006F6872">
            <w:pPr>
              <w:spacing w:before="60" w:after="100" w:line="276" w:lineRule="auto"/>
              <w:jc w:val="center"/>
              <w:rPr>
                <w:lang w:eastAsia="en-US"/>
              </w:rPr>
            </w:pPr>
            <w:r w:rsidRPr="00EC25A2">
              <w:rPr>
                <w:lang w:eastAsia="en-US"/>
              </w:rPr>
              <w:t>2</w:t>
            </w:r>
          </w:p>
        </w:tc>
        <w:tc>
          <w:tcPr>
            <w:tcW w:w="5812" w:type="dxa"/>
            <w:tcBorders>
              <w:top w:val="single" w:sz="4" w:space="0" w:color="000000"/>
              <w:left w:val="single" w:sz="4" w:space="0" w:color="000000"/>
              <w:bottom w:val="single" w:sz="4" w:space="0" w:color="000000"/>
            </w:tcBorders>
            <w:shd w:val="clear" w:color="auto" w:fill="auto"/>
          </w:tcPr>
          <w:p w:rsidR="00F52760" w:rsidRPr="00EC25A2" w:rsidRDefault="00A773FC" w:rsidP="00EF4652">
            <w:pPr>
              <w:pStyle w:val="Default"/>
              <w:jc w:val="both"/>
              <w:rPr>
                <w:color w:val="auto"/>
              </w:rPr>
            </w:pPr>
            <w:r w:rsidRPr="00EC25A2">
              <w:rPr>
                <w:color w:val="auto"/>
                <w:sz w:val="23"/>
                <w:szCs w:val="23"/>
              </w:rPr>
              <w:t xml:space="preserve">Gwarancja mechaniczna na pojazd bazowy oraz zabudowę medyczną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52760" w:rsidRPr="00EC25A2" w:rsidRDefault="00A773FC" w:rsidP="006F6872">
            <w:pPr>
              <w:spacing w:before="60" w:after="120" w:line="276" w:lineRule="auto"/>
              <w:jc w:val="both"/>
            </w:pPr>
            <w:r w:rsidRPr="00EC25A2">
              <w:t>30</w:t>
            </w:r>
            <w:r w:rsidR="00F52760" w:rsidRPr="00EC25A2">
              <w:t xml:space="preserve"> %</w:t>
            </w:r>
          </w:p>
        </w:tc>
      </w:tr>
    </w:tbl>
    <w:p w:rsidR="00F52760" w:rsidRDefault="00F52760" w:rsidP="000B5BAF">
      <w:pPr>
        <w:pStyle w:val="Bezodstpw"/>
        <w:suppressAutoHyphens/>
        <w:jc w:val="both"/>
        <w:rPr>
          <w:rFonts w:ascii="Times New Roman" w:hAnsi="Times New Roman"/>
          <w:sz w:val="24"/>
          <w:szCs w:val="24"/>
        </w:rPr>
      </w:pPr>
    </w:p>
    <w:p w:rsidR="007C24A2" w:rsidRPr="007B3A46" w:rsidRDefault="007C24A2" w:rsidP="00CD656A">
      <w:pPr>
        <w:pStyle w:val="Bezodstpw"/>
        <w:numPr>
          <w:ilvl w:val="0"/>
          <w:numId w:val="60"/>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7C24A2" w:rsidRPr="007B3A46" w:rsidTr="00627838">
        <w:tc>
          <w:tcPr>
            <w:tcW w:w="708" w:type="dxa"/>
            <w:shd w:val="clear" w:color="auto" w:fill="95B3D7"/>
          </w:tcPr>
          <w:p w:rsidR="007C24A2" w:rsidRPr="007B3A46" w:rsidRDefault="007C24A2" w:rsidP="00627838">
            <w:pPr>
              <w:spacing w:after="200" w:line="276" w:lineRule="auto"/>
              <w:jc w:val="center"/>
            </w:pPr>
            <w:r w:rsidRPr="007B3A46">
              <w:t>Lp.</w:t>
            </w:r>
          </w:p>
        </w:tc>
        <w:tc>
          <w:tcPr>
            <w:tcW w:w="8364" w:type="dxa"/>
            <w:shd w:val="clear" w:color="auto" w:fill="95B3D7"/>
          </w:tcPr>
          <w:p w:rsidR="007C24A2" w:rsidRPr="007B3A46" w:rsidRDefault="007C24A2" w:rsidP="00627838">
            <w:pPr>
              <w:spacing w:after="200" w:line="276" w:lineRule="auto"/>
              <w:jc w:val="center"/>
              <w:rPr>
                <w:lang w:eastAsia="en-US"/>
              </w:rPr>
            </w:pPr>
            <w:r w:rsidRPr="007B3A46">
              <w:rPr>
                <w:lang w:eastAsia="en-US"/>
              </w:rPr>
              <w:t>Nazwa kryterium</w:t>
            </w:r>
          </w:p>
        </w:tc>
      </w:tr>
      <w:tr w:rsidR="007C24A2" w:rsidRPr="007B3A46" w:rsidTr="00627838">
        <w:tc>
          <w:tcPr>
            <w:tcW w:w="708" w:type="dxa"/>
            <w:shd w:val="clear" w:color="auto" w:fill="auto"/>
            <w:vAlign w:val="center"/>
          </w:tcPr>
          <w:p w:rsidR="007C24A2" w:rsidRPr="00166D57" w:rsidRDefault="007C24A2" w:rsidP="00627838">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A773FC">
              <w:rPr>
                <w:rFonts w:ascii="Times New Roman" w:hAnsi="Times New Roman"/>
                <w:sz w:val="24"/>
                <w:szCs w:val="24"/>
              </w:rPr>
              <w:t>x 7</w:t>
            </w:r>
            <w:r w:rsidRPr="00166D57">
              <w:rPr>
                <w:rFonts w:ascii="Times New Roman" w:hAnsi="Times New Roman"/>
                <w:sz w:val="24"/>
                <w:szCs w:val="24"/>
              </w:rPr>
              <w:t>0</w:t>
            </w:r>
          </w:p>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52760" w:rsidRPr="007B3A46" w:rsidTr="00627838">
        <w:tc>
          <w:tcPr>
            <w:tcW w:w="708" w:type="dxa"/>
            <w:shd w:val="clear" w:color="auto" w:fill="auto"/>
            <w:vAlign w:val="center"/>
          </w:tcPr>
          <w:p w:rsidR="00F52760" w:rsidRPr="00F564C1" w:rsidRDefault="008F7228" w:rsidP="00627838">
            <w:pPr>
              <w:pStyle w:val="Bezodstpw"/>
              <w:jc w:val="center"/>
              <w:rPr>
                <w:rFonts w:ascii="Times New Roman" w:hAnsi="Times New Roman"/>
                <w:sz w:val="24"/>
                <w:szCs w:val="24"/>
              </w:rPr>
            </w:pPr>
            <w:r w:rsidRPr="00F564C1">
              <w:rPr>
                <w:rFonts w:ascii="Times New Roman" w:hAnsi="Times New Roman"/>
                <w:sz w:val="24"/>
                <w:szCs w:val="24"/>
              </w:rPr>
              <w:t>2</w:t>
            </w:r>
          </w:p>
        </w:tc>
        <w:tc>
          <w:tcPr>
            <w:tcW w:w="8364" w:type="dxa"/>
          </w:tcPr>
          <w:p w:rsidR="00544BD8" w:rsidRDefault="00544BD8" w:rsidP="00A773FC">
            <w:pPr>
              <w:pStyle w:val="Default"/>
              <w:jc w:val="both"/>
              <w:rPr>
                <w:color w:val="auto"/>
              </w:rPr>
            </w:pPr>
            <w:r w:rsidRPr="007E6530">
              <w:rPr>
                <w:color w:val="auto"/>
              </w:rPr>
              <w:t>W kryterium gwarancja</w:t>
            </w:r>
          </w:p>
          <w:p w:rsidR="005E539A" w:rsidRPr="007E6530" w:rsidRDefault="005E539A" w:rsidP="00A773FC">
            <w:pPr>
              <w:pStyle w:val="Default"/>
              <w:jc w:val="both"/>
              <w:rPr>
                <w:color w:val="auto"/>
              </w:rPr>
            </w:pPr>
          </w:p>
          <w:p w:rsidR="00544BD8" w:rsidRPr="007E6530" w:rsidRDefault="00544BD8" w:rsidP="00A773FC">
            <w:pPr>
              <w:pStyle w:val="Default"/>
              <w:jc w:val="both"/>
              <w:rPr>
                <w:color w:val="auto"/>
              </w:rPr>
            </w:pPr>
            <w:r w:rsidRPr="007E6530">
              <w:rPr>
                <w:color w:val="auto"/>
              </w:rPr>
              <w:t xml:space="preserve">Jeżeli Wykonawca zaoferuje okres gwarancji 36 miesięcy otrzyma – 0 </w:t>
            </w:r>
            <w:proofErr w:type="spellStart"/>
            <w:r w:rsidRPr="007E6530">
              <w:rPr>
                <w:color w:val="auto"/>
              </w:rPr>
              <w:t>pkt</w:t>
            </w:r>
            <w:proofErr w:type="spellEnd"/>
          </w:p>
          <w:p w:rsidR="00544BD8" w:rsidRPr="007E6530" w:rsidRDefault="00544BD8" w:rsidP="00544BD8">
            <w:pPr>
              <w:pStyle w:val="Default"/>
              <w:jc w:val="both"/>
              <w:rPr>
                <w:color w:val="auto"/>
              </w:rPr>
            </w:pPr>
            <w:r w:rsidRPr="007E6530">
              <w:rPr>
                <w:color w:val="auto"/>
              </w:rPr>
              <w:t xml:space="preserve">Jeżeli Wykonawca zaoferuje okres gwarancji 48 miesięcy otrzyma – 20 </w:t>
            </w:r>
            <w:proofErr w:type="spellStart"/>
            <w:r w:rsidRPr="007E6530">
              <w:rPr>
                <w:color w:val="auto"/>
              </w:rPr>
              <w:t>pkt</w:t>
            </w:r>
            <w:proofErr w:type="spellEnd"/>
          </w:p>
          <w:p w:rsidR="00544BD8" w:rsidRPr="007E6530" w:rsidRDefault="00544BD8" w:rsidP="00544BD8">
            <w:pPr>
              <w:pStyle w:val="Default"/>
              <w:jc w:val="both"/>
              <w:rPr>
                <w:color w:val="auto"/>
              </w:rPr>
            </w:pPr>
            <w:r w:rsidRPr="007E6530">
              <w:rPr>
                <w:color w:val="auto"/>
              </w:rPr>
              <w:t xml:space="preserve">Jeżeli Wykonawca zaoferuje okres gwarancji 60 miesięcy otrzyma – 30 </w:t>
            </w:r>
            <w:proofErr w:type="spellStart"/>
            <w:r w:rsidRPr="007E6530">
              <w:rPr>
                <w:color w:val="auto"/>
              </w:rPr>
              <w:t>pkt</w:t>
            </w:r>
            <w:proofErr w:type="spellEnd"/>
          </w:p>
          <w:p w:rsidR="00544BD8" w:rsidRPr="007E6530" w:rsidRDefault="00544BD8" w:rsidP="00A773FC">
            <w:pPr>
              <w:pStyle w:val="Default"/>
              <w:jc w:val="both"/>
              <w:rPr>
                <w:strike/>
                <w:color w:val="auto"/>
              </w:rPr>
            </w:pPr>
          </w:p>
          <w:p w:rsidR="00E13707" w:rsidRPr="007E6530" w:rsidRDefault="00E13707" w:rsidP="004E6712">
            <w:pPr>
              <w:spacing w:line="360" w:lineRule="auto"/>
              <w:jc w:val="both"/>
            </w:pPr>
            <w:r w:rsidRPr="007E6530">
              <w:rPr>
                <w:b/>
              </w:rPr>
              <w:t>Uwaga:</w:t>
            </w:r>
            <w:r w:rsidRPr="007E6530">
              <w:t xml:space="preserve"> </w:t>
            </w:r>
          </w:p>
          <w:p w:rsidR="00F52760" w:rsidRPr="00F564C1" w:rsidRDefault="00E13707" w:rsidP="00E13707">
            <w:pPr>
              <w:jc w:val="both"/>
              <w:rPr>
                <w:b/>
              </w:rPr>
            </w:pPr>
            <w:r w:rsidRPr="007E6530">
              <w:t>Łączny okres gwarancji musi być podany w Formularzu ofertowym w pełnych miesiącach (minimum 36 miesięcy, maksymalnie 60 miesięcy). Jeżeli Wykonawca w złożonej ofercie nie poda terminu dostawy to Zamawiający w kryterium „gwarancja” przyjmie do oceny ofert minimalny okres gwarancji, tj. 36 miesięcy. Jeżeli Wykonawca w złożonej ofercie poda okres krótszy od wymaganego minimalnego okresu lub okres dłuższy od wymaganego maksymalnego okresu, jego oferta zostanie odrzucona.</w:t>
            </w:r>
          </w:p>
        </w:tc>
      </w:tr>
    </w:tbl>
    <w:p w:rsidR="00BD3D5A" w:rsidRPr="004C7F19" w:rsidRDefault="00BD3D5A" w:rsidP="00CD656A">
      <w:pPr>
        <w:pStyle w:val="Nagwek2"/>
        <w:numPr>
          <w:ilvl w:val="0"/>
          <w:numId w:val="60"/>
        </w:numPr>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CD656A">
      <w:pPr>
        <w:pStyle w:val="Nagwek2"/>
        <w:numPr>
          <w:ilvl w:val="0"/>
          <w:numId w:val="60"/>
        </w:numPr>
      </w:pPr>
      <w:r w:rsidRPr="004C7F19">
        <w:t>Zamawiaj</w:t>
      </w:r>
      <w:r w:rsidRPr="004C7F19">
        <w:rPr>
          <w:rFonts w:eastAsia="TimesNewRoman"/>
        </w:rPr>
        <w:t>ą</w:t>
      </w:r>
      <w:r w:rsidRPr="004C7F19">
        <w:t>cy poprawi w ofercie:</w:t>
      </w:r>
    </w:p>
    <w:p w:rsidR="00BD3D5A" w:rsidRPr="004C7F19" w:rsidRDefault="00BD3D5A" w:rsidP="00CD656A">
      <w:pPr>
        <w:pStyle w:val="Nagwek2"/>
        <w:numPr>
          <w:ilvl w:val="0"/>
          <w:numId w:val="61"/>
        </w:numPr>
      </w:pPr>
      <w:r w:rsidRPr="004C7F19">
        <w:t>oczywiste omyłki pisarskie,</w:t>
      </w:r>
    </w:p>
    <w:p w:rsidR="00BD3D5A" w:rsidRPr="004C7F19" w:rsidRDefault="00BD3D5A" w:rsidP="00CD656A">
      <w:pPr>
        <w:pStyle w:val="Nagwek2"/>
        <w:numPr>
          <w:ilvl w:val="0"/>
          <w:numId w:val="61"/>
        </w:numPr>
      </w:pPr>
      <w:r w:rsidRPr="004C7F19">
        <w:t>oczywiste omyłki rachunkowe, z uwzgl</w:t>
      </w:r>
      <w:r w:rsidRPr="004C7F19">
        <w:rPr>
          <w:rFonts w:eastAsia="TimesNewRoman"/>
        </w:rPr>
        <w:t>ę</w:t>
      </w:r>
      <w:r w:rsidRPr="004C7F19">
        <w:t>dnieniem konsekwencji rachunkowych dokonanych poprawek,</w:t>
      </w:r>
    </w:p>
    <w:p w:rsidR="00BD3D5A" w:rsidRDefault="00BD3D5A" w:rsidP="00CD656A">
      <w:pPr>
        <w:pStyle w:val="Nagwek2"/>
        <w:numPr>
          <w:ilvl w:val="0"/>
          <w:numId w:val="61"/>
        </w:numPr>
      </w:pPr>
      <w:r w:rsidRPr="004C7F19">
        <w:t>inne omyłki</w:t>
      </w:r>
      <w:r>
        <w:t xml:space="preserve"> polegające na niezgodności oferty z dokumentami zamówienia, niepowodujące istotnych zmian w treści oferty </w:t>
      </w:r>
    </w:p>
    <w:p w:rsidR="00BD3D5A" w:rsidRDefault="007B3A46" w:rsidP="004E6712">
      <w:pPr>
        <w:pStyle w:val="Nagwek2"/>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CD656A">
      <w:pPr>
        <w:pStyle w:val="Nagwek2"/>
        <w:numPr>
          <w:ilvl w:val="0"/>
          <w:numId w:val="60"/>
        </w:numPr>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CD656A">
      <w:pPr>
        <w:pStyle w:val="Nagwek2"/>
        <w:numPr>
          <w:ilvl w:val="0"/>
          <w:numId w:val="60"/>
        </w:numPr>
      </w:pPr>
      <w:r>
        <w:lastRenderedPageBreak/>
        <w:t>Obowiązek wykazania, że oferta nie zawiera rażąco niskiej ceny spoczywa na Wykonawcy.</w:t>
      </w:r>
    </w:p>
    <w:p w:rsidR="00BD3D5A" w:rsidRDefault="00BD3D5A" w:rsidP="00CD656A">
      <w:pPr>
        <w:pStyle w:val="Nagwek2"/>
        <w:numPr>
          <w:ilvl w:val="0"/>
          <w:numId w:val="60"/>
        </w:numPr>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CD656A">
      <w:pPr>
        <w:pStyle w:val="Nagwek2"/>
        <w:numPr>
          <w:ilvl w:val="0"/>
          <w:numId w:val="60"/>
        </w:numPr>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CD656A">
      <w:pPr>
        <w:pStyle w:val="pkt"/>
        <w:numPr>
          <w:ilvl w:val="0"/>
          <w:numId w:val="16"/>
        </w:numPr>
        <w:spacing w:before="120"/>
      </w:pPr>
      <w:r w:rsidRPr="004026B6">
        <w:t xml:space="preserve">W przypadku skorzystania przez Zamawiającego z uprawnienia wynikającego z art. 275 pkt. 2 ustawy </w:t>
      </w:r>
      <w:proofErr w:type="spellStart"/>
      <w:r w:rsidRPr="004026B6">
        <w:t>Pzp</w:t>
      </w:r>
      <w:proofErr w:type="spellEnd"/>
      <w:r w:rsidRPr="004026B6">
        <w:t>, Zamawiający przewiduje możliwość ograniczenia liczby Wykonawców, których zaprosi do negocjacji do liczby zapewniającej konkurencję – nie więcej</w:t>
      </w:r>
      <w:r>
        <w:t xml:space="preserve"> niż 3.</w:t>
      </w:r>
    </w:p>
    <w:p w:rsidR="005B73B9" w:rsidRPr="004026B6" w:rsidRDefault="005B73B9" w:rsidP="00CD656A">
      <w:pPr>
        <w:pStyle w:val="pkt"/>
        <w:numPr>
          <w:ilvl w:val="0"/>
          <w:numId w:val="16"/>
        </w:numPr>
        <w:spacing w:before="120"/>
      </w:pPr>
      <w:r w:rsidRPr="004026B6">
        <w:t>Zamawiający, w celu ograniczenia liczby Wykonawców zapraszanych do negocjacji ofert, zastosuje kryterium oceny ofert: najniższa cena brutto.</w:t>
      </w:r>
    </w:p>
    <w:p w:rsidR="005B73B9" w:rsidRPr="004026B6" w:rsidRDefault="005B73B9" w:rsidP="00CD656A">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CD656A">
      <w:pPr>
        <w:pStyle w:val="Akapitzlist"/>
        <w:numPr>
          <w:ilvl w:val="0"/>
          <w:numId w:val="17"/>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CD656A">
      <w:pPr>
        <w:pStyle w:val="Akapitzlist"/>
        <w:numPr>
          <w:ilvl w:val="0"/>
          <w:numId w:val="17"/>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CD656A">
      <w:pPr>
        <w:pStyle w:val="Akapitzlist"/>
        <w:numPr>
          <w:ilvl w:val="0"/>
          <w:numId w:val="17"/>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5B73B9" w:rsidRPr="004026B6" w:rsidRDefault="005B73B9" w:rsidP="00CD656A">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CD656A">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CD656A">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CD656A">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CD656A">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CD656A">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CD656A">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F16892" w:rsidRPr="00F2768D" w:rsidRDefault="005B73B9" w:rsidP="00CD656A">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CD656A">
      <w:pPr>
        <w:pStyle w:val="Nagwek2"/>
        <w:numPr>
          <w:ilvl w:val="0"/>
          <w:numId w:val="62"/>
        </w:numPr>
      </w:pPr>
      <w:r>
        <w:lastRenderedPageBreak/>
        <w:t>Zamawiający udzieli zamówienia Wykonawcy, którego oferta odpowiada wszystkim wymaganiom określonym w niniejszej SWZ i została oceniona jako najkorzystniejsza w oparciu o podane w niej kryteria oceny ofert.</w:t>
      </w:r>
    </w:p>
    <w:p w:rsidR="00BD3D5A" w:rsidRDefault="00BD3D5A" w:rsidP="00CD656A">
      <w:pPr>
        <w:pStyle w:val="Nagwek2"/>
        <w:numPr>
          <w:ilvl w:val="0"/>
          <w:numId w:val="62"/>
        </w:numPr>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Pr="00E57E3C">
          <w:rPr>
            <w:rStyle w:val="Hipercze"/>
          </w:rPr>
          <w:t>https://platformazakupowa.pl/pn/szpital_wrzesnia</w:t>
        </w:r>
      </w:hyperlink>
      <w:r>
        <w:t xml:space="preserve">. </w:t>
      </w:r>
    </w:p>
    <w:p w:rsidR="007D711B" w:rsidRDefault="00BD3D5A" w:rsidP="00CD656A">
      <w:pPr>
        <w:pStyle w:val="Nagwek2"/>
        <w:numPr>
          <w:ilvl w:val="0"/>
          <w:numId w:val="62"/>
        </w:num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CD656A">
      <w:pPr>
        <w:pStyle w:val="Nagwek2"/>
        <w:numPr>
          <w:ilvl w:val="0"/>
          <w:numId w:val="63"/>
        </w:numPr>
      </w:pPr>
      <w:r>
        <w:t xml:space="preserve">Zamawiający zawrze umowę w sprawie zamówienia publicznego, w terminie i na zasadach określonych w art. 308 ust. 2 i </w:t>
      </w:r>
      <w:r w:rsidR="00C10CF4">
        <w:t xml:space="preserve">ust. </w:t>
      </w:r>
      <w:r>
        <w:t xml:space="preserve">3 pkt. 1 lit. a ustawy </w:t>
      </w:r>
      <w:proofErr w:type="spellStart"/>
      <w:r>
        <w:t>Pzp</w:t>
      </w:r>
      <w:proofErr w:type="spellEnd"/>
      <w:r>
        <w:t>.</w:t>
      </w:r>
    </w:p>
    <w:p w:rsidR="000A01B9" w:rsidRDefault="00BD3D5A" w:rsidP="00CD656A">
      <w:pPr>
        <w:pStyle w:val="Nagwek2"/>
        <w:numPr>
          <w:ilvl w:val="0"/>
          <w:numId w:val="63"/>
        </w:numPr>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4E6712" w:rsidRPr="004E6712" w:rsidRDefault="004E6712" w:rsidP="004E6712">
      <w:pPr>
        <w:pStyle w:val="Nagwek2"/>
      </w:pPr>
      <w:r>
        <w:t>W danym postępowaniu wniesienie zabezpieczenie należytego wykonania umowy nie jest 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E6712">
      <w:pPr>
        <w:pStyle w:val="Nagwek2"/>
      </w:pPr>
      <w:r>
        <w:t xml:space="preserve"> </w:t>
      </w:r>
      <w:r w:rsidR="00BD3D5A">
        <w:t xml:space="preserve">Wzór umowy stanowi </w:t>
      </w:r>
      <w:r w:rsidR="00CB1FBA" w:rsidRPr="00951DB3">
        <w:rPr>
          <w:b/>
          <w:color w:val="auto"/>
        </w:rPr>
        <w:t>Z</w:t>
      </w:r>
      <w:r w:rsidR="00BD3D5A" w:rsidRPr="00951DB3">
        <w:rPr>
          <w:b/>
          <w:color w:val="auto"/>
        </w:rPr>
        <w:t>ałąc</w:t>
      </w:r>
      <w:bookmarkStart w:id="52" w:name="_GoBack"/>
      <w:bookmarkEnd w:id="52"/>
      <w:r w:rsidR="00BD3D5A" w:rsidRPr="00951DB3">
        <w:rPr>
          <w:b/>
          <w:color w:val="auto"/>
        </w:rPr>
        <w:t xml:space="preserve">znik nr </w:t>
      </w:r>
      <w:r w:rsidR="00986E64" w:rsidRPr="00951DB3">
        <w:rPr>
          <w:b/>
          <w:color w:val="auto"/>
        </w:rPr>
        <w:t>5</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4E6712">
      <w:pPr>
        <w:pStyle w:val="Nagwek2"/>
      </w:pPr>
      <w:r>
        <w:t xml:space="preserve"> </w:t>
      </w:r>
      <w:r w:rsidR="00BD3D5A">
        <w:t xml:space="preserve">Wykonawcom, a także innemu podmiotowi, jeżeli ma lub miał interes w uzyskaniu zamówienia oraz poniósł lub może ponieść szkodę w wyniku naruszenia przez Zamawiającego przepisów ustawy </w:t>
      </w:r>
      <w:proofErr w:type="spellStart"/>
      <w:r w:rsidR="00BD3D5A">
        <w:t>Pzp</w:t>
      </w:r>
      <w:proofErr w:type="spellEnd"/>
      <w:r w:rsidR="00BD3D5A">
        <w:t xml:space="preserve">, przysługują środki ochrony prawnej na zasadach przewidzianych w art. 505 – 590 ustawy </w:t>
      </w:r>
      <w:proofErr w:type="spellStart"/>
      <w:r w:rsidR="00BD3D5A">
        <w:t>Pzp</w:t>
      </w:r>
      <w:proofErr w:type="spellEnd"/>
      <w:r w:rsidR="00BD3D5A">
        <w:t>.</w:t>
      </w:r>
    </w:p>
    <w:p w:rsidR="005E539A" w:rsidRDefault="005E539A" w:rsidP="004E6712">
      <w:pPr>
        <w:pStyle w:val="Nagwek2"/>
      </w:pPr>
    </w:p>
    <w:p w:rsidR="00BD3D5A" w:rsidRDefault="00BD3D5A" w:rsidP="00B06706">
      <w:pPr>
        <w:pStyle w:val="Nagwek1"/>
      </w:pPr>
      <w:r>
        <w:t>Aukcja elektroniczna</w:t>
      </w:r>
    </w:p>
    <w:p w:rsidR="008339BF" w:rsidRDefault="009609B4" w:rsidP="004E6712">
      <w:pPr>
        <w:pStyle w:val="Nagwek2"/>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420E1E" w:rsidRPr="006E52F9" w:rsidRDefault="00420E1E" w:rsidP="004E6712">
      <w:pPr>
        <w:pStyle w:val="Nagwek2"/>
      </w:pPr>
    </w:p>
    <w:p w:rsidR="00660E59" w:rsidRDefault="00660E59" w:rsidP="00660E59">
      <w:pPr>
        <w:pStyle w:val="Nagwek1"/>
      </w:pPr>
      <w:r w:rsidRPr="003F127F">
        <w:t xml:space="preserve">Klauzula informacyjna RODO </w:t>
      </w:r>
      <w:r>
        <w:t>dla kontrahentów „szpitala powiatowego we wrześni” sp. z. o.o. w restrukturyzacji</w:t>
      </w:r>
    </w:p>
    <w:p w:rsidR="00660E59" w:rsidRDefault="00660E59" w:rsidP="005E539A">
      <w:pPr>
        <w:pStyle w:val="NormalnyWeb"/>
        <w:numPr>
          <w:ilvl w:val="0"/>
          <w:numId w:val="22"/>
        </w:numPr>
        <w:spacing w:before="0" w:after="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420E1E" w:rsidRPr="004D72C1" w:rsidRDefault="00420E1E" w:rsidP="00420E1E">
      <w:pPr>
        <w:pStyle w:val="NormalnyWeb"/>
        <w:spacing w:before="0" w:after="0"/>
        <w:ind w:left="720"/>
        <w:rPr>
          <w:sz w:val="24"/>
          <w:szCs w:val="24"/>
        </w:rPr>
      </w:pPr>
    </w:p>
    <w:p w:rsidR="00660E59" w:rsidRDefault="00660E59" w:rsidP="005E539A">
      <w:pPr>
        <w:pStyle w:val="NormalnyWeb"/>
        <w:numPr>
          <w:ilvl w:val="0"/>
          <w:numId w:val="22"/>
        </w:numPr>
        <w:spacing w:before="0" w:after="0"/>
        <w:rPr>
          <w:sz w:val="24"/>
          <w:szCs w:val="24"/>
        </w:rPr>
      </w:pPr>
      <w:r w:rsidRPr="004D72C1">
        <w:rPr>
          <w:sz w:val="24"/>
          <w:szCs w:val="24"/>
        </w:rPr>
        <w:lastRenderedPageBreak/>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420E1E" w:rsidRPr="004D72C1" w:rsidRDefault="00420E1E" w:rsidP="00420E1E">
      <w:pPr>
        <w:pStyle w:val="NormalnyWeb"/>
        <w:spacing w:before="0" w:after="0"/>
        <w:ind w:left="720"/>
        <w:rPr>
          <w:sz w:val="24"/>
          <w:szCs w:val="24"/>
        </w:rPr>
      </w:pPr>
    </w:p>
    <w:p w:rsidR="00660E59" w:rsidRPr="004D72C1" w:rsidRDefault="00660E59" w:rsidP="005E539A">
      <w:pPr>
        <w:pStyle w:val="NormalnyWeb"/>
        <w:numPr>
          <w:ilvl w:val="0"/>
          <w:numId w:val="22"/>
        </w:numPr>
        <w:spacing w:before="0" w:after="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5E539A">
      <w:pPr>
        <w:pStyle w:val="NormalnyWeb"/>
        <w:numPr>
          <w:ilvl w:val="0"/>
          <w:numId w:val="19"/>
        </w:numPr>
        <w:tabs>
          <w:tab w:val="clear" w:pos="720"/>
          <w:tab w:val="num" w:pos="1080"/>
        </w:tabs>
        <w:suppressAutoHyphens w:val="0"/>
        <w:spacing w:before="0" w:after="0"/>
        <w:ind w:left="1080"/>
        <w:rPr>
          <w:sz w:val="24"/>
          <w:szCs w:val="24"/>
        </w:rPr>
      </w:pPr>
      <w:r w:rsidRPr="004D72C1">
        <w:rPr>
          <w:sz w:val="24"/>
          <w:szCs w:val="24"/>
        </w:rPr>
        <w:t>imię i nazwisko, nazwa, NIP, REGON,</w:t>
      </w:r>
    </w:p>
    <w:p w:rsidR="00660E59" w:rsidRPr="004D72C1" w:rsidRDefault="00660E59" w:rsidP="005E539A">
      <w:pPr>
        <w:pStyle w:val="NormalnyWeb"/>
        <w:numPr>
          <w:ilvl w:val="0"/>
          <w:numId w:val="19"/>
        </w:numPr>
        <w:tabs>
          <w:tab w:val="clear" w:pos="720"/>
          <w:tab w:val="num" w:pos="1080"/>
        </w:tabs>
        <w:suppressAutoHyphens w:val="0"/>
        <w:spacing w:before="0" w:after="0"/>
        <w:ind w:left="1080"/>
        <w:rPr>
          <w:sz w:val="24"/>
          <w:szCs w:val="24"/>
        </w:rPr>
      </w:pPr>
      <w:r w:rsidRPr="004D72C1">
        <w:rPr>
          <w:sz w:val="24"/>
          <w:szCs w:val="24"/>
        </w:rPr>
        <w:t>dane dotyczące zamieszkania lub siedziby (adres),</w:t>
      </w:r>
    </w:p>
    <w:p w:rsidR="00660E59" w:rsidRPr="004D72C1" w:rsidRDefault="00660E59" w:rsidP="005E539A">
      <w:pPr>
        <w:numPr>
          <w:ilvl w:val="0"/>
          <w:numId w:val="19"/>
        </w:numPr>
        <w:tabs>
          <w:tab w:val="clear" w:pos="720"/>
          <w:tab w:val="num" w:pos="1080"/>
        </w:tabs>
        <w:ind w:left="1080"/>
        <w:jc w:val="both"/>
      </w:pPr>
      <w:r w:rsidRPr="004D72C1">
        <w:t>dane umożliwiające bezpośredni kontakt (adres e-mail, numery telefonu),</w:t>
      </w:r>
    </w:p>
    <w:p w:rsidR="00660E59" w:rsidRDefault="00660E59" w:rsidP="005E539A">
      <w:pPr>
        <w:numPr>
          <w:ilvl w:val="0"/>
          <w:numId w:val="19"/>
        </w:numPr>
        <w:tabs>
          <w:tab w:val="clear" w:pos="720"/>
          <w:tab w:val="num" w:pos="1080"/>
        </w:tabs>
        <w:ind w:left="1080"/>
        <w:jc w:val="both"/>
      </w:pPr>
      <w:r w:rsidRPr="004D72C1">
        <w:t>dane rozliczeniowe (numer rachunku bankowego).</w:t>
      </w:r>
    </w:p>
    <w:p w:rsidR="00420E1E" w:rsidRPr="004D72C1" w:rsidRDefault="00420E1E" w:rsidP="00420E1E">
      <w:pPr>
        <w:ind w:left="1080"/>
        <w:jc w:val="both"/>
      </w:pPr>
    </w:p>
    <w:p w:rsidR="00660E59" w:rsidRPr="004D72C1" w:rsidRDefault="00660E59" w:rsidP="005E539A">
      <w:pPr>
        <w:pStyle w:val="Akapitzlist"/>
        <w:numPr>
          <w:ilvl w:val="0"/>
          <w:numId w:val="22"/>
        </w:numPr>
        <w:spacing w:after="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420E1E">
      <w:pPr>
        <w:numPr>
          <w:ilvl w:val="0"/>
          <w:numId w:val="20"/>
        </w:numPr>
        <w:spacing w:after="100" w:afterAutospacing="1"/>
        <w:ind w:left="1080"/>
        <w:jc w:val="both"/>
      </w:pPr>
      <w:r w:rsidRPr="004D72C1">
        <w:t xml:space="preserve">zawarciem i wykonaniem umowy – w myśl art. 6 ust. 1 lit. b) RODO; </w:t>
      </w:r>
    </w:p>
    <w:p w:rsidR="00660E59" w:rsidRPr="004D72C1" w:rsidRDefault="00660E59" w:rsidP="00420E1E">
      <w:pPr>
        <w:numPr>
          <w:ilvl w:val="0"/>
          <w:numId w:val="20"/>
        </w:numPr>
        <w:spacing w:after="100" w:afterAutospacing="1"/>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420E1E">
      <w:pPr>
        <w:numPr>
          <w:ilvl w:val="0"/>
          <w:numId w:val="20"/>
        </w:numPr>
        <w:spacing w:after="100" w:afterAutospacing="1"/>
        <w:ind w:left="1080"/>
        <w:jc w:val="both"/>
      </w:pPr>
      <w:r w:rsidRPr="004D72C1">
        <w:t>ustaleniem, dochodzeniem lub obroną roszczeń - na podstawie prawnie uzasadnionego interesu administratora danych w myśl art. 6 ust. 1 lit. f) RODO;</w:t>
      </w:r>
    </w:p>
    <w:p w:rsidR="00660E59" w:rsidRDefault="00660E59" w:rsidP="00420E1E">
      <w:pPr>
        <w:numPr>
          <w:ilvl w:val="0"/>
          <w:numId w:val="20"/>
        </w:numPr>
        <w:spacing w:after="100" w:afterAutospacing="1"/>
        <w:ind w:left="1080"/>
        <w:jc w:val="both"/>
      </w:pPr>
      <w:r w:rsidRPr="004D72C1">
        <w:t>archiwizacją – w celu wypełnienia obowiązku prawnego w myśl art. 6 ust. 1 lit. c) RODO w zw. z art. 5 ustawy z dnia 14 lipca 1983 r. o narodowym zasobie archiwalnym i archiwach.</w:t>
      </w:r>
    </w:p>
    <w:p w:rsidR="00420E1E" w:rsidRPr="004D72C1" w:rsidRDefault="00420E1E" w:rsidP="00420E1E">
      <w:pPr>
        <w:ind w:left="1080"/>
        <w:jc w:val="both"/>
      </w:pPr>
    </w:p>
    <w:p w:rsidR="00660E59" w:rsidRDefault="00660E59" w:rsidP="005E539A">
      <w:pPr>
        <w:pStyle w:val="NormalnyWeb"/>
        <w:numPr>
          <w:ilvl w:val="0"/>
          <w:numId w:val="22"/>
        </w:numPr>
        <w:spacing w:before="0" w:after="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420E1E" w:rsidRPr="004D72C1" w:rsidRDefault="00420E1E" w:rsidP="00420E1E">
      <w:pPr>
        <w:pStyle w:val="NormalnyWeb"/>
        <w:spacing w:before="0" w:after="0"/>
        <w:ind w:left="720"/>
        <w:rPr>
          <w:sz w:val="24"/>
          <w:szCs w:val="24"/>
        </w:rPr>
      </w:pPr>
    </w:p>
    <w:p w:rsidR="00660E59" w:rsidRPr="004D72C1" w:rsidRDefault="00660E59" w:rsidP="005E539A">
      <w:pPr>
        <w:pStyle w:val="Akapitzlist"/>
        <w:numPr>
          <w:ilvl w:val="0"/>
          <w:numId w:val="22"/>
        </w:numPr>
        <w:spacing w:after="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5E539A">
      <w:pPr>
        <w:numPr>
          <w:ilvl w:val="0"/>
          <w:numId w:val="21"/>
        </w:numPr>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5E539A">
      <w:pPr>
        <w:numPr>
          <w:ilvl w:val="0"/>
          <w:numId w:val="21"/>
        </w:numPr>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Default="00660E59" w:rsidP="005E539A">
      <w:pPr>
        <w:numPr>
          <w:ilvl w:val="0"/>
          <w:numId w:val="21"/>
        </w:numPr>
        <w:ind w:left="1080"/>
        <w:jc w:val="both"/>
      </w:pPr>
      <w:r w:rsidRPr="004D72C1">
        <w:t>podmiotom uprawnionym na podstawie przepisów prawa.</w:t>
      </w:r>
    </w:p>
    <w:p w:rsidR="00420E1E" w:rsidRPr="004D72C1" w:rsidRDefault="00420E1E" w:rsidP="00420E1E">
      <w:pPr>
        <w:ind w:left="1080"/>
        <w:jc w:val="both"/>
      </w:pPr>
    </w:p>
    <w:p w:rsidR="00660E59" w:rsidRDefault="00660E59" w:rsidP="005E539A">
      <w:pPr>
        <w:pStyle w:val="Akapitzlist"/>
        <w:numPr>
          <w:ilvl w:val="0"/>
          <w:numId w:val="22"/>
        </w:numPr>
        <w:spacing w:after="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420E1E" w:rsidRPr="004D72C1" w:rsidRDefault="00420E1E" w:rsidP="00420E1E">
      <w:pPr>
        <w:pStyle w:val="Akapitzlist"/>
        <w:spacing w:after="0" w:line="240" w:lineRule="auto"/>
        <w:jc w:val="both"/>
        <w:rPr>
          <w:rFonts w:ascii="Times New Roman" w:hAnsi="Times New Roman"/>
          <w:sz w:val="24"/>
          <w:szCs w:val="24"/>
        </w:rPr>
      </w:pPr>
    </w:p>
    <w:p w:rsidR="00660E59" w:rsidRDefault="00660E59" w:rsidP="005E539A">
      <w:pPr>
        <w:pStyle w:val="NormalnyWeb"/>
        <w:numPr>
          <w:ilvl w:val="0"/>
          <w:numId w:val="22"/>
        </w:numPr>
        <w:spacing w:before="0" w:after="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420E1E" w:rsidRPr="004D72C1" w:rsidRDefault="00420E1E" w:rsidP="00420E1E">
      <w:pPr>
        <w:pStyle w:val="NormalnyWeb"/>
        <w:spacing w:before="0" w:after="0"/>
        <w:ind w:left="720"/>
        <w:rPr>
          <w:sz w:val="24"/>
          <w:szCs w:val="24"/>
        </w:rPr>
      </w:pPr>
    </w:p>
    <w:p w:rsidR="005E539A" w:rsidRDefault="00660E59" w:rsidP="005E539A">
      <w:pPr>
        <w:pStyle w:val="NormalnyWeb"/>
        <w:numPr>
          <w:ilvl w:val="0"/>
          <w:numId w:val="22"/>
        </w:numPr>
        <w:spacing w:before="0" w:after="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w:t>
      </w:r>
    </w:p>
    <w:p w:rsidR="005E539A" w:rsidRDefault="005E539A" w:rsidP="005E539A">
      <w:pPr>
        <w:pStyle w:val="NormalnyWeb"/>
        <w:spacing w:before="0" w:after="0"/>
        <w:ind w:left="720"/>
        <w:rPr>
          <w:sz w:val="24"/>
          <w:szCs w:val="24"/>
        </w:rPr>
      </w:pPr>
    </w:p>
    <w:p w:rsidR="005E539A" w:rsidRDefault="005E539A" w:rsidP="005E539A">
      <w:pPr>
        <w:pStyle w:val="NormalnyWeb"/>
        <w:spacing w:before="0" w:after="0"/>
        <w:ind w:left="720"/>
        <w:rPr>
          <w:sz w:val="24"/>
          <w:szCs w:val="24"/>
        </w:rPr>
      </w:pPr>
    </w:p>
    <w:p w:rsidR="00660E59" w:rsidRPr="004D72C1" w:rsidRDefault="00660E59" w:rsidP="005E539A">
      <w:pPr>
        <w:pStyle w:val="NormalnyWeb"/>
        <w:spacing w:before="0" w:after="0"/>
        <w:ind w:left="720"/>
        <w:rPr>
          <w:sz w:val="24"/>
          <w:szCs w:val="24"/>
        </w:rPr>
      </w:pPr>
      <w:r w:rsidRPr="00EF4652">
        <w:rPr>
          <w:sz w:val="24"/>
          <w:szCs w:val="24"/>
        </w:rPr>
        <w:lastRenderedPageBreak/>
        <w:t>każdorazowo przedłużony o okres przedawnienia roszczeń, jeżeli przetwarzanie danych osobowych będzie niezbędne</w:t>
      </w:r>
      <w:r w:rsidRPr="004D72C1">
        <w:rPr>
          <w:sz w:val="24"/>
          <w:szCs w:val="24"/>
        </w:rPr>
        <w:t xml:space="preserv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CD656A">
      <w:pPr>
        <w:pStyle w:val="NormalnyWeb"/>
        <w:numPr>
          <w:ilvl w:val="0"/>
          <w:numId w:val="22"/>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CD656A">
      <w:pPr>
        <w:pStyle w:val="NormalnyWeb"/>
        <w:numPr>
          <w:ilvl w:val="0"/>
          <w:numId w:val="22"/>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CD656A">
      <w:pPr>
        <w:pStyle w:val="NormalnyWeb"/>
        <w:numPr>
          <w:ilvl w:val="0"/>
          <w:numId w:val="22"/>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CD656A">
      <w:pPr>
        <w:pStyle w:val="NormalnyWeb"/>
        <w:numPr>
          <w:ilvl w:val="0"/>
          <w:numId w:val="22"/>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660E59" w:rsidRPr="004D72C1" w:rsidRDefault="00660E59" w:rsidP="00CD656A">
      <w:pPr>
        <w:pStyle w:val="NormalnyWeb"/>
        <w:numPr>
          <w:ilvl w:val="0"/>
          <w:numId w:val="22"/>
        </w:numPr>
        <w:spacing w:before="120" w:after="60"/>
        <w:rPr>
          <w:sz w:val="24"/>
          <w:szCs w:val="24"/>
        </w:rPr>
      </w:pPr>
      <w:r w:rsidRPr="004D72C1">
        <w:rPr>
          <w:sz w:val="24"/>
          <w:szCs w:val="24"/>
        </w:rPr>
        <w:t xml:space="preserve">Przysługuje Pani/Panu prawo wniesienia skargi do organu nadzorczego, tj. Prezesa Urzędu Ochrony Danych . </w:t>
      </w:r>
    </w:p>
    <w:p w:rsidR="00AC444E" w:rsidRDefault="00AC444E" w:rsidP="009F1BE2">
      <w:pPr>
        <w:autoSpaceDE w:val="0"/>
        <w:autoSpaceDN w:val="0"/>
        <w:adjustRightInd w:val="0"/>
        <w:spacing w:line="276" w:lineRule="auto"/>
        <w:rPr>
          <w:b/>
          <w:bCs/>
          <w:color w:val="000000"/>
        </w:rPr>
      </w:pPr>
    </w:p>
    <w:p w:rsidR="00AB3613" w:rsidRPr="003E7AE5" w:rsidRDefault="00AB3613" w:rsidP="00AB3613">
      <w:pPr>
        <w:autoSpaceDE w:val="0"/>
        <w:autoSpaceDN w:val="0"/>
        <w:adjustRightInd w:val="0"/>
        <w:spacing w:line="276" w:lineRule="auto"/>
        <w:rPr>
          <w:b/>
          <w:bCs/>
          <w:color w:val="000000"/>
        </w:rPr>
      </w:pPr>
      <w:r>
        <w:rPr>
          <w:b/>
          <w:bCs/>
          <w:color w:val="000000"/>
        </w:rPr>
        <w:t>In</w:t>
      </w:r>
      <w:r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AB3613" w:rsidRPr="00FA1A3A" w:rsidTr="00627838">
        <w:trPr>
          <w:trHeight w:val="48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Nazwa załącznika</w:t>
            </w:r>
          </w:p>
        </w:tc>
      </w:tr>
      <w:tr w:rsidR="00AB3613" w:rsidRPr="00FA1A3A" w:rsidTr="00627838">
        <w:trPr>
          <w:trHeight w:val="26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autoSpaceDE w:val="0"/>
              <w:autoSpaceDN w:val="0"/>
              <w:adjustRightInd w:val="0"/>
              <w:spacing w:before="60" w:line="276" w:lineRule="auto"/>
            </w:pPr>
            <w:r w:rsidRPr="00FA1A3A">
              <w:t>Formularz ofertowy</w:t>
            </w:r>
            <w:r w:rsidR="003953C3">
              <w:t xml:space="preserve"> 1a</w:t>
            </w:r>
            <w:r w:rsidRPr="00FA1A3A">
              <w:t xml:space="preserve"> </w:t>
            </w:r>
            <w:r w:rsidR="003953C3">
              <w:t xml:space="preserve">, formularz </w:t>
            </w:r>
            <w:r w:rsidR="001046BE">
              <w:t>cenowy</w:t>
            </w:r>
            <w:r w:rsidR="003953C3">
              <w:t xml:space="preserve"> 1b</w:t>
            </w:r>
          </w:p>
        </w:tc>
      </w:tr>
      <w:tr w:rsidR="00AB3613"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B3613" w:rsidRPr="00376B92" w:rsidRDefault="00731B49" w:rsidP="00627838">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AB3613" w:rsidRPr="0098516F" w:rsidRDefault="0098516F" w:rsidP="0098516F">
            <w:r w:rsidRPr="0098516F">
              <w:t>Zestawienie parametrów i warunków wymaganych</w:t>
            </w:r>
          </w:p>
        </w:tc>
      </w:tr>
      <w:tr w:rsidR="00AB3613"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B3613" w:rsidRDefault="004E6712" w:rsidP="00627838">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t>Oświadczenie Wykonawcy w sprawie grupy kapitałowej</w:t>
            </w:r>
          </w:p>
        </w:tc>
      </w:tr>
      <w:tr w:rsidR="00AB3613"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AB3613" w:rsidRPr="007E6530" w:rsidRDefault="004E6712" w:rsidP="00627838">
            <w:pPr>
              <w:spacing w:before="60" w:after="120"/>
              <w:jc w:val="both"/>
            </w:pPr>
            <w:r w:rsidRPr="007E6530">
              <w:t>4</w:t>
            </w:r>
          </w:p>
        </w:tc>
        <w:tc>
          <w:tcPr>
            <w:tcW w:w="8636" w:type="dxa"/>
            <w:tcBorders>
              <w:top w:val="single" w:sz="4" w:space="0" w:color="auto"/>
              <w:left w:val="single" w:sz="4" w:space="0" w:color="auto"/>
              <w:bottom w:val="single" w:sz="4" w:space="0" w:color="auto"/>
              <w:right w:val="single" w:sz="4" w:space="0" w:color="auto"/>
            </w:tcBorders>
            <w:hideMark/>
          </w:tcPr>
          <w:p w:rsidR="00AB3613" w:rsidRPr="007E6530" w:rsidRDefault="00C22F42" w:rsidP="00627838">
            <w:pPr>
              <w:spacing w:before="60" w:after="120"/>
              <w:jc w:val="both"/>
              <w:rPr>
                <w:b/>
                <w:iCs/>
              </w:rPr>
            </w:pPr>
            <w:r w:rsidRPr="007E6530">
              <w:t>Oświadczenie Wykonawcy</w:t>
            </w:r>
          </w:p>
        </w:tc>
      </w:tr>
      <w:tr w:rsidR="006839E9"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6839E9" w:rsidRDefault="004E6712" w:rsidP="0062783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6839E9" w:rsidRDefault="006839E9" w:rsidP="00627838">
            <w:pPr>
              <w:spacing w:before="60" w:after="120"/>
              <w:jc w:val="both"/>
              <w:rPr>
                <w:rStyle w:val="tekstdokbold"/>
                <w:b w:val="0"/>
                <w:b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7E6530" w:rsidP="00331F2D">
            <w:pPr>
              <w:tabs>
                <w:tab w:val="left" w:pos="360"/>
              </w:tabs>
              <w:jc w:val="both"/>
            </w:pPr>
            <w:r>
              <w:t>22.02</w:t>
            </w:r>
            <w:r w:rsidR="00AB3613">
              <w:t>.</w:t>
            </w:r>
            <w:r w:rsidR="00071588">
              <w:t>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AB3613" w:rsidRDefault="00AB3613" w:rsidP="00CD656A">
            <w:pPr>
              <w:pStyle w:val="Akapitzlist"/>
              <w:numPr>
                <w:ilvl w:val="0"/>
                <w:numId w:val="24"/>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Stefania Przybylska             ……………………….</w:t>
            </w:r>
          </w:p>
          <w:p w:rsidR="00AB3613" w:rsidRDefault="001A0ADD" w:rsidP="00CD656A">
            <w:pPr>
              <w:pStyle w:val="Akapitzlist"/>
              <w:numPr>
                <w:ilvl w:val="0"/>
                <w:numId w:val="24"/>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Iwona Wiśniewska              </w:t>
            </w:r>
            <w:r w:rsidR="00AB3613">
              <w:rPr>
                <w:rFonts w:ascii="Times New Roman" w:hAnsi="Times New Roman"/>
                <w:sz w:val="24"/>
                <w:szCs w:val="24"/>
              </w:rPr>
              <w:t xml:space="preserve"> </w:t>
            </w:r>
            <w:r w:rsidR="00AB3613" w:rsidRPr="00284751">
              <w:rPr>
                <w:rFonts w:ascii="Times New Roman" w:hAnsi="Times New Roman"/>
                <w:sz w:val="24"/>
                <w:szCs w:val="24"/>
              </w:rPr>
              <w:t>.....</w:t>
            </w:r>
            <w:r>
              <w:rPr>
                <w:rFonts w:ascii="Times New Roman" w:hAnsi="Times New Roman"/>
                <w:sz w:val="24"/>
                <w:szCs w:val="24"/>
              </w:rPr>
              <w:t>...............................</w:t>
            </w:r>
          </w:p>
          <w:p w:rsidR="00AB3613" w:rsidRDefault="00AB3613" w:rsidP="00CD656A">
            <w:pPr>
              <w:pStyle w:val="Akapitzlist"/>
              <w:numPr>
                <w:ilvl w:val="0"/>
                <w:numId w:val="24"/>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 xml:space="preserve">Ewelina </w:t>
            </w:r>
            <w:r w:rsidR="009E525B">
              <w:rPr>
                <w:rFonts w:ascii="Times New Roman" w:hAnsi="Times New Roman"/>
                <w:sz w:val="24"/>
                <w:szCs w:val="24"/>
              </w:rPr>
              <w:t xml:space="preserve">Pasternak               </w:t>
            </w:r>
            <w:r w:rsidRPr="00284751">
              <w:rPr>
                <w:rFonts w:ascii="Times New Roman" w:hAnsi="Times New Roman"/>
                <w:sz w:val="24"/>
                <w:szCs w:val="24"/>
              </w:rPr>
              <w:t>.....................................</w:t>
            </w:r>
          </w:p>
          <w:p w:rsidR="00071588" w:rsidRDefault="004E6712" w:rsidP="00CD656A">
            <w:pPr>
              <w:pStyle w:val="Akapitzlist"/>
              <w:numPr>
                <w:ilvl w:val="0"/>
                <w:numId w:val="24"/>
              </w:numPr>
              <w:tabs>
                <w:tab w:val="left" w:pos="360"/>
              </w:tabs>
              <w:spacing w:line="360" w:lineRule="auto"/>
              <w:ind w:right="561"/>
              <w:rPr>
                <w:rFonts w:ascii="Times New Roman" w:hAnsi="Times New Roman"/>
                <w:sz w:val="24"/>
                <w:szCs w:val="24"/>
              </w:rPr>
            </w:pPr>
            <w:r>
              <w:rPr>
                <w:rFonts w:ascii="Times New Roman" w:hAnsi="Times New Roman"/>
                <w:sz w:val="24"/>
                <w:szCs w:val="24"/>
              </w:rPr>
              <w:t>Piotr Duszyński</w:t>
            </w:r>
            <w:r w:rsidR="00071588">
              <w:rPr>
                <w:rFonts w:ascii="Times New Roman" w:hAnsi="Times New Roman"/>
                <w:sz w:val="24"/>
                <w:szCs w:val="24"/>
              </w:rPr>
              <w:t xml:space="preserve"> </w:t>
            </w:r>
            <w:r>
              <w:rPr>
                <w:rFonts w:ascii="Times New Roman" w:hAnsi="Times New Roman"/>
                <w:sz w:val="24"/>
                <w:szCs w:val="24"/>
              </w:rPr>
              <w:t xml:space="preserve">                  ………………………</w:t>
            </w:r>
          </w:p>
          <w:p w:rsidR="00284751" w:rsidRPr="00AB3613" w:rsidRDefault="00AB3613" w:rsidP="00CD656A">
            <w:pPr>
              <w:pStyle w:val="Akapitzlist"/>
              <w:numPr>
                <w:ilvl w:val="0"/>
                <w:numId w:val="24"/>
              </w:numPr>
              <w:tabs>
                <w:tab w:val="left" w:pos="360"/>
              </w:tabs>
              <w:spacing w:line="360" w:lineRule="auto"/>
              <w:ind w:right="561"/>
              <w:rPr>
                <w:rFonts w:ascii="Times New Roman" w:hAnsi="Times New Roman"/>
                <w:sz w:val="24"/>
                <w:szCs w:val="24"/>
              </w:rPr>
            </w:pPr>
            <w:r w:rsidRPr="00AB3613">
              <w:rPr>
                <w:rFonts w:ascii="Times New Roman" w:hAnsi="Times New Roman"/>
                <w:sz w:val="24"/>
                <w:szCs w:val="24"/>
              </w:rPr>
              <w:t>Karol Jędraszak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5E539A" w:rsidRDefault="005E539A" w:rsidP="003E7AE5">
      <w:pPr>
        <w:jc w:val="right"/>
        <w:rPr>
          <w:b/>
          <w:bCs/>
        </w:rPr>
      </w:pPr>
    </w:p>
    <w:p w:rsidR="006839E9" w:rsidRDefault="006839E9" w:rsidP="006839E9">
      <w:pPr>
        <w:pStyle w:val="Nagwek"/>
        <w:ind w:firstLine="709"/>
        <w:rPr>
          <w:b/>
          <w:sz w:val="22"/>
          <w:szCs w:val="22"/>
        </w:rPr>
      </w:pPr>
      <w:r w:rsidRPr="00360BC3">
        <w:rPr>
          <w:sz w:val="22"/>
          <w:szCs w:val="22"/>
        </w:rPr>
        <w:lastRenderedPageBreak/>
        <w:t xml:space="preserve">Znak Sprawy: </w:t>
      </w:r>
      <w:r w:rsidR="0098516F">
        <w:rPr>
          <w:b/>
          <w:sz w:val="22"/>
          <w:szCs w:val="22"/>
        </w:rPr>
        <w:t>SA-381-</w:t>
      </w:r>
      <w:r w:rsidR="00C22F42">
        <w:rPr>
          <w:b/>
          <w:sz w:val="22"/>
          <w:szCs w:val="22"/>
        </w:rPr>
        <w:t>6</w:t>
      </w:r>
      <w:r w:rsidR="0098516F">
        <w:rPr>
          <w:b/>
          <w:sz w:val="22"/>
          <w:szCs w:val="22"/>
        </w:rPr>
        <w:t xml:space="preserve">  </w:t>
      </w:r>
      <w:r w:rsidR="00071588">
        <w:rPr>
          <w:b/>
          <w:sz w:val="22"/>
          <w:szCs w:val="22"/>
        </w:rPr>
        <w:t>/24</w:t>
      </w:r>
    </w:p>
    <w:p w:rsidR="006839E9" w:rsidRDefault="006839E9" w:rsidP="003E7AE5">
      <w:pPr>
        <w:jc w:val="right"/>
        <w:rPr>
          <w:b/>
          <w:bCs/>
        </w:rPr>
      </w:pPr>
    </w:p>
    <w:p w:rsidR="00BD3D5A" w:rsidRPr="00A8231F" w:rsidRDefault="00BD3D5A" w:rsidP="003E7AE5">
      <w:pPr>
        <w:jc w:val="right"/>
      </w:pPr>
      <w:r w:rsidRPr="00677A1C">
        <w:rPr>
          <w:b/>
          <w:bCs/>
        </w:rPr>
        <w:t>ZAŁĄCZNIK NR 1</w:t>
      </w:r>
      <w:r w:rsidR="008E5D81">
        <w:rPr>
          <w:b/>
          <w:bCs/>
        </w:rPr>
        <w:t>a</w:t>
      </w:r>
      <w:r w:rsidRPr="00677A1C">
        <w:rPr>
          <w:b/>
          <w:bCs/>
        </w:rPr>
        <w:t xml:space="preserve">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79"/>
      </w:tblGrid>
      <w:tr w:rsidR="00BD3D5A" w:rsidRPr="00677A1C" w:rsidTr="00E927D6">
        <w:trPr>
          <w:trHeight w:val="657"/>
        </w:trPr>
        <w:tc>
          <w:tcPr>
            <w:tcW w:w="9322" w:type="dxa"/>
            <w:gridSpan w:val="2"/>
            <w:shd w:val="clear" w:color="auto" w:fill="auto"/>
            <w:vAlign w:val="center"/>
          </w:tcPr>
          <w:p w:rsidR="00BD3D5A" w:rsidRPr="00EB08DC" w:rsidRDefault="00BD3D5A" w:rsidP="00331F2D">
            <w:pPr>
              <w:rPr>
                <w:b/>
                <w:iCs/>
              </w:rPr>
            </w:pPr>
            <w:r w:rsidRPr="00EB08DC">
              <w:rPr>
                <w:b/>
                <w:iCs/>
              </w:rPr>
              <w:t>A. Dane Wykonawcy</w:t>
            </w:r>
          </w:p>
        </w:tc>
      </w:tr>
      <w:tr w:rsidR="00BD3D5A" w:rsidRPr="00677A1C" w:rsidTr="00E927D6">
        <w:trPr>
          <w:trHeight w:val="754"/>
        </w:trPr>
        <w:tc>
          <w:tcPr>
            <w:tcW w:w="4643" w:type="dxa"/>
            <w:shd w:val="clear" w:color="auto" w:fill="auto"/>
            <w:vAlign w:val="center"/>
          </w:tcPr>
          <w:p w:rsidR="00BD3D5A" w:rsidRPr="00EB08DC" w:rsidRDefault="00BD3D5A" w:rsidP="00331F2D">
            <w:pPr>
              <w:pStyle w:val="Tekstpodstawowy"/>
              <w:rPr>
                <w:b/>
                <w:iCs/>
              </w:rPr>
            </w:pPr>
            <w:r w:rsidRPr="00EB08DC">
              <w:rPr>
                <w:b/>
                <w:iCs/>
              </w:rPr>
              <w:t xml:space="preserve">Nazwa </w:t>
            </w:r>
            <w:r w:rsidRPr="00EB08DC">
              <w:rPr>
                <w:b/>
              </w:rPr>
              <w:t>albo imię i nazwisko</w:t>
            </w:r>
          </w:p>
        </w:tc>
        <w:tc>
          <w:tcPr>
            <w:tcW w:w="4679" w:type="dxa"/>
            <w:shd w:val="clear" w:color="auto" w:fill="auto"/>
          </w:tcPr>
          <w:p w:rsidR="00BD3D5A" w:rsidRPr="00EB08DC" w:rsidRDefault="00BD3D5A" w:rsidP="00331F2D">
            <w:pPr>
              <w:rPr>
                <w:b/>
                <w:iCs/>
              </w:rPr>
            </w:pPr>
          </w:p>
        </w:tc>
      </w:tr>
      <w:tr w:rsidR="00BD3D5A" w:rsidRPr="00677A1C" w:rsidTr="00E927D6">
        <w:trPr>
          <w:trHeight w:val="754"/>
        </w:trPr>
        <w:tc>
          <w:tcPr>
            <w:tcW w:w="4643" w:type="dxa"/>
            <w:shd w:val="clear" w:color="auto" w:fill="auto"/>
            <w:vAlign w:val="center"/>
          </w:tcPr>
          <w:p w:rsidR="00BD3D5A" w:rsidRPr="00EB08DC" w:rsidRDefault="00BD3D5A" w:rsidP="00331F2D">
            <w:pPr>
              <w:rPr>
                <w:iCs/>
              </w:rPr>
            </w:pPr>
            <w:r w:rsidRPr="00EB08DC">
              <w:t xml:space="preserve">Siedziba albo miejsce zamieszkania i adres </w:t>
            </w:r>
          </w:p>
        </w:tc>
        <w:tc>
          <w:tcPr>
            <w:tcW w:w="4679" w:type="dxa"/>
            <w:shd w:val="clear" w:color="auto" w:fill="auto"/>
          </w:tcPr>
          <w:p w:rsidR="00BD3D5A" w:rsidRPr="00EB08DC" w:rsidRDefault="00BD3D5A" w:rsidP="00331F2D">
            <w:pPr>
              <w:rPr>
                <w:b/>
                <w:iCs/>
              </w:rPr>
            </w:pPr>
          </w:p>
        </w:tc>
      </w:tr>
      <w:tr w:rsidR="00BD3D5A" w:rsidRPr="00677A1C" w:rsidTr="00E927D6">
        <w:trPr>
          <w:trHeight w:val="754"/>
        </w:trPr>
        <w:tc>
          <w:tcPr>
            <w:tcW w:w="4643" w:type="dxa"/>
            <w:shd w:val="clear" w:color="auto" w:fill="auto"/>
            <w:vAlign w:val="center"/>
          </w:tcPr>
          <w:p w:rsidR="00BD3D5A" w:rsidRPr="00EB08DC" w:rsidRDefault="00BD3D5A" w:rsidP="00331F2D">
            <w:r w:rsidRPr="00EB08DC">
              <w:rPr>
                <w:iCs/>
              </w:rPr>
              <w:t xml:space="preserve">NIP, REGON, KRS </w:t>
            </w:r>
            <w:r w:rsidR="00D71234" w:rsidRPr="00EB08DC">
              <w:rPr>
                <w:iCs/>
              </w:rPr>
              <w:t>, kapitał zakładowy</w:t>
            </w:r>
          </w:p>
        </w:tc>
        <w:tc>
          <w:tcPr>
            <w:tcW w:w="4679" w:type="dxa"/>
            <w:shd w:val="clear" w:color="auto" w:fill="auto"/>
          </w:tcPr>
          <w:p w:rsidR="00B10D78" w:rsidRPr="00EB08DC" w:rsidRDefault="00B10D78" w:rsidP="00B10D78">
            <w:pPr>
              <w:rPr>
                <w:iCs/>
              </w:rPr>
            </w:pPr>
            <w:r w:rsidRPr="00EB08DC">
              <w:rPr>
                <w:iCs/>
              </w:rPr>
              <w:t>NIP …………………………………….</w:t>
            </w:r>
          </w:p>
          <w:p w:rsidR="00B10D78" w:rsidRPr="00EB08DC" w:rsidRDefault="00B10D78" w:rsidP="00B10D78">
            <w:pPr>
              <w:rPr>
                <w:iCs/>
              </w:rPr>
            </w:pPr>
            <w:r w:rsidRPr="00EB08DC">
              <w:rPr>
                <w:iCs/>
              </w:rPr>
              <w:t>REGON………………………………..</w:t>
            </w:r>
          </w:p>
          <w:p w:rsidR="00B10D78" w:rsidRPr="00EB08DC" w:rsidRDefault="00B10D78" w:rsidP="00B10D78">
            <w:pPr>
              <w:rPr>
                <w:iCs/>
              </w:rPr>
            </w:pPr>
            <w:r w:rsidRPr="00EB08DC">
              <w:rPr>
                <w:iCs/>
              </w:rPr>
              <w:t>KRS ……………………………………</w:t>
            </w:r>
          </w:p>
          <w:p w:rsidR="00BD3D5A" w:rsidRPr="00EB08DC" w:rsidRDefault="00B10D78" w:rsidP="00B10D78">
            <w:pPr>
              <w:rPr>
                <w:b/>
                <w:iCs/>
              </w:rPr>
            </w:pPr>
            <w:r w:rsidRPr="00EB08DC">
              <w:rPr>
                <w:iCs/>
              </w:rPr>
              <w:t>Kapitał zakładowy……………………...</w:t>
            </w:r>
          </w:p>
        </w:tc>
      </w:tr>
      <w:tr w:rsidR="00CB401B" w:rsidRPr="00677A1C" w:rsidTr="00E927D6">
        <w:trPr>
          <w:trHeight w:val="754"/>
        </w:trPr>
        <w:tc>
          <w:tcPr>
            <w:tcW w:w="4643" w:type="dxa"/>
            <w:shd w:val="clear" w:color="auto" w:fill="auto"/>
            <w:vAlign w:val="center"/>
          </w:tcPr>
          <w:p w:rsidR="00CB401B" w:rsidRPr="00EB08DC" w:rsidRDefault="00CB401B" w:rsidP="00331F2D">
            <w:pPr>
              <w:rPr>
                <w:iCs/>
              </w:rPr>
            </w:pPr>
            <w:r w:rsidRPr="00EB08DC">
              <w:rPr>
                <w:bCs/>
                <w:snapToGrid w:val="0"/>
                <w:lang w:val="en-US"/>
              </w:rPr>
              <w:t xml:space="preserve">Bank, </w:t>
            </w:r>
            <w:proofErr w:type="spellStart"/>
            <w:r w:rsidRPr="00EB08DC">
              <w:rPr>
                <w:bCs/>
                <w:snapToGrid w:val="0"/>
                <w:lang w:val="en-US"/>
              </w:rPr>
              <w:t>numer</w:t>
            </w:r>
            <w:proofErr w:type="spellEnd"/>
            <w:r w:rsidRPr="00EB08DC">
              <w:rPr>
                <w:bCs/>
                <w:snapToGrid w:val="0"/>
                <w:lang w:val="en-US"/>
              </w:rPr>
              <w:t xml:space="preserve"> </w:t>
            </w:r>
            <w:proofErr w:type="spellStart"/>
            <w:r w:rsidRPr="00EB08DC">
              <w:rPr>
                <w:bCs/>
                <w:snapToGrid w:val="0"/>
                <w:lang w:val="en-US"/>
              </w:rPr>
              <w:t>konta</w:t>
            </w:r>
            <w:proofErr w:type="spellEnd"/>
          </w:p>
        </w:tc>
        <w:tc>
          <w:tcPr>
            <w:tcW w:w="4679" w:type="dxa"/>
            <w:shd w:val="clear" w:color="auto" w:fill="auto"/>
          </w:tcPr>
          <w:p w:rsidR="00CB401B" w:rsidRPr="00EB08DC" w:rsidRDefault="00CB401B" w:rsidP="00331F2D">
            <w:pPr>
              <w:rPr>
                <w:b/>
                <w:iCs/>
              </w:rPr>
            </w:pPr>
          </w:p>
        </w:tc>
      </w:tr>
      <w:tr w:rsidR="007714DB" w:rsidRPr="00677A1C" w:rsidTr="00E927D6">
        <w:trPr>
          <w:trHeight w:val="754"/>
        </w:trPr>
        <w:tc>
          <w:tcPr>
            <w:tcW w:w="4643" w:type="dxa"/>
            <w:shd w:val="clear" w:color="auto" w:fill="auto"/>
            <w:vAlign w:val="center"/>
          </w:tcPr>
          <w:p w:rsidR="007714DB" w:rsidRPr="00EB08DC" w:rsidRDefault="007714DB" w:rsidP="007714DB">
            <w:pPr>
              <w:rPr>
                <w:bCs/>
                <w:iCs/>
              </w:rPr>
            </w:pPr>
            <w:r w:rsidRPr="00EB08DC">
              <w:rPr>
                <w:bCs/>
                <w:iCs/>
              </w:rPr>
              <w:t>Nr telefonu do kontaktu z Zamawiającym</w:t>
            </w:r>
          </w:p>
        </w:tc>
        <w:tc>
          <w:tcPr>
            <w:tcW w:w="4679" w:type="dxa"/>
            <w:shd w:val="clear" w:color="auto" w:fill="auto"/>
          </w:tcPr>
          <w:p w:rsidR="007714DB" w:rsidRPr="00EB08DC" w:rsidRDefault="007714DB" w:rsidP="00331F2D">
            <w:pPr>
              <w:rPr>
                <w:b/>
                <w:iCs/>
              </w:rPr>
            </w:pPr>
          </w:p>
        </w:tc>
      </w:tr>
      <w:tr w:rsidR="007714DB" w:rsidRPr="00677A1C" w:rsidTr="00E927D6">
        <w:trPr>
          <w:trHeight w:val="754"/>
        </w:trPr>
        <w:tc>
          <w:tcPr>
            <w:tcW w:w="4643" w:type="dxa"/>
            <w:shd w:val="clear" w:color="auto" w:fill="auto"/>
            <w:vAlign w:val="center"/>
          </w:tcPr>
          <w:p w:rsidR="007714DB" w:rsidRPr="00EB08DC" w:rsidRDefault="007714DB" w:rsidP="00331F2D">
            <w:pPr>
              <w:rPr>
                <w:iCs/>
              </w:rPr>
            </w:pPr>
            <w:r w:rsidRPr="00EB08DC">
              <w:rPr>
                <w:bCs/>
                <w:iCs/>
              </w:rPr>
              <w:t>Adres poczty elektronicznej (e-mail) do korespondencji z Zamawiającym</w:t>
            </w:r>
          </w:p>
        </w:tc>
        <w:tc>
          <w:tcPr>
            <w:tcW w:w="4679" w:type="dxa"/>
            <w:shd w:val="clear" w:color="auto" w:fill="auto"/>
          </w:tcPr>
          <w:p w:rsidR="007714DB" w:rsidRPr="00EB08DC" w:rsidRDefault="007714DB" w:rsidP="00331F2D">
            <w:pPr>
              <w:rPr>
                <w:b/>
                <w:iCs/>
              </w:rPr>
            </w:pPr>
          </w:p>
        </w:tc>
      </w:tr>
      <w:tr w:rsidR="007714DB" w:rsidRPr="00677A1C" w:rsidTr="00E927D6">
        <w:trPr>
          <w:trHeight w:val="754"/>
        </w:trPr>
        <w:tc>
          <w:tcPr>
            <w:tcW w:w="4643" w:type="dxa"/>
            <w:shd w:val="clear" w:color="auto" w:fill="auto"/>
            <w:vAlign w:val="center"/>
          </w:tcPr>
          <w:p w:rsidR="007714DB" w:rsidRPr="00EB08DC" w:rsidRDefault="007714DB" w:rsidP="00331F2D">
            <w:pPr>
              <w:rPr>
                <w:iCs/>
              </w:rPr>
            </w:pPr>
            <w:r w:rsidRPr="00EB08DC">
              <w:rPr>
                <w:iCs/>
              </w:rPr>
              <w:t>Osoba upoważniona do reprezentacji Wykonawcy/ów i podpisująca ofertę (imię i nazwisko)</w:t>
            </w:r>
          </w:p>
        </w:tc>
        <w:tc>
          <w:tcPr>
            <w:tcW w:w="4679" w:type="dxa"/>
            <w:shd w:val="clear" w:color="auto" w:fill="auto"/>
          </w:tcPr>
          <w:p w:rsidR="007714DB" w:rsidRPr="00EB08DC" w:rsidRDefault="007714DB" w:rsidP="00331F2D">
            <w:pPr>
              <w:rPr>
                <w:b/>
                <w:iCs/>
              </w:rPr>
            </w:pPr>
          </w:p>
        </w:tc>
      </w:tr>
      <w:tr w:rsidR="007714DB" w:rsidRPr="00677A1C" w:rsidTr="00E927D6">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Osoba do kontaktu ze strony Wykonawcy w trakcie realizacji zamówienia (imię i nazwisko, adres poczty elektronicznej, numer telefonu)</w:t>
            </w:r>
          </w:p>
        </w:tc>
        <w:tc>
          <w:tcPr>
            <w:tcW w:w="4679" w:type="dxa"/>
            <w:shd w:val="clear" w:color="auto" w:fill="auto"/>
          </w:tcPr>
          <w:p w:rsidR="007714DB" w:rsidRPr="00EB08DC" w:rsidRDefault="007714DB" w:rsidP="00331F2D">
            <w:pPr>
              <w:rPr>
                <w:b/>
                <w:iCs/>
              </w:rPr>
            </w:pPr>
          </w:p>
        </w:tc>
      </w:tr>
      <w:tr w:rsidR="007714DB" w:rsidRPr="00677A1C" w:rsidTr="00E927D6">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Adres email, na które składane będą reklamacje</w:t>
            </w:r>
          </w:p>
        </w:tc>
        <w:tc>
          <w:tcPr>
            <w:tcW w:w="4679" w:type="dxa"/>
            <w:shd w:val="clear" w:color="auto" w:fill="auto"/>
          </w:tcPr>
          <w:p w:rsidR="007714DB" w:rsidRPr="00EB08DC" w:rsidRDefault="007714DB" w:rsidP="00331F2D">
            <w:pPr>
              <w:rPr>
                <w:b/>
                <w:iCs/>
              </w:rPr>
            </w:pPr>
          </w:p>
        </w:tc>
      </w:tr>
      <w:tr w:rsidR="007714DB" w:rsidRPr="00677A1C" w:rsidTr="00E927D6">
        <w:trPr>
          <w:trHeight w:val="416"/>
        </w:trPr>
        <w:tc>
          <w:tcPr>
            <w:tcW w:w="9322" w:type="dxa"/>
            <w:gridSpan w:val="2"/>
            <w:tcBorders>
              <w:bottom w:val="nil"/>
            </w:tcBorders>
            <w:shd w:val="clear" w:color="auto" w:fill="auto"/>
          </w:tcPr>
          <w:p w:rsidR="007714DB" w:rsidRPr="00782324" w:rsidRDefault="007714DB" w:rsidP="00331F2D">
            <w:pPr>
              <w:rPr>
                <w:b/>
                <w:i/>
                <w:iCs/>
              </w:rPr>
            </w:pPr>
            <w:r w:rsidRPr="00782324">
              <w:rPr>
                <w:b/>
                <w:i/>
                <w:iCs/>
              </w:rPr>
              <w:t>B. Oferowany przedmiot zamówienia</w:t>
            </w:r>
          </w:p>
          <w:p w:rsidR="000B5C49" w:rsidRPr="00782324" w:rsidRDefault="000B5C49" w:rsidP="00331F2D">
            <w:pPr>
              <w:rPr>
                <w:i/>
                <w:iCs/>
              </w:rPr>
            </w:pPr>
          </w:p>
          <w:p w:rsidR="00302E1F" w:rsidRPr="00782324" w:rsidRDefault="007714DB" w:rsidP="00C22F42">
            <w:pPr>
              <w:widowControl w:val="0"/>
              <w:autoSpaceDE w:val="0"/>
              <w:autoSpaceDN w:val="0"/>
              <w:adjustRightInd w:val="0"/>
              <w:spacing w:line="276" w:lineRule="auto"/>
              <w:jc w:val="both"/>
              <w:rPr>
                <w:b/>
                <w:i/>
                <w:shd w:val="clear" w:color="auto" w:fill="FFFFFF"/>
              </w:rPr>
            </w:pPr>
            <w:r w:rsidRPr="00782324">
              <w:rPr>
                <w:bCs/>
                <w:i/>
                <w:iCs/>
              </w:rPr>
              <w:t>W odpowiedzi na publiczne ogłoszenie o zamówieniu, składam ofertę wykonania zamówienia publicznego prowadzonego w trybie podstawowym</w:t>
            </w:r>
            <w:r w:rsidR="00DB54C2" w:rsidRPr="00782324">
              <w:rPr>
                <w:bCs/>
                <w:i/>
                <w:iCs/>
              </w:rPr>
              <w:t xml:space="preserve"> z możliwością przeprowadzenia negocjacji</w:t>
            </w:r>
            <w:r w:rsidR="008E5D81">
              <w:rPr>
                <w:bCs/>
                <w:i/>
                <w:iCs/>
              </w:rPr>
              <w:t xml:space="preserve"> </w:t>
            </w:r>
            <w:r w:rsidR="00C22F42" w:rsidRPr="0042657A">
              <w:rPr>
                <w:b/>
              </w:rPr>
              <w:t>„</w:t>
            </w:r>
            <w:r w:rsidR="00C22F42" w:rsidRPr="0042657A">
              <w:rPr>
                <w:b/>
                <w:bCs/>
              </w:rPr>
              <w:t xml:space="preserve">Dostawę karetki </w:t>
            </w:r>
            <w:r w:rsidR="00C22F42" w:rsidRPr="007E6530">
              <w:rPr>
                <w:b/>
                <w:bCs/>
              </w:rPr>
              <w:t xml:space="preserve">sanitarnej </w:t>
            </w:r>
            <w:r w:rsidR="00E927D6" w:rsidRPr="007E6530">
              <w:rPr>
                <w:b/>
                <w:bCs/>
              </w:rPr>
              <w:t xml:space="preserve">typu B </w:t>
            </w:r>
            <w:r w:rsidR="00C22F42" w:rsidRPr="007E6530">
              <w:rPr>
                <w:b/>
                <w:bCs/>
              </w:rPr>
              <w:t>wraz</w:t>
            </w:r>
            <w:r w:rsidR="00C22F42">
              <w:rPr>
                <w:b/>
                <w:bCs/>
              </w:rPr>
              <w:t xml:space="preserve"> z wyposażeniem </w:t>
            </w:r>
            <w:r w:rsidR="00C22F42" w:rsidRPr="0042657A">
              <w:rPr>
                <w:b/>
                <w:bCs/>
              </w:rPr>
              <w:t>dla Szpitala Powiatowego we Wrześni Sp. z o.o.</w:t>
            </w:r>
            <w:r w:rsidR="00C22F42" w:rsidRPr="0042657A">
              <w:t xml:space="preserve"> </w:t>
            </w:r>
            <w:r w:rsidR="00C22F42" w:rsidRPr="0042657A">
              <w:rPr>
                <w:b/>
              </w:rPr>
              <w:t>w restrukturyzacji</w:t>
            </w:r>
            <w:r w:rsidR="00C22F42" w:rsidRPr="0042657A">
              <w:rPr>
                <w:b/>
                <w:bCs/>
              </w:rPr>
              <w:t>”</w:t>
            </w:r>
            <w:r w:rsidR="00C22F42">
              <w:rPr>
                <w:b/>
                <w:bCs/>
              </w:rPr>
              <w:t xml:space="preserve"> </w:t>
            </w:r>
            <w:r w:rsidR="00680B49" w:rsidRPr="00782324">
              <w:rPr>
                <w:b/>
                <w:i/>
              </w:rPr>
              <w:t xml:space="preserve"> </w:t>
            </w:r>
            <w:r w:rsidRPr="00782324">
              <w:rPr>
                <w:bCs/>
                <w:i/>
                <w:iCs/>
              </w:rPr>
              <w:t>zgodnie z wymogami S</w:t>
            </w:r>
            <w:r w:rsidR="00EB08DC" w:rsidRPr="00782324">
              <w:rPr>
                <w:bCs/>
                <w:i/>
                <w:iCs/>
              </w:rPr>
              <w:t xml:space="preserve">pecyfikacji Warunków Zamówienia </w:t>
            </w:r>
            <w:r w:rsidR="00EB08DC" w:rsidRPr="00782324">
              <w:rPr>
                <w:i/>
              </w:rPr>
              <w:t>stosując niżej wymienione stawki:</w:t>
            </w:r>
          </w:p>
          <w:p w:rsidR="00EB08DC" w:rsidRPr="00782324" w:rsidRDefault="00EB08DC" w:rsidP="00EB08DC">
            <w:pPr>
              <w:spacing w:after="5" w:line="276" w:lineRule="auto"/>
              <w:jc w:val="both"/>
              <w:rPr>
                <w:i/>
              </w:rPr>
            </w:pPr>
          </w:p>
          <w:p w:rsidR="00EB08DC" w:rsidRPr="00782324" w:rsidRDefault="00EB08DC" w:rsidP="00EB08DC">
            <w:pPr>
              <w:spacing w:after="5" w:line="276" w:lineRule="auto"/>
              <w:jc w:val="both"/>
              <w:rPr>
                <w:i/>
              </w:rPr>
            </w:pPr>
            <w:r w:rsidRPr="00782324">
              <w:rPr>
                <w:i/>
              </w:rPr>
              <w:t>Wartość netto za wykonanie całości przedmiotu zamówienia wynosi: ………………… zł</w:t>
            </w:r>
          </w:p>
          <w:p w:rsidR="00EB08DC" w:rsidRPr="00782324" w:rsidRDefault="00EB08DC" w:rsidP="00EB08DC">
            <w:pPr>
              <w:spacing w:after="5" w:line="276" w:lineRule="auto"/>
              <w:jc w:val="both"/>
              <w:rPr>
                <w:i/>
              </w:rPr>
            </w:pPr>
            <w:r w:rsidRPr="00782324">
              <w:rPr>
                <w:i/>
              </w:rPr>
              <w:lastRenderedPageBreak/>
              <w:t>podatek VAT  w wysokości ___% tj. _____________ PLN,</w:t>
            </w:r>
          </w:p>
          <w:p w:rsidR="00EB08DC" w:rsidRPr="00782324" w:rsidRDefault="00EB08DC" w:rsidP="00EB08DC">
            <w:pPr>
              <w:spacing w:after="5" w:line="276" w:lineRule="auto"/>
              <w:jc w:val="both"/>
              <w:rPr>
                <w:i/>
              </w:rPr>
            </w:pPr>
            <w:r w:rsidRPr="00782324">
              <w:rPr>
                <w:i/>
              </w:rPr>
              <w:t>Wartość brutto za wykonanie całości przedmiotu zamówienia wynosi: ………………… zł</w:t>
            </w:r>
          </w:p>
          <w:p w:rsidR="008F7228" w:rsidRPr="00782324" w:rsidRDefault="008F7228" w:rsidP="00EB08DC">
            <w:pPr>
              <w:jc w:val="both"/>
              <w:rPr>
                <w:i/>
                <w:color w:val="FF0000"/>
              </w:rPr>
            </w:pPr>
          </w:p>
          <w:p w:rsidR="008E5D81" w:rsidRPr="005730DC" w:rsidRDefault="008E5D81" w:rsidP="008E5D81">
            <w:pPr>
              <w:pStyle w:val="Default"/>
              <w:jc w:val="both"/>
              <w:rPr>
                <w:color w:val="auto"/>
              </w:rPr>
            </w:pPr>
            <w:r w:rsidRPr="005730DC">
              <w:rPr>
                <w:color w:val="auto"/>
              </w:rPr>
              <w:t>Gwarancja mechaniczna na pojazd bazowy oraz zabudowę medyczną ………………</w:t>
            </w:r>
            <w:r w:rsidR="00951DB3" w:rsidRPr="005730DC">
              <w:rPr>
                <w:color w:val="auto"/>
              </w:rPr>
              <w:t>miesięcy</w:t>
            </w:r>
          </w:p>
          <w:p w:rsidR="00D13D17" w:rsidRPr="00782324" w:rsidRDefault="00D13D17" w:rsidP="008E5D81">
            <w:pPr>
              <w:jc w:val="both"/>
              <w:rPr>
                <w:i/>
                <w:iCs/>
              </w:rPr>
            </w:pPr>
          </w:p>
        </w:tc>
      </w:tr>
      <w:tr w:rsidR="007714DB" w:rsidRPr="00677A1C" w:rsidTr="00E927D6">
        <w:tc>
          <w:tcPr>
            <w:tcW w:w="9322" w:type="dxa"/>
            <w:gridSpan w:val="2"/>
            <w:tcBorders>
              <w:top w:val="nil"/>
              <w:bottom w:val="nil"/>
            </w:tcBorders>
            <w:shd w:val="clear" w:color="auto" w:fill="auto"/>
          </w:tcPr>
          <w:p w:rsidR="007714DB" w:rsidRPr="008E5D81" w:rsidRDefault="007714DB" w:rsidP="00331F2D">
            <w:pPr>
              <w:jc w:val="both"/>
              <w:rPr>
                <w:b/>
                <w:iCs/>
              </w:rPr>
            </w:pPr>
            <w:r w:rsidRPr="008E5D81">
              <w:rPr>
                <w:b/>
                <w:iCs/>
              </w:rPr>
              <w:lastRenderedPageBreak/>
              <w:t>C. Oświadczenia</w:t>
            </w:r>
          </w:p>
          <w:p w:rsidR="007714DB" w:rsidRPr="008E5D81" w:rsidRDefault="007714DB" w:rsidP="00A11C34">
            <w:pPr>
              <w:numPr>
                <w:ilvl w:val="0"/>
                <w:numId w:val="4"/>
              </w:numPr>
              <w:ind w:left="426"/>
              <w:jc w:val="both"/>
              <w:rPr>
                <w:b/>
                <w:iCs/>
              </w:rPr>
            </w:pPr>
            <w:r w:rsidRPr="008E5D81">
              <w:rPr>
                <w:iCs/>
              </w:rPr>
              <w:t>zapoznałem się ze specyfikacją warunków zamówienia, nie wnoszę do niej zastrzeżeń  oraz uzyskałem informacje niezbędne do przygotowania oferty,</w:t>
            </w:r>
          </w:p>
          <w:p w:rsidR="007714DB" w:rsidRPr="008E5D81" w:rsidRDefault="007714DB" w:rsidP="00A11C34">
            <w:pPr>
              <w:numPr>
                <w:ilvl w:val="0"/>
                <w:numId w:val="4"/>
              </w:numPr>
              <w:ind w:left="426"/>
              <w:jc w:val="both"/>
              <w:rPr>
                <w:b/>
                <w:iCs/>
              </w:rPr>
            </w:pPr>
            <w:r w:rsidRPr="008E5D81">
              <w:rPr>
                <w:iCs/>
              </w:rPr>
              <w:t xml:space="preserve">uważam się za związanego niniejszą ofertą przez czas wskazany w specyfikacji warunków zamówienia, </w:t>
            </w:r>
          </w:p>
          <w:p w:rsidR="007714DB" w:rsidRPr="00782324" w:rsidRDefault="007714DB" w:rsidP="00A11C34">
            <w:pPr>
              <w:numPr>
                <w:ilvl w:val="0"/>
                <w:numId w:val="4"/>
              </w:numPr>
              <w:ind w:left="426"/>
              <w:jc w:val="both"/>
              <w:rPr>
                <w:b/>
                <w:i/>
                <w:iCs/>
              </w:rPr>
            </w:pPr>
            <w:r w:rsidRPr="008E5D81">
              <w:rPr>
                <w:iCs/>
              </w:rPr>
              <w:t>w cenie oferty zostały wliczone wszelkie koszty związane z realizacją zamówienia.</w:t>
            </w:r>
          </w:p>
        </w:tc>
      </w:tr>
      <w:tr w:rsidR="007714DB" w:rsidRPr="00677A1C" w:rsidTr="00E927D6">
        <w:tc>
          <w:tcPr>
            <w:tcW w:w="9322" w:type="dxa"/>
            <w:gridSpan w:val="2"/>
            <w:tcBorders>
              <w:top w:val="nil"/>
            </w:tcBorders>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E927D6">
        <w:tc>
          <w:tcPr>
            <w:tcW w:w="9322"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E927D6">
        <w:trPr>
          <w:trHeight w:val="272"/>
        </w:trPr>
        <w:tc>
          <w:tcPr>
            <w:tcW w:w="9322"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9B1ADB" w:rsidP="00331F2D">
            <w:pPr>
              <w:ind w:left="426"/>
              <w:jc w:val="both"/>
              <w:rPr>
                <w:shd w:val="clear" w:color="auto" w:fill="FFFFFF"/>
              </w:rPr>
            </w:pPr>
            <w:r w:rsidRPr="009B1AD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7714DB" w:rsidRPr="003A4A86">
              <w:rPr>
                <w:shd w:val="clear" w:color="auto" w:fill="FFFFFF"/>
              </w:rPr>
              <w:t>mikroprzedsiębiorstwem</w:t>
            </w:r>
            <w:proofErr w:type="spellEnd"/>
            <w:r w:rsidR="007714DB" w:rsidRPr="003A4A86">
              <w:rPr>
                <w:shd w:val="clear" w:color="auto" w:fill="FFFFFF"/>
              </w:rPr>
              <w:t xml:space="preserve">,  </w:t>
            </w:r>
          </w:p>
          <w:p w:rsidR="007714DB" w:rsidRPr="003A4A86" w:rsidRDefault="009B1ADB" w:rsidP="00331F2D">
            <w:pPr>
              <w:ind w:left="426"/>
              <w:jc w:val="both"/>
              <w:rPr>
                <w:shd w:val="clear" w:color="auto" w:fill="FFFFFF"/>
              </w:rPr>
            </w:pPr>
            <w:r w:rsidRPr="009B1AD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9B1ADB" w:rsidP="00331F2D">
            <w:pPr>
              <w:ind w:left="426"/>
              <w:jc w:val="both"/>
              <w:rPr>
                <w:shd w:val="clear" w:color="auto" w:fill="FFFFFF"/>
              </w:rPr>
            </w:pPr>
            <w:r w:rsidRPr="009B1AD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9B1ADB" w:rsidP="00331F2D">
            <w:pPr>
              <w:ind w:left="426"/>
              <w:jc w:val="both"/>
              <w:rPr>
                <w:shd w:val="clear" w:color="auto" w:fill="FFFFFF"/>
              </w:rPr>
            </w:pPr>
            <w:r w:rsidRPr="009B1AD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9B1ADB" w:rsidP="00331F2D">
            <w:pPr>
              <w:ind w:left="426"/>
              <w:jc w:val="both"/>
              <w:rPr>
                <w:shd w:val="clear" w:color="auto" w:fill="FFFFFF"/>
              </w:rPr>
            </w:pPr>
            <w:r w:rsidRPr="009B1AD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9B1ADB" w:rsidP="00331F2D">
            <w:pPr>
              <w:ind w:left="426"/>
              <w:jc w:val="both"/>
              <w:rPr>
                <w:b/>
                <w:iCs/>
              </w:rPr>
            </w:pPr>
            <w:r w:rsidRPr="009B1AD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E927D6">
        <w:trPr>
          <w:trHeight w:val="551"/>
        </w:trPr>
        <w:tc>
          <w:tcPr>
            <w:tcW w:w="9322"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w:t>
            </w:r>
            <w:r w:rsidR="0098576A">
              <w:t xml:space="preserve"> narodowego (Dz. U. z 2024</w:t>
            </w:r>
            <w:r>
              <w:t xml:space="preserve"> </w:t>
            </w:r>
            <w:r w:rsidRPr="006B6D4B">
              <w:t xml:space="preserve">r. poz. </w:t>
            </w:r>
            <w:r w:rsidR="0098576A">
              <w:t>167</w:t>
            </w:r>
            <w:r w:rsidR="00F65852">
              <w:t xml:space="preserve"> z późn. zm.</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lastRenderedPageBreak/>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E927D6">
        <w:trPr>
          <w:trHeight w:val="551"/>
        </w:trPr>
        <w:tc>
          <w:tcPr>
            <w:tcW w:w="9322" w:type="dxa"/>
            <w:gridSpan w:val="2"/>
            <w:shd w:val="clear" w:color="auto" w:fill="auto"/>
          </w:tcPr>
          <w:p w:rsidR="0097346D"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E927D6">
        <w:trPr>
          <w:trHeight w:val="1482"/>
        </w:trPr>
        <w:tc>
          <w:tcPr>
            <w:tcW w:w="9322"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E927D6">
        <w:tc>
          <w:tcPr>
            <w:tcW w:w="9322"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E927D6">
        <w:tc>
          <w:tcPr>
            <w:tcW w:w="9322"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E927D6">
        <w:tc>
          <w:tcPr>
            <w:tcW w:w="9322"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BD42D2">
            <w:pPr>
              <w:jc w:val="both"/>
              <w:rPr>
                <w:iCs/>
              </w:rPr>
            </w:pPr>
            <w:r w:rsidRPr="00A31E19">
              <w:rPr>
                <w:iCs/>
              </w:rPr>
              <w:t>2/ ...............................................................................................</w:t>
            </w:r>
          </w:p>
        </w:tc>
      </w:tr>
    </w:tbl>
    <w:p w:rsidR="00BD42D2" w:rsidRDefault="00BD42D2"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98516F" w:rsidRDefault="00BD3D5A" w:rsidP="00BD3D5A">
      <w:pPr>
        <w:widowControl w:val="0"/>
        <w:adjustRightInd w:val="0"/>
        <w:textAlignment w:val="baseline"/>
        <w:rPr>
          <w:rFonts w:eastAsia="Calibri"/>
          <w:lang w:eastAsia="en-US"/>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131166" w:rsidRDefault="00131166" w:rsidP="00131166">
      <w:pPr>
        <w:jc w:val="right"/>
        <w:rPr>
          <w:b/>
          <w:bCs/>
        </w:rPr>
      </w:pPr>
    </w:p>
    <w:p w:rsidR="00131166" w:rsidRDefault="00131166" w:rsidP="00131166">
      <w:pPr>
        <w:jc w:val="right"/>
        <w:rPr>
          <w:b/>
          <w:bCs/>
        </w:rPr>
      </w:pPr>
    </w:p>
    <w:p w:rsidR="00131166" w:rsidRDefault="00131166" w:rsidP="00131166">
      <w:pPr>
        <w:jc w:val="right"/>
        <w:rPr>
          <w:b/>
          <w:bCs/>
        </w:rPr>
      </w:pPr>
    </w:p>
    <w:p w:rsidR="00131166" w:rsidRDefault="00131166" w:rsidP="00131166">
      <w:pPr>
        <w:jc w:val="right"/>
        <w:rPr>
          <w:b/>
          <w:bCs/>
        </w:rPr>
      </w:pPr>
    </w:p>
    <w:p w:rsidR="00131166" w:rsidRDefault="00131166" w:rsidP="00131166">
      <w:pPr>
        <w:jc w:val="right"/>
        <w:rPr>
          <w:b/>
          <w:bCs/>
        </w:rPr>
      </w:pPr>
    </w:p>
    <w:p w:rsidR="00131166" w:rsidRDefault="00131166" w:rsidP="00131166">
      <w:pPr>
        <w:jc w:val="right"/>
        <w:rPr>
          <w:b/>
          <w:bCs/>
        </w:rPr>
      </w:pPr>
    </w:p>
    <w:p w:rsidR="00EF4652" w:rsidRDefault="00EF4652" w:rsidP="00131166">
      <w:pPr>
        <w:jc w:val="right"/>
        <w:rPr>
          <w:b/>
          <w:bCs/>
        </w:rPr>
      </w:pPr>
    </w:p>
    <w:p w:rsidR="008E5D81" w:rsidRDefault="008E5D81" w:rsidP="008E5D81">
      <w:pPr>
        <w:pStyle w:val="Nagwek"/>
        <w:ind w:firstLine="709"/>
        <w:rPr>
          <w:sz w:val="22"/>
          <w:szCs w:val="22"/>
        </w:rPr>
      </w:pPr>
    </w:p>
    <w:p w:rsidR="008E5D81" w:rsidRDefault="008E5D81" w:rsidP="008E5D81">
      <w:pPr>
        <w:pStyle w:val="Nagwek"/>
        <w:ind w:firstLine="709"/>
        <w:rPr>
          <w:b/>
          <w:sz w:val="22"/>
          <w:szCs w:val="22"/>
        </w:rPr>
      </w:pPr>
      <w:r w:rsidRPr="00360BC3">
        <w:rPr>
          <w:sz w:val="22"/>
          <w:szCs w:val="22"/>
        </w:rPr>
        <w:lastRenderedPageBreak/>
        <w:t xml:space="preserve">Znak Sprawy: </w:t>
      </w:r>
      <w:r>
        <w:rPr>
          <w:b/>
          <w:sz w:val="22"/>
          <w:szCs w:val="22"/>
        </w:rPr>
        <w:t>SA-381-6  /24</w:t>
      </w:r>
    </w:p>
    <w:p w:rsidR="00C22F42" w:rsidRDefault="00C22F42" w:rsidP="008E5D81">
      <w:pPr>
        <w:tabs>
          <w:tab w:val="left" w:pos="2268"/>
        </w:tabs>
        <w:jc w:val="right"/>
        <w:rPr>
          <w:b/>
          <w:bCs/>
        </w:rPr>
      </w:pPr>
    </w:p>
    <w:p w:rsidR="00131166" w:rsidRDefault="00131166" w:rsidP="00131166">
      <w:pPr>
        <w:jc w:val="right"/>
        <w:rPr>
          <w:b/>
          <w:bCs/>
        </w:rPr>
      </w:pPr>
    </w:p>
    <w:p w:rsidR="008E5D81" w:rsidRPr="00A31E19" w:rsidRDefault="008E5D81" w:rsidP="008E5D81">
      <w:pPr>
        <w:tabs>
          <w:tab w:val="left" w:pos="1701"/>
        </w:tabs>
        <w:ind w:left="1701" w:hanging="1701"/>
        <w:jc w:val="right"/>
        <w:rPr>
          <w:b/>
        </w:rPr>
      </w:pPr>
      <w:r>
        <w:rPr>
          <w:b/>
        </w:rPr>
        <w:t>ZAŁĄCZNIK NR 1 b</w:t>
      </w:r>
      <w:r w:rsidRPr="00A31E19">
        <w:rPr>
          <w:b/>
        </w:rPr>
        <w:t xml:space="preserve"> DO SWZ</w:t>
      </w:r>
    </w:p>
    <w:p w:rsidR="008E5D81" w:rsidRPr="00316E1E" w:rsidRDefault="008E5D81" w:rsidP="008E5D81">
      <w:pPr>
        <w:spacing w:after="60" w:line="259" w:lineRule="auto"/>
        <w:jc w:val="center"/>
        <w:rPr>
          <w:rFonts w:eastAsia="Calibri"/>
          <w:b/>
          <w:lang w:eastAsia="en-US"/>
        </w:rPr>
      </w:pPr>
    </w:p>
    <w:p w:rsidR="008E5D81" w:rsidRPr="00BB3696" w:rsidRDefault="008E5D81" w:rsidP="008E5D81">
      <w:pPr>
        <w:jc w:val="both"/>
        <w:rPr>
          <w:b/>
        </w:rPr>
      </w:pPr>
      <w:r w:rsidRPr="00D653F3">
        <w:rPr>
          <w:color w:val="000000"/>
        </w:rPr>
        <w:t>Zobowiązuję się wykonać przedmiot zamówienia:</w:t>
      </w:r>
      <w:r w:rsidRPr="008E5D81">
        <w:rPr>
          <w:b/>
        </w:rPr>
        <w:t xml:space="preserve"> </w:t>
      </w:r>
      <w:r w:rsidRPr="0042657A">
        <w:rPr>
          <w:b/>
        </w:rPr>
        <w:t>„</w:t>
      </w:r>
      <w:r w:rsidRPr="0042657A">
        <w:rPr>
          <w:b/>
          <w:bCs/>
        </w:rPr>
        <w:t xml:space="preserve">Dostawę karetki </w:t>
      </w:r>
      <w:r>
        <w:rPr>
          <w:b/>
          <w:bCs/>
        </w:rPr>
        <w:t xml:space="preserve">sanitarnej </w:t>
      </w:r>
      <w:r w:rsidR="00E927D6">
        <w:rPr>
          <w:b/>
          <w:bCs/>
        </w:rPr>
        <w:t xml:space="preserve">typu B </w:t>
      </w:r>
      <w:r>
        <w:rPr>
          <w:b/>
          <w:bCs/>
        </w:rPr>
        <w:t xml:space="preserve">wraz z wyposażeniem </w:t>
      </w:r>
      <w:r w:rsidRPr="0042657A">
        <w:rPr>
          <w:b/>
          <w:bCs/>
        </w:rPr>
        <w:t>dla Szpitala Powiatowego we Wrześni Sp. z o.o.</w:t>
      </w:r>
      <w:r w:rsidRPr="0042657A">
        <w:t xml:space="preserve"> </w:t>
      </w:r>
      <w:r w:rsidRPr="0042657A">
        <w:rPr>
          <w:b/>
        </w:rPr>
        <w:t>w restrukturyzacji</w:t>
      </w:r>
      <w:r w:rsidRPr="0042657A">
        <w:rPr>
          <w:b/>
          <w:bCs/>
        </w:rPr>
        <w:t>”</w:t>
      </w:r>
      <w:r>
        <w:rPr>
          <w:b/>
          <w:bCs/>
        </w:rPr>
        <w:t xml:space="preserve"> </w:t>
      </w:r>
      <w:r w:rsidRPr="00782324">
        <w:rPr>
          <w:b/>
          <w:i/>
        </w:rPr>
        <w:t xml:space="preserve"> </w:t>
      </w:r>
      <w:r>
        <w:rPr>
          <w:b/>
        </w:rPr>
        <w:t xml:space="preserve"> </w:t>
      </w:r>
      <w:r w:rsidRPr="00D653F3">
        <w:rPr>
          <w:color w:val="000000"/>
        </w:rPr>
        <w:t>za następującą cenę:</w:t>
      </w:r>
    </w:p>
    <w:p w:rsidR="008E5D81" w:rsidRDefault="008E5D81" w:rsidP="008E5D81">
      <w:pPr>
        <w:pStyle w:val="Default"/>
        <w:jc w:val="center"/>
        <w:rPr>
          <w:rFonts w:eastAsiaTheme="minorHAnsi"/>
          <w:b/>
        </w:rPr>
      </w:pPr>
    </w:p>
    <w:p w:rsidR="008E5D81" w:rsidRPr="00A31E19" w:rsidRDefault="008E5D81" w:rsidP="008E5D81">
      <w:pPr>
        <w:pStyle w:val="Default"/>
        <w:jc w:val="center"/>
        <w:rPr>
          <w:b/>
        </w:rPr>
      </w:pPr>
      <w:r w:rsidRPr="00A31E19">
        <w:rPr>
          <w:rFonts w:eastAsiaTheme="minorHAnsi"/>
          <w:b/>
        </w:rPr>
        <w:t>Formu</w:t>
      </w:r>
      <w:r>
        <w:rPr>
          <w:rFonts w:eastAsiaTheme="minorHAnsi"/>
          <w:b/>
        </w:rPr>
        <w:t xml:space="preserve">larz cenowy </w:t>
      </w:r>
    </w:p>
    <w:p w:rsidR="008E5D81" w:rsidRPr="00A31E19" w:rsidRDefault="008E5D81" w:rsidP="008E5D81">
      <w:pPr>
        <w:widowControl w:val="0"/>
        <w:adjustRightInd w:val="0"/>
        <w:textAlignment w:val="baseline"/>
        <w:rPr>
          <w:rFonts w:eastAsia="Calibri"/>
          <w:lang w:eastAsia="en-US"/>
        </w:rPr>
      </w:pPr>
    </w:p>
    <w:tbl>
      <w:tblPr>
        <w:tblW w:w="5116" w:type="pct"/>
        <w:tblInd w:w="-214" w:type="dxa"/>
        <w:tblLayout w:type="fixed"/>
        <w:tblCellMar>
          <w:left w:w="70" w:type="dxa"/>
          <w:right w:w="70" w:type="dxa"/>
        </w:tblCellMar>
        <w:tblLook w:val="04A0"/>
      </w:tblPr>
      <w:tblGrid>
        <w:gridCol w:w="853"/>
        <w:gridCol w:w="2551"/>
        <w:gridCol w:w="707"/>
        <w:gridCol w:w="709"/>
        <w:gridCol w:w="993"/>
        <w:gridCol w:w="1188"/>
        <w:gridCol w:w="744"/>
        <w:gridCol w:w="956"/>
        <w:gridCol w:w="956"/>
      </w:tblGrid>
      <w:tr w:rsidR="008E5D81" w:rsidRPr="003A0D46" w:rsidTr="007E5125">
        <w:trPr>
          <w:trHeight w:val="803"/>
        </w:trPr>
        <w:tc>
          <w:tcPr>
            <w:tcW w:w="442" w:type="pct"/>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8E5D81" w:rsidRPr="00E64EEF" w:rsidRDefault="008E5D81" w:rsidP="008E5D81">
            <w:pPr>
              <w:jc w:val="center"/>
              <w:rPr>
                <w:b/>
                <w:color w:val="000000"/>
              </w:rPr>
            </w:pPr>
            <w:r w:rsidRPr="00E64EEF">
              <w:rPr>
                <w:b/>
                <w:color w:val="000000"/>
              </w:rPr>
              <w:t>Pakiet</w:t>
            </w:r>
          </w:p>
        </w:tc>
        <w:tc>
          <w:tcPr>
            <w:tcW w:w="1321" w:type="pct"/>
            <w:tcBorders>
              <w:top w:val="single" w:sz="4" w:space="0" w:color="000000"/>
              <w:left w:val="nil"/>
              <w:bottom w:val="single" w:sz="4" w:space="0" w:color="auto"/>
              <w:right w:val="single" w:sz="4" w:space="0" w:color="000000"/>
            </w:tcBorders>
            <w:shd w:val="clear" w:color="auto" w:fill="auto"/>
            <w:noWrap/>
            <w:vAlign w:val="bottom"/>
            <w:hideMark/>
          </w:tcPr>
          <w:p w:rsidR="008E5D81" w:rsidRPr="00E64EEF" w:rsidRDefault="008E5D81" w:rsidP="008E5D81">
            <w:pPr>
              <w:jc w:val="center"/>
              <w:rPr>
                <w:b/>
                <w:i/>
                <w:color w:val="000000"/>
              </w:rPr>
            </w:pPr>
            <w:r w:rsidRPr="00E64EEF">
              <w:rPr>
                <w:b/>
                <w:color w:val="000000"/>
              </w:rPr>
              <w:t>Przedmiot zamówienia</w:t>
            </w:r>
          </w:p>
        </w:tc>
        <w:tc>
          <w:tcPr>
            <w:tcW w:w="366" w:type="pct"/>
            <w:tcBorders>
              <w:top w:val="single" w:sz="4" w:space="0" w:color="000000"/>
              <w:left w:val="nil"/>
              <w:bottom w:val="single" w:sz="4" w:space="0" w:color="auto"/>
              <w:right w:val="single" w:sz="4" w:space="0" w:color="000000"/>
            </w:tcBorders>
            <w:shd w:val="clear" w:color="auto" w:fill="auto"/>
            <w:noWrap/>
            <w:vAlign w:val="bottom"/>
            <w:hideMark/>
          </w:tcPr>
          <w:p w:rsidR="008E5D81" w:rsidRPr="00E64EEF" w:rsidRDefault="008E5D81" w:rsidP="008E5D81">
            <w:pPr>
              <w:jc w:val="center"/>
              <w:rPr>
                <w:b/>
                <w:color w:val="000000"/>
              </w:rPr>
            </w:pPr>
            <w:r w:rsidRPr="00E64EEF">
              <w:rPr>
                <w:b/>
                <w:color w:val="000000"/>
              </w:rPr>
              <w:t>Ilość szt.</w:t>
            </w:r>
          </w:p>
        </w:tc>
        <w:tc>
          <w:tcPr>
            <w:tcW w:w="367" w:type="pct"/>
            <w:tcBorders>
              <w:top w:val="single" w:sz="4" w:space="0" w:color="000000"/>
              <w:left w:val="nil"/>
              <w:bottom w:val="single" w:sz="4" w:space="0" w:color="auto"/>
              <w:right w:val="single" w:sz="4" w:space="0" w:color="000000"/>
            </w:tcBorders>
            <w:shd w:val="clear" w:color="auto" w:fill="auto"/>
            <w:vAlign w:val="bottom"/>
            <w:hideMark/>
          </w:tcPr>
          <w:p w:rsidR="008E5D81" w:rsidRPr="00E64EEF" w:rsidRDefault="008E5D81" w:rsidP="008E5D81">
            <w:pPr>
              <w:jc w:val="center"/>
              <w:rPr>
                <w:b/>
                <w:i/>
                <w:iCs/>
                <w:color w:val="000000"/>
              </w:rPr>
            </w:pPr>
            <w:r w:rsidRPr="00E64EEF">
              <w:rPr>
                <w:b/>
                <w:i/>
                <w:iCs/>
                <w:color w:val="000000"/>
              </w:rPr>
              <w:t xml:space="preserve">Cena netto </w:t>
            </w:r>
          </w:p>
        </w:tc>
        <w:tc>
          <w:tcPr>
            <w:tcW w:w="514" w:type="pct"/>
            <w:tcBorders>
              <w:top w:val="single" w:sz="4" w:space="0" w:color="000000"/>
              <w:left w:val="nil"/>
              <w:bottom w:val="single" w:sz="4" w:space="0" w:color="auto"/>
              <w:right w:val="single" w:sz="4" w:space="0" w:color="000000"/>
            </w:tcBorders>
            <w:shd w:val="clear" w:color="auto" w:fill="auto"/>
            <w:vAlign w:val="bottom"/>
            <w:hideMark/>
          </w:tcPr>
          <w:p w:rsidR="008E5D81" w:rsidRPr="00CA39C8" w:rsidRDefault="008E5D81" w:rsidP="008E5D81">
            <w:pPr>
              <w:jc w:val="center"/>
              <w:rPr>
                <w:b/>
                <w:i/>
                <w:iCs/>
              </w:rPr>
            </w:pPr>
            <w:r w:rsidRPr="00CA39C8">
              <w:rPr>
                <w:b/>
                <w:i/>
                <w:iCs/>
              </w:rPr>
              <w:t>Stawka VAT w %</w:t>
            </w:r>
          </w:p>
        </w:tc>
        <w:tc>
          <w:tcPr>
            <w:tcW w:w="615" w:type="pct"/>
            <w:tcBorders>
              <w:top w:val="single" w:sz="4" w:space="0" w:color="000000"/>
              <w:left w:val="nil"/>
              <w:bottom w:val="single" w:sz="4" w:space="0" w:color="auto"/>
              <w:right w:val="single" w:sz="4" w:space="0" w:color="000000"/>
            </w:tcBorders>
            <w:shd w:val="clear" w:color="auto" w:fill="auto"/>
            <w:vAlign w:val="bottom"/>
            <w:hideMark/>
          </w:tcPr>
          <w:p w:rsidR="008E5D81" w:rsidRPr="00E64EEF" w:rsidRDefault="008E5D81" w:rsidP="008E5D81">
            <w:pPr>
              <w:jc w:val="center"/>
              <w:rPr>
                <w:b/>
                <w:i/>
                <w:iCs/>
                <w:color w:val="000000"/>
              </w:rPr>
            </w:pPr>
            <w:r w:rsidRPr="00E64EEF">
              <w:rPr>
                <w:b/>
                <w:i/>
                <w:iCs/>
                <w:color w:val="000000"/>
              </w:rPr>
              <w:t>Wartość VAT</w:t>
            </w:r>
          </w:p>
        </w:tc>
        <w:tc>
          <w:tcPr>
            <w:tcW w:w="385" w:type="pct"/>
            <w:tcBorders>
              <w:top w:val="single" w:sz="4" w:space="0" w:color="000000"/>
              <w:left w:val="nil"/>
              <w:bottom w:val="single" w:sz="4" w:space="0" w:color="auto"/>
              <w:right w:val="single" w:sz="4" w:space="0" w:color="000000"/>
            </w:tcBorders>
            <w:shd w:val="clear" w:color="auto" w:fill="auto"/>
            <w:vAlign w:val="bottom"/>
            <w:hideMark/>
          </w:tcPr>
          <w:p w:rsidR="008E5D81" w:rsidRPr="00E64EEF" w:rsidRDefault="008E5D81" w:rsidP="008E5D81">
            <w:pPr>
              <w:jc w:val="center"/>
              <w:rPr>
                <w:b/>
                <w:i/>
                <w:iCs/>
              </w:rPr>
            </w:pPr>
            <w:r w:rsidRPr="00E64EEF">
              <w:rPr>
                <w:b/>
                <w:i/>
                <w:iCs/>
              </w:rPr>
              <w:t>Cena brutto</w:t>
            </w:r>
          </w:p>
        </w:tc>
        <w:tc>
          <w:tcPr>
            <w:tcW w:w="495" w:type="pct"/>
            <w:tcBorders>
              <w:top w:val="single" w:sz="4" w:space="0" w:color="000000"/>
              <w:left w:val="nil"/>
              <w:bottom w:val="single" w:sz="4" w:space="0" w:color="auto"/>
              <w:right w:val="single" w:sz="4" w:space="0" w:color="000000"/>
            </w:tcBorders>
            <w:shd w:val="clear" w:color="auto" w:fill="auto"/>
            <w:vAlign w:val="bottom"/>
            <w:hideMark/>
          </w:tcPr>
          <w:p w:rsidR="008E5D81" w:rsidRPr="00E64EEF" w:rsidRDefault="008E5D81" w:rsidP="008E5D81">
            <w:pPr>
              <w:jc w:val="center"/>
              <w:rPr>
                <w:b/>
                <w:i/>
                <w:iCs/>
              </w:rPr>
            </w:pPr>
            <w:r w:rsidRPr="00E64EEF">
              <w:rPr>
                <w:b/>
                <w:i/>
                <w:iCs/>
              </w:rPr>
              <w:t>Wartość netto</w:t>
            </w:r>
          </w:p>
        </w:tc>
        <w:tc>
          <w:tcPr>
            <w:tcW w:w="495" w:type="pct"/>
            <w:tcBorders>
              <w:top w:val="single" w:sz="4" w:space="0" w:color="000000"/>
              <w:left w:val="nil"/>
              <w:bottom w:val="single" w:sz="4" w:space="0" w:color="auto"/>
              <w:right w:val="single" w:sz="4" w:space="0" w:color="000000"/>
            </w:tcBorders>
            <w:shd w:val="clear" w:color="auto" w:fill="auto"/>
            <w:vAlign w:val="bottom"/>
            <w:hideMark/>
          </w:tcPr>
          <w:p w:rsidR="008E5D81" w:rsidRPr="00E64EEF" w:rsidRDefault="008E5D81" w:rsidP="008E5D81">
            <w:pPr>
              <w:jc w:val="center"/>
              <w:rPr>
                <w:b/>
                <w:i/>
                <w:iCs/>
              </w:rPr>
            </w:pPr>
            <w:r w:rsidRPr="00E64EEF">
              <w:rPr>
                <w:b/>
                <w:i/>
                <w:iCs/>
              </w:rPr>
              <w:t>Wartość brutto</w:t>
            </w:r>
          </w:p>
        </w:tc>
      </w:tr>
      <w:tr w:rsidR="008E5D81" w:rsidRPr="0026716A" w:rsidTr="007E5125">
        <w:trPr>
          <w:trHeight w:val="162"/>
        </w:trPr>
        <w:tc>
          <w:tcPr>
            <w:tcW w:w="442" w:type="pct"/>
            <w:tcBorders>
              <w:left w:val="single" w:sz="4" w:space="0" w:color="auto"/>
              <w:bottom w:val="single" w:sz="4" w:space="0" w:color="auto"/>
              <w:right w:val="single" w:sz="4" w:space="0" w:color="auto"/>
            </w:tcBorders>
            <w:shd w:val="clear" w:color="auto" w:fill="auto"/>
            <w:noWrap/>
            <w:vAlign w:val="bottom"/>
            <w:hideMark/>
          </w:tcPr>
          <w:p w:rsidR="008E5D81" w:rsidRPr="00BB3696" w:rsidRDefault="008E5D81" w:rsidP="008E5D81">
            <w:pPr>
              <w:jc w:val="center"/>
              <w:rPr>
                <w:color w:val="000000"/>
              </w:rPr>
            </w:pPr>
            <w:r>
              <w:rPr>
                <w:color w:val="000000"/>
              </w:rPr>
              <w:t>1</w:t>
            </w:r>
          </w:p>
        </w:tc>
        <w:tc>
          <w:tcPr>
            <w:tcW w:w="13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5D81" w:rsidRPr="00BB3696" w:rsidRDefault="008E5D81" w:rsidP="008E5D81">
            <w:pPr>
              <w:pStyle w:val="NormalnyWeb"/>
              <w:suppressAutoHyphens w:val="0"/>
              <w:spacing w:before="0" w:after="0"/>
              <w:jc w:val="left"/>
              <w:rPr>
                <w:bCs/>
                <w:sz w:val="24"/>
                <w:szCs w:val="24"/>
              </w:rPr>
            </w:pPr>
            <w:r>
              <w:rPr>
                <w:bCs/>
                <w:sz w:val="24"/>
                <w:szCs w:val="24"/>
              </w:rPr>
              <w:t>Pojazd bazowy z zabudową</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5D81" w:rsidRPr="00BB3696" w:rsidRDefault="008E5D81" w:rsidP="008E5D81">
            <w:pPr>
              <w:jc w:val="center"/>
              <w:rPr>
                <w:color w:val="000000"/>
              </w:rPr>
            </w:pPr>
            <w:r w:rsidRPr="00BB3696">
              <w:rPr>
                <w:color w:val="000000"/>
              </w:rPr>
              <w:t>1</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D81" w:rsidRPr="00BB3696" w:rsidRDefault="008E5D81" w:rsidP="008E5D81">
            <w:pPr>
              <w:rPr>
                <w:color w:val="000000"/>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bottom"/>
          </w:tcPr>
          <w:p w:rsidR="008E5D81" w:rsidRPr="00BB3696" w:rsidRDefault="008E5D81" w:rsidP="008E5D81">
            <w:pPr>
              <w:jc w:val="center"/>
              <w:rPr>
                <w:color w:val="000000"/>
              </w:rPr>
            </w:pPr>
            <w:r>
              <w:rPr>
                <w:color w:val="000000"/>
              </w:rPr>
              <w:t>23</w:t>
            </w:r>
            <w:r w:rsidRPr="00BB3696">
              <w:rPr>
                <w:color w:val="00000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8E5D81" w:rsidRPr="00BB3696" w:rsidRDefault="008E5D81" w:rsidP="008E5D81">
            <w:pPr>
              <w:rPr>
                <w:color w:val="000000"/>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tcPr>
          <w:p w:rsidR="008E5D81" w:rsidRPr="00BB3696" w:rsidRDefault="008E5D81" w:rsidP="008E5D81">
            <w:pPr>
              <w:rPr>
                <w:color w:val="000000"/>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rsidR="008E5D81" w:rsidRPr="00BB3696" w:rsidRDefault="008E5D81" w:rsidP="008E5D81">
            <w:pPr>
              <w:rPr>
                <w:color w:val="000000"/>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bottom"/>
          </w:tcPr>
          <w:p w:rsidR="008E5D81" w:rsidRPr="00BB3696" w:rsidRDefault="008E5D81" w:rsidP="008E5D81">
            <w:pPr>
              <w:rPr>
                <w:color w:val="000000"/>
              </w:rPr>
            </w:pPr>
          </w:p>
        </w:tc>
      </w:tr>
      <w:tr w:rsidR="008E5D81" w:rsidRPr="0026716A" w:rsidTr="007E5125">
        <w:trPr>
          <w:trHeight w:val="631"/>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D81" w:rsidRPr="00BB3696" w:rsidRDefault="008E5D81" w:rsidP="008E5D81">
            <w:pPr>
              <w:jc w:val="center"/>
              <w:rPr>
                <w:color w:val="000000"/>
              </w:rPr>
            </w:pPr>
            <w:r>
              <w:rPr>
                <w:color w:val="000000"/>
              </w:rPr>
              <w:t>2</w:t>
            </w:r>
          </w:p>
        </w:tc>
        <w:tc>
          <w:tcPr>
            <w:tcW w:w="13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927D6" w:rsidRDefault="00E927D6" w:rsidP="008E5D81">
            <w:pPr>
              <w:pStyle w:val="NormalnyWeb"/>
              <w:suppressAutoHyphens w:val="0"/>
              <w:spacing w:before="0" w:after="0"/>
              <w:jc w:val="left"/>
              <w:rPr>
                <w:bCs/>
                <w:sz w:val="24"/>
                <w:szCs w:val="24"/>
              </w:rPr>
            </w:pPr>
            <w:r>
              <w:rPr>
                <w:bCs/>
                <w:sz w:val="24"/>
                <w:szCs w:val="24"/>
              </w:rPr>
              <w:t>Nosze główne</w:t>
            </w:r>
          </w:p>
          <w:p w:rsidR="00E927D6" w:rsidRPr="00BB3696" w:rsidRDefault="00E927D6" w:rsidP="008E5D81">
            <w:pPr>
              <w:pStyle w:val="NormalnyWeb"/>
              <w:suppressAutoHyphens w:val="0"/>
              <w:spacing w:before="0" w:after="0"/>
              <w:jc w:val="left"/>
              <w:rPr>
                <w:bCs/>
                <w:sz w:val="24"/>
                <w:szCs w:val="24"/>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5D81" w:rsidRPr="00BB3696" w:rsidRDefault="008E5D81" w:rsidP="008E5D81">
            <w:pPr>
              <w:jc w:val="center"/>
              <w:rPr>
                <w:color w:val="000000"/>
              </w:rPr>
            </w:pPr>
            <w:r w:rsidRPr="00BB3696">
              <w:rPr>
                <w:color w:val="000000"/>
              </w:rPr>
              <w:t>1</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D81" w:rsidRPr="00BB3696" w:rsidRDefault="008E5D81" w:rsidP="008E5D81">
            <w:pPr>
              <w:rPr>
                <w:color w:val="000000"/>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D81" w:rsidRPr="00BB3696" w:rsidRDefault="008E5D81" w:rsidP="008E5D81">
            <w:pPr>
              <w:jc w:val="center"/>
              <w:rPr>
                <w:color w:val="000000"/>
              </w:rPr>
            </w:pPr>
            <w:r w:rsidRPr="00BB3696">
              <w:rPr>
                <w:color w:val="000000"/>
              </w:rPr>
              <w:t>8%</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D81" w:rsidRPr="00BB3696" w:rsidRDefault="008E5D81" w:rsidP="008E5D81">
            <w:pPr>
              <w:rPr>
                <w:color w:val="000000"/>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D81" w:rsidRPr="00BB3696" w:rsidRDefault="008E5D81" w:rsidP="008E5D81">
            <w:pPr>
              <w:rPr>
                <w:color w:val="000000"/>
              </w:rPr>
            </w:pP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D81" w:rsidRPr="00BB3696" w:rsidRDefault="008E5D81" w:rsidP="008E5D81">
            <w:pPr>
              <w:rPr>
                <w:color w:val="000000"/>
              </w:rPr>
            </w:pP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D81" w:rsidRPr="00BB3696" w:rsidRDefault="008E5D81" w:rsidP="008E5D81">
            <w:pPr>
              <w:rPr>
                <w:color w:val="000000"/>
              </w:rPr>
            </w:pPr>
          </w:p>
        </w:tc>
      </w:tr>
      <w:tr w:rsidR="00E927D6" w:rsidRPr="0026716A" w:rsidTr="007E5125">
        <w:trPr>
          <w:trHeight w:val="631"/>
        </w:trPr>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7D6" w:rsidRDefault="00E927D6" w:rsidP="008E5D81">
            <w:pPr>
              <w:jc w:val="center"/>
              <w:rPr>
                <w:color w:val="000000"/>
              </w:rPr>
            </w:pPr>
            <w:r>
              <w:rPr>
                <w:color w:val="000000"/>
              </w:rPr>
              <w:t>3</w:t>
            </w:r>
          </w:p>
        </w:tc>
        <w:tc>
          <w:tcPr>
            <w:tcW w:w="13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927D6" w:rsidRPr="00E927D6" w:rsidRDefault="00E927D6" w:rsidP="00E927D6">
            <w:pPr>
              <w:pStyle w:val="NormalnyWeb"/>
              <w:suppressAutoHyphens w:val="0"/>
              <w:spacing w:before="0" w:after="0"/>
              <w:jc w:val="left"/>
            </w:pPr>
            <w:r w:rsidRPr="00E927D6">
              <w:t>Krzesło Transportowe</w:t>
            </w:r>
          </w:p>
          <w:p w:rsidR="00E927D6" w:rsidRDefault="00E927D6" w:rsidP="00E927D6">
            <w:pPr>
              <w:pStyle w:val="NormalnyWeb"/>
              <w:suppressAutoHyphens w:val="0"/>
              <w:spacing w:before="0" w:after="0"/>
              <w:jc w:val="left"/>
              <w:rPr>
                <w:bCs/>
                <w:sz w:val="24"/>
                <w:szCs w:val="24"/>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927D6" w:rsidRPr="00BB3696" w:rsidRDefault="00E927D6" w:rsidP="00E927D6">
            <w:pPr>
              <w:jc w:val="center"/>
              <w:rPr>
                <w:color w:val="000000"/>
              </w:rPr>
            </w:pPr>
            <w:r w:rsidRPr="00BB3696">
              <w:rPr>
                <w:color w:val="000000"/>
              </w:rPr>
              <w:t>1</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7D6" w:rsidRPr="00BB3696" w:rsidRDefault="00E927D6" w:rsidP="00E927D6">
            <w:pPr>
              <w:rPr>
                <w:color w:val="000000"/>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7D6" w:rsidRPr="00BB3696" w:rsidRDefault="00E927D6" w:rsidP="00E927D6">
            <w:pPr>
              <w:jc w:val="center"/>
              <w:rPr>
                <w:color w:val="000000"/>
              </w:rPr>
            </w:pPr>
            <w:r w:rsidRPr="00BB3696">
              <w:rPr>
                <w:color w:val="000000"/>
              </w:rPr>
              <w:t>8%</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7D6" w:rsidRPr="00BB3696" w:rsidRDefault="00E927D6" w:rsidP="008E5D81">
            <w:pPr>
              <w:rPr>
                <w:color w:val="000000"/>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7D6" w:rsidRPr="00BB3696" w:rsidRDefault="00E927D6" w:rsidP="008E5D81">
            <w:pPr>
              <w:rPr>
                <w:color w:val="000000"/>
              </w:rPr>
            </w:pP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7D6" w:rsidRPr="00BB3696" w:rsidRDefault="00E927D6" w:rsidP="008E5D81">
            <w:pPr>
              <w:rPr>
                <w:color w:val="000000"/>
              </w:rPr>
            </w:pP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7D6" w:rsidRPr="00BB3696" w:rsidRDefault="00E927D6" w:rsidP="008E5D81">
            <w:pPr>
              <w:rPr>
                <w:color w:val="000000"/>
              </w:rPr>
            </w:pPr>
          </w:p>
        </w:tc>
      </w:tr>
      <w:tr w:rsidR="00E927D6" w:rsidRPr="0026716A" w:rsidTr="007E5125">
        <w:trPr>
          <w:trHeight w:val="631"/>
        </w:trPr>
        <w:tc>
          <w:tcPr>
            <w:tcW w:w="401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7D6" w:rsidRPr="00BB3696" w:rsidRDefault="00E927D6" w:rsidP="008E5D81">
            <w:pPr>
              <w:rPr>
                <w:color w:val="000000"/>
              </w:rPr>
            </w:pPr>
            <w:r>
              <w:rPr>
                <w:color w:val="000000"/>
              </w:rPr>
              <w:t>Razem</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7D6" w:rsidRPr="00BB3696" w:rsidRDefault="00E927D6" w:rsidP="008E5D81">
            <w:pPr>
              <w:rPr>
                <w:color w:val="000000"/>
              </w:rPr>
            </w:pP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7D6" w:rsidRPr="00BB3696" w:rsidRDefault="00E927D6" w:rsidP="008E5D81">
            <w:pPr>
              <w:rPr>
                <w:color w:val="000000"/>
              </w:rPr>
            </w:pPr>
          </w:p>
        </w:tc>
      </w:tr>
    </w:tbl>
    <w:p w:rsidR="008E5D81" w:rsidRDefault="008E5D81" w:rsidP="008E5D81">
      <w:pPr>
        <w:widowControl w:val="0"/>
        <w:adjustRightInd w:val="0"/>
        <w:textAlignment w:val="baseline"/>
        <w:rPr>
          <w:rFonts w:eastAsia="Calibri"/>
          <w:lang w:eastAsia="en-US"/>
        </w:rPr>
      </w:pPr>
    </w:p>
    <w:p w:rsidR="006E38B2" w:rsidRDefault="006E38B2" w:rsidP="008E5D81">
      <w:pPr>
        <w:widowControl w:val="0"/>
        <w:adjustRightInd w:val="0"/>
        <w:textAlignment w:val="baseline"/>
        <w:rPr>
          <w:rFonts w:eastAsia="Calibri"/>
          <w:lang w:eastAsia="en-US"/>
        </w:rPr>
      </w:pPr>
    </w:p>
    <w:p w:rsidR="006E38B2" w:rsidRPr="00A31E19" w:rsidRDefault="006E38B2" w:rsidP="008E5D81">
      <w:pPr>
        <w:widowControl w:val="0"/>
        <w:adjustRightInd w:val="0"/>
        <w:textAlignment w:val="baseline"/>
        <w:rPr>
          <w:rFonts w:eastAsia="Calibri"/>
          <w:lang w:eastAsia="en-US"/>
        </w:rPr>
      </w:pPr>
    </w:p>
    <w:p w:rsidR="006E38B2" w:rsidRDefault="006E38B2" w:rsidP="006E38B2">
      <w:pPr>
        <w:spacing w:after="160" w:line="259" w:lineRule="auto"/>
        <w:jc w:val="right"/>
        <w:rPr>
          <w:rFonts w:eastAsia="Calibri"/>
          <w:b/>
          <w:lang w:eastAsia="en-US"/>
        </w:rPr>
      </w:pPr>
    </w:p>
    <w:p w:rsidR="006E38B2" w:rsidRPr="00D71234" w:rsidRDefault="006E38B2" w:rsidP="006E38B2">
      <w:pPr>
        <w:tabs>
          <w:tab w:val="left" w:pos="510"/>
          <w:tab w:val="left" w:pos="680"/>
          <w:tab w:val="left" w:pos="793"/>
          <w:tab w:val="left" w:pos="2154"/>
          <w:tab w:val="left" w:pos="2381"/>
          <w:tab w:val="left" w:pos="3742"/>
          <w:tab w:val="left" w:pos="4082"/>
        </w:tabs>
        <w:spacing w:after="160"/>
        <w:jc w:val="both"/>
      </w:pPr>
      <w:r>
        <w:t>Łączna w</w:t>
      </w:r>
      <w:r w:rsidRPr="00D71234">
        <w:t>artość netto:................................................................................</w:t>
      </w:r>
      <w:r>
        <w:t>....................</w:t>
      </w:r>
      <w:r w:rsidRPr="00D71234">
        <w:t>PLN</w:t>
      </w:r>
    </w:p>
    <w:p w:rsidR="006E38B2" w:rsidRDefault="006E38B2" w:rsidP="006E38B2">
      <w:pPr>
        <w:tabs>
          <w:tab w:val="left" w:pos="510"/>
          <w:tab w:val="left" w:pos="680"/>
          <w:tab w:val="left" w:pos="793"/>
          <w:tab w:val="left" w:pos="2154"/>
          <w:tab w:val="left" w:pos="2381"/>
          <w:tab w:val="left" w:pos="3742"/>
          <w:tab w:val="left" w:pos="4082"/>
        </w:tabs>
        <w:spacing w:after="160"/>
        <w:jc w:val="both"/>
      </w:pPr>
      <w:r w:rsidRPr="00D71234">
        <w:t>Słownie: ..................................................................................................................</w:t>
      </w:r>
    </w:p>
    <w:p w:rsidR="006E38B2" w:rsidRDefault="006E38B2" w:rsidP="006E38B2">
      <w:pPr>
        <w:tabs>
          <w:tab w:val="left" w:pos="510"/>
          <w:tab w:val="left" w:pos="680"/>
          <w:tab w:val="left" w:pos="793"/>
          <w:tab w:val="left" w:pos="2154"/>
          <w:tab w:val="left" w:pos="2381"/>
          <w:tab w:val="left" w:pos="3742"/>
          <w:tab w:val="left" w:pos="4082"/>
        </w:tabs>
        <w:spacing w:after="160"/>
        <w:jc w:val="both"/>
      </w:pPr>
      <w:r>
        <w:t>Wartość VAT: ……… % ……………………………………………………………. PLN</w:t>
      </w:r>
    </w:p>
    <w:p w:rsidR="006E38B2" w:rsidRDefault="006E38B2" w:rsidP="006E38B2">
      <w:pPr>
        <w:tabs>
          <w:tab w:val="left" w:pos="510"/>
          <w:tab w:val="left" w:pos="680"/>
          <w:tab w:val="left" w:pos="793"/>
          <w:tab w:val="left" w:pos="2154"/>
          <w:tab w:val="left" w:pos="2381"/>
          <w:tab w:val="left" w:pos="3742"/>
          <w:tab w:val="left" w:pos="4082"/>
        </w:tabs>
        <w:spacing w:after="160"/>
        <w:jc w:val="both"/>
      </w:pPr>
      <w:r>
        <w:t>Łączna w</w:t>
      </w:r>
      <w:r w:rsidRPr="00D71234">
        <w:t>artość brutto: .............................................................................</w:t>
      </w:r>
      <w:r>
        <w:t>......................</w:t>
      </w:r>
      <w:r w:rsidRPr="00D71234">
        <w:t>PLN</w:t>
      </w:r>
    </w:p>
    <w:p w:rsidR="006E38B2" w:rsidRDefault="006E38B2" w:rsidP="006E38B2">
      <w:pPr>
        <w:tabs>
          <w:tab w:val="left" w:pos="510"/>
          <w:tab w:val="left" w:pos="680"/>
          <w:tab w:val="left" w:pos="793"/>
          <w:tab w:val="left" w:pos="2154"/>
          <w:tab w:val="left" w:pos="2381"/>
          <w:tab w:val="left" w:pos="3742"/>
          <w:tab w:val="left" w:pos="4082"/>
        </w:tabs>
        <w:spacing w:after="160"/>
        <w:jc w:val="both"/>
      </w:pPr>
      <w:r w:rsidRPr="00D71234">
        <w:t>Słownie: ..................................................................................................................</w:t>
      </w:r>
    </w:p>
    <w:p w:rsidR="008E5D81" w:rsidRDefault="008E5D81" w:rsidP="00131166">
      <w:pPr>
        <w:pStyle w:val="Nagwek"/>
        <w:ind w:firstLine="709"/>
        <w:rPr>
          <w:sz w:val="22"/>
          <w:szCs w:val="22"/>
        </w:rPr>
      </w:pPr>
    </w:p>
    <w:p w:rsidR="008E5D81" w:rsidRDefault="008E5D81" w:rsidP="00131166">
      <w:pPr>
        <w:pStyle w:val="Nagwek"/>
        <w:ind w:firstLine="709"/>
        <w:rPr>
          <w:sz w:val="22"/>
          <w:szCs w:val="22"/>
        </w:rPr>
      </w:pPr>
    </w:p>
    <w:p w:rsidR="008E5D81" w:rsidRDefault="008E5D81" w:rsidP="00131166">
      <w:pPr>
        <w:pStyle w:val="Nagwek"/>
        <w:ind w:firstLine="709"/>
        <w:rPr>
          <w:sz w:val="22"/>
          <w:szCs w:val="22"/>
        </w:rPr>
      </w:pPr>
    </w:p>
    <w:p w:rsidR="006E38B2" w:rsidRDefault="006E38B2" w:rsidP="00131166">
      <w:pPr>
        <w:pStyle w:val="Nagwek"/>
        <w:ind w:firstLine="709"/>
        <w:rPr>
          <w:sz w:val="22"/>
          <w:szCs w:val="22"/>
        </w:rPr>
      </w:pPr>
    </w:p>
    <w:p w:rsidR="006E38B2" w:rsidRDefault="006E38B2" w:rsidP="00131166">
      <w:pPr>
        <w:pStyle w:val="Nagwek"/>
        <w:ind w:firstLine="709"/>
        <w:rPr>
          <w:sz w:val="22"/>
          <w:szCs w:val="22"/>
        </w:rPr>
      </w:pPr>
    </w:p>
    <w:p w:rsidR="006E38B2" w:rsidRDefault="006E38B2" w:rsidP="00131166">
      <w:pPr>
        <w:pStyle w:val="Nagwek"/>
        <w:ind w:firstLine="709"/>
        <w:rPr>
          <w:sz w:val="22"/>
          <w:szCs w:val="22"/>
        </w:rPr>
      </w:pPr>
    </w:p>
    <w:p w:rsidR="006E38B2" w:rsidRDefault="006E38B2" w:rsidP="00131166">
      <w:pPr>
        <w:pStyle w:val="Nagwek"/>
        <w:ind w:firstLine="709"/>
        <w:rPr>
          <w:sz w:val="22"/>
          <w:szCs w:val="22"/>
        </w:rPr>
      </w:pPr>
    </w:p>
    <w:p w:rsidR="006E38B2" w:rsidRDefault="006E38B2" w:rsidP="00131166">
      <w:pPr>
        <w:pStyle w:val="Nagwek"/>
        <w:ind w:firstLine="709"/>
        <w:rPr>
          <w:sz w:val="22"/>
          <w:szCs w:val="22"/>
        </w:rPr>
      </w:pPr>
    </w:p>
    <w:p w:rsidR="006E38B2" w:rsidRDefault="006E38B2" w:rsidP="00131166">
      <w:pPr>
        <w:pStyle w:val="Nagwek"/>
        <w:ind w:firstLine="709"/>
        <w:rPr>
          <w:sz w:val="22"/>
          <w:szCs w:val="22"/>
        </w:rPr>
      </w:pPr>
    </w:p>
    <w:p w:rsidR="006E38B2" w:rsidRDefault="006E38B2" w:rsidP="00131166">
      <w:pPr>
        <w:pStyle w:val="Nagwek"/>
        <w:ind w:firstLine="709"/>
        <w:rPr>
          <w:sz w:val="22"/>
          <w:szCs w:val="22"/>
        </w:rPr>
      </w:pPr>
    </w:p>
    <w:p w:rsidR="006E38B2" w:rsidRDefault="006E38B2" w:rsidP="00131166">
      <w:pPr>
        <w:pStyle w:val="Nagwek"/>
        <w:ind w:firstLine="709"/>
        <w:rPr>
          <w:sz w:val="22"/>
          <w:szCs w:val="22"/>
        </w:rPr>
      </w:pPr>
    </w:p>
    <w:p w:rsidR="006E38B2" w:rsidRDefault="006E38B2" w:rsidP="00131166">
      <w:pPr>
        <w:pStyle w:val="Nagwek"/>
        <w:ind w:firstLine="709"/>
        <w:rPr>
          <w:sz w:val="22"/>
          <w:szCs w:val="22"/>
        </w:rPr>
      </w:pPr>
    </w:p>
    <w:p w:rsidR="006E38B2" w:rsidRDefault="006E38B2" w:rsidP="00131166">
      <w:pPr>
        <w:pStyle w:val="Nagwek"/>
        <w:ind w:firstLine="709"/>
        <w:rPr>
          <w:sz w:val="22"/>
          <w:szCs w:val="22"/>
        </w:rPr>
      </w:pPr>
    </w:p>
    <w:p w:rsidR="006E38B2" w:rsidRDefault="006E38B2" w:rsidP="00131166">
      <w:pPr>
        <w:pStyle w:val="Nagwek"/>
        <w:ind w:firstLine="709"/>
        <w:rPr>
          <w:sz w:val="22"/>
          <w:szCs w:val="22"/>
        </w:rPr>
      </w:pPr>
    </w:p>
    <w:p w:rsidR="006E38B2" w:rsidRDefault="006E38B2" w:rsidP="00131166">
      <w:pPr>
        <w:pStyle w:val="Nagwek"/>
        <w:ind w:firstLine="709"/>
        <w:rPr>
          <w:sz w:val="22"/>
          <w:szCs w:val="22"/>
        </w:rPr>
      </w:pPr>
    </w:p>
    <w:p w:rsidR="006E38B2" w:rsidRDefault="006E38B2" w:rsidP="00131166">
      <w:pPr>
        <w:pStyle w:val="Nagwek"/>
        <w:ind w:firstLine="709"/>
        <w:rPr>
          <w:sz w:val="22"/>
          <w:szCs w:val="22"/>
        </w:rPr>
      </w:pPr>
    </w:p>
    <w:p w:rsidR="006E38B2" w:rsidRDefault="006E38B2" w:rsidP="00131166">
      <w:pPr>
        <w:pStyle w:val="Nagwek"/>
        <w:ind w:firstLine="709"/>
        <w:rPr>
          <w:sz w:val="22"/>
          <w:szCs w:val="22"/>
        </w:rPr>
      </w:pPr>
    </w:p>
    <w:p w:rsidR="00131166" w:rsidRDefault="00131166" w:rsidP="00131166">
      <w:pPr>
        <w:pStyle w:val="Nagwek"/>
        <w:ind w:firstLine="709"/>
        <w:rPr>
          <w:b/>
          <w:sz w:val="22"/>
          <w:szCs w:val="22"/>
        </w:rPr>
      </w:pPr>
      <w:r w:rsidRPr="00360BC3">
        <w:rPr>
          <w:sz w:val="22"/>
          <w:szCs w:val="22"/>
        </w:rPr>
        <w:lastRenderedPageBreak/>
        <w:t xml:space="preserve">Znak Sprawy: </w:t>
      </w:r>
      <w:r>
        <w:rPr>
          <w:b/>
          <w:sz w:val="22"/>
          <w:szCs w:val="22"/>
        </w:rPr>
        <w:t>SA-381-</w:t>
      </w:r>
      <w:r w:rsidR="00C22F42">
        <w:rPr>
          <w:b/>
          <w:sz w:val="22"/>
          <w:szCs w:val="22"/>
        </w:rPr>
        <w:t>6</w:t>
      </w:r>
      <w:r>
        <w:rPr>
          <w:b/>
          <w:sz w:val="22"/>
          <w:szCs w:val="22"/>
        </w:rPr>
        <w:t xml:space="preserve">  /24</w:t>
      </w:r>
    </w:p>
    <w:p w:rsidR="00131166" w:rsidRDefault="00131166" w:rsidP="00131166">
      <w:pPr>
        <w:jc w:val="right"/>
        <w:rPr>
          <w:b/>
          <w:bCs/>
        </w:rPr>
      </w:pPr>
    </w:p>
    <w:p w:rsidR="00131166" w:rsidRPr="00A8231F" w:rsidRDefault="00F9072C" w:rsidP="00131166">
      <w:pPr>
        <w:jc w:val="right"/>
      </w:pPr>
      <w:r>
        <w:rPr>
          <w:b/>
          <w:bCs/>
        </w:rPr>
        <w:t>ZAŁĄCZNIK NR 2</w:t>
      </w:r>
      <w:r w:rsidR="00131166" w:rsidRPr="00677A1C">
        <w:rPr>
          <w:b/>
          <w:bCs/>
        </w:rPr>
        <w:t xml:space="preserve"> DO SWZ</w:t>
      </w:r>
    </w:p>
    <w:p w:rsidR="0098516F" w:rsidRDefault="0098516F" w:rsidP="00BD3D5A">
      <w:pPr>
        <w:widowControl w:val="0"/>
        <w:adjustRightInd w:val="0"/>
        <w:textAlignment w:val="baseline"/>
        <w:rPr>
          <w:rFonts w:eastAsia="Calibri"/>
          <w:lang w:eastAsia="en-US"/>
        </w:rPr>
      </w:pPr>
    </w:p>
    <w:p w:rsidR="00131166" w:rsidRDefault="00BD3D5A" w:rsidP="0098516F">
      <w:pPr>
        <w:jc w:val="center"/>
        <w:rPr>
          <w:rFonts w:eastAsia="Calibri"/>
          <w:lang w:eastAsia="en-US"/>
        </w:rPr>
      </w:pPr>
      <w:r w:rsidRPr="00A31E19">
        <w:rPr>
          <w:rFonts w:eastAsia="Calibri"/>
          <w:lang w:eastAsia="en-US"/>
        </w:rPr>
        <w:t xml:space="preserve">               </w:t>
      </w:r>
    </w:p>
    <w:p w:rsidR="0098516F" w:rsidRPr="00A329DE" w:rsidRDefault="00BD3D5A" w:rsidP="0098516F">
      <w:pPr>
        <w:jc w:val="center"/>
        <w:rPr>
          <w:b/>
        </w:rPr>
      </w:pPr>
      <w:r w:rsidRPr="00A31E19">
        <w:rPr>
          <w:rFonts w:eastAsia="Calibri"/>
          <w:lang w:eastAsia="en-US"/>
        </w:rPr>
        <w:t xml:space="preserve">  </w:t>
      </w:r>
      <w:r w:rsidR="0098516F" w:rsidRPr="00A329DE">
        <w:rPr>
          <w:b/>
        </w:rPr>
        <w:t>Zestawienie parametrów i warunków wymaganych</w:t>
      </w:r>
    </w:p>
    <w:p w:rsidR="0098516F" w:rsidRPr="00A329DE" w:rsidRDefault="0098516F" w:rsidP="0098516F">
      <w:pPr>
        <w:jc w:val="center"/>
        <w:rPr>
          <w:b/>
        </w:rPr>
      </w:pPr>
    </w:p>
    <w:p w:rsidR="0098516F" w:rsidRPr="00A329DE" w:rsidRDefault="0098516F" w:rsidP="0098516F">
      <w:pPr>
        <w:jc w:val="center"/>
        <w:rPr>
          <w:b/>
        </w:rPr>
      </w:pPr>
    </w:p>
    <w:p w:rsidR="0098516F" w:rsidRPr="00A329DE" w:rsidRDefault="0098516F" w:rsidP="0098516F">
      <w:pPr>
        <w:pStyle w:val="Tekstpodstawowy"/>
        <w:ind w:left="-993"/>
        <w:jc w:val="both"/>
      </w:pPr>
      <w:r w:rsidRPr="00A329DE">
        <w:t>Marka/Typ/Oznaczenie handlowe:…………………………………............................................</w:t>
      </w:r>
    </w:p>
    <w:p w:rsidR="0098516F" w:rsidRPr="00A329DE" w:rsidRDefault="0098516F" w:rsidP="0098516F">
      <w:pPr>
        <w:pStyle w:val="Tekstpodstawowy"/>
        <w:spacing w:line="276" w:lineRule="auto"/>
        <w:ind w:hanging="993"/>
      </w:pPr>
      <w:r w:rsidRPr="00A329DE">
        <w:t>Rok produkcji: ………………………………....</w:t>
      </w:r>
    </w:p>
    <w:p w:rsidR="0098516F" w:rsidRPr="00A329DE" w:rsidRDefault="0098516F" w:rsidP="0098516F">
      <w:pPr>
        <w:pStyle w:val="Tekstpodstawowy"/>
        <w:rPr>
          <w:lang w:eastAsia="fa-IR" w:bidi="fa-IR"/>
        </w:rPr>
      </w:pPr>
    </w:p>
    <w:p w:rsidR="00C20DED" w:rsidRDefault="00C20DED" w:rsidP="00131166">
      <w:pPr>
        <w:pStyle w:val="Nagwek3"/>
        <w:keepNext/>
        <w:widowControl w:val="0"/>
        <w:shd w:val="clear" w:color="auto" w:fill="auto"/>
        <w:tabs>
          <w:tab w:val="clear" w:pos="720"/>
        </w:tabs>
        <w:suppressAutoHyphens/>
        <w:spacing w:before="120" w:line="100" w:lineRule="atLeast"/>
        <w:ind w:left="-993"/>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9"/>
        <w:gridCol w:w="4830"/>
        <w:gridCol w:w="3809"/>
      </w:tblGrid>
      <w:tr w:rsidR="00C20DED" w:rsidRPr="008B5145" w:rsidTr="00C20DED">
        <w:trPr>
          <w:trHeight w:val="57"/>
        </w:trPr>
        <w:tc>
          <w:tcPr>
            <w:tcW w:w="423" w:type="pct"/>
            <w:vAlign w:val="center"/>
          </w:tcPr>
          <w:p w:rsidR="00C20DED" w:rsidRPr="008B5145" w:rsidRDefault="00C20DED" w:rsidP="00C20DED">
            <w:pPr>
              <w:pStyle w:val="Wyliczkreska"/>
              <w:spacing w:line="240" w:lineRule="auto"/>
              <w:ind w:left="0" w:firstLine="0"/>
              <w:jc w:val="center"/>
              <w:rPr>
                <w:rFonts w:ascii="Times New Roman" w:hAnsi="Times New Roman"/>
                <w:b/>
                <w:bCs/>
                <w:sz w:val="22"/>
                <w:szCs w:val="22"/>
                <w:lang w:val="pl-PL"/>
              </w:rPr>
            </w:pPr>
            <w:r w:rsidRPr="008B5145">
              <w:rPr>
                <w:rFonts w:ascii="Times New Roman" w:hAnsi="Times New Roman"/>
                <w:b/>
                <w:bCs/>
                <w:sz w:val="22"/>
                <w:szCs w:val="22"/>
                <w:lang w:val="pl-PL"/>
              </w:rPr>
              <w:t>L.p.</w:t>
            </w:r>
          </w:p>
        </w:tc>
        <w:tc>
          <w:tcPr>
            <w:tcW w:w="2559" w:type="pct"/>
            <w:vAlign w:val="center"/>
          </w:tcPr>
          <w:p w:rsidR="00C20DED" w:rsidRPr="008B5145" w:rsidRDefault="00C20DED" w:rsidP="00C20DED">
            <w:pPr>
              <w:pStyle w:val="Wyliczkreska"/>
              <w:spacing w:line="240" w:lineRule="auto"/>
              <w:ind w:left="0" w:right="79" w:firstLine="0"/>
              <w:jc w:val="center"/>
              <w:rPr>
                <w:rFonts w:ascii="Times New Roman" w:hAnsi="Times New Roman"/>
                <w:b/>
                <w:bCs/>
                <w:sz w:val="22"/>
                <w:szCs w:val="22"/>
                <w:lang w:val="pl-PL"/>
              </w:rPr>
            </w:pPr>
            <w:r w:rsidRPr="008B5145">
              <w:rPr>
                <w:rFonts w:ascii="Times New Roman" w:hAnsi="Times New Roman"/>
                <w:b/>
                <w:bCs/>
                <w:sz w:val="22"/>
                <w:szCs w:val="22"/>
                <w:lang w:val="pl-PL"/>
              </w:rPr>
              <w:t>Parametry wymagane</w:t>
            </w:r>
          </w:p>
        </w:tc>
        <w:tc>
          <w:tcPr>
            <w:tcW w:w="2017" w:type="pct"/>
            <w:vAlign w:val="center"/>
          </w:tcPr>
          <w:p w:rsidR="00C20DED" w:rsidRPr="008B5145" w:rsidRDefault="00C20DED" w:rsidP="00C20DED">
            <w:pPr>
              <w:pStyle w:val="Wyliczkreska"/>
              <w:spacing w:line="240" w:lineRule="auto"/>
              <w:ind w:left="0" w:right="79" w:firstLine="0"/>
              <w:jc w:val="center"/>
              <w:rPr>
                <w:rFonts w:ascii="Times New Roman" w:hAnsi="Times New Roman"/>
                <w:b/>
                <w:bCs/>
                <w:sz w:val="22"/>
                <w:szCs w:val="22"/>
                <w:lang w:val="pl-PL"/>
              </w:rPr>
            </w:pPr>
            <w:r w:rsidRPr="008B5145">
              <w:rPr>
                <w:rFonts w:ascii="Times New Roman" w:hAnsi="Times New Roman"/>
                <w:b/>
                <w:bCs/>
                <w:sz w:val="22"/>
                <w:szCs w:val="22"/>
                <w:lang w:val="pl-PL"/>
              </w:rPr>
              <w:t>Parametr oferowany (proszę wpisać</w:t>
            </w:r>
            <w:r w:rsidR="00AA7DAC">
              <w:rPr>
                <w:rFonts w:ascii="Times New Roman" w:hAnsi="Times New Roman"/>
                <w:b/>
                <w:bCs/>
                <w:sz w:val="22"/>
                <w:szCs w:val="22"/>
                <w:lang w:val="pl-PL"/>
              </w:rPr>
              <w:t>/ potwierdzić</w:t>
            </w:r>
            <w:r w:rsidRPr="008B5145">
              <w:rPr>
                <w:rFonts w:ascii="Times New Roman" w:hAnsi="Times New Roman"/>
                <w:b/>
                <w:bCs/>
                <w:sz w:val="22"/>
                <w:szCs w:val="22"/>
                <w:lang w:val="pl-PL"/>
              </w:rPr>
              <w:t>)</w:t>
            </w:r>
          </w:p>
          <w:p w:rsidR="00C20DED" w:rsidRPr="008B5145" w:rsidRDefault="00C20DED" w:rsidP="00C20DED">
            <w:pPr>
              <w:pStyle w:val="Wyliczkreska"/>
              <w:spacing w:line="240" w:lineRule="auto"/>
              <w:ind w:left="0" w:right="79" w:firstLine="0"/>
              <w:jc w:val="center"/>
              <w:rPr>
                <w:rFonts w:ascii="Times New Roman" w:hAnsi="Times New Roman"/>
                <w:b/>
                <w:bCs/>
                <w:sz w:val="22"/>
                <w:szCs w:val="22"/>
                <w:lang w:val="pl-PL"/>
              </w:rPr>
            </w:pPr>
          </w:p>
        </w:tc>
      </w:tr>
      <w:tr w:rsidR="00C20DED" w:rsidRPr="008B5145" w:rsidTr="00C20DED">
        <w:trPr>
          <w:trHeight w:val="57"/>
        </w:trPr>
        <w:tc>
          <w:tcPr>
            <w:tcW w:w="423" w:type="pct"/>
            <w:shd w:val="clear" w:color="auto" w:fill="auto"/>
            <w:vAlign w:val="center"/>
          </w:tcPr>
          <w:p w:rsidR="00C20DED" w:rsidRPr="008B5145" w:rsidRDefault="00C20DED" w:rsidP="00C20DED">
            <w:pPr>
              <w:pStyle w:val="Wyliczkreska"/>
              <w:spacing w:line="240" w:lineRule="auto"/>
              <w:ind w:left="0" w:right="-70" w:firstLine="0"/>
              <w:rPr>
                <w:rFonts w:ascii="Times New Roman" w:hAnsi="Times New Roman"/>
                <w:b/>
                <w:bCs/>
                <w:sz w:val="22"/>
                <w:szCs w:val="22"/>
                <w:lang w:val="pl-PL"/>
              </w:rPr>
            </w:pPr>
            <w:r w:rsidRPr="008B5145">
              <w:rPr>
                <w:rFonts w:ascii="Times New Roman" w:hAnsi="Times New Roman"/>
                <w:b/>
                <w:bCs/>
                <w:sz w:val="22"/>
                <w:szCs w:val="22"/>
                <w:lang w:val="pl-PL"/>
              </w:rPr>
              <w:t>I.</w:t>
            </w:r>
          </w:p>
        </w:tc>
        <w:tc>
          <w:tcPr>
            <w:tcW w:w="4577" w:type="pct"/>
            <w:gridSpan w:val="2"/>
            <w:shd w:val="clear" w:color="auto" w:fill="auto"/>
            <w:vAlign w:val="center"/>
          </w:tcPr>
          <w:p w:rsidR="00C20DED" w:rsidRPr="008B5145" w:rsidRDefault="00C20DED" w:rsidP="00C20DED">
            <w:pPr>
              <w:pStyle w:val="Wyliczkreska"/>
              <w:spacing w:line="240" w:lineRule="auto"/>
              <w:ind w:left="0" w:right="79" w:firstLine="0"/>
              <w:jc w:val="center"/>
              <w:rPr>
                <w:rFonts w:ascii="Times New Roman" w:hAnsi="Times New Roman"/>
                <w:b/>
                <w:bCs/>
                <w:sz w:val="22"/>
                <w:szCs w:val="22"/>
                <w:lang w:val="pl-PL"/>
              </w:rPr>
            </w:pPr>
            <w:r w:rsidRPr="008B5145">
              <w:rPr>
                <w:rFonts w:ascii="Times New Roman" w:hAnsi="Times New Roman"/>
                <w:b/>
                <w:bCs/>
                <w:sz w:val="22"/>
                <w:szCs w:val="22"/>
                <w:lang w:val="pl-PL"/>
              </w:rPr>
              <w:t>POJAZD BAZOWY NADWOZIE</w:t>
            </w: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rPr>
                <w:rFonts w:ascii="Times New Roman" w:hAnsi="Times New Roman"/>
                <w:sz w:val="22"/>
                <w:szCs w:val="22"/>
                <w:lang w:val="pl-PL"/>
              </w:rPr>
            </w:pPr>
          </w:p>
        </w:tc>
        <w:tc>
          <w:tcPr>
            <w:tcW w:w="2559" w:type="pct"/>
          </w:tcPr>
          <w:p w:rsidR="00C20DED" w:rsidRPr="008B5145" w:rsidRDefault="00C20DED" w:rsidP="00C20DED">
            <w:r w:rsidRPr="008B5145">
              <w:t>Typu „furgon” o dopuszczalnej masie całkowitej do 3,5 t częściowo przeszklony</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E200A4" w:rsidRPr="008B5145" w:rsidTr="00C20DED">
        <w:trPr>
          <w:trHeight w:val="57"/>
        </w:trPr>
        <w:tc>
          <w:tcPr>
            <w:tcW w:w="423" w:type="pct"/>
          </w:tcPr>
          <w:p w:rsidR="00E200A4" w:rsidRPr="003953C3" w:rsidRDefault="00E200A4" w:rsidP="00C20DED">
            <w:pPr>
              <w:pStyle w:val="Tekstcofnity"/>
              <w:numPr>
                <w:ilvl w:val="0"/>
                <w:numId w:val="78"/>
              </w:numPr>
              <w:spacing w:line="240" w:lineRule="auto"/>
              <w:ind w:left="0" w:right="-70" w:firstLine="0"/>
              <w:rPr>
                <w:rFonts w:ascii="Times New Roman" w:hAnsi="Times New Roman"/>
                <w:sz w:val="22"/>
                <w:szCs w:val="22"/>
                <w:lang w:val="pl-PL"/>
              </w:rPr>
            </w:pPr>
          </w:p>
        </w:tc>
        <w:tc>
          <w:tcPr>
            <w:tcW w:w="2559" w:type="pct"/>
          </w:tcPr>
          <w:p w:rsidR="00E200A4" w:rsidRPr="003953C3" w:rsidRDefault="00E200A4" w:rsidP="00E927D6">
            <w:r w:rsidRPr="003953C3">
              <w:t xml:space="preserve">Pojazd </w:t>
            </w:r>
            <w:r w:rsidR="00E927D6" w:rsidRPr="003953C3">
              <w:t>fabrycznie nowy rok produkcji min.</w:t>
            </w:r>
            <w:r w:rsidRPr="003953C3">
              <w:t>2023r.</w:t>
            </w:r>
          </w:p>
        </w:tc>
        <w:tc>
          <w:tcPr>
            <w:tcW w:w="2017" w:type="pct"/>
          </w:tcPr>
          <w:p w:rsidR="00E200A4" w:rsidRPr="008B5145" w:rsidRDefault="00E200A4"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3953C3"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3953C3" w:rsidRDefault="00C20DED" w:rsidP="003953C3">
            <w:r w:rsidRPr="003953C3">
              <w:t xml:space="preserve">Minimalna długość całkowita pojazdu </w:t>
            </w:r>
            <w:r w:rsidR="00E200A4" w:rsidRPr="003953C3">
              <w:t xml:space="preserve">5850 </w:t>
            </w:r>
            <w:r w:rsidRPr="003953C3">
              <w:t>mm</w:t>
            </w:r>
          </w:p>
        </w:tc>
        <w:tc>
          <w:tcPr>
            <w:tcW w:w="2017" w:type="pct"/>
          </w:tcPr>
          <w:p w:rsidR="00C20DED" w:rsidRPr="008B5145" w:rsidRDefault="00C20DED" w:rsidP="00C20DED">
            <w:pPr>
              <w:autoSpaceDE w:val="0"/>
              <w:autoSpaceDN w:val="0"/>
              <w:adjustRightInd w:val="0"/>
              <w:rPr>
                <w:color w:val="FF0000"/>
              </w:rPr>
            </w:pPr>
          </w:p>
        </w:tc>
      </w:tr>
      <w:tr w:rsidR="00C20DED" w:rsidRPr="008B5145" w:rsidTr="00C20DED">
        <w:trPr>
          <w:trHeight w:val="57"/>
        </w:trPr>
        <w:tc>
          <w:tcPr>
            <w:tcW w:w="423" w:type="pct"/>
          </w:tcPr>
          <w:p w:rsidR="00C20DED" w:rsidRPr="003953C3"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3953C3" w:rsidRDefault="00C20DED" w:rsidP="003953C3">
            <w:r w:rsidRPr="003953C3">
              <w:t xml:space="preserve">Minimalna wysokość pojazdu przed adaptacją  </w:t>
            </w:r>
            <w:r w:rsidR="00E200A4" w:rsidRPr="003953C3">
              <w:t xml:space="preserve">2450 </w:t>
            </w:r>
            <w:r w:rsidRPr="003953C3">
              <w:t>mm</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3953C3"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3953C3" w:rsidRDefault="00C20DED" w:rsidP="00C20DED">
            <w:r w:rsidRPr="003953C3">
              <w:t>Rozstaw osi do 4040 mm</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3953C3"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3953C3" w:rsidRDefault="00C20DED" w:rsidP="00C20DED">
            <w:r w:rsidRPr="003953C3">
              <w:t xml:space="preserve">Drzwi tylne wysokie, przeszklone, otwierane na boki pod kątem minimum 270 stopni </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3953C3"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3953C3" w:rsidRDefault="00C20DED" w:rsidP="00C20DED">
            <w:r w:rsidRPr="003953C3">
              <w:t xml:space="preserve">Trwała przegroda z przejściem między kabiną kierowcy, a przedziałem medycznym </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Kabina kierowcy trzyosobowa</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 xml:space="preserve">Klimatyzacja manualna kabiny kierowcy </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Wzmocnione zawieszenie tylne z podwójnymi resorami</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shd w:val="clear" w:color="auto" w:fill="auto"/>
          </w:tcPr>
          <w:p w:rsidR="00C20DED" w:rsidRPr="008B5145" w:rsidRDefault="00C20DED" w:rsidP="00C20DED">
            <w:pPr>
              <w:pStyle w:val="Tekstcofnity"/>
              <w:spacing w:line="240" w:lineRule="auto"/>
              <w:ind w:left="0"/>
              <w:jc w:val="center"/>
              <w:rPr>
                <w:rFonts w:ascii="Times New Roman" w:hAnsi="Times New Roman"/>
                <w:b/>
                <w:bCs/>
                <w:sz w:val="22"/>
                <w:szCs w:val="22"/>
                <w:lang w:val="pl-PL"/>
              </w:rPr>
            </w:pPr>
            <w:r w:rsidRPr="008B5145">
              <w:rPr>
                <w:rFonts w:ascii="Times New Roman" w:hAnsi="Times New Roman"/>
                <w:b/>
                <w:bCs/>
                <w:sz w:val="22"/>
                <w:szCs w:val="22"/>
                <w:lang w:val="pl-PL"/>
              </w:rPr>
              <w:t>II.</w:t>
            </w:r>
          </w:p>
        </w:tc>
        <w:tc>
          <w:tcPr>
            <w:tcW w:w="4577" w:type="pct"/>
            <w:gridSpan w:val="2"/>
            <w:shd w:val="clear" w:color="auto" w:fill="auto"/>
          </w:tcPr>
          <w:p w:rsidR="00C20DED" w:rsidRPr="008B5145" w:rsidRDefault="00C20DED" w:rsidP="00C20DED">
            <w:pPr>
              <w:pStyle w:val="Wyliczkreska"/>
              <w:spacing w:line="240" w:lineRule="auto"/>
              <w:ind w:left="0" w:right="79" w:firstLine="0"/>
              <w:jc w:val="center"/>
              <w:rPr>
                <w:rFonts w:ascii="Times New Roman" w:hAnsi="Times New Roman"/>
                <w:b/>
                <w:bCs/>
                <w:color w:val="FF0000"/>
                <w:sz w:val="22"/>
                <w:szCs w:val="22"/>
                <w:lang w:val="pl-PL"/>
              </w:rPr>
            </w:pPr>
            <w:r w:rsidRPr="008B5145">
              <w:rPr>
                <w:rFonts w:ascii="Times New Roman" w:hAnsi="Times New Roman"/>
                <w:b/>
                <w:bCs/>
                <w:sz w:val="22"/>
                <w:szCs w:val="22"/>
                <w:lang w:val="pl-PL"/>
              </w:rPr>
              <w:t>SILNIK I UKŁAD JEZDNY</w:t>
            </w: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rPr>
                <w:rFonts w:ascii="Times New Roman" w:hAnsi="Times New Roman"/>
                <w:sz w:val="22"/>
                <w:szCs w:val="22"/>
                <w:lang w:val="pl-PL"/>
              </w:rPr>
            </w:pPr>
          </w:p>
        </w:tc>
        <w:tc>
          <w:tcPr>
            <w:tcW w:w="2559" w:type="pct"/>
          </w:tcPr>
          <w:p w:rsidR="00C20DED" w:rsidRPr="008B5145" w:rsidRDefault="00C20DED" w:rsidP="003953C3">
            <w:proofErr w:type="spellStart"/>
            <w:r w:rsidRPr="008B5145">
              <w:t>Turbodiesel</w:t>
            </w:r>
            <w:proofErr w:type="spellEnd"/>
            <w:r w:rsidRPr="008B5145">
              <w:t xml:space="preserve"> o pojemności </w:t>
            </w:r>
            <w:r w:rsidR="00C42DFC">
              <w:t>min.</w:t>
            </w:r>
            <w:r w:rsidRPr="008B5145">
              <w:t>2200</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 xml:space="preserve">Spełniający wymagania normy Euro </w:t>
            </w:r>
            <w:proofErr w:type="spellStart"/>
            <w:r w:rsidRPr="008B5145">
              <w:t>Vid</w:t>
            </w:r>
            <w:proofErr w:type="spellEnd"/>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Moc silnika min. 140 KM</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3953C3"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3953C3" w:rsidRDefault="00C20DED" w:rsidP="00C20DED">
            <w:r w:rsidRPr="003953C3">
              <w:t>Skrzynia biegów manualna</w:t>
            </w:r>
            <w:r w:rsidR="00E200A4" w:rsidRPr="003953C3">
              <w:t xml:space="preserve"> 6</w:t>
            </w:r>
            <w:r w:rsidR="00705140" w:rsidRPr="003953C3">
              <w:t xml:space="preserve"> </w:t>
            </w:r>
            <w:proofErr w:type="spellStart"/>
            <w:r w:rsidR="00705140" w:rsidRPr="003953C3">
              <w:t>doprzodu</w:t>
            </w:r>
            <w:proofErr w:type="spellEnd"/>
            <w:r w:rsidR="00E200A4" w:rsidRPr="003953C3">
              <w:t xml:space="preserve"> + 1 wsteczny</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705140" w:rsidRPr="008B5145" w:rsidTr="00C20DED">
        <w:trPr>
          <w:trHeight w:val="57"/>
        </w:trPr>
        <w:tc>
          <w:tcPr>
            <w:tcW w:w="423" w:type="pct"/>
          </w:tcPr>
          <w:p w:rsidR="00705140" w:rsidRPr="003953C3" w:rsidRDefault="00705140"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705140" w:rsidRPr="003953C3" w:rsidRDefault="00705140" w:rsidP="00C20DED">
            <w:r w:rsidRPr="003953C3">
              <w:t>Mechanizm zębatkowy ze wspomaganiem elektrycznym z dostosowaniem wysiłku przy obrocie kierownicą i z użyciem energii do prędkości pojazdu.</w:t>
            </w:r>
          </w:p>
        </w:tc>
        <w:tc>
          <w:tcPr>
            <w:tcW w:w="2017" w:type="pct"/>
          </w:tcPr>
          <w:p w:rsidR="00705140" w:rsidRPr="008B5145" w:rsidRDefault="00705140"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Alternator zapewniający odpowiednią moc.</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 xml:space="preserve">Napęd na koła przednie </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rPr>
                <w:rFonts w:ascii="Times New Roman" w:hAnsi="Times New Roman"/>
                <w:sz w:val="22"/>
                <w:szCs w:val="22"/>
                <w:lang w:val="pl-PL"/>
              </w:rPr>
            </w:pPr>
          </w:p>
        </w:tc>
        <w:tc>
          <w:tcPr>
            <w:tcW w:w="2559" w:type="pct"/>
          </w:tcPr>
          <w:p w:rsidR="00C20DED" w:rsidRPr="008B5145" w:rsidRDefault="00C20DED" w:rsidP="00C20DED">
            <w:r w:rsidRPr="008B5145">
              <w:t>Z systemem ABS zapobiegającym blokadzie kół podczas hamowania wraz z elektronicznym korektorem siły hamowania</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Wspomaganie układu hamulcowego</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System rozdziału siły hamowania</w:t>
            </w:r>
          </w:p>
        </w:tc>
        <w:tc>
          <w:tcPr>
            <w:tcW w:w="2017"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System elektronicznej stabilizacji toru jazdy ESP lub równoważny</w:t>
            </w:r>
          </w:p>
        </w:tc>
        <w:tc>
          <w:tcPr>
            <w:tcW w:w="2017" w:type="pct"/>
          </w:tcPr>
          <w:p w:rsidR="00C20DED" w:rsidRPr="008B5145" w:rsidRDefault="00C20DED" w:rsidP="00C20DED">
            <w:pPr>
              <w:pStyle w:val="Tekstcofnity"/>
              <w:tabs>
                <w:tab w:val="left" w:pos="0"/>
              </w:tabs>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Zawieszenie zapewniające stabilną, bezpieczną i komfortową jazdę</w:t>
            </w:r>
          </w:p>
        </w:tc>
        <w:tc>
          <w:tcPr>
            <w:tcW w:w="2017" w:type="pct"/>
          </w:tcPr>
          <w:p w:rsidR="00C20DED" w:rsidRPr="008B5145" w:rsidRDefault="00C20DED" w:rsidP="00C20DED">
            <w:pPr>
              <w:pStyle w:val="Tekstcofnity"/>
              <w:tabs>
                <w:tab w:val="left" w:pos="0"/>
              </w:tabs>
              <w:spacing w:line="240" w:lineRule="auto"/>
              <w:ind w:left="0" w:right="78"/>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Rozmiar felg min. 15 cali, opony letnie</w:t>
            </w:r>
          </w:p>
        </w:tc>
        <w:tc>
          <w:tcPr>
            <w:tcW w:w="2017" w:type="pct"/>
          </w:tcPr>
          <w:p w:rsidR="00C20DED" w:rsidRPr="008B5145" w:rsidRDefault="00C20DED" w:rsidP="00C20DED">
            <w:pPr>
              <w:pStyle w:val="Tekstcofnity"/>
              <w:tabs>
                <w:tab w:val="left" w:pos="0"/>
              </w:tabs>
              <w:spacing w:line="240" w:lineRule="auto"/>
              <w:ind w:left="0" w:right="78"/>
              <w:rPr>
                <w:rFonts w:ascii="Times New Roman" w:hAnsi="Times New Roman"/>
                <w:color w:val="FF0000"/>
                <w:sz w:val="22"/>
                <w:szCs w:val="22"/>
                <w:lang w:val="pl-PL"/>
              </w:rPr>
            </w:pPr>
          </w:p>
        </w:tc>
      </w:tr>
      <w:tr w:rsidR="00C20DED" w:rsidRPr="008B5145" w:rsidTr="00C20DED">
        <w:trPr>
          <w:trHeight w:val="57"/>
        </w:trPr>
        <w:tc>
          <w:tcPr>
            <w:tcW w:w="423" w:type="pct"/>
            <w:shd w:val="clear" w:color="auto" w:fill="auto"/>
          </w:tcPr>
          <w:p w:rsidR="00C20DED" w:rsidRPr="008B5145" w:rsidRDefault="00C20DED" w:rsidP="00C20DED">
            <w:pPr>
              <w:pStyle w:val="Tekstcofnity"/>
              <w:spacing w:line="240" w:lineRule="auto"/>
              <w:ind w:left="0"/>
              <w:jc w:val="center"/>
              <w:rPr>
                <w:rFonts w:ascii="Times New Roman" w:hAnsi="Times New Roman"/>
                <w:b/>
                <w:bCs/>
                <w:sz w:val="22"/>
                <w:szCs w:val="22"/>
                <w:lang w:val="pl-PL"/>
              </w:rPr>
            </w:pPr>
            <w:r w:rsidRPr="008B5145">
              <w:rPr>
                <w:rFonts w:ascii="Times New Roman" w:hAnsi="Times New Roman"/>
                <w:b/>
                <w:bCs/>
                <w:sz w:val="22"/>
                <w:szCs w:val="22"/>
                <w:lang w:val="pl-PL"/>
              </w:rPr>
              <w:t>III.</w:t>
            </w:r>
          </w:p>
        </w:tc>
        <w:tc>
          <w:tcPr>
            <w:tcW w:w="4577" w:type="pct"/>
            <w:gridSpan w:val="2"/>
            <w:shd w:val="clear" w:color="auto" w:fill="auto"/>
          </w:tcPr>
          <w:p w:rsidR="00C20DED" w:rsidRPr="008B5145" w:rsidRDefault="003953C3" w:rsidP="003953C3">
            <w:pPr>
              <w:pStyle w:val="Wyliczkreska"/>
              <w:spacing w:line="240" w:lineRule="auto"/>
              <w:ind w:left="0" w:right="79" w:firstLine="0"/>
              <w:jc w:val="center"/>
              <w:rPr>
                <w:rFonts w:ascii="Times New Roman" w:hAnsi="Times New Roman"/>
                <w:b/>
                <w:bCs/>
                <w:color w:val="FF0000"/>
                <w:sz w:val="22"/>
                <w:szCs w:val="22"/>
                <w:lang w:val="pl-PL"/>
              </w:rPr>
            </w:pPr>
            <w:r>
              <w:rPr>
                <w:rFonts w:ascii="Times New Roman" w:hAnsi="Times New Roman"/>
                <w:b/>
                <w:bCs/>
                <w:sz w:val="22"/>
                <w:szCs w:val="22"/>
                <w:lang w:val="pl-PL"/>
              </w:rPr>
              <w:t xml:space="preserve">POZOSTAŁE </w:t>
            </w:r>
            <w:r w:rsidR="00C20DED" w:rsidRPr="008B5145">
              <w:rPr>
                <w:rFonts w:ascii="Times New Roman" w:hAnsi="Times New Roman"/>
                <w:b/>
                <w:bCs/>
                <w:sz w:val="22"/>
                <w:szCs w:val="22"/>
                <w:lang w:val="pl-PL"/>
              </w:rPr>
              <w:t xml:space="preserve">WYMAGANIA </w:t>
            </w: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rPr>
                <w:rFonts w:ascii="Times New Roman" w:hAnsi="Times New Roman"/>
                <w:sz w:val="22"/>
                <w:szCs w:val="22"/>
                <w:lang w:val="pl-PL"/>
              </w:rPr>
            </w:pPr>
          </w:p>
        </w:tc>
        <w:tc>
          <w:tcPr>
            <w:tcW w:w="2559" w:type="pct"/>
          </w:tcPr>
          <w:p w:rsidR="00C20DED" w:rsidRPr="008B5145" w:rsidRDefault="00C20DED" w:rsidP="00C20DED">
            <w:pPr>
              <w:snapToGrid w:val="0"/>
            </w:pPr>
            <w:r w:rsidRPr="008B5145">
              <w:t>Kabina kierowcy wyposażona w:</w:t>
            </w:r>
          </w:p>
          <w:p w:rsidR="00C20DED" w:rsidRPr="008B5145" w:rsidRDefault="00C20DED" w:rsidP="00C20DED">
            <w:pPr>
              <w:snapToGrid w:val="0"/>
            </w:pPr>
            <w:r w:rsidRPr="008B5145">
              <w:t>- urządzenie do wybijania szyb i przecinania pasów bezpieczeństwa</w:t>
            </w:r>
          </w:p>
          <w:p w:rsidR="00C20DED" w:rsidRPr="008B5145" w:rsidRDefault="00C20DED" w:rsidP="00705140">
            <w:pPr>
              <w:snapToGrid w:val="0"/>
            </w:pPr>
            <w:r w:rsidRPr="008B5145">
              <w:t>- gaśnicę</w:t>
            </w:r>
          </w:p>
        </w:tc>
        <w:tc>
          <w:tcPr>
            <w:tcW w:w="2017" w:type="pct"/>
          </w:tcPr>
          <w:p w:rsidR="00C20DED" w:rsidRPr="008B5145" w:rsidRDefault="00C20DED" w:rsidP="00C20DED">
            <w:pPr>
              <w:pStyle w:val="Tekstcofnity"/>
              <w:tabs>
                <w:tab w:val="left" w:pos="0"/>
              </w:tabs>
              <w:spacing w:line="240" w:lineRule="auto"/>
              <w:ind w:left="5" w:right="78" w:hanging="5"/>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pPr>
              <w:snapToGrid w:val="0"/>
            </w:pPr>
            <w:r w:rsidRPr="008B5145">
              <w:t>Radio w kabinie kierowcy</w:t>
            </w:r>
          </w:p>
        </w:tc>
        <w:tc>
          <w:tcPr>
            <w:tcW w:w="2017" w:type="pct"/>
          </w:tcPr>
          <w:p w:rsidR="00C20DED" w:rsidRPr="008B5145" w:rsidRDefault="00C20DED" w:rsidP="00C20DED">
            <w:pPr>
              <w:pStyle w:val="Tekstcofnity"/>
              <w:tabs>
                <w:tab w:val="left" w:pos="0"/>
              </w:tabs>
              <w:spacing w:line="240" w:lineRule="auto"/>
              <w:ind w:left="5" w:right="78" w:hanging="5"/>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pPr>
              <w:snapToGrid w:val="0"/>
            </w:pPr>
            <w:r w:rsidRPr="008B5145">
              <w:t>Dywaniki gumowe w kabinie kierowcy</w:t>
            </w:r>
          </w:p>
        </w:tc>
        <w:tc>
          <w:tcPr>
            <w:tcW w:w="2017" w:type="pct"/>
          </w:tcPr>
          <w:p w:rsidR="00C20DED" w:rsidRPr="008B5145" w:rsidRDefault="00C20DED" w:rsidP="00C20DED">
            <w:pPr>
              <w:pStyle w:val="Tekstcofnity"/>
              <w:tabs>
                <w:tab w:val="left" w:pos="0"/>
              </w:tabs>
              <w:spacing w:line="240" w:lineRule="auto"/>
              <w:ind w:left="5" w:right="78" w:hanging="5"/>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3953C3" w:rsidRDefault="00C20DED" w:rsidP="00481ADD">
            <w:pPr>
              <w:snapToGrid w:val="0"/>
            </w:pPr>
            <w:r w:rsidRPr="003953C3">
              <w:t xml:space="preserve">Wymagany okres gwarancji </w:t>
            </w:r>
            <w:r w:rsidR="002853AC">
              <w:t xml:space="preserve">mechanicznej </w:t>
            </w:r>
            <w:r w:rsidRPr="003953C3">
              <w:t>na pojazd</w:t>
            </w:r>
            <w:r w:rsidR="003953C3">
              <w:t xml:space="preserve"> i zabudowę medyczną min.</w:t>
            </w:r>
            <w:r w:rsidR="00481ADD" w:rsidRPr="003953C3">
              <w:t xml:space="preserve"> 36 miesiące</w:t>
            </w:r>
            <w:r w:rsidRPr="003953C3">
              <w:t xml:space="preserve"> i wyposażenie minimum 24 miesiące</w:t>
            </w:r>
          </w:p>
        </w:tc>
        <w:tc>
          <w:tcPr>
            <w:tcW w:w="2017" w:type="pct"/>
          </w:tcPr>
          <w:p w:rsidR="00C20DED" w:rsidRPr="008B5145" w:rsidRDefault="00C20DED" w:rsidP="00C20DED">
            <w:pPr>
              <w:pStyle w:val="Tekstcofnity"/>
              <w:tabs>
                <w:tab w:val="left" w:pos="0"/>
              </w:tabs>
              <w:spacing w:line="240" w:lineRule="auto"/>
              <w:ind w:left="5" w:right="78" w:hanging="5"/>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Pełnowymiarowe koło zapasowe</w:t>
            </w:r>
          </w:p>
        </w:tc>
        <w:tc>
          <w:tcPr>
            <w:tcW w:w="2017" w:type="pct"/>
          </w:tcPr>
          <w:p w:rsidR="00C20DED" w:rsidRPr="008B5145" w:rsidRDefault="00C20DED" w:rsidP="00C20DED">
            <w:pPr>
              <w:pStyle w:val="Tekstcofnity"/>
              <w:tabs>
                <w:tab w:val="left" w:pos="0"/>
              </w:tabs>
              <w:spacing w:line="240" w:lineRule="auto"/>
              <w:ind w:left="5" w:right="78" w:hanging="5"/>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Sygnał dźwiękowy ostrzegający pieszych podczas cofania</w:t>
            </w:r>
          </w:p>
        </w:tc>
        <w:tc>
          <w:tcPr>
            <w:tcW w:w="2017" w:type="pct"/>
          </w:tcPr>
          <w:p w:rsidR="00C20DED" w:rsidRPr="008B5145" w:rsidRDefault="00C20DED" w:rsidP="00C20DED">
            <w:pPr>
              <w:pStyle w:val="Tekstcofnity"/>
              <w:tabs>
                <w:tab w:val="left" w:pos="0"/>
              </w:tabs>
              <w:spacing w:line="240" w:lineRule="auto"/>
              <w:ind w:left="5" w:right="78" w:hanging="5"/>
              <w:rPr>
                <w:rFonts w:ascii="Times New Roman" w:hAnsi="Times New Roman"/>
                <w:color w:val="FF0000"/>
                <w:sz w:val="22"/>
                <w:szCs w:val="22"/>
                <w:lang w:val="pl-PL"/>
              </w:rPr>
            </w:pPr>
          </w:p>
        </w:tc>
      </w:tr>
      <w:tr w:rsidR="00C20DED" w:rsidRPr="00705AFF"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pPr>
              <w:rPr>
                <w:lang w:val="en-US"/>
              </w:rPr>
            </w:pPr>
            <w:r w:rsidRPr="008B5145">
              <w:rPr>
                <w:lang w:val="en-US"/>
              </w:rPr>
              <w:t>System ESC (</w:t>
            </w:r>
            <w:proofErr w:type="spellStart"/>
            <w:r w:rsidRPr="008B5145">
              <w:rPr>
                <w:lang w:val="en-US"/>
              </w:rPr>
              <w:t>ABS+EBD+HBA+ASR+MSR+ESC+Hill</w:t>
            </w:r>
            <w:proofErr w:type="spellEnd"/>
            <w:r w:rsidRPr="008B5145">
              <w:rPr>
                <w:lang w:val="en-US"/>
              </w:rPr>
              <w:t xml:space="preserve"> Holder)</w:t>
            </w:r>
          </w:p>
        </w:tc>
        <w:tc>
          <w:tcPr>
            <w:tcW w:w="2017" w:type="pct"/>
          </w:tcPr>
          <w:p w:rsidR="00C20DED" w:rsidRPr="008B5145" w:rsidRDefault="00C20DED" w:rsidP="00C20DED">
            <w:pPr>
              <w:pStyle w:val="Tekstcofnity"/>
              <w:tabs>
                <w:tab w:val="left" w:pos="0"/>
              </w:tabs>
              <w:spacing w:line="240" w:lineRule="auto"/>
              <w:ind w:left="5" w:right="78" w:hanging="5"/>
              <w:rPr>
                <w:rFonts w:ascii="Times New Roman" w:hAnsi="Times New Roman"/>
                <w:color w:val="FF0000"/>
                <w:sz w:val="22"/>
                <w:szCs w:val="22"/>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rPr>
            </w:pPr>
          </w:p>
        </w:tc>
        <w:tc>
          <w:tcPr>
            <w:tcW w:w="2559" w:type="pct"/>
          </w:tcPr>
          <w:p w:rsidR="00C20DED" w:rsidRPr="008B5145" w:rsidRDefault="00C20DED" w:rsidP="00C20DED">
            <w:r w:rsidRPr="008B5145">
              <w:t>Boczne lusterka regulowane elektrycznie i podgrzewane</w:t>
            </w:r>
          </w:p>
        </w:tc>
        <w:tc>
          <w:tcPr>
            <w:tcW w:w="2017" w:type="pct"/>
          </w:tcPr>
          <w:p w:rsidR="00C20DED" w:rsidRPr="008B5145" w:rsidRDefault="00C20DED" w:rsidP="00C20DED">
            <w:pPr>
              <w:pStyle w:val="Tekstcofnity"/>
              <w:tabs>
                <w:tab w:val="left" w:pos="0"/>
              </w:tabs>
              <w:spacing w:line="240" w:lineRule="auto"/>
              <w:ind w:left="5" w:right="78" w:hanging="5"/>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Podłokietnik i regulacja lędźwiowa siedzenia kierowcy</w:t>
            </w:r>
          </w:p>
        </w:tc>
        <w:tc>
          <w:tcPr>
            <w:tcW w:w="2017" w:type="pct"/>
          </w:tcPr>
          <w:p w:rsidR="00C20DED" w:rsidRPr="008B5145" w:rsidRDefault="00C20DED" w:rsidP="00C20DED">
            <w:pPr>
              <w:pStyle w:val="Tekstcofnity"/>
              <w:tabs>
                <w:tab w:val="left" w:pos="0"/>
              </w:tabs>
              <w:spacing w:line="240" w:lineRule="auto"/>
              <w:ind w:left="5" w:right="78" w:hanging="5"/>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Czujniki parkowania tylne</w:t>
            </w:r>
          </w:p>
        </w:tc>
        <w:tc>
          <w:tcPr>
            <w:tcW w:w="2017" w:type="pct"/>
          </w:tcPr>
          <w:p w:rsidR="00C20DED" w:rsidRPr="008B5145" w:rsidRDefault="00C20DED" w:rsidP="00C20DED">
            <w:pPr>
              <w:pStyle w:val="Tekstcofnity"/>
              <w:tabs>
                <w:tab w:val="left" w:pos="0"/>
              </w:tabs>
              <w:spacing w:line="240" w:lineRule="auto"/>
              <w:ind w:left="5" w:right="78" w:hanging="5"/>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proofErr w:type="spellStart"/>
            <w:r w:rsidRPr="008B5145">
              <w:t>Tempomat</w:t>
            </w:r>
            <w:proofErr w:type="spellEnd"/>
            <w:r w:rsidRPr="008B5145">
              <w:t xml:space="preserve"> z ogranicznikiem prędkości</w:t>
            </w:r>
          </w:p>
        </w:tc>
        <w:tc>
          <w:tcPr>
            <w:tcW w:w="2017" w:type="pct"/>
          </w:tcPr>
          <w:p w:rsidR="00C20DED" w:rsidRPr="008B5145" w:rsidRDefault="00C20DED" w:rsidP="00C20DED">
            <w:pPr>
              <w:pStyle w:val="Tekstcofnity"/>
              <w:tabs>
                <w:tab w:val="left" w:pos="0"/>
              </w:tabs>
              <w:spacing w:line="240" w:lineRule="auto"/>
              <w:ind w:left="5" w:right="78" w:hanging="5"/>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Kamera cofania z dynamicznymi liniami</w:t>
            </w:r>
          </w:p>
        </w:tc>
        <w:tc>
          <w:tcPr>
            <w:tcW w:w="2017" w:type="pct"/>
          </w:tcPr>
          <w:p w:rsidR="00C20DED" w:rsidRPr="008B5145" w:rsidRDefault="00C20DED" w:rsidP="00C20DED">
            <w:pPr>
              <w:pStyle w:val="Tekstcofnity"/>
              <w:tabs>
                <w:tab w:val="left" w:pos="0"/>
              </w:tabs>
              <w:spacing w:line="240" w:lineRule="auto"/>
              <w:ind w:left="5" w:right="78" w:hanging="5"/>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C20DED" w:rsidP="00C20DED">
            <w:pPr>
              <w:pStyle w:val="Tekstcofnity"/>
              <w:numPr>
                <w:ilvl w:val="0"/>
                <w:numId w:val="78"/>
              </w:numPr>
              <w:spacing w:line="240" w:lineRule="auto"/>
              <w:ind w:left="0" w:right="-70" w:firstLine="0"/>
              <w:jc w:val="both"/>
              <w:rPr>
                <w:rFonts w:ascii="Times New Roman" w:hAnsi="Times New Roman"/>
                <w:sz w:val="22"/>
                <w:szCs w:val="22"/>
                <w:lang w:val="pl-PL"/>
              </w:rPr>
            </w:pPr>
          </w:p>
        </w:tc>
        <w:tc>
          <w:tcPr>
            <w:tcW w:w="2559" w:type="pct"/>
          </w:tcPr>
          <w:p w:rsidR="00C20DED" w:rsidRPr="008B5145" w:rsidRDefault="00C20DED" w:rsidP="00C20DED">
            <w:r w:rsidRPr="008B5145">
              <w:t>Pełnowymiarowe koło zapasowe</w:t>
            </w:r>
          </w:p>
        </w:tc>
        <w:tc>
          <w:tcPr>
            <w:tcW w:w="2017" w:type="pct"/>
          </w:tcPr>
          <w:p w:rsidR="00C20DED" w:rsidRPr="008B5145" w:rsidRDefault="00C20DED" w:rsidP="00C20DED">
            <w:pPr>
              <w:pStyle w:val="Tekstcofnity"/>
              <w:tabs>
                <w:tab w:val="left" w:pos="0"/>
              </w:tabs>
              <w:spacing w:line="240" w:lineRule="auto"/>
              <w:ind w:left="5" w:right="78" w:hanging="5"/>
              <w:rPr>
                <w:rFonts w:ascii="Times New Roman" w:hAnsi="Times New Roman"/>
                <w:color w:val="FF0000"/>
                <w:sz w:val="22"/>
                <w:szCs w:val="22"/>
                <w:lang w:val="pl-PL"/>
              </w:rPr>
            </w:pPr>
          </w:p>
        </w:tc>
      </w:tr>
      <w:tr w:rsidR="00C20DED" w:rsidRPr="008B5145" w:rsidTr="00C20DED">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w:t>
            </w:r>
          </w:p>
          <w:p w:rsidR="00C20DED" w:rsidRPr="008B5145" w:rsidRDefault="00C20DED" w:rsidP="00C20DED">
            <w:pPr>
              <w:jc w:val="center"/>
              <w:rPr>
                <w:b/>
                <w:bCs/>
              </w:rPr>
            </w:pPr>
            <w:r w:rsidRPr="008B5145">
              <w:rPr>
                <w:b/>
                <w:bCs/>
              </w:rPr>
              <w:t>ZABUDOWA MEDYCZNA</w:t>
            </w:r>
          </w:p>
          <w:p w:rsidR="00C20DED" w:rsidRPr="008B5145" w:rsidRDefault="00C20DED" w:rsidP="00C20DED">
            <w:pPr>
              <w:pStyle w:val="Tekstcofnity"/>
              <w:tabs>
                <w:tab w:val="left" w:pos="0"/>
                <w:tab w:val="center" w:pos="4366"/>
              </w:tabs>
              <w:ind w:left="5" w:right="78" w:hanging="5"/>
              <w:rPr>
                <w:rFonts w:ascii="Times New Roman" w:hAnsi="Times New Roman"/>
                <w:color w:val="FF0000"/>
                <w:sz w:val="22"/>
                <w:szCs w:val="22"/>
                <w:lang w:val="pl-PL"/>
              </w:rPr>
            </w:pP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b/>
                <w:bCs/>
                <w:sz w:val="22"/>
                <w:szCs w:val="22"/>
                <w:lang w:val="pl-PL"/>
              </w:rPr>
            </w:pPr>
            <w:r w:rsidRPr="008B5145">
              <w:rPr>
                <w:rFonts w:ascii="Times New Roman" w:hAnsi="Times New Roman"/>
                <w:b/>
                <w:bCs/>
                <w:sz w:val="22"/>
                <w:szCs w:val="22"/>
                <w:lang w:val="pl-PL"/>
              </w:rPr>
              <w:t> IV.</w:t>
            </w:r>
          </w:p>
        </w:tc>
        <w:tc>
          <w:tcPr>
            <w:tcW w:w="4577" w:type="pct"/>
            <w:gridSpan w:val="2"/>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jc w:val="center"/>
              <w:rPr>
                <w:b/>
                <w:bCs/>
              </w:rPr>
            </w:pPr>
            <w:r w:rsidRPr="008B5145">
              <w:rPr>
                <w:b/>
                <w:bCs/>
              </w:rPr>
              <w:t>NADWOZIE</w:t>
            </w:r>
          </w:p>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37.</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Częściowe przeszklenie przedziału medycznego - szyba w drzwiach bocznych przesuwnych, szyby w drzwiach tylnych,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38.</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Kolor nadwozia biały</w:t>
            </w:r>
            <w:r>
              <w:t xml:space="preserve"> </w:t>
            </w:r>
            <w:r w:rsidRPr="00886B9E">
              <w:t>lub żółty</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E7521F"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E7521F" w:rsidRPr="008B5145" w:rsidRDefault="00E7521F" w:rsidP="00C20DED">
            <w:pPr>
              <w:pStyle w:val="Tekstcofnity"/>
              <w:tabs>
                <w:tab w:val="num" w:pos="360"/>
              </w:tabs>
              <w:ind w:left="0" w:right="-70"/>
              <w:jc w:val="both"/>
              <w:rPr>
                <w:rFonts w:ascii="Times New Roman" w:hAnsi="Times New Roman"/>
                <w:sz w:val="22"/>
                <w:szCs w:val="22"/>
                <w:lang w:val="pl-PL"/>
              </w:rPr>
            </w:pP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E7521F" w:rsidRPr="008B5145" w:rsidRDefault="00E7521F" w:rsidP="00C20DED"/>
        </w:tc>
        <w:tc>
          <w:tcPr>
            <w:tcW w:w="2017" w:type="pct"/>
            <w:tcBorders>
              <w:top w:val="single" w:sz="4" w:space="0" w:color="auto"/>
              <w:left w:val="single" w:sz="4" w:space="0" w:color="auto"/>
              <w:bottom w:val="single" w:sz="4" w:space="0" w:color="auto"/>
              <w:right w:val="single" w:sz="4" w:space="0" w:color="auto"/>
            </w:tcBorders>
            <w:shd w:val="clear" w:color="auto" w:fill="auto"/>
          </w:tcPr>
          <w:p w:rsidR="00E7521F" w:rsidRPr="008B5145" w:rsidRDefault="00E7521F" w:rsidP="00C20DED">
            <w:pPr>
              <w:pStyle w:val="Tekstcofnity"/>
              <w:tabs>
                <w:tab w:val="left" w:pos="0"/>
              </w:tabs>
              <w:ind w:left="5" w:right="78" w:hanging="5"/>
              <w:rPr>
                <w:rFonts w:ascii="Times New Roman" w:hAnsi="Times New Roman"/>
                <w:color w:val="FF0000"/>
                <w:sz w:val="22"/>
                <w:szCs w:val="22"/>
                <w:lang w:val="pl-PL"/>
              </w:rPr>
            </w:pP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b/>
                <w:bCs/>
                <w:sz w:val="22"/>
                <w:szCs w:val="22"/>
                <w:lang w:val="pl-PL"/>
              </w:rPr>
            </w:pPr>
            <w:r w:rsidRPr="008B5145">
              <w:rPr>
                <w:rFonts w:ascii="Times New Roman" w:hAnsi="Times New Roman"/>
                <w:b/>
                <w:bCs/>
                <w:sz w:val="22"/>
                <w:szCs w:val="22"/>
                <w:lang w:val="pl-PL"/>
              </w:rPr>
              <w:t> V.</w:t>
            </w:r>
          </w:p>
        </w:tc>
        <w:tc>
          <w:tcPr>
            <w:tcW w:w="4577" w:type="pct"/>
            <w:gridSpan w:val="2"/>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jc w:val="center"/>
              <w:rPr>
                <w:b/>
                <w:bCs/>
              </w:rPr>
            </w:pPr>
            <w:r w:rsidRPr="008B5145">
              <w:rPr>
                <w:b/>
                <w:bCs/>
              </w:rPr>
              <w:t>OGRZEWANIE, WENTYLACJA, KLIMATYZACJA</w:t>
            </w:r>
          </w:p>
          <w:p w:rsidR="00C20DED" w:rsidRPr="008B5145" w:rsidRDefault="00C20DED" w:rsidP="00C20DED">
            <w:pPr>
              <w:pStyle w:val="Tekstcofnity"/>
              <w:tabs>
                <w:tab w:val="left" w:pos="0"/>
              </w:tabs>
              <w:ind w:left="5" w:right="78" w:hanging="5"/>
              <w:jc w:val="center"/>
              <w:rPr>
                <w:rFonts w:ascii="Times New Roman" w:hAnsi="Times New Roman"/>
                <w:b/>
                <w:bCs/>
                <w:color w:val="FF0000"/>
                <w:sz w:val="22"/>
                <w:szCs w:val="22"/>
                <w:lang w:val="pl-PL"/>
              </w:rPr>
            </w:pP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39.</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Ogrzewanie niezależne od pracy silnika, powietrzne z nadmuchem ciepłego powietrza w przedziale medycznym,</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40.</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Nagrzewnica włączona w obieg cieczy chłodzącej silnika z wylotami ciepłego powietrza w przedziale medycznym, z regulacją temperatury termostatem,</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lastRenderedPageBreak/>
              <w:t> 41.</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Wentylacja nawiewno – wywiewna uruchamiana w zależności od potrzeb (850m3/h),</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42.</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Termowentylator zasilany z sieci 230V po podłączeniu do sieci zewnętrznej z zabezpieczeniem przeciwpożarowym i przeciwporażeniowym z termostatem,</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43.</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Rozbudowa fabrycznej klimatyzacji pojazdu o parownik w przedziale medycznym z odrębną regulacją temperatury i siły nawiewu,</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b/>
                <w:bCs/>
                <w:sz w:val="22"/>
                <w:szCs w:val="22"/>
                <w:lang w:val="pl-PL"/>
              </w:rPr>
            </w:pPr>
            <w:r w:rsidRPr="008B5145">
              <w:rPr>
                <w:rFonts w:ascii="Times New Roman" w:hAnsi="Times New Roman"/>
                <w:b/>
                <w:bCs/>
                <w:sz w:val="22"/>
                <w:szCs w:val="22"/>
                <w:lang w:val="pl-PL"/>
              </w:rPr>
              <w:t> VI.</w:t>
            </w:r>
          </w:p>
        </w:tc>
        <w:tc>
          <w:tcPr>
            <w:tcW w:w="4577" w:type="pct"/>
            <w:gridSpan w:val="2"/>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jc w:val="center"/>
              <w:rPr>
                <w:b/>
                <w:bCs/>
              </w:rPr>
            </w:pPr>
            <w:r w:rsidRPr="008B5145">
              <w:rPr>
                <w:b/>
                <w:bCs/>
              </w:rPr>
              <w:t>INSTALACJA ELEKTRYCZNA</w:t>
            </w:r>
          </w:p>
          <w:p w:rsidR="00C20DED" w:rsidRPr="008B5145" w:rsidRDefault="00C20DED" w:rsidP="00C20DED">
            <w:pPr>
              <w:pStyle w:val="Tekstcofnity"/>
              <w:tabs>
                <w:tab w:val="left" w:pos="0"/>
              </w:tabs>
              <w:ind w:left="5" w:right="78" w:hanging="5"/>
              <w:jc w:val="center"/>
              <w:rPr>
                <w:rFonts w:ascii="Times New Roman" w:hAnsi="Times New Roman"/>
                <w:b/>
                <w:bCs/>
                <w:color w:val="FF0000"/>
                <w:sz w:val="22"/>
                <w:szCs w:val="22"/>
                <w:lang w:val="pl-PL"/>
              </w:rPr>
            </w:pP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44.</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Instalacja 230V, dwa gniazda poboru prądu w przedziale medycznym zasilane z gniazda umieszczonego na zewnątrz (</w:t>
            </w:r>
            <w:proofErr w:type="spellStart"/>
            <w:r w:rsidRPr="008B5145">
              <w:t>Eco-Plug</w:t>
            </w:r>
            <w:proofErr w:type="spellEnd"/>
            <w:r w:rsidRPr="008B5145">
              <w:t>, 3kW), posiadające zabezpieczenie przed uruchomieniem silnika przy podłączonym zasilaniu i zabezpieczenie różnicowo- prądowe;</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45.</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Układ prostowniczy automatycznie doładowujący na postoju zespół akumulatorów przy podłączeniu 230V (Adampol 25A) ze wskaźnikiem stanu naładowania akumulatorów,</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1425AB"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1425AB" w:rsidRPr="00886B9E" w:rsidRDefault="001425AB" w:rsidP="00C20DED">
            <w:pPr>
              <w:pStyle w:val="Tekstcofnity"/>
              <w:tabs>
                <w:tab w:val="num" w:pos="360"/>
              </w:tabs>
              <w:ind w:left="0" w:right="-70"/>
              <w:jc w:val="both"/>
              <w:rPr>
                <w:rFonts w:ascii="Times New Roman" w:hAnsi="Times New Roman"/>
                <w:sz w:val="22"/>
                <w:szCs w:val="22"/>
                <w:lang w:val="pl-PL"/>
              </w:rPr>
            </w:pPr>
            <w:r w:rsidRPr="00886B9E">
              <w:rPr>
                <w:rFonts w:ascii="Times New Roman" w:hAnsi="Times New Roman"/>
                <w:sz w:val="22"/>
                <w:szCs w:val="22"/>
                <w:lang w:val="pl-PL"/>
              </w:rPr>
              <w:t xml:space="preserve"> 46.</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1425AB" w:rsidRPr="00886B9E" w:rsidRDefault="001425AB" w:rsidP="00C20DED">
            <w:r w:rsidRPr="00886B9E">
              <w:t>Zestaw 2 fabrycznych akumulato</w:t>
            </w:r>
            <w:r w:rsidR="00E200A4" w:rsidRPr="00886B9E">
              <w:t xml:space="preserve">rów o </w:t>
            </w:r>
            <w:proofErr w:type="spellStart"/>
            <w:r w:rsidR="00E200A4" w:rsidRPr="00886B9E">
              <w:t>łacznej</w:t>
            </w:r>
            <w:proofErr w:type="spellEnd"/>
            <w:r w:rsidR="00E200A4" w:rsidRPr="00886B9E">
              <w:t xml:space="preserve"> pojemności min 92</w:t>
            </w:r>
            <w:r w:rsidRPr="00886B9E">
              <w:t xml:space="preserve"> AH do zasilania wszystkich odbiorników prądu.</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1425AB" w:rsidRPr="001425AB" w:rsidRDefault="001425AB" w:rsidP="00C20DED">
            <w:pPr>
              <w:pStyle w:val="Tekstcofnity"/>
              <w:tabs>
                <w:tab w:val="left" w:pos="0"/>
              </w:tabs>
              <w:ind w:left="5" w:right="78" w:hanging="5"/>
              <w:rPr>
                <w:rFonts w:ascii="Times New Roman" w:hAnsi="Times New Roman"/>
                <w:color w:val="FF0000"/>
                <w:sz w:val="22"/>
                <w:szCs w:val="22"/>
                <w:lang w:val="pl-PL"/>
              </w:rPr>
            </w:pP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46.</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Układ spinający pozwalający na ładowanie akumulatora dodatkowego w czasie jazdy (przekaźnik </w:t>
            </w:r>
            <w:proofErr w:type="spellStart"/>
            <w:r w:rsidRPr="008B5145">
              <w:t>Victron</w:t>
            </w:r>
            <w:proofErr w:type="spellEnd"/>
            <w:r w:rsidRPr="008B5145">
              <w:t xml:space="preserve"> Energy),</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47.</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Cztery gniazda 12V poboru prądu, umiejscowione na ścianie lewej, w tym jedno dla dużego poboru mocy (np. inkubator -20A), przewód elektryczny o odpowiednio dużym przekroju,</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48.</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Tablica przełączników oświetlenia, wentylacji, ogrzewania,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49.</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Przewody elektryczne, złącza i gniazda o odpowiedniej grubości z zapasem zabezpieczającym przed przegrzaniem i odpowiednio izolowane oraz zabezpieczone przed skutkami wibracji, zanieczyszczenia oraz zalania,</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50.</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Lampy świateł roboczych (po dwa na obu bokach oraz z tyłu pojazdu) do oświetlenia miejsca akcji światłem rozproszonym z tyłu, włączane i wyłączane z przedziału medycznego oraz z kabiny kierowcy,</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b/>
                <w:bCs/>
                <w:sz w:val="22"/>
                <w:szCs w:val="22"/>
                <w:lang w:val="pl-PL"/>
              </w:rPr>
            </w:pPr>
            <w:r w:rsidRPr="008B5145">
              <w:rPr>
                <w:rFonts w:ascii="Times New Roman" w:hAnsi="Times New Roman"/>
                <w:b/>
                <w:bCs/>
                <w:sz w:val="22"/>
                <w:szCs w:val="22"/>
                <w:lang w:val="pl-PL"/>
              </w:rPr>
              <w:t> VII.</w:t>
            </w:r>
          </w:p>
        </w:tc>
        <w:tc>
          <w:tcPr>
            <w:tcW w:w="4577" w:type="pct"/>
            <w:gridSpan w:val="2"/>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jc w:val="center"/>
              <w:rPr>
                <w:b/>
                <w:bCs/>
              </w:rPr>
            </w:pPr>
            <w:r w:rsidRPr="008B5145">
              <w:rPr>
                <w:b/>
                <w:bCs/>
              </w:rPr>
              <w:t>SYGNALIZACJA DŹWIĘKOWA</w:t>
            </w:r>
          </w:p>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51.</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Urządzenie nagłaśniające z możliwością podawania komunikatów głosem z głośnikiem </w:t>
            </w:r>
            <w:r w:rsidRPr="008B5145">
              <w:lastRenderedPageBreak/>
              <w:t>w atrapie przedniej pojazdu,</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lastRenderedPageBreak/>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lastRenderedPageBreak/>
              <w:t> </w:t>
            </w:r>
            <w:r w:rsidRPr="008B5145">
              <w:rPr>
                <w:rFonts w:ascii="Times New Roman" w:hAnsi="Times New Roman"/>
                <w:b/>
                <w:bCs/>
                <w:sz w:val="22"/>
                <w:szCs w:val="22"/>
                <w:lang w:val="pl-PL"/>
              </w:rPr>
              <w:t>VIII</w:t>
            </w:r>
            <w:r w:rsidRPr="008B5145">
              <w:rPr>
                <w:rFonts w:ascii="Times New Roman" w:hAnsi="Times New Roman"/>
                <w:sz w:val="22"/>
                <w:szCs w:val="22"/>
                <w:lang w:val="pl-PL"/>
              </w:rPr>
              <w:t>.</w:t>
            </w:r>
          </w:p>
        </w:tc>
        <w:tc>
          <w:tcPr>
            <w:tcW w:w="4577" w:type="pct"/>
            <w:gridSpan w:val="2"/>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jc w:val="center"/>
              <w:rPr>
                <w:b/>
                <w:bCs/>
              </w:rPr>
            </w:pPr>
            <w:r w:rsidRPr="008B5145">
              <w:rPr>
                <w:b/>
                <w:bCs/>
              </w:rPr>
              <w:t>OZNAKOWANIE POJAZDU</w:t>
            </w:r>
          </w:p>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52.</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Belka LED ze światłem w kolorze niebieskim, zamontowana w przedniej części dachu pojazdu</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53.</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Belka LED ze światłem w kolorze niebieskim, zamontowana w tylnej części dachu pojazdu</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54.</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Dwie lampy LED pulsacyjne ze światłem w kolorze niebieskim zamontowane na wysokości, pasa przedniego,</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55.</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Lampy LED niebieskie, pulsacyjne na błotnikach przednich pojazdu,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56.</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Oznakowanie folią wysokiej jakości zgodnie z </w:t>
            </w:r>
            <w:r w:rsidRPr="00886B9E">
              <w:t>wymogami Zamawiającego,</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57.</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Oznaczenie typu karetki na bokach i z tyłu pojazdu,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58.</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Okna w kabinie sanitarnej pokryte w 2/3 wysokości folią półprzezroczystą,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59.</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Napis AMBULANS z tyłu oraz lustrzany z przodu pojazdu w kolorze czerwonym,</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60.</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Znak „gwiazda życia”, w kolorze niebieskim na bokach, z tyłu,</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61.</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Pasy niebieski i czerwony z folii odblaskowej wokół nadwozia wzdłuż linii podziału,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b/>
                <w:bCs/>
                <w:sz w:val="22"/>
                <w:szCs w:val="22"/>
                <w:lang w:val="pl-PL"/>
              </w:rPr>
            </w:pPr>
            <w:r w:rsidRPr="008B5145">
              <w:rPr>
                <w:rFonts w:ascii="Times New Roman" w:hAnsi="Times New Roman"/>
                <w:b/>
                <w:bCs/>
                <w:sz w:val="22"/>
                <w:szCs w:val="22"/>
                <w:lang w:val="pl-PL"/>
              </w:rPr>
              <w:t> IX.</w:t>
            </w:r>
          </w:p>
        </w:tc>
        <w:tc>
          <w:tcPr>
            <w:tcW w:w="4577" w:type="pct"/>
            <w:gridSpan w:val="2"/>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jc w:val="center"/>
              <w:rPr>
                <w:b/>
                <w:bCs/>
              </w:rPr>
            </w:pPr>
            <w:r w:rsidRPr="008B5145">
              <w:rPr>
                <w:b/>
                <w:bCs/>
              </w:rPr>
              <w:t>OŚWIETLENIE PRZEDZIAŁU MEDYCZNEGO</w:t>
            </w:r>
          </w:p>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62.</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Silne oświetlenie LED, bezcieniowe zamontowane w suficie przedziału medycznego (6 listew +4 lampy)</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63.</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2 lampy LED, ze światłem punktowym, regulowanym zamontowane w suficie przedziału medycznego, nad wezgłowiem noszy,</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1425AB" w:rsidRDefault="00C20DED" w:rsidP="00C20DED">
            <w:pPr>
              <w:pStyle w:val="Tekstcofnity"/>
              <w:tabs>
                <w:tab w:val="num" w:pos="360"/>
              </w:tabs>
              <w:ind w:left="0" w:right="-70"/>
              <w:jc w:val="both"/>
              <w:rPr>
                <w:rFonts w:ascii="Times New Roman" w:hAnsi="Times New Roman"/>
                <w:b/>
                <w:bCs/>
                <w:sz w:val="22"/>
                <w:szCs w:val="22"/>
                <w:lang w:val="pl-PL"/>
              </w:rPr>
            </w:pPr>
            <w:r w:rsidRPr="001425AB">
              <w:rPr>
                <w:rFonts w:ascii="Times New Roman" w:hAnsi="Times New Roman"/>
                <w:b/>
                <w:bCs/>
                <w:sz w:val="22"/>
                <w:szCs w:val="22"/>
                <w:lang w:val="pl-PL"/>
              </w:rPr>
              <w:t> X.</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1425AB" w:rsidRDefault="00C20DED" w:rsidP="00C20DED">
            <w:pPr>
              <w:rPr>
                <w:b/>
              </w:rPr>
            </w:pPr>
            <w:r w:rsidRPr="001425AB">
              <w:rPr>
                <w:b/>
              </w:rPr>
              <w:t xml:space="preserve">INSTALACJA TLENOWA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64.</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Centralna instalacja tlenowa w z dwoma punktami poboru typu AGA – punkty zamontowane na ścianie lewej,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65.</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Instalacja tlenowa zakończona szybkozłączami typu AGA,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66.</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Przewody tlenowe wzmocnione, ścianka wewnętrzna przewodu posiada własności antystatyczne,</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67.</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nawilżacz,</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b/>
                <w:bCs/>
                <w:sz w:val="22"/>
                <w:szCs w:val="22"/>
                <w:lang w:val="pl-PL"/>
              </w:rPr>
            </w:pPr>
            <w:r w:rsidRPr="008B5145">
              <w:rPr>
                <w:rFonts w:ascii="Times New Roman" w:hAnsi="Times New Roman"/>
                <w:b/>
                <w:bCs/>
                <w:sz w:val="22"/>
                <w:szCs w:val="22"/>
                <w:lang w:val="pl-PL"/>
              </w:rPr>
              <w:t> XI.</w:t>
            </w:r>
          </w:p>
        </w:tc>
        <w:tc>
          <w:tcPr>
            <w:tcW w:w="4577" w:type="pct"/>
            <w:gridSpan w:val="2"/>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jc w:val="center"/>
              <w:rPr>
                <w:b/>
                <w:bCs/>
              </w:rPr>
            </w:pPr>
            <w:r w:rsidRPr="008B5145">
              <w:rPr>
                <w:b/>
                <w:bCs/>
              </w:rPr>
              <w:t>ZABUDOWA PRZEDZIAŁU MEDYCZNEGO</w:t>
            </w:r>
          </w:p>
          <w:p w:rsidR="00C20DED" w:rsidRPr="008B5145" w:rsidRDefault="00C20DED" w:rsidP="00C20DED">
            <w:pPr>
              <w:pStyle w:val="Tekstcofnity"/>
              <w:tabs>
                <w:tab w:val="left" w:pos="0"/>
              </w:tabs>
              <w:ind w:left="5" w:right="78" w:hanging="5"/>
              <w:jc w:val="center"/>
              <w:rPr>
                <w:rFonts w:ascii="Times New Roman" w:hAnsi="Times New Roman"/>
                <w:b/>
                <w:bCs/>
                <w:color w:val="FF0000"/>
                <w:sz w:val="22"/>
                <w:szCs w:val="22"/>
                <w:lang w:val="pl-PL"/>
              </w:rPr>
            </w:pP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68.</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Oddzielenie przedziału medycznego ścianą umożliwiającą komunikację pomiędzy personelem medycznym i kierowcą,</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lastRenderedPageBreak/>
              <w:t> 69.</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Wzmocniona podłoga umożliwiająca mocowanie podstawy noszy głównych, pokryta materiałem antypoślizgowym o bardzo dużej trwałości, podciągnięta na boki do wysokości 6 cm, co umożliwia zmywanie przedziału medycznego bez ryzyka zalania elementów zabudowy ścian bocznych,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70.</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Pokrycie ścian i sufitu materiałami antystatycznymi, niepalnymi, nietoksycznymi i łatwo zmywalnymi (idealnie gładkie, nieporowate powierzchnie), w kolorze białym, o bardzo dużej trwałości na uszkodzenia mechaniczne i zmianę barwy,</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71.</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Izolacja dźwiękowo-termiczna przedziału medycznego,</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72.</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Wzmocniona konstrukcja ścian umożliwiająca montaż dodatkowego sprzętu medycznego (defibrylatora, respiratora, pompy infuzyjnej i innych) w dowolnym, wskazanym przez nabywcę miejscu,</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73.</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Na ścianach bocznych zestaw szafek i półek, na lewej ścianie schowek na ortopedię, szafka na butle tlenowe, pomiędzy zabudową meblową a ścianą działową miejsce na deskę ortopedyczną,</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74.</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Na ścianie działowej siedzenie u wezgłowia noszy, składane, obrotowe, z pasem trzypunktowym,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75.</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Uchwyty boczne ułatwiające wsiadanie do przedziału medycznego,</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76.</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Wszystkie szafki wyposażone w zamknięcia uniemożliwiające niekontrolowane otwarcie w czasie jazdy, wykonane z niepalnej płyty z tworzywa sztucznego bez ostrych krawędzi,</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77.</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Miejsce na walizki przy ścianie działowej z natychmiastowym dostępem,</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78.</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Dodatkowa gaśnica,</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79.</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Młotek do wybijania szyb zintegrowany z nożem do przecinania pasów bezpieczeństwa w przedziale medycznym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80.</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Kosz na odpady o pojemności 5l,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81.</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Szafka w suficie z uchwytami do płynów infuzyjnych 2x0,5l,</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82.</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Uchwyt centralny dla zespołu ratowniczego w suficie przedziału medycznego,</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t> 83.</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Fotel obrotowy w przedziale medycznym przy prawej ścianie, pokryty łatwo zmywalną tapicerką ze zintegrowanym zagłówkiem, wyposażony w trzypunktowy, bezwładnościowy pas bezpieczeństwa. </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b/>
                <w:bCs/>
                <w:sz w:val="22"/>
                <w:szCs w:val="22"/>
                <w:lang w:val="pl-PL"/>
              </w:rPr>
            </w:pPr>
            <w:r w:rsidRPr="008B5145">
              <w:rPr>
                <w:rFonts w:ascii="Times New Roman" w:hAnsi="Times New Roman"/>
                <w:b/>
                <w:bCs/>
                <w:sz w:val="22"/>
                <w:szCs w:val="22"/>
                <w:lang w:val="pl-PL"/>
              </w:rPr>
              <w:t> XII.</w:t>
            </w:r>
          </w:p>
        </w:tc>
        <w:tc>
          <w:tcPr>
            <w:tcW w:w="4577" w:type="pct"/>
            <w:gridSpan w:val="2"/>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jc w:val="center"/>
              <w:rPr>
                <w:b/>
                <w:bCs/>
              </w:rPr>
            </w:pPr>
            <w:r w:rsidRPr="008B5145">
              <w:rPr>
                <w:b/>
                <w:bCs/>
              </w:rPr>
              <w:t>PODSTAWA NOSZY</w:t>
            </w:r>
          </w:p>
          <w:p w:rsidR="00C20DED" w:rsidRPr="008B5145" w:rsidRDefault="00C20DED" w:rsidP="00C20DED">
            <w:pPr>
              <w:pStyle w:val="Tekstcofnity"/>
              <w:tabs>
                <w:tab w:val="left" w:pos="0"/>
              </w:tabs>
              <w:ind w:left="5" w:right="78" w:hanging="5"/>
              <w:jc w:val="center"/>
              <w:rPr>
                <w:rFonts w:ascii="Times New Roman" w:hAnsi="Times New Roman"/>
                <w:b/>
                <w:bCs/>
                <w:color w:val="FF0000"/>
                <w:sz w:val="22"/>
                <w:szCs w:val="22"/>
                <w:lang w:val="pl-PL"/>
              </w:rPr>
            </w:pP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num" w:pos="360"/>
              </w:tabs>
              <w:ind w:left="0" w:right="-70"/>
              <w:jc w:val="both"/>
              <w:rPr>
                <w:rFonts w:ascii="Times New Roman" w:hAnsi="Times New Roman"/>
                <w:sz w:val="22"/>
                <w:szCs w:val="22"/>
                <w:lang w:val="pl-PL"/>
              </w:rPr>
            </w:pPr>
            <w:r w:rsidRPr="008B5145">
              <w:rPr>
                <w:rFonts w:ascii="Times New Roman" w:hAnsi="Times New Roman"/>
                <w:sz w:val="22"/>
                <w:szCs w:val="22"/>
                <w:lang w:val="pl-PL"/>
              </w:rPr>
              <w:lastRenderedPageBreak/>
              <w:t> 84.</w:t>
            </w:r>
          </w:p>
        </w:tc>
        <w:tc>
          <w:tcPr>
            <w:tcW w:w="2559"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r w:rsidRPr="008B5145">
              <w:t xml:space="preserve">Podstawa </w:t>
            </w:r>
            <w:r w:rsidRPr="00886B9E">
              <w:t>pod nosze STEM Mec</w:t>
            </w:r>
            <w:r w:rsidRPr="008B5145">
              <w:t xml:space="preserve"> mechaniczna, z przechyłami, wysuwem na zewnątrz</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C20DED" w:rsidRPr="008B5145" w:rsidRDefault="00C20DED" w:rsidP="00C20DED">
            <w:pPr>
              <w:pStyle w:val="Tekstcofnity"/>
              <w:tabs>
                <w:tab w:val="left" w:pos="0"/>
              </w:tabs>
              <w:ind w:left="5" w:right="78" w:hanging="5"/>
              <w:rPr>
                <w:rFonts w:ascii="Times New Roman" w:hAnsi="Times New Roman"/>
                <w:color w:val="FF0000"/>
                <w:sz w:val="22"/>
                <w:szCs w:val="22"/>
                <w:lang w:val="pl-PL"/>
              </w:rPr>
            </w:pPr>
            <w:r w:rsidRPr="008B5145">
              <w:rPr>
                <w:rFonts w:ascii="Times New Roman" w:hAnsi="Times New Roman"/>
                <w:color w:val="FF0000"/>
                <w:sz w:val="22"/>
                <w:szCs w:val="22"/>
                <w:lang w:val="pl-PL"/>
              </w:rPr>
              <w:t> </w:t>
            </w:r>
          </w:p>
        </w:tc>
      </w:tr>
    </w:tbl>
    <w:p w:rsidR="001046BE" w:rsidRDefault="001046BE" w:rsidP="00131166">
      <w:pPr>
        <w:pStyle w:val="Nagwek3"/>
        <w:keepNext/>
        <w:widowControl w:val="0"/>
        <w:shd w:val="clear" w:color="auto" w:fill="auto"/>
        <w:tabs>
          <w:tab w:val="clear" w:pos="720"/>
        </w:tabs>
        <w:suppressAutoHyphens/>
        <w:spacing w:before="120" w:line="100" w:lineRule="atLeast"/>
        <w:ind w:left="-993"/>
      </w:pPr>
    </w:p>
    <w:p w:rsidR="0098516F" w:rsidRPr="00A329DE" w:rsidRDefault="0098516F" w:rsidP="00131166">
      <w:pPr>
        <w:pStyle w:val="Nagwek3"/>
        <w:keepNext/>
        <w:widowControl w:val="0"/>
        <w:shd w:val="clear" w:color="auto" w:fill="auto"/>
        <w:tabs>
          <w:tab w:val="clear" w:pos="720"/>
        </w:tabs>
        <w:suppressAutoHyphens/>
        <w:spacing w:before="120" w:line="100" w:lineRule="atLeast"/>
        <w:ind w:left="-993"/>
        <w:rPr>
          <w:rFonts w:eastAsia="Andale Sans UI"/>
          <w:kern w:val="1"/>
          <w:lang w:eastAsia="fa-IR" w:bidi="fa-IR"/>
        </w:rPr>
      </w:pPr>
      <w:r w:rsidRPr="00A329DE">
        <w:t>WYPOSAŻENIE MEDYCZNE AMBULANSU</w:t>
      </w:r>
    </w:p>
    <w:p w:rsidR="0098516F" w:rsidRPr="00A329DE" w:rsidRDefault="0098516F" w:rsidP="0098516F">
      <w:pPr>
        <w:pStyle w:val="Tekstpodstawowy"/>
        <w:ind w:hanging="851"/>
        <w:jc w:val="both"/>
      </w:pPr>
      <w:r w:rsidRPr="00A329DE">
        <w:t xml:space="preserve"> </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9"/>
        <w:gridCol w:w="4830"/>
        <w:gridCol w:w="3809"/>
      </w:tblGrid>
      <w:tr w:rsidR="00C20DED" w:rsidRPr="008B5145" w:rsidTr="00C20DED">
        <w:trPr>
          <w:trHeight w:val="57"/>
        </w:trPr>
        <w:tc>
          <w:tcPr>
            <w:tcW w:w="423" w:type="pct"/>
            <w:vAlign w:val="center"/>
          </w:tcPr>
          <w:p w:rsidR="00C20DED" w:rsidRPr="008B5145" w:rsidRDefault="00C20DED" w:rsidP="00C20DED">
            <w:pPr>
              <w:pStyle w:val="Wyliczkreska"/>
              <w:spacing w:line="240" w:lineRule="auto"/>
              <w:ind w:left="0" w:firstLine="0"/>
              <w:jc w:val="center"/>
              <w:rPr>
                <w:rFonts w:ascii="Times New Roman" w:hAnsi="Times New Roman"/>
                <w:b/>
                <w:bCs/>
                <w:sz w:val="22"/>
                <w:szCs w:val="22"/>
                <w:lang w:val="pl-PL"/>
              </w:rPr>
            </w:pPr>
            <w:r w:rsidRPr="008B5145">
              <w:rPr>
                <w:rFonts w:ascii="Times New Roman" w:hAnsi="Times New Roman"/>
                <w:b/>
                <w:bCs/>
                <w:sz w:val="22"/>
                <w:szCs w:val="22"/>
                <w:lang w:val="pl-PL"/>
              </w:rPr>
              <w:t>L.p.</w:t>
            </w:r>
          </w:p>
        </w:tc>
        <w:tc>
          <w:tcPr>
            <w:tcW w:w="2559" w:type="pct"/>
            <w:vAlign w:val="center"/>
          </w:tcPr>
          <w:p w:rsidR="00C20DED" w:rsidRPr="008B5145" w:rsidRDefault="00C20DED" w:rsidP="00C20DED">
            <w:pPr>
              <w:pStyle w:val="Wyliczkreska"/>
              <w:spacing w:line="240" w:lineRule="auto"/>
              <w:ind w:left="0" w:right="79" w:firstLine="0"/>
              <w:jc w:val="center"/>
              <w:rPr>
                <w:rFonts w:ascii="Times New Roman" w:hAnsi="Times New Roman"/>
                <w:b/>
                <w:bCs/>
                <w:sz w:val="22"/>
                <w:szCs w:val="22"/>
                <w:lang w:val="pl-PL"/>
              </w:rPr>
            </w:pPr>
            <w:r w:rsidRPr="008B5145">
              <w:rPr>
                <w:rFonts w:ascii="Times New Roman" w:hAnsi="Times New Roman"/>
                <w:b/>
                <w:bCs/>
                <w:sz w:val="22"/>
                <w:szCs w:val="22"/>
                <w:lang w:val="pl-PL"/>
              </w:rPr>
              <w:t>Parametry wymagane</w:t>
            </w:r>
          </w:p>
        </w:tc>
        <w:tc>
          <w:tcPr>
            <w:tcW w:w="2018" w:type="pct"/>
            <w:vAlign w:val="center"/>
          </w:tcPr>
          <w:p w:rsidR="00C20DED" w:rsidRPr="008B5145" w:rsidRDefault="00C20DED" w:rsidP="00C20DED">
            <w:pPr>
              <w:pStyle w:val="Wyliczkreska"/>
              <w:spacing w:line="240" w:lineRule="auto"/>
              <w:ind w:left="0" w:right="79" w:firstLine="0"/>
              <w:jc w:val="center"/>
              <w:rPr>
                <w:rFonts w:ascii="Times New Roman" w:hAnsi="Times New Roman"/>
                <w:b/>
                <w:bCs/>
                <w:sz w:val="22"/>
                <w:szCs w:val="22"/>
                <w:lang w:val="pl-PL"/>
              </w:rPr>
            </w:pPr>
            <w:r w:rsidRPr="008B5145">
              <w:rPr>
                <w:rFonts w:ascii="Times New Roman" w:hAnsi="Times New Roman"/>
                <w:b/>
                <w:bCs/>
                <w:sz w:val="22"/>
                <w:szCs w:val="22"/>
                <w:lang w:val="pl-PL"/>
              </w:rPr>
              <w:t>Parametr oferowany (proszę wpisać)</w:t>
            </w:r>
          </w:p>
          <w:p w:rsidR="00C20DED" w:rsidRPr="008B5145" w:rsidRDefault="00C20DED" w:rsidP="00C20DED">
            <w:pPr>
              <w:pStyle w:val="Wyliczkreska"/>
              <w:spacing w:line="240" w:lineRule="auto"/>
              <w:ind w:left="0" w:right="79" w:firstLine="0"/>
              <w:jc w:val="center"/>
              <w:rPr>
                <w:rFonts w:ascii="Times New Roman" w:hAnsi="Times New Roman"/>
                <w:b/>
                <w:bCs/>
                <w:sz w:val="22"/>
                <w:szCs w:val="22"/>
                <w:lang w:val="pl-PL"/>
              </w:rPr>
            </w:pPr>
          </w:p>
        </w:tc>
      </w:tr>
      <w:tr w:rsidR="00796A5E" w:rsidRPr="008B5145" w:rsidTr="00796A5E">
        <w:trPr>
          <w:trHeight w:val="57"/>
        </w:trPr>
        <w:tc>
          <w:tcPr>
            <w:tcW w:w="5000" w:type="pct"/>
            <w:gridSpan w:val="3"/>
          </w:tcPr>
          <w:p w:rsidR="00796A5E" w:rsidRPr="00C66881" w:rsidRDefault="00796A5E" w:rsidP="00C20DED">
            <w:pPr>
              <w:pStyle w:val="Tekstcofnity"/>
              <w:spacing w:line="240" w:lineRule="auto"/>
              <w:ind w:left="0" w:right="79"/>
              <w:rPr>
                <w:rFonts w:ascii="Times New Roman" w:hAnsi="Times New Roman"/>
                <w:color w:val="FF0000"/>
                <w:sz w:val="22"/>
                <w:szCs w:val="22"/>
                <w:lang w:val="pl-PL"/>
              </w:rPr>
            </w:pPr>
            <w:proofErr w:type="spellStart"/>
            <w:r w:rsidRPr="00C66881">
              <w:rPr>
                <w:rFonts w:ascii="Times New Roman" w:hAnsi="Times New Roman"/>
                <w:b/>
              </w:rPr>
              <w:t>Nosze</w:t>
            </w:r>
            <w:proofErr w:type="spellEnd"/>
            <w:r w:rsidRPr="00C66881">
              <w:rPr>
                <w:rFonts w:ascii="Times New Roman" w:hAnsi="Times New Roman"/>
                <w:b/>
              </w:rPr>
              <w:t xml:space="preserve"> </w:t>
            </w:r>
            <w:proofErr w:type="spellStart"/>
            <w:r w:rsidRPr="00C66881">
              <w:rPr>
                <w:rFonts w:ascii="Times New Roman" w:hAnsi="Times New Roman"/>
                <w:b/>
              </w:rPr>
              <w:t>główne</w:t>
            </w:r>
            <w:proofErr w:type="spellEnd"/>
          </w:p>
        </w:tc>
      </w:tr>
      <w:tr w:rsidR="00C66881" w:rsidRPr="008B5145" w:rsidTr="00C66881">
        <w:trPr>
          <w:trHeight w:val="57"/>
        </w:trPr>
        <w:tc>
          <w:tcPr>
            <w:tcW w:w="5000" w:type="pct"/>
            <w:gridSpan w:val="3"/>
          </w:tcPr>
          <w:p w:rsidR="00C66881" w:rsidRPr="00C66881" w:rsidRDefault="00C66881" w:rsidP="00C20DED">
            <w:pPr>
              <w:pStyle w:val="Tekstcofnity"/>
              <w:spacing w:line="240" w:lineRule="auto"/>
              <w:ind w:left="0" w:right="79"/>
              <w:rPr>
                <w:rFonts w:ascii="Times New Roman" w:hAnsi="Times New Roman"/>
                <w:color w:val="FF0000"/>
                <w:sz w:val="22"/>
                <w:szCs w:val="22"/>
                <w:lang w:val="pl-PL"/>
              </w:rPr>
            </w:pPr>
            <w:proofErr w:type="spellStart"/>
            <w:r w:rsidRPr="00C66881">
              <w:rPr>
                <w:rFonts w:ascii="Times New Roman" w:hAnsi="Times New Roman"/>
              </w:rPr>
              <w:t>Marka</w:t>
            </w:r>
            <w:proofErr w:type="spellEnd"/>
            <w:r w:rsidRPr="00C66881">
              <w:rPr>
                <w:rFonts w:ascii="Times New Roman" w:hAnsi="Times New Roman"/>
              </w:rPr>
              <w:t>/</w:t>
            </w:r>
            <w:proofErr w:type="spellStart"/>
            <w:r w:rsidRPr="00C66881">
              <w:rPr>
                <w:rFonts w:ascii="Times New Roman" w:hAnsi="Times New Roman"/>
              </w:rPr>
              <w:t>Typ</w:t>
            </w:r>
            <w:proofErr w:type="spellEnd"/>
            <w:r w:rsidRPr="00C66881">
              <w:rPr>
                <w:rFonts w:ascii="Times New Roman" w:hAnsi="Times New Roman"/>
              </w:rPr>
              <w:t>/</w:t>
            </w:r>
            <w:proofErr w:type="spellStart"/>
            <w:r w:rsidRPr="00C66881">
              <w:rPr>
                <w:rFonts w:ascii="Times New Roman" w:hAnsi="Times New Roman"/>
              </w:rPr>
              <w:t>Oznaczenie</w:t>
            </w:r>
            <w:proofErr w:type="spellEnd"/>
            <w:r w:rsidRPr="00C66881">
              <w:rPr>
                <w:rFonts w:ascii="Times New Roman" w:hAnsi="Times New Roman"/>
              </w:rPr>
              <w:t xml:space="preserve"> </w:t>
            </w:r>
            <w:proofErr w:type="spellStart"/>
            <w:r w:rsidRPr="00C66881">
              <w:rPr>
                <w:rFonts w:ascii="Times New Roman" w:hAnsi="Times New Roman"/>
              </w:rPr>
              <w:t>handlowe</w:t>
            </w:r>
            <w:proofErr w:type="spellEnd"/>
          </w:p>
        </w:tc>
      </w:tr>
      <w:tr w:rsidR="00C66881" w:rsidRPr="008B5145" w:rsidTr="00C66881">
        <w:trPr>
          <w:trHeight w:val="57"/>
        </w:trPr>
        <w:tc>
          <w:tcPr>
            <w:tcW w:w="5000" w:type="pct"/>
            <w:gridSpan w:val="3"/>
          </w:tcPr>
          <w:p w:rsidR="00C66881" w:rsidRPr="00C66881" w:rsidRDefault="00C66881" w:rsidP="00C20DED">
            <w:pPr>
              <w:pStyle w:val="Tekstcofnity"/>
              <w:spacing w:line="240" w:lineRule="auto"/>
              <w:ind w:left="0" w:right="79"/>
              <w:rPr>
                <w:rFonts w:ascii="Times New Roman" w:hAnsi="Times New Roman"/>
                <w:color w:val="FF0000"/>
                <w:sz w:val="22"/>
                <w:szCs w:val="22"/>
                <w:lang w:val="pl-PL"/>
              </w:rPr>
            </w:pPr>
            <w:proofErr w:type="spellStart"/>
            <w:r w:rsidRPr="00C66881">
              <w:rPr>
                <w:rFonts w:ascii="Times New Roman" w:hAnsi="Times New Roman"/>
              </w:rPr>
              <w:t>Rok</w:t>
            </w:r>
            <w:proofErr w:type="spellEnd"/>
            <w:r w:rsidRPr="00C66881">
              <w:rPr>
                <w:rFonts w:ascii="Times New Roman" w:hAnsi="Times New Roman"/>
              </w:rPr>
              <w:t xml:space="preserve"> </w:t>
            </w:r>
            <w:proofErr w:type="spellStart"/>
            <w:r w:rsidRPr="00C66881">
              <w:rPr>
                <w:rFonts w:ascii="Times New Roman" w:hAnsi="Times New Roman"/>
              </w:rPr>
              <w:t>produkcji</w:t>
            </w:r>
            <w:proofErr w:type="spellEnd"/>
            <w:r w:rsidR="00EE4C60">
              <w:rPr>
                <w:rFonts w:ascii="Times New Roman" w:hAnsi="Times New Roman"/>
              </w:rPr>
              <w:t xml:space="preserve"> min 2023</w:t>
            </w:r>
          </w:p>
        </w:tc>
      </w:tr>
      <w:tr w:rsidR="00C20DED" w:rsidRPr="008B5145" w:rsidTr="00C20DED">
        <w:trPr>
          <w:trHeight w:val="57"/>
        </w:trPr>
        <w:tc>
          <w:tcPr>
            <w:tcW w:w="423" w:type="pct"/>
          </w:tcPr>
          <w:p w:rsidR="00C20DED" w:rsidRPr="008B5145" w:rsidRDefault="00C20DED" w:rsidP="00481ADD">
            <w:pPr>
              <w:pStyle w:val="Tekstcofnity"/>
              <w:spacing w:line="240" w:lineRule="auto"/>
              <w:ind w:left="0" w:right="-70"/>
              <w:rPr>
                <w:rFonts w:ascii="Times New Roman" w:hAnsi="Times New Roman"/>
                <w:sz w:val="22"/>
                <w:szCs w:val="22"/>
                <w:lang w:val="pl-PL"/>
              </w:rPr>
            </w:pPr>
            <w:r>
              <w:rPr>
                <w:rFonts w:ascii="Times New Roman" w:hAnsi="Times New Roman"/>
                <w:sz w:val="22"/>
                <w:szCs w:val="22"/>
                <w:lang w:val="pl-PL"/>
              </w:rPr>
              <w:t>1</w:t>
            </w:r>
          </w:p>
        </w:tc>
        <w:tc>
          <w:tcPr>
            <w:tcW w:w="2559" w:type="pct"/>
          </w:tcPr>
          <w:p w:rsidR="00C20DED" w:rsidRPr="008B5145" w:rsidRDefault="00C20DED" w:rsidP="00481ADD">
            <w:pPr>
              <w:spacing w:after="200"/>
            </w:pPr>
            <w:r w:rsidRPr="00C20DED">
              <w:t>Nosze główne monoblokowe</w:t>
            </w:r>
            <w:r w:rsidR="00EE4C60">
              <w:t xml:space="preserve"> ( fabrycznie nowe) </w:t>
            </w:r>
          </w:p>
        </w:tc>
        <w:tc>
          <w:tcPr>
            <w:tcW w:w="2018"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2</w:t>
            </w:r>
          </w:p>
        </w:tc>
        <w:tc>
          <w:tcPr>
            <w:tcW w:w="2559" w:type="pct"/>
          </w:tcPr>
          <w:p w:rsidR="00C20DED" w:rsidRPr="008B5145" w:rsidRDefault="00C20DED" w:rsidP="00481ADD">
            <w:pPr>
              <w:spacing w:after="200"/>
            </w:pPr>
            <w:r w:rsidRPr="00796A5E">
              <w:t>Wykonane z materiału odpornego na korozję</w:t>
            </w:r>
          </w:p>
        </w:tc>
        <w:tc>
          <w:tcPr>
            <w:tcW w:w="2018" w:type="pct"/>
          </w:tcPr>
          <w:p w:rsidR="00C20DED" w:rsidRPr="008B5145" w:rsidRDefault="00C20DED" w:rsidP="00C20DED">
            <w:pPr>
              <w:autoSpaceDE w:val="0"/>
              <w:autoSpaceDN w:val="0"/>
              <w:adjustRightInd w:val="0"/>
              <w:rPr>
                <w:color w:val="FF0000"/>
              </w:rPr>
            </w:pPr>
          </w:p>
        </w:tc>
      </w:tr>
      <w:tr w:rsidR="00C20DED" w:rsidRPr="008B5145" w:rsidTr="00C20DED">
        <w:trPr>
          <w:trHeight w:val="57"/>
        </w:trPr>
        <w:tc>
          <w:tcPr>
            <w:tcW w:w="423" w:type="pct"/>
          </w:tcPr>
          <w:p w:rsidR="00C20DED"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3</w:t>
            </w:r>
          </w:p>
        </w:tc>
        <w:tc>
          <w:tcPr>
            <w:tcW w:w="2559" w:type="pct"/>
          </w:tcPr>
          <w:p w:rsidR="00C20DED" w:rsidRPr="008B5145" w:rsidRDefault="00C20DED" w:rsidP="00481ADD">
            <w:pPr>
              <w:spacing w:after="200"/>
              <w:jc w:val="both"/>
            </w:pPr>
            <w:r w:rsidRPr="00796A5E">
              <w:t>Nosze potrójnie łamane z możliwością ustawienia pozycji przeciwwstrząsowej i pozycji zmniejszającej napięcie mięśni brzucha</w:t>
            </w:r>
          </w:p>
        </w:tc>
        <w:tc>
          <w:tcPr>
            <w:tcW w:w="2018"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4</w:t>
            </w:r>
          </w:p>
        </w:tc>
        <w:tc>
          <w:tcPr>
            <w:tcW w:w="2559" w:type="pct"/>
          </w:tcPr>
          <w:p w:rsidR="00C20DED" w:rsidRPr="008B5145" w:rsidRDefault="00C20DED" w:rsidP="00481ADD">
            <w:pPr>
              <w:spacing w:after="200"/>
            </w:pPr>
            <w:r w:rsidRPr="00796A5E">
              <w:t>Przystosowane do prowadzenia reanimacji</w:t>
            </w:r>
          </w:p>
        </w:tc>
        <w:tc>
          <w:tcPr>
            <w:tcW w:w="2018"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5</w:t>
            </w:r>
          </w:p>
        </w:tc>
        <w:tc>
          <w:tcPr>
            <w:tcW w:w="2559" w:type="pct"/>
          </w:tcPr>
          <w:p w:rsidR="00C20DED" w:rsidRPr="008B5145" w:rsidRDefault="00C20DED" w:rsidP="00481ADD">
            <w:pPr>
              <w:spacing w:after="200"/>
            </w:pPr>
            <w:r w:rsidRPr="00796A5E">
              <w:t>Z możliwością płynnej regulacji kąta nachylenia oparcia pod plecami do 90 stopni</w:t>
            </w:r>
          </w:p>
        </w:tc>
        <w:tc>
          <w:tcPr>
            <w:tcW w:w="2018"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6</w:t>
            </w:r>
          </w:p>
        </w:tc>
        <w:tc>
          <w:tcPr>
            <w:tcW w:w="2559" w:type="pct"/>
          </w:tcPr>
          <w:p w:rsidR="00C20DED" w:rsidRPr="008B5145" w:rsidRDefault="00C20DED" w:rsidP="00481ADD">
            <w:pPr>
              <w:spacing w:after="200"/>
            </w:pPr>
            <w:r w:rsidRPr="00796A5E">
              <w:t>Rama noszy pod głową pacjenta umożliwiająca odgięcie głowy do tyłu, klatki piersiowej i ułożenie na wznak</w:t>
            </w:r>
          </w:p>
        </w:tc>
        <w:tc>
          <w:tcPr>
            <w:tcW w:w="2018"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70"/>
        </w:trPr>
        <w:tc>
          <w:tcPr>
            <w:tcW w:w="423" w:type="pct"/>
          </w:tcPr>
          <w:p w:rsidR="00C20DED"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7</w:t>
            </w:r>
          </w:p>
        </w:tc>
        <w:tc>
          <w:tcPr>
            <w:tcW w:w="2559" w:type="pct"/>
          </w:tcPr>
          <w:p w:rsidR="00C20DED" w:rsidRPr="008B5145" w:rsidRDefault="00C20DED" w:rsidP="00481ADD">
            <w:pPr>
              <w:spacing w:after="200"/>
            </w:pPr>
            <w:r w:rsidRPr="00796A5E">
              <w:t>Z zestawem pasów zabezpieczających pacjenta o regulowanej długości mocowanych bezpośrednio do ramy noszy</w:t>
            </w:r>
          </w:p>
        </w:tc>
        <w:tc>
          <w:tcPr>
            <w:tcW w:w="2018"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8</w:t>
            </w:r>
          </w:p>
        </w:tc>
        <w:tc>
          <w:tcPr>
            <w:tcW w:w="2559" w:type="pct"/>
          </w:tcPr>
          <w:p w:rsidR="00C20DED" w:rsidRPr="008B5145" w:rsidRDefault="00C20DED" w:rsidP="00481ADD">
            <w:pPr>
              <w:spacing w:after="200"/>
            </w:pPr>
            <w:r w:rsidRPr="00796A5E">
              <w:t>Wyposażone w cienki niesprężynujący materac z tworzywa sztucznego umożliwiający ustawienie wszystkich dostępnych pozycji transportowych, o powierzchni antypoślizgowej, nie absorbujący krwi i płynów, odporny na środki dezynfekujące</w:t>
            </w:r>
          </w:p>
        </w:tc>
        <w:tc>
          <w:tcPr>
            <w:tcW w:w="2018"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796A5E" w:rsidRPr="008B5145" w:rsidTr="00C20DED">
        <w:trPr>
          <w:trHeight w:val="57"/>
        </w:trPr>
        <w:tc>
          <w:tcPr>
            <w:tcW w:w="423" w:type="pct"/>
          </w:tcPr>
          <w:p w:rsidR="00796A5E"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9</w:t>
            </w:r>
          </w:p>
        </w:tc>
        <w:tc>
          <w:tcPr>
            <w:tcW w:w="2559" w:type="pct"/>
          </w:tcPr>
          <w:p w:rsidR="00796A5E" w:rsidRPr="00796A5E" w:rsidRDefault="00796A5E" w:rsidP="00481ADD">
            <w:pPr>
              <w:spacing w:after="200"/>
            </w:pPr>
            <w:r w:rsidRPr="00796A5E">
              <w:t>Ze składanymi wzdłużnie poręczami bocznymi</w:t>
            </w:r>
          </w:p>
        </w:tc>
        <w:tc>
          <w:tcPr>
            <w:tcW w:w="2018" w:type="pct"/>
          </w:tcPr>
          <w:p w:rsidR="00796A5E" w:rsidRPr="008B5145" w:rsidRDefault="00796A5E"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Pr>
          <w:p w:rsidR="00C20DED"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10</w:t>
            </w:r>
          </w:p>
        </w:tc>
        <w:tc>
          <w:tcPr>
            <w:tcW w:w="2559" w:type="pct"/>
          </w:tcPr>
          <w:p w:rsidR="00C20DED" w:rsidRPr="008B5145" w:rsidRDefault="00C20DED" w:rsidP="00481ADD">
            <w:pPr>
              <w:spacing w:after="200"/>
            </w:pPr>
            <w:r w:rsidRPr="00796A5E">
              <w:t>Uchwyty do przenoszenia noszy umieszczone z przodu i tyłu noszy</w:t>
            </w:r>
          </w:p>
        </w:tc>
        <w:tc>
          <w:tcPr>
            <w:tcW w:w="2018" w:type="pct"/>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tcPr>
          <w:p w:rsidR="00C20DED"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11</w:t>
            </w:r>
          </w:p>
        </w:tc>
        <w:tc>
          <w:tcPr>
            <w:tcW w:w="2559" w:type="pct"/>
            <w:tcBorders>
              <w:top w:val="single" w:sz="4" w:space="0" w:color="auto"/>
              <w:left w:val="single" w:sz="4" w:space="0" w:color="auto"/>
              <w:bottom w:val="single" w:sz="4" w:space="0" w:color="auto"/>
              <w:right w:val="single" w:sz="4" w:space="0" w:color="auto"/>
            </w:tcBorders>
          </w:tcPr>
          <w:p w:rsidR="00C20DED" w:rsidRPr="008B5145" w:rsidRDefault="00C20DED" w:rsidP="00481ADD">
            <w:pPr>
              <w:spacing w:after="200"/>
            </w:pPr>
            <w:r w:rsidRPr="00796A5E">
              <w:t>Składany wieszak na pojemnik z płynami infuzyjnymi</w:t>
            </w:r>
          </w:p>
        </w:tc>
        <w:tc>
          <w:tcPr>
            <w:tcW w:w="2018" w:type="pct"/>
            <w:tcBorders>
              <w:top w:val="single" w:sz="4" w:space="0" w:color="auto"/>
              <w:left w:val="single" w:sz="4" w:space="0" w:color="auto"/>
              <w:bottom w:val="single" w:sz="4" w:space="0" w:color="auto"/>
              <w:right w:val="single" w:sz="4" w:space="0" w:color="auto"/>
            </w:tcBorders>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tcPr>
          <w:p w:rsidR="00C20DED"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12</w:t>
            </w:r>
          </w:p>
        </w:tc>
        <w:tc>
          <w:tcPr>
            <w:tcW w:w="2559" w:type="pct"/>
            <w:tcBorders>
              <w:top w:val="single" w:sz="4" w:space="0" w:color="auto"/>
              <w:left w:val="single" w:sz="4" w:space="0" w:color="auto"/>
              <w:bottom w:val="single" w:sz="4" w:space="0" w:color="auto"/>
              <w:right w:val="single" w:sz="4" w:space="0" w:color="auto"/>
            </w:tcBorders>
          </w:tcPr>
          <w:p w:rsidR="00C20DED" w:rsidRPr="008B5145" w:rsidRDefault="00C20DED" w:rsidP="00481ADD">
            <w:pPr>
              <w:spacing w:after="200"/>
            </w:pPr>
            <w:r w:rsidRPr="00796A5E">
              <w:t>Trwałe oznakowanie graficzne elementów związanych z obsługą noszy</w:t>
            </w:r>
          </w:p>
        </w:tc>
        <w:tc>
          <w:tcPr>
            <w:tcW w:w="2018" w:type="pct"/>
            <w:tcBorders>
              <w:top w:val="single" w:sz="4" w:space="0" w:color="auto"/>
              <w:left w:val="single" w:sz="4" w:space="0" w:color="auto"/>
              <w:bottom w:val="single" w:sz="4" w:space="0" w:color="auto"/>
              <w:right w:val="single" w:sz="4" w:space="0" w:color="auto"/>
            </w:tcBorders>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tcPr>
          <w:p w:rsidR="00C20DED"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13</w:t>
            </w:r>
          </w:p>
        </w:tc>
        <w:tc>
          <w:tcPr>
            <w:tcW w:w="2559" w:type="pct"/>
            <w:tcBorders>
              <w:top w:val="single" w:sz="4" w:space="0" w:color="auto"/>
              <w:left w:val="single" w:sz="4" w:space="0" w:color="auto"/>
              <w:bottom w:val="single" w:sz="4" w:space="0" w:color="auto"/>
              <w:right w:val="single" w:sz="4" w:space="0" w:color="auto"/>
            </w:tcBorders>
          </w:tcPr>
          <w:p w:rsidR="00C20DED" w:rsidRPr="008B5145" w:rsidRDefault="00C20DED" w:rsidP="00481ADD">
            <w:pPr>
              <w:spacing w:after="200"/>
            </w:pPr>
            <w:r w:rsidRPr="00796A5E">
              <w:t xml:space="preserve">Nosze wyposażone w system niezależnego składania się goleni przednich i tylnych przy </w:t>
            </w:r>
            <w:r w:rsidRPr="00796A5E">
              <w:lastRenderedPageBreak/>
              <w:t>wprowadzaniu i wyprowadzaniu noszy z/do ambulansu pozwalający na bezpieczne wprowadzenie/wyprowadzenie  noszy z pacjentem nawet przez jedną osobę</w:t>
            </w:r>
          </w:p>
        </w:tc>
        <w:tc>
          <w:tcPr>
            <w:tcW w:w="2018" w:type="pct"/>
            <w:tcBorders>
              <w:top w:val="single" w:sz="4" w:space="0" w:color="auto"/>
              <w:left w:val="single" w:sz="4" w:space="0" w:color="auto"/>
              <w:bottom w:val="single" w:sz="4" w:space="0" w:color="auto"/>
              <w:right w:val="single" w:sz="4" w:space="0" w:color="auto"/>
            </w:tcBorders>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tcPr>
          <w:p w:rsidR="00C20DED"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lastRenderedPageBreak/>
              <w:t>14</w:t>
            </w:r>
          </w:p>
        </w:tc>
        <w:tc>
          <w:tcPr>
            <w:tcW w:w="2559" w:type="pct"/>
            <w:tcBorders>
              <w:top w:val="single" w:sz="4" w:space="0" w:color="auto"/>
              <w:left w:val="single" w:sz="4" w:space="0" w:color="auto"/>
              <w:bottom w:val="single" w:sz="4" w:space="0" w:color="auto"/>
              <w:right w:val="single" w:sz="4" w:space="0" w:color="auto"/>
            </w:tcBorders>
          </w:tcPr>
          <w:p w:rsidR="00C20DED" w:rsidRPr="008B5145" w:rsidRDefault="00796A5E" w:rsidP="00481ADD">
            <w:pPr>
              <w:spacing w:after="200"/>
            </w:pPr>
            <w:r w:rsidRPr="00796A5E">
              <w:t>Regulacja wysokości w 7 poziomach</w:t>
            </w:r>
          </w:p>
        </w:tc>
        <w:tc>
          <w:tcPr>
            <w:tcW w:w="2018" w:type="pct"/>
            <w:tcBorders>
              <w:top w:val="single" w:sz="4" w:space="0" w:color="auto"/>
              <w:left w:val="single" w:sz="4" w:space="0" w:color="auto"/>
              <w:bottom w:val="single" w:sz="4" w:space="0" w:color="auto"/>
              <w:right w:val="single" w:sz="4" w:space="0" w:color="auto"/>
            </w:tcBorders>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C20DED" w:rsidRPr="008B5145" w:rsidTr="00C20DED">
        <w:trPr>
          <w:trHeight w:val="57"/>
        </w:trPr>
        <w:tc>
          <w:tcPr>
            <w:tcW w:w="423" w:type="pct"/>
            <w:tcBorders>
              <w:top w:val="single" w:sz="4" w:space="0" w:color="auto"/>
              <w:left w:val="single" w:sz="4" w:space="0" w:color="auto"/>
              <w:bottom w:val="single" w:sz="4" w:space="0" w:color="auto"/>
              <w:right w:val="single" w:sz="4" w:space="0" w:color="auto"/>
            </w:tcBorders>
          </w:tcPr>
          <w:p w:rsidR="00C20DED"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1</w:t>
            </w:r>
            <w:r w:rsidR="004A50D0">
              <w:rPr>
                <w:rFonts w:ascii="Times New Roman" w:hAnsi="Times New Roman"/>
                <w:sz w:val="22"/>
                <w:szCs w:val="22"/>
                <w:lang w:val="pl-PL"/>
              </w:rPr>
              <w:t>5</w:t>
            </w:r>
          </w:p>
        </w:tc>
        <w:tc>
          <w:tcPr>
            <w:tcW w:w="2559" w:type="pct"/>
            <w:tcBorders>
              <w:top w:val="single" w:sz="4" w:space="0" w:color="auto"/>
              <w:left w:val="single" w:sz="4" w:space="0" w:color="auto"/>
              <w:bottom w:val="single" w:sz="4" w:space="0" w:color="auto"/>
              <w:right w:val="single" w:sz="4" w:space="0" w:color="auto"/>
            </w:tcBorders>
          </w:tcPr>
          <w:p w:rsidR="00C20DED" w:rsidRPr="008B5145" w:rsidRDefault="00796A5E" w:rsidP="00886B9E">
            <w:pPr>
              <w:spacing w:after="200"/>
            </w:pPr>
            <w:r w:rsidRPr="00796A5E">
              <w:t>Wyposażony w 4 kółka obrotowe w zakresie o 360 stopni, 2 kółka wyposażone w hamulce</w:t>
            </w:r>
          </w:p>
        </w:tc>
        <w:tc>
          <w:tcPr>
            <w:tcW w:w="2018" w:type="pct"/>
            <w:tcBorders>
              <w:top w:val="single" w:sz="4" w:space="0" w:color="auto"/>
              <w:left w:val="single" w:sz="4" w:space="0" w:color="auto"/>
              <w:bottom w:val="single" w:sz="4" w:space="0" w:color="auto"/>
              <w:right w:val="single" w:sz="4" w:space="0" w:color="auto"/>
            </w:tcBorders>
          </w:tcPr>
          <w:p w:rsidR="00C20DED" w:rsidRPr="008B5145" w:rsidRDefault="00C20DED" w:rsidP="00C20DED">
            <w:pPr>
              <w:pStyle w:val="Tekstcofnity"/>
              <w:spacing w:line="240" w:lineRule="auto"/>
              <w:ind w:left="0" w:right="79"/>
              <w:rPr>
                <w:rFonts w:ascii="Times New Roman" w:hAnsi="Times New Roman"/>
                <w:color w:val="FF0000"/>
                <w:sz w:val="22"/>
                <w:szCs w:val="22"/>
                <w:lang w:val="pl-PL"/>
              </w:rPr>
            </w:pPr>
          </w:p>
        </w:tc>
      </w:tr>
      <w:tr w:rsidR="00796A5E" w:rsidRPr="008B5145" w:rsidTr="00796A5E">
        <w:trPr>
          <w:trHeight w:val="57"/>
        </w:trPr>
        <w:tc>
          <w:tcPr>
            <w:tcW w:w="423" w:type="pct"/>
            <w:tcBorders>
              <w:top w:val="single" w:sz="4" w:space="0" w:color="auto"/>
              <w:left w:val="single" w:sz="4" w:space="0" w:color="auto"/>
              <w:bottom w:val="single" w:sz="4" w:space="0" w:color="auto"/>
              <w:right w:val="single" w:sz="4" w:space="0" w:color="auto"/>
            </w:tcBorders>
          </w:tcPr>
          <w:p w:rsidR="00796A5E"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1</w:t>
            </w:r>
            <w:r w:rsidR="004A50D0">
              <w:rPr>
                <w:rFonts w:ascii="Times New Roman" w:hAnsi="Times New Roman"/>
                <w:sz w:val="22"/>
                <w:szCs w:val="22"/>
                <w:lang w:val="pl-PL"/>
              </w:rPr>
              <w:t>6</w:t>
            </w:r>
          </w:p>
        </w:tc>
        <w:tc>
          <w:tcPr>
            <w:tcW w:w="2559" w:type="pct"/>
            <w:tcBorders>
              <w:top w:val="single" w:sz="4" w:space="0" w:color="auto"/>
              <w:left w:val="single" w:sz="4" w:space="0" w:color="auto"/>
              <w:bottom w:val="single" w:sz="4" w:space="0" w:color="auto"/>
              <w:right w:val="single" w:sz="4" w:space="0" w:color="auto"/>
            </w:tcBorders>
          </w:tcPr>
          <w:p w:rsidR="00796A5E" w:rsidRPr="008B5145" w:rsidRDefault="00796A5E" w:rsidP="00481ADD">
            <w:pPr>
              <w:spacing w:after="200"/>
            </w:pPr>
            <w:r w:rsidRPr="00796A5E">
              <w:t xml:space="preserve">Wszystkie kółka jezdne skrętne o 360°,  o średnicy 200mm i szerokości 50mm </w:t>
            </w:r>
            <w:r w:rsidR="00A148E9">
              <w:t xml:space="preserve">(+/- 10%) </w:t>
            </w:r>
            <w:r w:rsidRPr="00796A5E">
              <w:t>umożliwiające prowadzenie noszy bokiem do kierunku jazdy przez jedną osobę z dowolnej strony transportera, z blokadą przednich kółek do jazdy na wprost. Kółka mają umożliwiać jazdę zarówno w pomieszczeniach zamkniętych  jak i poza nimi (na otwartych przestrzeniach)</w:t>
            </w:r>
          </w:p>
        </w:tc>
        <w:tc>
          <w:tcPr>
            <w:tcW w:w="2018" w:type="pct"/>
            <w:tcBorders>
              <w:top w:val="single" w:sz="4" w:space="0" w:color="auto"/>
              <w:left w:val="single" w:sz="4" w:space="0" w:color="auto"/>
              <w:bottom w:val="single" w:sz="4" w:space="0" w:color="auto"/>
              <w:right w:val="single" w:sz="4" w:space="0" w:color="auto"/>
            </w:tcBorders>
          </w:tcPr>
          <w:p w:rsidR="00796A5E" w:rsidRPr="008B5145" w:rsidRDefault="00796A5E" w:rsidP="008E5D81">
            <w:pPr>
              <w:pStyle w:val="Tekstcofnity"/>
              <w:spacing w:line="240" w:lineRule="auto"/>
              <w:ind w:left="0" w:right="79"/>
              <w:rPr>
                <w:rFonts w:ascii="Times New Roman" w:hAnsi="Times New Roman"/>
                <w:color w:val="FF0000"/>
                <w:sz w:val="22"/>
                <w:szCs w:val="22"/>
                <w:lang w:val="pl-PL"/>
              </w:rPr>
            </w:pPr>
          </w:p>
        </w:tc>
      </w:tr>
      <w:tr w:rsidR="00796A5E" w:rsidRPr="008B5145" w:rsidTr="00796A5E">
        <w:trPr>
          <w:trHeight w:val="57"/>
        </w:trPr>
        <w:tc>
          <w:tcPr>
            <w:tcW w:w="423" w:type="pct"/>
            <w:tcBorders>
              <w:top w:val="single" w:sz="4" w:space="0" w:color="auto"/>
              <w:left w:val="single" w:sz="4" w:space="0" w:color="auto"/>
              <w:bottom w:val="single" w:sz="4" w:space="0" w:color="auto"/>
              <w:right w:val="single" w:sz="4" w:space="0" w:color="auto"/>
            </w:tcBorders>
          </w:tcPr>
          <w:p w:rsidR="00796A5E"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1</w:t>
            </w:r>
            <w:r w:rsidR="004A50D0">
              <w:rPr>
                <w:rFonts w:ascii="Times New Roman" w:hAnsi="Times New Roman"/>
                <w:sz w:val="22"/>
                <w:szCs w:val="22"/>
                <w:lang w:val="pl-PL"/>
              </w:rPr>
              <w:t>7</w:t>
            </w:r>
          </w:p>
        </w:tc>
        <w:tc>
          <w:tcPr>
            <w:tcW w:w="2559" w:type="pct"/>
            <w:tcBorders>
              <w:top w:val="single" w:sz="4" w:space="0" w:color="auto"/>
              <w:left w:val="single" w:sz="4" w:space="0" w:color="auto"/>
              <w:bottom w:val="single" w:sz="4" w:space="0" w:color="auto"/>
              <w:right w:val="single" w:sz="4" w:space="0" w:color="auto"/>
            </w:tcBorders>
          </w:tcPr>
          <w:p w:rsidR="00796A5E" w:rsidRPr="008B5145" w:rsidRDefault="00796A5E" w:rsidP="00481ADD">
            <w:pPr>
              <w:spacing w:after="200"/>
            </w:pPr>
            <w:r w:rsidRPr="00796A5E">
              <w:t>Blokada kółek do jazdy na wprost uruchamiana przez operatora w momencie w którym jest to wymagane i potrzebne, uniemożliwiająca przypadkowe zablokowanie do jazdy na wprost\</w:t>
            </w:r>
          </w:p>
        </w:tc>
        <w:tc>
          <w:tcPr>
            <w:tcW w:w="2018" w:type="pct"/>
            <w:tcBorders>
              <w:top w:val="single" w:sz="4" w:space="0" w:color="auto"/>
              <w:left w:val="single" w:sz="4" w:space="0" w:color="auto"/>
              <w:bottom w:val="single" w:sz="4" w:space="0" w:color="auto"/>
              <w:right w:val="single" w:sz="4" w:space="0" w:color="auto"/>
            </w:tcBorders>
          </w:tcPr>
          <w:p w:rsidR="00796A5E" w:rsidRPr="008B5145" w:rsidRDefault="00796A5E" w:rsidP="008E5D81">
            <w:pPr>
              <w:pStyle w:val="Tekstcofnity"/>
              <w:spacing w:line="240" w:lineRule="auto"/>
              <w:ind w:left="0" w:right="79"/>
              <w:rPr>
                <w:rFonts w:ascii="Times New Roman" w:hAnsi="Times New Roman"/>
                <w:color w:val="FF0000"/>
                <w:sz w:val="22"/>
                <w:szCs w:val="22"/>
                <w:lang w:val="pl-PL"/>
              </w:rPr>
            </w:pPr>
          </w:p>
        </w:tc>
      </w:tr>
      <w:tr w:rsidR="00796A5E" w:rsidRPr="008B5145" w:rsidTr="00796A5E">
        <w:trPr>
          <w:trHeight w:val="57"/>
        </w:trPr>
        <w:tc>
          <w:tcPr>
            <w:tcW w:w="423" w:type="pct"/>
            <w:tcBorders>
              <w:top w:val="single" w:sz="4" w:space="0" w:color="auto"/>
              <w:left w:val="single" w:sz="4" w:space="0" w:color="auto"/>
              <w:bottom w:val="single" w:sz="4" w:space="0" w:color="auto"/>
              <w:right w:val="single" w:sz="4" w:space="0" w:color="auto"/>
            </w:tcBorders>
          </w:tcPr>
          <w:p w:rsidR="00796A5E" w:rsidRPr="007E6530" w:rsidRDefault="00FC700D" w:rsidP="00481ADD">
            <w:pPr>
              <w:pStyle w:val="Tekstcofnity"/>
              <w:spacing w:line="240" w:lineRule="auto"/>
              <w:ind w:left="0" w:right="-70"/>
              <w:jc w:val="both"/>
              <w:rPr>
                <w:rFonts w:ascii="Times New Roman" w:hAnsi="Times New Roman"/>
                <w:sz w:val="22"/>
                <w:szCs w:val="22"/>
                <w:lang w:val="pl-PL"/>
              </w:rPr>
            </w:pPr>
            <w:r w:rsidRPr="007E6530">
              <w:rPr>
                <w:rFonts w:ascii="Times New Roman" w:hAnsi="Times New Roman"/>
                <w:sz w:val="22"/>
                <w:szCs w:val="22"/>
                <w:lang w:val="pl-PL"/>
              </w:rPr>
              <w:t>1</w:t>
            </w:r>
            <w:r w:rsidR="004A50D0" w:rsidRPr="007E6530">
              <w:rPr>
                <w:rFonts w:ascii="Times New Roman" w:hAnsi="Times New Roman"/>
                <w:sz w:val="22"/>
                <w:szCs w:val="22"/>
                <w:lang w:val="pl-PL"/>
              </w:rPr>
              <w:t>8</w:t>
            </w:r>
          </w:p>
        </w:tc>
        <w:tc>
          <w:tcPr>
            <w:tcW w:w="2559" w:type="pct"/>
            <w:tcBorders>
              <w:top w:val="single" w:sz="4" w:space="0" w:color="auto"/>
              <w:left w:val="single" w:sz="4" w:space="0" w:color="auto"/>
              <w:bottom w:val="single" w:sz="4" w:space="0" w:color="auto"/>
              <w:right w:val="single" w:sz="4" w:space="0" w:color="auto"/>
            </w:tcBorders>
          </w:tcPr>
          <w:p w:rsidR="00796A5E" w:rsidRPr="007E6530" w:rsidRDefault="00796A5E" w:rsidP="00481ADD">
            <w:pPr>
              <w:spacing w:after="200"/>
            </w:pPr>
            <w:r w:rsidRPr="007E6530">
              <w:t xml:space="preserve">Obciążenie dopuszczalne </w:t>
            </w:r>
            <w:r w:rsidR="003953C3" w:rsidRPr="007E6530">
              <w:t xml:space="preserve">min. </w:t>
            </w:r>
            <w:r w:rsidRPr="007E6530">
              <w:t>250 kg</w:t>
            </w:r>
          </w:p>
        </w:tc>
        <w:tc>
          <w:tcPr>
            <w:tcW w:w="2018" w:type="pct"/>
            <w:tcBorders>
              <w:top w:val="single" w:sz="4" w:space="0" w:color="auto"/>
              <w:left w:val="single" w:sz="4" w:space="0" w:color="auto"/>
              <w:bottom w:val="single" w:sz="4" w:space="0" w:color="auto"/>
              <w:right w:val="single" w:sz="4" w:space="0" w:color="auto"/>
            </w:tcBorders>
          </w:tcPr>
          <w:p w:rsidR="00796A5E" w:rsidRPr="008B5145" w:rsidRDefault="00796A5E" w:rsidP="008E5D81">
            <w:pPr>
              <w:pStyle w:val="Tekstcofnity"/>
              <w:spacing w:line="240" w:lineRule="auto"/>
              <w:ind w:left="0" w:right="79"/>
              <w:rPr>
                <w:rFonts w:ascii="Times New Roman" w:hAnsi="Times New Roman"/>
                <w:color w:val="FF0000"/>
                <w:sz w:val="22"/>
                <w:szCs w:val="22"/>
                <w:lang w:val="pl-PL"/>
              </w:rPr>
            </w:pPr>
          </w:p>
        </w:tc>
      </w:tr>
      <w:tr w:rsidR="00796A5E" w:rsidRPr="008B5145" w:rsidTr="00796A5E">
        <w:trPr>
          <w:trHeight w:val="57"/>
        </w:trPr>
        <w:tc>
          <w:tcPr>
            <w:tcW w:w="423" w:type="pct"/>
            <w:tcBorders>
              <w:top w:val="single" w:sz="4" w:space="0" w:color="auto"/>
              <w:left w:val="single" w:sz="4" w:space="0" w:color="auto"/>
              <w:bottom w:val="single" w:sz="4" w:space="0" w:color="auto"/>
              <w:right w:val="single" w:sz="4" w:space="0" w:color="auto"/>
            </w:tcBorders>
          </w:tcPr>
          <w:p w:rsidR="00796A5E" w:rsidRPr="008B5145" w:rsidRDefault="004A50D0"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19</w:t>
            </w:r>
          </w:p>
        </w:tc>
        <w:tc>
          <w:tcPr>
            <w:tcW w:w="2559" w:type="pct"/>
            <w:tcBorders>
              <w:top w:val="single" w:sz="4" w:space="0" w:color="auto"/>
              <w:left w:val="single" w:sz="4" w:space="0" w:color="auto"/>
              <w:bottom w:val="single" w:sz="4" w:space="0" w:color="auto"/>
              <w:right w:val="single" w:sz="4" w:space="0" w:color="auto"/>
            </w:tcBorders>
          </w:tcPr>
          <w:p w:rsidR="00796A5E" w:rsidRPr="008B5145" w:rsidRDefault="00796A5E" w:rsidP="00481ADD">
            <w:pPr>
              <w:spacing w:after="200"/>
            </w:pPr>
            <w:r w:rsidRPr="00796A5E">
              <w:t xml:space="preserve">Waga noszy </w:t>
            </w:r>
            <w:proofErr w:type="spellStart"/>
            <w:r w:rsidR="003953C3">
              <w:t>max</w:t>
            </w:r>
            <w:proofErr w:type="spellEnd"/>
            <w:r w:rsidR="003953C3">
              <w:t xml:space="preserve">. </w:t>
            </w:r>
            <w:r w:rsidRPr="00796A5E">
              <w:t>45 kg</w:t>
            </w:r>
          </w:p>
        </w:tc>
        <w:tc>
          <w:tcPr>
            <w:tcW w:w="2018" w:type="pct"/>
            <w:tcBorders>
              <w:top w:val="single" w:sz="4" w:space="0" w:color="auto"/>
              <w:left w:val="single" w:sz="4" w:space="0" w:color="auto"/>
              <w:bottom w:val="single" w:sz="4" w:space="0" w:color="auto"/>
              <w:right w:val="single" w:sz="4" w:space="0" w:color="auto"/>
            </w:tcBorders>
          </w:tcPr>
          <w:p w:rsidR="00796A5E" w:rsidRPr="008B5145" w:rsidRDefault="00796A5E" w:rsidP="008E5D81">
            <w:pPr>
              <w:pStyle w:val="Tekstcofnity"/>
              <w:spacing w:line="240" w:lineRule="auto"/>
              <w:ind w:left="0" w:right="79"/>
              <w:rPr>
                <w:rFonts w:ascii="Times New Roman" w:hAnsi="Times New Roman"/>
                <w:color w:val="FF0000"/>
                <w:sz w:val="22"/>
                <w:szCs w:val="22"/>
                <w:lang w:val="pl-PL"/>
              </w:rPr>
            </w:pPr>
          </w:p>
        </w:tc>
      </w:tr>
      <w:tr w:rsidR="00796A5E" w:rsidRPr="008B5145" w:rsidTr="00796A5E">
        <w:trPr>
          <w:trHeight w:val="57"/>
        </w:trPr>
        <w:tc>
          <w:tcPr>
            <w:tcW w:w="423" w:type="pct"/>
            <w:tcBorders>
              <w:top w:val="single" w:sz="4" w:space="0" w:color="auto"/>
              <w:left w:val="single" w:sz="4" w:space="0" w:color="auto"/>
              <w:bottom w:val="single" w:sz="4" w:space="0" w:color="auto"/>
              <w:right w:val="single" w:sz="4" w:space="0" w:color="auto"/>
            </w:tcBorders>
          </w:tcPr>
          <w:p w:rsidR="00796A5E"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2</w:t>
            </w:r>
            <w:r w:rsidR="004A50D0">
              <w:rPr>
                <w:rFonts w:ascii="Times New Roman" w:hAnsi="Times New Roman"/>
                <w:sz w:val="22"/>
                <w:szCs w:val="22"/>
                <w:lang w:val="pl-PL"/>
              </w:rPr>
              <w:t>0</w:t>
            </w:r>
          </w:p>
        </w:tc>
        <w:tc>
          <w:tcPr>
            <w:tcW w:w="2559" w:type="pct"/>
            <w:tcBorders>
              <w:top w:val="single" w:sz="4" w:space="0" w:color="auto"/>
              <w:left w:val="single" w:sz="4" w:space="0" w:color="auto"/>
              <w:bottom w:val="single" w:sz="4" w:space="0" w:color="auto"/>
              <w:right w:val="single" w:sz="4" w:space="0" w:color="auto"/>
            </w:tcBorders>
          </w:tcPr>
          <w:p w:rsidR="00796A5E" w:rsidRPr="008B5145" w:rsidRDefault="00796A5E" w:rsidP="00481ADD">
            <w:pPr>
              <w:spacing w:after="200"/>
            </w:pPr>
            <w:r w:rsidRPr="00796A5E">
              <w:t xml:space="preserve">Mocowanie transportera do lawety ambulansu zgodne z wymogami PN EN 1789 </w:t>
            </w:r>
          </w:p>
        </w:tc>
        <w:tc>
          <w:tcPr>
            <w:tcW w:w="2018" w:type="pct"/>
            <w:tcBorders>
              <w:top w:val="single" w:sz="4" w:space="0" w:color="auto"/>
              <w:left w:val="single" w:sz="4" w:space="0" w:color="auto"/>
              <w:bottom w:val="single" w:sz="4" w:space="0" w:color="auto"/>
              <w:right w:val="single" w:sz="4" w:space="0" w:color="auto"/>
            </w:tcBorders>
          </w:tcPr>
          <w:p w:rsidR="00796A5E" w:rsidRPr="008B5145" w:rsidRDefault="00796A5E" w:rsidP="008E5D81">
            <w:pPr>
              <w:pStyle w:val="Tekstcofnity"/>
              <w:spacing w:line="240" w:lineRule="auto"/>
              <w:ind w:left="0" w:right="79"/>
              <w:rPr>
                <w:rFonts w:ascii="Times New Roman" w:hAnsi="Times New Roman"/>
                <w:color w:val="FF0000"/>
                <w:sz w:val="22"/>
                <w:szCs w:val="22"/>
                <w:lang w:val="pl-PL"/>
              </w:rPr>
            </w:pPr>
          </w:p>
        </w:tc>
      </w:tr>
      <w:tr w:rsidR="00796A5E" w:rsidRPr="008B5145" w:rsidTr="00796A5E">
        <w:trPr>
          <w:trHeight w:val="57"/>
        </w:trPr>
        <w:tc>
          <w:tcPr>
            <w:tcW w:w="423" w:type="pct"/>
            <w:tcBorders>
              <w:top w:val="single" w:sz="4" w:space="0" w:color="auto"/>
              <w:left w:val="single" w:sz="4" w:space="0" w:color="auto"/>
              <w:bottom w:val="single" w:sz="4" w:space="0" w:color="auto"/>
              <w:right w:val="single" w:sz="4" w:space="0" w:color="auto"/>
            </w:tcBorders>
          </w:tcPr>
          <w:p w:rsidR="00796A5E" w:rsidRPr="008B5145" w:rsidRDefault="00FC700D" w:rsidP="00481ADD">
            <w:pPr>
              <w:pStyle w:val="Tekstcofnity"/>
              <w:spacing w:line="240" w:lineRule="auto"/>
              <w:ind w:left="0" w:right="-70"/>
              <w:jc w:val="both"/>
              <w:rPr>
                <w:rFonts w:ascii="Times New Roman" w:hAnsi="Times New Roman"/>
                <w:sz w:val="22"/>
                <w:szCs w:val="22"/>
                <w:lang w:val="pl-PL"/>
              </w:rPr>
            </w:pPr>
            <w:r>
              <w:rPr>
                <w:rFonts w:ascii="Times New Roman" w:hAnsi="Times New Roman"/>
                <w:sz w:val="22"/>
                <w:szCs w:val="22"/>
                <w:lang w:val="pl-PL"/>
              </w:rPr>
              <w:t>2</w:t>
            </w:r>
            <w:r w:rsidR="004A50D0">
              <w:rPr>
                <w:rFonts w:ascii="Times New Roman" w:hAnsi="Times New Roman"/>
                <w:sz w:val="22"/>
                <w:szCs w:val="22"/>
                <w:lang w:val="pl-PL"/>
              </w:rPr>
              <w:t>1</w:t>
            </w:r>
          </w:p>
        </w:tc>
        <w:tc>
          <w:tcPr>
            <w:tcW w:w="2559" w:type="pct"/>
            <w:tcBorders>
              <w:top w:val="single" w:sz="4" w:space="0" w:color="auto"/>
              <w:left w:val="single" w:sz="4" w:space="0" w:color="auto"/>
              <w:bottom w:val="single" w:sz="4" w:space="0" w:color="auto"/>
              <w:right w:val="single" w:sz="4" w:space="0" w:color="auto"/>
            </w:tcBorders>
          </w:tcPr>
          <w:p w:rsidR="00796A5E" w:rsidRPr="008B5145" w:rsidRDefault="00796A5E" w:rsidP="00481ADD">
            <w:r>
              <w:t>Gwarancja 24 miesi</w:t>
            </w:r>
            <w:r w:rsidR="00D72F0F">
              <w:t>ą</w:t>
            </w:r>
            <w:r>
              <w:t>ce</w:t>
            </w:r>
          </w:p>
        </w:tc>
        <w:tc>
          <w:tcPr>
            <w:tcW w:w="2018" w:type="pct"/>
            <w:tcBorders>
              <w:top w:val="single" w:sz="4" w:space="0" w:color="auto"/>
              <w:left w:val="single" w:sz="4" w:space="0" w:color="auto"/>
              <w:bottom w:val="single" w:sz="4" w:space="0" w:color="auto"/>
              <w:right w:val="single" w:sz="4" w:space="0" w:color="auto"/>
            </w:tcBorders>
          </w:tcPr>
          <w:p w:rsidR="00796A5E" w:rsidRPr="008B5145" w:rsidRDefault="00796A5E" w:rsidP="008E5D81">
            <w:pPr>
              <w:pStyle w:val="Tekstcofnity"/>
              <w:spacing w:line="240" w:lineRule="auto"/>
              <w:ind w:left="0" w:right="79"/>
              <w:rPr>
                <w:rFonts w:ascii="Times New Roman" w:hAnsi="Times New Roman"/>
                <w:color w:val="FF0000"/>
                <w:sz w:val="22"/>
                <w:szCs w:val="22"/>
                <w:lang w:val="pl-PL"/>
              </w:rPr>
            </w:pPr>
          </w:p>
        </w:tc>
      </w:tr>
      <w:tr w:rsidR="00C66881" w:rsidRPr="008B5145" w:rsidTr="00796A5E">
        <w:trPr>
          <w:trHeight w:val="57"/>
        </w:trPr>
        <w:tc>
          <w:tcPr>
            <w:tcW w:w="5000" w:type="pct"/>
            <w:gridSpan w:val="3"/>
            <w:tcBorders>
              <w:top w:val="single" w:sz="4" w:space="0" w:color="auto"/>
              <w:left w:val="single" w:sz="4" w:space="0" w:color="auto"/>
              <w:bottom w:val="single" w:sz="4" w:space="0" w:color="auto"/>
              <w:right w:val="single" w:sz="4" w:space="0" w:color="auto"/>
            </w:tcBorders>
          </w:tcPr>
          <w:p w:rsidR="00C66881" w:rsidRPr="00886B9E" w:rsidRDefault="00C66881" w:rsidP="008E5D81">
            <w:pPr>
              <w:pStyle w:val="Tekstcofnity"/>
              <w:spacing w:line="240" w:lineRule="auto"/>
              <w:ind w:left="0" w:right="79"/>
              <w:rPr>
                <w:rFonts w:ascii="Times New Roman" w:hAnsi="Times New Roman"/>
                <w:lang w:val="pl-PL"/>
              </w:rPr>
            </w:pPr>
            <w:proofErr w:type="spellStart"/>
            <w:r w:rsidRPr="00886B9E">
              <w:rPr>
                <w:rFonts w:ascii="Times New Roman" w:hAnsi="Times New Roman"/>
                <w:b/>
              </w:rPr>
              <w:t>Krzesło</w:t>
            </w:r>
            <w:proofErr w:type="spellEnd"/>
            <w:r w:rsidRPr="00886B9E">
              <w:rPr>
                <w:rFonts w:ascii="Times New Roman" w:hAnsi="Times New Roman"/>
                <w:b/>
              </w:rPr>
              <w:t xml:space="preserve"> </w:t>
            </w:r>
            <w:proofErr w:type="spellStart"/>
            <w:r w:rsidRPr="00AB021C">
              <w:rPr>
                <w:rFonts w:ascii="Times New Roman" w:hAnsi="Times New Roman"/>
                <w:b/>
              </w:rPr>
              <w:t>Transportowe</w:t>
            </w:r>
            <w:proofErr w:type="spellEnd"/>
            <w:r w:rsidR="00AB021C">
              <w:rPr>
                <w:rFonts w:ascii="Times New Roman" w:hAnsi="Times New Roman"/>
                <w:b/>
              </w:rPr>
              <w:t xml:space="preserve"> </w:t>
            </w:r>
            <w:r w:rsidR="00AB021C" w:rsidRPr="00AB021C">
              <w:rPr>
                <w:rFonts w:ascii="Times New Roman" w:hAnsi="Times New Roman"/>
              </w:rPr>
              <w:t xml:space="preserve">( </w:t>
            </w:r>
            <w:proofErr w:type="spellStart"/>
            <w:r w:rsidR="00AB021C" w:rsidRPr="00AB021C">
              <w:rPr>
                <w:rFonts w:ascii="Times New Roman" w:hAnsi="Times New Roman"/>
              </w:rPr>
              <w:t>fabrycznie</w:t>
            </w:r>
            <w:proofErr w:type="spellEnd"/>
            <w:r w:rsidR="00AB021C" w:rsidRPr="00AB021C">
              <w:rPr>
                <w:rFonts w:ascii="Times New Roman" w:hAnsi="Times New Roman"/>
              </w:rPr>
              <w:t xml:space="preserve"> </w:t>
            </w:r>
            <w:proofErr w:type="spellStart"/>
            <w:r w:rsidR="00AB021C" w:rsidRPr="00AB021C">
              <w:rPr>
                <w:rFonts w:ascii="Times New Roman" w:hAnsi="Times New Roman"/>
              </w:rPr>
              <w:t>nowe</w:t>
            </w:r>
            <w:proofErr w:type="spellEnd"/>
            <w:r w:rsidR="00AB021C" w:rsidRPr="00AB021C">
              <w:rPr>
                <w:rFonts w:ascii="Times New Roman" w:hAnsi="Times New Roman"/>
              </w:rPr>
              <w:t>)</w:t>
            </w:r>
          </w:p>
        </w:tc>
      </w:tr>
      <w:tr w:rsidR="00C66881" w:rsidRPr="008B5145" w:rsidTr="00C66881">
        <w:trPr>
          <w:trHeight w:val="57"/>
        </w:trPr>
        <w:tc>
          <w:tcPr>
            <w:tcW w:w="5000" w:type="pct"/>
            <w:gridSpan w:val="3"/>
            <w:tcBorders>
              <w:top w:val="single" w:sz="4" w:space="0" w:color="auto"/>
              <w:left w:val="single" w:sz="4" w:space="0" w:color="auto"/>
              <w:bottom w:val="single" w:sz="4" w:space="0" w:color="auto"/>
              <w:right w:val="single" w:sz="4" w:space="0" w:color="auto"/>
            </w:tcBorders>
          </w:tcPr>
          <w:p w:rsidR="00C66881" w:rsidRPr="00886B9E" w:rsidRDefault="00C66881" w:rsidP="008E5D81">
            <w:pPr>
              <w:pStyle w:val="Tekstcofnity"/>
              <w:spacing w:line="240" w:lineRule="auto"/>
              <w:ind w:left="0" w:right="79"/>
              <w:rPr>
                <w:rFonts w:ascii="Times New Roman" w:hAnsi="Times New Roman"/>
                <w:lang w:val="pl-PL"/>
              </w:rPr>
            </w:pPr>
            <w:proofErr w:type="spellStart"/>
            <w:r w:rsidRPr="00886B9E">
              <w:rPr>
                <w:rFonts w:ascii="Times New Roman" w:hAnsi="Times New Roman"/>
              </w:rPr>
              <w:t>Marka</w:t>
            </w:r>
            <w:proofErr w:type="spellEnd"/>
            <w:r w:rsidRPr="00886B9E">
              <w:rPr>
                <w:rFonts w:ascii="Times New Roman" w:hAnsi="Times New Roman"/>
              </w:rPr>
              <w:t>/</w:t>
            </w:r>
            <w:proofErr w:type="spellStart"/>
            <w:r w:rsidRPr="00886B9E">
              <w:rPr>
                <w:rFonts w:ascii="Times New Roman" w:hAnsi="Times New Roman"/>
              </w:rPr>
              <w:t>Typ</w:t>
            </w:r>
            <w:proofErr w:type="spellEnd"/>
            <w:r w:rsidRPr="00886B9E">
              <w:rPr>
                <w:rFonts w:ascii="Times New Roman" w:hAnsi="Times New Roman"/>
              </w:rPr>
              <w:t>/</w:t>
            </w:r>
            <w:proofErr w:type="spellStart"/>
            <w:r w:rsidRPr="00886B9E">
              <w:rPr>
                <w:rFonts w:ascii="Times New Roman" w:hAnsi="Times New Roman"/>
              </w:rPr>
              <w:t>Oznaczenie</w:t>
            </w:r>
            <w:proofErr w:type="spellEnd"/>
            <w:r w:rsidRPr="00886B9E">
              <w:rPr>
                <w:rFonts w:ascii="Times New Roman" w:hAnsi="Times New Roman"/>
              </w:rPr>
              <w:t xml:space="preserve"> </w:t>
            </w:r>
            <w:proofErr w:type="spellStart"/>
            <w:r w:rsidRPr="00886B9E">
              <w:rPr>
                <w:rFonts w:ascii="Times New Roman" w:hAnsi="Times New Roman"/>
              </w:rPr>
              <w:t>handlowe</w:t>
            </w:r>
            <w:proofErr w:type="spellEnd"/>
          </w:p>
        </w:tc>
      </w:tr>
      <w:tr w:rsidR="00C66881" w:rsidRPr="008B5145" w:rsidTr="00C66881">
        <w:trPr>
          <w:trHeight w:val="57"/>
        </w:trPr>
        <w:tc>
          <w:tcPr>
            <w:tcW w:w="5000" w:type="pct"/>
            <w:gridSpan w:val="3"/>
            <w:tcBorders>
              <w:top w:val="single" w:sz="4" w:space="0" w:color="auto"/>
              <w:left w:val="single" w:sz="4" w:space="0" w:color="auto"/>
              <w:bottom w:val="single" w:sz="4" w:space="0" w:color="auto"/>
              <w:right w:val="single" w:sz="4" w:space="0" w:color="auto"/>
            </w:tcBorders>
          </w:tcPr>
          <w:p w:rsidR="00C66881" w:rsidRPr="00886B9E" w:rsidRDefault="00C66881" w:rsidP="008E5D81">
            <w:pPr>
              <w:pStyle w:val="Tekstcofnity"/>
              <w:spacing w:line="240" w:lineRule="auto"/>
              <w:ind w:left="0" w:right="79"/>
              <w:rPr>
                <w:rFonts w:ascii="Times New Roman" w:hAnsi="Times New Roman"/>
                <w:lang w:val="pl-PL"/>
              </w:rPr>
            </w:pPr>
            <w:proofErr w:type="spellStart"/>
            <w:r w:rsidRPr="00886B9E">
              <w:rPr>
                <w:rFonts w:ascii="Times New Roman" w:hAnsi="Times New Roman"/>
              </w:rPr>
              <w:t>Rok</w:t>
            </w:r>
            <w:proofErr w:type="spellEnd"/>
            <w:r w:rsidRPr="00886B9E">
              <w:rPr>
                <w:rFonts w:ascii="Times New Roman" w:hAnsi="Times New Roman"/>
              </w:rPr>
              <w:t xml:space="preserve"> </w:t>
            </w:r>
            <w:proofErr w:type="spellStart"/>
            <w:r w:rsidRPr="00886B9E">
              <w:rPr>
                <w:rFonts w:ascii="Times New Roman" w:hAnsi="Times New Roman"/>
              </w:rPr>
              <w:t>produkcji</w:t>
            </w:r>
            <w:proofErr w:type="spellEnd"/>
            <w:r w:rsidR="00AB021C">
              <w:rPr>
                <w:rFonts w:ascii="Times New Roman" w:hAnsi="Times New Roman"/>
              </w:rPr>
              <w:t xml:space="preserve"> min 2023</w:t>
            </w:r>
          </w:p>
        </w:tc>
      </w:tr>
      <w:tr w:rsidR="00C66881" w:rsidRPr="008B5145" w:rsidTr="00796A5E">
        <w:trPr>
          <w:trHeight w:val="57"/>
        </w:trPr>
        <w:tc>
          <w:tcPr>
            <w:tcW w:w="423" w:type="pct"/>
            <w:tcBorders>
              <w:top w:val="single" w:sz="4" w:space="0" w:color="auto"/>
              <w:left w:val="single" w:sz="4" w:space="0" w:color="auto"/>
              <w:bottom w:val="single" w:sz="4" w:space="0" w:color="auto"/>
              <w:right w:val="single" w:sz="4" w:space="0" w:color="auto"/>
            </w:tcBorders>
          </w:tcPr>
          <w:p w:rsidR="00C66881" w:rsidRPr="00886B9E" w:rsidRDefault="004A50D0" w:rsidP="008E5D81">
            <w:pPr>
              <w:pStyle w:val="Tekstcofnity"/>
              <w:spacing w:line="240" w:lineRule="auto"/>
              <w:ind w:left="0" w:right="-70"/>
              <w:jc w:val="both"/>
              <w:rPr>
                <w:rFonts w:ascii="Times New Roman" w:hAnsi="Times New Roman"/>
                <w:lang w:val="pl-PL"/>
              </w:rPr>
            </w:pPr>
            <w:r w:rsidRPr="00886B9E">
              <w:rPr>
                <w:rFonts w:ascii="Times New Roman" w:hAnsi="Times New Roman"/>
                <w:lang w:val="pl-PL"/>
              </w:rPr>
              <w:t>1</w:t>
            </w:r>
          </w:p>
        </w:tc>
        <w:tc>
          <w:tcPr>
            <w:tcW w:w="2559" w:type="pct"/>
            <w:tcBorders>
              <w:top w:val="single" w:sz="4" w:space="0" w:color="auto"/>
              <w:left w:val="single" w:sz="4" w:space="0" w:color="auto"/>
              <w:bottom w:val="single" w:sz="4" w:space="0" w:color="auto"/>
              <w:right w:val="single" w:sz="4" w:space="0" w:color="auto"/>
            </w:tcBorders>
          </w:tcPr>
          <w:p w:rsidR="00C66881" w:rsidRPr="00886B9E" w:rsidRDefault="00D72F0F" w:rsidP="008E5D81">
            <w:r w:rsidRPr="00886B9E">
              <w:t xml:space="preserve">Krzesło transportowe z dementowanym systemem </w:t>
            </w:r>
            <w:proofErr w:type="spellStart"/>
            <w:r w:rsidRPr="00886B9E">
              <w:t>płozowym</w:t>
            </w:r>
            <w:proofErr w:type="spellEnd"/>
            <w:r w:rsidRPr="00886B9E">
              <w:t xml:space="preserve"> – pozwalającym na wolne zsuwanie pacjenta po schodach</w:t>
            </w:r>
          </w:p>
        </w:tc>
        <w:tc>
          <w:tcPr>
            <w:tcW w:w="2018" w:type="pct"/>
            <w:tcBorders>
              <w:top w:val="single" w:sz="4" w:space="0" w:color="auto"/>
              <w:left w:val="single" w:sz="4" w:space="0" w:color="auto"/>
              <w:bottom w:val="single" w:sz="4" w:space="0" w:color="auto"/>
              <w:right w:val="single" w:sz="4" w:space="0" w:color="auto"/>
            </w:tcBorders>
          </w:tcPr>
          <w:p w:rsidR="00C66881" w:rsidRPr="008B5145" w:rsidRDefault="00C66881" w:rsidP="008E5D81">
            <w:pPr>
              <w:pStyle w:val="Tekstcofnity"/>
              <w:spacing w:line="240" w:lineRule="auto"/>
              <w:ind w:left="0" w:right="79"/>
              <w:rPr>
                <w:rFonts w:ascii="Times New Roman" w:hAnsi="Times New Roman"/>
                <w:color w:val="FF0000"/>
                <w:sz w:val="22"/>
                <w:szCs w:val="22"/>
                <w:lang w:val="pl-PL"/>
              </w:rPr>
            </w:pPr>
          </w:p>
        </w:tc>
      </w:tr>
      <w:tr w:rsidR="00A148E9" w:rsidRPr="008B5145" w:rsidTr="00796A5E">
        <w:trPr>
          <w:trHeight w:val="57"/>
        </w:trPr>
        <w:tc>
          <w:tcPr>
            <w:tcW w:w="423" w:type="pct"/>
            <w:tcBorders>
              <w:top w:val="single" w:sz="4" w:space="0" w:color="auto"/>
              <w:left w:val="single" w:sz="4" w:space="0" w:color="auto"/>
              <w:bottom w:val="single" w:sz="4" w:space="0" w:color="auto"/>
              <w:right w:val="single" w:sz="4" w:space="0" w:color="auto"/>
            </w:tcBorders>
          </w:tcPr>
          <w:p w:rsidR="00A148E9" w:rsidRPr="00886B9E" w:rsidRDefault="00D92DC5" w:rsidP="008E5D81">
            <w:pPr>
              <w:pStyle w:val="Tekstcofnity"/>
              <w:spacing w:line="240" w:lineRule="auto"/>
              <w:ind w:left="0" w:right="-70"/>
              <w:jc w:val="both"/>
              <w:rPr>
                <w:rFonts w:ascii="Times New Roman" w:hAnsi="Times New Roman"/>
                <w:lang w:val="pl-PL"/>
              </w:rPr>
            </w:pPr>
            <w:r>
              <w:rPr>
                <w:rFonts w:ascii="Times New Roman" w:hAnsi="Times New Roman"/>
                <w:lang w:val="pl-PL"/>
              </w:rPr>
              <w:t>2</w:t>
            </w:r>
          </w:p>
        </w:tc>
        <w:tc>
          <w:tcPr>
            <w:tcW w:w="2559" w:type="pct"/>
            <w:tcBorders>
              <w:top w:val="single" w:sz="4" w:space="0" w:color="auto"/>
              <w:left w:val="single" w:sz="4" w:space="0" w:color="auto"/>
              <w:bottom w:val="single" w:sz="4" w:space="0" w:color="auto"/>
              <w:right w:val="single" w:sz="4" w:space="0" w:color="auto"/>
            </w:tcBorders>
          </w:tcPr>
          <w:p w:rsidR="00A148E9" w:rsidRPr="00886B9E" w:rsidRDefault="00D92DC5" w:rsidP="008E5D81">
            <w:r>
              <w:t>Wykonane z materiału odpornego na korozję i na działanie płynów dezynfekcyjnych</w:t>
            </w:r>
          </w:p>
        </w:tc>
        <w:tc>
          <w:tcPr>
            <w:tcW w:w="2018" w:type="pct"/>
            <w:tcBorders>
              <w:top w:val="single" w:sz="4" w:space="0" w:color="auto"/>
              <w:left w:val="single" w:sz="4" w:space="0" w:color="auto"/>
              <w:bottom w:val="single" w:sz="4" w:space="0" w:color="auto"/>
              <w:right w:val="single" w:sz="4" w:space="0" w:color="auto"/>
            </w:tcBorders>
          </w:tcPr>
          <w:p w:rsidR="00A148E9" w:rsidRPr="008B5145" w:rsidRDefault="00A148E9" w:rsidP="008E5D81">
            <w:pPr>
              <w:pStyle w:val="Tekstcofnity"/>
              <w:spacing w:line="240" w:lineRule="auto"/>
              <w:ind w:left="0" w:right="79"/>
              <w:rPr>
                <w:rFonts w:ascii="Times New Roman" w:hAnsi="Times New Roman"/>
                <w:color w:val="FF0000"/>
                <w:sz w:val="22"/>
                <w:szCs w:val="22"/>
                <w:lang w:val="pl-PL"/>
              </w:rPr>
            </w:pPr>
          </w:p>
        </w:tc>
      </w:tr>
      <w:tr w:rsidR="00C66881" w:rsidRPr="008B5145" w:rsidTr="00796A5E">
        <w:trPr>
          <w:trHeight w:val="57"/>
        </w:trPr>
        <w:tc>
          <w:tcPr>
            <w:tcW w:w="423" w:type="pct"/>
            <w:tcBorders>
              <w:top w:val="single" w:sz="4" w:space="0" w:color="auto"/>
              <w:left w:val="single" w:sz="4" w:space="0" w:color="auto"/>
              <w:bottom w:val="single" w:sz="4" w:space="0" w:color="auto"/>
              <w:right w:val="single" w:sz="4" w:space="0" w:color="auto"/>
            </w:tcBorders>
          </w:tcPr>
          <w:p w:rsidR="00C66881" w:rsidRPr="00886B9E" w:rsidRDefault="00D92DC5" w:rsidP="008E5D81">
            <w:pPr>
              <w:pStyle w:val="Tekstcofnity"/>
              <w:spacing w:line="240" w:lineRule="auto"/>
              <w:ind w:left="0" w:right="-70"/>
              <w:jc w:val="both"/>
              <w:rPr>
                <w:rFonts w:ascii="Times New Roman" w:hAnsi="Times New Roman"/>
                <w:lang w:val="pl-PL"/>
              </w:rPr>
            </w:pPr>
            <w:r>
              <w:rPr>
                <w:rFonts w:ascii="Times New Roman" w:hAnsi="Times New Roman"/>
                <w:lang w:val="pl-PL"/>
              </w:rPr>
              <w:t>3</w:t>
            </w:r>
          </w:p>
        </w:tc>
        <w:tc>
          <w:tcPr>
            <w:tcW w:w="2559" w:type="pct"/>
            <w:tcBorders>
              <w:top w:val="single" w:sz="4" w:space="0" w:color="auto"/>
              <w:left w:val="single" w:sz="4" w:space="0" w:color="auto"/>
              <w:bottom w:val="single" w:sz="4" w:space="0" w:color="auto"/>
              <w:right w:val="single" w:sz="4" w:space="0" w:color="auto"/>
            </w:tcBorders>
          </w:tcPr>
          <w:p w:rsidR="00C66881" w:rsidRPr="00886B9E" w:rsidRDefault="00D72F0F" w:rsidP="008E5D81">
            <w:r w:rsidRPr="00886B9E">
              <w:t>Wyposażone w podparcie nóg dla pacjenta</w:t>
            </w:r>
          </w:p>
        </w:tc>
        <w:tc>
          <w:tcPr>
            <w:tcW w:w="2018" w:type="pct"/>
            <w:tcBorders>
              <w:top w:val="single" w:sz="4" w:space="0" w:color="auto"/>
              <w:left w:val="single" w:sz="4" w:space="0" w:color="auto"/>
              <w:bottom w:val="single" w:sz="4" w:space="0" w:color="auto"/>
              <w:right w:val="single" w:sz="4" w:space="0" w:color="auto"/>
            </w:tcBorders>
          </w:tcPr>
          <w:p w:rsidR="00C66881" w:rsidRPr="008B5145" w:rsidRDefault="00C66881" w:rsidP="008E5D81">
            <w:pPr>
              <w:pStyle w:val="Tekstcofnity"/>
              <w:spacing w:line="240" w:lineRule="auto"/>
              <w:ind w:left="0" w:right="79"/>
              <w:rPr>
                <w:rFonts w:ascii="Times New Roman" w:hAnsi="Times New Roman"/>
                <w:color w:val="FF0000"/>
                <w:sz w:val="22"/>
                <w:szCs w:val="22"/>
                <w:lang w:val="pl-PL"/>
              </w:rPr>
            </w:pPr>
          </w:p>
        </w:tc>
      </w:tr>
      <w:tr w:rsidR="00C66881" w:rsidRPr="008B5145" w:rsidTr="00796A5E">
        <w:trPr>
          <w:trHeight w:val="57"/>
        </w:trPr>
        <w:tc>
          <w:tcPr>
            <w:tcW w:w="423" w:type="pct"/>
            <w:tcBorders>
              <w:top w:val="single" w:sz="4" w:space="0" w:color="auto"/>
              <w:left w:val="single" w:sz="4" w:space="0" w:color="auto"/>
              <w:bottom w:val="single" w:sz="4" w:space="0" w:color="auto"/>
              <w:right w:val="single" w:sz="4" w:space="0" w:color="auto"/>
            </w:tcBorders>
          </w:tcPr>
          <w:p w:rsidR="00C66881" w:rsidRPr="00886B9E" w:rsidRDefault="00D92DC5" w:rsidP="008E5D81">
            <w:pPr>
              <w:pStyle w:val="Tekstcofnity"/>
              <w:spacing w:line="240" w:lineRule="auto"/>
              <w:ind w:left="0" w:right="-70"/>
              <w:jc w:val="both"/>
              <w:rPr>
                <w:rFonts w:ascii="Times New Roman" w:hAnsi="Times New Roman"/>
                <w:lang w:val="pl-PL"/>
              </w:rPr>
            </w:pPr>
            <w:r>
              <w:rPr>
                <w:rFonts w:ascii="Times New Roman" w:hAnsi="Times New Roman"/>
                <w:lang w:val="pl-PL"/>
              </w:rPr>
              <w:t>4</w:t>
            </w:r>
          </w:p>
        </w:tc>
        <w:tc>
          <w:tcPr>
            <w:tcW w:w="2559" w:type="pct"/>
            <w:tcBorders>
              <w:top w:val="single" w:sz="4" w:space="0" w:color="auto"/>
              <w:left w:val="single" w:sz="4" w:space="0" w:color="auto"/>
              <w:bottom w:val="single" w:sz="4" w:space="0" w:color="auto"/>
              <w:right w:val="single" w:sz="4" w:space="0" w:color="auto"/>
            </w:tcBorders>
          </w:tcPr>
          <w:p w:rsidR="00C66881" w:rsidRPr="00886B9E" w:rsidRDefault="00D72F0F" w:rsidP="008E5D81">
            <w:r w:rsidRPr="00886B9E">
              <w:t>Regulacja tylnego uchwytu w min. 4 pozycjach</w:t>
            </w:r>
          </w:p>
        </w:tc>
        <w:tc>
          <w:tcPr>
            <w:tcW w:w="2018" w:type="pct"/>
            <w:tcBorders>
              <w:top w:val="single" w:sz="4" w:space="0" w:color="auto"/>
              <w:left w:val="single" w:sz="4" w:space="0" w:color="auto"/>
              <w:bottom w:val="single" w:sz="4" w:space="0" w:color="auto"/>
              <w:right w:val="single" w:sz="4" w:space="0" w:color="auto"/>
            </w:tcBorders>
          </w:tcPr>
          <w:p w:rsidR="00C66881" w:rsidRPr="008B5145" w:rsidRDefault="00C66881" w:rsidP="008E5D81">
            <w:pPr>
              <w:pStyle w:val="Tekstcofnity"/>
              <w:spacing w:line="240" w:lineRule="auto"/>
              <w:ind w:left="0" w:right="79"/>
              <w:rPr>
                <w:rFonts w:ascii="Times New Roman" w:hAnsi="Times New Roman"/>
                <w:color w:val="FF0000"/>
                <w:sz w:val="22"/>
                <w:szCs w:val="22"/>
                <w:lang w:val="pl-PL"/>
              </w:rPr>
            </w:pPr>
          </w:p>
        </w:tc>
      </w:tr>
      <w:tr w:rsidR="00C66881" w:rsidRPr="008B5145" w:rsidTr="00796A5E">
        <w:trPr>
          <w:trHeight w:val="57"/>
        </w:trPr>
        <w:tc>
          <w:tcPr>
            <w:tcW w:w="423" w:type="pct"/>
            <w:tcBorders>
              <w:top w:val="single" w:sz="4" w:space="0" w:color="auto"/>
              <w:left w:val="single" w:sz="4" w:space="0" w:color="auto"/>
              <w:bottom w:val="single" w:sz="4" w:space="0" w:color="auto"/>
              <w:right w:val="single" w:sz="4" w:space="0" w:color="auto"/>
            </w:tcBorders>
          </w:tcPr>
          <w:p w:rsidR="00C66881" w:rsidRPr="00886B9E" w:rsidRDefault="00D92DC5" w:rsidP="008E5D81">
            <w:pPr>
              <w:pStyle w:val="Tekstcofnity"/>
              <w:spacing w:line="240" w:lineRule="auto"/>
              <w:ind w:left="0" w:right="-70"/>
              <w:jc w:val="both"/>
              <w:rPr>
                <w:rFonts w:ascii="Times New Roman" w:hAnsi="Times New Roman"/>
                <w:lang w:val="pl-PL"/>
              </w:rPr>
            </w:pPr>
            <w:r>
              <w:rPr>
                <w:rFonts w:ascii="Times New Roman" w:hAnsi="Times New Roman"/>
                <w:lang w:val="pl-PL"/>
              </w:rPr>
              <w:t>5</w:t>
            </w:r>
          </w:p>
        </w:tc>
        <w:tc>
          <w:tcPr>
            <w:tcW w:w="2559" w:type="pct"/>
            <w:tcBorders>
              <w:top w:val="single" w:sz="4" w:space="0" w:color="auto"/>
              <w:left w:val="single" w:sz="4" w:space="0" w:color="auto"/>
              <w:bottom w:val="single" w:sz="4" w:space="0" w:color="auto"/>
              <w:right w:val="single" w:sz="4" w:space="0" w:color="auto"/>
            </w:tcBorders>
          </w:tcPr>
          <w:p w:rsidR="00C66881" w:rsidRPr="00886B9E" w:rsidRDefault="00D72F0F" w:rsidP="008E5D81">
            <w:r w:rsidRPr="00886B9E">
              <w:t>Minimalny udźwig – 150 kg</w:t>
            </w:r>
          </w:p>
        </w:tc>
        <w:tc>
          <w:tcPr>
            <w:tcW w:w="2018" w:type="pct"/>
            <w:tcBorders>
              <w:top w:val="single" w:sz="4" w:space="0" w:color="auto"/>
              <w:left w:val="single" w:sz="4" w:space="0" w:color="auto"/>
              <w:bottom w:val="single" w:sz="4" w:space="0" w:color="auto"/>
              <w:right w:val="single" w:sz="4" w:space="0" w:color="auto"/>
            </w:tcBorders>
          </w:tcPr>
          <w:p w:rsidR="00C66881" w:rsidRPr="008B5145" w:rsidRDefault="00C66881" w:rsidP="008E5D81">
            <w:pPr>
              <w:pStyle w:val="Tekstcofnity"/>
              <w:spacing w:line="240" w:lineRule="auto"/>
              <w:ind w:left="0" w:right="79"/>
              <w:rPr>
                <w:rFonts w:ascii="Times New Roman" w:hAnsi="Times New Roman"/>
                <w:color w:val="FF0000"/>
                <w:sz w:val="22"/>
                <w:szCs w:val="22"/>
                <w:lang w:val="pl-PL"/>
              </w:rPr>
            </w:pPr>
          </w:p>
        </w:tc>
      </w:tr>
      <w:tr w:rsidR="00C66881" w:rsidRPr="008B5145" w:rsidTr="00796A5E">
        <w:trPr>
          <w:trHeight w:val="57"/>
        </w:trPr>
        <w:tc>
          <w:tcPr>
            <w:tcW w:w="423" w:type="pct"/>
            <w:tcBorders>
              <w:top w:val="single" w:sz="4" w:space="0" w:color="auto"/>
              <w:left w:val="single" w:sz="4" w:space="0" w:color="auto"/>
              <w:bottom w:val="single" w:sz="4" w:space="0" w:color="auto"/>
              <w:right w:val="single" w:sz="4" w:space="0" w:color="auto"/>
            </w:tcBorders>
          </w:tcPr>
          <w:p w:rsidR="00C66881" w:rsidRPr="00886B9E" w:rsidRDefault="00D92DC5" w:rsidP="008E5D81">
            <w:pPr>
              <w:pStyle w:val="Tekstcofnity"/>
              <w:spacing w:line="240" w:lineRule="auto"/>
              <w:ind w:left="0" w:right="-70"/>
              <w:jc w:val="both"/>
              <w:rPr>
                <w:rFonts w:ascii="Times New Roman" w:hAnsi="Times New Roman"/>
                <w:lang w:val="pl-PL"/>
              </w:rPr>
            </w:pPr>
            <w:r>
              <w:rPr>
                <w:rFonts w:ascii="Times New Roman" w:hAnsi="Times New Roman"/>
                <w:lang w:val="pl-PL"/>
              </w:rPr>
              <w:t>6</w:t>
            </w:r>
          </w:p>
        </w:tc>
        <w:tc>
          <w:tcPr>
            <w:tcW w:w="2559" w:type="pct"/>
            <w:tcBorders>
              <w:top w:val="single" w:sz="4" w:space="0" w:color="auto"/>
              <w:left w:val="single" w:sz="4" w:space="0" w:color="auto"/>
              <w:bottom w:val="single" w:sz="4" w:space="0" w:color="auto"/>
              <w:right w:val="single" w:sz="4" w:space="0" w:color="auto"/>
            </w:tcBorders>
          </w:tcPr>
          <w:p w:rsidR="00C66881" w:rsidRPr="00886B9E" w:rsidRDefault="00D72F0F" w:rsidP="008E5D81">
            <w:r w:rsidRPr="00886B9E">
              <w:t xml:space="preserve">Gwarancja </w:t>
            </w:r>
            <w:r w:rsidR="007F2CD6">
              <w:t xml:space="preserve">min </w:t>
            </w:r>
            <w:r w:rsidRPr="00886B9E">
              <w:t>24 miesiące</w:t>
            </w:r>
          </w:p>
        </w:tc>
        <w:tc>
          <w:tcPr>
            <w:tcW w:w="2018" w:type="pct"/>
            <w:tcBorders>
              <w:top w:val="single" w:sz="4" w:space="0" w:color="auto"/>
              <w:left w:val="single" w:sz="4" w:space="0" w:color="auto"/>
              <w:bottom w:val="single" w:sz="4" w:space="0" w:color="auto"/>
              <w:right w:val="single" w:sz="4" w:space="0" w:color="auto"/>
            </w:tcBorders>
          </w:tcPr>
          <w:p w:rsidR="00C66881" w:rsidRPr="008B5145" w:rsidRDefault="00C66881" w:rsidP="008E5D81">
            <w:pPr>
              <w:pStyle w:val="Tekstcofnity"/>
              <w:spacing w:line="240" w:lineRule="auto"/>
              <w:ind w:left="0" w:right="79"/>
              <w:rPr>
                <w:rFonts w:ascii="Times New Roman" w:hAnsi="Times New Roman"/>
                <w:color w:val="FF0000"/>
                <w:sz w:val="22"/>
                <w:szCs w:val="22"/>
                <w:lang w:val="pl-PL"/>
              </w:rPr>
            </w:pPr>
          </w:p>
        </w:tc>
      </w:tr>
    </w:tbl>
    <w:p w:rsidR="00C20DED" w:rsidRDefault="00C20DED" w:rsidP="00C20DED">
      <w:pPr>
        <w:rPr>
          <w:b/>
          <w:spacing w:val="-8"/>
        </w:rPr>
      </w:pPr>
    </w:p>
    <w:p w:rsidR="00BD3D5A" w:rsidRPr="00A31E19" w:rsidRDefault="00BD3D5A" w:rsidP="00BD3D5A">
      <w:pPr>
        <w:widowControl w:val="0"/>
        <w:adjustRightInd w:val="0"/>
        <w:textAlignment w:val="baseline"/>
        <w:rPr>
          <w:b/>
          <w:bCs/>
          <w:vertAlign w:val="superscript"/>
        </w:rPr>
      </w:pP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5"/>
          <w:pgSz w:w="11906" w:h="16838" w:code="9"/>
          <w:pgMar w:top="1135" w:right="1304" w:bottom="1418" w:left="1304" w:header="709" w:footer="709" w:gutter="0"/>
          <w:cols w:space="708"/>
          <w:titlePg/>
          <w:docGrid w:linePitch="360"/>
        </w:sectPr>
      </w:pPr>
    </w:p>
    <w:p w:rsidR="006839E9" w:rsidRDefault="006839E9" w:rsidP="006839E9">
      <w:pPr>
        <w:pStyle w:val="Nagwek"/>
        <w:ind w:firstLine="709"/>
        <w:rPr>
          <w:b/>
          <w:sz w:val="22"/>
          <w:szCs w:val="22"/>
        </w:rPr>
      </w:pPr>
      <w:r w:rsidRPr="00360BC3">
        <w:rPr>
          <w:sz w:val="22"/>
          <w:szCs w:val="22"/>
        </w:rPr>
        <w:lastRenderedPageBreak/>
        <w:t xml:space="preserve">Znak Sprawy: </w:t>
      </w:r>
      <w:r>
        <w:rPr>
          <w:b/>
          <w:sz w:val="22"/>
          <w:szCs w:val="22"/>
        </w:rPr>
        <w:t>SA-381-</w:t>
      </w:r>
      <w:r w:rsidR="007F2CD6">
        <w:rPr>
          <w:b/>
          <w:sz w:val="22"/>
          <w:szCs w:val="22"/>
        </w:rPr>
        <w:t>6</w:t>
      </w:r>
      <w:r w:rsidR="00F77D36">
        <w:rPr>
          <w:b/>
          <w:sz w:val="22"/>
          <w:szCs w:val="22"/>
        </w:rPr>
        <w:t>/24</w:t>
      </w:r>
    </w:p>
    <w:p w:rsidR="00014D4F" w:rsidRPr="00A31E19" w:rsidRDefault="00131166" w:rsidP="00014D4F">
      <w:pPr>
        <w:tabs>
          <w:tab w:val="left" w:pos="1701"/>
        </w:tabs>
        <w:ind w:left="1701" w:hanging="1701"/>
        <w:jc w:val="right"/>
        <w:rPr>
          <w:b/>
        </w:rPr>
      </w:pPr>
      <w:r>
        <w:rPr>
          <w:b/>
        </w:rPr>
        <w:t>ZAŁĄCZNIK NR 3</w:t>
      </w:r>
      <w:r w:rsidR="00014D4F" w:rsidRPr="00A31E19">
        <w:rPr>
          <w:b/>
        </w:rPr>
        <w:t xml:space="preserve"> DO SWZ</w:t>
      </w:r>
    </w:p>
    <w:p w:rsidR="00680B49" w:rsidRDefault="00680B49" w:rsidP="00680B49">
      <w:pPr>
        <w:jc w:val="center"/>
        <w:rPr>
          <w:b/>
          <w:bCs/>
        </w:rPr>
      </w:pPr>
    </w:p>
    <w:tbl>
      <w:tblPr>
        <w:tblW w:w="15403" w:type="dxa"/>
        <w:tblCellSpacing w:w="0" w:type="dxa"/>
        <w:tblInd w:w="-269" w:type="dxa"/>
        <w:tblCellMar>
          <w:top w:w="15" w:type="dxa"/>
          <w:left w:w="15" w:type="dxa"/>
          <w:bottom w:w="15" w:type="dxa"/>
          <w:right w:w="15" w:type="dxa"/>
        </w:tblCellMar>
        <w:tblLook w:val="04A0"/>
      </w:tblPr>
      <w:tblGrid>
        <w:gridCol w:w="11199"/>
        <w:gridCol w:w="4204"/>
      </w:tblGrid>
      <w:tr w:rsidR="00BF6141" w:rsidRPr="00A6643C" w:rsidTr="00131166">
        <w:trPr>
          <w:trHeight w:val="65"/>
          <w:tblCellSpacing w:w="0" w:type="dxa"/>
        </w:trPr>
        <w:tc>
          <w:tcPr>
            <w:tcW w:w="11199" w:type="dxa"/>
          </w:tcPr>
          <w:p w:rsidR="00BF6141" w:rsidRPr="009C5E8A" w:rsidRDefault="00BF6141" w:rsidP="00DB7B1D">
            <w:pPr>
              <w:autoSpaceDE w:val="0"/>
              <w:autoSpaceDN w:val="0"/>
              <w:adjustRightInd w:val="0"/>
              <w:jc w:val="both"/>
              <w:rPr>
                <w:rFonts w:eastAsia="Calibri"/>
                <w:strike/>
                <w:color w:val="000000"/>
              </w:rPr>
            </w:pPr>
          </w:p>
        </w:tc>
        <w:tc>
          <w:tcPr>
            <w:tcW w:w="0" w:type="auto"/>
            <w:vAlign w:val="center"/>
            <w:hideMark/>
          </w:tcPr>
          <w:p w:rsidR="00BF6141" w:rsidRPr="00A6643C" w:rsidRDefault="00BF6141" w:rsidP="00A6643C">
            <w:pPr>
              <w:ind w:left="567"/>
              <w:jc w:val="both"/>
              <w:rPr>
                <w:color w:val="000000"/>
              </w:rPr>
            </w:pPr>
          </w:p>
        </w:tc>
      </w:tr>
    </w:tbl>
    <w:p w:rsidR="00A6643C" w:rsidRPr="00A6643C" w:rsidRDefault="00A6643C">
      <w:pPr>
        <w:rPr>
          <w:b/>
          <w:bCs/>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6839E9">
              <w:t>3 r. poz. 16</w:t>
            </w:r>
            <w:r w:rsidR="0008095F">
              <w:t>0</w:t>
            </w:r>
            <w:r w:rsidR="006839E9">
              <w:t>5</w:t>
            </w:r>
            <w:r>
              <w:t xml:space="preserve"> z późn.</w:t>
            </w:r>
            <w:r w:rsidRPr="009E6DF5">
              <w:t xml:space="preserve"> zm.)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98576A" w:rsidRDefault="006839E9" w:rsidP="0098576A">
      <w:pPr>
        <w:widowControl w:val="0"/>
        <w:autoSpaceDE w:val="0"/>
        <w:autoSpaceDN w:val="0"/>
        <w:adjustRightInd w:val="0"/>
        <w:spacing w:line="276" w:lineRule="auto"/>
        <w:jc w:val="both"/>
        <w:rPr>
          <w:b/>
          <w:bCs/>
        </w:rPr>
      </w:pPr>
      <w:r w:rsidRPr="0098576A">
        <w:t xml:space="preserve">           Na potrzeby postępowania o udzielenie zamówienia publicznego, pn.:</w:t>
      </w:r>
      <w:r w:rsidR="0098576A" w:rsidRPr="0098576A">
        <w:rPr>
          <w:b/>
        </w:rPr>
        <w:t>„</w:t>
      </w:r>
      <w:r w:rsidR="00481ADD">
        <w:rPr>
          <w:b/>
        </w:rPr>
        <w:t xml:space="preserve"> </w:t>
      </w:r>
      <w:r w:rsidR="00481ADD">
        <w:rPr>
          <w:b/>
          <w:bCs/>
        </w:rPr>
        <w:t>Dostawa</w:t>
      </w:r>
      <w:r w:rsidR="0098576A" w:rsidRPr="0098576A">
        <w:rPr>
          <w:b/>
          <w:bCs/>
        </w:rPr>
        <w:t xml:space="preserve"> karetki </w:t>
      </w:r>
    </w:p>
    <w:p w:rsidR="0098576A" w:rsidRDefault="0098576A" w:rsidP="0098576A">
      <w:pPr>
        <w:widowControl w:val="0"/>
        <w:autoSpaceDE w:val="0"/>
        <w:autoSpaceDN w:val="0"/>
        <w:adjustRightInd w:val="0"/>
        <w:spacing w:line="276" w:lineRule="auto"/>
        <w:jc w:val="both"/>
        <w:rPr>
          <w:b/>
        </w:rPr>
      </w:pPr>
      <w:r>
        <w:rPr>
          <w:b/>
          <w:bCs/>
        </w:rPr>
        <w:t xml:space="preserve">           </w:t>
      </w:r>
      <w:r w:rsidRPr="0098576A">
        <w:rPr>
          <w:b/>
          <w:bCs/>
        </w:rPr>
        <w:t xml:space="preserve">sanitarnej </w:t>
      </w:r>
      <w:r w:rsidR="00E927D6">
        <w:rPr>
          <w:b/>
          <w:bCs/>
        </w:rPr>
        <w:t xml:space="preserve"> typu B </w:t>
      </w:r>
      <w:r w:rsidRPr="0098576A">
        <w:rPr>
          <w:b/>
          <w:bCs/>
        </w:rPr>
        <w:t>wraz z wyposażeniem dla Szpitala Powiatowego we Wrześni Sp. z o.o.</w:t>
      </w:r>
      <w:r w:rsidRPr="0098576A">
        <w:t xml:space="preserve"> </w:t>
      </w:r>
      <w:r w:rsidRPr="0098576A">
        <w:rPr>
          <w:b/>
        </w:rPr>
        <w:t xml:space="preserve">w </w:t>
      </w:r>
    </w:p>
    <w:p w:rsidR="0098576A" w:rsidRPr="0098576A" w:rsidRDefault="0098576A" w:rsidP="0098576A">
      <w:pPr>
        <w:widowControl w:val="0"/>
        <w:autoSpaceDE w:val="0"/>
        <w:autoSpaceDN w:val="0"/>
        <w:adjustRightInd w:val="0"/>
        <w:spacing w:line="276" w:lineRule="auto"/>
        <w:jc w:val="both"/>
        <w:rPr>
          <w:b/>
          <w:shd w:val="clear" w:color="auto" w:fill="FFFFFF"/>
        </w:rPr>
      </w:pPr>
      <w:r>
        <w:rPr>
          <w:b/>
        </w:rPr>
        <w:t xml:space="preserve">           </w:t>
      </w:r>
      <w:r w:rsidRPr="0098576A">
        <w:rPr>
          <w:b/>
        </w:rPr>
        <w:t>restrukturyzacji</w:t>
      </w:r>
      <w:r w:rsidRPr="0098576A">
        <w:rPr>
          <w:b/>
          <w:bCs/>
        </w:rPr>
        <w:t>”</w:t>
      </w:r>
    </w:p>
    <w:p w:rsidR="006839E9" w:rsidRPr="00131166" w:rsidRDefault="006839E9" w:rsidP="006839E9">
      <w:pPr>
        <w:widowControl w:val="0"/>
        <w:suppressAutoHyphens/>
        <w:autoSpaceDE w:val="0"/>
        <w:autoSpaceDN w:val="0"/>
        <w:adjustRightInd w:val="0"/>
        <w:spacing w:before="120" w:after="120" w:line="276" w:lineRule="auto"/>
        <w:jc w:val="both"/>
        <w:rPr>
          <w:b/>
          <w:color w:val="FF0000"/>
        </w:rPr>
      </w:pPr>
    </w:p>
    <w:p w:rsidR="006839E9" w:rsidRPr="000A3928" w:rsidRDefault="006839E9" w:rsidP="006839E9">
      <w:pPr>
        <w:pStyle w:val="Tekstpodstawowywcity"/>
        <w:ind w:left="709"/>
        <w:jc w:val="both"/>
      </w:pPr>
      <w:r w:rsidRPr="000A3928">
        <w:rPr>
          <w:bCs/>
        </w:rPr>
        <w:t>oświadczam/my, co następuje:</w:t>
      </w:r>
    </w:p>
    <w:p w:rsidR="006839E9" w:rsidRPr="000A3928" w:rsidRDefault="006839E9" w:rsidP="006839E9">
      <w:pPr>
        <w:widowControl w:val="0"/>
        <w:adjustRightInd w:val="0"/>
        <w:ind w:left="708"/>
        <w:jc w:val="both"/>
        <w:textAlignment w:val="baseline"/>
      </w:pPr>
      <w:r w:rsidRPr="000A3928">
        <w:rPr>
          <w:bCs/>
          <w:color w:val="000000"/>
        </w:rPr>
        <w:t>□</w:t>
      </w:r>
      <w:r w:rsidRPr="000A3928">
        <w:rPr>
          <w:bCs/>
          <w:color w:val="FF0000"/>
        </w:rPr>
        <w:t xml:space="preserve"> </w:t>
      </w:r>
      <w:r w:rsidRPr="000A3928">
        <w:rPr>
          <w:b/>
          <w:bCs/>
          <w:u w:val="single"/>
        </w:rPr>
        <w:t>nie przynależę</w:t>
      </w:r>
      <w:r w:rsidRPr="000A3928">
        <w:rPr>
          <w:b/>
          <w:bCs/>
          <w:u w:val="single"/>
          <w:vertAlign w:val="superscript"/>
        </w:rPr>
        <w:t>1</w:t>
      </w:r>
      <w:r w:rsidRPr="000A3928">
        <w:t xml:space="preserve"> do tej samej grupy kapitałowej, w rozumieniu ustawy z dnia 16 lutego 2007 r. o ochronie konkuren</w:t>
      </w:r>
      <w:r>
        <w:t>cji i konsumentów (Dz. U. z 2023</w:t>
      </w:r>
      <w:r w:rsidRPr="000A3928">
        <w:t xml:space="preserve"> r. poz. </w:t>
      </w:r>
      <w:r>
        <w:t>1689</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p w:rsidR="006839E9" w:rsidRPr="000A3928" w:rsidRDefault="006839E9" w:rsidP="006839E9">
      <w:pPr>
        <w:widowControl w:val="0"/>
        <w:adjustRightInd w:val="0"/>
        <w:ind w:left="708"/>
        <w:jc w:val="both"/>
        <w:textAlignment w:val="baseline"/>
      </w:pPr>
      <w:r w:rsidRPr="000A3928">
        <w:rPr>
          <w:bCs/>
        </w:rPr>
        <w:t xml:space="preserve">□ </w:t>
      </w:r>
      <w:r w:rsidRPr="000A3928">
        <w:rPr>
          <w:b/>
          <w:bCs/>
          <w:u w:val="single"/>
        </w:rPr>
        <w:t>przynależę</w:t>
      </w:r>
      <w:r w:rsidRPr="000A3928">
        <w:rPr>
          <w:rStyle w:val="Odwoanieprzypisudolnego"/>
          <w:b/>
          <w:bCs/>
          <w:u w:val="single"/>
        </w:rPr>
        <w:footnoteReference w:id="1"/>
      </w:r>
      <w:r w:rsidRPr="000A3928">
        <w:t xml:space="preserve"> do tej samej grupy kapitałowej, w rozumieniu ustawy z dnia 16 lutego 2007 r. o ochronie konkuren</w:t>
      </w:r>
      <w:r>
        <w:t>cji i konsumentów (Dz. U. z 2023</w:t>
      </w:r>
      <w:r w:rsidRPr="000A3928">
        <w:t xml:space="preserve"> r. poz. </w:t>
      </w:r>
      <w:r>
        <w:t>1689)</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6839E9" w:rsidRPr="000A3928" w:rsidTr="006F6872">
        <w:trPr>
          <w:trHeight w:val="321"/>
        </w:trPr>
        <w:tc>
          <w:tcPr>
            <w:tcW w:w="516" w:type="dxa"/>
          </w:tcPr>
          <w:p w:rsidR="006839E9" w:rsidRPr="000A3928" w:rsidRDefault="006839E9" w:rsidP="006F6872">
            <w:pPr>
              <w:widowControl w:val="0"/>
              <w:adjustRightInd w:val="0"/>
              <w:spacing w:before="60" w:after="60" w:line="360" w:lineRule="atLeast"/>
              <w:jc w:val="both"/>
              <w:textAlignment w:val="baseline"/>
            </w:pPr>
            <w:r w:rsidRPr="000A3928">
              <w:t>Lp.</w:t>
            </w:r>
          </w:p>
        </w:tc>
        <w:tc>
          <w:tcPr>
            <w:tcW w:w="2689" w:type="dxa"/>
          </w:tcPr>
          <w:p w:rsidR="006839E9" w:rsidRPr="000A3928" w:rsidRDefault="006839E9" w:rsidP="006F6872">
            <w:pPr>
              <w:widowControl w:val="0"/>
              <w:adjustRightInd w:val="0"/>
              <w:spacing w:before="60" w:after="60" w:line="360" w:lineRule="atLeast"/>
              <w:jc w:val="center"/>
              <w:textAlignment w:val="baseline"/>
            </w:pPr>
            <w:r w:rsidRPr="000A3928">
              <w:t>Nazwa podmiotu</w:t>
            </w:r>
          </w:p>
        </w:tc>
        <w:tc>
          <w:tcPr>
            <w:tcW w:w="5867" w:type="dxa"/>
          </w:tcPr>
          <w:p w:rsidR="006839E9" w:rsidRPr="000A3928" w:rsidRDefault="006839E9" w:rsidP="006F6872">
            <w:pPr>
              <w:widowControl w:val="0"/>
              <w:adjustRightInd w:val="0"/>
              <w:spacing w:before="60" w:after="60" w:line="360" w:lineRule="atLeast"/>
              <w:jc w:val="center"/>
              <w:textAlignment w:val="baseline"/>
            </w:pPr>
            <w:r w:rsidRPr="000A3928">
              <w:t>Adres podmiotu</w:t>
            </w: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1</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2</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bl>
    <w:p w:rsidR="006839E9" w:rsidRPr="000A3928" w:rsidRDefault="006839E9" w:rsidP="006839E9">
      <w:pPr>
        <w:widowControl w:val="0"/>
        <w:adjustRightInd w:val="0"/>
        <w:spacing w:before="120" w:line="360" w:lineRule="atLeast"/>
        <w:ind w:left="708"/>
        <w:jc w:val="both"/>
        <w:textAlignment w:val="baseline"/>
        <w:rPr>
          <w:u w:val="single"/>
        </w:rPr>
      </w:pPr>
      <w:r w:rsidRPr="000A3928">
        <w:rPr>
          <w:u w:val="single"/>
        </w:rPr>
        <w:t>Uwaga</w:t>
      </w:r>
    </w:p>
    <w:p w:rsidR="006839E9" w:rsidRPr="000A3928" w:rsidRDefault="006839E9" w:rsidP="006839E9">
      <w:pPr>
        <w:widowControl w:val="0"/>
        <w:adjustRightInd w:val="0"/>
        <w:ind w:left="708"/>
        <w:jc w:val="both"/>
        <w:textAlignment w:val="baseline"/>
        <w:rPr>
          <w:iCs/>
        </w:rPr>
      </w:pPr>
      <w:r w:rsidRPr="000A3928">
        <w:rPr>
          <w:iCs/>
        </w:rPr>
        <w:t>Wykonawca może przedstawić dokumenty lub informacje potwierdzające przygotowanie oferty niezależnie od innego Wykonawcy należącego do tej samej grupy kapitałowej.</w:t>
      </w:r>
    </w:p>
    <w:p w:rsidR="006839E9" w:rsidRDefault="006839E9" w:rsidP="006839E9">
      <w:pPr>
        <w:widowControl w:val="0"/>
        <w:adjustRightInd w:val="0"/>
        <w:jc w:val="both"/>
        <w:textAlignment w:val="baseline"/>
        <w:rPr>
          <w:i/>
          <w:sz w:val="22"/>
          <w:szCs w:val="22"/>
        </w:rPr>
      </w:pPr>
    </w:p>
    <w:p w:rsidR="006839E9" w:rsidRPr="005E622E" w:rsidRDefault="006839E9" w:rsidP="006839E9">
      <w:pPr>
        <w:widowControl w:val="0"/>
        <w:adjustRightInd w:val="0"/>
        <w:ind w:firstLine="708"/>
        <w:textAlignment w:val="baseline"/>
        <w:rPr>
          <w:i/>
          <w:sz w:val="22"/>
          <w:szCs w:val="22"/>
        </w:rPr>
      </w:pPr>
      <w:r>
        <w:rPr>
          <w:i/>
          <w:sz w:val="22"/>
          <w:szCs w:val="22"/>
        </w:rPr>
        <w:t xml:space="preserve">   </w:t>
      </w:r>
      <w:r w:rsidRPr="005E622E">
        <w:rPr>
          <w:i/>
          <w:sz w:val="22"/>
          <w:szCs w:val="22"/>
        </w:rPr>
        <w:t>.......................................</w:t>
      </w:r>
      <w:r>
        <w:rPr>
          <w:i/>
          <w:sz w:val="22"/>
          <w:szCs w:val="22"/>
        </w:rPr>
        <w:tab/>
      </w:r>
      <w:r>
        <w:rPr>
          <w:i/>
          <w:sz w:val="22"/>
          <w:szCs w:val="22"/>
        </w:rPr>
        <w:tab/>
        <w:t xml:space="preserve">  ……….……………………………………………………………</w:t>
      </w:r>
    </w:p>
    <w:p w:rsidR="006839E9" w:rsidRPr="00FE00A9" w:rsidRDefault="006839E9" w:rsidP="006839E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Pr="009A4CD3" w:rsidRDefault="00804351" w:rsidP="006839E9">
      <w:pPr>
        <w:widowControl w:val="0"/>
        <w:autoSpaceDE w:val="0"/>
        <w:autoSpaceDN w:val="0"/>
        <w:adjustRightInd w:val="0"/>
        <w:spacing w:line="276" w:lineRule="auto"/>
        <w:ind w:left="709" w:hanging="709"/>
        <w:jc w:val="both"/>
        <w:rPr>
          <w:iCs/>
          <w:sz w:val="22"/>
          <w:szCs w:val="22"/>
        </w:rPr>
      </w:pPr>
    </w:p>
    <w:p w:rsidR="00804351" w:rsidRPr="0098576A" w:rsidRDefault="00804351" w:rsidP="00804351">
      <w:pPr>
        <w:widowControl w:val="0"/>
        <w:adjustRightInd w:val="0"/>
        <w:jc w:val="both"/>
        <w:textAlignment w:val="baseline"/>
        <w:rPr>
          <w:i/>
        </w:rPr>
      </w:pPr>
    </w:p>
    <w:p w:rsidR="00481ADD" w:rsidRDefault="00481ADD" w:rsidP="00921C16">
      <w:pPr>
        <w:jc w:val="right"/>
        <w:rPr>
          <w:b/>
          <w:bCs/>
        </w:rPr>
      </w:pPr>
    </w:p>
    <w:p w:rsidR="00921C16" w:rsidRPr="0098576A" w:rsidRDefault="001046BE" w:rsidP="00921C16">
      <w:pPr>
        <w:jc w:val="right"/>
        <w:rPr>
          <w:b/>
          <w:bCs/>
        </w:rPr>
      </w:pPr>
      <w:r>
        <w:rPr>
          <w:b/>
          <w:bCs/>
        </w:rPr>
        <w:lastRenderedPageBreak/>
        <w:t>ZAŁĄCZNIK NR 4</w:t>
      </w:r>
      <w:r w:rsidR="00921C16" w:rsidRPr="0098576A">
        <w:rPr>
          <w:b/>
          <w:bCs/>
        </w:rPr>
        <w:t xml:space="preserve"> DO SWZ</w:t>
      </w:r>
    </w:p>
    <w:p w:rsidR="00921C16" w:rsidRPr="0098576A" w:rsidRDefault="00921C16" w:rsidP="00921C16">
      <w:pPr>
        <w:pStyle w:val="Nagwek"/>
        <w:ind w:firstLine="709"/>
        <w:rPr>
          <w:b/>
        </w:rPr>
      </w:pPr>
      <w:r w:rsidRPr="0098576A">
        <w:t xml:space="preserve">Znak Sprawy: </w:t>
      </w:r>
      <w:r w:rsidR="00C22F42" w:rsidRPr="0098576A">
        <w:rPr>
          <w:b/>
        </w:rPr>
        <w:t>SA-381- 6</w:t>
      </w:r>
      <w:r w:rsidR="00F77D36" w:rsidRPr="0098576A">
        <w:rPr>
          <w:b/>
        </w:rPr>
        <w:t>/24</w:t>
      </w:r>
    </w:p>
    <w:p w:rsidR="00921C16" w:rsidRPr="0063168E" w:rsidRDefault="00921C16" w:rsidP="00921C16">
      <w:pPr>
        <w:jc w:val="right"/>
        <w:rPr>
          <w:b/>
          <w:bCs/>
          <w:color w:val="FF0000"/>
        </w:rPr>
      </w:pPr>
    </w:p>
    <w:p w:rsidR="002E5EBA" w:rsidRPr="0063168E" w:rsidRDefault="002E5EBA" w:rsidP="00921C16">
      <w:pPr>
        <w:ind w:left="-142" w:right="-428"/>
        <w:jc w:val="both"/>
        <w:rPr>
          <w:color w:val="FF0000"/>
          <w:sz w:val="18"/>
          <w:szCs w:val="18"/>
        </w:rPr>
      </w:pPr>
    </w:p>
    <w:p w:rsidR="00C22F42" w:rsidRPr="007531AD" w:rsidRDefault="00C22F42" w:rsidP="00C22F42">
      <w:pPr>
        <w:spacing w:after="40"/>
        <w:jc w:val="center"/>
        <w:rPr>
          <w:b/>
        </w:rPr>
      </w:pPr>
    </w:p>
    <w:p w:rsidR="00C22F42" w:rsidRPr="007531AD" w:rsidRDefault="00C22F42" w:rsidP="00C22F42">
      <w:pPr>
        <w:spacing w:after="40"/>
        <w:rPr>
          <w:b/>
        </w:rPr>
      </w:pPr>
    </w:p>
    <w:p w:rsidR="00C22F42" w:rsidRPr="007531AD" w:rsidRDefault="00C22F42" w:rsidP="00C22F42">
      <w:pPr>
        <w:spacing w:after="40"/>
        <w:ind w:left="1" w:firstLine="708"/>
        <w:jc w:val="center"/>
        <w:rPr>
          <w:b/>
        </w:rPr>
      </w:pPr>
      <w:r w:rsidRPr="007531AD">
        <w:rPr>
          <w:b/>
        </w:rPr>
        <w:t>OŚWIADCZENIE WYKONAWCY</w:t>
      </w:r>
    </w:p>
    <w:p w:rsidR="00C22F42" w:rsidRPr="007531AD" w:rsidRDefault="00C22F42" w:rsidP="00C22F42">
      <w:pPr>
        <w:spacing w:after="40"/>
        <w:jc w:val="center"/>
        <w:rPr>
          <w:b/>
        </w:rPr>
      </w:pPr>
    </w:p>
    <w:p w:rsidR="00C22F42" w:rsidRPr="007531AD" w:rsidRDefault="00C22F42" w:rsidP="00C22F42">
      <w:pPr>
        <w:spacing w:after="120"/>
        <w:ind w:firstLine="708"/>
      </w:pPr>
      <w:r w:rsidRPr="007531AD">
        <w:t xml:space="preserve">Nazwa Wykonawcy: </w:t>
      </w:r>
    </w:p>
    <w:p w:rsidR="00C22F42" w:rsidRPr="007531AD" w:rsidRDefault="00C22F42" w:rsidP="00C22F42">
      <w:pPr>
        <w:spacing w:after="120"/>
        <w:ind w:firstLine="708"/>
      </w:pPr>
      <w:r w:rsidRPr="007531AD">
        <w:t>………………………………….</w:t>
      </w:r>
    </w:p>
    <w:p w:rsidR="00C22F42" w:rsidRPr="007531AD" w:rsidRDefault="00C22F42" w:rsidP="00C22F42">
      <w:pPr>
        <w:spacing w:after="120"/>
        <w:ind w:firstLine="708"/>
      </w:pPr>
      <w:r w:rsidRPr="007531AD">
        <w:t>…………………………………</w:t>
      </w:r>
    </w:p>
    <w:p w:rsidR="00C22F42" w:rsidRPr="007531AD" w:rsidRDefault="00C22F42" w:rsidP="00C22F42">
      <w:pPr>
        <w:spacing w:after="120"/>
      </w:pPr>
    </w:p>
    <w:p w:rsidR="00C22F42" w:rsidRPr="007531AD" w:rsidRDefault="00C22F42" w:rsidP="00C22F42">
      <w:pPr>
        <w:spacing w:after="120"/>
        <w:ind w:firstLine="708"/>
      </w:pPr>
      <w:r w:rsidRPr="007531AD">
        <w:t xml:space="preserve">Adres Wykonawcy: </w:t>
      </w:r>
    </w:p>
    <w:p w:rsidR="00C22F42" w:rsidRPr="007531AD" w:rsidRDefault="00C22F42" w:rsidP="00C22F42">
      <w:pPr>
        <w:spacing w:after="120"/>
        <w:ind w:firstLine="708"/>
      </w:pPr>
      <w:r w:rsidRPr="007531AD">
        <w:t>…………………………………</w:t>
      </w:r>
    </w:p>
    <w:p w:rsidR="00C22F42" w:rsidRPr="007531AD" w:rsidRDefault="00C22F42" w:rsidP="00C22F42">
      <w:pPr>
        <w:spacing w:after="120"/>
        <w:ind w:firstLine="708"/>
      </w:pPr>
      <w:r w:rsidRPr="007531AD">
        <w:t>………………………………....</w:t>
      </w:r>
    </w:p>
    <w:p w:rsidR="00C22F42" w:rsidRPr="007531AD" w:rsidRDefault="00C22F42" w:rsidP="00C22F42">
      <w:pPr>
        <w:tabs>
          <w:tab w:val="left" w:pos="0"/>
          <w:tab w:val="left" w:pos="4500"/>
        </w:tabs>
        <w:rPr>
          <w:rFonts w:ascii="Arial" w:hAnsi="Arial" w:cs="Arial"/>
        </w:rPr>
      </w:pPr>
    </w:p>
    <w:p w:rsidR="00C22F42" w:rsidRPr="007531AD" w:rsidRDefault="00C22F42" w:rsidP="00C22F42">
      <w:pPr>
        <w:tabs>
          <w:tab w:val="left" w:pos="0"/>
          <w:tab w:val="left" w:pos="4500"/>
        </w:tabs>
        <w:rPr>
          <w:rFonts w:ascii="Arial" w:hAnsi="Arial" w:cs="Arial"/>
        </w:rPr>
      </w:pPr>
    </w:p>
    <w:p w:rsidR="00C22F42" w:rsidRPr="007531AD" w:rsidRDefault="00C22F42" w:rsidP="00C22F42">
      <w:pPr>
        <w:jc w:val="both"/>
        <w:rPr>
          <w:rFonts w:ascii="Arial" w:hAnsi="Arial" w:cs="Arial"/>
          <w:b/>
        </w:rPr>
      </w:pPr>
    </w:p>
    <w:p w:rsidR="0098576A" w:rsidRDefault="00C22F42" w:rsidP="0098576A">
      <w:pPr>
        <w:widowControl w:val="0"/>
        <w:autoSpaceDE w:val="0"/>
        <w:autoSpaceDN w:val="0"/>
        <w:adjustRightInd w:val="0"/>
        <w:spacing w:line="276" w:lineRule="auto"/>
        <w:ind w:left="708"/>
        <w:jc w:val="both"/>
        <w:rPr>
          <w:b/>
          <w:bCs/>
        </w:rPr>
      </w:pPr>
      <w:r w:rsidRPr="007531AD">
        <w:t xml:space="preserve">Przystępując do postępowania w sprawie udzielenia zamówienia publicznego prowadzonego w </w:t>
      </w:r>
      <w:r>
        <w:t xml:space="preserve"> </w:t>
      </w:r>
      <w:r w:rsidRPr="007531AD">
        <w:t xml:space="preserve">trybie </w:t>
      </w:r>
      <w:r>
        <w:t xml:space="preserve">podstawowym z możliwością przeprowadzenia negocjacji </w:t>
      </w:r>
      <w:r w:rsidRPr="007531AD">
        <w:t xml:space="preserve">na </w:t>
      </w:r>
      <w:r>
        <w:rPr>
          <w:b/>
        </w:rPr>
        <w:t xml:space="preserve"> </w:t>
      </w:r>
      <w:r w:rsidR="0098576A" w:rsidRPr="0098576A">
        <w:rPr>
          <w:b/>
        </w:rPr>
        <w:t>„</w:t>
      </w:r>
      <w:r w:rsidR="0098576A" w:rsidRPr="0098576A">
        <w:rPr>
          <w:b/>
          <w:bCs/>
        </w:rPr>
        <w:t xml:space="preserve">Dostawę karetki </w:t>
      </w:r>
    </w:p>
    <w:p w:rsidR="0098576A" w:rsidRDefault="0098576A" w:rsidP="0098576A">
      <w:pPr>
        <w:widowControl w:val="0"/>
        <w:autoSpaceDE w:val="0"/>
        <w:autoSpaceDN w:val="0"/>
        <w:adjustRightInd w:val="0"/>
        <w:spacing w:line="276" w:lineRule="auto"/>
        <w:jc w:val="both"/>
        <w:rPr>
          <w:b/>
        </w:rPr>
      </w:pPr>
      <w:r>
        <w:rPr>
          <w:b/>
          <w:bCs/>
        </w:rPr>
        <w:t xml:space="preserve">           </w:t>
      </w:r>
      <w:r w:rsidR="00E927D6" w:rsidRPr="0098576A">
        <w:rPr>
          <w:b/>
          <w:bCs/>
        </w:rPr>
        <w:t>S</w:t>
      </w:r>
      <w:r w:rsidRPr="0098576A">
        <w:rPr>
          <w:b/>
          <w:bCs/>
        </w:rPr>
        <w:t>anitarnej</w:t>
      </w:r>
      <w:r w:rsidR="00E927D6">
        <w:rPr>
          <w:b/>
          <w:bCs/>
        </w:rPr>
        <w:t xml:space="preserve"> typu B</w:t>
      </w:r>
      <w:r w:rsidRPr="0098576A">
        <w:rPr>
          <w:b/>
          <w:bCs/>
        </w:rPr>
        <w:t xml:space="preserve"> wraz z wyposażeniem dla Szpitala Powiatowego we Wrześni Sp. z o.o.</w:t>
      </w:r>
      <w:r w:rsidRPr="0098576A">
        <w:t xml:space="preserve"> </w:t>
      </w:r>
      <w:r w:rsidRPr="0098576A">
        <w:rPr>
          <w:b/>
        </w:rPr>
        <w:t xml:space="preserve">w </w:t>
      </w:r>
    </w:p>
    <w:p w:rsidR="0098576A" w:rsidRDefault="0098576A" w:rsidP="0098576A">
      <w:pPr>
        <w:widowControl w:val="0"/>
        <w:autoSpaceDE w:val="0"/>
        <w:autoSpaceDN w:val="0"/>
        <w:adjustRightInd w:val="0"/>
        <w:spacing w:line="276" w:lineRule="auto"/>
        <w:jc w:val="both"/>
      </w:pPr>
      <w:r>
        <w:rPr>
          <w:b/>
        </w:rPr>
        <w:t xml:space="preserve">           </w:t>
      </w:r>
      <w:r w:rsidRPr="0098576A">
        <w:rPr>
          <w:b/>
        </w:rPr>
        <w:t>restrukturyzacji</w:t>
      </w:r>
      <w:r w:rsidRPr="0098576A">
        <w:rPr>
          <w:b/>
          <w:bCs/>
        </w:rPr>
        <w:t>”</w:t>
      </w:r>
      <w:r>
        <w:rPr>
          <w:b/>
          <w:bCs/>
        </w:rPr>
        <w:t xml:space="preserve"> </w:t>
      </w:r>
      <w:r w:rsidR="00C22F42" w:rsidRPr="007531AD">
        <w:t xml:space="preserve">dla „Szpitala Powiatowego we Wrześni” Sp. z o. o. w restrukturyzacji, </w:t>
      </w:r>
      <w:r>
        <w:t xml:space="preserve">   </w:t>
      </w:r>
    </w:p>
    <w:p w:rsidR="00C22F42" w:rsidRPr="00A750CC" w:rsidRDefault="0098576A" w:rsidP="0098576A">
      <w:pPr>
        <w:widowControl w:val="0"/>
        <w:autoSpaceDE w:val="0"/>
        <w:autoSpaceDN w:val="0"/>
        <w:adjustRightInd w:val="0"/>
        <w:spacing w:line="276" w:lineRule="auto"/>
        <w:jc w:val="both"/>
        <w:rPr>
          <w:b/>
          <w:shd w:val="clear" w:color="auto" w:fill="FFFFFF"/>
        </w:rPr>
      </w:pPr>
      <w:r>
        <w:t xml:space="preserve">           </w:t>
      </w:r>
      <w:r w:rsidR="00C22F42" w:rsidRPr="007531AD">
        <w:t xml:space="preserve">w imieniu reprezentowanego przeze mnie Wykonawcy: </w:t>
      </w:r>
    </w:p>
    <w:p w:rsidR="00C22F42" w:rsidRPr="007531AD" w:rsidRDefault="00C22F42" w:rsidP="00C22F42">
      <w:pPr>
        <w:pStyle w:val="Tekstpodstawowy"/>
        <w:spacing w:after="0"/>
        <w:rPr>
          <w:b/>
        </w:rPr>
      </w:pPr>
    </w:p>
    <w:p w:rsidR="00C22F42" w:rsidRPr="00B33D77" w:rsidRDefault="00C22F42" w:rsidP="00C22F42">
      <w:pPr>
        <w:pStyle w:val="Default"/>
        <w:tabs>
          <w:tab w:val="left" w:pos="709"/>
          <w:tab w:val="left" w:pos="993"/>
        </w:tabs>
        <w:autoSpaceDE/>
        <w:autoSpaceDN/>
        <w:adjustRightInd/>
        <w:ind w:left="708"/>
        <w:jc w:val="both"/>
        <w:rPr>
          <w:color w:val="auto"/>
        </w:rPr>
      </w:pPr>
      <w:r w:rsidRPr="007531AD">
        <w:rPr>
          <w:rFonts w:eastAsia="Times New Roman"/>
          <w:b/>
          <w:color w:val="auto"/>
          <w:kern w:val="2"/>
          <w:u w:val="single"/>
          <w:lang w:eastAsia="pl-PL"/>
        </w:rPr>
        <w:t>Oświadczam</w:t>
      </w:r>
      <w:r w:rsidRPr="007531AD">
        <w:rPr>
          <w:rFonts w:eastAsia="Times New Roman"/>
          <w:color w:val="auto"/>
          <w:kern w:val="2"/>
          <w:lang w:eastAsia="pl-PL"/>
        </w:rPr>
        <w:t>, że oferowany w postępowaniu asortyment jest dopuszczony do obrotu na terenie RP i spełnia wymagania zasadnicze u</w:t>
      </w:r>
      <w:r w:rsidRPr="007531AD">
        <w:rPr>
          <w:color w:val="auto"/>
        </w:rPr>
        <w:t xml:space="preserve">stawy z dnia 7 kwietnia 2022 r. o wyrobach medycznych (Dz. U. z 2022 r. poz. 974), </w:t>
      </w:r>
      <w:r w:rsidRPr="007531AD">
        <w:rPr>
          <w:color w:val="auto"/>
          <w:kern w:val="2"/>
        </w:rPr>
        <w:t>tj. posiada</w:t>
      </w:r>
      <w:r w:rsidRPr="007531AD">
        <w:rPr>
          <w:rFonts w:eastAsia="Times New Roman"/>
          <w:color w:val="auto"/>
          <w:kern w:val="2"/>
          <w:lang w:eastAsia="pl-PL"/>
        </w:rPr>
        <w:t xml:space="preserve"> odpowiedni dokument/y potwierdzające dopuszczenie do obrotu i stosowania na terenie RP (Deklarację zgodności, Certyfikat CE, i inne) </w:t>
      </w:r>
      <w:r w:rsidRPr="007531AD">
        <w:rPr>
          <w:color w:val="auto"/>
          <w:kern w:val="2"/>
        </w:rPr>
        <w:t xml:space="preserve">zgodnie z przyjętą klasyfikacją oraz, że </w:t>
      </w:r>
      <w:r w:rsidRPr="007531AD">
        <w:rPr>
          <w:color w:val="auto"/>
        </w:rPr>
        <w:t>na żądanie Zamawiającego dostarczę odpowied</w:t>
      </w:r>
      <w:r>
        <w:rPr>
          <w:color w:val="auto"/>
        </w:rPr>
        <w:t xml:space="preserve">nie dokumenty to potwierdzające – </w:t>
      </w:r>
      <w:r w:rsidRPr="00B33D77">
        <w:rPr>
          <w:b/>
          <w:color w:val="auto"/>
        </w:rPr>
        <w:t>dotyczy wyposażenia medycznego karetki.</w:t>
      </w:r>
    </w:p>
    <w:p w:rsidR="00C22F42" w:rsidRPr="007531AD" w:rsidRDefault="00C22F42" w:rsidP="00C22F42">
      <w:pPr>
        <w:tabs>
          <w:tab w:val="left" w:pos="0"/>
          <w:tab w:val="left" w:pos="6390"/>
          <w:tab w:val="left" w:pos="6840"/>
          <w:tab w:val="left" w:pos="7380"/>
        </w:tabs>
        <w:jc w:val="both"/>
        <w:rPr>
          <w:rFonts w:ascii="Arial" w:hAnsi="Arial" w:cs="Arial"/>
        </w:rPr>
      </w:pPr>
    </w:p>
    <w:p w:rsidR="00C22F42" w:rsidRPr="007531AD" w:rsidRDefault="00C22F42" w:rsidP="00C22F42">
      <w:pPr>
        <w:tabs>
          <w:tab w:val="left" w:pos="0"/>
          <w:tab w:val="left" w:pos="6390"/>
          <w:tab w:val="left" w:pos="6840"/>
          <w:tab w:val="left" w:pos="7380"/>
        </w:tabs>
        <w:jc w:val="both"/>
        <w:rPr>
          <w:rFonts w:ascii="Arial" w:hAnsi="Arial" w:cs="Arial"/>
        </w:rPr>
      </w:pPr>
    </w:p>
    <w:p w:rsidR="00C22F42" w:rsidRPr="001D3B79" w:rsidRDefault="00C22F42" w:rsidP="00C22F42">
      <w:pPr>
        <w:tabs>
          <w:tab w:val="left" w:pos="0"/>
          <w:tab w:val="left" w:pos="6390"/>
          <w:tab w:val="left" w:pos="6840"/>
          <w:tab w:val="left" w:pos="7380"/>
        </w:tabs>
        <w:rPr>
          <w:rFonts w:ascii="Arial" w:hAnsi="Arial" w:cs="Arial"/>
          <w:sz w:val="20"/>
          <w:szCs w:val="20"/>
        </w:rPr>
      </w:pPr>
    </w:p>
    <w:p w:rsidR="00C22F42" w:rsidRDefault="00C22F42" w:rsidP="00C22F42">
      <w:pPr>
        <w:tabs>
          <w:tab w:val="left" w:pos="0"/>
          <w:tab w:val="left" w:pos="6390"/>
          <w:tab w:val="left" w:pos="6840"/>
          <w:tab w:val="left" w:pos="7380"/>
        </w:tabs>
        <w:rPr>
          <w:rFonts w:ascii="Arial" w:hAnsi="Arial" w:cs="Arial"/>
        </w:rPr>
      </w:pPr>
    </w:p>
    <w:p w:rsidR="00C22F42" w:rsidRDefault="00C22F42" w:rsidP="00C22F42">
      <w:pPr>
        <w:tabs>
          <w:tab w:val="left" w:pos="0"/>
          <w:tab w:val="left" w:pos="6390"/>
          <w:tab w:val="left" w:pos="6840"/>
          <w:tab w:val="left" w:pos="7380"/>
        </w:tabs>
        <w:rPr>
          <w:rFonts w:ascii="Arial" w:hAnsi="Arial" w:cs="Arial"/>
        </w:rPr>
      </w:pPr>
    </w:p>
    <w:p w:rsidR="00C22F42" w:rsidRPr="001D3B79" w:rsidRDefault="00C22F42" w:rsidP="00C22F42">
      <w:pPr>
        <w:tabs>
          <w:tab w:val="left" w:pos="0"/>
          <w:tab w:val="left" w:pos="6390"/>
          <w:tab w:val="left" w:pos="6840"/>
          <w:tab w:val="left" w:pos="7380"/>
        </w:tabs>
        <w:rPr>
          <w:rFonts w:ascii="Arial" w:hAnsi="Arial" w:cs="Arial"/>
        </w:rPr>
      </w:pPr>
    </w:p>
    <w:p w:rsidR="00C22F42" w:rsidRPr="001D3B79" w:rsidRDefault="00C22F42" w:rsidP="00C22F42">
      <w:pPr>
        <w:tabs>
          <w:tab w:val="left" w:pos="0"/>
          <w:tab w:val="left" w:pos="6390"/>
          <w:tab w:val="left" w:pos="6840"/>
          <w:tab w:val="left" w:pos="7380"/>
        </w:tabs>
        <w:rPr>
          <w:rFonts w:ascii="Arial" w:hAnsi="Arial" w:cs="Arial"/>
        </w:rPr>
      </w:pPr>
    </w:p>
    <w:p w:rsidR="00C22F42" w:rsidRPr="005E622E" w:rsidRDefault="00C22F42" w:rsidP="00C22F42">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2E5EBA" w:rsidRDefault="002E5EBA" w:rsidP="00804351">
      <w:pPr>
        <w:jc w:val="right"/>
        <w:rPr>
          <w:b/>
          <w:bCs/>
        </w:rPr>
      </w:pPr>
    </w:p>
    <w:p w:rsidR="002E5EBA" w:rsidRDefault="002E5EBA" w:rsidP="00804351">
      <w:pPr>
        <w:jc w:val="right"/>
        <w:rPr>
          <w:b/>
          <w:bCs/>
        </w:rPr>
      </w:pPr>
    </w:p>
    <w:p w:rsidR="002E5EBA" w:rsidRDefault="002E5EBA" w:rsidP="00804351">
      <w:pPr>
        <w:jc w:val="right"/>
        <w:rPr>
          <w:b/>
          <w:bCs/>
        </w:rPr>
      </w:pPr>
    </w:p>
    <w:p w:rsidR="002E5EBA" w:rsidRDefault="002E5EBA" w:rsidP="00804351">
      <w:pPr>
        <w:jc w:val="right"/>
        <w:rPr>
          <w:b/>
          <w:bCs/>
        </w:rPr>
      </w:pPr>
    </w:p>
    <w:p w:rsidR="00782324" w:rsidRDefault="00782324" w:rsidP="00804351">
      <w:pPr>
        <w:jc w:val="right"/>
        <w:rPr>
          <w:b/>
          <w:bCs/>
        </w:rPr>
      </w:pPr>
    </w:p>
    <w:p w:rsidR="00B33D77" w:rsidRDefault="00B33D77" w:rsidP="00804351">
      <w:pPr>
        <w:jc w:val="right"/>
        <w:rPr>
          <w:b/>
          <w:bCs/>
        </w:rPr>
      </w:pPr>
    </w:p>
    <w:p w:rsidR="00782324" w:rsidRDefault="00782324" w:rsidP="00804351">
      <w:pPr>
        <w:jc w:val="right"/>
        <w:rPr>
          <w:b/>
          <w:bCs/>
        </w:rPr>
      </w:pPr>
    </w:p>
    <w:p w:rsidR="00481ADD" w:rsidRDefault="00481ADD" w:rsidP="00804351">
      <w:pPr>
        <w:jc w:val="right"/>
        <w:rPr>
          <w:b/>
          <w:bCs/>
        </w:rPr>
      </w:pPr>
    </w:p>
    <w:p w:rsidR="00481ADD" w:rsidRDefault="00481ADD" w:rsidP="00804351">
      <w:pPr>
        <w:jc w:val="right"/>
        <w:rPr>
          <w:b/>
          <w:bCs/>
        </w:rPr>
      </w:pPr>
    </w:p>
    <w:p w:rsidR="00481ADD" w:rsidRDefault="00481ADD" w:rsidP="00804351">
      <w:pPr>
        <w:jc w:val="right"/>
        <w:rPr>
          <w:b/>
          <w:bCs/>
        </w:rPr>
      </w:pPr>
    </w:p>
    <w:p w:rsidR="00804351" w:rsidRDefault="00804351" w:rsidP="00804351">
      <w:pPr>
        <w:jc w:val="right"/>
        <w:rPr>
          <w:b/>
          <w:bCs/>
        </w:rPr>
      </w:pPr>
      <w:r>
        <w:rPr>
          <w:b/>
          <w:bCs/>
        </w:rPr>
        <w:lastRenderedPageBreak/>
        <w:t xml:space="preserve">ZAŁĄCZNIK NR </w:t>
      </w:r>
      <w:r w:rsidR="001046BE">
        <w:rPr>
          <w:b/>
          <w:bCs/>
        </w:rPr>
        <w:t>5</w:t>
      </w:r>
      <w:r w:rsidRPr="00677A1C">
        <w:rPr>
          <w:b/>
          <w:bCs/>
        </w:rPr>
        <w:t xml:space="preserve"> DO SWZ</w:t>
      </w:r>
    </w:p>
    <w:p w:rsidR="00035AC4" w:rsidRDefault="00035AC4" w:rsidP="00804351">
      <w:pPr>
        <w:jc w:val="right"/>
        <w:rPr>
          <w:b/>
          <w:bCs/>
        </w:rPr>
      </w:pPr>
    </w:p>
    <w:p w:rsidR="00EE2146" w:rsidRPr="00481ADD" w:rsidRDefault="00EE2146" w:rsidP="00EE2146">
      <w:pPr>
        <w:spacing w:before="120"/>
        <w:jc w:val="center"/>
        <w:rPr>
          <w:b/>
          <w:bCs/>
        </w:rPr>
      </w:pPr>
      <w:r w:rsidRPr="00481ADD">
        <w:rPr>
          <w:b/>
          <w:bCs/>
          <w:shd w:val="clear" w:color="auto" w:fill="FFFFFF"/>
        </w:rPr>
        <w:t>Projektowane postanowienia umowy w sprawie zamówienia publicznego, które zostaną wprowadzone do umowy w sprawie zamówienia publicznego</w:t>
      </w:r>
      <w:r w:rsidRPr="00481ADD">
        <w:rPr>
          <w:b/>
          <w:bCs/>
        </w:rPr>
        <w:t xml:space="preserve">                                                                                     </w:t>
      </w:r>
    </w:p>
    <w:p w:rsidR="00EE2146" w:rsidRPr="00481ADD" w:rsidRDefault="00EE2146" w:rsidP="00EE2146">
      <w:pPr>
        <w:jc w:val="center"/>
      </w:pPr>
    </w:p>
    <w:p w:rsidR="00EE2146" w:rsidRPr="00481ADD" w:rsidRDefault="00EE2146" w:rsidP="00EE2146">
      <w:pPr>
        <w:widowControl w:val="0"/>
        <w:suppressAutoHyphens/>
        <w:spacing w:line="276" w:lineRule="auto"/>
        <w:jc w:val="center"/>
        <w:rPr>
          <w:rFonts w:eastAsia="Arial Unicode MS"/>
          <w:b/>
          <w:kern w:val="2"/>
        </w:rPr>
      </w:pPr>
      <w:r w:rsidRPr="00481ADD">
        <w:rPr>
          <w:rFonts w:eastAsia="Arial Unicode MS"/>
          <w:b/>
          <w:kern w:val="2"/>
        </w:rPr>
        <w:t>Przedmiot umowy</w:t>
      </w:r>
    </w:p>
    <w:p w:rsidR="00EE2146" w:rsidRPr="00481ADD" w:rsidRDefault="00EE2146" w:rsidP="00EE2146">
      <w:pPr>
        <w:suppressAutoHyphens/>
        <w:spacing w:line="276" w:lineRule="auto"/>
        <w:jc w:val="center"/>
        <w:rPr>
          <w:b/>
          <w:lang w:eastAsia="ar-SA"/>
        </w:rPr>
      </w:pPr>
      <w:r w:rsidRPr="00481ADD">
        <w:rPr>
          <w:b/>
          <w:lang w:eastAsia="ar-SA"/>
        </w:rPr>
        <w:t>§1</w:t>
      </w:r>
    </w:p>
    <w:p w:rsidR="00EE2146" w:rsidRPr="00481ADD" w:rsidRDefault="00EE2146" w:rsidP="00186FA8">
      <w:pPr>
        <w:pStyle w:val="Akapitzlist"/>
        <w:numPr>
          <w:ilvl w:val="0"/>
          <w:numId w:val="65"/>
        </w:numPr>
        <w:spacing w:after="0" w:line="240" w:lineRule="auto"/>
        <w:ind w:left="426" w:hanging="426"/>
        <w:jc w:val="both"/>
        <w:rPr>
          <w:rFonts w:ascii="Times New Roman" w:hAnsi="Times New Roman"/>
          <w:sz w:val="24"/>
          <w:szCs w:val="24"/>
          <w:lang w:eastAsia="en-US"/>
        </w:rPr>
      </w:pPr>
      <w:r w:rsidRPr="00481ADD">
        <w:rPr>
          <w:rFonts w:ascii="Times New Roman" w:hAnsi="Times New Roman"/>
          <w:sz w:val="24"/>
          <w:szCs w:val="24"/>
          <w:lang w:eastAsia="ar-SA"/>
        </w:rPr>
        <w:t xml:space="preserve"> Przedmiotem umowy</w:t>
      </w:r>
      <w:r w:rsidR="00E927D6">
        <w:rPr>
          <w:rFonts w:ascii="Times New Roman" w:hAnsi="Times New Roman"/>
          <w:sz w:val="24"/>
          <w:szCs w:val="24"/>
          <w:lang w:eastAsia="ar-SA"/>
        </w:rPr>
        <w:t xml:space="preserve"> jest dostawa karetki </w:t>
      </w:r>
      <w:r w:rsidR="007F2CD6">
        <w:rPr>
          <w:rFonts w:ascii="Times New Roman" w:hAnsi="Times New Roman"/>
          <w:sz w:val="24"/>
          <w:szCs w:val="24"/>
          <w:lang w:eastAsia="ar-SA"/>
        </w:rPr>
        <w:t xml:space="preserve">sanitarnej typu B </w:t>
      </w:r>
      <w:r w:rsidR="007C5BF8">
        <w:rPr>
          <w:rFonts w:ascii="Times New Roman" w:hAnsi="Times New Roman"/>
          <w:sz w:val="24"/>
          <w:szCs w:val="24"/>
          <w:lang w:eastAsia="ar-SA"/>
        </w:rPr>
        <w:t xml:space="preserve">wraz z wyposażeniem </w:t>
      </w:r>
      <w:r w:rsidRPr="00481ADD">
        <w:rPr>
          <w:rFonts w:ascii="Times New Roman" w:hAnsi="Times New Roman"/>
          <w:sz w:val="24"/>
          <w:szCs w:val="24"/>
          <w:lang w:eastAsia="ar-SA"/>
        </w:rPr>
        <w:t>zwaną dalej Karetką której  szczegółowy opis zost</w:t>
      </w:r>
      <w:r w:rsidR="007C5BF8">
        <w:rPr>
          <w:rFonts w:ascii="Times New Roman" w:hAnsi="Times New Roman"/>
          <w:sz w:val="24"/>
          <w:szCs w:val="24"/>
          <w:lang w:eastAsia="ar-SA"/>
        </w:rPr>
        <w:t xml:space="preserve">ał określony </w:t>
      </w:r>
      <w:r w:rsidR="007C5BF8">
        <w:rPr>
          <w:rFonts w:ascii="Times New Roman" w:hAnsi="Times New Roman"/>
          <w:sz w:val="24"/>
          <w:szCs w:val="24"/>
          <w:lang w:eastAsia="ar-SA"/>
        </w:rPr>
        <w:br/>
        <w:t>w załączniku nr 2</w:t>
      </w:r>
      <w:r w:rsidRPr="00481ADD">
        <w:rPr>
          <w:rFonts w:ascii="Times New Roman" w:hAnsi="Times New Roman"/>
          <w:sz w:val="24"/>
          <w:szCs w:val="24"/>
          <w:lang w:eastAsia="ar-SA"/>
        </w:rPr>
        <w:t xml:space="preserve"> do niniejszej umowy.</w:t>
      </w:r>
      <w:r w:rsidRPr="00481ADD">
        <w:rPr>
          <w:rFonts w:ascii="Times New Roman" w:hAnsi="Times New Roman"/>
          <w:sz w:val="24"/>
          <w:szCs w:val="24"/>
          <w:lang w:eastAsia="en-US"/>
        </w:rPr>
        <w:t xml:space="preserve"> </w:t>
      </w:r>
    </w:p>
    <w:p w:rsidR="00EE2146" w:rsidRPr="00481ADD" w:rsidRDefault="00EE2146" w:rsidP="00186FA8">
      <w:pPr>
        <w:pStyle w:val="Akapitzlist"/>
        <w:numPr>
          <w:ilvl w:val="0"/>
          <w:numId w:val="65"/>
        </w:numPr>
        <w:spacing w:after="0" w:line="240" w:lineRule="auto"/>
        <w:ind w:left="426" w:hanging="426"/>
        <w:jc w:val="both"/>
        <w:rPr>
          <w:rFonts w:ascii="Times New Roman" w:eastAsia="Times New Roman" w:hAnsi="Times New Roman"/>
          <w:sz w:val="24"/>
          <w:szCs w:val="24"/>
          <w:lang w:eastAsia="ar-SA"/>
        </w:rPr>
      </w:pPr>
      <w:r w:rsidRPr="00481ADD">
        <w:rPr>
          <w:rFonts w:ascii="Times New Roman" w:hAnsi="Times New Roman"/>
          <w:sz w:val="24"/>
          <w:szCs w:val="24"/>
          <w:lang w:eastAsia="ar-SA"/>
        </w:rPr>
        <w:t>Wykonawca zobowiązuje się do realizowania przedmiotu umowy zgodnie z SWZ oraz warunkami wynikającymi z treści niniejszej umowy.</w:t>
      </w:r>
    </w:p>
    <w:p w:rsidR="00EE2146" w:rsidRPr="00481ADD" w:rsidRDefault="00EE2146" w:rsidP="00186FA8">
      <w:pPr>
        <w:numPr>
          <w:ilvl w:val="0"/>
          <w:numId w:val="66"/>
        </w:numPr>
        <w:ind w:left="426" w:hanging="426"/>
        <w:jc w:val="both"/>
        <w:rPr>
          <w:lang w:eastAsia="ar-SA"/>
        </w:rPr>
      </w:pPr>
      <w:r w:rsidRPr="00481ADD">
        <w:rPr>
          <w:lang w:eastAsia="ar-SA"/>
        </w:rPr>
        <w:t>Wykonawca oświadcza i gwarantuje, że Karetka:</w:t>
      </w:r>
    </w:p>
    <w:p w:rsidR="000353F0" w:rsidRPr="00481ADD" w:rsidRDefault="000353F0" w:rsidP="00186FA8">
      <w:pPr>
        <w:ind w:right="-57" w:firstLine="851"/>
        <w:jc w:val="both"/>
        <w:rPr>
          <w:lang w:eastAsia="ar-SA"/>
        </w:rPr>
      </w:pPr>
      <w:r w:rsidRPr="00481ADD">
        <w:rPr>
          <w:lang w:eastAsia="ar-SA"/>
        </w:rPr>
        <w:t xml:space="preserve">1) </w:t>
      </w:r>
      <w:r w:rsidRPr="00481ADD">
        <w:rPr>
          <w:lang w:eastAsia="ar-SA"/>
        </w:rPr>
        <w:tab/>
      </w:r>
      <w:r w:rsidR="00EE2146" w:rsidRPr="00481ADD">
        <w:rPr>
          <w:lang w:eastAsia="ar-SA"/>
        </w:rPr>
        <w:t xml:space="preserve">jest fabrycznie nowa, kompletna, zdatna oraz dopuszczona do obrotu i używania na </w:t>
      </w:r>
    </w:p>
    <w:p w:rsidR="00EE2146" w:rsidRPr="00481ADD" w:rsidRDefault="000353F0" w:rsidP="00186FA8">
      <w:pPr>
        <w:ind w:right="-57" w:firstLine="851"/>
        <w:jc w:val="both"/>
        <w:rPr>
          <w:lang w:eastAsia="ar-SA"/>
        </w:rPr>
      </w:pPr>
      <w:r w:rsidRPr="00481ADD">
        <w:rPr>
          <w:lang w:eastAsia="ar-SA"/>
        </w:rPr>
        <w:t xml:space="preserve">          </w:t>
      </w:r>
      <w:r w:rsidR="00EE2146" w:rsidRPr="00481ADD">
        <w:rPr>
          <w:lang w:eastAsia="ar-SA"/>
        </w:rPr>
        <w:t>terytorium Rzeczypospolitej Polskiej;</w:t>
      </w:r>
    </w:p>
    <w:p w:rsidR="00EE2146" w:rsidRPr="00481ADD" w:rsidRDefault="000353F0" w:rsidP="00186FA8">
      <w:pPr>
        <w:ind w:left="851" w:right="-57"/>
        <w:jc w:val="both"/>
        <w:rPr>
          <w:lang w:eastAsia="ar-SA"/>
        </w:rPr>
      </w:pPr>
      <w:r w:rsidRPr="00481ADD">
        <w:rPr>
          <w:lang w:eastAsia="ar-SA"/>
        </w:rPr>
        <w:t>2)</w:t>
      </w:r>
      <w:r w:rsidRPr="00481ADD">
        <w:rPr>
          <w:lang w:eastAsia="ar-SA"/>
        </w:rPr>
        <w:tab/>
        <w:t xml:space="preserve"> </w:t>
      </w:r>
      <w:r w:rsidR="00EE2146" w:rsidRPr="00481ADD">
        <w:rPr>
          <w:lang w:eastAsia="ar-SA"/>
        </w:rPr>
        <w:t>posiada wszystkie wymagane prawem certyfikaty lub dokumenty równoważne;</w:t>
      </w:r>
    </w:p>
    <w:p w:rsidR="00EE2146" w:rsidRPr="00481ADD" w:rsidRDefault="000353F0" w:rsidP="00186FA8">
      <w:pPr>
        <w:ind w:left="2089" w:right="-57" w:hanging="1238"/>
        <w:jc w:val="both"/>
        <w:rPr>
          <w:lang w:eastAsia="ar-SA"/>
        </w:rPr>
      </w:pPr>
      <w:r w:rsidRPr="00481ADD">
        <w:rPr>
          <w:lang w:eastAsia="ar-SA"/>
        </w:rPr>
        <w:t xml:space="preserve">3)       </w:t>
      </w:r>
      <w:r w:rsidR="00EE2146" w:rsidRPr="00481ADD">
        <w:rPr>
          <w:lang w:eastAsia="ar-SA"/>
        </w:rPr>
        <w:t>jest wolna od wad fizycznych i prawnych;</w:t>
      </w:r>
    </w:p>
    <w:p w:rsidR="000353F0" w:rsidRPr="00481ADD" w:rsidRDefault="000353F0" w:rsidP="00186FA8">
      <w:pPr>
        <w:ind w:left="851" w:right="-57"/>
        <w:jc w:val="both"/>
        <w:rPr>
          <w:lang w:eastAsia="ar-SA"/>
        </w:rPr>
      </w:pPr>
      <w:r w:rsidRPr="00481ADD">
        <w:rPr>
          <w:lang w:eastAsia="ar-SA"/>
        </w:rPr>
        <w:t xml:space="preserve">4)      </w:t>
      </w:r>
      <w:r w:rsidR="00EE2146" w:rsidRPr="00481ADD">
        <w:rPr>
          <w:lang w:eastAsia="ar-SA"/>
        </w:rPr>
        <w:t xml:space="preserve">nie jest obciążona prawami osób trzecich oraz należnościami na rzecz Skarbu Państwa </w:t>
      </w:r>
      <w:r w:rsidRPr="00481ADD">
        <w:rPr>
          <w:lang w:eastAsia="ar-SA"/>
        </w:rPr>
        <w:t xml:space="preserve"> </w:t>
      </w:r>
    </w:p>
    <w:p w:rsidR="00EE2146" w:rsidRPr="00481ADD" w:rsidRDefault="000353F0" w:rsidP="00186FA8">
      <w:pPr>
        <w:ind w:left="851" w:right="-57"/>
        <w:jc w:val="both"/>
        <w:rPr>
          <w:lang w:eastAsia="ar-SA"/>
        </w:rPr>
      </w:pPr>
      <w:r w:rsidRPr="00481ADD">
        <w:rPr>
          <w:lang w:eastAsia="ar-SA"/>
        </w:rPr>
        <w:t xml:space="preserve">         </w:t>
      </w:r>
      <w:r w:rsidR="00EE2146" w:rsidRPr="00481ADD">
        <w:rPr>
          <w:lang w:eastAsia="ar-SA"/>
        </w:rPr>
        <w:t>z tytułu ich sprowadzenia na polski obszar celny.</w:t>
      </w:r>
    </w:p>
    <w:p w:rsidR="00EE2146" w:rsidRPr="00481ADD" w:rsidRDefault="00EE2146" w:rsidP="00EE2146">
      <w:pPr>
        <w:tabs>
          <w:tab w:val="left" w:pos="4675"/>
        </w:tabs>
        <w:suppressAutoHyphens/>
        <w:jc w:val="center"/>
        <w:rPr>
          <w:b/>
          <w:lang w:eastAsia="ar-SA"/>
        </w:rPr>
      </w:pPr>
    </w:p>
    <w:p w:rsidR="00EE2146" w:rsidRPr="00481ADD" w:rsidRDefault="00EE2146" w:rsidP="00EE2146">
      <w:pPr>
        <w:suppressAutoHyphens/>
        <w:spacing w:line="276" w:lineRule="auto"/>
        <w:jc w:val="center"/>
        <w:rPr>
          <w:b/>
          <w:lang w:eastAsia="ar-SA"/>
        </w:rPr>
      </w:pPr>
      <w:r w:rsidRPr="00481ADD">
        <w:rPr>
          <w:b/>
          <w:lang w:eastAsia="ar-SA"/>
        </w:rPr>
        <w:t>Termin realizacji umowy</w:t>
      </w:r>
    </w:p>
    <w:p w:rsidR="00EE2146" w:rsidRPr="00481ADD" w:rsidRDefault="00EE2146" w:rsidP="00EE2146">
      <w:pPr>
        <w:suppressAutoHyphens/>
        <w:spacing w:line="276" w:lineRule="auto"/>
        <w:jc w:val="center"/>
        <w:rPr>
          <w:b/>
          <w:lang w:eastAsia="ar-SA"/>
        </w:rPr>
      </w:pPr>
      <w:r w:rsidRPr="00481ADD">
        <w:rPr>
          <w:b/>
          <w:lang w:eastAsia="ar-SA"/>
        </w:rPr>
        <w:t>§ 2</w:t>
      </w:r>
    </w:p>
    <w:p w:rsidR="00EE2146" w:rsidRPr="00481ADD" w:rsidRDefault="00EE2146" w:rsidP="00EE2146">
      <w:pPr>
        <w:tabs>
          <w:tab w:val="left" w:pos="4675"/>
        </w:tabs>
        <w:suppressAutoHyphens/>
        <w:jc w:val="center"/>
        <w:rPr>
          <w:b/>
          <w:lang w:eastAsia="ar-SA"/>
        </w:rPr>
      </w:pPr>
    </w:p>
    <w:p w:rsidR="00EE2146" w:rsidRPr="00481ADD" w:rsidRDefault="007F2CD6" w:rsidP="00186FA8">
      <w:pPr>
        <w:widowControl w:val="0"/>
        <w:suppressAutoHyphens/>
        <w:ind w:firstLine="426"/>
        <w:jc w:val="both"/>
        <w:rPr>
          <w:lang w:eastAsia="ar-SA"/>
        </w:rPr>
      </w:pPr>
      <w:r>
        <w:rPr>
          <w:lang w:eastAsia="ar-SA"/>
        </w:rPr>
        <w:t>Umowa zostanie wykonana do 03.04.2024r.</w:t>
      </w:r>
      <w:r w:rsidR="00EE2146" w:rsidRPr="00481ADD">
        <w:rPr>
          <w:lang w:eastAsia="ar-SA"/>
        </w:rPr>
        <w:t xml:space="preserve"> przez co Strony rozumieją podpisanie protokołu o</w:t>
      </w:r>
      <w:r>
        <w:rPr>
          <w:lang w:eastAsia="ar-SA"/>
        </w:rPr>
        <w:t>d</w:t>
      </w:r>
      <w:r w:rsidR="00EE2146" w:rsidRPr="00481ADD">
        <w:rPr>
          <w:lang w:eastAsia="ar-SA"/>
        </w:rPr>
        <w:t xml:space="preserve">bioru bez uwag i zastrzeżeń. </w:t>
      </w:r>
    </w:p>
    <w:p w:rsidR="00EE2146" w:rsidRPr="00481ADD" w:rsidRDefault="00EE2146" w:rsidP="00EE2146">
      <w:pPr>
        <w:suppressAutoHyphens/>
        <w:jc w:val="center"/>
        <w:rPr>
          <w:b/>
          <w:lang w:eastAsia="ar-SA"/>
        </w:rPr>
      </w:pPr>
    </w:p>
    <w:p w:rsidR="00EE2146" w:rsidRPr="00481ADD" w:rsidRDefault="00EE2146" w:rsidP="00EE2146">
      <w:pPr>
        <w:suppressAutoHyphens/>
        <w:jc w:val="center"/>
        <w:rPr>
          <w:b/>
          <w:lang w:eastAsia="ar-SA"/>
        </w:rPr>
      </w:pPr>
    </w:p>
    <w:p w:rsidR="00EE2146" w:rsidRPr="00481ADD" w:rsidRDefault="00EE2146" w:rsidP="00EE2146">
      <w:pPr>
        <w:suppressAutoHyphens/>
        <w:jc w:val="center"/>
        <w:rPr>
          <w:b/>
          <w:lang w:eastAsia="ar-SA"/>
        </w:rPr>
      </w:pPr>
    </w:p>
    <w:p w:rsidR="00EE2146" w:rsidRPr="00481ADD" w:rsidRDefault="00EE2146" w:rsidP="00EE2146">
      <w:pPr>
        <w:suppressAutoHyphens/>
        <w:jc w:val="center"/>
        <w:rPr>
          <w:b/>
          <w:lang w:eastAsia="ar-SA"/>
        </w:rPr>
      </w:pPr>
      <w:r w:rsidRPr="00481ADD">
        <w:rPr>
          <w:b/>
          <w:lang w:eastAsia="ar-SA"/>
        </w:rPr>
        <w:t xml:space="preserve">Wynagrodzenie i warunki jego płatności </w:t>
      </w:r>
    </w:p>
    <w:p w:rsidR="00EE2146" w:rsidRPr="00481ADD" w:rsidRDefault="00EE2146" w:rsidP="00EE2146">
      <w:pPr>
        <w:suppressAutoHyphens/>
        <w:jc w:val="center"/>
        <w:rPr>
          <w:b/>
          <w:lang w:eastAsia="ar-SA"/>
        </w:rPr>
      </w:pPr>
      <w:r w:rsidRPr="00481ADD">
        <w:rPr>
          <w:b/>
          <w:lang w:eastAsia="ar-SA"/>
        </w:rPr>
        <w:t>§ 3</w:t>
      </w:r>
    </w:p>
    <w:p w:rsidR="00EE2146" w:rsidRPr="00481ADD" w:rsidRDefault="00EE2146" w:rsidP="00EE2146">
      <w:pPr>
        <w:widowControl w:val="0"/>
        <w:numPr>
          <w:ilvl w:val="0"/>
          <w:numId w:val="68"/>
        </w:numPr>
        <w:suppressAutoHyphens/>
        <w:ind w:left="426" w:hanging="426"/>
        <w:jc w:val="both"/>
      </w:pPr>
      <w:r w:rsidRPr="00481ADD">
        <w:t>Wynagrodzenie za wykonanie przedmiotu umowy wynosi:</w:t>
      </w:r>
    </w:p>
    <w:p w:rsidR="00EE2146" w:rsidRPr="00481ADD" w:rsidRDefault="00EE2146" w:rsidP="00EE2146">
      <w:pPr>
        <w:ind w:left="561" w:hanging="135"/>
        <w:jc w:val="both"/>
      </w:pPr>
      <w:r w:rsidRPr="00481ADD">
        <w:t>brutto:</w:t>
      </w:r>
      <w:r w:rsidRPr="00481ADD">
        <w:rPr>
          <w:b/>
        </w:rPr>
        <w:t xml:space="preserve"> </w:t>
      </w:r>
      <w:r w:rsidRPr="00481ADD">
        <w:t>............................ zł</w:t>
      </w:r>
    </w:p>
    <w:p w:rsidR="00EE2146" w:rsidRPr="00481ADD" w:rsidRDefault="00EE2146" w:rsidP="00EE2146">
      <w:pPr>
        <w:ind w:left="561" w:hanging="135"/>
        <w:jc w:val="both"/>
      </w:pPr>
      <w:r w:rsidRPr="00481ADD">
        <w:t>(słownie:.............................................................................................................../100)</w:t>
      </w:r>
    </w:p>
    <w:p w:rsidR="00EE2146" w:rsidRPr="00481ADD" w:rsidRDefault="00EE2146" w:rsidP="00EE2146">
      <w:pPr>
        <w:ind w:left="561" w:hanging="135"/>
        <w:jc w:val="both"/>
      </w:pPr>
      <w:r w:rsidRPr="00481ADD">
        <w:t>netto: ........................... zł + należny podatek VAT ……………….. zł</w:t>
      </w:r>
    </w:p>
    <w:p w:rsidR="00EE2146" w:rsidRPr="00481ADD" w:rsidRDefault="00EE2146" w:rsidP="00EE2146">
      <w:pPr>
        <w:pStyle w:val="Akapitzlist"/>
        <w:numPr>
          <w:ilvl w:val="0"/>
          <w:numId w:val="68"/>
        </w:numPr>
        <w:spacing w:after="0" w:line="240" w:lineRule="auto"/>
        <w:jc w:val="both"/>
        <w:rPr>
          <w:rFonts w:ascii="Times New Roman" w:hAnsi="Times New Roman"/>
          <w:sz w:val="24"/>
          <w:szCs w:val="24"/>
        </w:rPr>
      </w:pPr>
      <w:r w:rsidRPr="00481ADD">
        <w:rPr>
          <w:rFonts w:ascii="Times New Roman" w:hAnsi="Times New Roman"/>
          <w:sz w:val="24"/>
          <w:szCs w:val="24"/>
        </w:rPr>
        <w:t>W</w:t>
      </w:r>
      <w:r w:rsidR="007F2CD6">
        <w:rPr>
          <w:rFonts w:ascii="Times New Roman" w:hAnsi="Times New Roman"/>
          <w:sz w:val="24"/>
          <w:szCs w:val="24"/>
        </w:rPr>
        <w:t>ynagrodzenie o którym mowa w ust</w:t>
      </w:r>
      <w:r w:rsidRPr="00481ADD">
        <w:rPr>
          <w:rFonts w:ascii="Times New Roman" w:hAnsi="Times New Roman"/>
          <w:sz w:val="24"/>
          <w:szCs w:val="24"/>
        </w:rPr>
        <w:t xml:space="preserve">.1 zawiera wszelkie składniki cenotwórcze jak podatki, cła według aktualnie obowiązujących przepisów, zastosowane rabaty oraz wszelkie inne koszty związane z wykonaniem umowy. </w:t>
      </w:r>
    </w:p>
    <w:p w:rsidR="00EE2146" w:rsidRPr="00481ADD" w:rsidRDefault="00EE2146" w:rsidP="00EE2146">
      <w:pPr>
        <w:widowControl w:val="0"/>
        <w:numPr>
          <w:ilvl w:val="0"/>
          <w:numId w:val="68"/>
        </w:numPr>
        <w:suppressAutoHyphens/>
        <w:ind w:left="284" w:hanging="284"/>
        <w:jc w:val="both"/>
        <w:rPr>
          <w:strike/>
          <w:lang w:eastAsia="ar-SA"/>
        </w:rPr>
      </w:pPr>
      <w:r w:rsidRPr="00481ADD">
        <w:rPr>
          <w:lang w:eastAsia="ar-SA"/>
        </w:rPr>
        <w:t xml:space="preserve"> Wartość przedmiotu umowy określona w ust. 1 jest ostateczna i nie podlega zmianom. </w:t>
      </w:r>
    </w:p>
    <w:p w:rsidR="00EE2146" w:rsidRPr="00481ADD" w:rsidRDefault="00EE2146" w:rsidP="00EE2146">
      <w:pPr>
        <w:widowControl w:val="0"/>
        <w:numPr>
          <w:ilvl w:val="0"/>
          <w:numId w:val="68"/>
        </w:numPr>
        <w:suppressAutoHyphens/>
        <w:ind w:left="284" w:hanging="284"/>
        <w:jc w:val="both"/>
        <w:rPr>
          <w:strike/>
          <w:lang w:eastAsia="ar-SA"/>
        </w:rPr>
      </w:pPr>
      <w:r w:rsidRPr="00481ADD">
        <w:rPr>
          <w:lang w:eastAsia="ar-SA"/>
        </w:rPr>
        <w:t xml:space="preserve"> Zapłata wynagrodzenia nastąpi po przekazaniu Zamawiającemu prawidłowo wystawionej faktury w terminie do 60 dni na rachunek  bankowy Wykonawcy…….</w:t>
      </w:r>
    </w:p>
    <w:p w:rsidR="00EE2146" w:rsidRPr="00481ADD" w:rsidRDefault="00EE2146" w:rsidP="00EE2146">
      <w:pPr>
        <w:suppressAutoHyphens/>
        <w:jc w:val="center"/>
        <w:rPr>
          <w:b/>
          <w:lang w:eastAsia="ar-SA"/>
        </w:rPr>
      </w:pPr>
    </w:p>
    <w:p w:rsidR="00EE2146" w:rsidRPr="00481ADD" w:rsidRDefault="00EE2146" w:rsidP="00EE2146">
      <w:pPr>
        <w:suppressAutoHyphens/>
        <w:jc w:val="center"/>
        <w:rPr>
          <w:b/>
          <w:lang w:eastAsia="ar-SA"/>
        </w:rPr>
      </w:pPr>
      <w:r w:rsidRPr="00481ADD">
        <w:rPr>
          <w:b/>
          <w:lang w:eastAsia="ar-SA"/>
        </w:rPr>
        <w:t>Warunki realizacji umowy</w:t>
      </w:r>
    </w:p>
    <w:p w:rsidR="00EE2146" w:rsidRPr="00481ADD" w:rsidRDefault="00EE2146" w:rsidP="00EE2146">
      <w:pPr>
        <w:suppressAutoHyphens/>
        <w:jc w:val="center"/>
        <w:rPr>
          <w:b/>
          <w:lang w:eastAsia="ar-SA"/>
        </w:rPr>
      </w:pPr>
      <w:r w:rsidRPr="00481ADD">
        <w:rPr>
          <w:b/>
          <w:lang w:eastAsia="ar-SA"/>
        </w:rPr>
        <w:t>§ 4</w:t>
      </w:r>
    </w:p>
    <w:p w:rsidR="00EE2146" w:rsidRPr="00481ADD" w:rsidRDefault="00EE2146" w:rsidP="00EE2146">
      <w:pPr>
        <w:numPr>
          <w:ilvl w:val="1"/>
          <w:numId w:val="68"/>
        </w:numPr>
        <w:tabs>
          <w:tab w:val="num" w:pos="426"/>
        </w:tabs>
        <w:suppressAutoHyphens/>
        <w:ind w:left="426" w:hanging="426"/>
        <w:jc w:val="both"/>
        <w:rPr>
          <w:lang w:eastAsia="ar-SA"/>
        </w:rPr>
      </w:pPr>
      <w:r w:rsidRPr="00481ADD">
        <w:rPr>
          <w:lang w:eastAsia="ar-SA"/>
        </w:rPr>
        <w:t>Wykonawca dostarczy Zamawiającemu z chwilą podpisania protokołu odbioru Karetki:</w:t>
      </w:r>
    </w:p>
    <w:p w:rsidR="00EE2146" w:rsidRPr="00481ADD" w:rsidRDefault="00EE2146" w:rsidP="000353F0">
      <w:pPr>
        <w:tabs>
          <w:tab w:val="num" w:pos="1080"/>
        </w:tabs>
        <w:suppressAutoHyphens/>
        <w:ind w:left="397" w:firstLine="454"/>
        <w:jc w:val="both"/>
        <w:rPr>
          <w:lang w:eastAsia="ar-SA"/>
        </w:rPr>
      </w:pPr>
      <w:r w:rsidRPr="00481ADD">
        <w:rPr>
          <w:lang w:eastAsia="ar-SA"/>
        </w:rPr>
        <w:t>1)</w:t>
      </w:r>
      <w:r w:rsidR="000353F0" w:rsidRPr="00481ADD">
        <w:rPr>
          <w:lang w:eastAsia="ar-SA"/>
        </w:rPr>
        <w:t xml:space="preserve">    </w:t>
      </w:r>
      <w:r w:rsidRPr="00481ADD">
        <w:rPr>
          <w:lang w:eastAsia="ar-SA"/>
        </w:rPr>
        <w:t>książkę gwarancyjną,</w:t>
      </w:r>
    </w:p>
    <w:p w:rsidR="00EE2146" w:rsidRPr="00481ADD" w:rsidRDefault="00EE2146" w:rsidP="000353F0">
      <w:pPr>
        <w:tabs>
          <w:tab w:val="num" w:pos="1080"/>
        </w:tabs>
        <w:suppressAutoHyphens/>
        <w:ind w:left="397" w:firstLine="454"/>
        <w:jc w:val="both"/>
        <w:rPr>
          <w:lang w:eastAsia="ar-SA"/>
        </w:rPr>
      </w:pPr>
      <w:r w:rsidRPr="00481ADD">
        <w:rPr>
          <w:lang w:eastAsia="ar-SA"/>
        </w:rPr>
        <w:t>2)</w:t>
      </w:r>
      <w:r w:rsidR="000353F0" w:rsidRPr="00481ADD">
        <w:rPr>
          <w:lang w:eastAsia="ar-SA"/>
        </w:rPr>
        <w:t xml:space="preserve">   </w:t>
      </w:r>
      <w:r w:rsidRPr="00481ADD">
        <w:rPr>
          <w:lang w:eastAsia="ar-SA"/>
        </w:rPr>
        <w:t xml:space="preserve"> instrukcję obsługi Karetki i wyposażenia w języku polskim,</w:t>
      </w:r>
    </w:p>
    <w:p w:rsidR="000353F0" w:rsidRPr="00481ADD" w:rsidRDefault="000353F0" w:rsidP="000353F0">
      <w:pPr>
        <w:suppressAutoHyphens/>
        <w:ind w:left="360"/>
        <w:jc w:val="both"/>
        <w:rPr>
          <w:lang w:eastAsia="ar-SA"/>
        </w:rPr>
      </w:pPr>
      <w:r w:rsidRPr="00481ADD">
        <w:rPr>
          <w:lang w:eastAsia="ar-SA"/>
        </w:rPr>
        <w:t xml:space="preserve">        </w:t>
      </w:r>
      <w:r w:rsidR="00EE2146" w:rsidRPr="00481ADD">
        <w:rPr>
          <w:lang w:eastAsia="ar-SA"/>
        </w:rPr>
        <w:t>3)</w:t>
      </w:r>
      <w:r w:rsidRPr="00481ADD">
        <w:rPr>
          <w:lang w:eastAsia="ar-SA"/>
        </w:rPr>
        <w:t xml:space="preserve">    </w:t>
      </w:r>
      <w:r w:rsidR="00EE2146" w:rsidRPr="00481ADD">
        <w:rPr>
          <w:lang w:eastAsia="ar-SA"/>
        </w:rPr>
        <w:t>świadectwo homologacji Karetki  wystawione zgodnie</w:t>
      </w:r>
      <w:r w:rsidRPr="00481ADD">
        <w:rPr>
          <w:lang w:eastAsia="ar-SA"/>
        </w:rPr>
        <w:t xml:space="preserve"> </w:t>
      </w:r>
      <w:r w:rsidR="00EE2146" w:rsidRPr="00481ADD">
        <w:rPr>
          <w:lang w:eastAsia="ar-SA"/>
        </w:rPr>
        <w:t xml:space="preserve">z ustawą Prawo     o ruchu </w:t>
      </w:r>
    </w:p>
    <w:p w:rsidR="00EE2146" w:rsidRPr="00481ADD" w:rsidRDefault="000353F0" w:rsidP="000353F0">
      <w:pPr>
        <w:suppressAutoHyphens/>
        <w:ind w:left="360"/>
        <w:jc w:val="both"/>
        <w:rPr>
          <w:lang w:eastAsia="ar-SA"/>
        </w:rPr>
      </w:pPr>
      <w:r w:rsidRPr="00481ADD">
        <w:rPr>
          <w:lang w:eastAsia="ar-SA"/>
        </w:rPr>
        <w:t xml:space="preserve">               </w:t>
      </w:r>
      <w:r w:rsidR="00EE2146" w:rsidRPr="00481ADD">
        <w:rPr>
          <w:lang w:eastAsia="ar-SA"/>
        </w:rPr>
        <w:t>drogowym,</w:t>
      </w:r>
    </w:p>
    <w:p w:rsidR="00EE2146" w:rsidRPr="00481ADD" w:rsidRDefault="00EE2146" w:rsidP="000353F0">
      <w:pPr>
        <w:tabs>
          <w:tab w:val="num" w:pos="1080"/>
        </w:tabs>
        <w:suppressAutoHyphens/>
        <w:ind w:left="1080" w:hanging="229"/>
        <w:jc w:val="both"/>
        <w:rPr>
          <w:lang w:eastAsia="ar-SA"/>
        </w:rPr>
      </w:pPr>
      <w:r w:rsidRPr="00481ADD">
        <w:rPr>
          <w:lang w:eastAsia="ar-SA"/>
        </w:rPr>
        <w:t xml:space="preserve"> 4)</w:t>
      </w:r>
      <w:r w:rsidR="000353F0" w:rsidRPr="00481ADD">
        <w:rPr>
          <w:lang w:eastAsia="ar-SA"/>
        </w:rPr>
        <w:t xml:space="preserve">  </w:t>
      </w:r>
      <w:r w:rsidRPr="00481ADD">
        <w:rPr>
          <w:lang w:eastAsia="ar-SA"/>
        </w:rPr>
        <w:t xml:space="preserve"> kartę pojazdu,</w:t>
      </w:r>
    </w:p>
    <w:p w:rsidR="00EE2146" w:rsidRPr="00481ADD" w:rsidRDefault="000353F0" w:rsidP="000353F0">
      <w:pPr>
        <w:tabs>
          <w:tab w:val="num" w:pos="1080"/>
        </w:tabs>
        <w:suppressAutoHyphens/>
        <w:jc w:val="both"/>
        <w:rPr>
          <w:lang w:eastAsia="ar-SA"/>
        </w:rPr>
      </w:pPr>
      <w:r w:rsidRPr="00481ADD">
        <w:rPr>
          <w:lang w:eastAsia="ar-SA"/>
        </w:rPr>
        <w:t xml:space="preserve">               </w:t>
      </w:r>
      <w:r w:rsidR="00EE2146" w:rsidRPr="00481ADD">
        <w:rPr>
          <w:lang w:eastAsia="ar-SA"/>
        </w:rPr>
        <w:t>5)</w:t>
      </w:r>
      <w:r w:rsidRPr="00481ADD">
        <w:rPr>
          <w:lang w:eastAsia="ar-SA"/>
        </w:rPr>
        <w:t xml:space="preserve"> </w:t>
      </w:r>
      <w:r w:rsidR="00EE2146" w:rsidRPr="00481ADD">
        <w:rPr>
          <w:lang w:eastAsia="ar-SA"/>
        </w:rPr>
        <w:t xml:space="preserve"> dokumenty określające zasady świadczenia serwisu gwarancyjnego i pogwarancyjnego;</w:t>
      </w:r>
    </w:p>
    <w:p w:rsidR="00EE2146" w:rsidRPr="00481ADD" w:rsidRDefault="000353F0" w:rsidP="000353F0">
      <w:pPr>
        <w:tabs>
          <w:tab w:val="num" w:pos="1080"/>
        </w:tabs>
        <w:suppressAutoHyphens/>
        <w:jc w:val="both"/>
        <w:rPr>
          <w:lang w:eastAsia="ar-SA"/>
        </w:rPr>
      </w:pPr>
      <w:r w:rsidRPr="00481ADD">
        <w:rPr>
          <w:lang w:eastAsia="ar-SA"/>
        </w:rPr>
        <w:t xml:space="preserve">               </w:t>
      </w:r>
      <w:r w:rsidR="00EE2146" w:rsidRPr="00481ADD">
        <w:rPr>
          <w:lang w:eastAsia="ar-SA"/>
        </w:rPr>
        <w:t xml:space="preserve">6) </w:t>
      </w:r>
      <w:r w:rsidRPr="00481ADD">
        <w:rPr>
          <w:lang w:eastAsia="ar-SA"/>
        </w:rPr>
        <w:t xml:space="preserve"> </w:t>
      </w:r>
      <w:r w:rsidR="00EE2146" w:rsidRPr="00481ADD">
        <w:rPr>
          <w:lang w:eastAsia="ar-SA"/>
        </w:rPr>
        <w:t xml:space="preserve">dokumenty niezbędne do rejestracji Karetki’ </w:t>
      </w:r>
    </w:p>
    <w:p w:rsidR="00EE2146" w:rsidRPr="00481ADD" w:rsidRDefault="000353F0" w:rsidP="000353F0">
      <w:pPr>
        <w:tabs>
          <w:tab w:val="num" w:pos="1080"/>
        </w:tabs>
        <w:suppressAutoHyphens/>
        <w:jc w:val="both"/>
        <w:rPr>
          <w:lang w:eastAsia="ar-SA"/>
        </w:rPr>
      </w:pPr>
      <w:r w:rsidRPr="00481ADD">
        <w:rPr>
          <w:lang w:eastAsia="ar-SA"/>
        </w:rPr>
        <w:lastRenderedPageBreak/>
        <w:t xml:space="preserve">               </w:t>
      </w:r>
      <w:r w:rsidR="00EE2146" w:rsidRPr="00481ADD">
        <w:rPr>
          <w:lang w:eastAsia="ar-SA"/>
        </w:rPr>
        <w:t>7)</w:t>
      </w:r>
      <w:r w:rsidRPr="00481ADD">
        <w:rPr>
          <w:lang w:eastAsia="ar-SA"/>
        </w:rPr>
        <w:t xml:space="preserve">  </w:t>
      </w:r>
      <w:r w:rsidR="00EE2146" w:rsidRPr="00481ADD">
        <w:rPr>
          <w:lang w:eastAsia="ar-SA"/>
        </w:rPr>
        <w:t>wypełniony paszport t</w:t>
      </w:r>
      <w:r w:rsidRPr="00481ADD">
        <w:rPr>
          <w:lang w:eastAsia="ar-SA"/>
        </w:rPr>
        <w:t xml:space="preserve">echniczny – dotyczy </w:t>
      </w:r>
      <w:r w:rsidRPr="007E6530">
        <w:rPr>
          <w:lang w:eastAsia="ar-SA"/>
        </w:rPr>
        <w:t>noszy</w:t>
      </w:r>
      <w:r w:rsidR="00E927D6" w:rsidRPr="007E6530">
        <w:rPr>
          <w:lang w:eastAsia="ar-SA"/>
        </w:rPr>
        <w:t xml:space="preserve"> głównych</w:t>
      </w:r>
      <w:r w:rsidRPr="007E6530">
        <w:rPr>
          <w:lang w:eastAsia="ar-SA"/>
        </w:rPr>
        <w:t>, krzesła transportowego</w:t>
      </w:r>
      <w:r w:rsidR="00EE2146" w:rsidRPr="007E6530">
        <w:rPr>
          <w:lang w:eastAsia="ar-SA"/>
        </w:rPr>
        <w:t>;</w:t>
      </w:r>
    </w:p>
    <w:p w:rsidR="000353F0" w:rsidRPr="00481ADD" w:rsidRDefault="000353F0" w:rsidP="000353F0">
      <w:pPr>
        <w:suppressAutoHyphens/>
        <w:jc w:val="both"/>
        <w:rPr>
          <w:lang w:eastAsia="ar-SA"/>
        </w:rPr>
      </w:pPr>
      <w:r w:rsidRPr="00481ADD">
        <w:rPr>
          <w:lang w:eastAsia="ar-SA"/>
        </w:rPr>
        <w:t xml:space="preserve">               </w:t>
      </w:r>
      <w:r w:rsidR="00EE2146" w:rsidRPr="00481ADD">
        <w:rPr>
          <w:lang w:eastAsia="ar-SA"/>
        </w:rPr>
        <w:t xml:space="preserve">8) </w:t>
      </w:r>
      <w:r w:rsidRPr="00481ADD">
        <w:rPr>
          <w:lang w:eastAsia="ar-SA"/>
        </w:rPr>
        <w:t xml:space="preserve"> </w:t>
      </w:r>
      <w:r w:rsidR="00EE2146" w:rsidRPr="00481ADD">
        <w:rPr>
          <w:lang w:eastAsia="ar-SA"/>
        </w:rPr>
        <w:t>dokument określający częstotliwość i zakres przeglądów technicznych zalecanych przez</w:t>
      </w:r>
    </w:p>
    <w:p w:rsidR="00EE2146" w:rsidRPr="00481ADD" w:rsidRDefault="000353F0" w:rsidP="000353F0">
      <w:pPr>
        <w:suppressAutoHyphens/>
        <w:jc w:val="both"/>
        <w:rPr>
          <w:lang w:eastAsia="ar-SA"/>
        </w:rPr>
      </w:pPr>
      <w:r w:rsidRPr="00481ADD">
        <w:rPr>
          <w:lang w:eastAsia="ar-SA"/>
        </w:rPr>
        <w:t xml:space="preserve">                    </w:t>
      </w:r>
      <w:r w:rsidR="00EE2146" w:rsidRPr="00481ADD">
        <w:rPr>
          <w:lang w:eastAsia="ar-SA"/>
        </w:rPr>
        <w:t xml:space="preserve"> </w:t>
      </w:r>
      <w:r w:rsidRPr="00481ADD">
        <w:rPr>
          <w:lang w:eastAsia="ar-SA"/>
        </w:rPr>
        <w:t>producenta – dotyczy noszy, krzesła transportowego;</w:t>
      </w:r>
      <w:r w:rsidR="00EE2146" w:rsidRPr="00481ADD">
        <w:rPr>
          <w:lang w:eastAsia="ar-SA"/>
        </w:rPr>
        <w:t xml:space="preserve">;  </w:t>
      </w:r>
    </w:p>
    <w:p w:rsidR="00EE2146" w:rsidRPr="00481ADD" w:rsidRDefault="00EE2146" w:rsidP="00EE2146">
      <w:pPr>
        <w:widowControl w:val="0"/>
        <w:suppressAutoHyphens/>
        <w:ind w:left="426" w:hanging="426"/>
        <w:jc w:val="both"/>
        <w:rPr>
          <w:lang w:eastAsia="ar-SA"/>
        </w:rPr>
      </w:pPr>
      <w:r w:rsidRPr="00481ADD">
        <w:rPr>
          <w:lang w:eastAsia="ar-SA"/>
        </w:rPr>
        <w:t xml:space="preserve">2.  Wszystkie dokumenty wymienione w ust. 1 niniejszego paragrafu zostaną dostarczone Zamawiającemu w języku polskim. </w:t>
      </w:r>
    </w:p>
    <w:p w:rsidR="00EE2146" w:rsidRPr="00481ADD" w:rsidRDefault="00EE2146" w:rsidP="00EE2146">
      <w:pPr>
        <w:widowControl w:val="0"/>
        <w:numPr>
          <w:ilvl w:val="0"/>
          <w:numId w:val="69"/>
        </w:numPr>
        <w:suppressAutoHyphens/>
        <w:ind w:left="426" w:hanging="426"/>
        <w:jc w:val="both"/>
        <w:rPr>
          <w:lang w:eastAsia="ar-SA"/>
        </w:rPr>
      </w:pPr>
      <w:r w:rsidRPr="00481ADD">
        <w:rPr>
          <w:lang w:eastAsia="ar-SA"/>
        </w:rPr>
        <w:t>W przypadku stwierdzenia przez Zamawiającego przy odbiorze Karetki  niezgodnej  z zaoferowaną,   nie posiadającej  wszystkich zaoferowanych parametrów, uszkodzonej , lub niedostarczenia dokumentów wymienionych w ust. 1 niniejszego paragrafu, Zamawiający do czasu usunięcia stwierdzonych wad lub usterek czy braków uzna to za brak realizacji umowy.</w:t>
      </w:r>
    </w:p>
    <w:p w:rsidR="00EE2146" w:rsidRPr="00481ADD" w:rsidRDefault="00EE2146" w:rsidP="00EE2146">
      <w:pPr>
        <w:widowControl w:val="0"/>
        <w:numPr>
          <w:ilvl w:val="0"/>
          <w:numId w:val="69"/>
        </w:numPr>
        <w:suppressAutoHyphens/>
        <w:ind w:left="426" w:hanging="426"/>
        <w:jc w:val="both"/>
        <w:rPr>
          <w:lang w:eastAsia="ar-SA"/>
        </w:rPr>
      </w:pPr>
      <w:r w:rsidRPr="00481ADD">
        <w:rPr>
          <w:lang w:eastAsia="ar-SA"/>
        </w:rPr>
        <w:t>Prawidłowo wykonany przedmiot zamówienia zostanie potwierdzony protokołem odbioru podpisanym przez obie Strony.</w:t>
      </w:r>
    </w:p>
    <w:p w:rsidR="00EE2146" w:rsidRPr="00481ADD" w:rsidRDefault="00EE2146" w:rsidP="00EE2146">
      <w:pPr>
        <w:widowControl w:val="0"/>
        <w:numPr>
          <w:ilvl w:val="0"/>
          <w:numId w:val="69"/>
        </w:numPr>
        <w:suppressAutoHyphens/>
        <w:ind w:left="426" w:hanging="426"/>
        <w:jc w:val="both"/>
        <w:rPr>
          <w:lang w:eastAsia="ar-SA"/>
        </w:rPr>
      </w:pPr>
      <w:r w:rsidRPr="00481ADD">
        <w:rPr>
          <w:lang w:eastAsia="ar-SA"/>
        </w:rPr>
        <w:t>Strony ustalają następujących przedstawicieli upoważnionych do współpracy w realizacji przedmiotu umowy:</w:t>
      </w:r>
    </w:p>
    <w:p w:rsidR="00EE2146" w:rsidRPr="00481ADD" w:rsidRDefault="00EE2146" w:rsidP="00EE2146">
      <w:pPr>
        <w:widowControl w:val="0"/>
        <w:suppressAutoHyphens/>
        <w:ind w:left="426"/>
        <w:jc w:val="both"/>
        <w:rPr>
          <w:lang w:eastAsia="ar-SA"/>
        </w:rPr>
      </w:pPr>
    </w:p>
    <w:p w:rsidR="00EE2146" w:rsidRPr="00481ADD" w:rsidRDefault="00EE2146" w:rsidP="00EE2146">
      <w:pPr>
        <w:widowControl w:val="0"/>
        <w:suppressAutoHyphens/>
        <w:ind w:left="426"/>
        <w:jc w:val="both"/>
        <w:rPr>
          <w:lang w:eastAsia="ar-SA"/>
        </w:rPr>
      </w:pPr>
      <w:r w:rsidRPr="00481ADD">
        <w:rPr>
          <w:lang w:eastAsia="ar-SA"/>
        </w:rPr>
        <w:t xml:space="preserve">Ze strony Wykonawcy: </w:t>
      </w:r>
      <w:r w:rsidRPr="00481ADD">
        <w:rPr>
          <w:lang w:eastAsia="ar-SA"/>
        </w:rPr>
        <w:tab/>
      </w:r>
      <w:r w:rsidRPr="00481ADD">
        <w:rPr>
          <w:lang w:eastAsia="ar-SA"/>
        </w:rPr>
        <w:tab/>
        <w:t>................................................................</w:t>
      </w:r>
    </w:p>
    <w:p w:rsidR="00EE2146" w:rsidRPr="00481ADD" w:rsidRDefault="00EE2146" w:rsidP="00EE2146">
      <w:pPr>
        <w:widowControl w:val="0"/>
        <w:suppressAutoHyphens/>
        <w:ind w:left="426"/>
        <w:jc w:val="both"/>
        <w:rPr>
          <w:lang w:eastAsia="ar-SA"/>
        </w:rPr>
      </w:pPr>
      <w:proofErr w:type="spellStart"/>
      <w:r w:rsidRPr="00481ADD">
        <w:rPr>
          <w:lang w:eastAsia="ar-SA"/>
        </w:rPr>
        <w:t>tel</w:t>
      </w:r>
      <w:proofErr w:type="spellEnd"/>
      <w:r w:rsidRPr="00481ADD">
        <w:rPr>
          <w:lang w:eastAsia="ar-SA"/>
        </w:rPr>
        <w:t>:..................................</w:t>
      </w:r>
    </w:p>
    <w:p w:rsidR="00EE2146" w:rsidRPr="00481ADD" w:rsidRDefault="00EE2146" w:rsidP="00EE2146">
      <w:pPr>
        <w:widowControl w:val="0"/>
        <w:suppressAutoHyphens/>
        <w:ind w:left="426"/>
        <w:jc w:val="both"/>
        <w:rPr>
          <w:lang w:eastAsia="ar-SA"/>
        </w:rPr>
      </w:pPr>
      <w:r w:rsidRPr="00481ADD">
        <w:rPr>
          <w:lang w:eastAsia="ar-SA"/>
        </w:rPr>
        <w:t>Kom.:..............................</w:t>
      </w:r>
    </w:p>
    <w:p w:rsidR="00EE2146" w:rsidRPr="00481ADD" w:rsidRDefault="00EE2146" w:rsidP="00EE2146">
      <w:pPr>
        <w:widowControl w:val="0"/>
        <w:suppressAutoHyphens/>
        <w:ind w:left="426"/>
        <w:jc w:val="both"/>
        <w:rPr>
          <w:lang w:eastAsia="ar-SA"/>
        </w:rPr>
      </w:pPr>
      <w:r w:rsidRPr="00481ADD">
        <w:rPr>
          <w:lang w:eastAsia="ar-SA"/>
        </w:rPr>
        <w:t>e-mail: ….......................</w:t>
      </w:r>
    </w:p>
    <w:p w:rsidR="00EE2146" w:rsidRPr="00481ADD" w:rsidRDefault="00EE2146" w:rsidP="00EE2146">
      <w:pPr>
        <w:widowControl w:val="0"/>
        <w:suppressAutoHyphens/>
        <w:ind w:left="426"/>
        <w:jc w:val="both"/>
        <w:rPr>
          <w:lang w:eastAsia="ar-SA"/>
        </w:rPr>
      </w:pPr>
    </w:p>
    <w:p w:rsidR="00EE2146" w:rsidRPr="00481ADD" w:rsidRDefault="00EE2146" w:rsidP="00EE2146">
      <w:pPr>
        <w:widowControl w:val="0"/>
        <w:suppressAutoHyphens/>
        <w:ind w:left="426"/>
        <w:jc w:val="both"/>
        <w:rPr>
          <w:lang w:eastAsia="ar-SA"/>
        </w:rPr>
      </w:pPr>
      <w:r w:rsidRPr="00481ADD">
        <w:rPr>
          <w:lang w:eastAsia="ar-SA"/>
        </w:rPr>
        <w:t xml:space="preserve">Ze strony Zamawiającego: </w:t>
      </w:r>
      <w:r w:rsidRPr="00481ADD">
        <w:rPr>
          <w:lang w:eastAsia="ar-SA"/>
        </w:rPr>
        <w:tab/>
      </w:r>
      <w:r w:rsidRPr="00481ADD">
        <w:rPr>
          <w:lang w:eastAsia="ar-SA"/>
        </w:rPr>
        <w:tab/>
        <w:t>.........................................................</w:t>
      </w:r>
    </w:p>
    <w:p w:rsidR="00EE2146" w:rsidRPr="00481ADD" w:rsidRDefault="00EE2146" w:rsidP="00EE2146">
      <w:pPr>
        <w:widowControl w:val="0"/>
        <w:suppressAutoHyphens/>
        <w:ind w:left="426"/>
        <w:jc w:val="both"/>
        <w:rPr>
          <w:lang w:val="en-US" w:eastAsia="ar-SA"/>
        </w:rPr>
      </w:pPr>
      <w:proofErr w:type="spellStart"/>
      <w:r w:rsidRPr="00481ADD">
        <w:rPr>
          <w:lang w:val="en-US" w:eastAsia="ar-SA"/>
        </w:rPr>
        <w:t>tel</w:t>
      </w:r>
      <w:proofErr w:type="spellEnd"/>
      <w:r w:rsidRPr="00481ADD">
        <w:rPr>
          <w:lang w:val="en-US" w:eastAsia="ar-SA"/>
        </w:rPr>
        <w:t>:…...............................</w:t>
      </w:r>
    </w:p>
    <w:p w:rsidR="00EE2146" w:rsidRPr="00481ADD" w:rsidRDefault="00EE2146" w:rsidP="00EE2146">
      <w:pPr>
        <w:widowControl w:val="0"/>
        <w:suppressAutoHyphens/>
        <w:ind w:left="426"/>
        <w:jc w:val="both"/>
        <w:rPr>
          <w:lang w:val="en-US" w:eastAsia="ar-SA"/>
        </w:rPr>
      </w:pPr>
      <w:proofErr w:type="spellStart"/>
      <w:r w:rsidRPr="00481ADD">
        <w:rPr>
          <w:lang w:val="en-US" w:eastAsia="ar-SA"/>
        </w:rPr>
        <w:t>Kom</w:t>
      </w:r>
      <w:proofErr w:type="spellEnd"/>
      <w:r w:rsidRPr="00481ADD">
        <w:rPr>
          <w:lang w:val="en-US" w:eastAsia="ar-SA"/>
        </w:rPr>
        <w:t>.:……........................</w:t>
      </w:r>
    </w:p>
    <w:p w:rsidR="00EE2146" w:rsidRPr="00481ADD" w:rsidRDefault="00EE2146" w:rsidP="00EE2146">
      <w:pPr>
        <w:keepNext/>
        <w:suppressAutoHyphens/>
        <w:ind w:firstLine="425"/>
        <w:outlineLvl w:val="0"/>
        <w:rPr>
          <w:rFonts w:eastAsia="Calibri"/>
          <w:bCs/>
          <w:kern w:val="36"/>
          <w:lang w:eastAsia="en-US"/>
        </w:rPr>
      </w:pPr>
      <w:r w:rsidRPr="00481ADD">
        <w:rPr>
          <w:bCs/>
          <w:kern w:val="36"/>
          <w:lang w:val="en-US" w:eastAsia="ar-SA"/>
        </w:rPr>
        <w:t>e-mail: ……….................</w:t>
      </w:r>
    </w:p>
    <w:p w:rsidR="00EE2146" w:rsidRPr="00481ADD" w:rsidRDefault="00EE2146" w:rsidP="00EE2146">
      <w:pPr>
        <w:jc w:val="both"/>
      </w:pPr>
      <w:r w:rsidRPr="00481ADD">
        <w:t xml:space="preserve"> </w:t>
      </w:r>
    </w:p>
    <w:p w:rsidR="00EE2146" w:rsidRPr="00481ADD" w:rsidRDefault="00EE2146" w:rsidP="00EE2146">
      <w:pPr>
        <w:jc w:val="center"/>
        <w:rPr>
          <w:b/>
        </w:rPr>
      </w:pPr>
      <w:r w:rsidRPr="00481ADD">
        <w:rPr>
          <w:b/>
        </w:rPr>
        <w:t>Gwarancja</w:t>
      </w:r>
    </w:p>
    <w:p w:rsidR="00EE2146" w:rsidRPr="00481ADD" w:rsidRDefault="00E927D6" w:rsidP="00EE2146">
      <w:pPr>
        <w:jc w:val="center"/>
        <w:rPr>
          <w:b/>
        </w:rPr>
      </w:pPr>
      <w:r>
        <w:rPr>
          <w:b/>
        </w:rPr>
        <w:t>§ 5</w:t>
      </w:r>
    </w:p>
    <w:p w:rsidR="00EE2146" w:rsidRPr="00481ADD" w:rsidRDefault="00EE2146" w:rsidP="00EE2146">
      <w:pPr>
        <w:widowControl w:val="0"/>
        <w:numPr>
          <w:ilvl w:val="0"/>
          <w:numId w:val="70"/>
        </w:numPr>
        <w:tabs>
          <w:tab w:val="clear" w:pos="720"/>
          <w:tab w:val="num" w:pos="1065"/>
        </w:tabs>
        <w:suppressAutoHyphens/>
        <w:ind w:left="360"/>
        <w:jc w:val="both"/>
      </w:pPr>
      <w:r w:rsidRPr="00481ADD">
        <w:t>Wykonawca udziela:</w:t>
      </w:r>
    </w:p>
    <w:p w:rsidR="00EE2146" w:rsidRPr="00481ADD" w:rsidRDefault="00027125" w:rsidP="00EE2146">
      <w:pPr>
        <w:widowControl w:val="0"/>
        <w:tabs>
          <w:tab w:val="num" w:pos="1065"/>
        </w:tabs>
        <w:suppressAutoHyphens/>
        <w:ind w:left="567" w:hanging="207"/>
        <w:jc w:val="both"/>
      </w:pPr>
      <w:r w:rsidRPr="00481ADD">
        <w:t>1</w:t>
      </w:r>
      <w:r w:rsidR="00EE2146" w:rsidRPr="00481ADD">
        <w:t>) gwarancji</w:t>
      </w:r>
      <w:r w:rsidR="00EE2146" w:rsidRPr="007F2CD6">
        <w:t xml:space="preserve"> </w:t>
      </w:r>
      <w:r w:rsidR="000353F0" w:rsidRPr="007F2CD6">
        <w:t>mechanicznej</w:t>
      </w:r>
      <w:r w:rsidR="000353F0" w:rsidRPr="00481ADD">
        <w:rPr>
          <w:color w:val="FF0000"/>
        </w:rPr>
        <w:t xml:space="preserve"> </w:t>
      </w:r>
      <w:r w:rsidR="00EE2146" w:rsidRPr="00481ADD">
        <w:t xml:space="preserve">na Karetkę  oraz zabudowę medyczną </w:t>
      </w:r>
      <w:r w:rsidR="000353F0" w:rsidRPr="00481ADD">
        <w:t>……</w:t>
      </w:r>
      <w:r w:rsidR="00EE2146" w:rsidRPr="00481ADD">
        <w:t xml:space="preserve">miesięcy od daty podpisania przez Strony protokołu odbiorczego, </w:t>
      </w:r>
    </w:p>
    <w:p w:rsidR="00EE2146" w:rsidRPr="00481ADD" w:rsidRDefault="00027125" w:rsidP="00EE2146">
      <w:pPr>
        <w:widowControl w:val="0"/>
        <w:tabs>
          <w:tab w:val="num" w:pos="1065"/>
        </w:tabs>
        <w:suppressAutoHyphens/>
        <w:ind w:left="567" w:hanging="207"/>
        <w:jc w:val="both"/>
      </w:pPr>
      <w:r w:rsidRPr="00481ADD">
        <w:t>2</w:t>
      </w:r>
      <w:r w:rsidR="00EE2146" w:rsidRPr="00481ADD">
        <w:t>) gwarancji na po</w:t>
      </w:r>
      <w:r w:rsidR="007F2CD6">
        <w:t>włoki lakiernicze Karetki  - 24</w:t>
      </w:r>
      <w:r w:rsidR="00EE2146" w:rsidRPr="00481ADD">
        <w:t xml:space="preserve"> miesięcy od daty podpisania przez Strony protokołu odbiorczego,</w:t>
      </w:r>
    </w:p>
    <w:p w:rsidR="00EE2146" w:rsidRPr="007F2CD6" w:rsidRDefault="00027125" w:rsidP="00EE2146">
      <w:pPr>
        <w:widowControl w:val="0"/>
        <w:tabs>
          <w:tab w:val="num" w:pos="1065"/>
        </w:tabs>
        <w:suppressAutoHyphens/>
        <w:ind w:left="567" w:hanging="283"/>
        <w:jc w:val="both"/>
      </w:pPr>
      <w:r w:rsidRPr="00481ADD">
        <w:t xml:space="preserve"> 3</w:t>
      </w:r>
      <w:r w:rsidR="00C008BA">
        <w:t xml:space="preserve">) gwarancji na </w:t>
      </w:r>
      <w:r w:rsidR="00C008BA" w:rsidRPr="007F2CD6">
        <w:t xml:space="preserve">perforację - </w:t>
      </w:r>
      <w:r w:rsidR="00C8437E">
        <w:t>24 miesią</w:t>
      </w:r>
      <w:r w:rsidR="00C008BA" w:rsidRPr="007F2CD6">
        <w:t>ce</w:t>
      </w:r>
      <w:r w:rsidR="00EE2146" w:rsidRPr="007F2CD6">
        <w:t xml:space="preserve"> od daty podpisania przez Strony protokołu odbiorczego,</w:t>
      </w:r>
    </w:p>
    <w:p w:rsidR="00EE2146" w:rsidRPr="00481ADD" w:rsidRDefault="00027125" w:rsidP="00EE2146">
      <w:pPr>
        <w:widowControl w:val="0"/>
        <w:tabs>
          <w:tab w:val="num" w:pos="1065"/>
        </w:tabs>
        <w:suppressAutoHyphens/>
        <w:ind w:left="567" w:hanging="207"/>
        <w:jc w:val="both"/>
      </w:pPr>
      <w:r w:rsidRPr="007F2CD6">
        <w:t>4</w:t>
      </w:r>
      <w:r w:rsidR="00C008BA" w:rsidRPr="007F2CD6">
        <w:t xml:space="preserve">) gwarancji na urządzenia  24 </w:t>
      </w:r>
      <w:r w:rsidR="00EE2146" w:rsidRPr="007F2CD6">
        <w:t>miesiące od</w:t>
      </w:r>
      <w:r w:rsidR="00EE2146" w:rsidRPr="00481ADD">
        <w:t xml:space="preserve"> daty podpisania przez Strony protokołu odbiorczego.</w:t>
      </w:r>
    </w:p>
    <w:p w:rsidR="00EE2146" w:rsidRPr="00481ADD" w:rsidRDefault="00EE2146" w:rsidP="00EE2146">
      <w:pPr>
        <w:widowControl w:val="0"/>
        <w:tabs>
          <w:tab w:val="num" w:pos="1065"/>
        </w:tabs>
        <w:suppressAutoHyphens/>
        <w:ind w:left="284" w:hanging="284"/>
        <w:jc w:val="both"/>
      </w:pPr>
      <w:r w:rsidRPr="00481ADD">
        <w:t xml:space="preserve">2. Warunki gwarancji określa dokument gwarancyjny dostarczony wraz z przedmiotem umowy. W razie rozbieżności pomiędzy dokumentem gwarancyjnym a postanowieniami umowy, zastosowanie mają postanowienia korzystniejsze dla Zamawiającego. </w:t>
      </w:r>
    </w:p>
    <w:p w:rsidR="00EE2146" w:rsidRPr="00481ADD" w:rsidRDefault="00EE2146" w:rsidP="00EE2146">
      <w:pPr>
        <w:widowControl w:val="0"/>
        <w:tabs>
          <w:tab w:val="num" w:pos="1065"/>
        </w:tabs>
        <w:suppressAutoHyphens/>
        <w:ind w:left="284" w:hanging="284"/>
        <w:jc w:val="both"/>
      </w:pPr>
      <w:r w:rsidRPr="00481ADD">
        <w:t xml:space="preserve">3. Zamawiający zastrzega sobie prawo do montażu w przedmiocie umowy innego wyposażenia  bez utraty gwarancji. </w:t>
      </w:r>
    </w:p>
    <w:p w:rsidR="00EE2146" w:rsidRPr="00481ADD" w:rsidRDefault="00EE2146" w:rsidP="00EE2146">
      <w:pPr>
        <w:widowControl w:val="0"/>
        <w:numPr>
          <w:ilvl w:val="0"/>
          <w:numId w:val="71"/>
        </w:numPr>
        <w:suppressAutoHyphens/>
        <w:ind w:left="284" w:hanging="284"/>
        <w:jc w:val="both"/>
        <w:rPr>
          <w:b/>
          <w:u w:val="single"/>
        </w:rPr>
      </w:pPr>
      <w:r w:rsidRPr="00481ADD">
        <w:t xml:space="preserve">Odpowiedzialność z tytułu gwarancji, o których mowa w ust. 1  obejmuje wszelkie wady przedmiotu umowy w tym za uszkodzenia  mechaniczne nie wynikające z winy Zamawiającego. </w:t>
      </w:r>
      <w:r w:rsidRPr="00481ADD">
        <w:rPr>
          <w:iCs/>
        </w:rPr>
        <w:t>Gwarancja jakości określona niniejszą umową nie obejmuje awarii/usterek wynikających z:</w:t>
      </w:r>
    </w:p>
    <w:p w:rsidR="00EE2146" w:rsidRPr="00481ADD" w:rsidRDefault="00EE2146" w:rsidP="00027125">
      <w:pPr>
        <w:pStyle w:val="Akapitzlist"/>
        <w:numPr>
          <w:ilvl w:val="1"/>
          <w:numId w:val="72"/>
        </w:numPr>
        <w:tabs>
          <w:tab w:val="clear" w:pos="1440"/>
          <w:tab w:val="num" w:pos="567"/>
        </w:tabs>
        <w:ind w:left="567" w:hanging="141"/>
        <w:jc w:val="both"/>
        <w:rPr>
          <w:rFonts w:ascii="Times New Roman" w:hAnsi="Times New Roman"/>
          <w:iCs/>
          <w:sz w:val="24"/>
          <w:szCs w:val="24"/>
        </w:rPr>
      </w:pPr>
      <w:r w:rsidRPr="00481ADD">
        <w:rPr>
          <w:rFonts w:ascii="Times New Roman" w:hAnsi="Times New Roman"/>
          <w:iCs/>
          <w:sz w:val="24"/>
          <w:szCs w:val="24"/>
        </w:rPr>
        <w:t>nie</w:t>
      </w:r>
      <w:r w:rsidR="00B33D77" w:rsidRPr="00481ADD">
        <w:rPr>
          <w:rFonts w:ascii="Times New Roman" w:hAnsi="Times New Roman"/>
          <w:iCs/>
          <w:sz w:val="24"/>
          <w:szCs w:val="24"/>
        </w:rPr>
        <w:t>właściwego użytkowania karetki</w:t>
      </w:r>
      <w:r w:rsidRPr="00481ADD">
        <w:rPr>
          <w:rFonts w:ascii="Times New Roman" w:hAnsi="Times New Roman"/>
          <w:iCs/>
          <w:sz w:val="24"/>
          <w:szCs w:val="24"/>
        </w:rPr>
        <w:t>, w szczególności niezgodnie z jego przeznaczeniem lub instrukcją użytkowania lub instrukcją serwisową;</w:t>
      </w:r>
    </w:p>
    <w:p w:rsidR="00EE2146" w:rsidRPr="00481ADD" w:rsidRDefault="00EE2146" w:rsidP="00EE2146">
      <w:pPr>
        <w:numPr>
          <w:ilvl w:val="1"/>
          <w:numId w:val="72"/>
        </w:numPr>
        <w:tabs>
          <w:tab w:val="num" w:pos="709"/>
        </w:tabs>
        <w:ind w:left="709" w:hanging="283"/>
        <w:contextualSpacing/>
        <w:jc w:val="both"/>
        <w:rPr>
          <w:iCs/>
        </w:rPr>
      </w:pPr>
      <w:r w:rsidRPr="00481ADD">
        <w:rPr>
          <w:iCs/>
        </w:rPr>
        <w:t>mec</w:t>
      </w:r>
      <w:r w:rsidR="00B33D77" w:rsidRPr="00481ADD">
        <w:rPr>
          <w:iCs/>
        </w:rPr>
        <w:t>hanicznego uszkodzenia karetki</w:t>
      </w:r>
      <w:r w:rsidRPr="00481ADD">
        <w:rPr>
          <w:iCs/>
        </w:rPr>
        <w:t>, powstałego z winy Zamawiającego lub osób trzecich i wywołane nimi wady;</w:t>
      </w:r>
    </w:p>
    <w:p w:rsidR="00EE2146" w:rsidRPr="00481ADD" w:rsidRDefault="00EE2146" w:rsidP="00EE2146">
      <w:pPr>
        <w:numPr>
          <w:ilvl w:val="1"/>
          <w:numId w:val="72"/>
        </w:numPr>
        <w:tabs>
          <w:tab w:val="num" w:pos="709"/>
        </w:tabs>
        <w:ind w:left="709" w:hanging="283"/>
        <w:contextualSpacing/>
        <w:jc w:val="both"/>
        <w:rPr>
          <w:iCs/>
        </w:rPr>
      </w:pPr>
      <w:r w:rsidRPr="00481ADD">
        <w:rPr>
          <w:iCs/>
        </w:rPr>
        <w:t>jakiejkolwiek bezprawnej ingerencji osób trzecich lub Zamawiającego, w szczególności przeróbek lub zmian konstrukcyjnych;</w:t>
      </w:r>
    </w:p>
    <w:p w:rsidR="00EE2146" w:rsidRPr="00481ADD" w:rsidRDefault="00EE2146" w:rsidP="00EE2146">
      <w:pPr>
        <w:numPr>
          <w:ilvl w:val="1"/>
          <w:numId w:val="72"/>
        </w:numPr>
        <w:tabs>
          <w:tab w:val="num" w:pos="709"/>
        </w:tabs>
        <w:ind w:left="709" w:hanging="283"/>
        <w:contextualSpacing/>
        <w:jc w:val="both"/>
      </w:pPr>
      <w:r w:rsidRPr="00481ADD">
        <w:t>uszkodzenia spowodowane zdarzeniami noszącymi znamiona siły wyższej (pożar, powódź, zalanie itp.).</w:t>
      </w:r>
    </w:p>
    <w:p w:rsidR="00EE2146" w:rsidRPr="00481ADD" w:rsidRDefault="00EE2146" w:rsidP="00EE2146">
      <w:pPr>
        <w:widowControl w:val="0"/>
        <w:numPr>
          <w:ilvl w:val="0"/>
          <w:numId w:val="71"/>
        </w:numPr>
        <w:suppressAutoHyphens/>
        <w:ind w:left="360"/>
        <w:jc w:val="both"/>
      </w:pPr>
      <w:r w:rsidRPr="00481ADD">
        <w:t>Wyk</w:t>
      </w:r>
      <w:r w:rsidR="00B33D77" w:rsidRPr="00481ADD">
        <w:t>onawca zapewnia do dostarczonej</w:t>
      </w:r>
      <w:r w:rsidRPr="00481ADD">
        <w:t xml:space="preserve"> Karetki  usługi serwisu gwarancyjnego </w:t>
      </w:r>
      <w:r w:rsidRPr="00481ADD">
        <w:br/>
        <w:t>i pogwarancyjnego.</w:t>
      </w:r>
    </w:p>
    <w:p w:rsidR="00EE2146" w:rsidRPr="007E6530" w:rsidRDefault="00EE2146" w:rsidP="00EE2146">
      <w:pPr>
        <w:widowControl w:val="0"/>
        <w:numPr>
          <w:ilvl w:val="0"/>
          <w:numId w:val="71"/>
        </w:numPr>
        <w:suppressAutoHyphens/>
        <w:ind w:left="360"/>
        <w:jc w:val="both"/>
      </w:pPr>
      <w:r w:rsidRPr="00481ADD">
        <w:lastRenderedPageBreak/>
        <w:t xml:space="preserve">W okresie gwarancji Wykonawca gwarantuje  usuwanie na własny koszt  wszelkich wad,  awarii, </w:t>
      </w:r>
      <w:r w:rsidRPr="007E6530">
        <w:t xml:space="preserve">usterek Karetki ,  w tym  w szczególności wymianę wszelkich część </w:t>
      </w:r>
      <w:r w:rsidR="00C008BA" w:rsidRPr="007E6530">
        <w:t>( wyłączając części eksplo</w:t>
      </w:r>
      <w:r w:rsidR="00791255" w:rsidRPr="007E6530">
        <w:t xml:space="preserve">atacyjne) </w:t>
      </w:r>
      <w:r w:rsidRPr="007E6530">
        <w:t xml:space="preserve">oraz do załatwienia niezbędnych formalności i pokrycia wszystkich kosztów z tym związanych. </w:t>
      </w:r>
    </w:p>
    <w:p w:rsidR="00EE2146" w:rsidRPr="00481ADD" w:rsidRDefault="00EE2146" w:rsidP="00EE2146">
      <w:pPr>
        <w:widowControl w:val="0"/>
        <w:numPr>
          <w:ilvl w:val="0"/>
          <w:numId w:val="71"/>
        </w:numPr>
        <w:suppressAutoHyphens/>
        <w:ind w:left="360"/>
        <w:jc w:val="both"/>
      </w:pPr>
      <w:r w:rsidRPr="007E6530">
        <w:t>Wykonawca gwarantuje  usunięc</w:t>
      </w:r>
      <w:r w:rsidR="00C008BA" w:rsidRPr="007E6530">
        <w:t>ie usterek i wad w terminie do 7</w:t>
      </w:r>
      <w:r w:rsidRPr="007E6530">
        <w:t xml:space="preserve">  dni roboczych  licząc</w:t>
      </w:r>
      <w:r w:rsidRPr="00481ADD">
        <w:t xml:space="preserve"> od dnia zgłoszenia awarii na piśmie, emailem lub faksem</w:t>
      </w:r>
      <w:r w:rsidRPr="007C5BF8">
        <w:t xml:space="preserve"> a w</w:t>
      </w:r>
      <w:r w:rsidRPr="007E6530">
        <w:t xml:space="preserve"> przypadku konieczności sprowadzenia części z poza </w:t>
      </w:r>
      <w:r w:rsidR="007E6530">
        <w:t xml:space="preserve">granic Polski – w terminie do 14 </w:t>
      </w:r>
      <w:r w:rsidRPr="007E6530">
        <w:t>dni roboczych .</w:t>
      </w:r>
      <w:r w:rsidRPr="00481ADD">
        <w:t xml:space="preserve"> </w:t>
      </w:r>
    </w:p>
    <w:p w:rsidR="00EE2146" w:rsidRPr="00481ADD" w:rsidRDefault="00C8437E" w:rsidP="00C008BA">
      <w:pPr>
        <w:widowControl w:val="0"/>
        <w:suppressAutoHyphens/>
        <w:ind w:left="426" w:hanging="426"/>
        <w:jc w:val="both"/>
      </w:pPr>
      <w:r>
        <w:t>8</w:t>
      </w:r>
      <w:r w:rsidR="00C008BA">
        <w:t xml:space="preserve">. </w:t>
      </w:r>
      <w:r w:rsidR="00EE2146" w:rsidRPr="00481ADD">
        <w:t>W przypadku, gdy liczba nap</w:t>
      </w:r>
      <w:r w:rsidR="004952D0" w:rsidRPr="00481ADD">
        <w:t>raw gwarancyjnych przekroczy 3</w:t>
      </w:r>
      <w:r w:rsidR="00EE2146" w:rsidRPr="00481ADD">
        <w:t xml:space="preserve"> naprawy tej samej  części  przedmiotu umowy Wykonawca zobowiązuje się do wymiany wadliwej części  na nową , z wyjątkiem uszkodzeń powstałych z winy Zamawiającego.</w:t>
      </w:r>
    </w:p>
    <w:p w:rsidR="00EE2146" w:rsidRPr="00481ADD" w:rsidRDefault="00C8437E" w:rsidP="001E07B9">
      <w:pPr>
        <w:widowControl w:val="0"/>
        <w:suppressAutoHyphens/>
        <w:ind w:left="426" w:hanging="426"/>
        <w:jc w:val="both"/>
      </w:pPr>
      <w:r>
        <w:rPr>
          <w:lang w:eastAsia="ar-SA"/>
        </w:rPr>
        <w:t>9</w:t>
      </w:r>
      <w:r w:rsidR="00C008BA">
        <w:rPr>
          <w:lang w:eastAsia="ar-SA"/>
        </w:rPr>
        <w:t xml:space="preserve">. </w:t>
      </w:r>
      <w:r w:rsidR="00EE2146" w:rsidRPr="00481ADD">
        <w:rPr>
          <w:lang w:eastAsia="ar-SA"/>
        </w:rPr>
        <w:t>W przypadku, gdy Wykonawca dostarczył now</w:t>
      </w:r>
      <w:r>
        <w:rPr>
          <w:lang w:eastAsia="ar-SA"/>
        </w:rPr>
        <w:t>ą część w wyniku zapisów ust. 8</w:t>
      </w:r>
      <w:r w:rsidR="00EE2146" w:rsidRPr="00481ADD">
        <w:rPr>
          <w:lang w:eastAsia="ar-SA"/>
        </w:rPr>
        <w:t xml:space="preserve"> niniejszego </w:t>
      </w:r>
      <w:r w:rsidR="00C008BA">
        <w:rPr>
          <w:lang w:eastAsia="ar-SA"/>
        </w:rPr>
        <w:t xml:space="preserve"> </w:t>
      </w:r>
      <w:r w:rsidR="00EE2146" w:rsidRPr="00481ADD">
        <w:rPr>
          <w:lang w:eastAsia="ar-SA"/>
        </w:rPr>
        <w:t xml:space="preserve">paragrafu, termin gwarancji biegnie na nowo od chwili dostarczenia przedmiotu umowy wolnego od wad. Jeżeli Wykonawca wymienił część w przedmiocie umowy, Wykonawca udzieli gwarancji na wymienione podczas naprawy przedmiotu umowy części zgodnie z gwarancją udzieloną przez producenta albo do upływu terminu gwarancji na przedmiot umowy, </w:t>
      </w:r>
      <w:r w:rsidR="00EE2146" w:rsidRPr="00481ADD">
        <w:rPr>
          <w:lang w:eastAsia="ar-SA"/>
        </w:rPr>
        <w:br/>
        <w:t xml:space="preserve">w zależności który termin upłynie później. </w:t>
      </w:r>
    </w:p>
    <w:p w:rsidR="00EE2146" w:rsidRPr="00481ADD" w:rsidRDefault="007E6530" w:rsidP="001E07B9">
      <w:pPr>
        <w:widowControl w:val="0"/>
        <w:suppressAutoHyphens/>
        <w:ind w:left="426" w:hanging="426"/>
        <w:jc w:val="both"/>
      </w:pPr>
      <w:r>
        <w:t>10</w:t>
      </w:r>
      <w:r w:rsidR="00C008BA">
        <w:t xml:space="preserve">. </w:t>
      </w:r>
      <w:r w:rsidR="004952D0" w:rsidRPr="00481ADD">
        <w:t>Serwis karetki bazowej</w:t>
      </w:r>
      <w:r w:rsidR="00EE2146" w:rsidRPr="00481ADD">
        <w:t xml:space="preserve"> realizowany w najbliższej Autoryzowanej Stacji Obsługi (ASO) oferowanej marki ambulansu, nie dalej niż 60 km od siedziby zamawiającego</w:t>
      </w:r>
      <w:r w:rsidR="000D3EFF" w:rsidRPr="00481ADD">
        <w:t xml:space="preserve">. </w:t>
      </w:r>
      <w:r w:rsidR="00EE2146" w:rsidRPr="00481ADD">
        <w:t xml:space="preserve"> </w:t>
      </w:r>
      <w:r w:rsidR="000D3EFF" w:rsidRPr="00481ADD">
        <w:t>O zmianie podmiotu świadczącego usługi serwisowe Wykonawca niezwłocznie powiadomi Zamawiającego na piśmie Każda usterka Karetki powodować będzie przedłużenie okresu gwarancji o czas przedłużającej się naprawy ponad terminy określone w niniejszej umowie</w:t>
      </w:r>
    </w:p>
    <w:p w:rsidR="00EE2146" w:rsidRPr="00481ADD" w:rsidRDefault="007E6530" w:rsidP="001E07B9">
      <w:pPr>
        <w:widowControl w:val="0"/>
        <w:suppressAutoHyphens/>
        <w:ind w:left="426" w:hanging="426"/>
        <w:jc w:val="both"/>
      </w:pPr>
      <w:r>
        <w:t>11.</w:t>
      </w:r>
      <w:r w:rsidR="00EE2146" w:rsidRPr="00481ADD">
        <w:t>Serwis zabudowy specjalnej sanitarnej w okresie gwarancji (łącznie z wymaganymi okresowymi przeglądami zabudowy sanitarnej) realizowany będzie w siedzibie Zamawiającego.</w:t>
      </w:r>
    </w:p>
    <w:p w:rsidR="00EE2146" w:rsidRPr="00C008BA" w:rsidRDefault="007E6530" w:rsidP="001E07B9">
      <w:pPr>
        <w:widowControl w:val="0"/>
        <w:suppressAutoHyphens/>
        <w:ind w:left="426" w:hanging="426"/>
        <w:jc w:val="both"/>
        <w:rPr>
          <w:strike/>
        </w:rPr>
      </w:pPr>
      <w:r>
        <w:t>12.</w:t>
      </w:r>
      <w:r w:rsidR="00EE2146" w:rsidRPr="00481ADD">
        <w:t xml:space="preserve">Zalecane przez producentów przedmiotu umowy przeglądy </w:t>
      </w:r>
      <w:r w:rsidR="00EE2146" w:rsidRPr="00C8437E">
        <w:t>i czynności konserwacyjne</w:t>
      </w:r>
      <w:r w:rsidR="00EE2146" w:rsidRPr="00481ADD">
        <w:t xml:space="preserve"> </w:t>
      </w:r>
      <w:r w:rsidR="00EE2146" w:rsidRPr="00481ADD">
        <w:br/>
        <w:t xml:space="preserve">w okresie gwarancji będą realizowane </w:t>
      </w:r>
      <w:r w:rsidR="00EE2146" w:rsidRPr="007E6530">
        <w:t>nieodpłatnie</w:t>
      </w:r>
      <w:r w:rsidRPr="007E6530">
        <w:t xml:space="preserve">, </w:t>
      </w:r>
      <w:r w:rsidR="00EE2146" w:rsidRPr="007E6530">
        <w:t>zgodnie</w:t>
      </w:r>
      <w:r w:rsidR="00EE2146" w:rsidRPr="00481ADD">
        <w:t xml:space="preserve"> z wymogami producenta przez autoryzowany serwis</w:t>
      </w:r>
      <w:r>
        <w:rPr>
          <w:strike/>
        </w:rPr>
        <w:t>.</w:t>
      </w:r>
      <w:r w:rsidR="00EE2146" w:rsidRPr="00C008BA">
        <w:rPr>
          <w:strike/>
        </w:rPr>
        <w:t xml:space="preserve"> </w:t>
      </w:r>
    </w:p>
    <w:p w:rsidR="00EE2146" w:rsidRPr="00481ADD" w:rsidRDefault="007E6530" w:rsidP="001E07B9">
      <w:pPr>
        <w:widowControl w:val="0"/>
        <w:suppressAutoHyphens/>
        <w:ind w:left="426" w:hanging="426"/>
        <w:jc w:val="both"/>
      </w:pPr>
      <w:r>
        <w:rPr>
          <w:lang w:eastAsia="ar-SA"/>
        </w:rPr>
        <w:t>13</w:t>
      </w:r>
      <w:r w:rsidR="00C8437E">
        <w:rPr>
          <w:lang w:eastAsia="ar-SA"/>
        </w:rPr>
        <w:t>.</w:t>
      </w:r>
      <w:r w:rsidR="00C008BA">
        <w:rPr>
          <w:lang w:eastAsia="ar-SA"/>
        </w:rPr>
        <w:t xml:space="preserve"> </w:t>
      </w:r>
      <w:r w:rsidR="00EE2146" w:rsidRPr="00481ADD">
        <w:rPr>
          <w:lang w:eastAsia="ar-SA"/>
        </w:rPr>
        <w:t xml:space="preserve">Uchybienie terminom określonym w ust. 7 niniejszego paragrafu, uprawnia Zamawiającego do zlecenia naprawy innemu podmiotowi na koszt Wykonawcy, bez konieczności uzyskania zgody </w:t>
      </w:r>
      <w:r w:rsidR="000D3EFF" w:rsidRPr="00481ADD">
        <w:rPr>
          <w:lang w:eastAsia="ar-SA"/>
        </w:rPr>
        <w:t>s</w:t>
      </w:r>
      <w:r w:rsidR="00EE2146" w:rsidRPr="00481ADD">
        <w:rPr>
          <w:lang w:eastAsia="ar-SA"/>
        </w:rPr>
        <w:t>ądu – wykonanie zastępcze.  Powyższe nie zwalnia Wykonawcy od zapłaty kar umownych i odszkodowań.</w:t>
      </w:r>
    </w:p>
    <w:p w:rsidR="00EE2146" w:rsidRPr="00481ADD" w:rsidRDefault="007E6530" w:rsidP="001E07B9">
      <w:pPr>
        <w:widowControl w:val="0"/>
        <w:suppressAutoHyphens/>
        <w:ind w:left="284" w:hanging="284"/>
        <w:jc w:val="both"/>
      </w:pPr>
      <w:r>
        <w:rPr>
          <w:lang w:eastAsia="ar-SA"/>
        </w:rPr>
        <w:t>14</w:t>
      </w:r>
      <w:r w:rsidR="00C008BA">
        <w:rPr>
          <w:lang w:eastAsia="ar-SA"/>
        </w:rPr>
        <w:t xml:space="preserve">. </w:t>
      </w:r>
      <w:r w:rsidR="00EE2146" w:rsidRPr="00481ADD">
        <w:rPr>
          <w:lang w:eastAsia="ar-SA"/>
        </w:rPr>
        <w:t xml:space="preserve">W okresie gwarancji Wykonawca zobowiązany  jest do załatwienia wszelkich formalności celnych, związanych z ewentualną wymianą wadliwego przedmiotu umowy , jego wysyłką, odbiorem i dostarczeniem do Zamawiającego na własny  koszt i ryzyko. </w:t>
      </w:r>
    </w:p>
    <w:p w:rsidR="00EE2146" w:rsidRDefault="007E6530" w:rsidP="001E07B9">
      <w:pPr>
        <w:widowControl w:val="0"/>
        <w:suppressAutoHyphens/>
        <w:ind w:left="284" w:hanging="284"/>
        <w:jc w:val="both"/>
      </w:pPr>
      <w:r>
        <w:t>15</w:t>
      </w:r>
      <w:r w:rsidR="00C008BA">
        <w:t>.</w:t>
      </w:r>
      <w:r w:rsidR="00EE2146" w:rsidRPr="00481ADD">
        <w:t>Wykonawca udziela rękojmi na warunkach i w terminach t</w:t>
      </w:r>
      <w:r>
        <w:t>ożsamych z opisanymi w ust. 1-15</w:t>
      </w:r>
      <w:r w:rsidR="00EE2146" w:rsidRPr="00481ADD">
        <w:t xml:space="preserve"> warunkami gwarancji. </w:t>
      </w:r>
    </w:p>
    <w:p w:rsidR="008A6265" w:rsidRDefault="008A6265" w:rsidP="008A6265">
      <w:pPr>
        <w:tabs>
          <w:tab w:val="left" w:pos="284"/>
          <w:tab w:val="left" w:pos="360"/>
        </w:tabs>
        <w:jc w:val="both"/>
      </w:pPr>
      <w:r>
        <w:t>16</w:t>
      </w:r>
      <w:r w:rsidRPr="00FC5769">
        <w:t xml:space="preserve">.Za dni robocze uznaje się dni od poniedziałku do piątku, za wyjątkiem dni ustawowo wolnych od </w:t>
      </w:r>
      <w:r>
        <w:t xml:space="preserve"> </w:t>
      </w:r>
    </w:p>
    <w:p w:rsidR="008A6265" w:rsidRDefault="008A6265" w:rsidP="008A6265">
      <w:pPr>
        <w:tabs>
          <w:tab w:val="left" w:pos="284"/>
          <w:tab w:val="left" w:pos="360"/>
        </w:tabs>
        <w:jc w:val="both"/>
      </w:pPr>
      <w:r>
        <w:t xml:space="preserve">     </w:t>
      </w:r>
      <w:r w:rsidRPr="00FC5769">
        <w:t>pracy.</w:t>
      </w:r>
    </w:p>
    <w:p w:rsidR="008A6265" w:rsidRPr="00481ADD" w:rsidRDefault="008A6265" w:rsidP="001E07B9">
      <w:pPr>
        <w:widowControl w:val="0"/>
        <w:suppressAutoHyphens/>
        <w:ind w:left="284" w:hanging="284"/>
        <w:jc w:val="both"/>
      </w:pPr>
    </w:p>
    <w:p w:rsidR="00EE2146" w:rsidRPr="00481ADD" w:rsidRDefault="00EE2146" w:rsidP="00EE2146">
      <w:pPr>
        <w:tabs>
          <w:tab w:val="left" w:pos="240"/>
        </w:tabs>
        <w:suppressAutoHyphens/>
        <w:jc w:val="center"/>
        <w:rPr>
          <w:b/>
          <w:lang w:eastAsia="ar-SA"/>
        </w:rPr>
      </w:pPr>
      <w:r w:rsidRPr="00481ADD">
        <w:rPr>
          <w:b/>
          <w:lang w:eastAsia="ar-SA"/>
        </w:rPr>
        <w:t xml:space="preserve">Kary umowne </w:t>
      </w:r>
    </w:p>
    <w:p w:rsidR="00EE2146" w:rsidRPr="00481ADD" w:rsidRDefault="00C008BA" w:rsidP="00EE2146">
      <w:pPr>
        <w:suppressAutoHyphens/>
        <w:jc w:val="center"/>
        <w:rPr>
          <w:b/>
          <w:lang w:eastAsia="ar-SA"/>
        </w:rPr>
      </w:pPr>
      <w:r>
        <w:rPr>
          <w:b/>
          <w:lang w:eastAsia="ar-SA"/>
        </w:rPr>
        <w:t>§ 6</w:t>
      </w:r>
    </w:p>
    <w:p w:rsidR="00EE2146" w:rsidRPr="00481ADD" w:rsidRDefault="00EE2146" w:rsidP="00EE2146">
      <w:pPr>
        <w:numPr>
          <w:ilvl w:val="0"/>
          <w:numId w:val="74"/>
        </w:numPr>
        <w:ind w:left="374" w:hanging="374"/>
        <w:jc w:val="both"/>
      </w:pPr>
      <w:r w:rsidRPr="00481ADD">
        <w:t xml:space="preserve">Strony postanawiają, że obowiązującą formę odszkodowania stanowią kary umowne, z tym zastrzeżeniem, że gdy szkoda przewyższa naliczoną karę umowną Zamawiający uprawniony jest do dochodzenia  odszkodowania uzupełniającego. </w:t>
      </w:r>
    </w:p>
    <w:p w:rsidR="00EE2146" w:rsidRPr="00481ADD" w:rsidRDefault="00EE2146" w:rsidP="00EE2146">
      <w:pPr>
        <w:numPr>
          <w:ilvl w:val="0"/>
          <w:numId w:val="74"/>
        </w:numPr>
        <w:ind w:left="374" w:hanging="374"/>
        <w:jc w:val="both"/>
      </w:pPr>
      <w:r w:rsidRPr="00481ADD">
        <w:t>Zamawiający może obciążyć Wykonawcę następującymi karami umownymi:</w:t>
      </w:r>
    </w:p>
    <w:p w:rsidR="00EE2146" w:rsidRPr="00481ADD" w:rsidRDefault="0039684F" w:rsidP="00EE2146">
      <w:pPr>
        <w:pStyle w:val="Akapitzlist"/>
        <w:widowControl w:val="0"/>
        <w:numPr>
          <w:ilvl w:val="0"/>
          <w:numId w:val="75"/>
        </w:numPr>
        <w:suppressAutoHyphens/>
        <w:spacing w:after="0" w:line="240" w:lineRule="auto"/>
        <w:jc w:val="both"/>
        <w:rPr>
          <w:rFonts w:ascii="Times New Roman" w:hAnsi="Times New Roman"/>
          <w:sz w:val="24"/>
          <w:szCs w:val="24"/>
        </w:rPr>
      </w:pPr>
      <w:r w:rsidRPr="00481ADD">
        <w:rPr>
          <w:rFonts w:ascii="Times New Roman" w:hAnsi="Times New Roman"/>
          <w:sz w:val="24"/>
          <w:szCs w:val="24"/>
        </w:rPr>
        <w:t xml:space="preserve">w wysokości 0,05 % </w:t>
      </w:r>
      <w:r w:rsidR="00EE2146" w:rsidRPr="00481ADD">
        <w:rPr>
          <w:rFonts w:ascii="Times New Roman" w:hAnsi="Times New Roman"/>
          <w:sz w:val="24"/>
          <w:szCs w:val="24"/>
        </w:rPr>
        <w:t xml:space="preserve">  za każdy dzień zwłoki w realizacji umowy  w terminie określonym go w § 2; </w:t>
      </w:r>
    </w:p>
    <w:p w:rsidR="00EE2146" w:rsidRPr="00481ADD" w:rsidRDefault="00EE2146" w:rsidP="00EE2146">
      <w:pPr>
        <w:pStyle w:val="Akapitzlist"/>
        <w:widowControl w:val="0"/>
        <w:numPr>
          <w:ilvl w:val="0"/>
          <w:numId w:val="75"/>
        </w:numPr>
        <w:suppressAutoHyphens/>
        <w:spacing w:after="0" w:line="240" w:lineRule="auto"/>
        <w:jc w:val="both"/>
        <w:rPr>
          <w:rFonts w:ascii="Times New Roman" w:hAnsi="Times New Roman"/>
          <w:sz w:val="24"/>
          <w:szCs w:val="24"/>
        </w:rPr>
      </w:pPr>
      <w:r w:rsidRPr="00481ADD">
        <w:rPr>
          <w:rFonts w:ascii="Times New Roman" w:hAnsi="Times New Roman"/>
          <w:sz w:val="24"/>
          <w:szCs w:val="24"/>
        </w:rPr>
        <w:t>za zwłokę w wykonywaniu napraw gwarancyjnych, przeglądów technicznych</w:t>
      </w:r>
      <w:r w:rsidR="0039684F" w:rsidRPr="00481ADD">
        <w:rPr>
          <w:rFonts w:ascii="Times New Roman" w:hAnsi="Times New Roman"/>
          <w:sz w:val="24"/>
          <w:szCs w:val="24"/>
        </w:rPr>
        <w:t xml:space="preserve"> i konserwacji w wysokości 0,05</w:t>
      </w:r>
      <w:r w:rsidRPr="00481ADD">
        <w:rPr>
          <w:rFonts w:ascii="Times New Roman" w:hAnsi="Times New Roman"/>
          <w:sz w:val="24"/>
          <w:szCs w:val="24"/>
        </w:rPr>
        <w:t>% za każdy dzień zwłoki;</w:t>
      </w:r>
    </w:p>
    <w:p w:rsidR="00EE2146" w:rsidRPr="00481ADD" w:rsidRDefault="00EE2146" w:rsidP="00EE2146">
      <w:pPr>
        <w:pStyle w:val="Akapitzlist"/>
        <w:widowControl w:val="0"/>
        <w:numPr>
          <w:ilvl w:val="0"/>
          <w:numId w:val="75"/>
        </w:numPr>
        <w:suppressAutoHyphens/>
        <w:spacing w:after="0" w:line="240" w:lineRule="auto"/>
        <w:jc w:val="both"/>
        <w:rPr>
          <w:rFonts w:ascii="Times New Roman" w:hAnsi="Times New Roman"/>
          <w:sz w:val="24"/>
          <w:szCs w:val="24"/>
        </w:rPr>
      </w:pPr>
      <w:r w:rsidRPr="00481ADD">
        <w:rPr>
          <w:rFonts w:ascii="Times New Roman" w:hAnsi="Times New Roman"/>
          <w:sz w:val="24"/>
          <w:szCs w:val="24"/>
        </w:rPr>
        <w:t>za zwłokę w przekazaniu któregokolw</w:t>
      </w:r>
      <w:r w:rsidR="004952D0" w:rsidRPr="00481ADD">
        <w:rPr>
          <w:rFonts w:ascii="Times New Roman" w:hAnsi="Times New Roman"/>
          <w:sz w:val="24"/>
          <w:szCs w:val="24"/>
        </w:rPr>
        <w:t xml:space="preserve">iek z dokumentów wskazanych  w </w:t>
      </w:r>
      <w:r w:rsidR="00F41F20" w:rsidRPr="00481ADD">
        <w:rPr>
          <w:rFonts w:ascii="Times New Roman" w:hAnsi="Times New Roman"/>
          <w:sz w:val="24"/>
          <w:szCs w:val="24"/>
        </w:rPr>
        <w:t xml:space="preserve"> § 4 ust. 1 wysokości 0,05 </w:t>
      </w:r>
      <w:r w:rsidRPr="00481ADD">
        <w:rPr>
          <w:rFonts w:ascii="Times New Roman" w:hAnsi="Times New Roman"/>
          <w:sz w:val="24"/>
          <w:szCs w:val="24"/>
        </w:rPr>
        <w:t xml:space="preserve">za każdy dzień zwłoki; </w:t>
      </w:r>
    </w:p>
    <w:p w:rsidR="00EE2146" w:rsidRPr="00481ADD" w:rsidRDefault="00EE2146" w:rsidP="00EE2146">
      <w:pPr>
        <w:pStyle w:val="Akapitzlist"/>
        <w:widowControl w:val="0"/>
        <w:numPr>
          <w:ilvl w:val="0"/>
          <w:numId w:val="75"/>
        </w:numPr>
        <w:suppressAutoHyphens/>
        <w:spacing w:after="0" w:line="240" w:lineRule="auto"/>
        <w:jc w:val="both"/>
        <w:rPr>
          <w:rFonts w:ascii="Times New Roman" w:hAnsi="Times New Roman"/>
          <w:sz w:val="24"/>
          <w:szCs w:val="24"/>
        </w:rPr>
      </w:pPr>
      <w:r w:rsidRPr="00481ADD">
        <w:rPr>
          <w:rFonts w:ascii="Times New Roman" w:hAnsi="Times New Roman"/>
          <w:sz w:val="24"/>
          <w:szCs w:val="24"/>
        </w:rPr>
        <w:t>w wysokości</w:t>
      </w:r>
      <w:r w:rsidR="0039684F" w:rsidRPr="00481ADD">
        <w:rPr>
          <w:rFonts w:ascii="Times New Roman" w:hAnsi="Times New Roman"/>
          <w:sz w:val="24"/>
          <w:szCs w:val="24"/>
        </w:rPr>
        <w:t xml:space="preserve"> 20 </w:t>
      </w:r>
      <w:r w:rsidRPr="00481ADD">
        <w:rPr>
          <w:rFonts w:ascii="Times New Roman" w:hAnsi="Times New Roman"/>
          <w:sz w:val="24"/>
          <w:szCs w:val="24"/>
        </w:rPr>
        <w:t xml:space="preserve">% wynagrodzenia brutto, określonego w § 3 ust. 1 niniejszej umowy w przypadku odstąpienia od umowy przez Zamawiającego z przyczyn leżących po stronie </w:t>
      </w:r>
      <w:r w:rsidRPr="00481ADD">
        <w:rPr>
          <w:rFonts w:ascii="Times New Roman" w:hAnsi="Times New Roman"/>
          <w:sz w:val="24"/>
          <w:szCs w:val="24"/>
        </w:rPr>
        <w:lastRenderedPageBreak/>
        <w:t>Wykonawcy.</w:t>
      </w:r>
    </w:p>
    <w:p w:rsidR="00EE2146" w:rsidRPr="00481ADD" w:rsidRDefault="0039684F" w:rsidP="00EE2146">
      <w:pPr>
        <w:pStyle w:val="Akapitzlist"/>
        <w:widowControl w:val="0"/>
        <w:numPr>
          <w:ilvl w:val="0"/>
          <w:numId w:val="76"/>
        </w:numPr>
        <w:suppressAutoHyphens/>
        <w:spacing w:after="0" w:line="240" w:lineRule="auto"/>
        <w:jc w:val="both"/>
        <w:rPr>
          <w:rFonts w:ascii="Times New Roman" w:eastAsia="Arial Unicode MS" w:hAnsi="Times New Roman"/>
          <w:kern w:val="2"/>
          <w:sz w:val="24"/>
          <w:szCs w:val="24"/>
        </w:rPr>
      </w:pPr>
      <w:r w:rsidRPr="00481ADD">
        <w:rPr>
          <w:rFonts w:ascii="Times New Roman" w:hAnsi="Times New Roman"/>
          <w:sz w:val="24"/>
          <w:szCs w:val="24"/>
        </w:rPr>
        <w:t>Łączna wysokość kar umownych nie może przekroczyć 30% wartości wynagrodzenia brutto o którym mowa w § 3 ust. 1.</w:t>
      </w:r>
    </w:p>
    <w:p w:rsidR="00EE2146" w:rsidRPr="00481ADD" w:rsidRDefault="00EE2146" w:rsidP="00EE2146">
      <w:pPr>
        <w:pStyle w:val="Akapitzlist"/>
        <w:numPr>
          <w:ilvl w:val="0"/>
          <w:numId w:val="76"/>
        </w:numPr>
        <w:spacing w:after="0" w:line="254" w:lineRule="auto"/>
        <w:jc w:val="both"/>
        <w:rPr>
          <w:rFonts w:ascii="Times New Roman" w:eastAsia="Times New Roman" w:hAnsi="Times New Roman"/>
          <w:b/>
          <w:sz w:val="24"/>
          <w:szCs w:val="24"/>
        </w:rPr>
      </w:pPr>
      <w:r w:rsidRPr="00481ADD">
        <w:rPr>
          <w:rFonts w:ascii="Times New Roman" w:hAnsi="Times New Roman"/>
          <w:sz w:val="24"/>
          <w:szCs w:val="24"/>
        </w:rPr>
        <w:t>Wykonawca wyraża zgodę na potrącenie kar umownych bezpośrednio z należności     wynikającej z   faktury  dostarczonej  po  zrealizowaniu dostawy.</w:t>
      </w:r>
    </w:p>
    <w:p w:rsidR="00EE2146" w:rsidRPr="00481ADD" w:rsidRDefault="00EE2146" w:rsidP="00EE2146">
      <w:pPr>
        <w:pStyle w:val="Akapitzlist"/>
        <w:numPr>
          <w:ilvl w:val="0"/>
          <w:numId w:val="76"/>
        </w:numPr>
        <w:tabs>
          <w:tab w:val="left" w:pos="360"/>
        </w:tabs>
        <w:spacing w:after="0" w:line="254" w:lineRule="auto"/>
        <w:jc w:val="both"/>
        <w:rPr>
          <w:rFonts w:ascii="Times New Roman" w:hAnsi="Times New Roman"/>
          <w:b/>
          <w:sz w:val="24"/>
          <w:szCs w:val="24"/>
        </w:rPr>
      </w:pPr>
      <w:r w:rsidRPr="00481ADD">
        <w:rPr>
          <w:rFonts w:ascii="Times New Roman" w:hAnsi="Times New Roman"/>
          <w:sz w:val="24"/>
          <w:szCs w:val="24"/>
        </w:rPr>
        <w:t>Za opóźnienie w zapłacie Wykonawca naliczy Zamawiającemu odsetki ustawowe w transakcjach handlowych.</w:t>
      </w:r>
    </w:p>
    <w:p w:rsidR="00EE2146" w:rsidRPr="00481ADD" w:rsidRDefault="00EE2146" w:rsidP="00EE2146">
      <w:pPr>
        <w:pStyle w:val="Akapitzlist"/>
        <w:numPr>
          <w:ilvl w:val="0"/>
          <w:numId w:val="76"/>
        </w:numPr>
        <w:spacing w:after="0" w:line="240" w:lineRule="auto"/>
        <w:jc w:val="both"/>
        <w:rPr>
          <w:rFonts w:ascii="Times New Roman" w:hAnsi="Times New Roman"/>
          <w:sz w:val="24"/>
          <w:szCs w:val="24"/>
        </w:rPr>
      </w:pPr>
      <w:r w:rsidRPr="00481ADD">
        <w:rPr>
          <w:rFonts w:ascii="Times New Roman" w:hAnsi="Times New Roman"/>
          <w:sz w:val="24"/>
          <w:szCs w:val="24"/>
        </w:rPr>
        <w:t>Rozwiązanie umowy nie zwalnia Wykonawcy od zapłaty kar umownych i odszkodowań.</w:t>
      </w:r>
    </w:p>
    <w:p w:rsidR="00580150" w:rsidRPr="00481ADD" w:rsidRDefault="00580150" w:rsidP="00EE2146">
      <w:pPr>
        <w:widowControl w:val="0"/>
        <w:tabs>
          <w:tab w:val="num" w:pos="284"/>
        </w:tabs>
        <w:suppressAutoHyphens/>
        <w:jc w:val="center"/>
        <w:rPr>
          <w:b/>
          <w:spacing w:val="-3"/>
        </w:rPr>
      </w:pPr>
    </w:p>
    <w:p w:rsidR="00EE2146" w:rsidRPr="00481ADD" w:rsidRDefault="00EE2146" w:rsidP="00EE2146">
      <w:pPr>
        <w:widowControl w:val="0"/>
        <w:tabs>
          <w:tab w:val="num" w:pos="284"/>
        </w:tabs>
        <w:suppressAutoHyphens/>
        <w:jc w:val="center"/>
        <w:rPr>
          <w:b/>
          <w:spacing w:val="-3"/>
        </w:rPr>
      </w:pPr>
      <w:r w:rsidRPr="00481ADD">
        <w:rPr>
          <w:b/>
          <w:spacing w:val="-3"/>
        </w:rPr>
        <w:t xml:space="preserve">Odstąpienie od umowy </w:t>
      </w:r>
    </w:p>
    <w:p w:rsidR="00EE2146" w:rsidRPr="00481ADD" w:rsidRDefault="00C008BA" w:rsidP="00EE21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pacing w:val="-3"/>
        </w:rPr>
      </w:pPr>
      <w:r>
        <w:rPr>
          <w:b/>
          <w:spacing w:val="-3"/>
        </w:rPr>
        <w:t>§ 7</w:t>
      </w:r>
    </w:p>
    <w:p w:rsidR="00EE2146" w:rsidRPr="00481ADD" w:rsidRDefault="00EE2146" w:rsidP="00EE2146">
      <w:pPr>
        <w:tabs>
          <w:tab w:val="left" w:pos="360"/>
        </w:tabs>
        <w:overflowPunct w:val="0"/>
        <w:autoSpaceDE w:val="0"/>
        <w:autoSpaceDN w:val="0"/>
        <w:adjustRightInd w:val="0"/>
        <w:spacing w:line="254" w:lineRule="auto"/>
        <w:ind w:left="340"/>
        <w:jc w:val="both"/>
        <w:textAlignment w:val="baseline"/>
      </w:pPr>
      <w:r w:rsidRPr="00481ADD">
        <w:t>Zamawiający może odstąpić od umowy:</w:t>
      </w:r>
    </w:p>
    <w:p w:rsidR="00EE2146" w:rsidRPr="00481ADD" w:rsidRDefault="00EE2146" w:rsidP="00EE2146">
      <w:pPr>
        <w:pStyle w:val="Akapitzlist"/>
        <w:numPr>
          <w:ilvl w:val="0"/>
          <w:numId w:val="30"/>
        </w:numPr>
        <w:tabs>
          <w:tab w:val="left" w:pos="360"/>
        </w:tabs>
        <w:overflowPunct w:val="0"/>
        <w:autoSpaceDE w:val="0"/>
        <w:autoSpaceDN w:val="0"/>
        <w:adjustRightInd w:val="0"/>
        <w:spacing w:line="254" w:lineRule="auto"/>
        <w:ind w:left="850"/>
        <w:jc w:val="both"/>
        <w:textAlignment w:val="baseline"/>
        <w:rPr>
          <w:rFonts w:ascii="Times New Roman" w:hAnsi="Times New Roman"/>
          <w:sz w:val="24"/>
          <w:szCs w:val="24"/>
        </w:rPr>
      </w:pPr>
      <w:r w:rsidRPr="00481ADD">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E2146" w:rsidRPr="00481ADD" w:rsidRDefault="00EE2146" w:rsidP="00EE2146">
      <w:pPr>
        <w:pStyle w:val="Akapitzlist"/>
        <w:numPr>
          <w:ilvl w:val="0"/>
          <w:numId w:val="30"/>
        </w:numPr>
        <w:tabs>
          <w:tab w:val="left" w:pos="360"/>
        </w:tabs>
        <w:overflowPunct w:val="0"/>
        <w:autoSpaceDE w:val="0"/>
        <w:autoSpaceDN w:val="0"/>
        <w:adjustRightInd w:val="0"/>
        <w:spacing w:line="254" w:lineRule="auto"/>
        <w:ind w:left="850"/>
        <w:jc w:val="both"/>
        <w:textAlignment w:val="baseline"/>
        <w:rPr>
          <w:rFonts w:ascii="Times New Roman" w:hAnsi="Times New Roman"/>
          <w:sz w:val="24"/>
          <w:szCs w:val="24"/>
        </w:rPr>
      </w:pPr>
      <w:r w:rsidRPr="00481ADD">
        <w:rPr>
          <w:rFonts w:ascii="Times New Roman" w:hAnsi="Times New Roman"/>
          <w:sz w:val="24"/>
          <w:szCs w:val="24"/>
        </w:rPr>
        <w:t>jeżeli zachodzi co najmniej jedna z następujących okoliczności:</w:t>
      </w:r>
    </w:p>
    <w:p w:rsidR="00EE2146" w:rsidRPr="00481ADD" w:rsidRDefault="00EE2146" w:rsidP="00580150">
      <w:pPr>
        <w:pStyle w:val="Akapitzlist"/>
        <w:numPr>
          <w:ilvl w:val="0"/>
          <w:numId w:val="31"/>
        </w:numPr>
        <w:tabs>
          <w:tab w:val="left" w:pos="360"/>
        </w:tabs>
        <w:overflowPunct w:val="0"/>
        <w:autoSpaceDE w:val="0"/>
        <w:autoSpaceDN w:val="0"/>
        <w:adjustRightInd w:val="0"/>
        <w:spacing w:line="254" w:lineRule="auto"/>
        <w:jc w:val="both"/>
        <w:textAlignment w:val="baseline"/>
        <w:rPr>
          <w:rFonts w:ascii="Times New Roman" w:hAnsi="Times New Roman"/>
          <w:sz w:val="24"/>
          <w:szCs w:val="24"/>
        </w:rPr>
      </w:pPr>
      <w:r w:rsidRPr="00481ADD">
        <w:rPr>
          <w:rFonts w:ascii="Times New Roman" w:hAnsi="Times New Roman"/>
          <w:sz w:val="24"/>
          <w:szCs w:val="24"/>
        </w:rPr>
        <w:t>dokonano zmian umowy z naruszeniem art. 454 i art. 455,</w:t>
      </w:r>
    </w:p>
    <w:p w:rsidR="00EE2146" w:rsidRPr="00481ADD" w:rsidRDefault="00EE2146" w:rsidP="00EE2146">
      <w:pPr>
        <w:pStyle w:val="Akapitzlist"/>
        <w:numPr>
          <w:ilvl w:val="0"/>
          <w:numId w:val="31"/>
        </w:numPr>
        <w:tabs>
          <w:tab w:val="left" w:pos="360"/>
        </w:tabs>
        <w:overflowPunct w:val="0"/>
        <w:autoSpaceDE w:val="0"/>
        <w:autoSpaceDN w:val="0"/>
        <w:adjustRightInd w:val="0"/>
        <w:spacing w:line="254" w:lineRule="auto"/>
        <w:ind w:left="1417"/>
        <w:jc w:val="both"/>
        <w:textAlignment w:val="baseline"/>
        <w:rPr>
          <w:rFonts w:ascii="Times New Roman" w:hAnsi="Times New Roman"/>
          <w:sz w:val="24"/>
          <w:szCs w:val="24"/>
        </w:rPr>
      </w:pPr>
      <w:r w:rsidRPr="00481ADD">
        <w:rPr>
          <w:rFonts w:ascii="Times New Roman" w:hAnsi="Times New Roman"/>
          <w:sz w:val="24"/>
          <w:szCs w:val="24"/>
        </w:rPr>
        <w:t>Wykonawca w chwili zawarcia umowy podlegał wykluczeniu na podstawie art. 108,</w:t>
      </w:r>
    </w:p>
    <w:p w:rsidR="00EE2146" w:rsidRPr="00481ADD" w:rsidRDefault="00EE2146" w:rsidP="00EE2146">
      <w:pPr>
        <w:pStyle w:val="Akapitzlist"/>
        <w:numPr>
          <w:ilvl w:val="0"/>
          <w:numId w:val="31"/>
        </w:numPr>
        <w:tabs>
          <w:tab w:val="left" w:pos="360"/>
        </w:tabs>
        <w:overflowPunct w:val="0"/>
        <w:autoSpaceDE w:val="0"/>
        <w:autoSpaceDN w:val="0"/>
        <w:adjustRightInd w:val="0"/>
        <w:spacing w:line="254" w:lineRule="auto"/>
        <w:ind w:left="1417"/>
        <w:jc w:val="both"/>
        <w:textAlignment w:val="baseline"/>
        <w:rPr>
          <w:rFonts w:ascii="Times New Roman" w:hAnsi="Times New Roman"/>
          <w:sz w:val="24"/>
          <w:szCs w:val="24"/>
        </w:rPr>
      </w:pPr>
      <w:r w:rsidRPr="00481ADD">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EE2146" w:rsidRPr="00481ADD" w:rsidRDefault="00EE2146" w:rsidP="00EE2146">
      <w:pPr>
        <w:tabs>
          <w:tab w:val="left" w:pos="360"/>
        </w:tabs>
        <w:overflowPunct w:val="0"/>
        <w:autoSpaceDE w:val="0"/>
        <w:autoSpaceDN w:val="0"/>
        <w:adjustRightInd w:val="0"/>
        <w:spacing w:line="254" w:lineRule="auto"/>
        <w:ind w:left="340"/>
        <w:jc w:val="both"/>
        <w:textAlignment w:val="baseline"/>
      </w:pPr>
      <w:r w:rsidRPr="00481ADD">
        <w:t>3.W przypadku, o którym mowa w ust. 2 pkt. 2 lit. a, Zamawiający odstępuje od umowy w części, której zmiana dotyczy.</w:t>
      </w:r>
    </w:p>
    <w:p w:rsidR="00EE2146" w:rsidRPr="00481ADD" w:rsidRDefault="00EE2146" w:rsidP="00EE2146">
      <w:pPr>
        <w:tabs>
          <w:tab w:val="left" w:pos="360"/>
        </w:tabs>
        <w:overflowPunct w:val="0"/>
        <w:autoSpaceDE w:val="0"/>
        <w:autoSpaceDN w:val="0"/>
        <w:adjustRightInd w:val="0"/>
        <w:spacing w:line="254" w:lineRule="auto"/>
        <w:ind w:left="340"/>
        <w:jc w:val="both"/>
        <w:textAlignment w:val="baseline"/>
      </w:pPr>
      <w:r w:rsidRPr="00481ADD">
        <w:t>4.W przypadkach, o których mowa w ust. 2, Wykonawca może żądać wyłącznie wynagrodzenia należnego z tytułu wykonania części umowy.</w:t>
      </w:r>
    </w:p>
    <w:p w:rsidR="00EE2146" w:rsidRPr="00481ADD" w:rsidRDefault="00EE2146" w:rsidP="00EE2146">
      <w:pPr>
        <w:tabs>
          <w:tab w:val="left" w:pos="825"/>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pacing w:val="-3"/>
        </w:rPr>
      </w:pPr>
    </w:p>
    <w:p w:rsidR="00EE2146" w:rsidRPr="00481ADD" w:rsidRDefault="00EE2146" w:rsidP="00EE2146">
      <w:pPr>
        <w:tabs>
          <w:tab w:val="left" w:pos="825"/>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pacing w:val="-3"/>
        </w:rPr>
      </w:pPr>
      <w:r w:rsidRPr="00481ADD">
        <w:rPr>
          <w:b/>
          <w:spacing w:val="-3"/>
        </w:rPr>
        <w:t>Ochrona danych osobowych</w:t>
      </w:r>
    </w:p>
    <w:p w:rsidR="00EE2146" w:rsidRPr="00481ADD" w:rsidRDefault="00C008BA" w:rsidP="00EE2146">
      <w:pPr>
        <w:tabs>
          <w:tab w:val="left" w:pos="825"/>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pacing w:val="-3"/>
        </w:rPr>
      </w:pPr>
      <w:r>
        <w:rPr>
          <w:b/>
          <w:spacing w:val="-3"/>
        </w:rPr>
        <w:t>§ 8</w:t>
      </w:r>
    </w:p>
    <w:p w:rsidR="00EE2146" w:rsidRPr="00481ADD" w:rsidRDefault="00EE2146" w:rsidP="00EE2146">
      <w:pPr>
        <w:jc w:val="both"/>
      </w:pPr>
      <w:r w:rsidRPr="00481ADD">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EE2146" w:rsidRPr="00481ADD" w:rsidRDefault="00EE2146" w:rsidP="00EE2146">
      <w:pPr>
        <w:widowControl w:val="0"/>
        <w:tabs>
          <w:tab w:val="num" w:pos="284"/>
        </w:tabs>
        <w:suppressAutoHyphens/>
        <w:jc w:val="center"/>
        <w:rPr>
          <w:rFonts w:eastAsia="Arial Unicode MS"/>
          <w:b/>
          <w:kern w:val="2"/>
        </w:rPr>
      </w:pPr>
    </w:p>
    <w:p w:rsidR="00EE2146" w:rsidRPr="00481ADD" w:rsidRDefault="00EE2146" w:rsidP="00EE2146">
      <w:pPr>
        <w:widowControl w:val="0"/>
        <w:tabs>
          <w:tab w:val="num" w:pos="284"/>
        </w:tabs>
        <w:suppressAutoHyphens/>
        <w:jc w:val="center"/>
        <w:rPr>
          <w:rFonts w:eastAsia="Arial Unicode MS"/>
          <w:b/>
          <w:kern w:val="2"/>
        </w:rPr>
      </w:pPr>
      <w:r w:rsidRPr="00481ADD">
        <w:rPr>
          <w:rFonts w:eastAsia="Arial Unicode MS"/>
          <w:b/>
          <w:kern w:val="2"/>
        </w:rPr>
        <w:t>Warunki zmiany postanowień zawartej umowy</w:t>
      </w:r>
    </w:p>
    <w:p w:rsidR="00EE2146" w:rsidRPr="00481ADD" w:rsidRDefault="00C008BA" w:rsidP="00EE2146">
      <w:pPr>
        <w:widowControl w:val="0"/>
        <w:tabs>
          <w:tab w:val="num" w:pos="284"/>
        </w:tabs>
        <w:suppressAutoHyphens/>
        <w:jc w:val="center"/>
        <w:rPr>
          <w:rFonts w:eastAsia="Arial Unicode MS"/>
          <w:b/>
          <w:kern w:val="2"/>
        </w:rPr>
      </w:pPr>
      <w:r>
        <w:rPr>
          <w:rFonts w:eastAsia="Arial Unicode MS"/>
          <w:b/>
          <w:kern w:val="2"/>
        </w:rPr>
        <w:t>§ 9</w:t>
      </w:r>
    </w:p>
    <w:p w:rsidR="00EE2146" w:rsidRPr="00481ADD" w:rsidRDefault="00EE2146" w:rsidP="00EE2146">
      <w:pPr>
        <w:widowControl w:val="0"/>
        <w:overflowPunct w:val="0"/>
        <w:adjustRightInd w:val="0"/>
        <w:jc w:val="both"/>
        <w:rPr>
          <w:kern w:val="28"/>
        </w:rPr>
      </w:pPr>
      <w:r w:rsidRPr="00481ADD">
        <w:rPr>
          <w:kern w:val="28"/>
        </w:rPr>
        <w:t xml:space="preserve">Dopuszcza się zmianę umowy w zakresie terminu jej obowiązywania w przypadku wystąpienia </w:t>
      </w:r>
      <w:r w:rsidR="00B33D77" w:rsidRPr="00481ADD">
        <w:rPr>
          <w:kern w:val="28"/>
        </w:rPr>
        <w:t>siły wyższej tj. nieprzewidzianych</w:t>
      </w:r>
      <w:r w:rsidRPr="00481ADD">
        <w:rPr>
          <w:kern w:val="28"/>
        </w:rPr>
        <w:t xml:space="preserve">  okoliczności, niezależnych od żadnej ze Stron,  które w bezpośredni sposób wpłyną na okoliczności realizacji umowy. </w:t>
      </w:r>
    </w:p>
    <w:p w:rsidR="00EE2146" w:rsidRPr="00481ADD" w:rsidRDefault="00EE2146" w:rsidP="00EE2146">
      <w:pPr>
        <w:widowControl w:val="0"/>
        <w:overflowPunct w:val="0"/>
        <w:adjustRightInd w:val="0"/>
        <w:jc w:val="both"/>
        <w:rPr>
          <w:kern w:val="28"/>
        </w:rPr>
      </w:pPr>
      <w:r w:rsidRPr="00481ADD">
        <w:rPr>
          <w:kern w:val="28"/>
        </w:rPr>
        <w:tab/>
      </w:r>
    </w:p>
    <w:p w:rsidR="00EE2146" w:rsidRPr="00481ADD" w:rsidRDefault="00EE2146" w:rsidP="00EE2146">
      <w:pPr>
        <w:jc w:val="center"/>
        <w:rPr>
          <w:b/>
          <w:kern w:val="28"/>
        </w:rPr>
      </w:pPr>
      <w:r w:rsidRPr="00481ADD">
        <w:rPr>
          <w:b/>
          <w:kern w:val="28"/>
        </w:rPr>
        <w:t>Postanowienia końcowe</w:t>
      </w:r>
    </w:p>
    <w:p w:rsidR="00EE2146" w:rsidRPr="00481ADD" w:rsidRDefault="00C008BA" w:rsidP="00EE2146">
      <w:pPr>
        <w:widowControl w:val="0"/>
        <w:tabs>
          <w:tab w:val="num" w:pos="284"/>
        </w:tabs>
        <w:suppressAutoHyphens/>
        <w:jc w:val="center"/>
        <w:rPr>
          <w:rFonts w:eastAsia="Arial Unicode MS"/>
          <w:b/>
          <w:kern w:val="2"/>
        </w:rPr>
      </w:pPr>
      <w:r>
        <w:rPr>
          <w:rFonts w:eastAsia="Arial Unicode MS"/>
          <w:b/>
          <w:kern w:val="2"/>
        </w:rPr>
        <w:t>§ 10</w:t>
      </w:r>
    </w:p>
    <w:p w:rsidR="00EE2146" w:rsidRPr="00481ADD" w:rsidRDefault="00EE2146" w:rsidP="00EE2146">
      <w:pPr>
        <w:widowControl w:val="0"/>
        <w:tabs>
          <w:tab w:val="num" w:pos="284"/>
        </w:tabs>
        <w:suppressAutoHyphens/>
        <w:rPr>
          <w:rFonts w:eastAsia="Arial Unicode MS"/>
          <w:b/>
          <w:kern w:val="2"/>
        </w:rPr>
      </w:pPr>
      <w:r w:rsidRPr="00481ADD">
        <w:t xml:space="preserve">1.Strony oświadczają, iż wierzytelności wynikające z niniejszej umowy nie mogą być przeniesione na </w:t>
      </w:r>
      <w:r w:rsidRPr="00481ADD">
        <w:lastRenderedPageBreak/>
        <w:t>osoby trzecie, bez zgody Zamawiającego</w:t>
      </w:r>
    </w:p>
    <w:p w:rsidR="00EE2146" w:rsidRPr="00481ADD" w:rsidRDefault="00EE2146" w:rsidP="00EE2146">
      <w:pPr>
        <w:widowControl w:val="0"/>
        <w:tabs>
          <w:tab w:val="num" w:pos="284"/>
          <w:tab w:val="left" w:pos="3840"/>
        </w:tabs>
        <w:suppressAutoHyphens/>
      </w:pPr>
      <w:r w:rsidRPr="00481ADD">
        <w:t>2. Strony mają obowiązek niezwłocznie poinformować się wzajemnie o wszelkich zmianach statusu prawnego swojej firmy, a także o wszczęciu postępowania upadłościowego, układowego i likwidacyjnego</w:t>
      </w:r>
    </w:p>
    <w:p w:rsidR="00EE2146" w:rsidRPr="00481ADD" w:rsidRDefault="00EE2146" w:rsidP="00EE2146">
      <w:pPr>
        <w:jc w:val="both"/>
      </w:pPr>
      <w:r w:rsidRPr="00481ADD">
        <w:t xml:space="preserve">3. Zamawiający oświadcza, że jest dużym przedsiębiorcą w rozumieniu art. 4 pkt. 6 ustawy z dnia 8 marca 2013 r. o przeciwdziałaniu nadmiernym opóźnieniom w transakcjach handlowych (Dz. U. z 2023 r. poz. 1790). </w:t>
      </w:r>
    </w:p>
    <w:p w:rsidR="00EE2146" w:rsidRPr="00481ADD" w:rsidRDefault="00EE2146" w:rsidP="00EE2146">
      <w:pPr>
        <w:widowControl w:val="0"/>
        <w:tabs>
          <w:tab w:val="num" w:pos="284"/>
        </w:tabs>
        <w:suppressAutoHyphens/>
        <w:jc w:val="both"/>
        <w:rPr>
          <w:rFonts w:eastAsia="Arial Unicode MS"/>
          <w:kern w:val="2"/>
        </w:rPr>
      </w:pPr>
      <w:r w:rsidRPr="00481ADD">
        <w:rPr>
          <w:rFonts w:eastAsia="Arial Unicode MS"/>
          <w:kern w:val="2"/>
        </w:rPr>
        <w:t xml:space="preserve">4. W zakresie nieuregulowanym w umowie stosuje się  przepisy  ustawy z dnia 23 kwietnia   1964 r. kodeks cywilny (Dz. U. z 2023 r. </w:t>
      </w:r>
      <w:proofErr w:type="spellStart"/>
      <w:r w:rsidRPr="00481ADD">
        <w:rPr>
          <w:rFonts w:eastAsia="Arial Unicode MS"/>
          <w:kern w:val="2"/>
        </w:rPr>
        <w:t>pz</w:t>
      </w:r>
      <w:proofErr w:type="spellEnd"/>
      <w:r w:rsidRPr="00481ADD">
        <w:rPr>
          <w:rFonts w:eastAsia="Arial Unicode MS"/>
          <w:kern w:val="2"/>
        </w:rPr>
        <w:t xml:space="preserve">. 1610 z późn. zm.) . o ile przepisy ustawy z dnia 11 września 2019 r. Prawo zamówień publicznych (DZ/ U. z 2023 r. poz. 1605 z póz. zm.) nie stanowią inaczej.  </w:t>
      </w:r>
    </w:p>
    <w:p w:rsidR="00EE2146" w:rsidRPr="00481ADD" w:rsidRDefault="00EE2146" w:rsidP="00EE2146">
      <w:pPr>
        <w:widowControl w:val="0"/>
        <w:tabs>
          <w:tab w:val="num" w:pos="426"/>
        </w:tabs>
        <w:suppressAutoHyphens/>
        <w:jc w:val="both"/>
        <w:rPr>
          <w:rFonts w:eastAsia="Arial Unicode MS"/>
          <w:kern w:val="2"/>
        </w:rPr>
      </w:pPr>
      <w:r w:rsidRPr="00481ADD">
        <w:rPr>
          <w:rFonts w:eastAsia="Arial Unicode MS"/>
          <w:kern w:val="2"/>
        </w:rPr>
        <w:t>5.Powstałe w trakcie realizacji umowy spory będą w pierwszej kolejności rozpatrywane na drodze polubownej, a w przypadku niemożności ich rozstrzygnięcia mogą być skierowane na drogę postępowania sądowego w Sądzie miejscowo właściwym dla siedziby Zamawiającego.</w:t>
      </w:r>
    </w:p>
    <w:p w:rsidR="00EE2146" w:rsidRPr="00481ADD" w:rsidRDefault="00EE2146" w:rsidP="00EE2146">
      <w:pPr>
        <w:widowControl w:val="0"/>
        <w:tabs>
          <w:tab w:val="num" w:pos="426"/>
        </w:tabs>
        <w:suppressAutoHyphens/>
        <w:jc w:val="both"/>
        <w:rPr>
          <w:rFonts w:eastAsia="Arial Unicode MS"/>
          <w:kern w:val="2"/>
        </w:rPr>
      </w:pPr>
      <w:r w:rsidRPr="00481ADD">
        <w:rPr>
          <w:rFonts w:eastAsia="Arial Unicode MS"/>
          <w:kern w:val="2"/>
        </w:rPr>
        <w:t xml:space="preserve">6.Zmiany umowy wymagają formy pisemnej pod rygorem nieważności </w:t>
      </w:r>
    </w:p>
    <w:p w:rsidR="00EE2146" w:rsidRPr="00481ADD" w:rsidRDefault="00EE2146" w:rsidP="00EE2146">
      <w:pPr>
        <w:widowControl w:val="0"/>
        <w:tabs>
          <w:tab w:val="num" w:pos="426"/>
        </w:tabs>
        <w:suppressAutoHyphens/>
        <w:jc w:val="both"/>
        <w:rPr>
          <w:rFonts w:eastAsia="Arial Unicode MS"/>
          <w:kern w:val="2"/>
        </w:rPr>
      </w:pPr>
      <w:r w:rsidRPr="00481ADD">
        <w:rPr>
          <w:rFonts w:eastAsia="Arial Unicode MS"/>
          <w:kern w:val="2"/>
        </w:rPr>
        <w:t>7..Umowę sporządzono w trzech jednobrzmiących egzemplarzach tj. dwa egzemplarze dla Zamawiającego i jeden dla Wykonawcy..</w:t>
      </w:r>
    </w:p>
    <w:p w:rsidR="00EE2146" w:rsidRPr="00481ADD" w:rsidRDefault="00EE2146" w:rsidP="00EE2146">
      <w:pPr>
        <w:widowControl w:val="0"/>
        <w:tabs>
          <w:tab w:val="num" w:pos="426"/>
        </w:tabs>
        <w:suppressAutoHyphens/>
        <w:jc w:val="both"/>
        <w:rPr>
          <w:rFonts w:eastAsia="Arial Unicode MS"/>
          <w:kern w:val="2"/>
        </w:rPr>
      </w:pPr>
    </w:p>
    <w:p w:rsidR="00EE2146" w:rsidRPr="00481ADD" w:rsidRDefault="00EE2146" w:rsidP="00EE2146">
      <w:pPr>
        <w:widowControl w:val="0"/>
        <w:tabs>
          <w:tab w:val="num" w:pos="426"/>
        </w:tabs>
        <w:suppressAutoHyphens/>
        <w:jc w:val="both"/>
        <w:rPr>
          <w:rFonts w:eastAsia="Arial Unicode MS"/>
          <w:kern w:val="2"/>
        </w:rPr>
      </w:pPr>
    </w:p>
    <w:p w:rsidR="00EE2146" w:rsidRPr="00481ADD" w:rsidRDefault="00EE2146" w:rsidP="00EE2146">
      <w:pPr>
        <w:pStyle w:val="BodyText21"/>
        <w:rPr>
          <w:rFonts w:ascii="Times New Roman" w:hAnsi="Times New Roman" w:cs="Times New Roman"/>
        </w:rPr>
      </w:pPr>
      <w:r w:rsidRPr="00481ADD">
        <w:rPr>
          <w:rFonts w:ascii="Times New Roman" w:eastAsia="Arial Unicode MS" w:hAnsi="Times New Roman" w:cs="Times New Roman"/>
          <w:kern w:val="2"/>
        </w:rPr>
        <w:t>.</w:t>
      </w:r>
      <w:r w:rsidRPr="00481ADD">
        <w:rPr>
          <w:rFonts w:ascii="Times New Roman" w:hAnsi="Times New Roman" w:cs="Times New Roman"/>
        </w:rPr>
        <w:t xml:space="preserve"> Integralną część niniejszej umowy stanowią załączniki :</w:t>
      </w:r>
    </w:p>
    <w:p w:rsidR="00EE2146" w:rsidRPr="00481ADD" w:rsidRDefault="00EE2146" w:rsidP="00EE2146">
      <w:pPr>
        <w:pStyle w:val="BodyText21"/>
        <w:tabs>
          <w:tab w:val="left" w:pos="360"/>
        </w:tabs>
        <w:rPr>
          <w:rFonts w:ascii="Times New Roman" w:hAnsi="Times New Roman" w:cs="Times New Roman"/>
        </w:rPr>
      </w:pPr>
      <w:r w:rsidRPr="00481ADD">
        <w:rPr>
          <w:rFonts w:ascii="Times New Roman" w:hAnsi="Times New Roman" w:cs="Times New Roman"/>
        </w:rPr>
        <w:t>-      Nr 1  - Specyfikacja warunków zamówienia</w:t>
      </w:r>
    </w:p>
    <w:p w:rsidR="00EE2146" w:rsidRPr="00481ADD" w:rsidRDefault="00EE2146" w:rsidP="00EE2146">
      <w:pPr>
        <w:pStyle w:val="BodyText21"/>
        <w:tabs>
          <w:tab w:val="left" w:pos="360"/>
        </w:tabs>
        <w:rPr>
          <w:rFonts w:ascii="Times New Roman" w:hAnsi="Times New Roman" w:cs="Times New Roman"/>
        </w:rPr>
      </w:pPr>
      <w:r w:rsidRPr="00481ADD">
        <w:rPr>
          <w:rFonts w:ascii="Times New Roman" w:hAnsi="Times New Roman" w:cs="Times New Roman"/>
        </w:rPr>
        <w:t xml:space="preserve">-      Nr 2  - Oferta Wykonawcy  </w:t>
      </w:r>
    </w:p>
    <w:p w:rsidR="00EE2146" w:rsidRPr="00481ADD" w:rsidRDefault="00EE2146" w:rsidP="00EE2146">
      <w:pPr>
        <w:pStyle w:val="BodyText21"/>
        <w:tabs>
          <w:tab w:val="left" w:pos="360"/>
        </w:tabs>
        <w:rPr>
          <w:rFonts w:ascii="Times New Roman" w:hAnsi="Times New Roman" w:cs="Times New Roman"/>
        </w:rPr>
      </w:pPr>
      <w:r w:rsidRPr="00481ADD">
        <w:rPr>
          <w:rFonts w:ascii="Times New Roman" w:hAnsi="Times New Roman" w:cs="Times New Roman"/>
        </w:rPr>
        <w:t xml:space="preserve">-      Nr 3 </w:t>
      </w:r>
      <w:r w:rsidR="00B33D77" w:rsidRPr="00481ADD">
        <w:rPr>
          <w:rFonts w:ascii="Times New Roman" w:hAnsi="Times New Roman" w:cs="Times New Roman"/>
        </w:rPr>
        <w:t>–</w:t>
      </w:r>
      <w:r w:rsidRPr="00481ADD">
        <w:rPr>
          <w:rFonts w:ascii="Times New Roman" w:hAnsi="Times New Roman" w:cs="Times New Roman"/>
        </w:rPr>
        <w:t xml:space="preserve"> </w:t>
      </w:r>
      <w:r w:rsidR="00B33D77" w:rsidRPr="00481ADD">
        <w:rPr>
          <w:rFonts w:ascii="Times New Roman" w:hAnsi="Times New Roman" w:cs="Times New Roman"/>
        </w:rPr>
        <w:t>Opis przedmiotu zamówienia</w:t>
      </w:r>
    </w:p>
    <w:p w:rsidR="007C64A0" w:rsidRPr="00481ADD" w:rsidRDefault="007C64A0" w:rsidP="00A6643C">
      <w:pPr>
        <w:rPr>
          <w:b/>
          <w:bCs/>
        </w:rPr>
      </w:pPr>
    </w:p>
    <w:p w:rsidR="003B6CFB" w:rsidRPr="00131166" w:rsidRDefault="003B6CFB" w:rsidP="00131166">
      <w:pPr>
        <w:pStyle w:val="Default"/>
        <w:jc w:val="center"/>
        <w:rPr>
          <w:color w:val="auto"/>
        </w:rPr>
      </w:pPr>
    </w:p>
    <w:sectPr w:rsidR="003B6CFB" w:rsidRPr="00131166" w:rsidSect="00AA1868">
      <w:footerReference w:type="default" r:id="rId2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E5A" w:rsidRDefault="00F74E5A" w:rsidP="00BD3D5A">
      <w:r>
        <w:separator/>
      </w:r>
    </w:p>
  </w:endnote>
  <w:endnote w:type="continuationSeparator" w:id="0">
    <w:p w:rsidR="00F74E5A" w:rsidRDefault="00F74E5A"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auto"/>
    <w:pitch w:val="default"/>
    <w:sig w:usb0="00000000" w:usb1="00000000" w:usb2="00000000" w:usb3="00000000" w:csb0="00000000" w:csb1="00000000"/>
  </w:font>
  <w:font w:name="Andale Sans UI">
    <w:altName w:val="Arial Unicode MS"/>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D" w:rsidRDefault="009B1ADB">
    <w:pPr>
      <w:pStyle w:val="Stopka"/>
      <w:rPr>
        <w:sz w:val="18"/>
        <w:szCs w:val="18"/>
      </w:rPr>
    </w:pPr>
    <w:r>
      <w:rPr>
        <w:noProof/>
        <w:sz w:val="18"/>
        <w:szCs w:val="18"/>
      </w:rPr>
      <w:pict>
        <v:line id="_x0000_s1025" style="position:absolute;z-index:251657216" from="0,5.05pt" to="459pt,5.05pt"/>
      </w:pict>
    </w:r>
  </w:p>
  <w:p w:rsidR="00C90ADD" w:rsidRDefault="00C90ADD">
    <w:pPr>
      <w:pStyle w:val="Stopka"/>
      <w:tabs>
        <w:tab w:val="clear" w:pos="4536"/>
        <w:tab w:val="right" w:pos="9000"/>
      </w:tabs>
      <w:rPr>
        <w:sz w:val="18"/>
        <w:szCs w:val="18"/>
      </w:rPr>
    </w:pPr>
    <w:r>
      <w:rPr>
        <w:sz w:val="18"/>
        <w:szCs w:val="18"/>
      </w:rPr>
      <w:tab/>
      <w:t xml:space="preserve">Strona: </w:t>
    </w:r>
    <w:r w:rsidR="009B1ADB">
      <w:rPr>
        <w:rStyle w:val="Numerstrony"/>
        <w:sz w:val="18"/>
        <w:szCs w:val="18"/>
      </w:rPr>
      <w:fldChar w:fldCharType="begin"/>
    </w:r>
    <w:r>
      <w:rPr>
        <w:rStyle w:val="Numerstrony"/>
        <w:sz w:val="18"/>
        <w:szCs w:val="18"/>
      </w:rPr>
      <w:instrText xml:space="preserve"> PAGE </w:instrText>
    </w:r>
    <w:r w:rsidR="009B1ADB">
      <w:rPr>
        <w:rStyle w:val="Numerstrony"/>
        <w:sz w:val="18"/>
        <w:szCs w:val="18"/>
      </w:rPr>
      <w:fldChar w:fldCharType="separate"/>
    </w:r>
    <w:r w:rsidR="005730DC">
      <w:rPr>
        <w:rStyle w:val="Numerstrony"/>
        <w:noProof/>
        <w:sz w:val="18"/>
        <w:szCs w:val="18"/>
      </w:rPr>
      <w:t>27</w:t>
    </w:r>
    <w:r w:rsidR="009B1ADB">
      <w:rPr>
        <w:rStyle w:val="Numerstrony"/>
        <w:sz w:val="18"/>
        <w:szCs w:val="18"/>
      </w:rPr>
      <w:fldChar w:fldCharType="end"/>
    </w:r>
    <w:r>
      <w:rPr>
        <w:rStyle w:val="Numerstrony"/>
        <w:sz w:val="18"/>
        <w:szCs w:val="18"/>
      </w:rPr>
      <w:t>/</w:t>
    </w:r>
    <w:r w:rsidR="009B1ADB">
      <w:rPr>
        <w:rStyle w:val="Numerstrony"/>
        <w:sz w:val="18"/>
        <w:szCs w:val="18"/>
      </w:rPr>
      <w:fldChar w:fldCharType="begin"/>
    </w:r>
    <w:r>
      <w:rPr>
        <w:rStyle w:val="Numerstrony"/>
        <w:sz w:val="18"/>
        <w:szCs w:val="18"/>
      </w:rPr>
      <w:instrText xml:space="preserve"> NUMPAGES </w:instrText>
    </w:r>
    <w:r w:rsidR="009B1ADB">
      <w:rPr>
        <w:rStyle w:val="Numerstrony"/>
        <w:sz w:val="18"/>
        <w:szCs w:val="18"/>
      </w:rPr>
      <w:fldChar w:fldCharType="separate"/>
    </w:r>
    <w:r w:rsidR="005730DC">
      <w:rPr>
        <w:rStyle w:val="Numerstrony"/>
        <w:noProof/>
        <w:sz w:val="18"/>
        <w:szCs w:val="18"/>
      </w:rPr>
      <w:t>36</w:t>
    </w:r>
    <w:r w:rsidR="009B1ADB">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DD" w:rsidRDefault="009B1ADB"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C90ADD" w:rsidRPr="00DB3C21" w:rsidRDefault="00C90ADD"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E5A" w:rsidRDefault="00F74E5A" w:rsidP="00BD3D5A">
      <w:r>
        <w:separator/>
      </w:r>
    </w:p>
  </w:footnote>
  <w:footnote w:type="continuationSeparator" w:id="0">
    <w:p w:rsidR="00F74E5A" w:rsidRDefault="00F74E5A" w:rsidP="00BD3D5A">
      <w:r>
        <w:continuationSeparator/>
      </w:r>
    </w:p>
  </w:footnote>
  <w:footnote w:id="1">
    <w:p w:rsidR="00C90ADD" w:rsidRPr="00C37CD2" w:rsidRDefault="00C90ADD" w:rsidP="006839E9">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2"/>
    <w:multiLevelType w:val="multilevel"/>
    <w:tmpl w:val="CEEA8512"/>
    <w:lvl w:ilvl="0">
      <w:start w:val="1"/>
      <w:numFmt w:val="decimal"/>
      <w:lvlText w:val="%1."/>
      <w:lvlJc w:val="left"/>
      <w:pPr>
        <w:tabs>
          <w:tab w:val="num" w:pos="360"/>
        </w:tabs>
        <w:ind w:left="360" w:hanging="360"/>
      </w:pPr>
      <w:rPr>
        <w:b w:val="0"/>
        <w:strike w:val="0"/>
        <w:dstrike w:val="0"/>
        <w:u w:val="none"/>
        <w:effect w:val="non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B"/>
    <w:multiLevelType w:val="multilevel"/>
    <w:tmpl w:val="0000001B"/>
    <w:name w:val="WW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1C"/>
    <w:multiLevelType w:val="multilevel"/>
    <w:tmpl w:val="0000001C"/>
    <w:name w:val="WWNum3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10A06AD"/>
    <w:multiLevelType w:val="hybridMultilevel"/>
    <w:tmpl w:val="473ACB02"/>
    <w:lvl w:ilvl="0" w:tplc="0F2200FE">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076841C5"/>
    <w:multiLevelType w:val="multilevel"/>
    <w:tmpl w:val="AFE8FC0C"/>
    <w:name w:val="WW8Num322"/>
    <w:lvl w:ilvl="0">
      <w:start w:val="18"/>
      <w:numFmt w:val="decimal"/>
      <w:lvlText w:val="%1."/>
      <w:lvlJc w:val="left"/>
      <w:pPr>
        <w:tabs>
          <w:tab w:val="num" w:pos="1065"/>
        </w:tabs>
        <w:ind w:left="1065" w:hanging="360"/>
      </w:pPr>
      <w:rPr>
        <w:sz w:val="20"/>
        <w:szCs w:val="20"/>
      </w:rPr>
    </w:lvl>
    <w:lvl w:ilvl="1">
      <w:start w:val="1"/>
      <w:numFmt w:val="decimal"/>
      <w:lvlText w:val="%2."/>
      <w:lvlJc w:val="left"/>
      <w:pPr>
        <w:tabs>
          <w:tab w:val="num" w:pos="2407"/>
        </w:tabs>
        <w:ind w:left="2407" w:hanging="567"/>
      </w:pPr>
      <w:rPr>
        <w:b w:val="0"/>
        <w:i w:val="0"/>
        <w:sz w:val="20"/>
        <w:szCs w:val="20"/>
      </w:rPr>
    </w:lvl>
    <w:lvl w:ilvl="2">
      <w:start w:val="1"/>
      <w:numFmt w:val="lowerRoman"/>
      <w:lvlText w:val="%3."/>
      <w:lvlJc w:val="left"/>
      <w:pPr>
        <w:tabs>
          <w:tab w:val="num" w:pos="4863"/>
        </w:tabs>
        <w:ind w:left="4863" w:hanging="180"/>
      </w:pPr>
    </w:lvl>
    <w:lvl w:ilvl="3">
      <w:start w:val="1"/>
      <w:numFmt w:val="decimal"/>
      <w:lvlText w:val="%4."/>
      <w:lvlJc w:val="left"/>
      <w:pPr>
        <w:tabs>
          <w:tab w:val="num" w:pos="5583"/>
        </w:tabs>
        <w:ind w:left="5583" w:hanging="360"/>
      </w:pPr>
    </w:lvl>
    <w:lvl w:ilvl="4">
      <w:start w:val="1"/>
      <w:numFmt w:val="lowerLetter"/>
      <w:lvlText w:val="%5."/>
      <w:lvlJc w:val="left"/>
      <w:pPr>
        <w:tabs>
          <w:tab w:val="num" w:pos="6303"/>
        </w:tabs>
        <w:ind w:left="6303" w:hanging="360"/>
      </w:pPr>
    </w:lvl>
    <w:lvl w:ilvl="5">
      <w:start w:val="1"/>
      <w:numFmt w:val="lowerRoman"/>
      <w:lvlText w:val="%6."/>
      <w:lvlJc w:val="left"/>
      <w:pPr>
        <w:tabs>
          <w:tab w:val="num" w:pos="7023"/>
        </w:tabs>
        <w:ind w:left="7023" w:hanging="180"/>
      </w:pPr>
    </w:lvl>
    <w:lvl w:ilvl="6">
      <w:start w:val="1"/>
      <w:numFmt w:val="decimal"/>
      <w:lvlText w:val="%7."/>
      <w:lvlJc w:val="left"/>
      <w:pPr>
        <w:tabs>
          <w:tab w:val="num" w:pos="7743"/>
        </w:tabs>
        <w:ind w:left="7743" w:hanging="360"/>
      </w:pPr>
    </w:lvl>
    <w:lvl w:ilvl="7">
      <w:start w:val="1"/>
      <w:numFmt w:val="lowerLetter"/>
      <w:lvlText w:val="%8."/>
      <w:lvlJc w:val="left"/>
      <w:pPr>
        <w:tabs>
          <w:tab w:val="num" w:pos="8463"/>
        </w:tabs>
        <w:ind w:left="8463" w:hanging="360"/>
      </w:pPr>
    </w:lvl>
    <w:lvl w:ilvl="8">
      <w:start w:val="1"/>
      <w:numFmt w:val="lowerRoman"/>
      <w:lvlText w:val="%9."/>
      <w:lvlJc w:val="left"/>
      <w:pPr>
        <w:tabs>
          <w:tab w:val="num" w:pos="9183"/>
        </w:tabs>
        <w:ind w:left="9183" w:hanging="180"/>
      </w:pPr>
    </w:lvl>
  </w:abstractNum>
  <w:abstractNum w:abstractNumId="16">
    <w:nsid w:val="0D325746"/>
    <w:multiLevelType w:val="hybridMultilevel"/>
    <w:tmpl w:val="9E6C37C4"/>
    <w:lvl w:ilvl="0" w:tplc="9CE2FB92">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0EC54ACB"/>
    <w:multiLevelType w:val="hybridMultilevel"/>
    <w:tmpl w:val="DCAAE1DE"/>
    <w:lvl w:ilvl="0" w:tplc="DA0EEBFC">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24C104B"/>
    <w:multiLevelType w:val="hybridMultilevel"/>
    <w:tmpl w:val="507E59EA"/>
    <w:lvl w:ilvl="0" w:tplc="17FC78D0">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0E7BD8"/>
    <w:multiLevelType w:val="hybridMultilevel"/>
    <w:tmpl w:val="6D6E8DAC"/>
    <w:lvl w:ilvl="0" w:tplc="7A70A7AE">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5BA29B2"/>
    <w:multiLevelType w:val="hybridMultilevel"/>
    <w:tmpl w:val="119265B6"/>
    <w:lvl w:ilvl="0" w:tplc="84460B76">
      <w:start w:val="1"/>
      <w:numFmt w:val="decimal"/>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9E17EFD"/>
    <w:multiLevelType w:val="hybridMultilevel"/>
    <w:tmpl w:val="C3343F82"/>
    <w:lvl w:ilvl="0" w:tplc="98E03C0A">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nsid w:val="1B31BFD1"/>
    <w:multiLevelType w:val="hybridMultilevel"/>
    <w:tmpl w:val="238215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CD679EB"/>
    <w:multiLevelType w:val="multilevel"/>
    <w:tmpl w:val="AE5ECF2E"/>
    <w:lvl w:ilvl="0">
      <w:start w:val="4"/>
      <w:numFmt w:val="decimal"/>
      <w:lvlText w:val="%1"/>
      <w:lvlJc w:val="left"/>
      <w:pPr>
        <w:ind w:left="480" w:hanging="480"/>
      </w:pPr>
      <w:rPr>
        <w:rFonts w:hint="default"/>
        <w:b w:val="0"/>
      </w:rPr>
    </w:lvl>
    <w:lvl w:ilvl="1">
      <w:start w:val="6"/>
      <w:numFmt w:val="decimal"/>
      <w:lvlText w:val="%1.%2"/>
      <w:lvlJc w:val="left"/>
      <w:pPr>
        <w:ind w:left="1047" w:hanging="480"/>
      </w:pPr>
      <w:rPr>
        <w:rFonts w:hint="default"/>
        <w:b w:val="0"/>
      </w:rPr>
    </w:lvl>
    <w:lvl w:ilvl="2">
      <w:start w:val="1"/>
      <w:numFmt w:val="decimal"/>
      <w:lvlText w:val="%3)"/>
      <w:lvlJc w:val="left"/>
      <w:pPr>
        <w:ind w:left="1854" w:hanging="720"/>
      </w:pPr>
      <w:rPr>
        <w:rFonts w:ascii="Times New Roman" w:eastAsia="Times New Roman" w:hAnsi="Times New Roman" w:cs="Calibri"/>
        <w:b w:val="0"/>
        <w:i w:val="0"/>
        <w:iCs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7">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8">
    <w:nsid w:val="209943EA"/>
    <w:multiLevelType w:val="hybridMultilevel"/>
    <w:tmpl w:val="56EC042E"/>
    <w:lvl w:ilvl="0" w:tplc="4176ABB2">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28725CDD"/>
    <w:multiLevelType w:val="hybridMultilevel"/>
    <w:tmpl w:val="4C8E6F66"/>
    <w:lvl w:ilvl="0" w:tplc="0415000F">
      <w:start w:val="1"/>
      <w:numFmt w:val="decimal"/>
      <w:lvlText w:val="%1."/>
      <w:lvlJc w:val="left"/>
      <w:pPr>
        <w:ind w:left="720" w:hanging="360"/>
      </w:pPr>
      <w:rPr>
        <w:rFonts w:eastAsia="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2BFE6C5A"/>
    <w:multiLevelType w:val="hybridMultilevel"/>
    <w:tmpl w:val="10E8017C"/>
    <w:lvl w:ilvl="0" w:tplc="B9B25CEA">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5">
    <w:nsid w:val="2D2408CA"/>
    <w:multiLevelType w:val="hybridMultilevel"/>
    <w:tmpl w:val="43F6ABEE"/>
    <w:lvl w:ilvl="0" w:tplc="59905160">
      <w:start w:val="1"/>
      <w:numFmt w:val="lowerLetter"/>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2D6C4EA3"/>
    <w:multiLevelType w:val="hybridMultilevel"/>
    <w:tmpl w:val="D22EBDA8"/>
    <w:lvl w:ilvl="0" w:tplc="0415000F">
      <w:start w:val="1"/>
      <w:numFmt w:val="decimal"/>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7">
    <w:nsid w:val="2F854061"/>
    <w:multiLevelType w:val="hybridMultilevel"/>
    <w:tmpl w:val="19EE1CAA"/>
    <w:lvl w:ilvl="0" w:tplc="F93615D8">
      <w:start w:val="1"/>
      <w:numFmt w:val="lowerLetter"/>
      <w:lvlText w:val="%1)"/>
      <w:lvlJc w:val="left"/>
      <w:pPr>
        <w:tabs>
          <w:tab w:val="num" w:pos="3000"/>
        </w:tabs>
        <w:ind w:left="3000" w:hanging="360"/>
      </w:pPr>
    </w:lvl>
    <w:lvl w:ilvl="1" w:tplc="0436D2DC">
      <w:start w:val="1"/>
      <w:numFmt w:val="decimal"/>
      <w:lvlText w:val="%2)"/>
      <w:lvlJc w:val="left"/>
      <w:pPr>
        <w:tabs>
          <w:tab w:val="num" w:pos="1440"/>
        </w:tabs>
        <w:ind w:left="1440" w:hanging="360"/>
      </w:pPr>
      <w:rPr>
        <w:rFonts w:ascii="Times New Roman" w:eastAsia="Times New Roman" w:hAnsi="Times New Roman" w:cs="Times New Roman"/>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nsid w:val="30E9154F"/>
    <w:multiLevelType w:val="hybridMultilevel"/>
    <w:tmpl w:val="3EDC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349F682F"/>
    <w:multiLevelType w:val="hybridMultilevel"/>
    <w:tmpl w:val="CFDCDFBE"/>
    <w:lvl w:ilvl="0" w:tplc="BB8C8DF0">
      <w:start w:val="1"/>
      <w:numFmt w:val="lowerLetter"/>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5">
    <w:nsid w:val="35732E1F"/>
    <w:multiLevelType w:val="hybridMultilevel"/>
    <w:tmpl w:val="2FD8DED6"/>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36C726AD"/>
    <w:multiLevelType w:val="hybridMultilevel"/>
    <w:tmpl w:val="35DA7772"/>
    <w:lvl w:ilvl="0" w:tplc="007E5C02">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7">
    <w:nsid w:val="39B100CC"/>
    <w:multiLevelType w:val="hybridMultilevel"/>
    <w:tmpl w:val="342E5AD2"/>
    <w:lvl w:ilvl="0" w:tplc="F0709876">
      <w:start w:val="3"/>
      <w:numFmt w:val="decimal"/>
      <w:lvlText w:val="%1."/>
      <w:lvlJc w:val="left"/>
      <w:pPr>
        <w:ind w:left="3240" w:hanging="360"/>
      </w:pPr>
    </w:lvl>
    <w:lvl w:ilvl="1" w:tplc="9BB88996">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3CE6001B"/>
    <w:multiLevelType w:val="hybridMultilevel"/>
    <w:tmpl w:val="BB96D9C2"/>
    <w:lvl w:ilvl="0" w:tplc="F006AC9E">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2">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F6E2DA1"/>
    <w:multiLevelType w:val="hybridMultilevel"/>
    <w:tmpl w:val="C64E1EB0"/>
    <w:lvl w:ilvl="0" w:tplc="EAAEB608">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4">
    <w:nsid w:val="45BE4D62"/>
    <w:multiLevelType w:val="hybridMultilevel"/>
    <w:tmpl w:val="50F056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4A48F8"/>
    <w:multiLevelType w:val="hybridMultilevel"/>
    <w:tmpl w:val="12F49F48"/>
    <w:lvl w:ilvl="0" w:tplc="673AAEF8">
      <w:start w:val="1"/>
      <w:numFmt w:val="lowerLetter"/>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6">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7">
    <w:nsid w:val="46F31CD9"/>
    <w:multiLevelType w:val="hybridMultilevel"/>
    <w:tmpl w:val="D346D994"/>
    <w:lvl w:ilvl="0" w:tplc="899CB4CE">
      <w:start w:val="1"/>
      <w:numFmt w:val="decimal"/>
      <w:lvlText w:val="%1."/>
      <w:lvlJc w:val="left"/>
      <w:pPr>
        <w:tabs>
          <w:tab w:val="num" w:pos="734"/>
        </w:tabs>
        <w:ind w:left="734" w:hanging="360"/>
      </w:pPr>
      <w:rPr>
        <w:color w:val="auto"/>
      </w:rPr>
    </w:lvl>
    <w:lvl w:ilvl="1" w:tplc="C51C3AF2">
      <w:start w:val="1"/>
      <w:numFmt w:val="lowerLetter"/>
      <w:lvlText w:val="%2)"/>
      <w:lvlJc w:val="left"/>
      <w:pPr>
        <w:tabs>
          <w:tab w:val="num" w:pos="1454"/>
        </w:tabs>
        <w:ind w:left="145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488B51F4"/>
    <w:multiLevelType w:val="hybridMultilevel"/>
    <w:tmpl w:val="0C764C62"/>
    <w:lvl w:ilvl="0" w:tplc="E5823EAA">
      <w:start w:val="3"/>
      <w:numFmt w:val="decimal"/>
      <w:lvlText w:val="%1."/>
      <w:lvlJc w:val="left"/>
      <w:pPr>
        <w:tabs>
          <w:tab w:val="num" w:pos="856"/>
        </w:tabs>
        <w:ind w:left="856" w:hanging="360"/>
      </w:pPr>
      <w:rPr>
        <w:b w:val="0"/>
        <w:i w:val="0"/>
      </w:rPr>
    </w:lvl>
    <w:lvl w:ilvl="1" w:tplc="04150019">
      <w:start w:val="1"/>
      <w:numFmt w:val="lowerLetter"/>
      <w:lvlText w:val="%2."/>
      <w:lvlJc w:val="left"/>
      <w:pPr>
        <w:tabs>
          <w:tab w:val="num" w:pos="1936"/>
        </w:tabs>
        <w:ind w:left="1936" w:hanging="360"/>
      </w:pPr>
    </w:lvl>
    <w:lvl w:ilvl="2" w:tplc="0415001B">
      <w:start w:val="1"/>
      <w:numFmt w:val="lowerRoman"/>
      <w:lvlText w:val="%3."/>
      <w:lvlJc w:val="right"/>
      <w:pPr>
        <w:tabs>
          <w:tab w:val="num" w:pos="2656"/>
        </w:tabs>
        <w:ind w:left="265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49690034"/>
    <w:multiLevelType w:val="hybridMultilevel"/>
    <w:tmpl w:val="D4CE6A6E"/>
    <w:lvl w:ilvl="0" w:tplc="04150017">
      <w:start w:val="1"/>
      <w:numFmt w:val="lowerLetter"/>
      <w:lvlText w:val="%1)"/>
      <w:lvlJc w:val="left"/>
      <w:pPr>
        <w:ind w:left="177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321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4AB36B7C"/>
    <w:multiLevelType w:val="hybridMultilevel"/>
    <w:tmpl w:val="6CB605F6"/>
    <w:lvl w:ilvl="0" w:tplc="517EBDBE">
      <w:start w:val="3"/>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4B524F6F"/>
    <w:multiLevelType w:val="hybridMultilevel"/>
    <w:tmpl w:val="D6E6B0C0"/>
    <w:lvl w:ilvl="0" w:tplc="48429510">
      <w:start w:val="1"/>
      <w:numFmt w:val="decimal"/>
      <w:lvlText w:val="%1)"/>
      <w:lvlJc w:val="left"/>
      <w:pPr>
        <w:ind w:left="791" w:hanging="360"/>
      </w:pPr>
      <w:rPr>
        <w:rFonts w:hint="default"/>
        <w:color w:val="auto"/>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2">
    <w:nsid w:val="4EB12098"/>
    <w:multiLevelType w:val="hybridMultilevel"/>
    <w:tmpl w:val="1F101AC6"/>
    <w:lvl w:ilvl="0" w:tplc="A8205FE4">
      <w:start w:val="1"/>
      <w:numFmt w:val="decimal"/>
      <w:lvlText w:val="%1)"/>
      <w:lvlJc w:val="left"/>
      <w:pPr>
        <w:ind w:left="791" w:hanging="360"/>
      </w:pPr>
      <w:rPr>
        <w:rFonts w:hint="default"/>
        <w:color w:val="000000"/>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3">
    <w:nsid w:val="513D56A8"/>
    <w:multiLevelType w:val="hybridMultilevel"/>
    <w:tmpl w:val="A21C9A4C"/>
    <w:lvl w:ilvl="0" w:tplc="0DB4F320">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4">
    <w:nsid w:val="518D6564"/>
    <w:multiLevelType w:val="hybridMultilevel"/>
    <w:tmpl w:val="035C354C"/>
    <w:lvl w:ilvl="0" w:tplc="0F54868C">
      <w:start w:val="1"/>
      <w:numFmt w:val="lowerLetter"/>
      <w:lvlText w:val="%1)"/>
      <w:lvlJc w:val="left"/>
      <w:pPr>
        <w:tabs>
          <w:tab w:val="num" w:pos="2089"/>
        </w:tabs>
        <w:ind w:left="2089"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5">
    <w:nsid w:val="52960867"/>
    <w:multiLevelType w:val="hybridMultilevel"/>
    <w:tmpl w:val="C310C30C"/>
    <w:lvl w:ilvl="0" w:tplc="54D4D988">
      <w:start w:val="1"/>
      <w:numFmt w:val="lowerLetter"/>
      <w:lvlText w:val="%1)"/>
      <w:lvlJc w:val="left"/>
      <w:pPr>
        <w:ind w:left="791" w:hanging="360"/>
      </w:pPr>
      <w:rPr>
        <w:rFonts w:hint="default"/>
        <w:color w:val="auto"/>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6">
    <w:nsid w:val="5897613C"/>
    <w:multiLevelType w:val="hybridMultilevel"/>
    <w:tmpl w:val="98A680AA"/>
    <w:lvl w:ilvl="0" w:tplc="FB8A8674">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7">
    <w:nsid w:val="5A693921"/>
    <w:multiLevelType w:val="hybridMultilevel"/>
    <w:tmpl w:val="C42EA3C2"/>
    <w:lvl w:ilvl="0" w:tplc="4104A29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BE81813"/>
    <w:multiLevelType w:val="hybridMultilevel"/>
    <w:tmpl w:val="543C186A"/>
    <w:lvl w:ilvl="0" w:tplc="14204ED2">
      <w:start w:val="1"/>
      <w:numFmt w:val="lowerLetter"/>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0">
    <w:nsid w:val="5C032C24"/>
    <w:multiLevelType w:val="multilevel"/>
    <w:tmpl w:val="2904DE14"/>
    <w:lvl w:ilvl="0">
      <w:start w:val="4"/>
      <w:numFmt w:val="decimal"/>
      <w:lvlText w:val="%1."/>
      <w:lvlJc w:val="left"/>
      <w:pPr>
        <w:tabs>
          <w:tab w:val="num" w:pos="1065"/>
        </w:tabs>
        <w:ind w:left="1065" w:hanging="360"/>
      </w:pPr>
      <w:rPr>
        <w:b w:val="0"/>
        <w:strike w:val="0"/>
        <w:sz w:val="24"/>
        <w:szCs w:val="24"/>
      </w:rPr>
    </w:lvl>
    <w:lvl w:ilvl="1">
      <w:start w:val="1"/>
      <w:numFmt w:val="decimal"/>
      <w:lvlText w:val="%2."/>
      <w:lvlJc w:val="left"/>
      <w:pPr>
        <w:tabs>
          <w:tab w:val="num" w:pos="2407"/>
        </w:tabs>
        <w:ind w:left="2407" w:hanging="567"/>
      </w:pPr>
      <w:rPr>
        <w:b w:val="0"/>
        <w:i w:val="0"/>
        <w:sz w:val="20"/>
        <w:szCs w:val="20"/>
      </w:rPr>
    </w:lvl>
    <w:lvl w:ilvl="2">
      <w:start w:val="1"/>
      <w:numFmt w:val="lowerRoman"/>
      <w:lvlText w:val="%3."/>
      <w:lvlJc w:val="left"/>
      <w:pPr>
        <w:tabs>
          <w:tab w:val="num" w:pos="4863"/>
        </w:tabs>
        <w:ind w:left="4863" w:hanging="180"/>
      </w:pPr>
    </w:lvl>
    <w:lvl w:ilvl="3">
      <w:start w:val="1"/>
      <w:numFmt w:val="decimal"/>
      <w:lvlText w:val="%4."/>
      <w:lvlJc w:val="left"/>
      <w:pPr>
        <w:tabs>
          <w:tab w:val="num" w:pos="5583"/>
        </w:tabs>
        <w:ind w:left="5583" w:hanging="360"/>
      </w:pPr>
    </w:lvl>
    <w:lvl w:ilvl="4">
      <w:start w:val="1"/>
      <w:numFmt w:val="lowerLetter"/>
      <w:lvlText w:val="%5."/>
      <w:lvlJc w:val="left"/>
      <w:pPr>
        <w:tabs>
          <w:tab w:val="num" w:pos="6303"/>
        </w:tabs>
        <w:ind w:left="6303" w:hanging="360"/>
      </w:pPr>
    </w:lvl>
    <w:lvl w:ilvl="5">
      <w:start w:val="1"/>
      <w:numFmt w:val="lowerRoman"/>
      <w:lvlText w:val="%6."/>
      <w:lvlJc w:val="left"/>
      <w:pPr>
        <w:tabs>
          <w:tab w:val="num" w:pos="7023"/>
        </w:tabs>
        <w:ind w:left="7023" w:hanging="180"/>
      </w:pPr>
    </w:lvl>
    <w:lvl w:ilvl="6">
      <w:start w:val="1"/>
      <w:numFmt w:val="decimal"/>
      <w:lvlText w:val="%7."/>
      <w:lvlJc w:val="left"/>
      <w:pPr>
        <w:tabs>
          <w:tab w:val="num" w:pos="7743"/>
        </w:tabs>
        <w:ind w:left="7743" w:hanging="360"/>
      </w:pPr>
    </w:lvl>
    <w:lvl w:ilvl="7">
      <w:start w:val="1"/>
      <w:numFmt w:val="lowerLetter"/>
      <w:lvlText w:val="%8."/>
      <w:lvlJc w:val="left"/>
      <w:pPr>
        <w:tabs>
          <w:tab w:val="num" w:pos="8463"/>
        </w:tabs>
        <w:ind w:left="8463" w:hanging="360"/>
      </w:pPr>
    </w:lvl>
    <w:lvl w:ilvl="8">
      <w:start w:val="1"/>
      <w:numFmt w:val="lowerRoman"/>
      <w:lvlText w:val="%9."/>
      <w:lvlJc w:val="left"/>
      <w:pPr>
        <w:tabs>
          <w:tab w:val="num" w:pos="9183"/>
        </w:tabs>
        <w:ind w:left="9183" w:hanging="180"/>
      </w:pPr>
    </w:lvl>
  </w:abstractNum>
  <w:abstractNum w:abstractNumId="71">
    <w:nsid w:val="5CC36642"/>
    <w:multiLevelType w:val="hybridMultilevel"/>
    <w:tmpl w:val="359AA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1A23CAB"/>
    <w:multiLevelType w:val="hybridMultilevel"/>
    <w:tmpl w:val="D7AC71BE"/>
    <w:lvl w:ilvl="0" w:tplc="0CE6433C">
      <w:start w:val="1"/>
      <w:numFmt w:val="lowerLetter"/>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6">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40E4BCF"/>
    <w:multiLevelType w:val="hybridMultilevel"/>
    <w:tmpl w:val="A810FF76"/>
    <w:lvl w:ilvl="0" w:tplc="ACD86C64">
      <w:start w:val="1"/>
      <w:numFmt w:val="lowerLetter"/>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8">
    <w:nsid w:val="65C2226A"/>
    <w:multiLevelType w:val="hybridMultilevel"/>
    <w:tmpl w:val="78E41F7C"/>
    <w:lvl w:ilvl="0" w:tplc="DA14CAB8">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9">
    <w:nsid w:val="69BD540A"/>
    <w:multiLevelType w:val="hybridMultilevel"/>
    <w:tmpl w:val="965835D0"/>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6AC3789B"/>
    <w:multiLevelType w:val="hybridMultilevel"/>
    <w:tmpl w:val="A296DB36"/>
    <w:lvl w:ilvl="0" w:tplc="630C2F2A">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1">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nsid w:val="754A75CA"/>
    <w:multiLevelType w:val="hybridMultilevel"/>
    <w:tmpl w:val="3CDC47B8"/>
    <w:lvl w:ilvl="0" w:tplc="508C933E">
      <w:start w:val="1"/>
      <w:numFmt w:val="lowerLetter"/>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4">
    <w:nsid w:val="7558766F"/>
    <w:multiLevelType w:val="hybridMultilevel"/>
    <w:tmpl w:val="F8626582"/>
    <w:lvl w:ilvl="0" w:tplc="645A41C0">
      <w:start w:val="1"/>
      <w:numFmt w:val="decimal"/>
      <w:lvlText w:val="%1)"/>
      <w:lvlJc w:val="left"/>
      <w:pPr>
        <w:ind w:left="791" w:hanging="360"/>
      </w:pPr>
      <w:rPr>
        <w:rFonts w:hint="default"/>
        <w:color w:val="000000"/>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5">
    <w:nsid w:val="76963BB2"/>
    <w:multiLevelType w:val="hybridMultilevel"/>
    <w:tmpl w:val="49B28848"/>
    <w:lvl w:ilvl="0" w:tplc="6ED0BBFC">
      <w:start w:val="1"/>
      <w:numFmt w:val="lowerLetter"/>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6">
    <w:nsid w:val="7C023580"/>
    <w:multiLevelType w:val="hybridMultilevel"/>
    <w:tmpl w:val="6510788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nsid w:val="7D3B1F5F"/>
    <w:multiLevelType w:val="hybridMultilevel"/>
    <w:tmpl w:val="6ADC1630"/>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27"/>
  </w:num>
  <w:num w:numId="2">
    <w:abstractNumId w:val="30"/>
  </w:num>
  <w:num w:numId="3">
    <w:abstractNumId w:val="76"/>
  </w:num>
  <w:num w:numId="4">
    <w:abstractNumId w:val="22"/>
  </w:num>
  <w:num w:numId="5">
    <w:abstractNumId w:val="38"/>
  </w:num>
  <w:num w:numId="6">
    <w:abstractNumId w:val="48"/>
  </w:num>
  <w:num w:numId="7">
    <w:abstractNumId w:val="74"/>
  </w:num>
  <w:num w:numId="8">
    <w:abstractNumId w:val="82"/>
  </w:num>
  <w:num w:numId="9">
    <w:abstractNumId w:val="39"/>
  </w:num>
  <w:num w:numId="10">
    <w:abstractNumId w:val="40"/>
  </w:num>
  <w:num w:numId="11">
    <w:abstractNumId w:val="6"/>
  </w:num>
  <w:num w:numId="12">
    <w:abstractNumId w:val="43"/>
  </w:num>
  <w:num w:numId="13">
    <w:abstractNumId w:val="88"/>
  </w:num>
  <w:num w:numId="14">
    <w:abstractNumId w:val="29"/>
  </w:num>
  <w:num w:numId="15">
    <w:abstractNumId w:val="56"/>
  </w:num>
  <w:num w:numId="16">
    <w:abstractNumId w:val="23"/>
  </w:num>
  <w:num w:numId="17">
    <w:abstractNumId w:val="32"/>
  </w:num>
  <w:num w:numId="18">
    <w:abstractNumId w:val="52"/>
  </w:num>
  <w:num w:numId="19">
    <w:abstractNumId w:val="72"/>
  </w:num>
  <w:num w:numId="20">
    <w:abstractNumId w:val="31"/>
  </w:num>
  <w:num w:numId="21">
    <w:abstractNumId w:val="73"/>
  </w:num>
  <w:num w:numId="22">
    <w:abstractNumId w:val="42"/>
  </w:num>
  <w:num w:numId="23">
    <w:abstractNumId w:val="49"/>
  </w:num>
  <w:num w:numId="24">
    <w:abstractNumId w:val="19"/>
  </w:num>
  <w:num w:numId="25">
    <w:abstractNumId w:val="26"/>
  </w:num>
  <w:num w:numId="26">
    <w:abstractNumId w:val="0"/>
  </w:num>
  <w:num w:numId="27">
    <w:abstractNumId w:val="12"/>
  </w:num>
  <w:num w:numId="28">
    <w:abstractNumId w:val="13"/>
  </w:num>
  <w:num w:numId="29">
    <w:abstractNumId w:val="25"/>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6"/>
  </w:num>
  <w:num w:numId="33">
    <w:abstractNumId w:val="45"/>
  </w:num>
  <w:num w:numId="34">
    <w:abstractNumId w:val="87"/>
  </w:num>
  <w:num w:numId="35">
    <w:abstractNumId w:val="81"/>
  </w:num>
  <w:num w:numId="36">
    <w:abstractNumId w:val="71"/>
  </w:num>
  <w:num w:numId="37">
    <w:abstractNumId w:val="59"/>
  </w:num>
  <w:num w:numId="38">
    <w:abstractNumId w:val="78"/>
  </w:num>
  <w:num w:numId="39">
    <w:abstractNumId w:val="24"/>
  </w:num>
  <w:num w:numId="40">
    <w:abstractNumId w:val="84"/>
  </w:num>
  <w:num w:numId="41">
    <w:abstractNumId w:val="61"/>
  </w:num>
  <w:num w:numId="42">
    <w:abstractNumId w:val="44"/>
  </w:num>
  <w:num w:numId="43">
    <w:abstractNumId w:val="65"/>
  </w:num>
  <w:num w:numId="44">
    <w:abstractNumId w:val="20"/>
  </w:num>
  <w:num w:numId="45">
    <w:abstractNumId w:val="55"/>
  </w:num>
  <w:num w:numId="46">
    <w:abstractNumId w:val="17"/>
  </w:num>
  <w:num w:numId="47">
    <w:abstractNumId w:val="69"/>
  </w:num>
  <w:num w:numId="48">
    <w:abstractNumId w:val="14"/>
  </w:num>
  <w:num w:numId="49">
    <w:abstractNumId w:val="53"/>
  </w:num>
  <w:num w:numId="50">
    <w:abstractNumId w:val="75"/>
  </w:num>
  <w:num w:numId="51">
    <w:abstractNumId w:val="16"/>
  </w:num>
  <w:num w:numId="52">
    <w:abstractNumId w:val="83"/>
  </w:num>
  <w:num w:numId="53">
    <w:abstractNumId w:val="66"/>
  </w:num>
  <w:num w:numId="54">
    <w:abstractNumId w:val="28"/>
  </w:num>
  <w:num w:numId="55">
    <w:abstractNumId w:val="63"/>
  </w:num>
  <w:num w:numId="56">
    <w:abstractNumId w:val="85"/>
  </w:num>
  <w:num w:numId="57">
    <w:abstractNumId w:val="62"/>
  </w:num>
  <w:num w:numId="58">
    <w:abstractNumId w:val="46"/>
  </w:num>
  <w:num w:numId="59">
    <w:abstractNumId w:val="77"/>
  </w:num>
  <w:num w:numId="60">
    <w:abstractNumId w:val="80"/>
  </w:num>
  <w:num w:numId="61">
    <w:abstractNumId w:val="35"/>
  </w:num>
  <w:num w:numId="62">
    <w:abstractNumId w:val="51"/>
  </w:num>
  <w:num w:numId="63">
    <w:abstractNumId w:val="34"/>
  </w:num>
  <w:num w:numId="64">
    <w:abstractNumId w:val="68"/>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lvlOverride w:ilvl="2"/>
    <w:lvlOverride w:ilvl="3"/>
    <w:lvlOverride w:ilvl="4"/>
    <w:lvlOverride w:ilvl="5"/>
    <w:lvlOverride w:ilvl="6"/>
    <w:lvlOverride w:ilvl="7"/>
    <w:lvlOverride w:ilvl="8"/>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36"/>
  </w:num>
  <w:num w:numId="79">
    <w:abstractNumId w:val="41"/>
  </w:num>
  <w:num w:numId="80">
    <w:abstractNumId w:val="67"/>
  </w:num>
  <w:num w:numId="81">
    <w:abstractNumId w:val="18"/>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345090"/>
    <o:shapelayout v:ext="edit">
      <o:idmap v:ext="edit" data="1"/>
    </o:shapelayout>
  </w:hdrShapeDefaults>
  <w:footnotePr>
    <w:footnote w:id="-1"/>
    <w:footnote w:id="0"/>
  </w:footnotePr>
  <w:endnotePr>
    <w:endnote w:id="-1"/>
    <w:endnote w:id="0"/>
  </w:endnotePr>
  <w:compat/>
  <w:rsids>
    <w:rsidRoot w:val="00BD3D5A"/>
    <w:rsid w:val="00000AE2"/>
    <w:rsid w:val="00000D6C"/>
    <w:rsid w:val="0000748B"/>
    <w:rsid w:val="00007BF8"/>
    <w:rsid w:val="00012B81"/>
    <w:rsid w:val="00013816"/>
    <w:rsid w:val="00014B68"/>
    <w:rsid w:val="00014D4F"/>
    <w:rsid w:val="00020B0D"/>
    <w:rsid w:val="00022D11"/>
    <w:rsid w:val="0002316B"/>
    <w:rsid w:val="00027125"/>
    <w:rsid w:val="000353F0"/>
    <w:rsid w:val="00035AC4"/>
    <w:rsid w:val="00035F52"/>
    <w:rsid w:val="00036FAF"/>
    <w:rsid w:val="000405ED"/>
    <w:rsid w:val="00041209"/>
    <w:rsid w:val="000473E9"/>
    <w:rsid w:val="00052822"/>
    <w:rsid w:val="0005340C"/>
    <w:rsid w:val="0005515A"/>
    <w:rsid w:val="00055C6E"/>
    <w:rsid w:val="000608BA"/>
    <w:rsid w:val="00062523"/>
    <w:rsid w:val="00064C57"/>
    <w:rsid w:val="00066497"/>
    <w:rsid w:val="00071588"/>
    <w:rsid w:val="000727A4"/>
    <w:rsid w:val="0008095F"/>
    <w:rsid w:val="00083C5A"/>
    <w:rsid w:val="00083F9C"/>
    <w:rsid w:val="00084025"/>
    <w:rsid w:val="00085D51"/>
    <w:rsid w:val="0009028E"/>
    <w:rsid w:val="00091759"/>
    <w:rsid w:val="00093E9D"/>
    <w:rsid w:val="00096019"/>
    <w:rsid w:val="00096CF2"/>
    <w:rsid w:val="000970B5"/>
    <w:rsid w:val="000A01B9"/>
    <w:rsid w:val="000A05E9"/>
    <w:rsid w:val="000A1E3D"/>
    <w:rsid w:val="000A3451"/>
    <w:rsid w:val="000A4257"/>
    <w:rsid w:val="000A72DC"/>
    <w:rsid w:val="000A77A5"/>
    <w:rsid w:val="000A7F93"/>
    <w:rsid w:val="000B09C4"/>
    <w:rsid w:val="000B5BAF"/>
    <w:rsid w:val="000B5C49"/>
    <w:rsid w:val="000B63FD"/>
    <w:rsid w:val="000B68B5"/>
    <w:rsid w:val="000B730F"/>
    <w:rsid w:val="000B7FBA"/>
    <w:rsid w:val="000C0097"/>
    <w:rsid w:val="000C2406"/>
    <w:rsid w:val="000C400C"/>
    <w:rsid w:val="000D0766"/>
    <w:rsid w:val="000D3EFF"/>
    <w:rsid w:val="000E50B4"/>
    <w:rsid w:val="000E5328"/>
    <w:rsid w:val="000F0AFB"/>
    <w:rsid w:val="000F39D8"/>
    <w:rsid w:val="000F62DB"/>
    <w:rsid w:val="000F643F"/>
    <w:rsid w:val="000F70EF"/>
    <w:rsid w:val="00101892"/>
    <w:rsid w:val="00101EEA"/>
    <w:rsid w:val="00102664"/>
    <w:rsid w:val="001046BE"/>
    <w:rsid w:val="00115834"/>
    <w:rsid w:val="001160B1"/>
    <w:rsid w:val="00117819"/>
    <w:rsid w:val="00127ACA"/>
    <w:rsid w:val="00130B12"/>
    <w:rsid w:val="00131166"/>
    <w:rsid w:val="0013244E"/>
    <w:rsid w:val="00134098"/>
    <w:rsid w:val="00135397"/>
    <w:rsid w:val="001353DD"/>
    <w:rsid w:val="001425AB"/>
    <w:rsid w:val="00143900"/>
    <w:rsid w:val="00143A11"/>
    <w:rsid w:val="00144715"/>
    <w:rsid w:val="001456A8"/>
    <w:rsid w:val="00147BBC"/>
    <w:rsid w:val="00155484"/>
    <w:rsid w:val="0016197D"/>
    <w:rsid w:val="0016437A"/>
    <w:rsid w:val="00165AAA"/>
    <w:rsid w:val="00166D57"/>
    <w:rsid w:val="00166E00"/>
    <w:rsid w:val="00172364"/>
    <w:rsid w:val="00173EE8"/>
    <w:rsid w:val="00175D92"/>
    <w:rsid w:val="00176732"/>
    <w:rsid w:val="00181A4D"/>
    <w:rsid w:val="0018685F"/>
    <w:rsid w:val="00186FA8"/>
    <w:rsid w:val="00187901"/>
    <w:rsid w:val="00193851"/>
    <w:rsid w:val="00194431"/>
    <w:rsid w:val="00197ABB"/>
    <w:rsid w:val="001A0ADD"/>
    <w:rsid w:val="001A19FA"/>
    <w:rsid w:val="001A33F6"/>
    <w:rsid w:val="001A6F13"/>
    <w:rsid w:val="001A7E08"/>
    <w:rsid w:val="001B0EB2"/>
    <w:rsid w:val="001B1C26"/>
    <w:rsid w:val="001B3427"/>
    <w:rsid w:val="001B5796"/>
    <w:rsid w:val="001B587B"/>
    <w:rsid w:val="001B61DB"/>
    <w:rsid w:val="001B631A"/>
    <w:rsid w:val="001B6E52"/>
    <w:rsid w:val="001C225C"/>
    <w:rsid w:val="001C2EFB"/>
    <w:rsid w:val="001C319B"/>
    <w:rsid w:val="001C56E7"/>
    <w:rsid w:val="001C619D"/>
    <w:rsid w:val="001D084B"/>
    <w:rsid w:val="001D14CE"/>
    <w:rsid w:val="001D1962"/>
    <w:rsid w:val="001D2AEE"/>
    <w:rsid w:val="001D2CDB"/>
    <w:rsid w:val="001E05B1"/>
    <w:rsid w:val="001E07B9"/>
    <w:rsid w:val="001E26F5"/>
    <w:rsid w:val="001E55FC"/>
    <w:rsid w:val="001F00AC"/>
    <w:rsid w:val="001F1BD7"/>
    <w:rsid w:val="001F3F74"/>
    <w:rsid w:val="001F6C9F"/>
    <w:rsid w:val="001F6FC9"/>
    <w:rsid w:val="00200615"/>
    <w:rsid w:val="00203791"/>
    <w:rsid w:val="00206989"/>
    <w:rsid w:val="002100E7"/>
    <w:rsid w:val="00211350"/>
    <w:rsid w:val="00212964"/>
    <w:rsid w:val="00213B5A"/>
    <w:rsid w:val="00216CCD"/>
    <w:rsid w:val="00217872"/>
    <w:rsid w:val="00217A52"/>
    <w:rsid w:val="00221E25"/>
    <w:rsid w:val="00231BCA"/>
    <w:rsid w:val="00234EC0"/>
    <w:rsid w:val="0024078E"/>
    <w:rsid w:val="00240BED"/>
    <w:rsid w:val="002413D2"/>
    <w:rsid w:val="00242891"/>
    <w:rsid w:val="00242899"/>
    <w:rsid w:val="002439AA"/>
    <w:rsid w:val="002465B5"/>
    <w:rsid w:val="002519E0"/>
    <w:rsid w:val="00256414"/>
    <w:rsid w:val="002571E8"/>
    <w:rsid w:val="0026424A"/>
    <w:rsid w:val="0027083B"/>
    <w:rsid w:val="00270FEA"/>
    <w:rsid w:val="002718D4"/>
    <w:rsid w:val="00274A08"/>
    <w:rsid w:val="002753CD"/>
    <w:rsid w:val="0027595C"/>
    <w:rsid w:val="00275AE2"/>
    <w:rsid w:val="0027687F"/>
    <w:rsid w:val="00280804"/>
    <w:rsid w:val="00280C7D"/>
    <w:rsid w:val="00281A9F"/>
    <w:rsid w:val="00282ADA"/>
    <w:rsid w:val="00284751"/>
    <w:rsid w:val="002853AC"/>
    <w:rsid w:val="00286329"/>
    <w:rsid w:val="00292330"/>
    <w:rsid w:val="00293A0A"/>
    <w:rsid w:val="002958C6"/>
    <w:rsid w:val="00295E64"/>
    <w:rsid w:val="00296865"/>
    <w:rsid w:val="00297334"/>
    <w:rsid w:val="00297491"/>
    <w:rsid w:val="00297869"/>
    <w:rsid w:val="002A430B"/>
    <w:rsid w:val="002A59E5"/>
    <w:rsid w:val="002A63F9"/>
    <w:rsid w:val="002A65AA"/>
    <w:rsid w:val="002B035A"/>
    <w:rsid w:val="002B1971"/>
    <w:rsid w:val="002B558A"/>
    <w:rsid w:val="002B5BB6"/>
    <w:rsid w:val="002C21B3"/>
    <w:rsid w:val="002C4043"/>
    <w:rsid w:val="002C4844"/>
    <w:rsid w:val="002D0114"/>
    <w:rsid w:val="002D0CE0"/>
    <w:rsid w:val="002D16C7"/>
    <w:rsid w:val="002D1932"/>
    <w:rsid w:val="002D2193"/>
    <w:rsid w:val="002D4630"/>
    <w:rsid w:val="002D5801"/>
    <w:rsid w:val="002D5C9F"/>
    <w:rsid w:val="002D67EE"/>
    <w:rsid w:val="002D6BFD"/>
    <w:rsid w:val="002D6EFE"/>
    <w:rsid w:val="002E05A6"/>
    <w:rsid w:val="002E0895"/>
    <w:rsid w:val="002E0D82"/>
    <w:rsid w:val="002E2BFD"/>
    <w:rsid w:val="002E3ACD"/>
    <w:rsid w:val="002E3C71"/>
    <w:rsid w:val="002E58E7"/>
    <w:rsid w:val="002E5EBA"/>
    <w:rsid w:val="002E6E2A"/>
    <w:rsid w:val="002E7502"/>
    <w:rsid w:val="002F1352"/>
    <w:rsid w:val="002F1923"/>
    <w:rsid w:val="002F2EA5"/>
    <w:rsid w:val="002F36C7"/>
    <w:rsid w:val="002F5B0A"/>
    <w:rsid w:val="00301A59"/>
    <w:rsid w:val="00302BFC"/>
    <w:rsid w:val="00302C82"/>
    <w:rsid w:val="00302E1F"/>
    <w:rsid w:val="00303662"/>
    <w:rsid w:val="00304A1D"/>
    <w:rsid w:val="0030510B"/>
    <w:rsid w:val="003051D3"/>
    <w:rsid w:val="00305E6A"/>
    <w:rsid w:val="003063A4"/>
    <w:rsid w:val="00306BB2"/>
    <w:rsid w:val="003071CB"/>
    <w:rsid w:val="00307A3C"/>
    <w:rsid w:val="00311594"/>
    <w:rsid w:val="00312C14"/>
    <w:rsid w:val="0031354A"/>
    <w:rsid w:val="00316841"/>
    <w:rsid w:val="003227C8"/>
    <w:rsid w:val="00323F78"/>
    <w:rsid w:val="00325AE9"/>
    <w:rsid w:val="00325C67"/>
    <w:rsid w:val="0032680F"/>
    <w:rsid w:val="00327CFD"/>
    <w:rsid w:val="003305F9"/>
    <w:rsid w:val="00331F2D"/>
    <w:rsid w:val="00332910"/>
    <w:rsid w:val="00333CBF"/>
    <w:rsid w:val="0034263F"/>
    <w:rsid w:val="00343B0A"/>
    <w:rsid w:val="00344080"/>
    <w:rsid w:val="00344B7E"/>
    <w:rsid w:val="0034549A"/>
    <w:rsid w:val="00346F2B"/>
    <w:rsid w:val="0034787D"/>
    <w:rsid w:val="0035279B"/>
    <w:rsid w:val="00353E49"/>
    <w:rsid w:val="00354C45"/>
    <w:rsid w:val="00356BF2"/>
    <w:rsid w:val="0036092A"/>
    <w:rsid w:val="00361F40"/>
    <w:rsid w:val="00362FAB"/>
    <w:rsid w:val="00363CEA"/>
    <w:rsid w:val="003646F6"/>
    <w:rsid w:val="00364F1D"/>
    <w:rsid w:val="0036544D"/>
    <w:rsid w:val="00365787"/>
    <w:rsid w:val="003710A7"/>
    <w:rsid w:val="003712F2"/>
    <w:rsid w:val="00372F9C"/>
    <w:rsid w:val="003738AE"/>
    <w:rsid w:val="00374D89"/>
    <w:rsid w:val="00375967"/>
    <w:rsid w:val="00382045"/>
    <w:rsid w:val="003833F4"/>
    <w:rsid w:val="0038589B"/>
    <w:rsid w:val="00387A58"/>
    <w:rsid w:val="00387AEB"/>
    <w:rsid w:val="00387EB1"/>
    <w:rsid w:val="00390106"/>
    <w:rsid w:val="0039146C"/>
    <w:rsid w:val="0039385A"/>
    <w:rsid w:val="003953C3"/>
    <w:rsid w:val="0039684F"/>
    <w:rsid w:val="003A6503"/>
    <w:rsid w:val="003A68A1"/>
    <w:rsid w:val="003B1CAC"/>
    <w:rsid w:val="003B256A"/>
    <w:rsid w:val="003B3D2B"/>
    <w:rsid w:val="003B67D7"/>
    <w:rsid w:val="003B6CFB"/>
    <w:rsid w:val="003C1E13"/>
    <w:rsid w:val="003C4A88"/>
    <w:rsid w:val="003D4F61"/>
    <w:rsid w:val="003E01F7"/>
    <w:rsid w:val="003E16DF"/>
    <w:rsid w:val="003E2334"/>
    <w:rsid w:val="003E2F9B"/>
    <w:rsid w:val="003E3095"/>
    <w:rsid w:val="003E6230"/>
    <w:rsid w:val="003E7AE5"/>
    <w:rsid w:val="003F54E7"/>
    <w:rsid w:val="003F5E01"/>
    <w:rsid w:val="003F69EC"/>
    <w:rsid w:val="003F7D75"/>
    <w:rsid w:val="003F7E32"/>
    <w:rsid w:val="00400549"/>
    <w:rsid w:val="00403787"/>
    <w:rsid w:val="00404F14"/>
    <w:rsid w:val="00406C7D"/>
    <w:rsid w:val="00407006"/>
    <w:rsid w:val="00412901"/>
    <w:rsid w:val="00414A01"/>
    <w:rsid w:val="00415B12"/>
    <w:rsid w:val="00420E1E"/>
    <w:rsid w:val="00423081"/>
    <w:rsid w:val="0042367B"/>
    <w:rsid w:val="00425726"/>
    <w:rsid w:val="00425820"/>
    <w:rsid w:val="0042657A"/>
    <w:rsid w:val="004277F1"/>
    <w:rsid w:val="004311F5"/>
    <w:rsid w:val="004321D4"/>
    <w:rsid w:val="00432A51"/>
    <w:rsid w:val="00433134"/>
    <w:rsid w:val="00435A30"/>
    <w:rsid w:val="004365C5"/>
    <w:rsid w:val="00437798"/>
    <w:rsid w:val="00444D4C"/>
    <w:rsid w:val="004542C0"/>
    <w:rsid w:val="00455E47"/>
    <w:rsid w:val="004608FC"/>
    <w:rsid w:val="00460CA6"/>
    <w:rsid w:val="00461929"/>
    <w:rsid w:val="00473444"/>
    <w:rsid w:val="0047476C"/>
    <w:rsid w:val="0047485A"/>
    <w:rsid w:val="004752B2"/>
    <w:rsid w:val="00476075"/>
    <w:rsid w:val="00476DC2"/>
    <w:rsid w:val="00476FF7"/>
    <w:rsid w:val="00477163"/>
    <w:rsid w:val="0047732C"/>
    <w:rsid w:val="00480638"/>
    <w:rsid w:val="00481ADD"/>
    <w:rsid w:val="0048264B"/>
    <w:rsid w:val="00486343"/>
    <w:rsid w:val="004876DB"/>
    <w:rsid w:val="004876F5"/>
    <w:rsid w:val="00487BB3"/>
    <w:rsid w:val="00490CAC"/>
    <w:rsid w:val="00491175"/>
    <w:rsid w:val="00491381"/>
    <w:rsid w:val="00492500"/>
    <w:rsid w:val="00492F10"/>
    <w:rsid w:val="0049367D"/>
    <w:rsid w:val="0049374D"/>
    <w:rsid w:val="00493DCD"/>
    <w:rsid w:val="0049461B"/>
    <w:rsid w:val="004952D0"/>
    <w:rsid w:val="00497948"/>
    <w:rsid w:val="00497E19"/>
    <w:rsid w:val="00497EF1"/>
    <w:rsid w:val="004A0EA8"/>
    <w:rsid w:val="004A15E1"/>
    <w:rsid w:val="004A3C76"/>
    <w:rsid w:val="004A50D0"/>
    <w:rsid w:val="004A62AC"/>
    <w:rsid w:val="004A799D"/>
    <w:rsid w:val="004B0574"/>
    <w:rsid w:val="004B1992"/>
    <w:rsid w:val="004B3101"/>
    <w:rsid w:val="004B3EB9"/>
    <w:rsid w:val="004B68DF"/>
    <w:rsid w:val="004B76E1"/>
    <w:rsid w:val="004B7960"/>
    <w:rsid w:val="004C2215"/>
    <w:rsid w:val="004C24FA"/>
    <w:rsid w:val="004C2AC7"/>
    <w:rsid w:val="004C4F86"/>
    <w:rsid w:val="004C7A12"/>
    <w:rsid w:val="004C7F19"/>
    <w:rsid w:val="004D541C"/>
    <w:rsid w:val="004E25BC"/>
    <w:rsid w:val="004E2769"/>
    <w:rsid w:val="004E3583"/>
    <w:rsid w:val="004E6712"/>
    <w:rsid w:val="004E7C76"/>
    <w:rsid w:val="004F0DC5"/>
    <w:rsid w:val="004F191F"/>
    <w:rsid w:val="004F3D31"/>
    <w:rsid w:val="00502CA2"/>
    <w:rsid w:val="00502D40"/>
    <w:rsid w:val="0050414E"/>
    <w:rsid w:val="00506CAF"/>
    <w:rsid w:val="00507426"/>
    <w:rsid w:val="0051029C"/>
    <w:rsid w:val="005115B1"/>
    <w:rsid w:val="00511704"/>
    <w:rsid w:val="005123D5"/>
    <w:rsid w:val="00514CC9"/>
    <w:rsid w:val="005157EE"/>
    <w:rsid w:val="00516204"/>
    <w:rsid w:val="00517388"/>
    <w:rsid w:val="00520743"/>
    <w:rsid w:val="00521944"/>
    <w:rsid w:val="00522A38"/>
    <w:rsid w:val="00522B0B"/>
    <w:rsid w:val="00523747"/>
    <w:rsid w:val="00526D7C"/>
    <w:rsid w:val="00526EB7"/>
    <w:rsid w:val="00531284"/>
    <w:rsid w:val="0053300B"/>
    <w:rsid w:val="00534D1C"/>
    <w:rsid w:val="00535FA2"/>
    <w:rsid w:val="00536A61"/>
    <w:rsid w:val="00541066"/>
    <w:rsid w:val="00541F50"/>
    <w:rsid w:val="0054396D"/>
    <w:rsid w:val="00544BD8"/>
    <w:rsid w:val="005472E2"/>
    <w:rsid w:val="005473EC"/>
    <w:rsid w:val="00552017"/>
    <w:rsid w:val="0056070E"/>
    <w:rsid w:val="00560797"/>
    <w:rsid w:val="0056170D"/>
    <w:rsid w:val="00563059"/>
    <w:rsid w:val="00564362"/>
    <w:rsid w:val="0056514C"/>
    <w:rsid w:val="005669E5"/>
    <w:rsid w:val="005711C9"/>
    <w:rsid w:val="00571546"/>
    <w:rsid w:val="00572607"/>
    <w:rsid w:val="00572C6F"/>
    <w:rsid w:val="005730DC"/>
    <w:rsid w:val="00573967"/>
    <w:rsid w:val="00580150"/>
    <w:rsid w:val="00584973"/>
    <w:rsid w:val="00585A0A"/>
    <w:rsid w:val="00586E3E"/>
    <w:rsid w:val="00591367"/>
    <w:rsid w:val="00591BB8"/>
    <w:rsid w:val="00594F0F"/>
    <w:rsid w:val="00597AA7"/>
    <w:rsid w:val="005A0041"/>
    <w:rsid w:val="005A401C"/>
    <w:rsid w:val="005A6E9B"/>
    <w:rsid w:val="005B4518"/>
    <w:rsid w:val="005B457A"/>
    <w:rsid w:val="005B501E"/>
    <w:rsid w:val="005B5F45"/>
    <w:rsid w:val="005B658C"/>
    <w:rsid w:val="005B69C7"/>
    <w:rsid w:val="005B73B9"/>
    <w:rsid w:val="005C0414"/>
    <w:rsid w:val="005C133B"/>
    <w:rsid w:val="005C1C77"/>
    <w:rsid w:val="005C1FE6"/>
    <w:rsid w:val="005C6832"/>
    <w:rsid w:val="005C6A9C"/>
    <w:rsid w:val="005D2DA1"/>
    <w:rsid w:val="005D50C8"/>
    <w:rsid w:val="005D6A0F"/>
    <w:rsid w:val="005D723B"/>
    <w:rsid w:val="005E539A"/>
    <w:rsid w:val="005E5D81"/>
    <w:rsid w:val="005E6066"/>
    <w:rsid w:val="005F0D8E"/>
    <w:rsid w:val="005F1C16"/>
    <w:rsid w:val="005F2685"/>
    <w:rsid w:val="0060031D"/>
    <w:rsid w:val="00601F1A"/>
    <w:rsid w:val="00602075"/>
    <w:rsid w:val="0060681C"/>
    <w:rsid w:val="00607265"/>
    <w:rsid w:val="00610A2A"/>
    <w:rsid w:val="006167A3"/>
    <w:rsid w:val="00620090"/>
    <w:rsid w:val="00620BCF"/>
    <w:rsid w:val="0062110F"/>
    <w:rsid w:val="006212C1"/>
    <w:rsid w:val="0062157D"/>
    <w:rsid w:val="00627838"/>
    <w:rsid w:val="0063168E"/>
    <w:rsid w:val="00635986"/>
    <w:rsid w:val="006360BE"/>
    <w:rsid w:val="00640E96"/>
    <w:rsid w:val="006426F8"/>
    <w:rsid w:val="00643CA4"/>
    <w:rsid w:val="00646699"/>
    <w:rsid w:val="00651998"/>
    <w:rsid w:val="00652CE7"/>
    <w:rsid w:val="00653ECA"/>
    <w:rsid w:val="00655E6F"/>
    <w:rsid w:val="00656695"/>
    <w:rsid w:val="00660E59"/>
    <w:rsid w:val="006615E1"/>
    <w:rsid w:val="00662354"/>
    <w:rsid w:val="00665515"/>
    <w:rsid w:val="006674FB"/>
    <w:rsid w:val="00670A4A"/>
    <w:rsid w:val="006724BB"/>
    <w:rsid w:val="006745DC"/>
    <w:rsid w:val="0067779D"/>
    <w:rsid w:val="00680A36"/>
    <w:rsid w:val="00680B49"/>
    <w:rsid w:val="00682ECD"/>
    <w:rsid w:val="00682F81"/>
    <w:rsid w:val="006839E9"/>
    <w:rsid w:val="00686989"/>
    <w:rsid w:val="00686B61"/>
    <w:rsid w:val="006905AE"/>
    <w:rsid w:val="006926D2"/>
    <w:rsid w:val="006930F7"/>
    <w:rsid w:val="00694704"/>
    <w:rsid w:val="00694A1F"/>
    <w:rsid w:val="0069622F"/>
    <w:rsid w:val="0069746D"/>
    <w:rsid w:val="006A216F"/>
    <w:rsid w:val="006A273F"/>
    <w:rsid w:val="006A463D"/>
    <w:rsid w:val="006A4D09"/>
    <w:rsid w:val="006A700B"/>
    <w:rsid w:val="006B0B6D"/>
    <w:rsid w:val="006B5B57"/>
    <w:rsid w:val="006B6037"/>
    <w:rsid w:val="006B625D"/>
    <w:rsid w:val="006C319A"/>
    <w:rsid w:val="006C488D"/>
    <w:rsid w:val="006C7BF1"/>
    <w:rsid w:val="006D5C7F"/>
    <w:rsid w:val="006D6A60"/>
    <w:rsid w:val="006E379E"/>
    <w:rsid w:val="006E38B2"/>
    <w:rsid w:val="006E4197"/>
    <w:rsid w:val="006E4C30"/>
    <w:rsid w:val="006E517E"/>
    <w:rsid w:val="006E5C22"/>
    <w:rsid w:val="006F0813"/>
    <w:rsid w:val="006F1EF6"/>
    <w:rsid w:val="006F2D91"/>
    <w:rsid w:val="006F62C0"/>
    <w:rsid w:val="006F6872"/>
    <w:rsid w:val="006F7049"/>
    <w:rsid w:val="00705140"/>
    <w:rsid w:val="00706AE9"/>
    <w:rsid w:val="0070726C"/>
    <w:rsid w:val="00707993"/>
    <w:rsid w:val="00711049"/>
    <w:rsid w:val="00712F10"/>
    <w:rsid w:val="0071369F"/>
    <w:rsid w:val="00714308"/>
    <w:rsid w:val="00716FB5"/>
    <w:rsid w:val="00717B31"/>
    <w:rsid w:val="0072214F"/>
    <w:rsid w:val="00724F0E"/>
    <w:rsid w:val="007305F9"/>
    <w:rsid w:val="00731B49"/>
    <w:rsid w:val="007350C5"/>
    <w:rsid w:val="00735F4E"/>
    <w:rsid w:val="00736D43"/>
    <w:rsid w:val="00740CA5"/>
    <w:rsid w:val="007415F5"/>
    <w:rsid w:val="0074255E"/>
    <w:rsid w:val="007433B1"/>
    <w:rsid w:val="00746301"/>
    <w:rsid w:val="00746485"/>
    <w:rsid w:val="00751E37"/>
    <w:rsid w:val="00752F03"/>
    <w:rsid w:val="007531AD"/>
    <w:rsid w:val="00753633"/>
    <w:rsid w:val="0075567E"/>
    <w:rsid w:val="00755FEF"/>
    <w:rsid w:val="00756F02"/>
    <w:rsid w:val="00757586"/>
    <w:rsid w:val="0076169A"/>
    <w:rsid w:val="0076197B"/>
    <w:rsid w:val="007636F2"/>
    <w:rsid w:val="007656FF"/>
    <w:rsid w:val="00765B0E"/>
    <w:rsid w:val="00767E19"/>
    <w:rsid w:val="00767F98"/>
    <w:rsid w:val="007714DB"/>
    <w:rsid w:val="007719E5"/>
    <w:rsid w:val="00772191"/>
    <w:rsid w:val="00772A85"/>
    <w:rsid w:val="00775454"/>
    <w:rsid w:val="00775DB4"/>
    <w:rsid w:val="007814C5"/>
    <w:rsid w:val="00782324"/>
    <w:rsid w:val="00786045"/>
    <w:rsid w:val="007910D8"/>
    <w:rsid w:val="00791255"/>
    <w:rsid w:val="007936E5"/>
    <w:rsid w:val="00793A33"/>
    <w:rsid w:val="007964CF"/>
    <w:rsid w:val="00796A5E"/>
    <w:rsid w:val="0079755E"/>
    <w:rsid w:val="007A08F2"/>
    <w:rsid w:val="007A1DA9"/>
    <w:rsid w:val="007A6069"/>
    <w:rsid w:val="007B315D"/>
    <w:rsid w:val="007B3A46"/>
    <w:rsid w:val="007B4373"/>
    <w:rsid w:val="007B5ACA"/>
    <w:rsid w:val="007B615A"/>
    <w:rsid w:val="007B62BB"/>
    <w:rsid w:val="007B62FE"/>
    <w:rsid w:val="007C0525"/>
    <w:rsid w:val="007C0F7C"/>
    <w:rsid w:val="007C24A2"/>
    <w:rsid w:val="007C2852"/>
    <w:rsid w:val="007C384E"/>
    <w:rsid w:val="007C3BFA"/>
    <w:rsid w:val="007C5BF8"/>
    <w:rsid w:val="007C64A0"/>
    <w:rsid w:val="007D0E6E"/>
    <w:rsid w:val="007D11C0"/>
    <w:rsid w:val="007D2DD0"/>
    <w:rsid w:val="007D32E9"/>
    <w:rsid w:val="007D711B"/>
    <w:rsid w:val="007E0509"/>
    <w:rsid w:val="007E1AD5"/>
    <w:rsid w:val="007E27BA"/>
    <w:rsid w:val="007E2BFA"/>
    <w:rsid w:val="007E4EE0"/>
    <w:rsid w:val="007E50B9"/>
    <w:rsid w:val="007E5125"/>
    <w:rsid w:val="007E516A"/>
    <w:rsid w:val="007E5571"/>
    <w:rsid w:val="007E6530"/>
    <w:rsid w:val="007E691F"/>
    <w:rsid w:val="007E78E8"/>
    <w:rsid w:val="007F2CD6"/>
    <w:rsid w:val="007F36DF"/>
    <w:rsid w:val="007F4031"/>
    <w:rsid w:val="007F6B5B"/>
    <w:rsid w:val="007F6EC1"/>
    <w:rsid w:val="007F785C"/>
    <w:rsid w:val="0080024B"/>
    <w:rsid w:val="008008E6"/>
    <w:rsid w:val="00800D65"/>
    <w:rsid w:val="00802437"/>
    <w:rsid w:val="00803280"/>
    <w:rsid w:val="0080330A"/>
    <w:rsid w:val="008035C2"/>
    <w:rsid w:val="0080410E"/>
    <w:rsid w:val="00804351"/>
    <w:rsid w:val="00805414"/>
    <w:rsid w:val="00805D4C"/>
    <w:rsid w:val="00806170"/>
    <w:rsid w:val="00811197"/>
    <w:rsid w:val="008118EC"/>
    <w:rsid w:val="008121DE"/>
    <w:rsid w:val="00814103"/>
    <w:rsid w:val="0081497C"/>
    <w:rsid w:val="008150E0"/>
    <w:rsid w:val="00817FAC"/>
    <w:rsid w:val="008207AA"/>
    <w:rsid w:val="00821B6F"/>
    <w:rsid w:val="00823D4C"/>
    <w:rsid w:val="00824EA4"/>
    <w:rsid w:val="0082794E"/>
    <w:rsid w:val="008301A2"/>
    <w:rsid w:val="008308AA"/>
    <w:rsid w:val="008339BF"/>
    <w:rsid w:val="00835471"/>
    <w:rsid w:val="008357DE"/>
    <w:rsid w:val="00836F04"/>
    <w:rsid w:val="00837172"/>
    <w:rsid w:val="008376D4"/>
    <w:rsid w:val="00841C99"/>
    <w:rsid w:val="00843066"/>
    <w:rsid w:val="00843206"/>
    <w:rsid w:val="00845B86"/>
    <w:rsid w:val="0085074E"/>
    <w:rsid w:val="0085107B"/>
    <w:rsid w:val="00851A50"/>
    <w:rsid w:val="00851F58"/>
    <w:rsid w:val="00855E6E"/>
    <w:rsid w:val="008633BC"/>
    <w:rsid w:val="00863660"/>
    <w:rsid w:val="00866290"/>
    <w:rsid w:val="0087198E"/>
    <w:rsid w:val="00873C2C"/>
    <w:rsid w:val="008807E3"/>
    <w:rsid w:val="008822FD"/>
    <w:rsid w:val="00882652"/>
    <w:rsid w:val="00882EBB"/>
    <w:rsid w:val="00883EEA"/>
    <w:rsid w:val="00886B9E"/>
    <w:rsid w:val="008878C6"/>
    <w:rsid w:val="00892015"/>
    <w:rsid w:val="00892AB6"/>
    <w:rsid w:val="008934B0"/>
    <w:rsid w:val="008954F0"/>
    <w:rsid w:val="008958AA"/>
    <w:rsid w:val="008978F9"/>
    <w:rsid w:val="008A0A22"/>
    <w:rsid w:val="008A2E92"/>
    <w:rsid w:val="008A3547"/>
    <w:rsid w:val="008A5692"/>
    <w:rsid w:val="008A6265"/>
    <w:rsid w:val="008A7941"/>
    <w:rsid w:val="008A7C87"/>
    <w:rsid w:val="008B084F"/>
    <w:rsid w:val="008B27AF"/>
    <w:rsid w:val="008B2D53"/>
    <w:rsid w:val="008B5ED1"/>
    <w:rsid w:val="008C0AD1"/>
    <w:rsid w:val="008C0C10"/>
    <w:rsid w:val="008C54D1"/>
    <w:rsid w:val="008D2B90"/>
    <w:rsid w:val="008D3D56"/>
    <w:rsid w:val="008D545F"/>
    <w:rsid w:val="008D6786"/>
    <w:rsid w:val="008D6CED"/>
    <w:rsid w:val="008E3456"/>
    <w:rsid w:val="008E3D2C"/>
    <w:rsid w:val="008E4CA8"/>
    <w:rsid w:val="008E5923"/>
    <w:rsid w:val="008E5D81"/>
    <w:rsid w:val="008E65CE"/>
    <w:rsid w:val="008E73EC"/>
    <w:rsid w:val="008F05C5"/>
    <w:rsid w:val="008F194E"/>
    <w:rsid w:val="008F257D"/>
    <w:rsid w:val="008F2804"/>
    <w:rsid w:val="008F3F65"/>
    <w:rsid w:val="008F7228"/>
    <w:rsid w:val="008F7B5E"/>
    <w:rsid w:val="0090032C"/>
    <w:rsid w:val="009021C1"/>
    <w:rsid w:val="009023D5"/>
    <w:rsid w:val="00903455"/>
    <w:rsid w:val="00903C76"/>
    <w:rsid w:val="00904FBD"/>
    <w:rsid w:val="00905A56"/>
    <w:rsid w:val="00906F35"/>
    <w:rsid w:val="00907211"/>
    <w:rsid w:val="00907E46"/>
    <w:rsid w:val="00911ED8"/>
    <w:rsid w:val="00912ADA"/>
    <w:rsid w:val="00914C5B"/>
    <w:rsid w:val="00915282"/>
    <w:rsid w:val="00915F9E"/>
    <w:rsid w:val="0092127D"/>
    <w:rsid w:val="00921C16"/>
    <w:rsid w:val="00930E11"/>
    <w:rsid w:val="009313E1"/>
    <w:rsid w:val="009335F8"/>
    <w:rsid w:val="00935806"/>
    <w:rsid w:val="00936C71"/>
    <w:rsid w:val="009370F2"/>
    <w:rsid w:val="00937172"/>
    <w:rsid w:val="0094067C"/>
    <w:rsid w:val="00940820"/>
    <w:rsid w:val="00943325"/>
    <w:rsid w:val="00943A84"/>
    <w:rsid w:val="0094624C"/>
    <w:rsid w:val="009516B3"/>
    <w:rsid w:val="00951DB3"/>
    <w:rsid w:val="00952A6D"/>
    <w:rsid w:val="009555D2"/>
    <w:rsid w:val="009609B4"/>
    <w:rsid w:val="009614D4"/>
    <w:rsid w:val="00963C77"/>
    <w:rsid w:val="00963C91"/>
    <w:rsid w:val="00965E8D"/>
    <w:rsid w:val="009669E5"/>
    <w:rsid w:val="0096726A"/>
    <w:rsid w:val="009679AD"/>
    <w:rsid w:val="0097042E"/>
    <w:rsid w:val="0097346D"/>
    <w:rsid w:val="009753E5"/>
    <w:rsid w:val="00975773"/>
    <w:rsid w:val="009759B7"/>
    <w:rsid w:val="00975E2A"/>
    <w:rsid w:val="00976575"/>
    <w:rsid w:val="009772B8"/>
    <w:rsid w:val="00982BFA"/>
    <w:rsid w:val="00984499"/>
    <w:rsid w:val="0098485E"/>
    <w:rsid w:val="0098516F"/>
    <w:rsid w:val="0098576A"/>
    <w:rsid w:val="00986AD8"/>
    <w:rsid w:val="00986E64"/>
    <w:rsid w:val="00992B1C"/>
    <w:rsid w:val="009931C0"/>
    <w:rsid w:val="00996912"/>
    <w:rsid w:val="00996966"/>
    <w:rsid w:val="00997DC5"/>
    <w:rsid w:val="009A142F"/>
    <w:rsid w:val="009A26A5"/>
    <w:rsid w:val="009A2B64"/>
    <w:rsid w:val="009A4D6C"/>
    <w:rsid w:val="009A5DDD"/>
    <w:rsid w:val="009A6647"/>
    <w:rsid w:val="009A7DFE"/>
    <w:rsid w:val="009B066C"/>
    <w:rsid w:val="009B0725"/>
    <w:rsid w:val="009B1ADB"/>
    <w:rsid w:val="009B22A6"/>
    <w:rsid w:val="009B34CA"/>
    <w:rsid w:val="009B4ADF"/>
    <w:rsid w:val="009B4EA8"/>
    <w:rsid w:val="009B5609"/>
    <w:rsid w:val="009B59AA"/>
    <w:rsid w:val="009B70BB"/>
    <w:rsid w:val="009C0613"/>
    <w:rsid w:val="009C0907"/>
    <w:rsid w:val="009C15C2"/>
    <w:rsid w:val="009C177F"/>
    <w:rsid w:val="009C2C99"/>
    <w:rsid w:val="009C332D"/>
    <w:rsid w:val="009C42D2"/>
    <w:rsid w:val="009C4F46"/>
    <w:rsid w:val="009C5E8A"/>
    <w:rsid w:val="009D1873"/>
    <w:rsid w:val="009D5082"/>
    <w:rsid w:val="009D51D0"/>
    <w:rsid w:val="009D75D8"/>
    <w:rsid w:val="009E2B2B"/>
    <w:rsid w:val="009E4396"/>
    <w:rsid w:val="009E525B"/>
    <w:rsid w:val="009E6DF5"/>
    <w:rsid w:val="009E7F54"/>
    <w:rsid w:val="009F0572"/>
    <w:rsid w:val="009F1BE2"/>
    <w:rsid w:val="009F6500"/>
    <w:rsid w:val="009F6B34"/>
    <w:rsid w:val="009F7EAA"/>
    <w:rsid w:val="00A0196F"/>
    <w:rsid w:val="00A037D3"/>
    <w:rsid w:val="00A04661"/>
    <w:rsid w:val="00A04BF6"/>
    <w:rsid w:val="00A06A81"/>
    <w:rsid w:val="00A07743"/>
    <w:rsid w:val="00A11545"/>
    <w:rsid w:val="00A11C34"/>
    <w:rsid w:val="00A128C0"/>
    <w:rsid w:val="00A12C88"/>
    <w:rsid w:val="00A140C8"/>
    <w:rsid w:val="00A148E9"/>
    <w:rsid w:val="00A15800"/>
    <w:rsid w:val="00A20411"/>
    <w:rsid w:val="00A207EC"/>
    <w:rsid w:val="00A22772"/>
    <w:rsid w:val="00A22969"/>
    <w:rsid w:val="00A230DE"/>
    <w:rsid w:val="00A27E80"/>
    <w:rsid w:val="00A3035D"/>
    <w:rsid w:val="00A31539"/>
    <w:rsid w:val="00A31E19"/>
    <w:rsid w:val="00A361AB"/>
    <w:rsid w:val="00A37BD4"/>
    <w:rsid w:val="00A42FDD"/>
    <w:rsid w:val="00A4500E"/>
    <w:rsid w:val="00A50211"/>
    <w:rsid w:val="00A5197E"/>
    <w:rsid w:val="00A52693"/>
    <w:rsid w:val="00A529AF"/>
    <w:rsid w:val="00A540A4"/>
    <w:rsid w:val="00A55F01"/>
    <w:rsid w:val="00A61220"/>
    <w:rsid w:val="00A64183"/>
    <w:rsid w:val="00A6578F"/>
    <w:rsid w:val="00A6643C"/>
    <w:rsid w:val="00A672C0"/>
    <w:rsid w:val="00A750CC"/>
    <w:rsid w:val="00A7526B"/>
    <w:rsid w:val="00A7668C"/>
    <w:rsid w:val="00A773FC"/>
    <w:rsid w:val="00A77FE3"/>
    <w:rsid w:val="00A81114"/>
    <w:rsid w:val="00A81E65"/>
    <w:rsid w:val="00A8385D"/>
    <w:rsid w:val="00A85878"/>
    <w:rsid w:val="00A85B9E"/>
    <w:rsid w:val="00A869BA"/>
    <w:rsid w:val="00A86C81"/>
    <w:rsid w:val="00A86D61"/>
    <w:rsid w:val="00A91590"/>
    <w:rsid w:val="00A940AF"/>
    <w:rsid w:val="00A94850"/>
    <w:rsid w:val="00A95E95"/>
    <w:rsid w:val="00AA1868"/>
    <w:rsid w:val="00AA1B71"/>
    <w:rsid w:val="00AA2398"/>
    <w:rsid w:val="00AA327A"/>
    <w:rsid w:val="00AA4679"/>
    <w:rsid w:val="00AA50A5"/>
    <w:rsid w:val="00AA69B5"/>
    <w:rsid w:val="00AA7DAC"/>
    <w:rsid w:val="00AB021C"/>
    <w:rsid w:val="00AB20DE"/>
    <w:rsid w:val="00AB3613"/>
    <w:rsid w:val="00AB5372"/>
    <w:rsid w:val="00AB5541"/>
    <w:rsid w:val="00AB5D49"/>
    <w:rsid w:val="00AB5F70"/>
    <w:rsid w:val="00AB644D"/>
    <w:rsid w:val="00AB6CCB"/>
    <w:rsid w:val="00AB6D3E"/>
    <w:rsid w:val="00AB72D1"/>
    <w:rsid w:val="00AC00E9"/>
    <w:rsid w:val="00AC444E"/>
    <w:rsid w:val="00AC6D8D"/>
    <w:rsid w:val="00AD1D66"/>
    <w:rsid w:val="00AD28D2"/>
    <w:rsid w:val="00AD2C8E"/>
    <w:rsid w:val="00AD47B2"/>
    <w:rsid w:val="00AD6023"/>
    <w:rsid w:val="00AD6A95"/>
    <w:rsid w:val="00AD6C68"/>
    <w:rsid w:val="00AE0DD4"/>
    <w:rsid w:val="00AE23C4"/>
    <w:rsid w:val="00AE250A"/>
    <w:rsid w:val="00AE31B9"/>
    <w:rsid w:val="00AE31D1"/>
    <w:rsid w:val="00AE3459"/>
    <w:rsid w:val="00AE4552"/>
    <w:rsid w:val="00AE5537"/>
    <w:rsid w:val="00AF2C5D"/>
    <w:rsid w:val="00AF4E2F"/>
    <w:rsid w:val="00B01D02"/>
    <w:rsid w:val="00B0559C"/>
    <w:rsid w:val="00B06706"/>
    <w:rsid w:val="00B07B7A"/>
    <w:rsid w:val="00B10AC3"/>
    <w:rsid w:val="00B10D78"/>
    <w:rsid w:val="00B12445"/>
    <w:rsid w:val="00B12C52"/>
    <w:rsid w:val="00B13C7A"/>
    <w:rsid w:val="00B14C9E"/>
    <w:rsid w:val="00B14D70"/>
    <w:rsid w:val="00B15124"/>
    <w:rsid w:val="00B15A08"/>
    <w:rsid w:val="00B15F9A"/>
    <w:rsid w:val="00B16583"/>
    <w:rsid w:val="00B16641"/>
    <w:rsid w:val="00B16C11"/>
    <w:rsid w:val="00B2086E"/>
    <w:rsid w:val="00B2684F"/>
    <w:rsid w:val="00B31C62"/>
    <w:rsid w:val="00B32C3C"/>
    <w:rsid w:val="00B33D77"/>
    <w:rsid w:val="00B34030"/>
    <w:rsid w:val="00B36C72"/>
    <w:rsid w:val="00B40A07"/>
    <w:rsid w:val="00B433C4"/>
    <w:rsid w:val="00B436DF"/>
    <w:rsid w:val="00B43EEB"/>
    <w:rsid w:val="00B45A36"/>
    <w:rsid w:val="00B51BD4"/>
    <w:rsid w:val="00B52056"/>
    <w:rsid w:val="00B54BDF"/>
    <w:rsid w:val="00B5558D"/>
    <w:rsid w:val="00B55C51"/>
    <w:rsid w:val="00B5655B"/>
    <w:rsid w:val="00B577E2"/>
    <w:rsid w:val="00B61431"/>
    <w:rsid w:val="00B62803"/>
    <w:rsid w:val="00B62B1A"/>
    <w:rsid w:val="00B63FF8"/>
    <w:rsid w:val="00B647F9"/>
    <w:rsid w:val="00B65229"/>
    <w:rsid w:val="00B660EC"/>
    <w:rsid w:val="00B66504"/>
    <w:rsid w:val="00B706BC"/>
    <w:rsid w:val="00B71A9A"/>
    <w:rsid w:val="00B73A53"/>
    <w:rsid w:val="00B74A24"/>
    <w:rsid w:val="00B757C7"/>
    <w:rsid w:val="00B76330"/>
    <w:rsid w:val="00B77E36"/>
    <w:rsid w:val="00B8004F"/>
    <w:rsid w:val="00B81AAD"/>
    <w:rsid w:val="00B81DD2"/>
    <w:rsid w:val="00B8275B"/>
    <w:rsid w:val="00B8372A"/>
    <w:rsid w:val="00B870D5"/>
    <w:rsid w:val="00B90AFE"/>
    <w:rsid w:val="00B912A3"/>
    <w:rsid w:val="00B932EB"/>
    <w:rsid w:val="00B93D4A"/>
    <w:rsid w:val="00B940DB"/>
    <w:rsid w:val="00B95131"/>
    <w:rsid w:val="00BA0A4A"/>
    <w:rsid w:val="00BA24EB"/>
    <w:rsid w:val="00BA4959"/>
    <w:rsid w:val="00BA53F1"/>
    <w:rsid w:val="00BA58C6"/>
    <w:rsid w:val="00BA74F0"/>
    <w:rsid w:val="00BA7FAE"/>
    <w:rsid w:val="00BB1D6F"/>
    <w:rsid w:val="00BB4BCE"/>
    <w:rsid w:val="00BB5C0F"/>
    <w:rsid w:val="00BB5F9C"/>
    <w:rsid w:val="00BB7F95"/>
    <w:rsid w:val="00BC0290"/>
    <w:rsid w:val="00BC130C"/>
    <w:rsid w:val="00BC1513"/>
    <w:rsid w:val="00BC259B"/>
    <w:rsid w:val="00BC2F85"/>
    <w:rsid w:val="00BC33C9"/>
    <w:rsid w:val="00BC726D"/>
    <w:rsid w:val="00BC727F"/>
    <w:rsid w:val="00BD3D5A"/>
    <w:rsid w:val="00BD42D2"/>
    <w:rsid w:val="00BD6014"/>
    <w:rsid w:val="00BD7E11"/>
    <w:rsid w:val="00BE0C83"/>
    <w:rsid w:val="00BE0E6B"/>
    <w:rsid w:val="00BE1889"/>
    <w:rsid w:val="00BE2376"/>
    <w:rsid w:val="00BE47B8"/>
    <w:rsid w:val="00BF0BD0"/>
    <w:rsid w:val="00BF2034"/>
    <w:rsid w:val="00BF2E9A"/>
    <w:rsid w:val="00BF6141"/>
    <w:rsid w:val="00BF6CA4"/>
    <w:rsid w:val="00BF753E"/>
    <w:rsid w:val="00C008BA"/>
    <w:rsid w:val="00C046E0"/>
    <w:rsid w:val="00C05004"/>
    <w:rsid w:val="00C05B91"/>
    <w:rsid w:val="00C06F2D"/>
    <w:rsid w:val="00C10CF4"/>
    <w:rsid w:val="00C1265C"/>
    <w:rsid w:val="00C145BE"/>
    <w:rsid w:val="00C169B8"/>
    <w:rsid w:val="00C16FFD"/>
    <w:rsid w:val="00C20DED"/>
    <w:rsid w:val="00C22045"/>
    <w:rsid w:val="00C227C1"/>
    <w:rsid w:val="00C22872"/>
    <w:rsid w:val="00C22F42"/>
    <w:rsid w:val="00C24240"/>
    <w:rsid w:val="00C2620C"/>
    <w:rsid w:val="00C26748"/>
    <w:rsid w:val="00C271F8"/>
    <w:rsid w:val="00C307F5"/>
    <w:rsid w:val="00C318A4"/>
    <w:rsid w:val="00C36513"/>
    <w:rsid w:val="00C3712B"/>
    <w:rsid w:val="00C40184"/>
    <w:rsid w:val="00C40C75"/>
    <w:rsid w:val="00C42932"/>
    <w:rsid w:val="00C42DFC"/>
    <w:rsid w:val="00C44A21"/>
    <w:rsid w:val="00C45DEE"/>
    <w:rsid w:val="00C46DEF"/>
    <w:rsid w:val="00C4748A"/>
    <w:rsid w:val="00C51389"/>
    <w:rsid w:val="00C51F62"/>
    <w:rsid w:val="00C5365F"/>
    <w:rsid w:val="00C573E3"/>
    <w:rsid w:val="00C57C9B"/>
    <w:rsid w:val="00C60E37"/>
    <w:rsid w:val="00C632D1"/>
    <w:rsid w:val="00C66881"/>
    <w:rsid w:val="00C66C8C"/>
    <w:rsid w:val="00C67F54"/>
    <w:rsid w:val="00C70DFD"/>
    <w:rsid w:val="00C726CE"/>
    <w:rsid w:val="00C75635"/>
    <w:rsid w:val="00C763AA"/>
    <w:rsid w:val="00C76829"/>
    <w:rsid w:val="00C7695B"/>
    <w:rsid w:val="00C82130"/>
    <w:rsid w:val="00C832F6"/>
    <w:rsid w:val="00C8381C"/>
    <w:rsid w:val="00C83B92"/>
    <w:rsid w:val="00C8437E"/>
    <w:rsid w:val="00C87E70"/>
    <w:rsid w:val="00C90ADD"/>
    <w:rsid w:val="00C90FFB"/>
    <w:rsid w:val="00C94950"/>
    <w:rsid w:val="00C96F05"/>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37A3"/>
    <w:rsid w:val="00CD3CC2"/>
    <w:rsid w:val="00CD5408"/>
    <w:rsid w:val="00CD57D8"/>
    <w:rsid w:val="00CD5CFF"/>
    <w:rsid w:val="00CD656A"/>
    <w:rsid w:val="00CD7DCA"/>
    <w:rsid w:val="00CE0C39"/>
    <w:rsid w:val="00CE0FC9"/>
    <w:rsid w:val="00CE16AE"/>
    <w:rsid w:val="00CE29BA"/>
    <w:rsid w:val="00CE5154"/>
    <w:rsid w:val="00CE5617"/>
    <w:rsid w:val="00CE5C16"/>
    <w:rsid w:val="00CE625D"/>
    <w:rsid w:val="00CE72BF"/>
    <w:rsid w:val="00CE7E1F"/>
    <w:rsid w:val="00CF064C"/>
    <w:rsid w:val="00CF09A8"/>
    <w:rsid w:val="00CF0C3F"/>
    <w:rsid w:val="00CF30B6"/>
    <w:rsid w:val="00CF68AC"/>
    <w:rsid w:val="00D00FF0"/>
    <w:rsid w:val="00D0230F"/>
    <w:rsid w:val="00D025E4"/>
    <w:rsid w:val="00D057A2"/>
    <w:rsid w:val="00D06485"/>
    <w:rsid w:val="00D1056D"/>
    <w:rsid w:val="00D1119C"/>
    <w:rsid w:val="00D116B0"/>
    <w:rsid w:val="00D11C00"/>
    <w:rsid w:val="00D12FA4"/>
    <w:rsid w:val="00D135E5"/>
    <w:rsid w:val="00D13D17"/>
    <w:rsid w:val="00D228A6"/>
    <w:rsid w:val="00D24F5D"/>
    <w:rsid w:val="00D255DC"/>
    <w:rsid w:val="00D35F58"/>
    <w:rsid w:val="00D41753"/>
    <w:rsid w:val="00D419C2"/>
    <w:rsid w:val="00D4303F"/>
    <w:rsid w:val="00D44C7B"/>
    <w:rsid w:val="00D460ED"/>
    <w:rsid w:val="00D52794"/>
    <w:rsid w:val="00D5395F"/>
    <w:rsid w:val="00D53998"/>
    <w:rsid w:val="00D53E30"/>
    <w:rsid w:val="00D5433F"/>
    <w:rsid w:val="00D5791A"/>
    <w:rsid w:val="00D604AE"/>
    <w:rsid w:val="00D6058A"/>
    <w:rsid w:val="00D6146F"/>
    <w:rsid w:val="00D63C00"/>
    <w:rsid w:val="00D642CE"/>
    <w:rsid w:val="00D656AE"/>
    <w:rsid w:val="00D670CE"/>
    <w:rsid w:val="00D67956"/>
    <w:rsid w:val="00D71234"/>
    <w:rsid w:val="00D726EA"/>
    <w:rsid w:val="00D72BD2"/>
    <w:rsid w:val="00D72CDA"/>
    <w:rsid w:val="00D72F0F"/>
    <w:rsid w:val="00D73361"/>
    <w:rsid w:val="00D75A9B"/>
    <w:rsid w:val="00D76010"/>
    <w:rsid w:val="00D819E9"/>
    <w:rsid w:val="00D848D9"/>
    <w:rsid w:val="00D8542D"/>
    <w:rsid w:val="00D9063A"/>
    <w:rsid w:val="00D90E7A"/>
    <w:rsid w:val="00D9127B"/>
    <w:rsid w:val="00D919D5"/>
    <w:rsid w:val="00D92DC5"/>
    <w:rsid w:val="00D92FC5"/>
    <w:rsid w:val="00D932D9"/>
    <w:rsid w:val="00D95C23"/>
    <w:rsid w:val="00DA00EC"/>
    <w:rsid w:val="00DA1219"/>
    <w:rsid w:val="00DA3239"/>
    <w:rsid w:val="00DA3F40"/>
    <w:rsid w:val="00DA4B85"/>
    <w:rsid w:val="00DA57E2"/>
    <w:rsid w:val="00DA64AF"/>
    <w:rsid w:val="00DA663A"/>
    <w:rsid w:val="00DA7F18"/>
    <w:rsid w:val="00DB4759"/>
    <w:rsid w:val="00DB4DAF"/>
    <w:rsid w:val="00DB54C2"/>
    <w:rsid w:val="00DB616A"/>
    <w:rsid w:val="00DB6475"/>
    <w:rsid w:val="00DB6869"/>
    <w:rsid w:val="00DB6F1A"/>
    <w:rsid w:val="00DB7B1D"/>
    <w:rsid w:val="00DC2802"/>
    <w:rsid w:val="00DC38D7"/>
    <w:rsid w:val="00DC5A94"/>
    <w:rsid w:val="00DC7A5A"/>
    <w:rsid w:val="00DD36FA"/>
    <w:rsid w:val="00DD4076"/>
    <w:rsid w:val="00DD409F"/>
    <w:rsid w:val="00DD46D0"/>
    <w:rsid w:val="00DD5452"/>
    <w:rsid w:val="00DD5AA7"/>
    <w:rsid w:val="00DD6028"/>
    <w:rsid w:val="00DD681E"/>
    <w:rsid w:val="00DD763E"/>
    <w:rsid w:val="00DD7C7C"/>
    <w:rsid w:val="00DD7E91"/>
    <w:rsid w:val="00DE3732"/>
    <w:rsid w:val="00DF1D81"/>
    <w:rsid w:val="00DF208A"/>
    <w:rsid w:val="00DF2C71"/>
    <w:rsid w:val="00DF3CE5"/>
    <w:rsid w:val="00DF6A94"/>
    <w:rsid w:val="00DF7066"/>
    <w:rsid w:val="00DF7377"/>
    <w:rsid w:val="00DF7399"/>
    <w:rsid w:val="00E00E5E"/>
    <w:rsid w:val="00E02E59"/>
    <w:rsid w:val="00E02F5B"/>
    <w:rsid w:val="00E03F60"/>
    <w:rsid w:val="00E0439A"/>
    <w:rsid w:val="00E12EE1"/>
    <w:rsid w:val="00E13707"/>
    <w:rsid w:val="00E1518A"/>
    <w:rsid w:val="00E200A4"/>
    <w:rsid w:val="00E2174C"/>
    <w:rsid w:val="00E21C24"/>
    <w:rsid w:val="00E27EAA"/>
    <w:rsid w:val="00E31D1F"/>
    <w:rsid w:val="00E350B2"/>
    <w:rsid w:val="00E35493"/>
    <w:rsid w:val="00E35C65"/>
    <w:rsid w:val="00E40992"/>
    <w:rsid w:val="00E45FCF"/>
    <w:rsid w:val="00E522C3"/>
    <w:rsid w:val="00E52B62"/>
    <w:rsid w:val="00E52BD4"/>
    <w:rsid w:val="00E56DDA"/>
    <w:rsid w:val="00E56EF8"/>
    <w:rsid w:val="00E5744B"/>
    <w:rsid w:val="00E60476"/>
    <w:rsid w:val="00E61233"/>
    <w:rsid w:val="00E61ACB"/>
    <w:rsid w:val="00E62D8A"/>
    <w:rsid w:val="00E63A89"/>
    <w:rsid w:val="00E65085"/>
    <w:rsid w:val="00E65ADE"/>
    <w:rsid w:val="00E67C53"/>
    <w:rsid w:val="00E67D6D"/>
    <w:rsid w:val="00E70842"/>
    <w:rsid w:val="00E718E0"/>
    <w:rsid w:val="00E71E6C"/>
    <w:rsid w:val="00E71E72"/>
    <w:rsid w:val="00E735E9"/>
    <w:rsid w:val="00E73C75"/>
    <w:rsid w:val="00E73FB3"/>
    <w:rsid w:val="00E74ED3"/>
    <w:rsid w:val="00E7521F"/>
    <w:rsid w:val="00E7557E"/>
    <w:rsid w:val="00E762D2"/>
    <w:rsid w:val="00E7790E"/>
    <w:rsid w:val="00E82577"/>
    <w:rsid w:val="00E826D0"/>
    <w:rsid w:val="00E8445A"/>
    <w:rsid w:val="00E84D66"/>
    <w:rsid w:val="00E863A3"/>
    <w:rsid w:val="00E87F8C"/>
    <w:rsid w:val="00E927D6"/>
    <w:rsid w:val="00E9556E"/>
    <w:rsid w:val="00EA1784"/>
    <w:rsid w:val="00EA1B2E"/>
    <w:rsid w:val="00EB08DC"/>
    <w:rsid w:val="00EB12F4"/>
    <w:rsid w:val="00EB35CE"/>
    <w:rsid w:val="00EB5E5D"/>
    <w:rsid w:val="00EB751F"/>
    <w:rsid w:val="00EB7B25"/>
    <w:rsid w:val="00EC25A2"/>
    <w:rsid w:val="00EC3730"/>
    <w:rsid w:val="00ED04F7"/>
    <w:rsid w:val="00ED07A1"/>
    <w:rsid w:val="00ED16C3"/>
    <w:rsid w:val="00ED334B"/>
    <w:rsid w:val="00ED362C"/>
    <w:rsid w:val="00ED6540"/>
    <w:rsid w:val="00EE01AE"/>
    <w:rsid w:val="00EE1D56"/>
    <w:rsid w:val="00EE2146"/>
    <w:rsid w:val="00EE37E9"/>
    <w:rsid w:val="00EE46F6"/>
    <w:rsid w:val="00EE4906"/>
    <w:rsid w:val="00EE4C60"/>
    <w:rsid w:val="00EE4EB3"/>
    <w:rsid w:val="00EE5B83"/>
    <w:rsid w:val="00EE5BDB"/>
    <w:rsid w:val="00EE75DA"/>
    <w:rsid w:val="00EF0B96"/>
    <w:rsid w:val="00EF4652"/>
    <w:rsid w:val="00EF48A3"/>
    <w:rsid w:val="00EF4B2B"/>
    <w:rsid w:val="00EF4B6A"/>
    <w:rsid w:val="00EF6BC5"/>
    <w:rsid w:val="00EF7F86"/>
    <w:rsid w:val="00F101F5"/>
    <w:rsid w:val="00F109CB"/>
    <w:rsid w:val="00F11881"/>
    <w:rsid w:val="00F1375A"/>
    <w:rsid w:val="00F14193"/>
    <w:rsid w:val="00F16257"/>
    <w:rsid w:val="00F16892"/>
    <w:rsid w:val="00F2158F"/>
    <w:rsid w:val="00F22247"/>
    <w:rsid w:val="00F228FA"/>
    <w:rsid w:val="00F23157"/>
    <w:rsid w:val="00F2511F"/>
    <w:rsid w:val="00F261BA"/>
    <w:rsid w:val="00F2721D"/>
    <w:rsid w:val="00F2768D"/>
    <w:rsid w:val="00F27C3F"/>
    <w:rsid w:val="00F3026C"/>
    <w:rsid w:val="00F31518"/>
    <w:rsid w:val="00F33A8E"/>
    <w:rsid w:val="00F355B2"/>
    <w:rsid w:val="00F41F20"/>
    <w:rsid w:val="00F43F91"/>
    <w:rsid w:val="00F44744"/>
    <w:rsid w:val="00F46AF4"/>
    <w:rsid w:val="00F47424"/>
    <w:rsid w:val="00F47BFF"/>
    <w:rsid w:val="00F52760"/>
    <w:rsid w:val="00F53760"/>
    <w:rsid w:val="00F540EC"/>
    <w:rsid w:val="00F54534"/>
    <w:rsid w:val="00F54675"/>
    <w:rsid w:val="00F5572A"/>
    <w:rsid w:val="00F564C1"/>
    <w:rsid w:val="00F60D06"/>
    <w:rsid w:val="00F61603"/>
    <w:rsid w:val="00F62122"/>
    <w:rsid w:val="00F63F61"/>
    <w:rsid w:val="00F65852"/>
    <w:rsid w:val="00F6721A"/>
    <w:rsid w:val="00F67B90"/>
    <w:rsid w:val="00F67E50"/>
    <w:rsid w:val="00F711CB"/>
    <w:rsid w:val="00F74E5A"/>
    <w:rsid w:val="00F77D36"/>
    <w:rsid w:val="00F81778"/>
    <w:rsid w:val="00F82E26"/>
    <w:rsid w:val="00F83A1E"/>
    <w:rsid w:val="00F9072C"/>
    <w:rsid w:val="00F91265"/>
    <w:rsid w:val="00F947D2"/>
    <w:rsid w:val="00F954EF"/>
    <w:rsid w:val="00F971FB"/>
    <w:rsid w:val="00F97D49"/>
    <w:rsid w:val="00FA08A3"/>
    <w:rsid w:val="00FA0995"/>
    <w:rsid w:val="00FA30EF"/>
    <w:rsid w:val="00FA4D45"/>
    <w:rsid w:val="00FA4FAE"/>
    <w:rsid w:val="00FA6ED8"/>
    <w:rsid w:val="00FB3793"/>
    <w:rsid w:val="00FB5158"/>
    <w:rsid w:val="00FB5401"/>
    <w:rsid w:val="00FC0CFF"/>
    <w:rsid w:val="00FC3E59"/>
    <w:rsid w:val="00FC52AD"/>
    <w:rsid w:val="00FC59B8"/>
    <w:rsid w:val="00FC700D"/>
    <w:rsid w:val="00FD0A28"/>
    <w:rsid w:val="00FD1C14"/>
    <w:rsid w:val="00FD288E"/>
    <w:rsid w:val="00FD29BF"/>
    <w:rsid w:val="00FD427A"/>
    <w:rsid w:val="00FD56D3"/>
    <w:rsid w:val="00FD5985"/>
    <w:rsid w:val="00FE00A9"/>
    <w:rsid w:val="00FE0C51"/>
    <w:rsid w:val="00FE205C"/>
    <w:rsid w:val="00FE52CC"/>
    <w:rsid w:val="00FE6D13"/>
    <w:rsid w:val="00FF2BC2"/>
    <w:rsid w:val="00FF2FBE"/>
    <w:rsid w:val="00FF32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5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18"/>
      </w:numPr>
      <w:spacing w:before="160" w:after="60"/>
      <w:jc w:val="both"/>
      <w:outlineLvl w:val="0"/>
    </w:pPr>
    <w:rPr>
      <w:b/>
      <w:bCs/>
      <w:caps/>
      <w:kern w:val="32"/>
    </w:rPr>
  </w:style>
  <w:style w:type="paragraph" w:styleId="Nagwek2">
    <w:name w:val="heading 2"/>
    <w:basedOn w:val="Normalny"/>
    <w:link w:val="Nagwek2Znak"/>
    <w:autoRedefine/>
    <w:qFormat/>
    <w:rsid w:val="004E6712"/>
    <w:pPr>
      <w:spacing w:before="120" w:after="60"/>
      <w:ind w:left="791" w:hanging="360"/>
      <w:jc w:val="both"/>
      <w:outlineLvl w:val="1"/>
    </w:pPr>
    <w:rPr>
      <w:iCs/>
      <w:color w:val="000000"/>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15"/>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4E6712"/>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lp1"/>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 w:type="character" w:customStyle="1" w:styleId="FontStyle70">
    <w:name w:val="Font Style70"/>
    <w:basedOn w:val="Domylnaczcionkaakapitu"/>
    <w:rsid w:val="00D670CE"/>
    <w:rPr>
      <w:rFonts w:ascii="Times New Roman" w:hAnsi="Times New Roman" w:cs="Times New Roman"/>
      <w:sz w:val="22"/>
      <w:szCs w:val="22"/>
    </w:rPr>
  </w:style>
  <w:style w:type="paragraph" w:customStyle="1" w:styleId="arimr">
    <w:name w:val="arimr"/>
    <w:basedOn w:val="Normalny"/>
    <w:rsid w:val="00BB5F9C"/>
    <w:pPr>
      <w:widowControl w:val="0"/>
      <w:snapToGrid w:val="0"/>
      <w:spacing w:line="360" w:lineRule="auto"/>
    </w:pPr>
    <w:rPr>
      <w:szCs w:val="20"/>
      <w:lang w:val="en-US"/>
    </w:rPr>
  </w:style>
  <w:style w:type="paragraph" w:customStyle="1" w:styleId="BodyText21">
    <w:name w:val="Body Text 21"/>
    <w:basedOn w:val="Normalny"/>
    <w:qFormat/>
    <w:rsid w:val="003B6CFB"/>
    <w:pPr>
      <w:suppressAutoHyphens/>
      <w:autoSpaceDE w:val="0"/>
    </w:pPr>
    <w:rPr>
      <w:rFonts w:ascii="Arial Narrow" w:hAnsi="Arial Narrow" w:cs="Arial Narrow"/>
      <w:lang w:eastAsia="ar-SA"/>
    </w:rPr>
  </w:style>
  <w:style w:type="paragraph" w:customStyle="1" w:styleId="Tekstcofnity">
    <w:name w:val="Tekst_cofnięty"/>
    <w:basedOn w:val="Normalny"/>
    <w:uiPriority w:val="99"/>
    <w:rsid w:val="00C20DED"/>
    <w:pPr>
      <w:spacing w:line="360" w:lineRule="auto"/>
      <w:ind w:left="540"/>
    </w:pPr>
    <w:rPr>
      <w:rFonts w:ascii="Calibri" w:hAnsi="Calibri"/>
      <w:lang w:val="en-US"/>
    </w:rPr>
  </w:style>
  <w:style w:type="paragraph" w:customStyle="1" w:styleId="Wyliczkreska">
    <w:name w:val="Wylicz_kreska"/>
    <w:basedOn w:val="Normalny"/>
    <w:uiPriority w:val="99"/>
    <w:rsid w:val="00C20DED"/>
    <w:pPr>
      <w:suppressAutoHyphens/>
      <w:spacing w:line="360" w:lineRule="auto"/>
      <w:ind w:left="720" w:hanging="180"/>
    </w:pPr>
    <w:rPr>
      <w:rFonts w:ascii="Calibri" w:hAnsi="Calibri"/>
      <w:lang w:val="en-US"/>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981550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154983">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06093804">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7953542">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57030700">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105296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4800528">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165686">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67200484">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48402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A50B8-AF44-40CF-A3A3-02396A0C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36</Pages>
  <Words>11629</Words>
  <Characters>69778</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81245</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41</cp:revision>
  <cp:lastPrinted>2024-02-23T08:23:00Z</cp:lastPrinted>
  <dcterms:created xsi:type="dcterms:W3CDTF">2024-02-21T13:03:00Z</dcterms:created>
  <dcterms:modified xsi:type="dcterms:W3CDTF">2024-02-23T08:29:00Z</dcterms:modified>
</cp:coreProperties>
</file>