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415" w:rsidRDefault="002F7415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D7638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D7638A">
        <w:rPr>
          <w:rFonts w:ascii="Cambria" w:eastAsia="Times New Roman" w:hAnsi="Cambria" w:cs="Tahoma"/>
          <w:lang w:eastAsia="pl-PL"/>
        </w:rPr>
        <w:t>Znak: ZOZ.V.010/DZP/0</w:t>
      </w:r>
      <w:r w:rsidR="000F3831" w:rsidRPr="00D7638A">
        <w:rPr>
          <w:rFonts w:ascii="Cambria" w:eastAsia="Times New Roman" w:hAnsi="Cambria" w:cs="Tahoma"/>
          <w:lang w:eastAsia="pl-PL"/>
        </w:rPr>
        <w:t>7</w:t>
      </w:r>
      <w:r w:rsidRPr="00D7638A">
        <w:rPr>
          <w:rFonts w:ascii="Cambria" w:eastAsia="Times New Roman" w:hAnsi="Cambria" w:cs="Tahoma"/>
          <w:lang w:eastAsia="pl-PL"/>
        </w:rPr>
        <w:t>/2</w:t>
      </w:r>
      <w:r w:rsidR="000F3831" w:rsidRPr="00D7638A">
        <w:rPr>
          <w:rFonts w:ascii="Cambria" w:eastAsia="Times New Roman" w:hAnsi="Cambria" w:cs="Tahoma"/>
          <w:lang w:eastAsia="pl-PL"/>
        </w:rPr>
        <w:t>4</w:t>
      </w:r>
      <w:r w:rsidRPr="00D7638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526296" w:rsidRPr="00D7638A">
        <w:rPr>
          <w:rFonts w:ascii="Cambria" w:eastAsia="Times New Roman" w:hAnsi="Cambria" w:cs="Tahoma"/>
          <w:lang w:eastAsia="pl-PL"/>
        </w:rPr>
        <w:t xml:space="preserve">                  </w:t>
      </w:r>
      <w:r w:rsidRPr="00D7638A">
        <w:rPr>
          <w:rFonts w:ascii="Cambria" w:eastAsia="Times New Roman" w:hAnsi="Cambria" w:cs="Tahoma"/>
          <w:lang w:eastAsia="pl-PL"/>
        </w:rPr>
        <w:t xml:space="preserve">Sucha Beskidzka dnia </w:t>
      </w:r>
      <w:r w:rsidR="004E43F0" w:rsidRPr="00D7638A">
        <w:rPr>
          <w:rFonts w:ascii="Cambria" w:eastAsia="Times New Roman" w:hAnsi="Cambria" w:cs="Tahoma"/>
          <w:lang w:eastAsia="pl-PL"/>
        </w:rPr>
        <w:t>0</w:t>
      </w:r>
      <w:r w:rsidR="00EC7A0E">
        <w:rPr>
          <w:rFonts w:ascii="Cambria" w:eastAsia="Times New Roman" w:hAnsi="Cambria" w:cs="Tahoma"/>
          <w:lang w:eastAsia="pl-PL"/>
        </w:rPr>
        <w:t>5</w:t>
      </w:r>
      <w:r w:rsidRPr="00D7638A">
        <w:rPr>
          <w:rFonts w:ascii="Cambria" w:eastAsia="Times New Roman" w:hAnsi="Cambria" w:cs="Tahoma"/>
          <w:lang w:eastAsia="pl-PL"/>
        </w:rPr>
        <w:t>.0</w:t>
      </w:r>
      <w:r w:rsidR="004E43F0" w:rsidRPr="00D7638A">
        <w:rPr>
          <w:rFonts w:ascii="Cambria" w:eastAsia="Times New Roman" w:hAnsi="Cambria" w:cs="Tahoma"/>
          <w:lang w:eastAsia="pl-PL"/>
        </w:rPr>
        <w:t>3</w:t>
      </w:r>
      <w:r w:rsidRPr="00D7638A">
        <w:rPr>
          <w:rFonts w:ascii="Cambria" w:eastAsia="Times New Roman" w:hAnsi="Cambria" w:cs="Tahoma"/>
          <w:lang w:eastAsia="pl-PL"/>
        </w:rPr>
        <w:t>.202</w:t>
      </w:r>
      <w:r w:rsidR="000F3831" w:rsidRPr="00D7638A">
        <w:rPr>
          <w:rFonts w:ascii="Cambria" w:eastAsia="Times New Roman" w:hAnsi="Cambria" w:cs="Tahoma"/>
          <w:lang w:eastAsia="pl-PL"/>
        </w:rPr>
        <w:t>4</w:t>
      </w:r>
      <w:r w:rsidRPr="00D7638A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D7638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D7638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7638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EC7A0E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EC7A0E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EC7A0E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EC7A0E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EC7A0E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EC7A0E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EC7A0E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C7A0E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EC7A0E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EC7A0E" w:rsidRDefault="0013343A" w:rsidP="00D7638A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EC7A0E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EC7A0E" w:rsidRPr="00EC7A0E" w:rsidRDefault="00EC7A0E" w:rsidP="00D7638A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EC7A0E" w:rsidRDefault="00EC7A0E" w:rsidP="00EC7A0E">
      <w:pPr>
        <w:pStyle w:val="Default"/>
        <w:jc w:val="both"/>
        <w:rPr>
          <w:rFonts w:ascii="Cambria" w:hAnsi="Cambria"/>
        </w:rPr>
      </w:pPr>
      <w:r w:rsidRPr="00EC7A0E">
        <w:rPr>
          <w:rFonts w:ascii="Cambria" w:hAnsi="Cambria"/>
        </w:rPr>
        <w:t xml:space="preserve">Dotyczy pakietu nr 6 </w:t>
      </w:r>
    </w:p>
    <w:p w:rsidR="00EC7A0E" w:rsidRDefault="00EC7A0E" w:rsidP="00EC7A0E">
      <w:pPr>
        <w:pStyle w:val="Default"/>
        <w:jc w:val="both"/>
        <w:rPr>
          <w:rFonts w:ascii="Cambria" w:hAnsi="Cambria"/>
        </w:rPr>
      </w:pPr>
      <w:r w:rsidRPr="00EC7A0E">
        <w:rPr>
          <w:rFonts w:ascii="Cambria" w:hAnsi="Cambria"/>
        </w:rPr>
        <w:t>1. Czy Zamawiający wyrazi zgodę na zaoferowanie niektórych elementów przedmiotu zamówienia, tj. Uszczelki do trokara, dren pompy i membrany do używania z zestawem drenów, które nie podlegają ustawie z dnia 7 kwietnia 2022 r. o wyrobach medycznych (Dz.U. 2022 poz. 974), a zatem obowiązkowi wystawienia deklaracji zgodności oraz obowiązkowi oznakowania znakiem CE, dla których stawka VAT wynosi 23% (tzw. wyrób niemedyczny)?</w:t>
      </w:r>
    </w:p>
    <w:p w:rsidR="00EC7A0E" w:rsidRDefault="00EC7A0E" w:rsidP="00EC7A0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dopuszcza.</w:t>
      </w:r>
      <w:r w:rsidRPr="00EC7A0E">
        <w:rPr>
          <w:rFonts w:ascii="Cambria" w:hAnsi="Cambria"/>
        </w:rPr>
        <w:t xml:space="preserve"> </w:t>
      </w:r>
    </w:p>
    <w:p w:rsidR="00EC7A0E" w:rsidRDefault="00EC7A0E" w:rsidP="00EC7A0E">
      <w:pPr>
        <w:pStyle w:val="Default"/>
        <w:jc w:val="both"/>
        <w:rPr>
          <w:rFonts w:ascii="Cambria" w:hAnsi="Cambria"/>
        </w:rPr>
      </w:pPr>
      <w:r w:rsidRPr="00EC7A0E">
        <w:rPr>
          <w:rFonts w:ascii="Cambria" w:hAnsi="Cambria"/>
        </w:rPr>
        <w:t xml:space="preserve">2. Czy Zamawiający odstąpi od wymogu posiadania dokumentów dopuszczających zaoferowany w zakresie Pakietu Nr 6, poz. 4, 5, 8 i 9 przedmiot zamówienia do obrotu i używania na terenie Polski z uwagi na fakt, iż pozycje te stanowią części zamienne wyrobu medycznego i nie podlegają obowiązkowi oznakowania CE lub innym specjalnym przepisom dopuszczającym do obrotu, stawka VAT 23%? Wyroby medyczny, z którymi wykorzystywane są niniejsze części zamienne oznakowane są znakiem CE i dopuszczone są do obrotu na podstawie Deklaracji Zgodności producenta. </w:t>
      </w:r>
    </w:p>
    <w:p w:rsidR="00EC7A0E" w:rsidRDefault="00EC7A0E" w:rsidP="00EC7A0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dopuszcza.</w:t>
      </w:r>
      <w:r w:rsidRPr="00EC7A0E">
        <w:rPr>
          <w:rFonts w:ascii="Cambria" w:hAnsi="Cambria"/>
        </w:rPr>
        <w:t xml:space="preserve"> </w:t>
      </w:r>
    </w:p>
    <w:p w:rsidR="001B588E" w:rsidRDefault="00EC7A0E" w:rsidP="00EC7A0E">
      <w:pPr>
        <w:pStyle w:val="Default"/>
        <w:jc w:val="both"/>
        <w:rPr>
          <w:rFonts w:ascii="Cambria" w:hAnsi="Cambria"/>
        </w:rPr>
      </w:pPr>
      <w:r w:rsidRPr="00EC7A0E">
        <w:rPr>
          <w:rFonts w:ascii="Cambria" w:hAnsi="Cambria"/>
        </w:rPr>
        <w:t>3. Czy ze względu na specjalistyczny charakter zamówienia oraz fakt, że przedmiotem zamówienia w Pakiecie nr 6 nie są leki ratujące życie a sprzęt, którego zakup można zaplanować z odpowiednim wyprzedzeniem, Zamawiający wyrazi zgodę na wydłużenie terminu dostawy dla pakietu nr 6 do 14 dni roboczych od złożenia zamówienia?</w:t>
      </w:r>
    </w:p>
    <w:p w:rsidR="00EC7A0E" w:rsidRDefault="00EC7A0E" w:rsidP="00EC7A0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b/>
        </w:rPr>
        <w:t>Odp. Zamawiający dopuszcza dla pakietu nr 6.</w:t>
      </w:r>
      <w:r w:rsidRPr="00EC7A0E">
        <w:rPr>
          <w:rFonts w:ascii="Cambria" w:hAnsi="Cambria"/>
        </w:rPr>
        <w:t xml:space="preserve"> </w:t>
      </w:r>
    </w:p>
    <w:p w:rsidR="00EC7A0E" w:rsidRPr="00EC7A0E" w:rsidRDefault="00EC7A0E" w:rsidP="00EC7A0E">
      <w:pPr>
        <w:pStyle w:val="Default"/>
        <w:jc w:val="both"/>
        <w:rPr>
          <w:rFonts w:ascii="Cambria" w:hAnsi="Cambria"/>
        </w:rPr>
      </w:pPr>
    </w:p>
    <w:p w:rsidR="001B588E" w:rsidRPr="00EC7A0E" w:rsidRDefault="001B588E" w:rsidP="002F7415">
      <w:pPr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sectPr w:rsidR="001B588E" w:rsidRPr="00EC7A0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4643"/>
    <w:rsid w:val="00063136"/>
    <w:rsid w:val="000A6544"/>
    <w:rsid w:val="000F3831"/>
    <w:rsid w:val="0012264F"/>
    <w:rsid w:val="0013343A"/>
    <w:rsid w:val="001A50ED"/>
    <w:rsid w:val="001B588E"/>
    <w:rsid w:val="002F7415"/>
    <w:rsid w:val="003D417A"/>
    <w:rsid w:val="00415EC1"/>
    <w:rsid w:val="004E43F0"/>
    <w:rsid w:val="004F02E8"/>
    <w:rsid w:val="00526296"/>
    <w:rsid w:val="00543DFD"/>
    <w:rsid w:val="00570E89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4D3F"/>
    <w:rsid w:val="00C5090B"/>
    <w:rsid w:val="00D305AE"/>
    <w:rsid w:val="00D66BC0"/>
    <w:rsid w:val="00D6789D"/>
    <w:rsid w:val="00D7638A"/>
    <w:rsid w:val="00D77E90"/>
    <w:rsid w:val="00E07E85"/>
    <w:rsid w:val="00EC7A0E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2024-03-05T11:22:00Z</cp:lastPrinted>
  <dcterms:created xsi:type="dcterms:W3CDTF">2024-03-05T11:20:00Z</dcterms:created>
  <dcterms:modified xsi:type="dcterms:W3CDTF">2024-03-06T11:41:00Z</dcterms:modified>
</cp:coreProperties>
</file>