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B2" w:rsidRPr="000C1086" w:rsidRDefault="00B23BB2" w:rsidP="00B23BB2">
      <w:pPr>
        <w:tabs>
          <w:tab w:val="left" w:pos="11838"/>
        </w:tabs>
        <w:ind w:left="-284" w:right="355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inline distT="0" distB="0" distL="0" distR="0" wp14:anchorId="4EAB355F" wp14:editId="192B4A8A">
            <wp:extent cx="2219325" cy="7434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07" cy="76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B2" w:rsidRPr="000C1086" w:rsidRDefault="00B23BB2" w:rsidP="001E3CBE">
      <w:pPr>
        <w:tabs>
          <w:tab w:val="left" w:pos="1183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</w:t>
      </w:r>
      <w:r w:rsidR="001E3CBE" w:rsidRPr="000C1086">
        <w:rPr>
          <w:rFonts w:asciiTheme="minorHAnsi" w:hAnsiTheme="minorHAnsi" w:cstheme="minorHAnsi"/>
          <w:b/>
          <w:sz w:val="22"/>
          <w:szCs w:val="22"/>
        </w:rPr>
        <w:t>-------------------------</w:t>
      </w:r>
    </w:p>
    <w:p w:rsidR="00B23BB2" w:rsidRPr="000C1086" w:rsidRDefault="00E54258" w:rsidP="001E3CBE">
      <w:pPr>
        <w:jc w:val="both"/>
        <w:rPr>
          <w:rFonts w:asciiTheme="minorHAnsi" w:hAnsiTheme="minorHAnsi" w:cstheme="minorHAnsi"/>
          <w:sz w:val="22"/>
          <w:szCs w:val="22"/>
        </w:rPr>
      </w:pPr>
      <w:r w:rsidRPr="00860FD0">
        <w:rPr>
          <w:rFonts w:ascii="Calibri" w:hAnsi="Calibri" w:cs="Calibri"/>
        </w:rPr>
        <w:t>DG</w:t>
      </w:r>
      <w:r w:rsidRPr="00860FD0">
        <w:rPr>
          <w:rFonts w:ascii="Calibri" w:eastAsia="Calibri" w:hAnsi="Calibri" w:cs="Calibri"/>
        </w:rPr>
        <w:t>.260.01.202</w:t>
      </w:r>
      <w:r w:rsidR="00362780">
        <w:rPr>
          <w:rFonts w:ascii="Calibri" w:eastAsia="Calibri" w:hAnsi="Calibri" w:cs="Calibri"/>
        </w:rPr>
        <w:t>2</w:t>
      </w:r>
      <w:r w:rsidR="00B23BB2" w:rsidRPr="000C1086">
        <w:rPr>
          <w:rFonts w:asciiTheme="minorHAnsi" w:hAnsiTheme="minorHAnsi" w:cstheme="minorHAnsi"/>
          <w:sz w:val="22"/>
          <w:szCs w:val="22"/>
        </w:rPr>
        <w:tab/>
      </w:r>
      <w:r w:rsidR="00B23BB2" w:rsidRPr="000C1086">
        <w:rPr>
          <w:rFonts w:asciiTheme="minorHAnsi" w:hAnsiTheme="minorHAnsi" w:cstheme="minorHAnsi"/>
          <w:sz w:val="22"/>
          <w:szCs w:val="22"/>
        </w:rPr>
        <w:tab/>
      </w:r>
      <w:r w:rsidR="00B23BB2" w:rsidRPr="000C1086">
        <w:rPr>
          <w:rFonts w:asciiTheme="minorHAnsi" w:hAnsiTheme="minorHAnsi" w:cstheme="minorHAnsi"/>
          <w:sz w:val="22"/>
          <w:szCs w:val="22"/>
        </w:rPr>
        <w:tab/>
      </w:r>
      <w:r w:rsidR="00B23BB2" w:rsidRPr="000C1086">
        <w:rPr>
          <w:rFonts w:asciiTheme="minorHAnsi" w:hAnsiTheme="minorHAnsi" w:cstheme="minorHAnsi"/>
          <w:sz w:val="22"/>
          <w:szCs w:val="22"/>
        </w:rPr>
        <w:tab/>
      </w:r>
      <w:r w:rsidR="00B23BB2" w:rsidRPr="000C1086">
        <w:rPr>
          <w:rFonts w:asciiTheme="minorHAnsi" w:hAnsiTheme="minorHAnsi" w:cstheme="minorHAnsi"/>
          <w:sz w:val="22"/>
          <w:szCs w:val="22"/>
        </w:rPr>
        <w:tab/>
      </w:r>
      <w:r w:rsidR="003E7529" w:rsidRPr="000C108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E3CBE" w:rsidRPr="000C1086">
        <w:rPr>
          <w:rFonts w:asciiTheme="minorHAnsi" w:hAnsiTheme="minorHAnsi" w:cstheme="minorHAnsi"/>
          <w:sz w:val="22"/>
          <w:szCs w:val="22"/>
        </w:rPr>
        <w:tab/>
      </w:r>
      <w:r w:rsidR="001E3CBE" w:rsidRPr="000C108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62780">
        <w:rPr>
          <w:rFonts w:asciiTheme="minorHAnsi" w:hAnsiTheme="minorHAnsi" w:cstheme="minorHAnsi"/>
          <w:sz w:val="22"/>
          <w:szCs w:val="22"/>
        </w:rPr>
        <w:t xml:space="preserve"> Bydgoszcz, dn. 22</w:t>
      </w:r>
      <w:r w:rsidR="009B043A">
        <w:rPr>
          <w:rFonts w:asciiTheme="minorHAnsi" w:hAnsiTheme="minorHAnsi" w:cstheme="minorHAnsi"/>
          <w:sz w:val="22"/>
          <w:szCs w:val="22"/>
        </w:rPr>
        <w:t>.1</w:t>
      </w:r>
      <w:r w:rsidR="00362780">
        <w:rPr>
          <w:rFonts w:asciiTheme="minorHAnsi" w:hAnsiTheme="minorHAnsi" w:cstheme="minorHAnsi"/>
          <w:sz w:val="22"/>
          <w:szCs w:val="22"/>
        </w:rPr>
        <w:t>1</w:t>
      </w:r>
      <w:r w:rsidR="009B043A">
        <w:rPr>
          <w:rFonts w:asciiTheme="minorHAnsi" w:hAnsiTheme="minorHAnsi" w:cstheme="minorHAnsi"/>
          <w:sz w:val="22"/>
          <w:szCs w:val="22"/>
        </w:rPr>
        <w:t>.202</w:t>
      </w:r>
      <w:r w:rsidR="00362780">
        <w:rPr>
          <w:rFonts w:asciiTheme="minorHAnsi" w:hAnsiTheme="minorHAnsi" w:cstheme="minorHAnsi"/>
          <w:sz w:val="22"/>
          <w:szCs w:val="22"/>
        </w:rPr>
        <w:t>2</w:t>
      </w:r>
      <w:r w:rsidR="00B23BB2" w:rsidRPr="000C108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77A0A" w:rsidRPr="000C1086" w:rsidRDefault="00B77A0A" w:rsidP="00B77A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12BF" w:rsidRDefault="003E314A" w:rsidP="00DE12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Zapytanie ofertowe</w:t>
      </w:r>
      <w:r w:rsidR="001E3CBE" w:rsidRPr="000C1086">
        <w:rPr>
          <w:rFonts w:asciiTheme="minorHAnsi" w:hAnsiTheme="minorHAnsi" w:cstheme="minorHAnsi"/>
          <w:b/>
          <w:sz w:val="28"/>
          <w:szCs w:val="28"/>
        </w:rPr>
        <w:cr/>
      </w:r>
      <w:r w:rsidR="00DE12BF" w:rsidRPr="00DE12BF">
        <w:t xml:space="preserve"> </w:t>
      </w:r>
      <w:r w:rsidR="00DE12BF" w:rsidRPr="00DE12BF">
        <w:rPr>
          <w:rFonts w:asciiTheme="minorHAnsi" w:hAnsiTheme="minorHAnsi" w:cstheme="minorHAnsi"/>
          <w:sz w:val="22"/>
          <w:szCs w:val="22"/>
        </w:rPr>
        <w:t xml:space="preserve">o wartości szacunkowej nie przekraczającej progu 130.000 zł. (netto) określonego w art. 2 ust. </w:t>
      </w:r>
    </w:p>
    <w:p w:rsidR="000C1086" w:rsidRPr="000C1086" w:rsidRDefault="00DE12BF" w:rsidP="00B77A0A">
      <w:pPr>
        <w:jc w:val="center"/>
        <w:rPr>
          <w:rFonts w:asciiTheme="minorHAnsi" w:hAnsiTheme="minorHAnsi" w:cstheme="minorHAnsi"/>
          <w:sz w:val="22"/>
          <w:szCs w:val="22"/>
        </w:rPr>
      </w:pPr>
      <w:r w:rsidRPr="00DE12BF">
        <w:rPr>
          <w:rFonts w:asciiTheme="minorHAnsi" w:hAnsiTheme="minorHAnsi" w:cstheme="minorHAnsi"/>
          <w:sz w:val="22"/>
          <w:szCs w:val="22"/>
        </w:rPr>
        <w:t xml:space="preserve">1 pkt. 1 ustawy z dnia 11 września 2019 roku Prawo zamówień publicznych </w:t>
      </w:r>
      <w:r w:rsidR="00362780" w:rsidRPr="00362780">
        <w:rPr>
          <w:rFonts w:asciiTheme="minorHAnsi" w:hAnsiTheme="minorHAnsi" w:cstheme="minorHAnsi"/>
          <w:sz w:val="22"/>
          <w:szCs w:val="22"/>
        </w:rPr>
        <w:t xml:space="preserve">(t. j. Dz. U. z 2021 r. poz. 1129 z p. </w:t>
      </w:r>
      <w:proofErr w:type="spellStart"/>
      <w:r w:rsidR="00362780" w:rsidRPr="0036278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362780" w:rsidRPr="00362780">
        <w:rPr>
          <w:rFonts w:asciiTheme="minorHAnsi" w:hAnsiTheme="minorHAnsi" w:cstheme="minorHAnsi"/>
          <w:sz w:val="22"/>
          <w:szCs w:val="22"/>
        </w:rPr>
        <w:t>)</w:t>
      </w:r>
      <w:r w:rsidR="00362780" w:rsidRPr="00362780">
        <w:rPr>
          <w:rFonts w:asciiTheme="minorHAnsi" w:hAnsiTheme="minorHAnsi" w:cstheme="minorHAnsi"/>
          <w:sz w:val="22"/>
          <w:szCs w:val="22"/>
        </w:rPr>
        <w:cr/>
      </w:r>
    </w:p>
    <w:p w:rsidR="00B77A0A" w:rsidRPr="000C1086" w:rsidRDefault="00B77A0A" w:rsidP="00B77A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I.   Nazwa i adres Zamawiającego</w:t>
      </w:r>
    </w:p>
    <w:p w:rsidR="00B77A0A" w:rsidRPr="000C1086" w:rsidRDefault="00B77A0A" w:rsidP="00053EAA">
      <w:pPr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Wojewódzka i Miejska Biblioteka Publiczne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Długa 39,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www.wimbp.bydgoszcz.pl. lub </w:t>
      </w:r>
      <w:hyperlink r:id="rId9" w:history="1">
        <w:r w:rsidR="00053EAA" w:rsidRPr="000C1086">
          <w:rPr>
            <w:rStyle w:val="Hipercze"/>
            <w:rFonts w:asciiTheme="minorHAnsi" w:hAnsiTheme="minorHAnsi" w:cstheme="minorHAnsi"/>
            <w:sz w:val="22"/>
            <w:szCs w:val="22"/>
          </w:rPr>
          <w:t>http://biblioteka.drl.pl/www2015/BIP/</w:t>
        </w:r>
      </w:hyperlink>
      <w:r w:rsidR="00053EAA" w:rsidRPr="000C1086">
        <w:rPr>
          <w:rFonts w:asciiTheme="minorHAnsi" w:hAnsiTheme="minorHAnsi" w:cstheme="minorHAnsi"/>
          <w:sz w:val="22"/>
          <w:szCs w:val="22"/>
        </w:rPr>
        <w:t xml:space="preserve"> sekretariat</w:t>
      </w:r>
      <w:r w:rsidRPr="000C1086">
        <w:rPr>
          <w:rFonts w:asciiTheme="minorHAnsi" w:hAnsiTheme="minorHAnsi" w:cstheme="minorHAnsi"/>
          <w:sz w:val="22"/>
          <w:szCs w:val="22"/>
        </w:rPr>
        <w:t xml:space="preserve">@wimbp.bydgoszcz.pl  </w:t>
      </w:r>
      <w:r w:rsidR="00053EAA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Pr="000C1086">
        <w:rPr>
          <w:rFonts w:asciiTheme="minorHAnsi" w:hAnsiTheme="minorHAnsi" w:cstheme="minorHAnsi"/>
          <w:sz w:val="22"/>
          <w:szCs w:val="22"/>
        </w:rPr>
        <w:cr/>
        <w:t>od poniedziałku do piątku w godz. 7:30 -</w:t>
      </w:r>
      <w:r w:rsidR="009B043A">
        <w:rPr>
          <w:rFonts w:asciiTheme="minorHAnsi" w:hAnsiTheme="minorHAnsi" w:cstheme="minorHAnsi"/>
          <w:sz w:val="22"/>
          <w:szCs w:val="22"/>
        </w:rPr>
        <w:t xml:space="preserve"> 15:30</w:t>
      </w:r>
      <w:r w:rsidR="009B043A">
        <w:rPr>
          <w:rFonts w:asciiTheme="minorHAnsi" w:hAnsiTheme="minorHAnsi" w:cstheme="minorHAnsi"/>
          <w:sz w:val="22"/>
          <w:szCs w:val="22"/>
        </w:rPr>
        <w:cr/>
        <w:t>tel. 052 323 80 08/52 328 73 90</w:t>
      </w:r>
    </w:p>
    <w:p w:rsidR="00B77A0A" w:rsidRPr="000C1086" w:rsidRDefault="00B77A0A" w:rsidP="00B77A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A0A" w:rsidRPr="000C1086" w:rsidRDefault="00B77A0A" w:rsidP="00B77A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II</w:t>
      </w:r>
      <w:r w:rsidR="000C1086" w:rsidRPr="000C1086">
        <w:rPr>
          <w:rFonts w:asciiTheme="minorHAnsi" w:hAnsiTheme="minorHAnsi" w:cstheme="minorHAnsi"/>
          <w:b/>
          <w:sz w:val="22"/>
          <w:szCs w:val="22"/>
        </w:rPr>
        <w:t>.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  Opis Przedmiotu zamówienia</w:t>
      </w:r>
    </w:p>
    <w:p w:rsidR="00B77A0A" w:rsidRPr="000C1086" w:rsidRDefault="00B77A0A" w:rsidP="005957F5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Nazwa przedmiotu zamówienia</w:t>
      </w:r>
    </w:p>
    <w:p w:rsidR="00B77A0A" w:rsidRPr="000C1086" w:rsidRDefault="00B77A0A" w:rsidP="00B77A0A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Systematyczna dostawa czasopism do placówek Wojewódzkiej i Miejskiej Biblioteki Publicznej im. dr. </w:t>
      </w:r>
      <w:r w:rsidR="003E7529" w:rsidRPr="000C1086">
        <w:rPr>
          <w:rFonts w:asciiTheme="minorHAnsi" w:hAnsiTheme="minorHAnsi" w:cstheme="minorHAnsi"/>
          <w:sz w:val="22"/>
          <w:szCs w:val="22"/>
        </w:rPr>
        <w:t>W. Bełzy w Bydgoszczy w roku 202</w:t>
      </w:r>
      <w:r w:rsidR="00362780">
        <w:rPr>
          <w:rFonts w:asciiTheme="minorHAnsi" w:hAnsiTheme="minorHAnsi" w:cstheme="minorHAnsi"/>
          <w:sz w:val="22"/>
          <w:szCs w:val="22"/>
        </w:rPr>
        <w:t>3</w:t>
      </w:r>
      <w:r w:rsidRPr="000C108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7A0A" w:rsidRPr="000C1086" w:rsidRDefault="00B77A0A" w:rsidP="005957F5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 xml:space="preserve">Przedmiot zamówienia </w:t>
      </w:r>
    </w:p>
    <w:p w:rsidR="00E049AB" w:rsidRPr="000C1086" w:rsidRDefault="00E049AB" w:rsidP="002F3315">
      <w:pPr>
        <w:tabs>
          <w:tab w:val="left" w:pos="23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Przedmiotem zamówienia jest sprzedaż i systematyczna dostawa czasopism do placówek Wojewódzkiej i Miejskiej Biblioteki Publicznej im. dr. </w:t>
      </w:r>
      <w:r w:rsidR="003E7529" w:rsidRPr="000C1086">
        <w:rPr>
          <w:rFonts w:asciiTheme="minorHAnsi" w:hAnsiTheme="minorHAnsi" w:cstheme="minorHAnsi"/>
          <w:sz w:val="22"/>
          <w:szCs w:val="22"/>
        </w:rPr>
        <w:t>W</w:t>
      </w:r>
      <w:r w:rsidR="003E314A">
        <w:rPr>
          <w:rFonts w:asciiTheme="minorHAnsi" w:hAnsiTheme="minorHAnsi" w:cstheme="minorHAnsi"/>
          <w:sz w:val="22"/>
          <w:szCs w:val="22"/>
        </w:rPr>
        <w:t>. Bełzy w Bydgoszczy na rok 202</w:t>
      </w:r>
      <w:r w:rsidR="0089130A">
        <w:rPr>
          <w:rFonts w:asciiTheme="minorHAnsi" w:hAnsiTheme="minorHAnsi" w:cstheme="minorHAnsi"/>
          <w:sz w:val="22"/>
          <w:szCs w:val="22"/>
        </w:rPr>
        <w:t>3</w:t>
      </w:r>
      <w:r w:rsidRPr="000C1086">
        <w:rPr>
          <w:rFonts w:asciiTheme="minorHAnsi" w:hAnsiTheme="minorHAnsi" w:cstheme="minorHAnsi"/>
          <w:sz w:val="22"/>
          <w:szCs w:val="22"/>
        </w:rPr>
        <w:t>.  Oferent, który zostanie wyłoniony do realizacji zamówienia jest zobowiązany dostarczyć zamówione czasopisma do placówek Zamawiającego znajdujących się w 2</w:t>
      </w:r>
      <w:r w:rsidR="00362780">
        <w:rPr>
          <w:rFonts w:asciiTheme="minorHAnsi" w:hAnsiTheme="minorHAnsi" w:cstheme="minorHAnsi"/>
          <w:sz w:val="22"/>
          <w:szCs w:val="22"/>
        </w:rPr>
        <w:t>3</w:t>
      </w:r>
      <w:r w:rsidRPr="000C1086">
        <w:rPr>
          <w:rFonts w:asciiTheme="minorHAnsi" w:hAnsiTheme="minorHAnsi" w:cstheme="minorHAnsi"/>
          <w:sz w:val="22"/>
          <w:szCs w:val="22"/>
        </w:rPr>
        <w:t xml:space="preserve"> punktach na terenie miasta Bydgoszczy w godzinach wskazanych przez Zamawiającego transportem własnym i na własny koszt. Wykaz placówek z tytułami oraz godzinami, </w:t>
      </w:r>
      <w:r w:rsidR="009B043A">
        <w:rPr>
          <w:rFonts w:asciiTheme="minorHAnsi" w:hAnsiTheme="minorHAnsi" w:cstheme="minorHAnsi"/>
          <w:sz w:val="22"/>
          <w:szCs w:val="22"/>
        </w:rPr>
        <w:t>do</w:t>
      </w:r>
      <w:r w:rsidRPr="000C1086">
        <w:rPr>
          <w:rFonts w:asciiTheme="minorHAnsi" w:hAnsiTheme="minorHAnsi" w:cstheme="minorHAnsi"/>
          <w:sz w:val="22"/>
          <w:szCs w:val="22"/>
        </w:rPr>
        <w:t xml:space="preserve"> których mają być systematycznie dostarczane cza</w:t>
      </w:r>
      <w:r w:rsidR="009B043A">
        <w:rPr>
          <w:rFonts w:asciiTheme="minorHAnsi" w:hAnsiTheme="minorHAnsi" w:cstheme="minorHAnsi"/>
          <w:sz w:val="22"/>
          <w:szCs w:val="22"/>
        </w:rPr>
        <w:t xml:space="preserve">sopisma stanowi załącznik nr 1. </w:t>
      </w:r>
      <w:r w:rsidR="00CB55FC">
        <w:rPr>
          <w:rFonts w:asciiTheme="minorHAnsi" w:hAnsiTheme="minorHAnsi" w:cstheme="minorHAnsi"/>
          <w:sz w:val="22"/>
          <w:szCs w:val="22"/>
        </w:rPr>
        <w:t>Zamawiający</w:t>
      </w:r>
      <w:r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735B4A">
        <w:rPr>
          <w:rFonts w:asciiTheme="minorHAnsi" w:hAnsiTheme="minorHAnsi" w:cstheme="minorHAnsi"/>
          <w:sz w:val="22"/>
          <w:szCs w:val="22"/>
        </w:rPr>
        <w:t xml:space="preserve">oświadcza, że dysponuje skrzynkami przeznaczonymi na prasę umieszczonymi na budynkach lub w ich okolicach. </w:t>
      </w:r>
      <w:r w:rsidRPr="000C1086">
        <w:rPr>
          <w:rFonts w:asciiTheme="minorHAnsi" w:hAnsiTheme="minorHAnsi" w:cstheme="minorHAnsi"/>
          <w:sz w:val="22"/>
          <w:szCs w:val="22"/>
        </w:rPr>
        <w:t>W przypadku, gdy czasopisma nie będą odebrane w terminie przez Zamawiającego</w:t>
      </w:r>
      <w:r w:rsidR="0045624C">
        <w:rPr>
          <w:rFonts w:asciiTheme="minorHAnsi" w:hAnsiTheme="minorHAnsi" w:cstheme="minorHAnsi"/>
          <w:sz w:val="22"/>
          <w:szCs w:val="22"/>
        </w:rPr>
        <w:t>,</w:t>
      </w:r>
      <w:r w:rsidRPr="000C1086">
        <w:rPr>
          <w:rFonts w:asciiTheme="minorHAnsi" w:hAnsiTheme="minorHAnsi" w:cstheme="minorHAnsi"/>
          <w:sz w:val="22"/>
          <w:szCs w:val="22"/>
        </w:rPr>
        <w:t xml:space="preserve"> Wykonawca zabezpieczy je i dostarczy w możliwie najbliższym terminie wraz z prasą bieżącą. W razie zamknięcia placówki Zamawiającego czasopisma dostarczane będą do siedziby Zamawiającego. O zamknięciu danej placówki Zamawiający powiadomi Wykonawcę bez zbędnej zwłoki. Dostarczone tytuły winny być kompletne i nieuszkodzone, a w razie stwierdzenia wad lub braków Zamawiający prześle reklamacje Oferentowi, który wymieni towar wadliwy na wolny od wad lub dostarczy brakujące egzemplarze. Oferent musi posiadać w swojej ofercie minimum </w:t>
      </w:r>
      <w:r w:rsidRPr="009D18A2">
        <w:rPr>
          <w:rFonts w:asciiTheme="minorHAnsi" w:hAnsiTheme="minorHAnsi" w:cstheme="minorHAnsi"/>
          <w:sz w:val="22"/>
          <w:szCs w:val="22"/>
        </w:rPr>
        <w:t>1</w:t>
      </w:r>
      <w:r w:rsidR="009D18A2" w:rsidRPr="009D18A2">
        <w:rPr>
          <w:rFonts w:asciiTheme="minorHAnsi" w:hAnsiTheme="minorHAnsi" w:cstheme="minorHAnsi"/>
          <w:sz w:val="22"/>
          <w:szCs w:val="22"/>
        </w:rPr>
        <w:t>00</w:t>
      </w:r>
      <w:r w:rsidRPr="009D18A2">
        <w:rPr>
          <w:rFonts w:asciiTheme="minorHAnsi" w:hAnsiTheme="minorHAnsi" w:cstheme="minorHAnsi"/>
          <w:sz w:val="22"/>
          <w:szCs w:val="22"/>
        </w:rPr>
        <w:t xml:space="preserve"> tytułów. Zamawiający </w:t>
      </w:r>
      <w:r w:rsidRPr="000C1086">
        <w:rPr>
          <w:rFonts w:asciiTheme="minorHAnsi" w:hAnsiTheme="minorHAnsi" w:cstheme="minorHAnsi"/>
          <w:sz w:val="22"/>
          <w:szCs w:val="22"/>
        </w:rPr>
        <w:t xml:space="preserve">zastrzega sobie w czasie trwania umowy prawo do możliwości korekty dostaw, tj. możliwość zmiany przez Zamawiającego ilości zamówionych tytułów, rezygnacji z niektórych tytułów lub korekty ilości prenumerowanych egzemplarzy, złożenia zamówienia na  prenumeratę  nowego  tytułu. </w:t>
      </w:r>
      <w:r w:rsidR="002F3315" w:rsidRPr="000C1086">
        <w:rPr>
          <w:rFonts w:asciiTheme="minorHAnsi" w:hAnsiTheme="minorHAnsi" w:cstheme="minorHAnsi"/>
          <w:sz w:val="22"/>
          <w:szCs w:val="22"/>
        </w:rPr>
        <w:t>Możliwość (prawo opcji), z którego Zamawiający może, ale nie musi skorzystać w ramach realizacji niniejszej umowy. W przypadku nie skorzystania przez Zamawiającego z prawa opcji Wykonawcy nie przysługują żadne roszczenia z tego tytułu.</w:t>
      </w:r>
    </w:p>
    <w:p w:rsidR="00E03EDD" w:rsidRDefault="00E049AB" w:rsidP="003E785F">
      <w:pPr>
        <w:tabs>
          <w:tab w:val="left" w:pos="23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Czasopisma ukazu</w:t>
      </w:r>
      <w:r w:rsidR="00735B4A">
        <w:rPr>
          <w:rFonts w:asciiTheme="minorHAnsi" w:hAnsiTheme="minorHAnsi" w:cstheme="minorHAnsi"/>
          <w:sz w:val="22"/>
          <w:szCs w:val="22"/>
        </w:rPr>
        <w:t>jące się w grudniu 202</w:t>
      </w:r>
      <w:r w:rsidR="00362780">
        <w:rPr>
          <w:rFonts w:asciiTheme="minorHAnsi" w:hAnsiTheme="minorHAnsi" w:cstheme="minorHAnsi"/>
          <w:sz w:val="22"/>
          <w:szCs w:val="22"/>
        </w:rPr>
        <w:t>2</w:t>
      </w:r>
      <w:r w:rsidR="003E7529" w:rsidRPr="000C1086">
        <w:rPr>
          <w:rFonts w:asciiTheme="minorHAnsi" w:hAnsiTheme="minorHAnsi" w:cstheme="minorHAnsi"/>
          <w:sz w:val="22"/>
          <w:szCs w:val="22"/>
        </w:rPr>
        <w:t xml:space="preserve"> r. na styczeń 202</w:t>
      </w:r>
      <w:r w:rsidR="00362780">
        <w:rPr>
          <w:rFonts w:asciiTheme="minorHAnsi" w:hAnsiTheme="minorHAnsi" w:cstheme="minorHAnsi"/>
          <w:sz w:val="22"/>
          <w:szCs w:val="22"/>
        </w:rPr>
        <w:t>3</w:t>
      </w:r>
      <w:r w:rsidRPr="000C1086">
        <w:rPr>
          <w:rFonts w:asciiTheme="minorHAnsi" w:hAnsiTheme="minorHAnsi" w:cstheme="minorHAnsi"/>
          <w:sz w:val="22"/>
          <w:szCs w:val="22"/>
        </w:rPr>
        <w:t xml:space="preserve"> r. winny być dostarczone nie później niż w trzecim dniu od momentu podpisania umowy lub ukazania się danego tytułu na rynku prasowym. Czasopisma, które ukazują się w wydaniach sobotnio-niedzielnych </w:t>
      </w:r>
      <w:r w:rsidR="00E03EDD">
        <w:rPr>
          <w:rFonts w:asciiTheme="minorHAnsi" w:hAnsiTheme="minorHAnsi" w:cstheme="minorHAnsi"/>
          <w:sz w:val="22"/>
          <w:szCs w:val="22"/>
        </w:rPr>
        <w:t>po</w:t>
      </w:r>
      <w:r w:rsidR="00F122CF">
        <w:rPr>
          <w:rFonts w:asciiTheme="minorHAnsi" w:hAnsiTheme="minorHAnsi" w:cstheme="minorHAnsi"/>
          <w:sz w:val="22"/>
          <w:szCs w:val="22"/>
        </w:rPr>
        <w:t>winny być dostarczone w </w:t>
      </w:r>
      <w:r w:rsidRPr="000C1086">
        <w:rPr>
          <w:rFonts w:asciiTheme="minorHAnsi" w:hAnsiTheme="minorHAnsi" w:cstheme="minorHAnsi"/>
          <w:sz w:val="22"/>
          <w:szCs w:val="22"/>
        </w:rPr>
        <w:t xml:space="preserve">sobotę. </w:t>
      </w:r>
      <w:r w:rsidR="00735B4A" w:rsidRPr="00735B4A">
        <w:rPr>
          <w:rFonts w:asciiTheme="minorHAnsi" w:hAnsiTheme="minorHAnsi" w:cstheme="minorHAnsi"/>
          <w:sz w:val="22"/>
          <w:szCs w:val="22"/>
        </w:rPr>
        <w:t xml:space="preserve">Zamawiający należności za dostarczane czasopisma płacić będzie w </w:t>
      </w:r>
      <w:r w:rsidR="00F8555C">
        <w:rPr>
          <w:rFonts w:asciiTheme="minorHAnsi" w:hAnsiTheme="minorHAnsi" w:cstheme="minorHAnsi"/>
          <w:sz w:val="22"/>
          <w:szCs w:val="22"/>
        </w:rPr>
        <w:t>dwóch</w:t>
      </w:r>
      <w:r w:rsidR="00735B4A" w:rsidRPr="00735B4A">
        <w:rPr>
          <w:rFonts w:asciiTheme="minorHAnsi" w:hAnsiTheme="minorHAnsi" w:cstheme="minorHAnsi"/>
          <w:sz w:val="22"/>
          <w:szCs w:val="22"/>
        </w:rPr>
        <w:t xml:space="preserve"> równych transzach </w:t>
      </w:r>
      <w:r w:rsidR="00B2792F">
        <w:rPr>
          <w:rFonts w:asciiTheme="minorHAnsi" w:hAnsiTheme="minorHAnsi" w:cstheme="minorHAnsi"/>
          <w:sz w:val="22"/>
          <w:szCs w:val="22"/>
        </w:rPr>
        <w:t>w miesiącach styczeń i lipiec</w:t>
      </w:r>
      <w:r w:rsidR="00735B4A" w:rsidRPr="00735B4A">
        <w:rPr>
          <w:rFonts w:asciiTheme="minorHAnsi" w:hAnsiTheme="minorHAnsi" w:cstheme="minorHAnsi"/>
          <w:sz w:val="22"/>
          <w:szCs w:val="22"/>
        </w:rPr>
        <w:t xml:space="preserve">. Ilość i rodzaj uwzględniają załączniki do Zapytania </w:t>
      </w:r>
      <w:r w:rsidR="00735B4A" w:rsidRPr="00735B4A">
        <w:rPr>
          <w:rFonts w:asciiTheme="minorHAnsi" w:hAnsiTheme="minorHAnsi" w:cstheme="minorHAnsi"/>
          <w:sz w:val="22"/>
          <w:szCs w:val="22"/>
        </w:rPr>
        <w:lastRenderedPageBreak/>
        <w:t>ofertowego.</w:t>
      </w:r>
      <w:r w:rsidR="00F77503" w:rsidRPr="00F77503">
        <w:t xml:space="preserve"> </w:t>
      </w:r>
      <w:r w:rsidR="00F77503" w:rsidRPr="00F77503">
        <w:rPr>
          <w:rFonts w:asciiTheme="minorHAnsi" w:hAnsiTheme="minorHAnsi" w:cstheme="minorHAnsi"/>
          <w:sz w:val="22"/>
          <w:szCs w:val="22"/>
        </w:rPr>
        <w:t xml:space="preserve">Wykonawca wystawi faktury na </w:t>
      </w:r>
      <w:r w:rsidR="00B2792F">
        <w:rPr>
          <w:rFonts w:asciiTheme="minorHAnsi" w:hAnsiTheme="minorHAnsi" w:cstheme="minorHAnsi"/>
          <w:sz w:val="22"/>
          <w:szCs w:val="22"/>
        </w:rPr>
        <w:t>początku</w:t>
      </w:r>
      <w:r w:rsidR="00F77503" w:rsidRPr="00F77503">
        <w:rPr>
          <w:rFonts w:asciiTheme="minorHAnsi" w:hAnsiTheme="minorHAnsi" w:cstheme="minorHAnsi"/>
          <w:sz w:val="22"/>
          <w:szCs w:val="22"/>
        </w:rPr>
        <w:t xml:space="preserve"> </w:t>
      </w:r>
      <w:r w:rsidR="00CB55FC">
        <w:rPr>
          <w:rFonts w:asciiTheme="minorHAnsi" w:hAnsiTheme="minorHAnsi" w:cstheme="minorHAnsi"/>
          <w:sz w:val="22"/>
          <w:szCs w:val="22"/>
        </w:rPr>
        <w:t>stycznia i lipca</w:t>
      </w:r>
      <w:r w:rsidR="00F77503" w:rsidRPr="00F77503">
        <w:rPr>
          <w:rFonts w:asciiTheme="minorHAnsi" w:hAnsiTheme="minorHAnsi" w:cstheme="minorHAnsi"/>
          <w:sz w:val="22"/>
          <w:szCs w:val="22"/>
        </w:rPr>
        <w:t>, dla każdego punktu dostawy osobno wraz z zestawieniem dostarczonych tytułów.</w:t>
      </w:r>
    </w:p>
    <w:p w:rsidR="00E03EDD" w:rsidRPr="000C1086" w:rsidRDefault="00E03EDD" w:rsidP="00F77503">
      <w:pPr>
        <w:tabs>
          <w:tab w:val="left" w:pos="142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ma obowiązek informować</w:t>
      </w:r>
      <w:r w:rsidRPr="000C1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Zamawiającego, </w:t>
      </w:r>
      <w:r w:rsidRPr="000C1086">
        <w:rPr>
          <w:rFonts w:asciiTheme="minorHAnsi" w:hAnsiTheme="minorHAnsi" w:cstheme="minorHAnsi"/>
          <w:sz w:val="22"/>
          <w:szCs w:val="22"/>
        </w:rPr>
        <w:t>w toku trwania umowy o zmianach zachodzących w poszczególnych pozycjach przedmiotu zamówienia np.: o zmianach tytułu, częstotliwości wydawania, zaprzestaniu publikacji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7503">
        <w:rPr>
          <w:rFonts w:asciiTheme="minorHAnsi" w:hAnsiTheme="minorHAnsi" w:cstheme="minorHAnsi"/>
          <w:sz w:val="22"/>
          <w:szCs w:val="22"/>
        </w:rPr>
        <w:t>Wykonawca ma obowiązek z</w:t>
      </w:r>
      <w:r w:rsidR="00F77503" w:rsidRPr="000C1086">
        <w:rPr>
          <w:rFonts w:asciiTheme="minorHAnsi" w:hAnsiTheme="minorHAnsi" w:cstheme="minorHAnsi"/>
          <w:sz w:val="22"/>
          <w:szCs w:val="22"/>
        </w:rPr>
        <w:t>ałączeni</w:t>
      </w:r>
      <w:r w:rsidR="00F77503">
        <w:rPr>
          <w:rFonts w:asciiTheme="minorHAnsi" w:hAnsiTheme="minorHAnsi" w:cstheme="minorHAnsi"/>
          <w:sz w:val="22"/>
          <w:szCs w:val="22"/>
        </w:rPr>
        <w:t>a</w:t>
      </w:r>
      <w:r w:rsidR="00F77503" w:rsidRPr="000C1086">
        <w:rPr>
          <w:rFonts w:asciiTheme="minorHAnsi" w:hAnsiTheme="minorHAnsi" w:cstheme="minorHAnsi"/>
          <w:sz w:val="22"/>
          <w:szCs w:val="22"/>
        </w:rPr>
        <w:t xml:space="preserve"> wszystkich dodawanych bezpłatnie przez wydawcę dodatków</w:t>
      </w:r>
      <w:r w:rsidR="00F77503">
        <w:rPr>
          <w:rFonts w:asciiTheme="minorHAnsi" w:hAnsiTheme="minorHAnsi" w:cstheme="minorHAnsi"/>
          <w:sz w:val="22"/>
          <w:szCs w:val="22"/>
        </w:rPr>
        <w:t>. Wykonawca winien zapewnić</w:t>
      </w:r>
      <w:r w:rsidR="00F77503" w:rsidRPr="000C1086">
        <w:rPr>
          <w:rFonts w:asciiTheme="minorHAnsi" w:hAnsiTheme="minorHAnsi" w:cstheme="minorHAnsi"/>
          <w:sz w:val="22"/>
          <w:szCs w:val="22"/>
        </w:rPr>
        <w:t xml:space="preserve"> bezpłatn</w:t>
      </w:r>
      <w:r w:rsidR="00F77503">
        <w:rPr>
          <w:rFonts w:asciiTheme="minorHAnsi" w:hAnsiTheme="minorHAnsi" w:cstheme="minorHAnsi"/>
          <w:sz w:val="22"/>
          <w:szCs w:val="22"/>
        </w:rPr>
        <w:t>y</w:t>
      </w:r>
      <w:r w:rsidR="00F77503" w:rsidRPr="000C1086">
        <w:rPr>
          <w:rFonts w:asciiTheme="minorHAnsi" w:hAnsiTheme="minorHAnsi" w:cstheme="minorHAnsi"/>
          <w:sz w:val="22"/>
          <w:szCs w:val="22"/>
        </w:rPr>
        <w:t xml:space="preserve"> dostęp on-line do czasopism elektronicznych, jeżeli taka forma przewidziana jest przez wydawcę w ramach prenumeraty. </w:t>
      </w:r>
    </w:p>
    <w:p w:rsidR="00E03EDD" w:rsidRPr="000C1086" w:rsidRDefault="00E03EDD" w:rsidP="00E03EDD">
      <w:pPr>
        <w:tabs>
          <w:tab w:val="left" w:pos="142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2F48" w:rsidRPr="00735B4A" w:rsidRDefault="001B2F48" w:rsidP="00735B4A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Kod </w:t>
      </w:r>
      <w:proofErr w:type="spellStart"/>
      <w:r w:rsidRPr="000C1086">
        <w:rPr>
          <w:rFonts w:asciiTheme="minorHAnsi" w:hAnsiTheme="minorHAnsi" w:cstheme="minorHAnsi"/>
          <w:sz w:val="22"/>
          <w:szCs w:val="22"/>
        </w:rPr>
        <w:t>CPV</w:t>
      </w:r>
      <w:proofErr w:type="spellEnd"/>
      <w:r w:rsidRPr="000C1086">
        <w:rPr>
          <w:rFonts w:asciiTheme="minorHAnsi" w:hAnsiTheme="minorHAnsi" w:cstheme="minorHAnsi"/>
          <w:sz w:val="22"/>
          <w:szCs w:val="22"/>
        </w:rPr>
        <w:t xml:space="preserve"> - </w:t>
      </w:r>
      <w:r w:rsidR="00735B4A" w:rsidRPr="00735B4A">
        <w:rPr>
          <w:rFonts w:asciiTheme="minorHAnsi" w:hAnsiTheme="minorHAnsi" w:cstheme="minorHAnsi"/>
          <w:sz w:val="22"/>
          <w:szCs w:val="22"/>
        </w:rPr>
        <w:t xml:space="preserve">79980000-7 </w:t>
      </w:r>
      <w:r w:rsidR="00735B4A">
        <w:rPr>
          <w:rFonts w:asciiTheme="minorHAnsi" w:hAnsiTheme="minorHAnsi" w:cstheme="minorHAnsi"/>
          <w:sz w:val="22"/>
          <w:szCs w:val="22"/>
        </w:rPr>
        <w:t>usługi prenumeraty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B2F48" w:rsidRPr="000C1086" w:rsidRDefault="001B2F48" w:rsidP="00B77A0A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C1086" w:rsidRPr="000C1086" w:rsidRDefault="000C1086" w:rsidP="00E049AB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cr/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Termin realizacji zakończy się z chwilą otrzymania ostatniego </w:t>
      </w:r>
      <w:r w:rsidR="003E7529" w:rsidRPr="000C1086">
        <w:rPr>
          <w:rFonts w:asciiTheme="minorHAnsi" w:hAnsiTheme="minorHAnsi" w:cstheme="minorHAnsi"/>
          <w:sz w:val="22"/>
          <w:szCs w:val="22"/>
        </w:rPr>
        <w:t>numeru każdego tytułu za rok 202</w:t>
      </w:r>
      <w:r w:rsidR="00362780">
        <w:rPr>
          <w:rFonts w:asciiTheme="minorHAnsi" w:hAnsiTheme="minorHAnsi" w:cstheme="minorHAnsi"/>
          <w:sz w:val="22"/>
          <w:szCs w:val="22"/>
        </w:rPr>
        <w:t>3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. (okres </w:t>
      </w:r>
      <w:r w:rsidR="00E049AB" w:rsidRPr="000C1086">
        <w:rPr>
          <w:rFonts w:asciiTheme="minorHAnsi" w:hAnsiTheme="minorHAnsi" w:cstheme="minorHAnsi"/>
          <w:sz w:val="22"/>
          <w:szCs w:val="22"/>
        </w:rPr>
        <w:t xml:space="preserve">ok. </w:t>
      </w:r>
      <w:r w:rsidR="00B015B2" w:rsidRPr="000C1086">
        <w:rPr>
          <w:rFonts w:asciiTheme="minorHAnsi" w:hAnsiTheme="minorHAnsi" w:cstheme="minorHAnsi"/>
          <w:sz w:val="22"/>
          <w:szCs w:val="22"/>
        </w:rPr>
        <w:t>14 miesięcy)</w:t>
      </w:r>
      <w:r w:rsidR="00E049AB" w:rsidRPr="000C1086">
        <w:rPr>
          <w:rFonts w:asciiTheme="minorHAnsi" w:hAnsiTheme="minorHAnsi" w:cstheme="minorHAnsi"/>
          <w:sz w:val="22"/>
          <w:szCs w:val="22"/>
        </w:rPr>
        <w:t>.</w:t>
      </w:r>
      <w:r w:rsidR="00B015B2" w:rsidRPr="000C1086">
        <w:rPr>
          <w:rFonts w:asciiTheme="minorHAnsi" w:hAnsiTheme="minorHAnsi" w:cstheme="minorHAnsi"/>
          <w:sz w:val="22"/>
          <w:szCs w:val="22"/>
        </w:rPr>
        <w:cr/>
      </w:r>
    </w:p>
    <w:p w:rsidR="00B015B2" w:rsidRPr="000C1086" w:rsidRDefault="000C1086" w:rsidP="00E049AB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IV. Opis sposobu obliczenia ceny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Cenę za zrealizowanie niniejszego zamówienia należy obliczyć zgodnie z Formularzem cenowym stanowiącym załącznik do niniejszego </w:t>
      </w:r>
      <w:r w:rsidR="002F3315" w:rsidRPr="000C1086">
        <w:rPr>
          <w:rFonts w:asciiTheme="minorHAnsi" w:hAnsiTheme="minorHAnsi" w:cstheme="minorHAnsi"/>
          <w:sz w:val="22"/>
          <w:szCs w:val="22"/>
        </w:rPr>
        <w:t>Zapytania ofertowego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. </w:t>
      </w:r>
      <w:r w:rsidR="00B015B2" w:rsidRPr="000C1086">
        <w:rPr>
          <w:rFonts w:asciiTheme="minorHAnsi" w:hAnsiTheme="minorHAnsi" w:cstheme="minorHAnsi"/>
          <w:sz w:val="22"/>
          <w:szCs w:val="22"/>
        </w:rPr>
        <w:cr/>
        <w:t>Cena podana w ofercie powinna obejmować wszystkie koszty i składniki związane z wykonaniem zamówienia oraz warunkami stawianymi przez Zamawiającego</w:t>
      </w:r>
      <w:r w:rsidR="00EC7D40" w:rsidRPr="000C1086">
        <w:rPr>
          <w:rFonts w:asciiTheme="minorHAnsi" w:hAnsiTheme="minorHAnsi" w:cstheme="minorHAnsi"/>
          <w:sz w:val="22"/>
          <w:szCs w:val="22"/>
        </w:rPr>
        <w:t>,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. </w:t>
      </w:r>
      <w:r w:rsidR="00F122CF">
        <w:rPr>
          <w:rFonts w:asciiTheme="minorHAnsi" w:hAnsiTheme="minorHAnsi" w:cstheme="minorHAnsi"/>
          <w:sz w:val="22"/>
          <w:szCs w:val="22"/>
        </w:rPr>
        <w:t>musi być podana w PLN cyfrowo i </w:t>
      </w:r>
      <w:r w:rsidR="00B015B2" w:rsidRPr="000C1086">
        <w:rPr>
          <w:rFonts w:asciiTheme="minorHAnsi" w:hAnsiTheme="minorHAnsi" w:cstheme="minorHAnsi"/>
          <w:sz w:val="22"/>
          <w:szCs w:val="22"/>
        </w:rPr>
        <w:t>słownie,</w:t>
      </w:r>
    </w:p>
    <w:p w:rsidR="00B015B2" w:rsidRPr="000C1086" w:rsidRDefault="00B015B2" w:rsidP="00E049AB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Cena może być tylko jedna za oferowany przedmiot zamówienia, nie dopuszcza się wariantowości cen. Cena nie ulega zmianie przez okres trwania umowy. </w:t>
      </w:r>
    </w:p>
    <w:p w:rsidR="000C1086" w:rsidRDefault="000C1086" w:rsidP="00E049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015B2" w:rsidRPr="000C1086">
        <w:rPr>
          <w:rFonts w:asciiTheme="minorHAnsi" w:hAnsiTheme="minorHAnsi" w:cstheme="minorHAnsi"/>
          <w:sz w:val="22"/>
          <w:szCs w:val="22"/>
        </w:rPr>
        <w:t>aproponowane ceny będą porównane z innymi ofertami. Z firmą, która przedstawi najkorzystniejszą ofertę zostan</w:t>
      </w:r>
      <w:r w:rsidR="007A2776" w:rsidRPr="000C1086">
        <w:rPr>
          <w:rFonts w:asciiTheme="minorHAnsi" w:hAnsiTheme="minorHAnsi" w:cstheme="minorHAnsi"/>
          <w:sz w:val="22"/>
          <w:szCs w:val="22"/>
        </w:rPr>
        <w:t xml:space="preserve">ie podpisana umowa. </w:t>
      </w:r>
    </w:p>
    <w:p w:rsidR="00B015B2" w:rsidRPr="000C1086" w:rsidRDefault="007A2776" w:rsidP="00E049AB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Od decyzji Z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amawiającego nie przysługują środki odwoławcze. </w:t>
      </w:r>
      <w:r w:rsidR="00B015B2" w:rsidRPr="000C1086">
        <w:rPr>
          <w:rFonts w:asciiTheme="minorHAnsi" w:hAnsiTheme="minorHAnsi" w:cstheme="minorHAnsi"/>
          <w:sz w:val="22"/>
          <w:szCs w:val="22"/>
        </w:rPr>
        <w:cr/>
      </w:r>
      <w:r w:rsidR="00B015B2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>Dopuszczalne</w:t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prowadzenie negocjacji z W</w:t>
      </w:r>
      <w:r w:rsidR="00B015B2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>ykonawcami. Z przeprowadzonych negocjacji sporządza się notatkę służbową lub odpowie</w:t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>dnią adnotację w treści oferty W</w:t>
      </w:r>
      <w:r w:rsidR="00B015B2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>ykonawcy.</w:t>
      </w:r>
    </w:p>
    <w:p w:rsidR="00987F8C" w:rsidRPr="000C1086" w:rsidRDefault="00987F8C" w:rsidP="002F3315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W przypadku gdy w złożonych ofertach wystąpią rozbieżności w zdeklarowanych ilościach dostarczanych tytułów, Zamawiający w celu ustalenia ostatecznej ceny oferty, będzie brał pod uwagę tylko cenę brutto tych tytułów, które pokrywają się ze sobą we wszystkich ważnych ofertach</w:t>
      </w:r>
      <w:r w:rsidR="007A2776" w:rsidRPr="000C108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7F8C" w:rsidRPr="000C1086" w:rsidRDefault="00987F8C" w:rsidP="002F3315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W przypadku, gdy tytuł został zawieszony lub wycofany przez wydawcę Oferent wpisuje </w:t>
      </w:r>
      <w:r w:rsidR="002F3315" w:rsidRPr="000C1086">
        <w:rPr>
          <w:rFonts w:asciiTheme="minorHAnsi" w:hAnsiTheme="minorHAnsi" w:cstheme="minorHAnsi"/>
          <w:sz w:val="22"/>
          <w:szCs w:val="22"/>
        </w:rPr>
        <w:br/>
      </w:r>
      <w:r w:rsidRPr="000C1086">
        <w:rPr>
          <w:rFonts w:asciiTheme="minorHAnsi" w:hAnsiTheme="minorHAnsi" w:cstheme="minorHAnsi"/>
          <w:sz w:val="22"/>
          <w:szCs w:val="22"/>
        </w:rPr>
        <w:t xml:space="preserve">w „formularzu cenowym” zamiast ceny brutto, „tytuł zawieszony” lub „tytuł wycofany”. Obowiązkiem Zamawiającego jest sprawdzenie tej informacji bezpośrednio u wydawcy. Jeżeli informacja podana przez Oferenta zostanie potwierdzona tytuły te nie będą brane  pod uwagę podczas dokonywania oceny. </w:t>
      </w:r>
    </w:p>
    <w:p w:rsidR="00B015B2" w:rsidRPr="000C1086" w:rsidRDefault="00B015B2" w:rsidP="00B015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15B2" w:rsidRDefault="006E14B3" w:rsidP="00B015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t xml:space="preserve">Opis warunków udziału w postępowaniu </w:t>
      </w:r>
    </w:p>
    <w:p w:rsidR="000C1086" w:rsidRDefault="000C1086" w:rsidP="00B015B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O udzielenie niniejszego zamówienia mogą ubiegać się wykonawcy którzy:</w:t>
      </w:r>
    </w:p>
    <w:p w:rsidR="000C1086" w:rsidRDefault="000C1086" w:rsidP="005957F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podlegają wykluczeniu;</w:t>
      </w:r>
    </w:p>
    <w:p w:rsidR="006E14B3" w:rsidRPr="000C1086" w:rsidRDefault="006E14B3" w:rsidP="005957F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Oferent musi posi</w:t>
      </w:r>
      <w:r w:rsidR="00006925">
        <w:rPr>
          <w:rFonts w:asciiTheme="minorHAnsi" w:hAnsiTheme="minorHAnsi" w:cstheme="minorHAnsi"/>
          <w:b/>
          <w:sz w:val="22"/>
          <w:szCs w:val="22"/>
        </w:rPr>
        <w:t>adać w swojej ofercie minimum 100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tytułów. </w:t>
      </w:r>
    </w:p>
    <w:p w:rsidR="00B015B2" w:rsidRPr="000C1086" w:rsidRDefault="000C1086" w:rsidP="005957F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posiadają wiedzę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 i doświadczeni</w:t>
      </w:r>
      <w:r w:rsidRPr="000C1086">
        <w:rPr>
          <w:rFonts w:asciiTheme="minorHAnsi" w:hAnsiTheme="minorHAnsi" w:cstheme="minorHAnsi"/>
          <w:sz w:val="22"/>
          <w:szCs w:val="22"/>
        </w:rPr>
        <w:t>e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5B2" w:rsidRPr="000C1086" w:rsidRDefault="000C1086" w:rsidP="005957F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dysponują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 odpowiednim potencjałem technicznym oraz osobami zdolnymi do wykonania zamówienia</w:t>
      </w:r>
    </w:p>
    <w:p w:rsidR="00B015B2" w:rsidRPr="000C1086" w:rsidRDefault="006E14B3" w:rsidP="005957F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znajdują się w </w:t>
      </w:r>
      <w:r w:rsidR="00B015B2" w:rsidRPr="000C1086">
        <w:rPr>
          <w:rFonts w:asciiTheme="minorHAnsi" w:hAnsiTheme="minorHAnsi" w:cstheme="minorHAnsi"/>
          <w:sz w:val="22"/>
          <w:szCs w:val="22"/>
        </w:rPr>
        <w:t>sytuacji ekonomicznej i finansowej</w:t>
      </w:r>
      <w:r>
        <w:rPr>
          <w:rFonts w:asciiTheme="minorHAnsi" w:hAnsiTheme="minorHAnsi" w:cstheme="minorHAnsi"/>
          <w:sz w:val="22"/>
          <w:szCs w:val="22"/>
        </w:rPr>
        <w:t xml:space="preserve"> umożliwiającej wykonanie zamówienia.</w:t>
      </w:r>
    </w:p>
    <w:p w:rsidR="00006925" w:rsidRDefault="006E14B3" w:rsidP="00006925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VI. 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t>Wykaz oświadczeń lub dokumentów, jakie mają</w:t>
      </w:r>
      <w:r w:rsidR="007A2776" w:rsidRPr="000C1086">
        <w:rPr>
          <w:rFonts w:asciiTheme="minorHAnsi" w:hAnsiTheme="minorHAnsi" w:cstheme="minorHAnsi"/>
          <w:b/>
          <w:sz w:val="22"/>
          <w:szCs w:val="22"/>
        </w:rPr>
        <w:t xml:space="preserve"> dostarczyć W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t>ykonawcy w celu potwierdzenia spełnienia warunków udziału w postępowaniu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cr/>
      </w:r>
      <w:r w:rsidR="00B015B2" w:rsidRPr="00006925">
        <w:rPr>
          <w:rFonts w:asciiTheme="minorHAnsi" w:hAnsiTheme="minorHAnsi" w:cstheme="minorHAnsi"/>
          <w:sz w:val="22"/>
          <w:szCs w:val="22"/>
        </w:rPr>
        <w:t>Na ofertę składają się następu</w:t>
      </w:r>
      <w:r w:rsidR="00006925">
        <w:rPr>
          <w:rFonts w:asciiTheme="minorHAnsi" w:hAnsiTheme="minorHAnsi" w:cstheme="minorHAnsi"/>
          <w:sz w:val="22"/>
          <w:szCs w:val="22"/>
        </w:rPr>
        <w:t>jące dokumenty i załączniki:</w:t>
      </w:r>
    </w:p>
    <w:p w:rsidR="00006925" w:rsidRPr="00006925" w:rsidRDefault="00006925" w:rsidP="00B015B2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6925">
        <w:rPr>
          <w:rFonts w:asciiTheme="minorHAnsi" w:hAnsiTheme="minorHAnsi" w:cstheme="minorHAnsi"/>
          <w:sz w:val="22"/>
          <w:szCs w:val="22"/>
        </w:rPr>
        <w:t>Formularz cenowy z wykazem czasopism wypełniony i podpisany przez wykonawcę – zał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6925">
        <w:rPr>
          <w:rFonts w:asciiTheme="minorHAnsi" w:hAnsiTheme="minorHAnsi" w:cstheme="minorHAnsi"/>
          <w:sz w:val="22"/>
          <w:szCs w:val="22"/>
        </w:rPr>
        <w:t>nr 1</w:t>
      </w:r>
    </w:p>
    <w:p w:rsidR="00006925" w:rsidRPr="00006925" w:rsidRDefault="00B015B2" w:rsidP="00006925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6925">
        <w:rPr>
          <w:rFonts w:asciiTheme="minorHAnsi" w:hAnsiTheme="minorHAnsi" w:cstheme="minorHAnsi"/>
          <w:sz w:val="22"/>
          <w:szCs w:val="22"/>
        </w:rPr>
        <w:t xml:space="preserve">Formularz ofertowy - wypełniony i podpisany przez wykonawcę - załącznik nr </w:t>
      </w:r>
      <w:r w:rsidR="00D91805">
        <w:rPr>
          <w:rFonts w:asciiTheme="minorHAnsi" w:hAnsiTheme="minorHAnsi" w:cstheme="minorHAnsi"/>
          <w:sz w:val="22"/>
          <w:szCs w:val="22"/>
        </w:rPr>
        <w:t>2</w:t>
      </w:r>
    </w:p>
    <w:p w:rsidR="009B7855" w:rsidRPr="00F122CF" w:rsidRDefault="009B7855" w:rsidP="00F122CF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lastRenderedPageBreak/>
        <w:t xml:space="preserve">Oświadczenie o braku podstaw do wykluczenia/spełnianie warunków udziału w postępowaniu (według wzoru stanowiącego Załącznik nr 5). </w:t>
      </w:r>
      <w:r w:rsidR="00F122CF" w:rsidRPr="00F122CF">
        <w:rPr>
          <w:rFonts w:asciiTheme="minorHAnsi" w:hAnsiTheme="minorHAnsi" w:cstheme="minorHAnsi"/>
          <w:sz w:val="22"/>
          <w:szCs w:val="22"/>
        </w:rPr>
        <w:t>Oświadczenie stanowi dowód potwierdzający brak podstaw wykluczenia/spełnianie warunków udziału w postępowaniu na dzień składania ofert, tymczasowo zastępujący wymagane przez Zamawiającego podmiotowe środki dowodowe.</w:t>
      </w:r>
    </w:p>
    <w:p w:rsidR="00F77503" w:rsidRPr="00F122CF" w:rsidRDefault="00F77503" w:rsidP="009B7855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8E30E4" w:rsidRPr="00F122CF">
        <w:rPr>
          <w:rFonts w:asciiTheme="minorHAnsi" w:hAnsiTheme="minorHAnsi" w:cstheme="minorHAnsi"/>
          <w:sz w:val="22"/>
          <w:szCs w:val="22"/>
        </w:rPr>
        <w:t xml:space="preserve">może </w:t>
      </w:r>
      <w:r w:rsidRPr="00F122CF">
        <w:rPr>
          <w:rFonts w:asciiTheme="minorHAnsi" w:hAnsiTheme="minorHAnsi" w:cstheme="minorHAnsi"/>
          <w:sz w:val="22"/>
          <w:szCs w:val="22"/>
        </w:rPr>
        <w:t>wezw</w:t>
      </w:r>
      <w:r w:rsidR="008E30E4" w:rsidRPr="00F122CF">
        <w:rPr>
          <w:rFonts w:asciiTheme="minorHAnsi" w:hAnsiTheme="minorHAnsi" w:cstheme="minorHAnsi"/>
          <w:sz w:val="22"/>
          <w:szCs w:val="22"/>
        </w:rPr>
        <w:t>ać</w:t>
      </w:r>
      <w:r w:rsidRPr="00F122CF">
        <w:rPr>
          <w:rFonts w:asciiTheme="minorHAnsi" w:hAnsiTheme="minorHAnsi" w:cstheme="minorHAnsi"/>
          <w:sz w:val="22"/>
          <w:szCs w:val="22"/>
        </w:rPr>
        <w:t xml:space="preserve"> Wykonawcę, którego oferta została najwyżej oceniona, do złożenia w wyznaczonym terminie, nie krótszym niż 5 dni od dnia wezwania, aktualnych na dzień złożenia następujących podmiotowych środków dowodowych potwierdzających spełnianie warunków udziału w postępowaniu:</w:t>
      </w:r>
    </w:p>
    <w:p w:rsidR="00B015B2" w:rsidRPr="00F122CF" w:rsidRDefault="00B015B2" w:rsidP="00006925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>Wykaz wykonanych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należycie.</w:t>
      </w:r>
    </w:p>
    <w:p w:rsidR="00C015C6" w:rsidRPr="00F122CF" w:rsidRDefault="00B015B2" w:rsidP="00C015C6">
      <w:pPr>
        <w:tabs>
          <w:tab w:val="left" w:pos="142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>Wykonawca musi wykazać, że wykonał lub wykonuje  co najmniej jedną (1) taką dostawę o charakterze i złożoności porównywalnej</w:t>
      </w:r>
      <w:r w:rsidR="00F122CF" w:rsidRPr="00F122CF">
        <w:rPr>
          <w:rFonts w:asciiTheme="minorHAnsi" w:hAnsiTheme="minorHAnsi" w:cstheme="minorHAnsi"/>
          <w:sz w:val="22"/>
          <w:szCs w:val="22"/>
        </w:rPr>
        <w:t xml:space="preserve"> z przedmiotem zamówienia tj. w </w:t>
      </w:r>
      <w:r w:rsidRPr="00F122CF">
        <w:rPr>
          <w:rFonts w:asciiTheme="minorHAnsi" w:hAnsiTheme="minorHAnsi" w:cstheme="minorHAnsi"/>
          <w:sz w:val="22"/>
          <w:szCs w:val="22"/>
        </w:rPr>
        <w:t>zakresie dost</w:t>
      </w:r>
      <w:r w:rsidR="001E3CBE" w:rsidRPr="00F122CF">
        <w:rPr>
          <w:rFonts w:asciiTheme="minorHAnsi" w:hAnsiTheme="minorHAnsi" w:cstheme="minorHAnsi"/>
          <w:sz w:val="22"/>
          <w:szCs w:val="22"/>
        </w:rPr>
        <w:t>awy czasopism za kwotę minimum 5</w:t>
      </w:r>
      <w:r w:rsidRPr="00F122CF">
        <w:rPr>
          <w:rFonts w:asciiTheme="minorHAnsi" w:hAnsiTheme="minorHAnsi" w:cstheme="minorHAnsi"/>
          <w:sz w:val="22"/>
          <w:szCs w:val="22"/>
        </w:rPr>
        <w:t>0.000,00 PLN brutto. Należy podać ich wartość, przedmiot oraz daty wykonania i odbiorców oraz załączyć dowody potwierdzające, że te dostawy zostały wykonane</w:t>
      </w:r>
      <w:r w:rsidR="00F122CF" w:rsidRPr="00F122CF">
        <w:rPr>
          <w:rFonts w:asciiTheme="minorHAnsi" w:hAnsiTheme="minorHAnsi" w:cstheme="minorHAnsi"/>
          <w:sz w:val="22"/>
          <w:szCs w:val="22"/>
        </w:rPr>
        <w:t xml:space="preserve"> lub są wykonywane należycie. W </w:t>
      </w:r>
      <w:r w:rsidRPr="00F122CF">
        <w:rPr>
          <w:rFonts w:asciiTheme="minorHAnsi" w:hAnsiTheme="minorHAnsi" w:cstheme="minorHAnsi"/>
          <w:sz w:val="22"/>
          <w:szCs w:val="22"/>
        </w:rPr>
        <w:t xml:space="preserve">celu potwierdzenia spełnienia niniejszego warunku Wykonawca zobowiązany jest do sporządzenia wykazu wykonanych lub wykonywanych dostaw wg wzoru stanowiącego załącznik nr </w:t>
      </w:r>
      <w:r w:rsidR="0089130A" w:rsidRPr="00F122CF">
        <w:rPr>
          <w:rFonts w:asciiTheme="minorHAnsi" w:hAnsiTheme="minorHAnsi" w:cstheme="minorHAnsi"/>
          <w:sz w:val="22"/>
          <w:szCs w:val="22"/>
        </w:rPr>
        <w:t>6</w:t>
      </w:r>
      <w:r w:rsidRPr="00F122CF">
        <w:rPr>
          <w:rFonts w:asciiTheme="minorHAnsi" w:hAnsiTheme="minorHAnsi" w:cstheme="minorHAnsi"/>
          <w:sz w:val="22"/>
          <w:szCs w:val="22"/>
        </w:rPr>
        <w:t xml:space="preserve"> do niniejsze</w:t>
      </w:r>
      <w:r w:rsidR="002F3315" w:rsidRPr="00F122CF">
        <w:rPr>
          <w:rFonts w:asciiTheme="minorHAnsi" w:hAnsiTheme="minorHAnsi" w:cstheme="minorHAnsi"/>
          <w:sz w:val="22"/>
          <w:szCs w:val="22"/>
        </w:rPr>
        <w:t xml:space="preserve">go Zapytania ofertowego. </w:t>
      </w:r>
      <w:r w:rsidR="00F122CF" w:rsidRPr="00F122CF">
        <w:rPr>
          <w:rFonts w:asciiTheme="minorHAnsi" w:hAnsiTheme="minorHAnsi" w:cstheme="minorHAnsi"/>
          <w:sz w:val="22"/>
          <w:szCs w:val="22"/>
        </w:rPr>
        <w:t>Dowodami, o </w:t>
      </w:r>
      <w:r w:rsidRPr="00F122CF">
        <w:rPr>
          <w:rFonts w:asciiTheme="minorHAnsi" w:hAnsiTheme="minorHAnsi" w:cstheme="minorHAnsi"/>
          <w:sz w:val="22"/>
          <w:szCs w:val="22"/>
        </w:rPr>
        <w:t>których mowa powyżej są poświadczenie lub oświadczenie wykonawcy -</w:t>
      </w:r>
      <w:r w:rsidR="00F122CF" w:rsidRPr="00F122CF">
        <w:rPr>
          <w:rFonts w:asciiTheme="minorHAnsi" w:hAnsiTheme="minorHAnsi" w:cstheme="minorHAnsi"/>
          <w:sz w:val="22"/>
          <w:szCs w:val="22"/>
        </w:rPr>
        <w:t xml:space="preserve"> jeżeli z </w:t>
      </w:r>
      <w:r w:rsidRPr="00F122CF">
        <w:rPr>
          <w:rFonts w:asciiTheme="minorHAnsi" w:hAnsiTheme="minorHAnsi" w:cstheme="minorHAnsi"/>
          <w:sz w:val="22"/>
          <w:szCs w:val="22"/>
        </w:rPr>
        <w:t>uzasadnionych przy</w:t>
      </w:r>
      <w:r w:rsidR="007A2776" w:rsidRPr="00F122CF">
        <w:rPr>
          <w:rFonts w:asciiTheme="minorHAnsi" w:hAnsiTheme="minorHAnsi" w:cstheme="minorHAnsi"/>
          <w:sz w:val="22"/>
          <w:szCs w:val="22"/>
        </w:rPr>
        <w:t>czyn o obiektywnym charakterze W</w:t>
      </w:r>
      <w:r w:rsidRPr="00F122CF">
        <w:rPr>
          <w:rFonts w:asciiTheme="minorHAnsi" w:hAnsiTheme="minorHAnsi" w:cstheme="minorHAnsi"/>
          <w:sz w:val="22"/>
          <w:szCs w:val="22"/>
        </w:rPr>
        <w:t>ykonawca nie jest w stanie uzyskać poświadczenia.</w:t>
      </w:r>
      <w:r w:rsidRPr="00F122CF">
        <w:rPr>
          <w:rFonts w:asciiTheme="minorHAnsi" w:hAnsiTheme="minorHAnsi" w:cstheme="minorHAnsi"/>
          <w:sz w:val="22"/>
          <w:szCs w:val="22"/>
        </w:rPr>
        <w:cr/>
      </w:r>
    </w:p>
    <w:p w:rsidR="00B015B2" w:rsidRPr="00F122CF" w:rsidRDefault="006E14B3" w:rsidP="00B23BB2">
      <w:pPr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b/>
          <w:sz w:val="22"/>
          <w:szCs w:val="22"/>
        </w:rPr>
        <w:t xml:space="preserve">VII. </w:t>
      </w:r>
      <w:r w:rsidR="00B015B2" w:rsidRPr="00F122CF">
        <w:rPr>
          <w:rFonts w:asciiTheme="minorHAnsi" w:hAnsiTheme="minorHAnsi" w:cstheme="minorHAnsi"/>
          <w:b/>
          <w:sz w:val="22"/>
          <w:szCs w:val="22"/>
        </w:rPr>
        <w:t>Zasady i formy przekazywania oświadczeń, wniosków i innych:</w:t>
      </w:r>
      <w:r w:rsidR="00B015B2" w:rsidRPr="00F122CF">
        <w:rPr>
          <w:rFonts w:asciiTheme="minorHAnsi" w:hAnsiTheme="minorHAnsi" w:cstheme="minorHAnsi"/>
          <w:b/>
          <w:sz w:val="22"/>
          <w:szCs w:val="22"/>
        </w:rPr>
        <w:cr/>
      </w:r>
      <w:r w:rsidR="00B015B2" w:rsidRPr="00F122CF">
        <w:rPr>
          <w:rFonts w:asciiTheme="minorHAnsi" w:hAnsiTheme="minorHAnsi" w:cstheme="minorHAnsi"/>
          <w:sz w:val="22"/>
          <w:szCs w:val="22"/>
        </w:rPr>
        <w:t xml:space="preserve">Dopuszcza się możliwość udzielania ustnych i telefonicznych informacji, wyjaśnień czy odpowiedzi na kierowane do </w:t>
      </w:r>
      <w:r w:rsidR="007A2776" w:rsidRPr="00F122CF">
        <w:rPr>
          <w:rFonts w:asciiTheme="minorHAnsi" w:hAnsiTheme="minorHAnsi" w:cstheme="minorHAnsi"/>
          <w:sz w:val="22"/>
          <w:szCs w:val="22"/>
        </w:rPr>
        <w:t>Z</w:t>
      </w:r>
      <w:r w:rsidR="00B015B2" w:rsidRPr="00F122CF">
        <w:rPr>
          <w:rFonts w:asciiTheme="minorHAnsi" w:hAnsiTheme="minorHAnsi" w:cstheme="minorHAnsi"/>
          <w:sz w:val="22"/>
          <w:szCs w:val="22"/>
        </w:rPr>
        <w:t xml:space="preserve">amawiającego zapytania. </w:t>
      </w:r>
    </w:p>
    <w:p w:rsidR="006E14B3" w:rsidRPr="00F122CF" w:rsidRDefault="00B015B2" w:rsidP="00B23BB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 xml:space="preserve">Osoby uprawnione do porozumiewania się z </w:t>
      </w:r>
      <w:r w:rsidR="007A2776" w:rsidRPr="00F122CF">
        <w:rPr>
          <w:rFonts w:asciiTheme="minorHAnsi" w:hAnsiTheme="minorHAnsi" w:cstheme="minorHAnsi"/>
          <w:sz w:val="22"/>
          <w:szCs w:val="22"/>
        </w:rPr>
        <w:t>Wykonawcami</w:t>
      </w:r>
      <w:r w:rsidR="007A2776" w:rsidRPr="00F122CF">
        <w:rPr>
          <w:rFonts w:asciiTheme="minorHAnsi" w:hAnsiTheme="minorHAnsi" w:cstheme="minorHAnsi"/>
          <w:sz w:val="22"/>
          <w:szCs w:val="22"/>
        </w:rPr>
        <w:cr/>
        <w:t>1)</w:t>
      </w:r>
      <w:r w:rsidR="007A2776" w:rsidRPr="00F122CF">
        <w:rPr>
          <w:rFonts w:asciiTheme="minorHAnsi" w:hAnsiTheme="minorHAnsi" w:cstheme="minorHAnsi"/>
          <w:sz w:val="22"/>
          <w:szCs w:val="22"/>
        </w:rPr>
        <w:tab/>
        <w:t>Osobą ze strony Z</w:t>
      </w:r>
      <w:r w:rsidRPr="00F122CF">
        <w:rPr>
          <w:rFonts w:asciiTheme="minorHAnsi" w:hAnsiTheme="minorHAnsi" w:cstheme="minorHAnsi"/>
          <w:sz w:val="22"/>
          <w:szCs w:val="22"/>
        </w:rPr>
        <w:t>amawiającego upow</w:t>
      </w:r>
      <w:r w:rsidR="007A2776" w:rsidRPr="00F122CF">
        <w:rPr>
          <w:rFonts w:asciiTheme="minorHAnsi" w:hAnsiTheme="minorHAnsi" w:cstheme="minorHAnsi"/>
          <w:sz w:val="22"/>
          <w:szCs w:val="22"/>
        </w:rPr>
        <w:t>ażnioną do kontaktowania się z W</w:t>
      </w:r>
      <w:r w:rsidR="006E14B3" w:rsidRPr="00F122CF">
        <w:rPr>
          <w:rFonts w:asciiTheme="minorHAnsi" w:hAnsiTheme="minorHAnsi" w:cstheme="minorHAnsi"/>
          <w:sz w:val="22"/>
          <w:szCs w:val="22"/>
        </w:rPr>
        <w:t>ykonawcami kwestie formalne:</w:t>
      </w:r>
    </w:p>
    <w:p w:rsidR="006E14B3" w:rsidRPr="00F122CF" w:rsidRDefault="0090262F" w:rsidP="00B23BB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>Łukasz Twarowski</w:t>
      </w:r>
    </w:p>
    <w:p w:rsidR="006E14B3" w:rsidRPr="00F122CF" w:rsidRDefault="0090262F" w:rsidP="00B23BB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>Kierownik Działu Administracji</w:t>
      </w:r>
      <w:r w:rsidR="00B015B2" w:rsidRPr="00F122CF">
        <w:rPr>
          <w:rFonts w:asciiTheme="minorHAnsi" w:hAnsiTheme="minorHAnsi" w:cstheme="minorHAnsi"/>
          <w:sz w:val="22"/>
          <w:szCs w:val="22"/>
        </w:rPr>
        <w:t xml:space="preserve"> </w:t>
      </w:r>
      <w:r w:rsidR="00B015B2" w:rsidRPr="00F122CF">
        <w:rPr>
          <w:rFonts w:asciiTheme="minorHAnsi" w:hAnsiTheme="minorHAnsi" w:cstheme="minorHAnsi"/>
          <w:sz w:val="22"/>
          <w:szCs w:val="22"/>
        </w:rPr>
        <w:cr/>
      </w:r>
      <w:r w:rsidR="006E14B3" w:rsidRPr="00F122CF">
        <w:rPr>
          <w:rFonts w:asciiTheme="minorHAnsi" w:hAnsiTheme="minorHAnsi" w:cstheme="minorHAnsi"/>
          <w:sz w:val="22"/>
          <w:szCs w:val="22"/>
        </w:rPr>
        <w:t xml:space="preserve">tel. </w:t>
      </w:r>
      <w:r w:rsidR="00B015B2" w:rsidRPr="00F122CF">
        <w:rPr>
          <w:rFonts w:asciiTheme="minorHAnsi" w:hAnsiTheme="minorHAnsi" w:cstheme="minorHAnsi"/>
          <w:sz w:val="22"/>
          <w:szCs w:val="22"/>
        </w:rPr>
        <w:t>52 33 99</w:t>
      </w:r>
      <w:r w:rsidR="00E2120E" w:rsidRPr="00F122CF">
        <w:rPr>
          <w:rFonts w:asciiTheme="minorHAnsi" w:hAnsiTheme="minorHAnsi" w:cstheme="minorHAnsi"/>
          <w:sz w:val="22"/>
          <w:szCs w:val="22"/>
        </w:rPr>
        <w:t> </w:t>
      </w:r>
      <w:r w:rsidR="00B015B2" w:rsidRPr="00F122CF">
        <w:rPr>
          <w:rFonts w:asciiTheme="minorHAnsi" w:hAnsiTheme="minorHAnsi" w:cstheme="minorHAnsi"/>
          <w:sz w:val="22"/>
          <w:szCs w:val="22"/>
        </w:rPr>
        <w:t>2</w:t>
      </w:r>
      <w:r w:rsidRPr="00F122CF">
        <w:rPr>
          <w:rFonts w:asciiTheme="minorHAnsi" w:hAnsiTheme="minorHAnsi" w:cstheme="minorHAnsi"/>
          <w:sz w:val="22"/>
          <w:szCs w:val="22"/>
        </w:rPr>
        <w:t>18</w:t>
      </w:r>
    </w:p>
    <w:p w:rsidR="006E14B3" w:rsidRPr="00F122CF" w:rsidRDefault="00F122CF" w:rsidP="006E14B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0262F" w:rsidRPr="00F122CF">
          <w:rPr>
            <w:rStyle w:val="Hipercze"/>
            <w:rFonts w:asciiTheme="minorHAnsi" w:hAnsiTheme="minorHAnsi" w:cstheme="minorHAnsi"/>
            <w:sz w:val="22"/>
            <w:szCs w:val="22"/>
          </w:rPr>
          <w:t>lukasz.twarowski@wimbp.bydgoszcz.pl</w:t>
        </w:r>
      </w:hyperlink>
      <w:r w:rsidR="006E14B3" w:rsidRPr="00F122CF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E14B3" w:rsidRPr="00F122CF" w:rsidRDefault="00B015B2" w:rsidP="006E14B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 xml:space="preserve">w terminach </w:t>
      </w:r>
      <w:r w:rsidR="006E14B3" w:rsidRPr="00F122CF">
        <w:rPr>
          <w:rFonts w:asciiTheme="minorHAnsi" w:hAnsiTheme="minorHAnsi" w:cstheme="minorHAnsi"/>
          <w:sz w:val="22"/>
          <w:szCs w:val="22"/>
        </w:rPr>
        <w:t xml:space="preserve">od poniedziałku do piątku w </w:t>
      </w:r>
      <w:r w:rsidRPr="00F122CF">
        <w:rPr>
          <w:rFonts w:asciiTheme="minorHAnsi" w:hAnsiTheme="minorHAnsi" w:cstheme="minorHAnsi"/>
          <w:sz w:val="22"/>
          <w:szCs w:val="22"/>
        </w:rPr>
        <w:t xml:space="preserve">godz. </w:t>
      </w:r>
      <w:r w:rsidR="0090262F" w:rsidRPr="00F122CF">
        <w:rPr>
          <w:rFonts w:asciiTheme="minorHAnsi" w:hAnsiTheme="minorHAnsi" w:cstheme="minorHAnsi"/>
          <w:sz w:val="22"/>
          <w:szCs w:val="22"/>
        </w:rPr>
        <w:t>8:0</w:t>
      </w:r>
      <w:r w:rsidRPr="00F122CF">
        <w:rPr>
          <w:rFonts w:asciiTheme="minorHAnsi" w:hAnsiTheme="minorHAnsi" w:cstheme="minorHAnsi"/>
          <w:sz w:val="22"/>
          <w:szCs w:val="22"/>
        </w:rPr>
        <w:t xml:space="preserve">0 </w:t>
      </w:r>
      <w:r w:rsidR="0090262F" w:rsidRPr="00F122CF">
        <w:rPr>
          <w:rFonts w:asciiTheme="minorHAnsi" w:hAnsiTheme="minorHAnsi" w:cstheme="minorHAnsi"/>
          <w:sz w:val="22"/>
          <w:szCs w:val="22"/>
        </w:rPr>
        <w:t>-15:0</w:t>
      </w:r>
      <w:r w:rsidRPr="00F122CF">
        <w:rPr>
          <w:rFonts w:asciiTheme="minorHAnsi" w:hAnsiTheme="minorHAnsi" w:cstheme="minorHAnsi"/>
          <w:sz w:val="22"/>
          <w:szCs w:val="22"/>
        </w:rPr>
        <w:t>0</w:t>
      </w:r>
      <w:r w:rsidR="00B23BB2" w:rsidRPr="00F122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14B3" w:rsidRPr="00F122CF" w:rsidRDefault="00B015B2" w:rsidP="005957F5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 xml:space="preserve">Osobą ze strony </w:t>
      </w:r>
      <w:r w:rsidR="007A2776" w:rsidRPr="00F122CF">
        <w:rPr>
          <w:rFonts w:asciiTheme="minorHAnsi" w:hAnsiTheme="minorHAnsi" w:cstheme="minorHAnsi"/>
          <w:sz w:val="22"/>
          <w:szCs w:val="22"/>
        </w:rPr>
        <w:t>Z</w:t>
      </w:r>
      <w:r w:rsidRPr="00F122CF">
        <w:rPr>
          <w:rFonts w:asciiTheme="minorHAnsi" w:hAnsiTheme="minorHAnsi" w:cstheme="minorHAnsi"/>
          <w:sz w:val="22"/>
          <w:szCs w:val="22"/>
        </w:rPr>
        <w:t>amawiającego upow</w:t>
      </w:r>
      <w:r w:rsidR="007A2776" w:rsidRPr="00F122CF">
        <w:rPr>
          <w:rFonts w:asciiTheme="minorHAnsi" w:hAnsiTheme="minorHAnsi" w:cstheme="minorHAnsi"/>
          <w:sz w:val="22"/>
          <w:szCs w:val="22"/>
        </w:rPr>
        <w:t>ażnioną do kontaktowania się z W</w:t>
      </w:r>
      <w:r w:rsidR="006E14B3" w:rsidRPr="00F122CF">
        <w:rPr>
          <w:rFonts w:asciiTheme="minorHAnsi" w:hAnsiTheme="minorHAnsi" w:cstheme="minorHAnsi"/>
          <w:sz w:val="22"/>
          <w:szCs w:val="22"/>
        </w:rPr>
        <w:t>ykonawcami kwestie</w:t>
      </w:r>
    </w:p>
    <w:p w:rsidR="006E14B3" w:rsidRPr="00F122CF" w:rsidRDefault="00B015B2" w:rsidP="006E14B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>merytoryczne:</w:t>
      </w:r>
      <w:r w:rsidRPr="00F122CF">
        <w:rPr>
          <w:rFonts w:asciiTheme="minorHAnsi" w:hAnsiTheme="minorHAnsi" w:cstheme="minorHAnsi"/>
          <w:sz w:val="22"/>
          <w:szCs w:val="22"/>
        </w:rPr>
        <w:cr/>
      </w:r>
      <w:r w:rsidR="006E14B3" w:rsidRPr="00F122CF">
        <w:rPr>
          <w:rFonts w:asciiTheme="minorHAnsi" w:hAnsiTheme="minorHAnsi" w:cstheme="minorHAnsi"/>
          <w:sz w:val="22"/>
          <w:szCs w:val="22"/>
        </w:rPr>
        <w:t>Grażyna Kobielska-Siuda</w:t>
      </w:r>
    </w:p>
    <w:p w:rsidR="006E14B3" w:rsidRPr="00F122CF" w:rsidRDefault="0090262F" w:rsidP="006E14B3">
      <w:pPr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t>K</w:t>
      </w:r>
      <w:r w:rsidR="00B015B2" w:rsidRPr="00F122CF">
        <w:rPr>
          <w:rFonts w:asciiTheme="minorHAnsi" w:hAnsiTheme="minorHAnsi" w:cstheme="minorHAnsi"/>
          <w:sz w:val="22"/>
          <w:szCs w:val="22"/>
        </w:rPr>
        <w:t xml:space="preserve">ierownik Oddziału Czasopism </w:t>
      </w:r>
      <w:r w:rsidR="00B015B2" w:rsidRPr="00F122CF">
        <w:rPr>
          <w:rFonts w:asciiTheme="minorHAnsi" w:hAnsiTheme="minorHAnsi" w:cstheme="minorHAnsi"/>
          <w:sz w:val="22"/>
          <w:szCs w:val="22"/>
        </w:rPr>
        <w:cr/>
      </w:r>
      <w:hyperlink r:id="rId11" w:history="1">
        <w:r w:rsidR="006E14B3" w:rsidRPr="00F122CF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grazyna.kobielska-siuda@wimbp.bydgoszcz.pl</w:t>
        </w:r>
      </w:hyperlink>
    </w:p>
    <w:p w:rsidR="00B015B2" w:rsidRPr="00F122CF" w:rsidRDefault="00B015B2" w:rsidP="00B23BB2">
      <w:pPr>
        <w:jc w:val="both"/>
        <w:rPr>
          <w:rFonts w:asciiTheme="minorHAnsi" w:hAnsiTheme="minorHAnsi" w:cstheme="minorHAnsi"/>
          <w:sz w:val="22"/>
          <w:szCs w:val="22"/>
        </w:rPr>
      </w:pPr>
      <w:r w:rsidRPr="00F122CF">
        <w:rPr>
          <w:rFonts w:asciiTheme="minorHAnsi" w:hAnsiTheme="minorHAnsi" w:cstheme="minorHAnsi"/>
          <w:sz w:val="22"/>
          <w:szCs w:val="22"/>
        </w:rPr>
        <w:lastRenderedPageBreak/>
        <w:t>tel.</w:t>
      </w:r>
      <w:r w:rsidR="006E14B3" w:rsidRPr="00F122CF">
        <w:rPr>
          <w:rFonts w:asciiTheme="minorHAnsi" w:hAnsiTheme="minorHAnsi" w:cstheme="minorHAnsi"/>
          <w:sz w:val="22"/>
          <w:szCs w:val="22"/>
        </w:rPr>
        <w:t xml:space="preserve"> </w:t>
      </w:r>
      <w:r w:rsidRPr="00F122CF">
        <w:rPr>
          <w:rFonts w:asciiTheme="minorHAnsi" w:hAnsiTheme="minorHAnsi" w:cstheme="minorHAnsi"/>
          <w:sz w:val="22"/>
          <w:szCs w:val="22"/>
        </w:rPr>
        <w:t>52 33 99</w:t>
      </w:r>
      <w:r w:rsidR="0090262F" w:rsidRPr="00F122CF">
        <w:rPr>
          <w:rFonts w:asciiTheme="minorHAnsi" w:hAnsiTheme="minorHAnsi" w:cstheme="minorHAnsi"/>
          <w:sz w:val="22"/>
          <w:szCs w:val="22"/>
        </w:rPr>
        <w:t> 207</w:t>
      </w:r>
      <w:r w:rsidRPr="00F122CF">
        <w:rPr>
          <w:rFonts w:asciiTheme="minorHAnsi" w:hAnsiTheme="minorHAnsi" w:cstheme="minorHAnsi"/>
          <w:sz w:val="22"/>
          <w:szCs w:val="22"/>
        </w:rPr>
        <w:cr/>
        <w:t xml:space="preserve">w terminach </w:t>
      </w:r>
      <w:r w:rsidR="006E14B3" w:rsidRPr="00F122CF">
        <w:rPr>
          <w:rFonts w:asciiTheme="minorHAnsi" w:hAnsiTheme="minorHAnsi" w:cstheme="minorHAnsi"/>
          <w:sz w:val="22"/>
          <w:szCs w:val="22"/>
        </w:rPr>
        <w:t xml:space="preserve">od poniedziałku do piątku </w:t>
      </w:r>
      <w:r w:rsidR="0090262F" w:rsidRPr="00F122CF">
        <w:rPr>
          <w:rFonts w:asciiTheme="minorHAnsi" w:hAnsiTheme="minorHAnsi" w:cstheme="minorHAnsi"/>
          <w:sz w:val="22"/>
          <w:szCs w:val="22"/>
        </w:rPr>
        <w:t>w godz. 8:00 -15:00</w:t>
      </w:r>
    </w:p>
    <w:p w:rsidR="00B23BB2" w:rsidRPr="00F122CF" w:rsidRDefault="00B23BB2" w:rsidP="00B015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15B2" w:rsidRPr="000C1086" w:rsidRDefault="006E14B3" w:rsidP="00B015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VIII. </w:t>
      </w:r>
      <w:r w:rsidR="007A2776" w:rsidRPr="000C1086">
        <w:rPr>
          <w:rFonts w:asciiTheme="minorHAnsi" w:hAnsiTheme="minorHAnsi" w:cstheme="minorHAnsi"/>
          <w:b/>
          <w:sz w:val="22"/>
          <w:szCs w:val="22"/>
        </w:rPr>
        <w:t>Kryteria oceny ofert - Z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t>amawiający uzna oferty za spełniające wymagania i przyjmie do szczegółowego rozpatrywania, jeżeli: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cr/>
      </w:r>
      <w:r w:rsidR="00B015B2" w:rsidRPr="000C1086">
        <w:rPr>
          <w:rFonts w:asciiTheme="minorHAnsi" w:hAnsiTheme="minorHAnsi" w:cstheme="minorHAnsi"/>
          <w:sz w:val="22"/>
          <w:szCs w:val="22"/>
        </w:rPr>
        <w:cr/>
        <w:t>1.1.</w:t>
      </w:r>
      <w:r w:rsidR="00B015B2" w:rsidRPr="000C1086">
        <w:rPr>
          <w:rFonts w:asciiTheme="minorHAnsi" w:hAnsiTheme="minorHAnsi" w:cstheme="minorHAnsi"/>
          <w:sz w:val="22"/>
          <w:szCs w:val="22"/>
        </w:rPr>
        <w:tab/>
        <w:t xml:space="preserve">oferta, spełnia wymagania określone </w:t>
      </w:r>
      <w:r w:rsidR="002F3315" w:rsidRPr="000C1086">
        <w:rPr>
          <w:rFonts w:asciiTheme="minorHAnsi" w:hAnsiTheme="minorHAnsi" w:cstheme="minorHAnsi"/>
          <w:sz w:val="22"/>
          <w:szCs w:val="22"/>
        </w:rPr>
        <w:t xml:space="preserve">w </w:t>
      </w:r>
      <w:r w:rsidR="00B015B2" w:rsidRPr="000C1086">
        <w:rPr>
          <w:rFonts w:asciiTheme="minorHAnsi" w:hAnsiTheme="minorHAnsi" w:cstheme="minorHAnsi"/>
          <w:sz w:val="22"/>
          <w:szCs w:val="22"/>
        </w:rPr>
        <w:t>niniejsz</w:t>
      </w:r>
      <w:r w:rsidR="002F3315" w:rsidRPr="000C1086">
        <w:rPr>
          <w:rFonts w:asciiTheme="minorHAnsi" w:hAnsiTheme="minorHAnsi" w:cstheme="minorHAnsi"/>
          <w:sz w:val="22"/>
          <w:szCs w:val="22"/>
        </w:rPr>
        <w:t xml:space="preserve">ym </w:t>
      </w:r>
      <w:r>
        <w:rPr>
          <w:rFonts w:asciiTheme="minorHAnsi" w:hAnsiTheme="minorHAnsi" w:cstheme="minorHAnsi"/>
          <w:sz w:val="22"/>
          <w:szCs w:val="22"/>
        </w:rPr>
        <w:t>ogłoszeniu o planowanym zakupie</w:t>
      </w:r>
      <w:r w:rsidR="00B015B2" w:rsidRPr="000C1086">
        <w:rPr>
          <w:rFonts w:asciiTheme="minorHAnsi" w:hAnsiTheme="minorHAnsi" w:cstheme="minorHAnsi"/>
          <w:sz w:val="22"/>
          <w:szCs w:val="22"/>
        </w:rPr>
        <w:t>,</w:t>
      </w:r>
      <w:r w:rsidR="00B015B2" w:rsidRPr="000C1086">
        <w:rPr>
          <w:rFonts w:asciiTheme="minorHAnsi" w:hAnsiTheme="minorHAnsi" w:cstheme="minorHAnsi"/>
          <w:sz w:val="22"/>
          <w:szCs w:val="22"/>
        </w:rPr>
        <w:cr/>
        <w:t>1.2.</w:t>
      </w:r>
      <w:r w:rsidR="00B015B2" w:rsidRPr="000C1086">
        <w:rPr>
          <w:rFonts w:asciiTheme="minorHAnsi" w:hAnsiTheme="minorHAnsi" w:cstheme="minorHAnsi"/>
          <w:sz w:val="22"/>
          <w:szCs w:val="22"/>
        </w:rPr>
        <w:tab/>
        <w:t>oferta została złożona, w określonym prze</w:t>
      </w:r>
      <w:r w:rsidR="007A2776" w:rsidRPr="000C1086">
        <w:rPr>
          <w:rFonts w:asciiTheme="minorHAnsi" w:hAnsiTheme="minorHAnsi" w:cstheme="minorHAnsi"/>
          <w:sz w:val="22"/>
          <w:szCs w:val="22"/>
        </w:rPr>
        <w:t>z zamawiającego terminie,</w:t>
      </w:r>
      <w:r w:rsidR="007A2776" w:rsidRPr="000C1086">
        <w:rPr>
          <w:rFonts w:asciiTheme="minorHAnsi" w:hAnsiTheme="minorHAnsi" w:cstheme="minorHAnsi"/>
          <w:sz w:val="22"/>
          <w:szCs w:val="22"/>
        </w:rPr>
        <w:cr/>
        <w:t>1.3.</w:t>
      </w:r>
      <w:r w:rsidR="007A2776" w:rsidRPr="000C1086">
        <w:rPr>
          <w:rFonts w:asciiTheme="minorHAnsi" w:hAnsiTheme="minorHAnsi" w:cstheme="minorHAnsi"/>
          <w:sz w:val="22"/>
          <w:szCs w:val="22"/>
        </w:rPr>
        <w:tab/>
        <w:t>W</w:t>
      </w:r>
      <w:r w:rsidR="00B015B2" w:rsidRPr="000C1086">
        <w:rPr>
          <w:rFonts w:asciiTheme="minorHAnsi" w:hAnsiTheme="minorHAnsi" w:cstheme="minorHAnsi"/>
          <w:sz w:val="22"/>
          <w:szCs w:val="22"/>
        </w:rPr>
        <w:t xml:space="preserve">ykonawca przedstawił ofertę zgodną co do treści z wymaganiami </w:t>
      </w:r>
      <w:r w:rsidR="00EC7D40" w:rsidRPr="000C1086">
        <w:rPr>
          <w:rFonts w:asciiTheme="minorHAnsi" w:hAnsiTheme="minorHAnsi" w:cstheme="minorHAnsi"/>
          <w:sz w:val="22"/>
          <w:szCs w:val="22"/>
        </w:rPr>
        <w:t>Z</w:t>
      </w:r>
      <w:r w:rsidR="00B015B2" w:rsidRPr="000C1086">
        <w:rPr>
          <w:rFonts w:asciiTheme="minorHAnsi" w:hAnsiTheme="minorHAnsi" w:cstheme="minorHAnsi"/>
          <w:sz w:val="22"/>
          <w:szCs w:val="22"/>
        </w:rPr>
        <w:t>amawiającego.</w:t>
      </w:r>
      <w:r w:rsidR="00B015B2" w:rsidRPr="000C1086">
        <w:rPr>
          <w:rFonts w:asciiTheme="minorHAnsi" w:hAnsiTheme="minorHAnsi" w:cstheme="minorHAnsi"/>
          <w:sz w:val="22"/>
          <w:szCs w:val="22"/>
        </w:rPr>
        <w:cr/>
      </w:r>
    </w:p>
    <w:p w:rsidR="00B015B2" w:rsidRPr="000C1086" w:rsidRDefault="00B015B2" w:rsidP="00B015B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Kryteria oceny ofert i ich znaczenie: </w:t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B015B2" w:rsidRPr="000C1086" w:rsidTr="00E049AB">
        <w:tc>
          <w:tcPr>
            <w:tcW w:w="4498" w:type="dxa"/>
          </w:tcPr>
          <w:p w:rsidR="00B015B2" w:rsidRPr="000C1086" w:rsidRDefault="00B015B2" w:rsidP="00B015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06" w:type="dxa"/>
          </w:tcPr>
          <w:p w:rsidR="00B015B2" w:rsidRPr="000C1086" w:rsidRDefault="00B015B2" w:rsidP="00B015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</w:tr>
      <w:tr w:rsidR="00B015B2" w:rsidRPr="000C1086" w:rsidTr="00E049AB">
        <w:trPr>
          <w:trHeight w:val="480"/>
        </w:trPr>
        <w:tc>
          <w:tcPr>
            <w:tcW w:w="4498" w:type="dxa"/>
            <w:vAlign w:val="center"/>
          </w:tcPr>
          <w:p w:rsidR="00B015B2" w:rsidRPr="000C1086" w:rsidRDefault="00B015B2" w:rsidP="00B015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Najniższa cena</w:t>
            </w:r>
          </w:p>
        </w:tc>
        <w:tc>
          <w:tcPr>
            <w:tcW w:w="4606" w:type="dxa"/>
            <w:vAlign w:val="center"/>
          </w:tcPr>
          <w:p w:rsidR="00B015B2" w:rsidRPr="000C1086" w:rsidRDefault="00B015B2" w:rsidP="00B015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B015B2" w:rsidRPr="000C1086" w:rsidTr="00E049AB">
        <w:trPr>
          <w:trHeight w:val="480"/>
        </w:trPr>
        <w:tc>
          <w:tcPr>
            <w:tcW w:w="4498" w:type="dxa"/>
            <w:vAlign w:val="center"/>
          </w:tcPr>
          <w:p w:rsidR="00B015B2" w:rsidRPr="000C1086" w:rsidRDefault="00B015B2" w:rsidP="00B015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Ilość dostarczanych tytułów</w:t>
            </w:r>
          </w:p>
        </w:tc>
        <w:tc>
          <w:tcPr>
            <w:tcW w:w="4606" w:type="dxa"/>
            <w:vAlign w:val="center"/>
          </w:tcPr>
          <w:p w:rsidR="00B015B2" w:rsidRPr="000C1086" w:rsidRDefault="00B015B2" w:rsidP="00B015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B015B2" w:rsidRPr="000C1086" w:rsidRDefault="00B015B2" w:rsidP="00B015B2">
      <w:pPr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Zastosowane wzory do obliczenia punktowego.</w:t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015B2" w:rsidRPr="000C1086" w:rsidRDefault="00B015B2" w:rsidP="00B015B2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Nazwa kryterium</w:t>
      </w:r>
      <w:r w:rsidRPr="000C1086">
        <w:rPr>
          <w:rFonts w:asciiTheme="minorHAnsi" w:hAnsiTheme="minorHAnsi" w:cstheme="minorHAnsi"/>
          <w:b/>
          <w:bCs/>
          <w:sz w:val="22"/>
          <w:szCs w:val="22"/>
        </w:rPr>
        <w:t>: najniższa cena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Wzór:                         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                najniższa oferowana cena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proofErr w:type="spellStart"/>
      <w:r w:rsidRPr="000C1086">
        <w:rPr>
          <w:rFonts w:asciiTheme="minorHAnsi" w:hAnsiTheme="minorHAnsi" w:cstheme="minorHAnsi"/>
          <w:sz w:val="22"/>
          <w:szCs w:val="22"/>
        </w:rPr>
        <w:t>Pc</w:t>
      </w:r>
      <w:proofErr w:type="spellEnd"/>
      <w:r w:rsidRPr="000C1086">
        <w:rPr>
          <w:rFonts w:asciiTheme="minorHAnsi" w:hAnsiTheme="minorHAnsi" w:cstheme="minorHAnsi"/>
          <w:sz w:val="22"/>
          <w:szCs w:val="22"/>
        </w:rPr>
        <w:t xml:space="preserve"> = ....................................................     x 100 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                cena porównywanej oferty</w:t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015B2" w:rsidRPr="000C1086" w:rsidRDefault="00B015B2" w:rsidP="00B015B2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Nazwa kryterium:  </w:t>
      </w:r>
      <w:r w:rsidRPr="000C1086">
        <w:rPr>
          <w:rFonts w:asciiTheme="minorHAnsi" w:hAnsiTheme="minorHAnsi" w:cstheme="minorHAnsi"/>
          <w:b/>
          <w:bCs/>
          <w:sz w:val="22"/>
          <w:szCs w:val="22"/>
        </w:rPr>
        <w:t>ilość dostarczanych tytułów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Wzór:  </w:t>
      </w:r>
    </w:p>
    <w:p w:rsidR="00B015B2" w:rsidRPr="000C1086" w:rsidRDefault="00B015B2" w:rsidP="00B015B2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               ilość dostarczanych tytułów w  badanej ofercie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Pt = ....................................................................                                 x 100 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               największa zaoferowana ilość dostarczanych tytułów</w:t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 </w:t>
      </w:r>
    </w:p>
    <w:p w:rsidR="00B015B2" w:rsidRPr="000C1086" w:rsidRDefault="00B015B2" w:rsidP="00B015B2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Najkorzystniejszą ofertą będzie ta, która zdobędzie największą liczbę punktów obliczonych wg wzoru:</w:t>
      </w:r>
    </w:p>
    <w:p w:rsidR="00B015B2" w:rsidRPr="000C1086" w:rsidRDefault="00B015B2" w:rsidP="00B015B2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P = (</w:t>
      </w:r>
      <w:proofErr w:type="spellStart"/>
      <w:r w:rsidRPr="000C1086">
        <w:rPr>
          <w:rFonts w:asciiTheme="minorHAnsi" w:hAnsiTheme="minorHAnsi" w:cstheme="minorHAnsi"/>
          <w:b/>
          <w:bCs/>
          <w:sz w:val="22"/>
          <w:szCs w:val="22"/>
        </w:rPr>
        <w:t>Pc</w:t>
      </w:r>
      <w:proofErr w:type="spellEnd"/>
      <w:r w:rsidRPr="000C1086">
        <w:rPr>
          <w:rFonts w:asciiTheme="minorHAnsi" w:hAnsiTheme="minorHAnsi" w:cstheme="minorHAnsi"/>
          <w:b/>
          <w:bCs/>
          <w:sz w:val="22"/>
          <w:szCs w:val="22"/>
        </w:rPr>
        <w:t xml:space="preserve"> x 0,90) + (Pt x 0,10)</w:t>
      </w:r>
    </w:p>
    <w:p w:rsidR="00B23BB2" w:rsidRPr="000C1086" w:rsidRDefault="00B23BB2" w:rsidP="00B015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7E16" w:rsidRDefault="006E14B3" w:rsidP="00F57E16">
      <w:pPr>
        <w:jc w:val="both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IX. 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t>Miejsce, termin składania ofert</w:t>
      </w:r>
      <w:r w:rsidR="00B015B2" w:rsidRPr="000C1086">
        <w:rPr>
          <w:rFonts w:asciiTheme="minorHAnsi" w:hAnsiTheme="minorHAnsi" w:cstheme="minorHAnsi"/>
          <w:b/>
          <w:sz w:val="22"/>
          <w:szCs w:val="22"/>
        </w:rPr>
        <w:cr/>
      </w:r>
      <w:r w:rsidR="00F57E16" w:rsidRPr="00F57E16">
        <w:rPr>
          <w:rFonts w:asciiTheme="minorHAnsi" w:hAnsiTheme="minorHAnsi" w:cstheme="minorHAnsi"/>
          <w:sz w:val="22"/>
          <w:szCs w:val="22"/>
        </w:rPr>
        <w:t>Ofertę należy złożyć poprzez platformaz</w:t>
      </w:r>
      <w:r w:rsidR="0089130A">
        <w:rPr>
          <w:rFonts w:asciiTheme="minorHAnsi" w:hAnsiTheme="minorHAnsi" w:cstheme="minorHAnsi"/>
          <w:sz w:val="22"/>
          <w:szCs w:val="22"/>
        </w:rPr>
        <w:t>akupowa.pl w terminie do dnia 01</w:t>
      </w:r>
      <w:r w:rsidR="00F57E16" w:rsidRPr="00F57E16">
        <w:rPr>
          <w:rFonts w:asciiTheme="minorHAnsi" w:hAnsiTheme="minorHAnsi" w:cstheme="minorHAnsi"/>
          <w:sz w:val="22"/>
          <w:szCs w:val="22"/>
        </w:rPr>
        <w:t>.12.202</w:t>
      </w:r>
      <w:r w:rsidR="0089130A">
        <w:rPr>
          <w:rFonts w:asciiTheme="minorHAnsi" w:hAnsiTheme="minorHAnsi" w:cstheme="minorHAnsi"/>
          <w:sz w:val="22"/>
          <w:szCs w:val="22"/>
        </w:rPr>
        <w:t>2</w:t>
      </w:r>
      <w:r w:rsidR="00F57E16" w:rsidRPr="00F57E16">
        <w:rPr>
          <w:rFonts w:asciiTheme="minorHAnsi" w:hAnsiTheme="minorHAnsi" w:cstheme="minorHAnsi"/>
          <w:sz w:val="22"/>
          <w:szCs w:val="22"/>
        </w:rPr>
        <w:t xml:space="preserve"> r. do godz. 11:00</w:t>
      </w:r>
      <w:r w:rsidR="00F57E16">
        <w:rPr>
          <w:sz w:val="23"/>
          <w:szCs w:val="23"/>
        </w:rPr>
        <w:t xml:space="preserve"> </w:t>
      </w:r>
    </w:p>
    <w:p w:rsidR="00001DA0" w:rsidRDefault="00001DA0" w:rsidP="00F57E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X. </w:t>
      </w:r>
      <w:r w:rsidR="009B4FD3" w:rsidRPr="000C1086">
        <w:rPr>
          <w:rFonts w:asciiTheme="minorHAnsi" w:hAnsiTheme="minorHAnsi" w:cstheme="minorHAnsi"/>
          <w:b/>
          <w:sz w:val="22"/>
          <w:szCs w:val="22"/>
        </w:rPr>
        <w:t>Informacje dodatkowe.</w:t>
      </w:r>
    </w:p>
    <w:p w:rsidR="00F57E16" w:rsidRPr="00F57E16" w:rsidRDefault="00F57E16" w:rsidP="00F57E1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B4FD3" w:rsidRPr="00001DA0">
        <w:rPr>
          <w:rFonts w:asciiTheme="minorHAnsi" w:hAnsiTheme="minorHAnsi" w:cstheme="minorHAnsi"/>
          <w:sz w:val="22"/>
          <w:szCs w:val="22"/>
        </w:rPr>
        <w:t xml:space="preserve">iniejsze </w:t>
      </w:r>
      <w:r w:rsidR="003E314A">
        <w:rPr>
          <w:rFonts w:asciiTheme="minorHAnsi" w:hAnsiTheme="minorHAnsi" w:cstheme="minorHAnsi"/>
          <w:sz w:val="22"/>
          <w:szCs w:val="22"/>
        </w:rPr>
        <w:t>zapytanie ofertowe</w:t>
      </w:r>
      <w:r w:rsidR="009B4FD3" w:rsidRPr="00001DA0">
        <w:rPr>
          <w:rFonts w:asciiTheme="minorHAnsi" w:hAnsiTheme="minorHAnsi" w:cstheme="minorHAnsi"/>
          <w:sz w:val="22"/>
          <w:szCs w:val="22"/>
        </w:rPr>
        <w:t xml:space="preserve"> nie jest zamówieniem i otrzymanie od Państwa oferty nie powoduje powstania żadnych zobowiązań wobec stron.</w:t>
      </w:r>
    </w:p>
    <w:p w:rsidR="00001DA0" w:rsidRPr="00F57E16" w:rsidRDefault="006E14B3" w:rsidP="00F57E1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E16">
        <w:rPr>
          <w:rFonts w:asciiTheme="minorHAnsi" w:hAnsiTheme="minorHAnsi" w:cstheme="minorHAnsi"/>
          <w:sz w:val="22"/>
          <w:szCs w:val="22"/>
        </w:rPr>
        <w:t xml:space="preserve">Wyniki zostaną podane </w:t>
      </w:r>
      <w:r w:rsidR="00F57E16" w:rsidRPr="00F57E16">
        <w:rPr>
          <w:rFonts w:asciiTheme="minorHAnsi" w:hAnsiTheme="minorHAnsi" w:cstheme="minorHAnsi"/>
          <w:sz w:val="22"/>
          <w:szCs w:val="22"/>
        </w:rPr>
        <w:t>poprzez platformazakupowa.pl</w:t>
      </w:r>
      <w:r w:rsidRPr="00F57E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4FD3" w:rsidRPr="00001DA0" w:rsidRDefault="00001DA0" w:rsidP="005957F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B4FD3" w:rsidRPr="00001DA0">
        <w:rPr>
          <w:rFonts w:asciiTheme="minorHAnsi" w:hAnsiTheme="minorHAnsi" w:cstheme="minorHAnsi"/>
          <w:sz w:val="22"/>
          <w:szCs w:val="22"/>
        </w:rPr>
        <w:t>amawiający zastrzega sobie prawo do unieważnienia postępowania bez podania przyczyny.</w:t>
      </w:r>
    </w:p>
    <w:p w:rsidR="00F57E16" w:rsidRPr="00F57E16" w:rsidRDefault="00F57E16" w:rsidP="00F57E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F57E16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XI. Przetwarzanie danych osobowych </w:t>
      </w:r>
    </w:p>
    <w:p w:rsidR="00F57E16" w:rsidRDefault="00F57E16" w:rsidP="00F57E1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F57E1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Zamawiający informuje, że będzie przetwarzał dane osobowe uzyskane w trakcie postępowania, a w szczególności: dane osobowe ujawnione w ofertach, dokumentach i oświadczeniach dołączonych do oferty. </w:t>
      </w:r>
    </w:p>
    <w:p w:rsidR="00001DA0" w:rsidRPr="00F122CF" w:rsidRDefault="00F57E16" w:rsidP="00F122C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F57E1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Przetwarzanie danych osobowych przez Zamawiającego jest niezbędne dla celów wynikających z prawnie uzasadnionych interesów real</w:t>
      </w:r>
      <w:r w:rsidR="00F122C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izowanych przez Zamawiającego i </w:t>
      </w:r>
      <w:r w:rsidRPr="00F57E1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wypełnienia obowiązku prawnego ciążącego na administratorze. W związku z tym, wykonawca, przystępując do postępowania, jest obowiązany do wykonania działań </w:t>
      </w:r>
      <w:r w:rsidRPr="00F57E1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lastRenderedPageBreak/>
        <w:t xml:space="preserve">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4.5.2016 r., s.1, zwane dalej </w:t>
      </w:r>
      <w:proofErr w:type="spellStart"/>
      <w:r w:rsidRPr="00F57E1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RODO</w:t>
      </w:r>
      <w:proofErr w:type="spellEnd"/>
      <w:r w:rsidRPr="00F57E1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 wobec każdej osoby, której dane osobowe będą podane w ofercie, oświadczeniach i dokumentach złożonych w postępowaniu.</w:t>
      </w:r>
    </w:p>
    <w:p w:rsidR="00F122CF" w:rsidRDefault="00F122CF" w:rsidP="00B015B2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bookmarkStart w:id="0" w:name="_GoBack"/>
      <w:bookmarkEnd w:id="0"/>
    </w:p>
    <w:p w:rsidR="00526F32" w:rsidRDefault="00B015B2" w:rsidP="00B015B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C1086">
        <w:rPr>
          <w:rFonts w:asciiTheme="minorHAnsi" w:hAnsiTheme="minorHAnsi" w:cstheme="minorHAnsi"/>
          <w:i/>
          <w:sz w:val="22"/>
          <w:szCs w:val="22"/>
          <w:u w:val="single"/>
        </w:rPr>
        <w:t>Załączniki:</w:t>
      </w:r>
      <w:r w:rsidRPr="000C1086">
        <w:rPr>
          <w:rFonts w:asciiTheme="minorHAnsi" w:hAnsiTheme="minorHAnsi" w:cstheme="minorHAnsi"/>
          <w:i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i/>
          <w:sz w:val="22"/>
          <w:szCs w:val="22"/>
        </w:rPr>
        <w:t xml:space="preserve">Zał. nr </w:t>
      </w:r>
      <w:r w:rsidR="0063135B">
        <w:rPr>
          <w:rFonts w:asciiTheme="minorHAnsi" w:hAnsiTheme="minorHAnsi" w:cstheme="minorHAnsi"/>
          <w:i/>
          <w:sz w:val="22"/>
          <w:szCs w:val="22"/>
        </w:rPr>
        <w:t>1</w:t>
      </w:r>
      <w:r w:rsidRPr="000C1086">
        <w:rPr>
          <w:rFonts w:asciiTheme="minorHAnsi" w:hAnsiTheme="minorHAnsi" w:cstheme="minorHAnsi"/>
          <w:i/>
          <w:sz w:val="22"/>
          <w:szCs w:val="22"/>
        </w:rPr>
        <w:t xml:space="preserve"> - Formularz cenowy z wykazem czasopism</w:t>
      </w:r>
    </w:p>
    <w:p w:rsidR="00B015B2" w:rsidRPr="000C1086" w:rsidRDefault="00526F32" w:rsidP="00B015B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Zał. nr 2 - Formularz ofertowy</w:t>
      </w:r>
      <w:r w:rsidR="00B015B2" w:rsidRPr="000C1086">
        <w:rPr>
          <w:rFonts w:asciiTheme="minorHAnsi" w:hAnsiTheme="minorHAnsi" w:cstheme="minorHAnsi"/>
          <w:i/>
          <w:sz w:val="22"/>
          <w:szCs w:val="22"/>
        </w:rPr>
        <w:cr/>
        <w:t xml:space="preserve">Zał. nr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="00B015B2" w:rsidRPr="000C1086">
        <w:rPr>
          <w:rFonts w:asciiTheme="minorHAnsi" w:hAnsiTheme="minorHAnsi" w:cstheme="minorHAnsi"/>
          <w:i/>
          <w:sz w:val="22"/>
          <w:szCs w:val="22"/>
        </w:rPr>
        <w:t xml:space="preserve"> - Wykaz placówek wraz z godzinami dostarczania prasy</w:t>
      </w:r>
    </w:p>
    <w:p w:rsidR="00B015B2" w:rsidRPr="000C1086" w:rsidRDefault="00B015B2" w:rsidP="00B015B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C1086">
        <w:rPr>
          <w:rFonts w:asciiTheme="minorHAnsi" w:hAnsiTheme="minorHAnsi" w:cstheme="minorHAnsi"/>
          <w:i/>
          <w:sz w:val="22"/>
          <w:szCs w:val="22"/>
        </w:rPr>
        <w:t xml:space="preserve">Zał. nr </w:t>
      </w:r>
      <w:r w:rsidR="00526F32">
        <w:rPr>
          <w:rFonts w:asciiTheme="minorHAnsi" w:hAnsiTheme="minorHAnsi" w:cstheme="minorHAnsi"/>
          <w:i/>
          <w:sz w:val="22"/>
          <w:szCs w:val="22"/>
        </w:rPr>
        <w:t>4</w:t>
      </w:r>
      <w:r w:rsidRPr="000C1086">
        <w:rPr>
          <w:rFonts w:asciiTheme="minorHAnsi" w:hAnsiTheme="minorHAnsi" w:cstheme="minorHAnsi"/>
          <w:i/>
          <w:sz w:val="22"/>
          <w:szCs w:val="22"/>
        </w:rPr>
        <w:t xml:space="preserve"> - Wzór umowy</w:t>
      </w:r>
    </w:p>
    <w:p w:rsidR="00DE12BF" w:rsidRDefault="00B015B2" w:rsidP="00B015B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C1086">
        <w:rPr>
          <w:rFonts w:asciiTheme="minorHAnsi" w:hAnsiTheme="minorHAnsi" w:cstheme="minorHAnsi"/>
          <w:i/>
          <w:sz w:val="22"/>
          <w:szCs w:val="22"/>
        </w:rPr>
        <w:t xml:space="preserve">Zał. nr </w:t>
      </w:r>
      <w:r w:rsidR="00526F32">
        <w:rPr>
          <w:rFonts w:asciiTheme="minorHAnsi" w:hAnsiTheme="minorHAnsi" w:cstheme="minorHAnsi"/>
          <w:i/>
          <w:sz w:val="22"/>
          <w:szCs w:val="22"/>
        </w:rPr>
        <w:t>5</w:t>
      </w:r>
      <w:r w:rsidRPr="000C1086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DE12BF">
        <w:rPr>
          <w:rFonts w:asciiTheme="minorHAnsi" w:hAnsiTheme="minorHAnsi" w:cstheme="minorHAnsi"/>
          <w:i/>
          <w:sz w:val="22"/>
          <w:szCs w:val="22"/>
        </w:rPr>
        <w:t>O</w:t>
      </w:r>
      <w:r w:rsidR="00DE12BF" w:rsidRPr="00DE12BF">
        <w:rPr>
          <w:rFonts w:asciiTheme="minorHAnsi" w:hAnsiTheme="minorHAnsi" w:cstheme="minorHAnsi"/>
          <w:i/>
          <w:sz w:val="22"/>
          <w:szCs w:val="22"/>
        </w:rPr>
        <w:t xml:space="preserve">świadczenie o niepodleganiu wykluczeniu </w:t>
      </w:r>
    </w:p>
    <w:p w:rsidR="00F57E16" w:rsidRPr="00F122CF" w:rsidRDefault="00001DA0" w:rsidP="00ED42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Zał. nr </w:t>
      </w:r>
      <w:r w:rsidR="00526F32">
        <w:rPr>
          <w:rFonts w:asciiTheme="minorHAnsi" w:hAnsiTheme="minorHAnsi" w:cstheme="minorHAnsi"/>
          <w:i/>
          <w:sz w:val="22"/>
          <w:szCs w:val="22"/>
        </w:rPr>
        <w:t>6</w:t>
      </w:r>
      <w:r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8B2D6B" w:rsidRPr="000C1086">
        <w:rPr>
          <w:rFonts w:asciiTheme="minorHAnsi" w:hAnsiTheme="minorHAnsi" w:cstheme="minorHAnsi"/>
          <w:i/>
          <w:sz w:val="22"/>
          <w:szCs w:val="22"/>
        </w:rPr>
        <w:t>Wykaz wykonanych lub wykonywanych dostaw/usług</w:t>
      </w:r>
    </w:p>
    <w:sectPr w:rsidR="00F57E16" w:rsidRPr="00F122C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4C" w:rsidRDefault="0045624C" w:rsidP="000B24E2">
      <w:r>
        <w:separator/>
      </w:r>
    </w:p>
  </w:endnote>
  <w:endnote w:type="continuationSeparator" w:id="0">
    <w:p w:rsidR="0045624C" w:rsidRDefault="0045624C" w:rsidP="000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4C" w:rsidRDefault="0045624C">
    <w:pPr>
      <w:pStyle w:val="Stopka"/>
    </w:pPr>
    <w:r>
      <w:rPr>
        <w:noProof/>
      </w:rPr>
      <w:drawing>
        <wp:inline distT="0" distB="0" distL="0" distR="0" wp14:anchorId="154C8BFB" wp14:editId="34A2CD7D">
          <wp:extent cx="5760720" cy="4565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4C" w:rsidRDefault="0045624C" w:rsidP="000B24E2">
      <w:r>
        <w:separator/>
      </w:r>
    </w:p>
  </w:footnote>
  <w:footnote w:type="continuationSeparator" w:id="0">
    <w:p w:rsidR="0045624C" w:rsidRDefault="0045624C" w:rsidP="000B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977"/>
    <w:multiLevelType w:val="hybridMultilevel"/>
    <w:tmpl w:val="6DB4FA08"/>
    <w:lvl w:ilvl="0" w:tplc="9BBE43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4A79"/>
    <w:multiLevelType w:val="hybridMultilevel"/>
    <w:tmpl w:val="1DA6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0A1"/>
    <w:multiLevelType w:val="hybridMultilevel"/>
    <w:tmpl w:val="5C40977A"/>
    <w:lvl w:ilvl="0" w:tplc="89F61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24AB"/>
    <w:multiLevelType w:val="hybridMultilevel"/>
    <w:tmpl w:val="CD3ABF56"/>
    <w:lvl w:ilvl="0" w:tplc="97B46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DE4"/>
    <w:multiLevelType w:val="hybridMultilevel"/>
    <w:tmpl w:val="8F309C9C"/>
    <w:lvl w:ilvl="0" w:tplc="B7F0E0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7A3A"/>
    <w:multiLevelType w:val="hybridMultilevel"/>
    <w:tmpl w:val="D210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5420"/>
    <w:multiLevelType w:val="multilevel"/>
    <w:tmpl w:val="0406B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" w:hanging="360"/>
      </w:pPr>
    </w:lvl>
    <w:lvl w:ilvl="2">
      <w:start w:val="1"/>
      <w:numFmt w:val="decimal"/>
      <w:lvlText w:val="%3."/>
      <w:lvlJc w:val="left"/>
      <w:pPr>
        <w:ind w:left="732" w:hanging="180"/>
      </w:pPr>
    </w:lvl>
    <w:lvl w:ilvl="3">
      <w:start w:val="1"/>
      <w:numFmt w:val="lowerLetter"/>
      <w:lvlText w:val="%4)"/>
      <w:lvlJc w:val="left"/>
      <w:pPr>
        <w:ind w:left="1452" w:hanging="360"/>
      </w:pPr>
    </w:lvl>
    <w:lvl w:ilvl="4">
      <w:start w:val="1"/>
      <w:numFmt w:val="decimal"/>
      <w:lvlText w:val="%5)"/>
      <w:lvlJc w:val="left"/>
      <w:pPr>
        <w:ind w:left="2172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892" w:hanging="180"/>
      </w:pPr>
    </w:lvl>
    <w:lvl w:ilvl="6" w:tentative="1">
      <w:start w:val="1"/>
      <w:numFmt w:val="decimal"/>
      <w:lvlText w:val="%7."/>
      <w:lvlJc w:val="left"/>
      <w:pPr>
        <w:ind w:left="3612" w:hanging="360"/>
      </w:pPr>
    </w:lvl>
    <w:lvl w:ilvl="7" w:tentative="1">
      <w:start w:val="1"/>
      <w:numFmt w:val="lowerLetter"/>
      <w:lvlText w:val="%8."/>
      <w:lvlJc w:val="left"/>
      <w:pPr>
        <w:ind w:left="4332" w:hanging="360"/>
      </w:pPr>
    </w:lvl>
    <w:lvl w:ilvl="8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0" w15:restartNumberingAfterBreak="0">
    <w:nsid w:val="2E386510"/>
    <w:multiLevelType w:val="hybridMultilevel"/>
    <w:tmpl w:val="E1901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01B10"/>
    <w:multiLevelType w:val="hybridMultilevel"/>
    <w:tmpl w:val="DF86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9203F"/>
    <w:multiLevelType w:val="hybridMultilevel"/>
    <w:tmpl w:val="7C9038D8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428C5"/>
    <w:multiLevelType w:val="hybridMultilevel"/>
    <w:tmpl w:val="4B92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7061"/>
    <w:multiLevelType w:val="hybridMultilevel"/>
    <w:tmpl w:val="2ED4D20A"/>
    <w:lvl w:ilvl="0" w:tplc="70AE4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C30D8"/>
    <w:multiLevelType w:val="hybridMultilevel"/>
    <w:tmpl w:val="1DA6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6097"/>
    <w:multiLevelType w:val="hybridMultilevel"/>
    <w:tmpl w:val="729E934E"/>
    <w:lvl w:ilvl="0" w:tplc="AEDCB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92649"/>
    <w:multiLevelType w:val="hybridMultilevel"/>
    <w:tmpl w:val="EA64AD38"/>
    <w:lvl w:ilvl="0" w:tplc="B900C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A2AF9"/>
    <w:multiLevelType w:val="hybridMultilevel"/>
    <w:tmpl w:val="A84850B8"/>
    <w:lvl w:ilvl="0" w:tplc="B75864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C4175"/>
    <w:multiLevelType w:val="hybridMultilevel"/>
    <w:tmpl w:val="3932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02203"/>
    <w:multiLevelType w:val="hybridMultilevel"/>
    <w:tmpl w:val="D210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52C7D"/>
    <w:multiLevelType w:val="hybridMultilevel"/>
    <w:tmpl w:val="6DE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24"/>
  </w:num>
  <w:num w:numId="9">
    <w:abstractNumId w:val="15"/>
  </w:num>
  <w:num w:numId="10">
    <w:abstractNumId w:val="18"/>
  </w:num>
  <w:num w:numId="11">
    <w:abstractNumId w:val="1"/>
  </w:num>
  <w:num w:numId="12">
    <w:abstractNumId w:val="23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25"/>
  </w:num>
  <w:num w:numId="18">
    <w:abstractNumId w:val="22"/>
  </w:num>
  <w:num w:numId="19">
    <w:abstractNumId w:val="17"/>
  </w:num>
  <w:num w:numId="20">
    <w:abstractNumId w:val="20"/>
  </w:num>
  <w:num w:numId="21">
    <w:abstractNumId w:val="0"/>
  </w:num>
  <w:num w:numId="22">
    <w:abstractNumId w:val="19"/>
  </w:num>
  <w:num w:numId="23">
    <w:abstractNumId w:val="5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8D"/>
    <w:rsid w:val="00001DA0"/>
    <w:rsid w:val="00006925"/>
    <w:rsid w:val="000426E1"/>
    <w:rsid w:val="00053EAA"/>
    <w:rsid w:val="00082D9A"/>
    <w:rsid w:val="00086ACF"/>
    <w:rsid w:val="00097C95"/>
    <w:rsid w:val="000B24E2"/>
    <w:rsid w:val="000C1086"/>
    <w:rsid w:val="001157C1"/>
    <w:rsid w:val="001A4488"/>
    <w:rsid w:val="001B2F48"/>
    <w:rsid w:val="001D053B"/>
    <w:rsid w:val="001E3CBE"/>
    <w:rsid w:val="0021364A"/>
    <w:rsid w:val="0021519D"/>
    <w:rsid w:val="002C6B8D"/>
    <w:rsid w:val="002D587C"/>
    <w:rsid w:val="002F3315"/>
    <w:rsid w:val="00354A4C"/>
    <w:rsid w:val="00362780"/>
    <w:rsid w:val="00373087"/>
    <w:rsid w:val="0037608D"/>
    <w:rsid w:val="003E314A"/>
    <w:rsid w:val="003E7529"/>
    <w:rsid w:val="003E785F"/>
    <w:rsid w:val="003F178C"/>
    <w:rsid w:val="003F1F16"/>
    <w:rsid w:val="0041040D"/>
    <w:rsid w:val="004521C1"/>
    <w:rsid w:val="0045624C"/>
    <w:rsid w:val="00473883"/>
    <w:rsid w:val="0047444E"/>
    <w:rsid w:val="00495B1F"/>
    <w:rsid w:val="004B4165"/>
    <w:rsid w:val="004C165A"/>
    <w:rsid w:val="004D3E88"/>
    <w:rsid w:val="004E6884"/>
    <w:rsid w:val="005044C1"/>
    <w:rsid w:val="00526F32"/>
    <w:rsid w:val="00565C86"/>
    <w:rsid w:val="00571BB6"/>
    <w:rsid w:val="005957F5"/>
    <w:rsid w:val="00607A2B"/>
    <w:rsid w:val="00611090"/>
    <w:rsid w:val="006267B8"/>
    <w:rsid w:val="0063135B"/>
    <w:rsid w:val="00657306"/>
    <w:rsid w:val="00672685"/>
    <w:rsid w:val="006A58E1"/>
    <w:rsid w:val="006C15C9"/>
    <w:rsid w:val="006D7E08"/>
    <w:rsid w:val="006E14B3"/>
    <w:rsid w:val="00705EF4"/>
    <w:rsid w:val="00735B4A"/>
    <w:rsid w:val="0075498A"/>
    <w:rsid w:val="00781785"/>
    <w:rsid w:val="007970AB"/>
    <w:rsid w:val="007A2776"/>
    <w:rsid w:val="007B7384"/>
    <w:rsid w:val="007E6686"/>
    <w:rsid w:val="00885630"/>
    <w:rsid w:val="0089130A"/>
    <w:rsid w:val="008B2D6B"/>
    <w:rsid w:val="008D5D0E"/>
    <w:rsid w:val="008E30E4"/>
    <w:rsid w:val="0090262F"/>
    <w:rsid w:val="00987B80"/>
    <w:rsid w:val="00987F8C"/>
    <w:rsid w:val="009B043A"/>
    <w:rsid w:val="009B4FD3"/>
    <w:rsid w:val="009B7855"/>
    <w:rsid w:val="009C7B83"/>
    <w:rsid w:val="009D18A2"/>
    <w:rsid w:val="009F3B73"/>
    <w:rsid w:val="00A060BB"/>
    <w:rsid w:val="00A54C8F"/>
    <w:rsid w:val="00A90EA8"/>
    <w:rsid w:val="00AA5244"/>
    <w:rsid w:val="00AF1F90"/>
    <w:rsid w:val="00B015B2"/>
    <w:rsid w:val="00B07251"/>
    <w:rsid w:val="00B23BB2"/>
    <w:rsid w:val="00B269A0"/>
    <w:rsid w:val="00B2792F"/>
    <w:rsid w:val="00B77A0A"/>
    <w:rsid w:val="00BF64A0"/>
    <w:rsid w:val="00C015C6"/>
    <w:rsid w:val="00C33EA2"/>
    <w:rsid w:val="00C37ADF"/>
    <w:rsid w:val="00C9028F"/>
    <w:rsid w:val="00CA5053"/>
    <w:rsid w:val="00CB55FC"/>
    <w:rsid w:val="00CD304A"/>
    <w:rsid w:val="00D61CEA"/>
    <w:rsid w:val="00D91805"/>
    <w:rsid w:val="00DA33DB"/>
    <w:rsid w:val="00DA691D"/>
    <w:rsid w:val="00DE12BF"/>
    <w:rsid w:val="00E03EDD"/>
    <w:rsid w:val="00E049AB"/>
    <w:rsid w:val="00E2120E"/>
    <w:rsid w:val="00E54258"/>
    <w:rsid w:val="00E61854"/>
    <w:rsid w:val="00EB4309"/>
    <w:rsid w:val="00EB56B0"/>
    <w:rsid w:val="00EC7D40"/>
    <w:rsid w:val="00ED428E"/>
    <w:rsid w:val="00F122CF"/>
    <w:rsid w:val="00F32D23"/>
    <w:rsid w:val="00F578D3"/>
    <w:rsid w:val="00F57E16"/>
    <w:rsid w:val="00F74C20"/>
    <w:rsid w:val="00F74E8C"/>
    <w:rsid w:val="00F77503"/>
    <w:rsid w:val="00F8555C"/>
    <w:rsid w:val="00FB2F8C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1354"/>
  <w15:docId w15:val="{87EC4D5A-E908-48C5-910E-516A722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6B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7A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7A0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7970AB"/>
  </w:style>
  <w:style w:type="character" w:customStyle="1" w:styleId="Znakiprzypiswdolnych">
    <w:name w:val="Znaki przypisów dolnych"/>
    <w:rsid w:val="007970AB"/>
  </w:style>
  <w:style w:type="character" w:customStyle="1" w:styleId="Znakiprzypiswkocowych">
    <w:name w:val="Znaki przypisów końcowych"/>
    <w:rsid w:val="007970AB"/>
  </w:style>
  <w:style w:type="paragraph" w:styleId="Tekstpodstawowy">
    <w:name w:val="Body Text"/>
    <w:basedOn w:val="Normalny"/>
    <w:link w:val="TekstpodstawowyZnak"/>
    <w:semiHidden/>
    <w:rsid w:val="007970AB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70AB"/>
    <w:rPr>
      <w:rFonts w:eastAsia="Lucida Sans Unicode" w:cs="Tahoma"/>
      <w:lang w:eastAsia="pl-PL" w:bidi="pl-PL"/>
    </w:rPr>
  </w:style>
  <w:style w:type="paragraph" w:customStyle="1" w:styleId="Podpis1">
    <w:name w:val="Podpis1"/>
    <w:basedOn w:val="Normalny"/>
    <w:rsid w:val="007970A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bidi="pl-PL"/>
    </w:rPr>
  </w:style>
  <w:style w:type="paragraph" w:styleId="Nagwek">
    <w:name w:val="header"/>
    <w:basedOn w:val="Normalny"/>
    <w:next w:val="Tekstpodstawowy"/>
    <w:link w:val="NagwekZnak"/>
    <w:semiHidden/>
    <w:rsid w:val="007970A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7970AB"/>
    <w:rPr>
      <w:rFonts w:ascii="Arial" w:eastAsia="Lucida Sans Unicode" w:hAnsi="Arial" w:cs="Tahoma"/>
      <w:sz w:val="28"/>
      <w:szCs w:val="28"/>
      <w:lang w:eastAsia="pl-PL" w:bidi="pl-PL"/>
    </w:rPr>
  </w:style>
  <w:style w:type="paragraph" w:styleId="Lista">
    <w:name w:val="List"/>
    <w:basedOn w:val="Tekstpodstawowy"/>
    <w:semiHidden/>
    <w:rsid w:val="007970AB"/>
  </w:style>
  <w:style w:type="paragraph" w:customStyle="1" w:styleId="Zawartotabeli">
    <w:name w:val="Zawartość tabeli"/>
    <w:basedOn w:val="Normalny"/>
    <w:rsid w:val="007970AB"/>
    <w:pPr>
      <w:widowControl w:val="0"/>
      <w:suppressLineNumbers/>
      <w:suppressAutoHyphens/>
    </w:pPr>
    <w:rPr>
      <w:rFonts w:eastAsia="Lucida Sans Unicode" w:cs="Tahoma"/>
      <w:lang w:bidi="pl-PL"/>
    </w:rPr>
  </w:style>
  <w:style w:type="paragraph" w:customStyle="1" w:styleId="Nagwektabeli">
    <w:name w:val="Nagłówek tabeli"/>
    <w:basedOn w:val="Zawartotabeli"/>
    <w:rsid w:val="007970AB"/>
    <w:pPr>
      <w:jc w:val="center"/>
    </w:pPr>
    <w:rPr>
      <w:b/>
      <w:bCs/>
    </w:rPr>
  </w:style>
  <w:style w:type="paragraph" w:customStyle="1" w:styleId="Indeks">
    <w:name w:val="Indeks"/>
    <w:basedOn w:val="Normalny"/>
    <w:rsid w:val="007970AB"/>
    <w:pPr>
      <w:widowControl w:val="0"/>
      <w:suppressLineNumbers/>
      <w:suppressAutoHyphens/>
    </w:pPr>
    <w:rPr>
      <w:rFonts w:eastAsia="Lucida Sans Unicode" w:cs="Tahoma"/>
      <w:lang w:bidi="pl-PL"/>
    </w:rPr>
  </w:style>
  <w:style w:type="numbering" w:customStyle="1" w:styleId="Bezlisty2">
    <w:name w:val="Bez listy2"/>
    <w:next w:val="Bezlisty"/>
    <w:uiPriority w:val="99"/>
    <w:semiHidden/>
    <w:unhideWhenUsed/>
    <w:rsid w:val="00354A4C"/>
  </w:style>
  <w:style w:type="table" w:styleId="Tabela-Siatka">
    <w:name w:val="Table Grid"/>
    <w:basedOn w:val="Standardowy"/>
    <w:uiPriority w:val="59"/>
    <w:rsid w:val="00ED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9C7B83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7B83"/>
    <w:pPr>
      <w:widowControl w:val="0"/>
      <w:shd w:val="clear" w:color="auto" w:fill="FFFFFF"/>
      <w:spacing w:after="600" w:line="0" w:lineRule="atLeast"/>
      <w:ind w:hanging="480"/>
    </w:pPr>
    <w:rPr>
      <w:sz w:val="21"/>
      <w:szCs w:val="21"/>
      <w:lang w:eastAsia="en-US"/>
    </w:rPr>
  </w:style>
  <w:style w:type="paragraph" w:customStyle="1" w:styleId="Default">
    <w:name w:val="Default"/>
    <w:rsid w:val="009C7B83"/>
    <w:pPr>
      <w:autoSpaceDE w:val="0"/>
      <w:autoSpaceDN w:val="0"/>
      <w:adjustRightInd w:val="0"/>
      <w:jc w:val="left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4E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kobielska-siuda@wimbp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kasz.twarowski@wimbp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.drl.pl/www2015/BI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B88D-3978-4FD6-B2DF-516028F2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KasiaW</dc:creator>
  <cp:lastModifiedBy>Krzysztof</cp:lastModifiedBy>
  <cp:revision>53</cp:revision>
  <cp:lastPrinted>2021-12-03T10:36:00Z</cp:lastPrinted>
  <dcterms:created xsi:type="dcterms:W3CDTF">2014-11-17T11:10:00Z</dcterms:created>
  <dcterms:modified xsi:type="dcterms:W3CDTF">2022-11-23T11:48:00Z</dcterms:modified>
</cp:coreProperties>
</file>