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BAFD" w14:textId="18E2AC04" w:rsidR="00BB718B" w:rsidRDefault="00BB718B" w:rsidP="00BB718B">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3A56901" w14:textId="77777777" w:rsidR="00BB718B" w:rsidRPr="00970EC9" w:rsidRDefault="00BB718B" w:rsidP="00BB718B">
      <w:pPr>
        <w:jc w:val="center"/>
        <w:rPr>
          <w:rFonts w:ascii="Arial" w:hAnsi="Arial" w:cs="Arial"/>
          <w:b/>
          <w:bCs/>
        </w:rPr>
      </w:pPr>
      <w:r w:rsidRPr="00970EC9">
        <w:rPr>
          <w:rFonts w:ascii="Arial" w:hAnsi="Arial" w:cs="Arial"/>
          <w:b/>
          <w:bCs/>
        </w:rPr>
        <w:t>UMOWA Nr ……</w:t>
      </w:r>
    </w:p>
    <w:p w14:paraId="3BBA3730" w14:textId="77777777" w:rsidR="00BB718B" w:rsidRPr="00970EC9" w:rsidRDefault="00BB718B" w:rsidP="00BB718B">
      <w:pPr>
        <w:jc w:val="center"/>
        <w:rPr>
          <w:rFonts w:ascii="Arial" w:hAnsi="Arial" w:cs="Arial"/>
          <w:b/>
          <w:bCs/>
        </w:rPr>
      </w:pPr>
    </w:p>
    <w:p w14:paraId="71E3EE86" w14:textId="61E6E93E" w:rsidR="00BB718B" w:rsidRDefault="00BB718B" w:rsidP="00BB718B">
      <w:pPr>
        <w:jc w:val="both"/>
        <w:rPr>
          <w:rFonts w:ascii="Arial" w:hAnsi="Arial" w:cs="Arial"/>
        </w:rPr>
      </w:pPr>
      <w:r w:rsidRPr="00970EC9">
        <w:rPr>
          <w:rFonts w:ascii="Arial" w:hAnsi="Arial" w:cs="Arial"/>
        </w:rPr>
        <w:t>zawarta w dniu  ……….. 202</w:t>
      </w:r>
      <w:r w:rsidR="00B81EB1">
        <w:rPr>
          <w:rFonts w:ascii="Arial" w:hAnsi="Arial" w:cs="Arial"/>
        </w:rPr>
        <w:t xml:space="preserve">2 </w:t>
      </w:r>
      <w:r w:rsidRPr="00970EC9">
        <w:rPr>
          <w:rFonts w:ascii="Arial" w:hAnsi="Arial" w:cs="Arial"/>
        </w:rPr>
        <w:t xml:space="preserve">roku  pomiędzy: </w:t>
      </w:r>
    </w:p>
    <w:p w14:paraId="50426C76" w14:textId="77777777" w:rsidR="00BB718B" w:rsidRDefault="00BB718B" w:rsidP="00BB718B">
      <w:pPr>
        <w:jc w:val="both"/>
        <w:rPr>
          <w:rFonts w:ascii="Arial" w:hAnsi="Arial" w:cs="Arial"/>
        </w:rPr>
      </w:pPr>
    </w:p>
    <w:p w14:paraId="1F47C65B" w14:textId="77777777" w:rsidR="00BB718B" w:rsidRDefault="00BB718B" w:rsidP="00BB718B">
      <w:pPr>
        <w:jc w:val="both"/>
        <w:rPr>
          <w:rFonts w:ascii="Arial" w:hAnsi="Arial" w:cs="Arial"/>
          <w:bCs/>
        </w:rPr>
      </w:pPr>
      <w:r>
        <w:rPr>
          <w:rFonts w:ascii="Arial" w:eastAsia="Calibri" w:hAnsi="Arial" w:cs="Arial"/>
          <w:kern w:val="0"/>
          <w:lang w:eastAsia="en-US"/>
        </w:rPr>
        <w:t xml:space="preserve">Miastem Bydgoszcz, ul. Jezuicka 1, 85-102 Bydgoszcz, NIP 953-101-18-63 działającym poprzez </w:t>
      </w:r>
      <w:proofErr w:type="spellStart"/>
      <w:r w:rsidRPr="003843EF">
        <w:rPr>
          <w:rFonts w:ascii="Arial" w:eastAsia="Calibri" w:hAnsi="Arial" w:cs="Arial"/>
          <w:i/>
          <w:kern w:val="0"/>
          <w:lang w:eastAsia="en-US"/>
        </w:rPr>
        <w:t>statio</w:t>
      </w:r>
      <w:proofErr w:type="spellEnd"/>
      <w:r w:rsidRPr="003843EF">
        <w:rPr>
          <w:rFonts w:ascii="Arial" w:eastAsia="Calibri" w:hAnsi="Arial" w:cs="Arial"/>
          <w:i/>
          <w:kern w:val="0"/>
          <w:lang w:eastAsia="en-US"/>
        </w:rPr>
        <w:t xml:space="preserve"> </w:t>
      </w:r>
      <w:proofErr w:type="spellStart"/>
      <w:r w:rsidRPr="003843EF">
        <w:rPr>
          <w:rFonts w:ascii="Arial" w:eastAsia="Calibri" w:hAnsi="Arial" w:cs="Arial"/>
          <w:i/>
          <w:kern w:val="0"/>
          <w:lang w:eastAsia="en-US"/>
        </w:rPr>
        <w:t>municipi</w:t>
      </w:r>
      <w:proofErr w:type="spellEnd"/>
      <w:r>
        <w:rPr>
          <w:rFonts w:ascii="Arial" w:eastAsia="Calibri" w:hAnsi="Arial" w:cs="Arial"/>
          <w:kern w:val="0"/>
          <w:lang w:eastAsia="en-US"/>
        </w:rPr>
        <w:t xml:space="preserve"> </w:t>
      </w:r>
      <w:r>
        <w:rPr>
          <w:rFonts w:ascii="Arial" w:hAnsi="Arial" w:cs="Arial"/>
          <w:b/>
        </w:rPr>
        <w:t>Bydgoskie Centrum Sportu</w:t>
      </w:r>
      <w:r>
        <w:rPr>
          <w:rFonts w:ascii="Arial" w:hAnsi="Arial" w:cs="Arial"/>
          <w:bCs/>
        </w:rPr>
        <w:t>, z siedzibą przy ul. Gdańskiej 163, 85-674 Bydgoszcz, posiadającym NIP 953-101-18-63, zwanym w dalszej treści umowy „Zamawiającym”, reprezentowanym przez działającego z upoważnienia Prezydenta Miasta:</w:t>
      </w:r>
    </w:p>
    <w:p w14:paraId="1F916295" w14:textId="77777777" w:rsidR="00BB718B" w:rsidRDefault="00BB718B" w:rsidP="00BB718B">
      <w:pPr>
        <w:jc w:val="both"/>
        <w:rPr>
          <w:rFonts w:ascii="Arial" w:hAnsi="Arial" w:cs="Arial"/>
          <w:bCs/>
        </w:rPr>
      </w:pPr>
      <w:r>
        <w:rPr>
          <w:rFonts w:ascii="Arial" w:hAnsi="Arial" w:cs="Arial"/>
          <w:bCs/>
        </w:rPr>
        <w:t>Adama Soroko - Dyrektora</w:t>
      </w:r>
    </w:p>
    <w:p w14:paraId="277FB995" w14:textId="77777777" w:rsidR="00BB718B" w:rsidRDefault="00BB718B" w:rsidP="00BB718B">
      <w:pPr>
        <w:jc w:val="both"/>
        <w:rPr>
          <w:rFonts w:ascii="Arial" w:hAnsi="Arial" w:cs="Arial"/>
          <w:bCs/>
        </w:rPr>
      </w:pPr>
      <w:r>
        <w:rPr>
          <w:rFonts w:ascii="Arial" w:hAnsi="Arial" w:cs="Arial"/>
          <w:bCs/>
        </w:rPr>
        <w:t>a</w:t>
      </w:r>
    </w:p>
    <w:p w14:paraId="69FF5F98" w14:textId="77777777" w:rsidR="00BB718B" w:rsidRPr="00EE468D" w:rsidRDefault="00BB718B" w:rsidP="00BB718B">
      <w:pPr>
        <w:jc w:val="both"/>
        <w:rPr>
          <w:rFonts w:ascii="Arial" w:hAnsi="Arial" w:cs="Arial"/>
          <w:bCs/>
        </w:rPr>
      </w:pPr>
    </w:p>
    <w:p w14:paraId="05033B97" w14:textId="77777777" w:rsidR="00BB718B" w:rsidRPr="008D316B" w:rsidRDefault="00BB718B" w:rsidP="00BB718B">
      <w:pPr>
        <w:jc w:val="both"/>
        <w:rPr>
          <w:rFonts w:ascii="Arial" w:hAnsi="Arial" w:cs="Arial"/>
          <w:b/>
        </w:rPr>
      </w:pPr>
      <w:r w:rsidRPr="008D316B">
        <w:rPr>
          <w:rFonts w:ascii="Arial" w:hAnsi="Arial" w:cs="Arial"/>
          <w:b/>
        </w:rPr>
        <w:t>………………………………………………………………………………………………………………………………………………………………………………………………………………………………………………</w:t>
      </w:r>
    </w:p>
    <w:p w14:paraId="6811BC83" w14:textId="77777777" w:rsidR="00BB718B" w:rsidRPr="008D316B" w:rsidRDefault="00BB718B" w:rsidP="00BB718B">
      <w:pPr>
        <w:jc w:val="both"/>
        <w:rPr>
          <w:rFonts w:ascii="Arial" w:hAnsi="Arial" w:cs="Arial"/>
          <w:b/>
        </w:rPr>
      </w:pPr>
    </w:p>
    <w:p w14:paraId="571FE0F5" w14:textId="77777777" w:rsidR="008D316B" w:rsidRPr="008D316B" w:rsidRDefault="008D316B" w:rsidP="008D316B">
      <w:pPr>
        <w:spacing w:after="160" w:line="256" w:lineRule="auto"/>
        <w:jc w:val="both"/>
        <w:rPr>
          <w:rFonts w:ascii="Arial" w:eastAsiaTheme="minorHAnsi" w:hAnsi="Arial" w:cs="Arial"/>
          <w:kern w:val="0"/>
          <w:lang w:eastAsia="en-US"/>
        </w:rPr>
      </w:pPr>
      <w:r w:rsidRPr="008D316B">
        <w:rPr>
          <w:rFonts w:ascii="Arial" w:eastAsiaTheme="minorHAnsi" w:hAnsi="Arial" w:cs="Arial"/>
          <w:lang w:eastAsia="en-US"/>
        </w:rPr>
        <w:t>zwanym dalej w treści umowy „Wykonawcą”</w:t>
      </w:r>
    </w:p>
    <w:p w14:paraId="68069F5D" w14:textId="77777777" w:rsidR="008D316B" w:rsidRPr="008D316B" w:rsidRDefault="008D316B" w:rsidP="008D316B">
      <w:pPr>
        <w:suppressAutoHyphens/>
        <w:spacing w:line="276" w:lineRule="auto"/>
        <w:jc w:val="both"/>
        <w:rPr>
          <w:rFonts w:ascii="Arial" w:hAnsi="Arial" w:cs="Arial"/>
          <w:lang w:eastAsia="ar-SA"/>
        </w:rPr>
      </w:pPr>
      <w:r w:rsidRPr="008D316B">
        <w:rPr>
          <w:rFonts w:ascii="Arial" w:hAnsi="Arial" w:cs="Arial"/>
          <w:lang w:eastAsia="ar-SA"/>
        </w:rPr>
        <w:t>W rezultacie dokonania przez Zamawiającego wyboru oferty w trybie zapytania ofertowego, została zawarta umowa o następującej treści:</w:t>
      </w:r>
    </w:p>
    <w:p w14:paraId="611C99CF" w14:textId="77777777" w:rsidR="008D316B" w:rsidRPr="008D316B" w:rsidRDefault="008D316B" w:rsidP="008D316B">
      <w:pPr>
        <w:suppressAutoHyphens/>
        <w:rPr>
          <w:rFonts w:ascii="Arial" w:hAnsi="Arial" w:cs="Arial"/>
          <w:b/>
          <w:lang w:eastAsia="ar-SA"/>
        </w:rPr>
      </w:pPr>
    </w:p>
    <w:p w14:paraId="0B79D153" w14:textId="77777777" w:rsidR="00BB718B" w:rsidRDefault="00BB718B" w:rsidP="00BB718B">
      <w:pPr>
        <w:jc w:val="both"/>
        <w:rPr>
          <w:rFonts w:ascii="Arial" w:hAnsi="Arial" w:cs="Arial"/>
          <w:b/>
        </w:rPr>
      </w:pPr>
    </w:p>
    <w:p w14:paraId="5B60078F" w14:textId="77777777" w:rsidR="00BB718B" w:rsidRDefault="00BB718B" w:rsidP="00BB718B">
      <w:pPr>
        <w:jc w:val="both"/>
        <w:rPr>
          <w:rFonts w:ascii="Arial" w:hAnsi="Arial" w:cs="Arial"/>
          <w:b/>
        </w:rPr>
      </w:pPr>
    </w:p>
    <w:p w14:paraId="0E0EF1D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r w:rsidRPr="00970EC9">
        <w:rPr>
          <w:rFonts w:ascii="Arial" w:hAnsi="Arial" w:cs="Arial"/>
          <w:b/>
          <w:bCs/>
        </w:rPr>
        <w:t xml:space="preserve">§ </w:t>
      </w:r>
      <w:r>
        <w:rPr>
          <w:rFonts w:ascii="Arial" w:hAnsi="Arial" w:cs="Arial"/>
          <w:b/>
          <w:bCs/>
        </w:rPr>
        <w:t>1</w:t>
      </w:r>
    </w:p>
    <w:p w14:paraId="6E5F6B83" w14:textId="48C3E1B7"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W ramach przedmiotu umowy Wykonawca zobowiązuje się do pełnienia </w:t>
      </w:r>
      <w:r w:rsidRPr="00970EC9">
        <w:rPr>
          <w:rFonts w:ascii="Arial" w:hAnsi="Arial" w:cs="Arial"/>
          <w:bCs/>
          <w:spacing w:val="5"/>
        </w:rPr>
        <w:t>d</w:t>
      </w:r>
      <w:r w:rsidRPr="00970EC9">
        <w:rPr>
          <w:rFonts w:ascii="Arial" w:hAnsi="Arial" w:cs="Arial"/>
        </w:rPr>
        <w:t xml:space="preserve">yżuru ratowniczego zawsze przez co najmniej </w:t>
      </w:r>
      <w:r w:rsidR="00A76959">
        <w:rPr>
          <w:rFonts w:ascii="Arial" w:hAnsi="Arial" w:cs="Arial"/>
        </w:rPr>
        <w:t>6</w:t>
      </w:r>
      <w:r w:rsidRPr="00970EC9">
        <w:rPr>
          <w:rFonts w:ascii="Arial" w:hAnsi="Arial" w:cs="Arial"/>
        </w:rPr>
        <w:t xml:space="preserve"> ratownik</w:t>
      </w:r>
      <w:r>
        <w:rPr>
          <w:rFonts w:ascii="Arial" w:hAnsi="Arial" w:cs="Arial"/>
        </w:rPr>
        <w:t>ów w godzinach otwarcia obiektu pływalni</w:t>
      </w:r>
      <w:r w:rsidR="00A76959">
        <w:rPr>
          <w:rFonts w:ascii="Arial" w:hAnsi="Arial" w:cs="Arial"/>
        </w:rPr>
        <w:t xml:space="preserve"> </w:t>
      </w:r>
      <w:r>
        <w:rPr>
          <w:rFonts w:ascii="Arial" w:hAnsi="Arial" w:cs="Arial"/>
        </w:rPr>
        <w:t xml:space="preserve"> ………………</w:t>
      </w:r>
      <w:r w:rsidRPr="00970EC9">
        <w:rPr>
          <w:rFonts w:ascii="Arial" w:hAnsi="Arial" w:cs="Arial"/>
        </w:rPr>
        <w:t xml:space="preserve"> </w:t>
      </w:r>
    </w:p>
    <w:p w14:paraId="5DAC6E35" w14:textId="12DB4CCF"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Do realizacji usługi zostaną skierowani ratownicy wymienieni w wykazie załączonym do </w:t>
      </w:r>
      <w:r w:rsidR="00B81EB1">
        <w:rPr>
          <w:rFonts w:ascii="Arial" w:hAnsi="Arial" w:cs="Arial"/>
        </w:rPr>
        <w:t>umowy</w:t>
      </w:r>
      <w:r w:rsidRPr="00970EC9">
        <w:rPr>
          <w:rFonts w:ascii="Arial" w:hAnsi="Arial" w:cs="Arial"/>
        </w:rPr>
        <w:t>. Wykaz będzie podlegał aktualizacji w razie zaistnienia takiej potrzeby. Zmiana/ aktualizacja wykazu</w:t>
      </w:r>
      <w:r>
        <w:rPr>
          <w:rFonts w:ascii="Arial" w:hAnsi="Arial" w:cs="Arial"/>
        </w:rPr>
        <w:t xml:space="preserve"> wymaga zgody Zamawiającego. W w</w:t>
      </w:r>
      <w:r w:rsidRPr="00970EC9">
        <w:rPr>
          <w:rFonts w:ascii="Arial" w:hAnsi="Arial" w:cs="Arial"/>
        </w:rPr>
        <w:t xml:space="preserve">ykazie </w:t>
      </w:r>
      <w:r>
        <w:rPr>
          <w:rFonts w:ascii="Arial" w:hAnsi="Arial" w:cs="Arial"/>
        </w:rPr>
        <w:t xml:space="preserve">każdorazowo </w:t>
      </w:r>
      <w:r w:rsidRPr="00970EC9">
        <w:rPr>
          <w:rFonts w:ascii="Arial" w:hAnsi="Arial" w:cs="Arial"/>
        </w:rPr>
        <w:t xml:space="preserve">będą ujęte osoby, które spełniają warunki określone w </w:t>
      </w:r>
      <w:r w:rsidR="008D316B">
        <w:rPr>
          <w:rFonts w:ascii="Arial" w:hAnsi="Arial" w:cs="Arial"/>
        </w:rPr>
        <w:t>zapytaniu ofertowym</w:t>
      </w:r>
      <w:r w:rsidRPr="00970EC9">
        <w:rPr>
          <w:rFonts w:ascii="Arial" w:hAnsi="Arial" w:cs="Arial"/>
        </w:rPr>
        <w:t xml:space="preserve">. </w:t>
      </w:r>
    </w:p>
    <w:p w14:paraId="3B0CDD91" w14:textId="40AB9B29" w:rsidR="00BB718B" w:rsidRPr="00E526CD"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E526CD">
        <w:rPr>
          <w:rFonts w:ascii="Arial" w:hAnsi="Arial" w:cs="Arial"/>
        </w:rPr>
        <w:t>Godziny otwarcia obiektu: pon.- pt. godz.</w:t>
      </w:r>
      <w:r w:rsidR="007B0D8E" w:rsidRPr="00E526CD">
        <w:rPr>
          <w:rFonts w:ascii="Arial" w:hAnsi="Arial" w:cs="Arial"/>
        </w:rPr>
        <w:t>07:00 –</w:t>
      </w:r>
      <w:r w:rsidRPr="00E526CD">
        <w:rPr>
          <w:rFonts w:ascii="Arial" w:hAnsi="Arial" w:cs="Arial"/>
        </w:rPr>
        <w:t xml:space="preserve"> </w:t>
      </w:r>
      <w:r w:rsidR="007B0D8E" w:rsidRPr="00E526CD">
        <w:rPr>
          <w:rFonts w:ascii="Arial" w:hAnsi="Arial" w:cs="Arial"/>
        </w:rPr>
        <w:t>22:</w:t>
      </w:r>
      <w:r w:rsidRPr="00E526CD">
        <w:rPr>
          <w:rFonts w:ascii="Arial" w:hAnsi="Arial" w:cs="Arial"/>
        </w:rPr>
        <w:t>00, s</w:t>
      </w:r>
      <w:r w:rsidR="002E6763" w:rsidRPr="00E526CD">
        <w:rPr>
          <w:rFonts w:ascii="Arial" w:hAnsi="Arial" w:cs="Arial"/>
        </w:rPr>
        <w:t>o</w:t>
      </w:r>
      <w:r w:rsidRPr="00E526CD">
        <w:rPr>
          <w:rFonts w:ascii="Arial" w:hAnsi="Arial" w:cs="Arial"/>
        </w:rPr>
        <w:t>b</w:t>
      </w:r>
      <w:r w:rsidR="00E526CD">
        <w:rPr>
          <w:rFonts w:ascii="Arial" w:hAnsi="Arial" w:cs="Arial"/>
        </w:rPr>
        <w:t>.</w:t>
      </w:r>
      <w:r w:rsidRPr="00E526CD">
        <w:rPr>
          <w:rFonts w:ascii="Arial" w:hAnsi="Arial" w:cs="Arial"/>
        </w:rPr>
        <w:t xml:space="preserve"> </w:t>
      </w:r>
      <w:r w:rsidR="007B0D8E" w:rsidRPr="00E526CD">
        <w:rPr>
          <w:rFonts w:ascii="Arial" w:hAnsi="Arial" w:cs="Arial"/>
        </w:rPr>
        <w:t>08:</w:t>
      </w:r>
      <w:r w:rsidRPr="00E526CD">
        <w:rPr>
          <w:rFonts w:ascii="Arial" w:hAnsi="Arial" w:cs="Arial"/>
        </w:rPr>
        <w:t>00 -</w:t>
      </w:r>
      <w:r w:rsidR="002E6763" w:rsidRPr="00E526CD">
        <w:rPr>
          <w:rFonts w:ascii="Arial" w:hAnsi="Arial" w:cs="Arial"/>
        </w:rPr>
        <w:t xml:space="preserve"> </w:t>
      </w:r>
      <w:r w:rsidR="007B0D8E" w:rsidRPr="00E526CD">
        <w:rPr>
          <w:rFonts w:ascii="Arial" w:hAnsi="Arial" w:cs="Arial"/>
        </w:rPr>
        <w:t>22:</w:t>
      </w:r>
      <w:r w:rsidRPr="00E526CD">
        <w:rPr>
          <w:rFonts w:ascii="Arial" w:hAnsi="Arial" w:cs="Arial"/>
        </w:rPr>
        <w:t xml:space="preserve">00, </w:t>
      </w:r>
      <w:proofErr w:type="spellStart"/>
      <w:r w:rsidRPr="00E526CD">
        <w:rPr>
          <w:rFonts w:ascii="Arial" w:hAnsi="Arial" w:cs="Arial"/>
        </w:rPr>
        <w:t>nd</w:t>
      </w:r>
      <w:proofErr w:type="spellEnd"/>
      <w:r w:rsidRPr="00E526CD">
        <w:rPr>
          <w:rFonts w:ascii="Arial" w:hAnsi="Arial" w:cs="Arial"/>
        </w:rPr>
        <w:t xml:space="preserve">. </w:t>
      </w:r>
      <w:r w:rsidR="007B0D8E" w:rsidRPr="00E526CD">
        <w:rPr>
          <w:rFonts w:ascii="Arial" w:hAnsi="Arial" w:cs="Arial"/>
        </w:rPr>
        <w:t>08:</w:t>
      </w:r>
      <w:r w:rsidRPr="00E526CD">
        <w:rPr>
          <w:rFonts w:ascii="Arial" w:hAnsi="Arial" w:cs="Arial"/>
        </w:rPr>
        <w:t>00-</w:t>
      </w:r>
      <w:r w:rsidR="007B0D8E" w:rsidRPr="00E526CD">
        <w:rPr>
          <w:rFonts w:ascii="Arial" w:hAnsi="Arial" w:cs="Arial"/>
        </w:rPr>
        <w:t>22:00</w:t>
      </w:r>
      <w:r w:rsidRPr="00E526CD">
        <w:rPr>
          <w:rFonts w:ascii="Arial" w:hAnsi="Arial" w:cs="Arial"/>
        </w:rPr>
        <w:t>.</w:t>
      </w:r>
      <w:r w:rsidR="002E6763" w:rsidRPr="00E526CD">
        <w:rPr>
          <w:rFonts w:ascii="Arial" w:hAnsi="Arial" w:cs="Arial"/>
        </w:rPr>
        <w:br/>
      </w:r>
      <w:r w:rsidRPr="00E526CD">
        <w:rPr>
          <w:rFonts w:ascii="Arial" w:hAnsi="Arial" w:cs="Arial"/>
        </w:rPr>
        <w:t xml:space="preserve">W dni ustawowo wolne od pracy (z wyłączeniem niedziel) obiekt będzie nieczynny. </w:t>
      </w:r>
    </w:p>
    <w:p w14:paraId="779CD63E" w14:textId="77777777"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Zamawiający powiadomi Wykonawcę z wyprzedzeniem co najmniej 7 dni  o konieczności zwiększenia ilości ratowników pełniących dyżur na danej zmianie lub o zmianie godzin funkcjonowania obiektu. </w:t>
      </w:r>
    </w:p>
    <w:p w14:paraId="56D40F2B" w14:textId="77777777" w:rsidR="00BB718B" w:rsidRPr="00970EC9" w:rsidRDefault="00BB718B" w:rsidP="00BB718B">
      <w:pPr>
        <w:tabs>
          <w:tab w:val="left" w:pos="720"/>
          <w:tab w:val="left" w:pos="1080"/>
        </w:tabs>
        <w:suppressAutoHyphens/>
        <w:overflowPunct/>
        <w:autoSpaceDN/>
        <w:adjustRightInd/>
        <w:ind w:right="34"/>
        <w:jc w:val="both"/>
        <w:rPr>
          <w:rFonts w:ascii="Arial" w:hAnsi="Arial" w:cs="Arial"/>
        </w:rPr>
      </w:pPr>
    </w:p>
    <w:p w14:paraId="2056CE33" w14:textId="77777777" w:rsidR="00BB718B" w:rsidRPr="00970EC9" w:rsidRDefault="00BB718B" w:rsidP="00BB718B">
      <w:pPr>
        <w:jc w:val="both"/>
      </w:pPr>
      <w:r>
        <w:t>.</w:t>
      </w:r>
    </w:p>
    <w:p w14:paraId="3D312B62" w14:textId="77777777" w:rsidR="00BB718B" w:rsidRPr="00970EC9" w:rsidRDefault="00BB718B" w:rsidP="00BB718B">
      <w:pPr>
        <w:jc w:val="center"/>
        <w:rPr>
          <w:rFonts w:ascii="Arial" w:hAnsi="Arial" w:cs="Arial"/>
          <w:b/>
          <w:kern w:val="1"/>
          <w:lang w:eastAsia="hi-IN" w:bidi="hi-IN"/>
        </w:rPr>
      </w:pPr>
      <w:r w:rsidRPr="00970EC9">
        <w:rPr>
          <w:rFonts w:ascii="Arial" w:hAnsi="Arial" w:cs="Arial"/>
          <w:b/>
          <w:kern w:val="1"/>
          <w:lang w:eastAsia="hi-IN" w:bidi="hi-IN"/>
        </w:rPr>
        <w:t>TERMIN REALIZACJI</w:t>
      </w:r>
    </w:p>
    <w:p w14:paraId="225A129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bookmarkStart w:id="0" w:name="_Hlk55548719"/>
      <w:r w:rsidRPr="00970EC9">
        <w:rPr>
          <w:rFonts w:ascii="Arial" w:hAnsi="Arial" w:cs="Arial"/>
          <w:b/>
          <w:bCs/>
        </w:rPr>
        <w:t>§ 2</w:t>
      </w:r>
    </w:p>
    <w:bookmarkEnd w:id="0"/>
    <w:p w14:paraId="7486EE7C" w14:textId="27CC2D5B" w:rsidR="00BB718B" w:rsidRPr="00970EC9" w:rsidRDefault="00BB718B" w:rsidP="00BB718B">
      <w:pPr>
        <w:numPr>
          <w:ilvl w:val="1"/>
          <w:numId w:val="12"/>
        </w:numPr>
        <w:tabs>
          <w:tab w:val="clear" w:pos="1755"/>
          <w:tab w:val="num" w:pos="360"/>
        </w:tabs>
        <w:ind w:left="360"/>
        <w:jc w:val="both"/>
        <w:rPr>
          <w:rFonts w:ascii="Arial" w:hAnsi="Arial" w:cs="Arial"/>
          <w:bCs/>
        </w:rPr>
      </w:pPr>
      <w:r w:rsidRPr="00970EC9">
        <w:rPr>
          <w:rFonts w:ascii="Arial" w:hAnsi="Arial" w:cs="Arial"/>
          <w:bCs/>
        </w:rPr>
        <w:t>U</w:t>
      </w:r>
      <w:r>
        <w:rPr>
          <w:rFonts w:ascii="Arial" w:hAnsi="Arial" w:cs="Arial"/>
          <w:bCs/>
        </w:rPr>
        <w:t>mowa zostaje zawarta na okres</w:t>
      </w:r>
      <w:r w:rsidR="00AC1A1F">
        <w:rPr>
          <w:rFonts w:ascii="Arial" w:hAnsi="Arial" w:cs="Arial"/>
          <w:bCs/>
        </w:rPr>
        <w:t xml:space="preserve"> od dnia 01.</w:t>
      </w:r>
      <w:r w:rsidR="00B81EB1">
        <w:rPr>
          <w:rFonts w:ascii="Arial" w:hAnsi="Arial" w:cs="Arial"/>
          <w:bCs/>
        </w:rPr>
        <w:t>10</w:t>
      </w:r>
      <w:r w:rsidR="00AC1A1F">
        <w:rPr>
          <w:rFonts w:ascii="Arial" w:hAnsi="Arial" w:cs="Arial"/>
          <w:bCs/>
        </w:rPr>
        <w:t>.2022r.</w:t>
      </w:r>
      <w:r>
        <w:rPr>
          <w:rFonts w:ascii="Arial" w:hAnsi="Arial" w:cs="Arial"/>
          <w:bCs/>
        </w:rPr>
        <w:t xml:space="preserve"> </w:t>
      </w:r>
      <w:r w:rsidRPr="004F22C0">
        <w:rPr>
          <w:rFonts w:ascii="Arial" w:hAnsi="Arial" w:cs="Arial"/>
          <w:bCs/>
        </w:rPr>
        <w:t>do dnia 31.12.202</w:t>
      </w:r>
      <w:r w:rsidR="00AC1A1F">
        <w:rPr>
          <w:rFonts w:ascii="Arial" w:hAnsi="Arial" w:cs="Arial"/>
          <w:bCs/>
        </w:rPr>
        <w:t>2</w:t>
      </w:r>
      <w:r w:rsidRPr="004F22C0">
        <w:rPr>
          <w:rFonts w:ascii="Arial" w:hAnsi="Arial" w:cs="Arial"/>
          <w:bCs/>
        </w:rPr>
        <w:t xml:space="preserve"> r</w:t>
      </w:r>
      <w:r>
        <w:rPr>
          <w:rFonts w:ascii="Arial" w:hAnsi="Arial" w:cs="Arial"/>
          <w:bCs/>
        </w:rPr>
        <w:t>., z zastrzeżeniem ustępu poniższego.</w:t>
      </w:r>
    </w:p>
    <w:p w14:paraId="7777F285" w14:textId="77F340E1" w:rsidR="00BB718B" w:rsidRPr="00970EC9" w:rsidRDefault="00761E68" w:rsidP="00BB718B">
      <w:pPr>
        <w:numPr>
          <w:ilvl w:val="1"/>
          <w:numId w:val="12"/>
        </w:numPr>
        <w:tabs>
          <w:tab w:val="clear" w:pos="1755"/>
          <w:tab w:val="num" w:pos="0"/>
        </w:tabs>
        <w:ind w:left="360"/>
        <w:jc w:val="both"/>
        <w:rPr>
          <w:rFonts w:ascii="Arial" w:hAnsi="Arial" w:cs="Arial"/>
          <w:bCs/>
        </w:rPr>
      </w:pPr>
      <w:r>
        <w:rPr>
          <w:rFonts w:ascii="Arial" w:hAnsi="Arial" w:cs="Arial"/>
          <w:bCs/>
        </w:rPr>
        <w:t xml:space="preserve">Rozpoczęcie świadczenia usługi nastąpi w dniu rozpoczęcia pierwszego dyżuru ratowniczego. </w:t>
      </w:r>
      <w:r w:rsidR="00170231">
        <w:rPr>
          <w:rFonts w:ascii="Arial" w:hAnsi="Arial" w:cs="Arial"/>
          <w:bCs/>
        </w:rPr>
        <w:br/>
      </w:r>
      <w:r w:rsidR="00BB718B">
        <w:rPr>
          <w:rFonts w:ascii="Arial" w:hAnsi="Arial" w:cs="Arial"/>
          <w:bCs/>
        </w:rPr>
        <w:t xml:space="preserve">O terminie rozpoczęcia dyżurów ratowniczych Wykonawca zostanie </w:t>
      </w:r>
      <w:r w:rsidR="00BB718B" w:rsidRPr="00970EC9">
        <w:rPr>
          <w:rFonts w:ascii="Arial" w:hAnsi="Arial" w:cs="Arial"/>
          <w:bCs/>
        </w:rPr>
        <w:t>powiad</w:t>
      </w:r>
      <w:r w:rsidR="00BB718B">
        <w:rPr>
          <w:rFonts w:ascii="Arial" w:hAnsi="Arial" w:cs="Arial"/>
          <w:bCs/>
        </w:rPr>
        <w:t xml:space="preserve">omiony drogą elektroniczną na </w:t>
      </w:r>
      <w:r w:rsidR="006A4D0B">
        <w:rPr>
          <w:rFonts w:ascii="Arial" w:hAnsi="Arial" w:cs="Arial"/>
          <w:bCs/>
        </w:rPr>
        <w:t>5</w:t>
      </w:r>
      <w:r w:rsidR="00BB718B" w:rsidRPr="00970EC9">
        <w:rPr>
          <w:rFonts w:ascii="Arial" w:hAnsi="Arial" w:cs="Arial"/>
          <w:bCs/>
        </w:rPr>
        <w:t xml:space="preserve"> dni przed rozpoczęciem pierwszego dyżuru ratowniczego. </w:t>
      </w:r>
    </w:p>
    <w:p w14:paraId="4F9FD2AC" w14:textId="77777777" w:rsidR="00BB718B" w:rsidRPr="00970EC9" w:rsidRDefault="00BB718B" w:rsidP="00BB718B">
      <w:pPr>
        <w:jc w:val="both"/>
        <w:rPr>
          <w:rFonts w:ascii="Arial" w:hAnsi="Arial" w:cs="Arial"/>
          <w:bCs/>
        </w:rPr>
      </w:pPr>
    </w:p>
    <w:p w14:paraId="41620227" w14:textId="77777777" w:rsidR="00BB718B" w:rsidRDefault="00BB718B" w:rsidP="00BB718B">
      <w:pPr>
        <w:pStyle w:val="Nagwek2"/>
        <w:spacing w:before="0"/>
        <w:jc w:val="center"/>
        <w:rPr>
          <w:rFonts w:ascii="Arial" w:hAnsi="Arial" w:cs="Arial"/>
          <w:color w:val="auto"/>
          <w:sz w:val="20"/>
          <w:szCs w:val="20"/>
        </w:rPr>
      </w:pPr>
    </w:p>
    <w:p w14:paraId="3B5C47B4" w14:textId="77777777" w:rsidR="00BB718B" w:rsidRPr="00970EC9" w:rsidRDefault="00BB718B" w:rsidP="00BB718B">
      <w:pPr>
        <w:pStyle w:val="Nagwek2"/>
        <w:spacing w:before="0"/>
        <w:jc w:val="center"/>
        <w:rPr>
          <w:rFonts w:ascii="Arial" w:hAnsi="Arial" w:cs="Arial"/>
          <w:color w:val="auto"/>
          <w:sz w:val="20"/>
          <w:szCs w:val="20"/>
        </w:rPr>
      </w:pPr>
      <w:r w:rsidRPr="00970EC9">
        <w:rPr>
          <w:rFonts w:ascii="Arial" w:hAnsi="Arial" w:cs="Arial"/>
          <w:color w:val="auto"/>
          <w:sz w:val="20"/>
          <w:szCs w:val="20"/>
        </w:rPr>
        <w:t>UPRAWNIENIA I OBOWIĄZKI WYKONAWCY</w:t>
      </w:r>
    </w:p>
    <w:p w14:paraId="5E3788CC" w14:textId="77777777" w:rsidR="00BB718B" w:rsidRPr="00970EC9" w:rsidRDefault="00BB718B" w:rsidP="00BB718B">
      <w:pPr>
        <w:jc w:val="center"/>
        <w:rPr>
          <w:rFonts w:ascii="Arial" w:hAnsi="Arial" w:cs="Arial"/>
          <w:b/>
          <w:bCs/>
        </w:rPr>
      </w:pPr>
      <w:r w:rsidRPr="00970EC9">
        <w:rPr>
          <w:rFonts w:ascii="Arial" w:hAnsi="Arial" w:cs="Arial"/>
          <w:b/>
          <w:bCs/>
        </w:rPr>
        <w:t>§ 3</w:t>
      </w:r>
    </w:p>
    <w:p w14:paraId="1387F418"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Wykonawca zobowiązuje się wykonywać przedmiot Umowy zgodnie z obowiązującymi przepisami prawa, regulaminami i zasadami obowiązującymi w miejscu świadczenia usługi oraz zgodnie wymogami sanitarno-epidemiologicznymi obowiązującymi na obiektach krytych pływalni.</w:t>
      </w:r>
    </w:p>
    <w:p w14:paraId="61AC0B7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Wykonawca jest zobowiązany do wykonania przedmiotu Umowy z należytą starannością, zgodnie z posiadanymi uprawnieniami i obowiązują</w:t>
      </w:r>
      <w:r>
        <w:rPr>
          <w:rFonts w:ascii="Arial" w:hAnsi="Arial" w:cs="Arial"/>
        </w:rPr>
        <w:t xml:space="preserve">cymi przepisami bezpieczeństwa </w:t>
      </w:r>
      <w:r w:rsidRPr="00970EC9">
        <w:rPr>
          <w:rFonts w:ascii="Arial" w:hAnsi="Arial" w:cs="Arial"/>
        </w:rPr>
        <w:t>i higieny pracy.</w:t>
      </w:r>
    </w:p>
    <w:p w14:paraId="2040D0C3"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lastRenderedPageBreak/>
        <w:t xml:space="preserve">Wykonawca skieruje do realizacji usługi ratowników posiadających aktualne, wymagane prawem, uprawnienia oraz posiadających ważną </w:t>
      </w:r>
      <w:r>
        <w:rPr>
          <w:rFonts w:ascii="Arial" w:hAnsi="Arial" w:cs="Arial"/>
        </w:rPr>
        <w:t>książeczkę badań dla celów sanitarno-</w:t>
      </w:r>
      <w:r w:rsidRPr="00970EC9">
        <w:rPr>
          <w:rFonts w:ascii="Arial" w:hAnsi="Arial" w:cs="Arial"/>
        </w:rPr>
        <w:t xml:space="preserve">epidemiologicznych, jeżeli wymagają tego przepisy. </w:t>
      </w:r>
    </w:p>
    <w:p w14:paraId="71959E55" w14:textId="77777777" w:rsidR="00BB718B" w:rsidRPr="00080653"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080653">
        <w:rPr>
          <w:rFonts w:ascii="Arial" w:hAnsi="Arial" w:cs="Arial"/>
        </w:rPr>
        <w:t xml:space="preserve">Osoby, o których mowa w ust. 3 będą zatrudnione przez Wykonawcę lub podwykonawcę na podstawie umowy o pracę, zgodnie z postanowieniami </w:t>
      </w:r>
      <w:r w:rsidRPr="00080653">
        <w:rPr>
          <w:rFonts w:ascii="Arial" w:hAnsi="Arial" w:cs="Arial"/>
          <w:bCs/>
        </w:rPr>
        <w:t>ust. 23 i nast.</w:t>
      </w:r>
    </w:p>
    <w:p w14:paraId="13E80663"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Uprawnienia oraz książeczka</w:t>
      </w:r>
      <w:r>
        <w:rPr>
          <w:rFonts w:ascii="Arial" w:hAnsi="Arial" w:cs="Arial"/>
        </w:rPr>
        <w:t xml:space="preserve"> badań</w:t>
      </w:r>
      <w:r w:rsidRPr="00970EC9">
        <w:rPr>
          <w:rFonts w:ascii="Arial" w:hAnsi="Arial" w:cs="Arial"/>
        </w:rPr>
        <w:t xml:space="preserve">, o których mowa w ust. 3, muszą być aktualne w okresie świadczenia usługi. </w:t>
      </w:r>
    </w:p>
    <w:p w14:paraId="4749BFD5"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67551A">
        <w:rPr>
          <w:rFonts w:ascii="Arial" w:hAnsi="Arial" w:cs="Arial"/>
        </w:rPr>
        <w:t>Osoby, o których mowa w ust. 3, przed przystąpieniem do pełnienia obowiązków zostaną przeszkolone przez Zamawiającego z przepisów BHP oraz obsługi urządzeń w niezbędnym zakresie dla realizacji zamówienia</w:t>
      </w:r>
      <w:r w:rsidRPr="00970EC9">
        <w:rPr>
          <w:rFonts w:ascii="Arial" w:hAnsi="Arial" w:cs="Arial"/>
        </w:rPr>
        <w:t xml:space="preserve">.  </w:t>
      </w:r>
      <w:r w:rsidRPr="004E5300">
        <w:rPr>
          <w:rFonts w:ascii="Arial" w:hAnsi="Arial" w:cs="Arial"/>
        </w:rPr>
        <w:t>Szkolenie o którym mowa w niniejszym punkcie będzie przeprowadzane na minimum 3 dni przed podjęciem</w:t>
      </w:r>
      <w:r>
        <w:rPr>
          <w:rFonts w:ascii="Arial" w:hAnsi="Arial" w:cs="Arial"/>
        </w:rPr>
        <w:t xml:space="preserve"> pierwszego dyżuru przez danego ratownika.</w:t>
      </w:r>
    </w:p>
    <w:p w14:paraId="73512D3C" w14:textId="7E7F53BA"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Pr>
          <w:rFonts w:ascii="Arial" w:hAnsi="Arial" w:cs="Arial"/>
        </w:rPr>
        <w:t>Wykonawca zobowiązuje się do przedkładania</w:t>
      </w:r>
      <w:r w:rsidRPr="004E5300">
        <w:rPr>
          <w:rFonts w:ascii="Arial" w:hAnsi="Arial" w:cs="Arial"/>
        </w:rPr>
        <w:t xml:space="preserve"> listy osób peł</w:t>
      </w:r>
      <w:r>
        <w:rPr>
          <w:rFonts w:ascii="Arial" w:hAnsi="Arial" w:cs="Arial"/>
        </w:rPr>
        <w:t>niących dyżury w danym miesiącu,               w terminie wskazanym przez Zamawiającego, umożliwiającym przeszkolenie ratowników przez Zamawiającego zgodnie z procedurą określoną w ust. 6.</w:t>
      </w:r>
      <w:r w:rsidRPr="004E5300">
        <w:rPr>
          <w:rFonts w:ascii="Arial" w:hAnsi="Arial" w:cs="Arial"/>
        </w:rPr>
        <w:t xml:space="preserve"> O wszelkich zmianach osobowych Wykonawca jest zobowiązany informować Zamawiającego nie później niż 7 dni przed rozpoczęciem dyżuru przez nową osobę (nie ujętą wcześniej w wykazie</w:t>
      </w:r>
      <w:r>
        <w:rPr>
          <w:rFonts w:ascii="Arial" w:hAnsi="Arial" w:cs="Arial"/>
        </w:rPr>
        <w:t xml:space="preserve">; w wykazie każdorazowo będą ujmowane osoby posiadające uprawnienia określone w </w:t>
      </w:r>
      <w:r w:rsidR="008D316B">
        <w:rPr>
          <w:rFonts w:ascii="Arial" w:hAnsi="Arial" w:cs="Arial"/>
        </w:rPr>
        <w:t>zapytaniu ofertowym</w:t>
      </w:r>
      <w:r w:rsidRPr="004E5300">
        <w:rPr>
          <w:rFonts w:ascii="Arial" w:hAnsi="Arial" w:cs="Arial"/>
        </w:rPr>
        <w:t xml:space="preserve">). </w:t>
      </w:r>
    </w:p>
    <w:p w14:paraId="0C41555B"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wyznaczy koordynatora ratowników poprzez wpis w Dzienniku Pracy Ratowników. </w:t>
      </w:r>
    </w:p>
    <w:p w14:paraId="41742F98"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zobowiązuje się do przesyłania drogą elektroniczną na adres email………….. harmonogramu pracy ratowników oraz listy ratowników, którzy pełnić będą dyżury </w:t>
      </w:r>
      <w:r>
        <w:rPr>
          <w:rFonts w:ascii="Arial" w:hAnsi="Arial" w:cs="Arial"/>
        </w:rPr>
        <w:br/>
      </w:r>
      <w:r w:rsidRPr="00970EC9">
        <w:rPr>
          <w:rFonts w:ascii="Arial" w:hAnsi="Arial" w:cs="Arial"/>
        </w:rPr>
        <w:t xml:space="preserve">w rozpoczynającym się miesiącu kalendarzowym, najpóźniej na trzy dni robocze przed  rozpoczęciem nowego miesiąca pracy. Przy czym w przypadku gdy umowa zacznie obowiązywać w innym dniu niż pierwszy dzień miesiąca harmonogram pracy ratowników w tym miesiącu należy </w:t>
      </w:r>
      <w:r>
        <w:rPr>
          <w:rFonts w:ascii="Arial" w:hAnsi="Arial" w:cs="Arial"/>
        </w:rPr>
        <w:t>przedłożyć najpóźniej na 5</w:t>
      </w:r>
      <w:r w:rsidRPr="00970EC9">
        <w:rPr>
          <w:rFonts w:ascii="Arial" w:hAnsi="Arial" w:cs="Arial"/>
        </w:rPr>
        <w:t xml:space="preserve"> dni przed </w:t>
      </w:r>
      <w:r>
        <w:rPr>
          <w:rFonts w:ascii="Arial" w:hAnsi="Arial" w:cs="Arial"/>
        </w:rPr>
        <w:t xml:space="preserve">rozpoczęciem pierwszego dyżuru ratowniczego. </w:t>
      </w:r>
    </w:p>
    <w:p w14:paraId="2152A227"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wraz z doku</w:t>
      </w:r>
      <w:r>
        <w:rPr>
          <w:rFonts w:ascii="Arial" w:hAnsi="Arial" w:cs="Arial"/>
        </w:rPr>
        <w:t>mentami, o których mowa w ust. 7</w:t>
      </w:r>
      <w:r w:rsidRPr="004647C4">
        <w:rPr>
          <w:rFonts w:ascii="Arial" w:hAnsi="Arial" w:cs="Arial"/>
        </w:rPr>
        <w:t xml:space="preserve"> i </w:t>
      </w:r>
      <w:r>
        <w:rPr>
          <w:rFonts w:ascii="Arial" w:hAnsi="Arial" w:cs="Arial"/>
        </w:rPr>
        <w:t>9</w:t>
      </w:r>
      <w:r w:rsidRPr="004647C4">
        <w:rPr>
          <w:rFonts w:ascii="Arial" w:hAnsi="Arial" w:cs="Arial"/>
        </w:rPr>
        <w:t xml:space="preserve"> przekaże Zamawiającemu oświadczenie o wypełnieniu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23740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odpowiada za bezpieczeństwo osób</w:t>
      </w:r>
      <w:r w:rsidRPr="00970EC9">
        <w:rPr>
          <w:rFonts w:ascii="Arial" w:hAnsi="Arial" w:cs="Arial"/>
        </w:rPr>
        <w:t xml:space="preserve"> przebywających na basenie, a przede wszystkim za szkody na życiu i zdrowiu osób korzystających z basenu, innych atrakcji wodnych.</w:t>
      </w:r>
    </w:p>
    <w:p w14:paraId="3D2723C8"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oświadcza, że wykonując przedmiotową usługę będzie stosować się do powierzonego zakresu obowiązków wynikających z niniejszej umowy oraz regulaminów i zasad obowiązujących na terenie obiektu. Wykonawca ponosi pełną odpowiedzialność za działania lub zaniechania osób przy pomocy których świadczy usługę).</w:t>
      </w:r>
    </w:p>
    <w:p w14:paraId="21949795"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 xml:space="preserve">Wykonawca zapewni, by dyżury ratownicze, pełnione były zgodnie z ustalonym przez Strony harmonogramem i imienną obsadą stanowisk ratowniczych, wpisaną i potwierdzoną podpisem Kierownika pływalni lub osoby upoważnionej przez </w:t>
      </w:r>
      <w:r>
        <w:rPr>
          <w:rFonts w:ascii="Arial" w:hAnsi="Arial" w:cs="Arial"/>
        </w:rPr>
        <w:t>Zamawiającego na dany dzień w „</w:t>
      </w:r>
      <w:r w:rsidRPr="004647C4">
        <w:rPr>
          <w:rFonts w:ascii="Arial" w:hAnsi="Arial" w:cs="Arial"/>
        </w:rPr>
        <w:t>Dzienniku Pracy ratowników”</w:t>
      </w:r>
      <w:r>
        <w:rPr>
          <w:rFonts w:ascii="Arial" w:hAnsi="Arial" w:cs="Arial"/>
        </w:rPr>
        <w:t>.</w:t>
      </w:r>
    </w:p>
    <w:p w14:paraId="5C88067E"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ponosi odpowiedzialność za powierzony mu sprzęt. </w:t>
      </w:r>
    </w:p>
    <w:p w14:paraId="696E0808"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 xml:space="preserve">Wykonawca zobowiązuje się do niezwłocznego informowania Zamawiającego o wszelkich zdarzeniach dotyczących wykonywanych usług mogących mieć wpływ na jakość świadczonych usług i termin ich realizacji. </w:t>
      </w:r>
    </w:p>
    <w:p w14:paraId="3D370934" w14:textId="735A0970"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zobowiązany jest do posiadania przez cały okres obowiązywania Umowy opłaconej, aktualnej </w:t>
      </w:r>
      <w:r w:rsidRPr="00AE1D43">
        <w:rPr>
          <w:rFonts w:ascii="Arial" w:hAnsi="Arial" w:cs="Arial"/>
          <w:b/>
          <w:bCs/>
        </w:rPr>
        <w:t>polisy ubezpieczeniowej OC</w:t>
      </w:r>
      <w:r w:rsidRPr="000E2335">
        <w:rPr>
          <w:rFonts w:ascii="Arial" w:hAnsi="Arial" w:cs="Arial"/>
        </w:rPr>
        <w:t xml:space="preserve"> w związku z prowadzoną działalnością na sumę gwarancyjną min. </w:t>
      </w:r>
      <w:r w:rsidR="008D316B" w:rsidRPr="008D316B">
        <w:rPr>
          <w:rFonts w:ascii="Arial" w:hAnsi="Arial" w:cs="Arial"/>
          <w:b/>
          <w:bCs/>
        </w:rPr>
        <w:t>10</w:t>
      </w:r>
      <w:r w:rsidR="00301CE3" w:rsidRPr="008D316B">
        <w:rPr>
          <w:rFonts w:ascii="Arial" w:hAnsi="Arial" w:cs="Arial"/>
          <w:b/>
          <w:bCs/>
        </w:rPr>
        <w:t>0.</w:t>
      </w:r>
      <w:r w:rsidR="00301CE3" w:rsidRPr="00772656">
        <w:rPr>
          <w:rFonts w:ascii="Arial" w:hAnsi="Arial" w:cs="Arial"/>
          <w:b/>
          <w:bCs/>
        </w:rPr>
        <w:t>000</w:t>
      </w:r>
      <w:r w:rsidRPr="00772656">
        <w:rPr>
          <w:rFonts w:ascii="Arial" w:hAnsi="Arial" w:cs="Arial"/>
          <w:b/>
          <w:bCs/>
        </w:rPr>
        <w:t>,00 zł</w:t>
      </w:r>
      <w:r w:rsidRPr="000E2335">
        <w:rPr>
          <w:rFonts w:ascii="Arial" w:hAnsi="Arial" w:cs="Arial"/>
        </w:rPr>
        <w:t xml:space="preserve"> na jedno i wszystkie zdarzenia</w:t>
      </w:r>
      <w:r>
        <w:rPr>
          <w:rFonts w:ascii="Arial" w:hAnsi="Arial" w:cs="Arial"/>
        </w:rPr>
        <w:t xml:space="preserve">. </w:t>
      </w:r>
      <w:r w:rsidRPr="00970EC9">
        <w:rPr>
          <w:rFonts w:ascii="Arial" w:hAnsi="Arial" w:cs="Arial"/>
        </w:rPr>
        <w:t xml:space="preserve">Wykonawca jest zobowiązany okazać przedmiotową polisę na każde żądanie Zamawiającego. Nie przedłożenie aktualnej polisy ubezpieczeniowej OC na żądanie Zamawiającego potraktowane zostanie </w:t>
      </w:r>
      <w:r>
        <w:rPr>
          <w:rFonts w:ascii="Arial" w:hAnsi="Arial" w:cs="Arial"/>
        </w:rPr>
        <w:t xml:space="preserve">jako brak przedmiotowej polisy i może być podstawą do rozwiązania umowy w trybie natychmiastowym. </w:t>
      </w:r>
    </w:p>
    <w:p w14:paraId="0368D1C2"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Wykonawca przedmiot Umowy będzie wykonywał osobiście*/powierzy realizację przedmiotu umowy podwykonawcom*. </w:t>
      </w:r>
    </w:p>
    <w:p w14:paraId="6743A5FD"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 związku z ust. </w:t>
      </w:r>
      <w:r>
        <w:rPr>
          <w:rFonts w:ascii="Arial" w:hAnsi="Arial" w:cs="Arial"/>
        </w:rPr>
        <w:t>17</w:t>
      </w:r>
      <w:r w:rsidRPr="00970EC9">
        <w:rPr>
          <w:rFonts w:ascii="Arial" w:hAnsi="Arial" w:cs="Arial"/>
        </w:rPr>
        <w:t xml:space="preserve"> całość*/część* przedmiotu umowy w postaci …………. zostanie powierzona następującym podwykonawcom…..</w:t>
      </w:r>
    </w:p>
    <w:p w14:paraId="2943C2B0" w14:textId="77777777" w:rsidR="00BB718B" w:rsidRPr="00970EC9" w:rsidRDefault="00BB718B" w:rsidP="00BB718B">
      <w:pPr>
        <w:pStyle w:val="Tekstkomentarza"/>
        <w:numPr>
          <w:ilvl w:val="0"/>
          <w:numId w:val="1"/>
        </w:numPr>
        <w:spacing w:after="0" w:line="240" w:lineRule="auto"/>
        <w:ind w:left="357" w:hanging="357"/>
        <w:jc w:val="both"/>
        <w:rPr>
          <w:rFonts w:ascii="Arial" w:hAnsi="Arial" w:cs="Arial"/>
        </w:rPr>
      </w:pPr>
      <w:r>
        <w:rPr>
          <w:rFonts w:ascii="Arial" w:hAnsi="Arial" w:cs="Arial"/>
        </w:rPr>
        <w:lastRenderedPageBreak/>
        <w:t>*Powierzenie wykonania zamówienia podwykonawcom lub z</w:t>
      </w:r>
      <w:r w:rsidRPr="00970EC9">
        <w:rPr>
          <w:rFonts w:ascii="Arial" w:hAnsi="Arial" w:cs="Arial"/>
        </w:rPr>
        <w:t>miana podwykonawców o których mowa w ust. 1</w:t>
      </w:r>
      <w:r>
        <w:rPr>
          <w:rFonts w:ascii="Arial" w:hAnsi="Arial" w:cs="Arial"/>
        </w:rPr>
        <w:t>8</w:t>
      </w:r>
      <w:r w:rsidRPr="00970EC9">
        <w:rPr>
          <w:rFonts w:ascii="Arial" w:hAnsi="Arial" w:cs="Arial"/>
        </w:rPr>
        <w:t xml:space="preserve"> wymaga uzyskania pisemnej akceptacji </w:t>
      </w:r>
      <w:r>
        <w:rPr>
          <w:rFonts w:ascii="Arial" w:hAnsi="Arial" w:cs="Arial"/>
        </w:rPr>
        <w:t>Z</w:t>
      </w:r>
      <w:r w:rsidRPr="00970EC9">
        <w:rPr>
          <w:rFonts w:ascii="Arial" w:hAnsi="Arial" w:cs="Arial"/>
        </w:rPr>
        <w:t xml:space="preserve">amawiającego. </w:t>
      </w:r>
    </w:p>
    <w:p w14:paraId="2790A35E"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 xml:space="preserve">Powierzenie wykonania części albo całości przedmiotu umowy podwykonawcom nie zwalnia Wykonawcy z odpowiedzialności za należyte wykonanie przedmiotu umowy. Za wszelkie działania lub zaniechania podwykonawców Wykonawca ponosi odpowiedzialność jak za własne działania lub zaniechania. </w:t>
      </w:r>
    </w:p>
    <w:p w14:paraId="72D82749"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umożliwi Zamawiającemu sprawdzanie jakości świadczonych usług w celu potwierdzania ich zgod</w:t>
      </w:r>
      <w:r w:rsidRPr="00080653">
        <w:rPr>
          <w:rFonts w:ascii="Arial" w:hAnsi="Arial" w:cs="Arial"/>
        </w:rPr>
        <w:t>n</w:t>
      </w:r>
      <w:r w:rsidRPr="00970EC9">
        <w:rPr>
          <w:rFonts w:ascii="Arial" w:hAnsi="Arial" w:cs="Arial"/>
        </w:rPr>
        <w:t>ości z wymogami obowiązujących przepisów prawa i niniejszej umowy.</w:t>
      </w:r>
    </w:p>
    <w:p w14:paraId="69680910" w14:textId="77777777" w:rsidR="00BB718B"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potwierdza, że zapoznał się i akceptuje zasady i regulaminy obowiązujące na terenie obiektu.</w:t>
      </w:r>
    </w:p>
    <w:p w14:paraId="57309A3B" w14:textId="77777777" w:rsidR="00BB718B" w:rsidRPr="00080653"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080653">
        <w:rPr>
          <w:rFonts w:ascii="Arial" w:hAnsi="Arial" w:cs="Arial"/>
        </w:rPr>
        <w:t>Osoby wykonujące czynności</w:t>
      </w:r>
      <w:r w:rsidRPr="00080653">
        <w:rPr>
          <w:rFonts w:ascii="Arial" w:hAnsi="Arial" w:cs="Arial"/>
          <w:bCs/>
          <w:kern w:val="20"/>
        </w:rPr>
        <w:t>: ratownika wodnego, koordynowania pracy ratowników, układania grafików pracy, sprawowania nadzoru nad prawidłowym prowadzeniem dokumentacji przez ratowników</w:t>
      </w:r>
      <w:r w:rsidRPr="00080653">
        <w:rPr>
          <w:rFonts w:ascii="Arial" w:hAnsi="Arial" w:cs="Arial"/>
        </w:rPr>
        <w:t xml:space="preserve"> będą zatrudnione na podstawie umowy o pracę przez Wykonawcę lub podwykonawcę.  </w:t>
      </w:r>
    </w:p>
    <w:p w14:paraId="7E99A717" w14:textId="77777777" w:rsidR="00BB718B"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676D25">
        <w:rPr>
          <w:rFonts w:ascii="Arial" w:hAnsi="Arial" w:cs="Arial"/>
        </w:rPr>
        <w:t xml:space="preserve">Dokumentowanie spełnienia obowiązku zatrudnienia na umowę, o którym mowa  w ust. </w:t>
      </w:r>
      <w:r>
        <w:rPr>
          <w:rFonts w:ascii="Arial" w:hAnsi="Arial" w:cs="Arial"/>
        </w:rPr>
        <w:t>23</w:t>
      </w:r>
      <w:r w:rsidRPr="00676D25">
        <w:rPr>
          <w:rFonts w:ascii="Arial" w:hAnsi="Arial" w:cs="Arial"/>
        </w:rPr>
        <w:t xml:space="preserve"> odbędzie się w następujący sposób: </w:t>
      </w:r>
    </w:p>
    <w:p w14:paraId="67AC1F81" w14:textId="77777777" w:rsidR="00BB718B" w:rsidRDefault="00BB718B" w:rsidP="00BB718B">
      <w:pPr>
        <w:pStyle w:val="Tekstpodstawowy"/>
        <w:widowControl/>
        <w:tabs>
          <w:tab w:val="left" w:pos="142"/>
        </w:tabs>
        <w:overflowPunct/>
        <w:autoSpaceDE/>
        <w:autoSpaceDN/>
        <w:adjustRightInd/>
        <w:spacing w:after="0"/>
        <w:ind w:left="709" w:hanging="349"/>
        <w:jc w:val="both"/>
        <w:rPr>
          <w:rFonts w:ascii="Arial" w:hAnsi="Arial" w:cs="Arial"/>
        </w:rPr>
      </w:pPr>
      <w:r w:rsidRPr="00676D25">
        <w:rPr>
          <w:rFonts w:ascii="Arial" w:hAnsi="Arial" w:cs="Arial"/>
        </w:rPr>
        <w:t xml:space="preserve"> 1) w terminie 7 dni od</w:t>
      </w:r>
      <w:r>
        <w:rPr>
          <w:rFonts w:ascii="Arial" w:hAnsi="Arial" w:cs="Arial"/>
        </w:rPr>
        <w:t xml:space="preserve"> daty przystąpienia do realizacji usługi </w:t>
      </w:r>
      <w:r w:rsidRPr="00676D25">
        <w:rPr>
          <w:rFonts w:ascii="Arial" w:hAnsi="Arial" w:cs="Arial"/>
        </w:rPr>
        <w:t xml:space="preserve"> Wykonawca złoży oświadczenie </w:t>
      </w:r>
      <w:r>
        <w:rPr>
          <w:rFonts w:ascii="Arial" w:hAnsi="Arial" w:cs="Arial"/>
        </w:rPr>
        <w:br/>
      </w:r>
      <w:r w:rsidRPr="00676D25">
        <w:rPr>
          <w:rFonts w:ascii="Arial" w:hAnsi="Arial" w:cs="Arial"/>
        </w:rPr>
        <w:t xml:space="preserve">o ilości osób zatrudnionych na podstawie umowy o pracę przez siebie lub podwykonawców. Wykonawca zobowiązany jest do dostarczenia nowego oświadczenia w  każdym przypadku zmiany stanu faktycznego co do ilości osób zatrudnionych na podstawie umowy o pracę wykonujących czynności wymienione w ust. </w:t>
      </w:r>
      <w:r>
        <w:rPr>
          <w:rFonts w:ascii="Arial" w:hAnsi="Arial" w:cs="Arial"/>
        </w:rPr>
        <w:t>23</w:t>
      </w:r>
      <w:r w:rsidRPr="00676D25">
        <w:rPr>
          <w:rFonts w:ascii="Arial" w:hAnsi="Arial" w:cs="Arial"/>
        </w:rPr>
        <w:t>.</w:t>
      </w:r>
    </w:p>
    <w:p w14:paraId="51418555" w14:textId="77777777" w:rsidR="00BB718B" w:rsidRDefault="00BB718B" w:rsidP="00BB718B">
      <w:pPr>
        <w:pStyle w:val="Tekstpodstawowy"/>
        <w:widowControl/>
        <w:tabs>
          <w:tab w:val="left" w:pos="142"/>
        </w:tabs>
        <w:overflowPunct/>
        <w:autoSpaceDE/>
        <w:autoSpaceDN/>
        <w:adjustRightInd/>
        <w:spacing w:after="0"/>
        <w:ind w:left="709" w:hanging="283"/>
        <w:jc w:val="both"/>
        <w:rPr>
          <w:rFonts w:ascii="Arial" w:hAnsi="Arial" w:cs="Arial"/>
        </w:rPr>
      </w:pPr>
      <w:r w:rsidRPr="00676D25">
        <w:rPr>
          <w:rFonts w:ascii="Arial" w:hAnsi="Arial" w:cs="Arial"/>
        </w:rPr>
        <w:t xml:space="preserve"> 2)  na wezwanie Zamawiającego, na każdym etapie realizacji przedmiotu umowy, Wykonawca złoży: </w:t>
      </w:r>
    </w:p>
    <w:p w14:paraId="59A4F62E"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a) wykaz osób zatrudnionych na podstawie umowy o pracę przez siebie lub podwykonawcę wraz ze wskazaniem rodzaju umowy o pracę, wymiaru czasu pracy i czynności wykonywanych przez poszczególne osoby,</w:t>
      </w:r>
    </w:p>
    <w:p w14:paraId="2885168F"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b) poświadczoną za zgodność z oryginałem kopię umowy o pracę</w:t>
      </w:r>
      <w:r>
        <w:rPr>
          <w:rFonts w:ascii="Arial" w:hAnsi="Arial" w:cs="Arial"/>
        </w:rPr>
        <w:t xml:space="preserve"> zatrudnionego pracownika,</w:t>
      </w:r>
    </w:p>
    <w:p w14:paraId="14BF293E" w14:textId="77777777" w:rsidR="00BB718B" w:rsidRPr="00970EC9"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c) inne dokumenty w tym druki RCA dot. każdego z pracowników (zanonimizowane, zawierające dane pracodawcy, imię i nazwisko pracownika, wymiar czasu pracy).</w:t>
      </w:r>
    </w:p>
    <w:p w14:paraId="049DF955" w14:textId="77777777" w:rsidR="00BB718B" w:rsidRPr="00970EC9" w:rsidRDefault="00BB718B" w:rsidP="00BB718B">
      <w:pPr>
        <w:widowControl/>
        <w:shd w:val="clear" w:color="auto" w:fill="FFFFFF"/>
        <w:overflowPunct/>
        <w:autoSpaceDE/>
        <w:autoSpaceDN/>
        <w:adjustRightInd/>
        <w:ind w:left="360"/>
        <w:jc w:val="both"/>
        <w:textAlignment w:val="top"/>
        <w:rPr>
          <w:rFonts w:ascii="Arial" w:hAnsi="Arial" w:cs="Arial"/>
          <w:color w:val="92D050"/>
        </w:rPr>
      </w:pPr>
    </w:p>
    <w:p w14:paraId="3B72E222" w14:textId="77777777" w:rsidR="00BB718B" w:rsidRPr="00970EC9" w:rsidRDefault="00BB718B" w:rsidP="00BB718B">
      <w:pPr>
        <w:rPr>
          <w:rFonts w:ascii="Arial" w:hAnsi="Arial" w:cs="Arial"/>
        </w:rPr>
      </w:pPr>
    </w:p>
    <w:p w14:paraId="415A0B4B" w14:textId="77777777" w:rsidR="00BB718B" w:rsidRPr="00970EC9" w:rsidRDefault="00BB718B" w:rsidP="00BB718B">
      <w:pPr>
        <w:pStyle w:val="Nagwek3"/>
        <w:spacing w:before="0"/>
        <w:jc w:val="center"/>
        <w:rPr>
          <w:rFonts w:ascii="Arial" w:hAnsi="Arial" w:cs="Arial"/>
          <w:color w:val="auto"/>
          <w:sz w:val="20"/>
          <w:szCs w:val="20"/>
        </w:rPr>
      </w:pPr>
      <w:r w:rsidRPr="00970EC9">
        <w:rPr>
          <w:rFonts w:ascii="Arial" w:hAnsi="Arial" w:cs="Arial"/>
          <w:color w:val="auto"/>
          <w:sz w:val="20"/>
          <w:szCs w:val="20"/>
        </w:rPr>
        <w:t>NADZÓR NAD PRAWIDŁOWYM WYKONYWANIEM PRZEDMIOTU UMOWY</w:t>
      </w:r>
    </w:p>
    <w:p w14:paraId="36700707" w14:textId="77777777" w:rsidR="00BB718B" w:rsidRPr="00970EC9" w:rsidRDefault="00BB718B" w:rsidP="00BB718B">
      <w:pPr>
        <w:ind w:left="360"/>
        <w:jc w:val="center"/>
        <w:rPr>
          <w:rFonts w:ascii="Arial" w:hAnsi="Arial" w:cs="Arial"/>
          <w:b/>
          <w:bCs/>
        </w:rPr>
      </w:pPr>
      <w:r w:rsidRPr="00970EC9">
        <w:rPr>
          <w:rFonts w:ascii="Arial" w:hAnsi="Arial" w:cs="Arial"/>
          <w:b/>
          <w:bCs/>
        </w:rPr>
        <w:t>§ 4</w:t>
      </w:r>
    </w:p>
    <w:p w14:paraId="02CA55A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Zamawiający ma prawo kontrolować </w:t>
      </w:r>
      <w:r w:rsidRPr="007A6D3A">
        <w:rPr>
          <w:rFonts w:ascii="Arial" w:hAnsi="Arial" w:cs="Arial"/>
          <w:bCs/>
        </w:rPr>
        <w:t xml:space="preserve">Wykonawcę w zakresie realizacji postanowień umowy </w:t>
      </w:r>
      <w:r>
        <w:rPr>
          <w:rFonts w:ascii="Arial" w:hAnsi="Arial" w:cs="Arial"/>
          <w:bCs/>
        </w:rPr>
        <w:br/>
      </w:r>
      <w:r w:rsidRPr="007A6D3A">
        <w:rPr>
          <w:rFonts w:ascii="Arial" w:hAnsi="Arial" w:cs="Arial"/>
          <w:bCs/>
        </w:rPr>
        <w:t>i jakości świadczonej przez Wykonawcę usługi.</w:t>
      </w:r>
      <w:r>
        <w:rPr>
          <w:rFonts w:ascii="Arial" w:hAnsi="Arial" w:cs="Arial"/>
          <w:bCs/>
        </w:rPr>
        <w:t xml:space="preserve"> </w:t>
      </w:r>
      <w:r w:rsidRPr="007A6D3A">
        <w:rPr>
          <w:rFonts w:ascii="Arial" w:hAnsi="Arial" w:cs="Arial"/>
          <w:bCs/>
        </w:rPr>
        <w:t xml:space="preserve">Wykonanie usługi będzie potwierdzane </w:t>
      </w:r>
      <w:r>
        <w:rPr>
          <w:rFonts w:ascii="Arial" w:hAnsi="Arial" w:cs="Arial"/>
          <w:bCs/>
        </w:rPr>
        <w:br/>
      </w:r>
      <w:r w:rsidRPr="007A6D3A">
        <w:rPr>
          <w:rFonts w:ascii="Arial" w:hAnsi="Arial" w:cs="Arial"/>
          <w:bCs/>
        </w:rPr>
        <w:t>w protokołach sporządzonych przez Strony. W razie stwierdzenia przypadków nieprzestrzegania postanowień umowy Zamawiający sporządzi protokół,</w:t>
      </w:r>
      <w:r w:rsidRPr="00970EC9">
        <w:rPr>
          <w:rFonts w:ascii="Arial" w:hAnsi="Arial" w:cs="Arial"/>
          <w:bCs/>
        </w:rPr>
        <w:t xml:space="preserve"> w którym szczegółowo wymieni zaistniałe nieprawidłowości i wyznaczy Wykonawcy termin na ich usunięcie. Protokół zostanie podpisany przez upoważnionego przedstawiciela Wykonawcy. Protokół ten stanowić będzie podstawę </w:t>
      </w:r>
      <w:r>
        <w:rPr>
          <w:rFonts w:ascii="Arial" w:hAnsi="Arial" w:cs="Arial"/>
          <w:bCs/>
        </w:rPr>
        <w:br/>
      </w:r>
      <w:r w:rsidRPr="00970EC9">
        <w:rPr>
          <w:rFonts w:ascii="Arial" w:hAnsi="Arial" w:cs="Arial"/>
          <w:bCs/>
        </w:rPr>
        <w:t xml:space="preserve">do naliczenia kar umownych zgodnie z postanowieniami umowy. Wykonawca zobowiązany jest usunąć zaistniałe nieprawidłowości na swój własny koszt </w:t>
      </w:r>
      <w:r>
        <w:rPr>
          <w:rFonts w:ascii="Arial" w:hAnsi="Arial" w:cs="Arial"/>
          <w:bCs/>
        </w:rPr>
        <w:t xml:space="preserve">i własnym staraniem </w:t>
      </w:r>
      <w:r w:rsidRPr="00970EC9">
        <w:rPr>
          <w:rFonts w:ascii="Arial" w:hAnsi="Arial" w:cs="Arial"/>
          <w:bCs/>
        </w:rPr>
        <w:t xml:space="preserve">w terminie wyznaczonym przez Zamawiającego. Odmowa podpisania protokołu przez Wykonawcę może być uznana jako nienależyte wykonanie przedmiotu umowy. </w:t>
      </w:r>
    </w:p>
    <w:p w14:paraId="2744FE20"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W przypadku stwierdzenia nienależytego wykonania umowy lub niewykonania umowy Zamawiający ma prawo zlecić wykonanie usługi osobie trzeciej na koszt Wykonawcy, </w:t>
      </w:r>
      <w:r>
        <w:rPr>
          <w:rFonts w:ascii="Arial" w:hAnsi="Arial" w:cs="Arial"/>
          <w:bCs/>
        </w:rPr>
        <w:br/>
      </w:r>
      <w:r w:rsidRPr="00970EC9">
        <w:rPr>
          <w:rFonts w:ascii="Arial" w:hAnsi="Arial" w:cs="Arial"/>
          <w:bCs/>
        </w:rPr>
        <w:t xml:space="preserve">na co Wykonawca wyraża zgodę i zobowiązuje się uiścić te koszty na rzecz Zamawiającego. </w:t>
      </w:r>
    </w:p>
    <w:p w14:paraId="1CD5E147"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w:t>
      </w:r>
      <w:r>
        <w:rPr>
          <w:rFonts w:ascii="Arial" w:hAnsi="Arial" w:cs="Arial"/>
          <w:bCs/>
        </w:rPr>
        <w:t>m.</w:t>
      </w:r>
    </w:p>
    <w:p w14:paraId="3E3B5C5D" w14:textId="77777777" w:rsidR="00A00498" w:rsidRDefault="00BB718B" w:rsidP="00BB718B">
      <w:pPr>
        <w:pStyle w:val="Akapitzlist"/>
        <w:numPr>
          <w:ilvl w:val="0"/>
          <w:numId w:val="8"/>
        </w:numPr>
        <w:jc w:val="both"/>
        <w:rPr>
          <w:rFonts w:ascii="Arial" w:hAnsi="Arial" w:cs="Arial"/>
          <w:bCs/>
        </w:rPr>
      </w:pPr>
      <w:r w:rsidRPr="00970EC9">
        <w:rPr>
          <w:rFonts w:ascii="Arial" w:hAnsi="Arial" w:cs="Arial"/>
          <w:bCs/>
        </w:rPr>
        <w:t>Zamawiający ma prawo żądać zmiany osoby pełniącej dyżur na basenie na inną, w przypadku naruszenia przez nią obowiązujących na obiekcie zasad i przepisów, a także w przypadku gdy osoba ta nienależycie wykonuje swoje obowiązki, co zostanie potwierdzone protokołem</w:t>
      </w:r>
      <w:r>
        <w:rPr>
          <w:rFonts w:ascii="Arial" w:hAnsi="Arial" w:cs="Arial"/>
          <w:bCs/>
        </w:rPr>
        <w:t>.</w:t>
      </w:r>
    </w:p>
    <w:p w14:paraId="54302E7E" w14:textId="3F947AE4" w:rsidR="00BB718B" w:rsidRPr="00A00498" w:rsidRDefault="00BB718B" w:rsidP="00A00498">
      <w:pPr>
        <w:jc w:val="both"/>
        <w:rPr>
          <w:rFonts w:ascii="Arial" w:hAnsi="Arial" w:cs="Arial"/>
          <w:bCs/>
        </w:rPr>
      </w:pPr>
      <w:r w:rsidRPr="00A00498">
        <w:rPr>
          <w:rFonts w:ascii="Arial" w:hAnsi="Arial" w:cs="Arial"/>
          <w:bCs/>
        </w:rPr>
        <w:t xml:space="preserve"> </w:t>
      </w:r>
    </w:p>
    <w:p w14:paraId="57747F7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lastRenderedPageBreak/>
        <w:t xml:space="preserve">Wykonawca zobowiązuje się do niezwłocznego wymieniania osoby, wobec której skierowane będą zastrzeżenia Zamawiającego. </w:t>
      </w:r>
    </w:p>
    <w:p w14:paraId="2B4B2DC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rPr>
        <w:t xml:space="preserve">Zamawiający zastrzega sobie prawo do dawania wytycznych </w:t>
      </w:r>
      <w:r>
        <w:rPr>
          <w:rFonts w:ascii="Arial" w:hAnsi="Arial" w:cs="Arial"/>
        </w:rPr>
        <w:t xml:space="preserve">i poleceń </w:t>
      </w:r>
      <w:r w:rsidRPr="00970EC9">
        <w:rPr>
          <w:rFonts w:ascii="Arial" w:hAnsi="Arial" w:cs="Arial"/>
        </w:rPr>
        <w:t xml:space="preserve">ratownikom, które ratownicy świadczący usługę zobowiązani będą uwzględnić lub wykonać. </w:t>
      </w:r>
    </w:p>
    <w:p w14:paraId="7E282FE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Uprawnienia do przeprowadzenia kontroli mają osoby wyznaczone przez Zamawiającego. </w:t>
      </w:r>
    </w:p>
    <w:p w14:paraId="66C3112D"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Nadzór nad prawidłowym wykonaniem postanowień umowy pełnią:</w:t>
      </w:r>
    </w:p>
    <w:p w14:paraId="6476DE36"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 xml:space="preserve">ze strony Zamawiającego ………………. </w:t>
      </w:r>
      <w:proofErr w:type="spellStart"/>
      <w:r w:rsidRPr="00970EC9">
        <w:rPr>
          <w:rFonts w:ascii="Arial" w:hAnsi="Arial" w:cs="Arial"/>
          <w:bCs/>
        </w:rPr>
        <w:t>tel</w:t>
      </w:r>
      <w:proofErr w:type="spellEnd"/>
      <w:r w:rsidRPr="00970EC9">
        <w:rPr>
          <w:rFonts w:ascii="Arial" w:hAnsi="Arial" w:cs="Arial"/>
          <w:bCs/>
        </w:rPr>
        <w:t>….. e-mail …..</w:t>
      </w:r>
    </w:p>
    <w:p w14:paraId="3F37A8EA"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 xml:space="preserve">ze strony Wykonawcy ……………………. tel. …. e-mail …..    </w:t>
      </w:r>
    </w:p>
    <w:p w14:paraId="5557F70B" w14:textId="77777777" w:rsidR="00BB718B" w:rsidRPr="00970EC9" w:rsidRDefault="00BB718B" w:rsidP="00BB718B">
      <w:pPr>
        <w:pStyle w:val="Akapitzlist"/>
        <w:numPr>
          <w:ilvl w:val="0"/>
          <w:numId w:val="8"/>
        </w:numPr>
        <w:jc w:val="both"/>
        <w:rPr>
          <w:rFonts w:ascii="Arial" w:hAnsi="Arial" w:cs="Arial"/>
          <w:bCs/>
        </w:rPr>
      </w:pPr>
      <w:r>
        <w:rPr>
          <w:rFonts w:ascii="Arial" w:hAnsi="Arial" w:cs="Arial"/>
          <w:bCs/>
        </w:rPr>
        <w:t>Osoby wymienione w ust. 8</w:t>
      </w:r>
      <w:r w:rsidRPr="00970EC9">
        <w:rPr>
          <w:rFonts w:ascii="Arial" w:hAnsi="Arial" w:cs="Arial"/>
          <w:bCs/>
        </w:rPr>
        <w:t xml:space="preserve"> są uprawnione do przekazywania i przyjmowania wszelkich uwag i zaleceń w sprawach wiązanych z realizacją umowy.</w:t>
      </w:r>
    </w:p>
    <w:p w14:paraId="2AAD3943"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Każdą zmianę w składzie osób, o których mowa w ust. 8 każda ze Stron jest zobowiązana zgłosić drugiej Stronie w terminie </w:t>
      </w:r>
      <w:r>
        <w:rPr>
          <w:rFonts w:ascii="Arial" w:hAnsi="Arial" w:cs="Arial"/>
          <w:bCs/>
        </w:rPr>
        <w:t xml:space="preserve">2 </w:t>
      </w:r>
      <w:r w:rsidRPr="00970EC9">
        <w:rPr>
          <w:rFonts w:ascii="Arial" w:hAnsi="Arial" w:cs="Arial"/>
          <w:bCs/>
        </w:rPr>
        <w:t>dni przed jej dokonaniem.</w:t>
      </w:r>
    </w:p>
    <w:p w14:paraId="527A9821"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Zmiana osób, o których mowa w ust. 8 nie stanowi zmiany umowy i nie wymaga aneksu. </w:t>
      </w:r>
    </w:p>
    <w:p w14:paraId="442B0D32" w14:textId="77777777" w:rsidR="00BB718B" w:rsidRPr="00970EC9" w:rsidRDefault="00BB718B" w:rsidP="00BB718B">
      <w:pPr>
        <w:rPr>
          <w:rFonts w:ascii="Arial" w:hAnsi="Arial" w:cs="Arial"/>
          <w:bCs/>
          <w:color w:val="92D050"/>
        </w:rPr>
      </w:pPr>
    </w:p>
    <w:p w14:paraId="42A5FD86" w14:textId="77777777" w:rsidR="00BB718B" w:rsidRPr="00970EC9" w:rsidRDefault="00BB718B" w:rsidP="00BB718B">
      <w:pPr>
        <w:rPr>
          <w:rFonts w:ascii="Arial" w:hAnsi="Arial" w:cs="Arial"/>
          <w:bCs/>
          <w:color w:val="92D050"/>
        </w:rPr>
      </w:pPr>
    </w:p>
    <w:p w14:paraId="74FBC6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WYNAG</w:t>
      </w:r>
      <w:r>
        <w:rPr>
          <w:rFonts w:ascii="Arial" w:hAnsi="Arial" w:cs="Arial"/>
          <w:b/>
          <w:bCs/>
          <w:sz w:val="20"/>
          <w:szCs w:val="20"/>
        </w:rPr>
        <w:t>R</w:t>
      </w:r>
      <w:r w:rsidRPr="00970EC9">
        <w:rPr>
          <w:rFonts w:ascii="Arial" w:hAnsi="Arial" w:cs="Arial"/>
          <w:b/>
          <w:bCs/>
          <w:sz w:val="20"/>
          <w:szCs w:val="20"/>
        </w:rPr>
        <w:t>ODZENIE</w:t>
      </w:r>
    </w:p>
    <w:p w14:paraId="7A0118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5</w:t>
      </w:r>
    </w:p>
    <w:p w14:paraId="1705E3FA" w14:textId="2F8932C2" w:rsidR="00BB718B" w:rsidRPr="000A3D8C" w:rsidRDefault="00BB718B" w:rsidP="00BB718B">
      <w:pPr>
        <w:pStyle w:val="Akapitzlist"/>
        <w:numPr>
          <w:ilvl w:val="0"/>
          <w:numId w:val="7"/>
        </w:numPr>
        <w:jc w:val="both"/>
        <w:rPr>
          <w:rFonts w:ascii="Arial" w:hAnsi="Arial" w:cs="Arial"/>
        </w:rPr>
      </w:pPr>
      <w:r w:rsidRPr="00970EC9">
        <w:rPr>
          <w:rFonts w:ascii="Arial" w:hAnsi="Arial" w:cs="Arial"/>
        </w:rPr>
        <w:t xml:space="preserve">Wynagrodzenie, na dzień </w:t>
      </w:r>
      <w:r w:rsidRPr="000A3D8C">
        <w:rPr>
          <w:rFonts w:ascii="Arial" w:hAnsi="Arial" w:cs="Arial"/>
        </w:rPr>
        <w:t>podpisania umowy wynosi …</w:t>
      </w:r>
      <w:r w:rsidR="00B90242">
        <w:rPr>
          <w:rFonts w:ascii="Arial" w:hAnsi="Arial" w:cs="Arial"/>
        </w:rPr>
        <w:t>………………….</w:t>
      </w:r>
      <w:r w:rsidRPr="000A3D8C">
        <w:rPr>
          <w:rFonts w:ascii="Arial" w:hAnsi="Arial" w:cs="Arial"/>
        </w:rPr>
        <w:t>…. zł brutto ………………</w:t>
      </w:r>
    </w:p>
    <w:p w14:paraId="5807BB85" w14:textId="77777777" w:rsidR="00BB718B" w:rsidRPr="000A3D8C" w:rsidRDefault="00BB718B" w:rsidP="00BB718B">
      <w:pPr>
        <w:pStyle w:val="Akapitzlist"/>
        <w:numPr>
          <w:ilvl w:val="0"/>
          <w:numId w:val="7"/>
        </w:numPr>
        <w:jc w:val="both"/>
        <w:rPr>
          <w:rFonts w:ascii="Arial" w:hAnsi="Arial" w:cs="Arial"/>
        </w:rPr>
      </w:pPr>
      <w:r w:rsidRPr="000A3D8C">
        <w:rPr>
          <w:rFonts w:ascii="Arial" w:hAnsi="Arial" w:cs="Arial"/>
        </w:rPr>
        <w:t xml:space="preserve">Wynagrodzenie, o którym mowa w ust. 1 zostało ustalone w oparciu o następujące dane: …………….roboczogodzin dyżurów ratowniczych x cena ……….. zł netto za 1 roboczogodzinę dyżuru ratownika, zgodnie z ofertą złożoną przez Wykonawcę. </w:t>
      </w:r>
    </w:p>
    <w:p w14:paraId="3BB1C505"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Ilości roboczogodzin wskazane w ust. 2 nie są zobowiązaniem Zamawiającego, rozliczenie będzie następowało na podstawie ilości roboczogodzin dyżurów ratowniczych w danym okresie rozliczeniowym, na zasadach wskazanych w ust. 4 i 5. </w:t>
      </w:r>
    </w:p>
    <w:p w14:paraId="2DE01347"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Zapłata wynagrodzenia za wykonanie przedmiotu umowy nastąpi w cyklu miesięcznym.</w:t>
      </w:r>
    </w:p>
    <w:p w14:paraId="0850690E"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Wynagrodzenie miesięczne z tytułu wykonania przedmiotu umowy, obliczane będzie jako iloczyn ceny, wskazanej w ust. </w:t>
      </w:r>
      <w:r>
        <w:rPr>
          <w:rFonts w:ascii="Arial" w:hAnsi="Arial" w:cs="Arial"/>
        </w:rPr>
        <w:t>2</w:t>
      </w:r>
      <w:r w:rsidRPr="00970EC9">
        <w:rPr>
          <w:rFonts w:ascii="Arial" w:hAnsi="Arial" w:cs="Arial"/>
        </w:rPr>
        <w:t>,  za 1 roboczogodzinę</w:t>
      </w:r>
      <w:r>
        <w:rPr>
          <w:rFonts w:ascii="Arial" w:hAnsi="Arial" w:cs="Arial"/>
        </w:rPr>
        <w:t xml:space="preserve"> dyżuru</w:t>
      </w:r>
      <w:r w:rsidRPr="00970EC9">
        <w:rPr>
          <w:rFonts w:ascii="Arial" w:hAnsi="Arial" w:cs="Arial"/>
        </w:rPr>
        <w:t xml:space="preserve"> ratownika oraz ilości godzin faktycznie pełnionych dyżurów przez wszystkich ratowników w danym miesiącu. </w:t>
      </w:r>
    </w:p>
    <w:p w14:paraId="0FDB04E5"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 xml:space="preserve">Wynagrodzenie, o którym mowa w ust. </w:t>
      </w:r>
      <w:r>
        <w:rPr>
          <w:rFonts w:ascii="Arial" w:hAnsi="Arial" w:cs="Arial"/>
        </w:rPr>
        <w:t>5</w:t>
      </w:r>
      <w:r w:rsidRPr="00970EC9">
        <w:rPr>
          <w:rFonts w:ascii="Arial" w:hAnsi="Arial" w:cs="Arial"/>
        </w:rPr>
        <w:t xml:space="preserve"> obejmuje wszelkie koszty związane </w:t>
      </w:r>
      <w:r w:rsidRPr="00970EC9">
        <w:rPr>
          <w:rFonts w:ascii="Arial" w:hAnsi="Arial" w:cs="Arial"/>
        </w:rPr>
        <w:br/>
        <w:t>z wykonaniem Przedmiotu umowy.</w:t>
      </w:r>
    </w:p>
    <w:p w14:paraId="6057919E"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Do wynagrodzenia miesięcznego netto ustalonego na podstawie ust. 5 doliczony będzie podatek VAT, według obowiązującej stawki podatkowej. </w:t>
      </w:r>
    </w:p>
    <w:p w14:paraId="1A7A3EBB"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Wynagrodzenie Wykonawcy płatne będzie na podstawie prawidłowo wystawion</w:t>
      </w:r>
      <w:r>
        <w:rPr>
          <w:rFonts w:ascii="Arial" w:hAnsi="Arial" w:cs="Arial"/>
        </w:rPr>
        <w:t>ej przez Wykonawcę faktury VAT/</w:t>
      </w:r>
      <w:r w:rsidRPr="00970EC9">
        <w:rPr>
          <w:rFonts w:ascii="Arial" w:hAnsi="Arial" w:cs="Arial"/>
        </w:rPr>
        <w:t xml:space="preserve">rachunku. </w:t>
      </w:r>
      <w:r>
        <w:rPr>
          <w:rFonts w:ascii="Arial" w:hAnsi="Arial" w:cs="Arial"/>
        </w:rPr>
        <w:t>Do faktury VAT/rachunku dołączony zostanie protokół wykonania usługi</w:t>
      </w:r>
      <w:r w:rsidRPr="00970EC9">
        <w:rPr>
          <w:rFonts w:ascii="Arial" w:hAnsi="Arial" w:cs="Arial"/>
        </w:rPr>
        <w:t xml:space="preserve">, </w:t>
      </w:r>
      <w:r>
        <w:rPr>
          <w:rFonts w:ascii="Arial" w:hAnsi="Arial" w:cs="Arial"/>
        </w:rPr>
        <w:t xml:space="preserve">zawierający zestawienie </w:t>
      </w:r>
      <w:r w:rsidRPr="00970EC9">
        <w:rPr>
          <w:rFonts w:ascii="Arial" w:hAnsi="Arial" w:cs="Arial"/>
        </w:rPr>
        <w:t xml:space="preserve">ilości roboczogodzin pełnienia dyżurów przez wszystkich ratowników w danym miesiącu. </w:t>
      </w:r>
    </w:p>
    <w:p w14:paraId="5EC547BA"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Zapłata wynagrodzenia należnego Wykonawcy dokonana zostanie przelewem </w:t>
      </w:r>
      <w:r w:rsidRPr="00970EC9">
        <w:rPr>
          <w:rFonts w:ascii="Arial" w:hAnsi="Arial" w:cs="Arial"/>
        </w:rPr>
        <w:br/>
        <w:t>na rachunek bankowy wskazany na fakturze, w terminie 30 dni od dnia dostarczenia przez Wykonawcę prawidłowo wystawionej faktury.</w:t>
      </w:r>
    </w:p>
    <w:p w14:paraId="515D8276"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Za datę zapłaty uznaje się datę obciążenia rachunku bankowego Zamawiającego.</w:t>
      </w:r>
    </w:p>
    <w:p w14:paraId="0B62C52F" w14:textId="77777777" w:rsidR="00BB718B" w:rsidRPr="00CA6473" w:rsidRDefault="00BB718B" w:rsidP="00BB718B">
      <w:pPr>
        <w:pStyle w:val="Akapitzlist"/>
        <w:numPr>
          <w:ilvl w:val="0"/>
          <w:numId w:val="7"/>
        </w:numPr>
        <w:ind w:left="357" w:hanging="357"/>
        <w:jc w:val="both"/>
        <w:rPr>
          <w:rFonts w:ascii="Arial" w:hAnsi="Arial" w:cs="Arial"/>
        </w:rPr>
      </w:pPr>
      <w:r w:rsidRPr="00CA6473">
        <w:rPr>
          <w:rFonts w:ascii="Arial" w:hAnsi="Arial" w:cs="Arial"/>
          <w:bCs/>
          <w:shd w:val="clear" w:color="auto" w:fill="FFFFFF"/>
        </w:rPr>
        <w:t>Płatności za</w:t>
      </w:r>
      <w:r>
        <w:rPr>
          <w:rFonts w:ascii="Arial" w:hAnsi="Arial" w:cs="Arial"/>
          <w:bCs/>
          <w:shd w:val="clear" w:color="auto" w:fill="FFFFFF"/>
        </w:rPr>
        <w:t xml:space="preserve"> faktury o których mowa w ust. 8</w:t>
      </w:r>
      <w:r w:rsidRPr="00CA6473">
        <w:rPr>
          <w:rFonts w:ascii="Arial" w:hAnsi="Arial" w:cs="Arial"/>
          <w:bCs/>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67334728"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 każdy dzień opóźnienia w zapłacie wynagrodzenia naliczane będą odsetki ustawowe </w:t>
      </w:r>
      <w:r>
        <w:rPr>
          <w:rFonts w:ascii="Arial" w:hAnsi="Arial" w:cs="Arial"/>
        </w:rPr>
        <w:br/>
      </w:r>
      <w:r w:rsidRPr="00970EC9">
        <w:rPr>
          <w:rFonts w:ascii="Arial" w:hAnsi="Arial" w:cs="Arial"/>
        </w:rPr>
        <w:t>z</w:t>
      </w:r>
      <w:r w:rsidRPr="00970EC9">
        <w:rPr>
          <w:rFonts w:ascii="Arial" w:hAnsi="Arial" w:cs="Arial"/>
          <w:shd w:val="clear" w:color="auto" w:fill="FFFFFF"/>
        </w:rPr>
        <w:t>a opóźnienie w transakcjach handlowych</w:t>
      </w:r>
      <w:r w:rsidRPr="00970EC9">
        <w:rPr>
          <w:rFonts w:ascii="Arial" w:hAnsi="Arial" w:cs="Arial"/>
        </w:rPr>
        <w:t>.</w:t>
      </w:r>
    </w:p>
    <w:p w14:paraId="353DB461" w14:textId="77777777" w:rsidR="00BB718B" w:rsidRPr="00164F93" w:rsidRDefault="00BB718B" w:rsidP="00BB718B">
      <w:pPr>
        <w:pStyle w:val="Akapitzlist"/>
        <w:numPr>
          <w:ilvl w:val="0"/>
          <w:numId w:val="7"/>
        </w:numPr>
        <w:jc w:val="both"/>
        <w:rPr>
          <w:rFonts w:ascii="Arial" w:hAnsi="Arial" w:cs="Arial"/>
        </w:rPr>
      </w:pPr>
      <w:r w:rsidRPr="00970EC9">
        <w:rPr>
          <w:rFonts w:ascii="Arial" w:hAnsi="Arial" w:cs="Arial"/>
        </w:rPr>
        <w:t xml:space="preserve">Strony ustalają, że wynagrodzenie nie należy się za czas, kiedy nie były pełnione dyżury ratownicze. Dotyczy to czasu od zawarcia umowy do dnia faktycznego rozpoczęcia świadczenia usługi a także okresów trwania przerwy technicznej basenu. O terminie przerwy technicznej </w:t>
      </w:r>
      <w:r w:rsidRPr="00164F93">
        <w:rPr>
          <w:rFonts w:ascii="Arial" w:hAnsi="Arial" w:cs="Arial"/>
        </w:rPr>
        <w:t xml:space="preserve">Wykonawca zostanie poinformowany przez Zamawiającego za pomocą </w:t>
      </w:r>
      <w:r w:rsidRPr="00667741">
        <w:rPr>
          <w:rFonts w:ascii="Arial" w:hAnsi="Arial" w:cs="Arial"/>
        </w:rPr>
        <w:t xml:space="preserve"> poczty elektronicznej. </w:t>
      </w:r>
    </w:p>
    <w:p w14:paraId="1B3DC7D4" w14:textId="77777777" w:rsidR="00BB718B" w:rsidRPr="00970EC9" w:rsidRDefault="00BB718B" w:rsidP="00BB718B">
      <w:pPr>
        <w:tabs>
          <w:tab w:val="left" w:pos="709"/>
          <w:tab w:val="center" w:pos="4821"/>
        </w:tabs>
        <w:ind w:left="709" w:hanging="709"/>
        <w:jc w:val="both"/>
        <w:rPr>
          <w:rFonts w:ascii="Arial" w:hAnsi="Arial" w:cs="Arial"/>
          <w:spacing w:val="2"/>
        </w:rPr>
      </w:pPr>
    </w:p>
    <w:p w14:paraId="2C27DAA5" w14:textId="77777777" w:rsidR="00BB718B" w:rsidRDefault="00BB718B" w:rsidP="00BB718B">
      <w:pPr>
        <w:pStyle w:val="Akapitzlist"/>
        <w:ind w:left="0"/>
        <w:jc w:val="both"/>
        <w:rPr>
          <w:rFonts w:ascii="Arial" w:hAnsi="Arial" w:cs="Arial"/>
        </w:rPr>
      </w:pPr>
    </w:p>
    <w:p w14:paraId="0FFBC27D" w14:textId="77777777" w:rsidR="00BB718B" w:rsidRPr="00970EC9" w:rsidRDefault="00BB718B" w:rsidP="00BB718B">
      <w:pPr>
        <w:jc w:val="center"/>
        <w:rPr>
          <w:rFonts w:ascii="Arial" w:hAnsi="Arial" w:cs="Arial"/>
          <w:b/>
        </w:rPr>
      </w:pPr>
    </w:p>
    <w:p w14:paraId="45BA2455" w14:textId="77777777" w:rsidR="00A00498" w:rsidRDefault="00A00498" w:rsidP="00BB718B">
      <w:pPr>
        <w:jc w:val="center"/>
        <w:rPr>
          <w:rFonts w:ascii="Arial" w:hAnsi="Arial" w:cs="Arial"/>
          <w:b/>
        </w:rPr>
      </w:pPr>
    </w:p>
    <w:p w14:paraId="4860E105" w14:textId="4B097AD5" w:rsidR="00BB718B" w:rsidRPr="00970EC9" w:rsidRDefault="00BB718B" w:rsidP="00BB718B">
      <w:pPr>
        <w:jc w:val="center"/>
        <w:rPr>
          <w:rFonts w:ascii="Arial" w:hAnsi="Arial" w:cs="Arial"/>
          <w:b/>
        </w:rPr>
      </w:pPr>
      <w:r w:rsidRPr="00970EC9">
        <w:rPr>
          <w:rFonts w:ascii="Arial" w:hAnsi="Arial" w:cs="Arial"/>
          <w:b/>
        </w:rPr>
        <w:lastRenderedPageBreak/>
        <w:t>KARY UMOWNE</w:t>
      </w:r>
    </w:p>
    <w:p w14:paraId="47A54BB7" w14:textId="77777777" w:rsidR="00BB718B" w:rsidRPr="00970EC9" w:rsidRDefault="00BB718B" w:rsidP="00BB718B">
      <w:pPr>
        <w:jc w:val="center"/>
        <w:rPr>
          <w:rFonts w:ascii="Arial" w:hAnsi="Arial" w:cs="Arial"/>
          <w:b/>
        </w:rPr>
      </w:pPr>
      <w:r w:rsidRPr="00970EC9">
        <w:rPr>
          <w:rFonts w:ascii="Arial" w:hAnsi="Arial" w:cs="Arial"/>
          <w:b/>
        </w:rPr>
        <w:t>§ 6</w:t>
      </w:r>
    </w:p>
    <w:p w14:paraId="2B568F96"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może naliczyć i obciążyć Wykonawcę karami umownymi:</w:t>
      </w:r>
    </w:p>
    <w:p w14:paraId="32CF3ABF"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z tytułu odstąpienia od umowy przez Zamawiającego z przyczyn leżących po stronie Wykonawcy;</w:t>
      </w:r>
    </w:p>
    <w:p w14:paraId="530D6F47"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z tytułu odstąpienia od umowy przez Wykonawc</w:t>
      </w:r>
      <w:r>
        <w:rPr>
          <w:rFonts w:ascii="Arial" w:hAnsi="Arial" w:cs="Arial"/>
          <w:bCs/>
        </w:rPr>
        <w:t>ę</w:t>
      </w:r>
      <w:r w:rsidRPr="00970EC9">
        <w:rPr>
          <w:rFonts w:ascii="Arial" w:hAnsi="Arial" w:cs="Arial"/>
          <w:bCs/>
        </w:rPr>
        <w:t xml:space="preserve"> z przyczyn leżących po jego stronie;</w:t>
      </w:r>
    </w:p>
    <w:p w14:paraId="4572D1FB" w14:textId="77777777" w:rsidR="00BB718B" w:rsidRPr="00970EC9" w:rsidRDefault="00BB718B" w:rsidP="00BB718B">
      <w:pPr>
        <w:pStyle w:val="Akapitzlist"/>
        <w:numPr>
          <w:ilvl w:val="0"/>
          <w:numId w:val="6"/>
        </w:numPr>
        <w:jc w:val="both"/>
        <w:rPr>
          <w:rFonts w:ascii="Arial" w:hAnsi="Arial" w:cs="Arial"/>
          <w:bCs/>
        </w:rPr>
      </w:pPr>
      <w:r>
        <w:rPr>
          <w:rFonts w:ascii="Arial" w:hAnsi="Arial" w:cs="Arial"/>
          <w:bCs/>
        </w:rPr>
        <w:t>w</w:t>
      </w:r>
      <w:r w:rsidRPr="00970EC9">
        <w:rPr>
          <w:rFonts w:ascii="Arial" w:hAnsi="Arial" w:cs="Arial"/>
          <w:bCs/>
        </w:rPr>
        <w:t xml:space="preserve"> przypadku niewykonania lub nienależytego wykonania przedmiotu umowy Wykonawca zapłaci Zamawiającemu kary umowne w następujących przypadkach i wysokościach: </w:t>
      </w:r>
    </w:p>
    <w:p w14:paraId="60EE6632" w14:textId="77777777" w:rsidR="00BB718B" w:rsidRPr="0048131D" w:rsidRDefault="00BB718B" w:rsidP="00BB718B">
      <w:pPr>
        <w:pStyle w:val="Akapitzlist"/>
        <w:numPr>
          <w:ilvl w:val="0"/>
          <w:numId w:val="13"/>
        </w:numPr>
        <w:jc w:val="both"/>
        <w:rPr>
          <w:rFonts w:ascii="Arial" w:hAnsi="Arial" w:cs="Arial"/>
          <w:bCs/>
        </w:rPr>
      </w:pPr>
      <w:r w:rsidRPr="0048131D">
        <w:rPr>
          <w:rFonts w:ascii="Arial" w:hAnsi="Arial" w:cs="Arial"/>
          <w:bCs/>
        </w:rPr>
        <w:t>za każdorazowy brak wymaganej ilości obsługi ratowniczej na zmianie, który spowoduje konieczność zamknięcia basenu – w wysokości 5000,00 zł brutto za każdy przypadek (dyżur, zmianę) braku wymaganej ilości ratowników oraz poniesie koszty zabezpieczenia pełnej obsady ra</w:t>
      </w:r>
      <w:r>
        <w:rPr>
          <w:rFonts w:ascii="Arial" w:hAnsi="Arial" w:cs="Arial"/>
          <w:bCs/>
        </w:rPr>
        <w:t>towniczej przez osoby trzecie;</w:t>
      </w:r>
    </w:p>
    <w:p w14:paraId="34D3681A" w14:textId="11109A63" w:rsidR="00BB718B" w:rsidRDefault="00BB718B" w:rsidP="00BB718B">
      <w:pPr>
        <w:pStyle w:val="Akapitzlist"/>
        <w:numPr>
          <w:ilvl w:val="0"/>
          <w:numId w:val="13"/>
        </w:numPr>
        <w:jc w:val="both"/>
        <w:rPr>
          <w:rFonts w:ascii="Arial" w:hAnsi="Arial" w:cs="Arial"/>
          <w:bCs/>
        </w:rPr>
      </w:pPr>
      <w:r>
        <w:rPr>
          <w:rFonts w:ascii="Arial" w:hAnsi="Arial" w:cs="Arial"/>
          <w:bCs/>
        </w:rPr>
        <w:t>w</w:t>
      </w:r>
      <w:r w:rsidRPr="00970EC9">
        <w:rPr>
          <w:rFonts w:ascii="Arial" w:hAnsi="Arial" w:cs="Arial"/>
          <w:bCs/>
        </w:rPr>
        <w:t xml:space="preserve"> przypadku stwierdzenia wykonywania usługi przez ratownika będącego pod wpływem alkoholu lub innych środków odurzających</w:t>
      </w:r>
      <w:r>
        <w:rPr>
          <w:rFonts w:ascii="Arial" w:hAnsi="Arial" w:cs="Arial"/>
          <w:bCs/>
        </w:rPr>
        <w:t xml:space="preserve"> </w:t>
      </w:r>
      <w:r w:rsidRPr="00970EC9">
        <w:rPr>
          <w:rFonts w:ascii="Arial" w:hAnsi="Arial" w:cs="Arial"/>
          <w:bCs/>
        </w:rPr>
        <w:t xml:space="preserve">Wykonawca będzie zobowiązany do zapłaty </w:t>
      </w:r>
      <w:r>
        <w:rPr>
          <w:rFonts w:ascii="Arial" w:hAnsi="Arial" w:cs="Arial"/>
          <w:bCs/>
        </w:rPr>
        <w:br/>
      </w:r>
      <w:r w:rsidRPr="00970EC9">
        <w:rPr>
          <w:rFonts w:ascii="Arial" w:hAnsi="Arial" w:cs="Arial"/>
          <w:bCs/>
        </w:rPr>
        <w:t>na rzecz Zamawiającego kary umownej w wysokości 1000,</w:t>
      </w:r>
      <w:r>
        <w:rPr>
          <w:rFonts w:ascii="Arial" w:hAnsi="Arial" w:cs="Arial"/>
          <w:bCs/>
        </w:rPr>
        <w:t>00 zł brutto za każdy przypadek;</w:t>
      </w:r>
    </w:p>
    <w:p w14:paraId="2D4D826A" w14:textId="77777777" w:rsidR="00BB718B" w:rsidRPr="00A25B8D" w:rsidRDefault="00BB718B" w:rsidP="00BB718B">
      <w:pPr>
        <w:pStyle w:val="Akapitzlist"/>
        <w:numPr>
          <w:ilvl w:val="0"/>
          <w:numId w:val="13"/>
        </w:numPr>
        <w:jc w:val="both"/>
        <w:rPr>
          <w:rFonts w:ascii="Arial" w:hAnsi="Arial" w:cs="Arial"/>
          <w:bCs/>
        </w:rPr>
      </w:pPr>
      <w:r w:rsidRPr="009434A2">
        <w:rPr>
          <w:rFonts w:ascii="Arial" w:hAnsi="Arial" w:cs="Arial"/>
          <w:bCs/>
          <w:sz w:val="22"/>
          <w:szCs w:val="22"/>
        </w:rPr>
        <w:t>0</w:t>
      </w:r>
      <w:r w:rsidRPr="00A25B8D">
        <w:rPr>
          <w:rFonts w:ascii="Arial" w:hAnsi="Arial" w:cs="Arial"/>
          <w:bCs/>
        </w:rPr>
        <w:t>,2% wynagrodzenia brutto, o</w:t>
      </w:r>
      <w:r>
        <w:rPr>
          <w:rFonts w:ascii="Arial" w:hAnsi="Arial" w:cs="Arial"/>
          <w:bCs/>
        </w:rPr>
        <w:t xml:space="preserve"> którym mowa w § 5 ust. 1 umowy </w:t>
      </w:r>
      <w:r w:rsidRPr="00A25B8D">
        <w:rPr>
          <w:rFonts w:ascii="Arial" w:hAnsi="Arial" w:cs="Arial"/>
          <w:bCs/>
        </w:rPr>
        <w:t>za nieprzedłożenie przez Wykonawcę dokumentów, o</w:t>
      </w:r>
      <w:r>
        <w:rPr>
          <w:rFonts w:ascii="Arial" w:hAnsi="Arial" w:cs="Arial"/>
          <w:bCs/>
        </w:rPr>
        <w:t xml:space="preserve"> których mowa w § 3 ust. 4, 7  </w:t>
      </w:r>
      <w:r w:rsidRPr="00A25B8D">
        <w:rPr>
          <w:rFonts w:ascii="Arial" w:hAnsi="Arial" w:cs="Arial"/>
          <w:bCs/>
        </w:rPr>
        <w:t>i 13 umowy w trybie i terminach tam określonych - za każdorazowy taki przypadek;</w:t>
      </w:r>
    </w:p>
    <w:p w14:paraId="1190F59A" w14:textId="77777777" w:rsidR="00BB718B" w:rsidRPr="00A25B8D" w:rsidRDefault="00BB718B" w:rsidP="00BB718B">
      <w:pPr>
        <w:pStyle w:val="Akapitzlist"/>
        <w:numPr>
          <w:ilvl w:val="0"/>
          <w:numId w:val="13"/>
        </w:numPr>
        <w:jc w:val="both"/>
        <w:rPr>
          <w:rFonts w:ascii="Arial" w:hAnsi="Arial" w:cs="Arial"/>
          <w:bCs/>
        </w:rPr>
      </w:pPr>
      <w:r w:rsidRPr="00A25B8D">
        <w:rPr>
          <w:rFonts w:ascii="Arial" w:hAnsi="Arial" w:cs="Arial"/>
          <w:bCs/>
        </w:rPr>
        <w:t>0,2% wynagrodzenia brutto, o</w:t>
      </w:r>
      <w:r>
        <w:rPr>
          <w:rFonts w:ascii="Arial" w:hAnsi="Arial" w:cs="Arial"/>
          <w:bCs/>
        </w:rPr>
        <w:t xml:space="preserve"> którym mowa w § 5 ust. 1 umowy </w:t>
      </w:r>
      <w:r w:rsidRPr="00A25B8D">
        <w:rPr>
          <w:rFonts w:ascii="Arial" w:hAnsi="Arial" w:cs="Arial"/>
          <w:bCs/>
        </w:rPr>
        <w:t>za każdy stwierdzony przypadek wykonywania przedmiotu umowy przez osobę, która nie jest zatrudniona przez Wykonawcę na podstawie umowy o pracę;</w:t>
      </w:r>
    </w:p>
    <w:p w14:paraId="012AC74D" w14:textId="77777777" w:rsidR="00BB718B" w:rsidRPr="00970EC9" w:rsidRDefault="00BB718B" w:rsidP="00BB718B">
      <w:pPr>
        <w:pStyle w:val="Akapitzlist"/>
        <w:numPr>
          <w:ilvl w:val="0"/>
          <w:numId w:val="13"/>
        </w:numPr>
        <w:jc w:val="both"/>
        <w:rPr>
          <w:rFonts w:ascii="Arial" w:hAnsi="Arial" w:cs="Arial"/>
          <w:bCs/>
        </w:rPr>
      </w:pPr>
      <w:r w:rsidRPr="00970EC9">
        <w:rPr>
          <w:rFonts w:ascii="Arial" w:hAnsi="Arial" w:cs="Arial"/>
          <w:bCs/>
        </w:rPr>
        <w:t xml:space="preserve">za każdorazowe inne nienależyte wykonanie lub niewykonanie obowiązków wynikających </w:t>
      </w:r>
      <w:r>
        <w:rPr>
          <w:rFonts w:ascii="Arial" w:hAnsi="Arial" w:cs="Arial"/>
          <w:bCs/>
        </w:rPr>
        <w:br/>
      </w:r>
      <w:r w:rsidRPr="00970EC9">
        <w:rPr>
          <w:rFonts w:ascii="Arial" w:hAnsi="Arial" w:cs="Arial"/>
          <w:bCs/>
        </w:rPr>
        <w:t>z umowy i załączników do niniejszej umowy – w wysokości 1 % wynagrodzenia brutto, określonego w § 5 ust. 1 umowy, za każdy miesiąc, w którym stwierdzone zostanie nienależyte wykonanie lub niewykonanie obowiązków umownych.</w:t>
      </w:r>
    </w:p>
    <w:p w14:paraId="612C8AD8" w14:textId="77777777" w:rsidR="00BB718B" w:rsidRPr="00007581" w:rsidRDefault="00BB718B" w:rsidP="00BB718B">
      <w:pPr>
        <w:pStyle w:val="Akapitzlist"/>
        <w:numPr>
          <w:ilvl w:val="0"/>
          <w:numId w:val="5"/>
        </w:numPr>
        <w:jc w:val="both"/>
        <w:rPr>
          <w:rFonts w:ascii="Arial" w:hAnsi="Arial" w:cs="Arial"/>
          <w:bCs/>
        </w:rPr>
      </w:pPr>
      <w:r w:rsidRPr="00970EC9">
        <w:rPr>
          <w:rFonts w:ascii="Arial" w:hAnsi="Arial" w:cs="Arial"/>
          <w:bCs/>
        </w:rPr>
        <w:t xml:space="preserve">Wykonawca może naliczyć i obciążyć Zamawiającego karą umowną w wysokości </w:t>
      </w:r>
      <w:r w:rsidRPr="00970EC9">
        <w:rPr>
          <w:rFonts w:ascii="Arial" w:hAnsi="Arial" w:cs="Arial"/>
          <w:bCs/>
        </w:rPr>
        <w:br/>
        <w:t xml:space="preserve">10 % szacunkowego wynagrodzenia brutto, o którym mowa w § 5 ust. 1 umowy </w:t>
      </w:r>
      <w:r w:rsidRPr="00970EC9">
        <w:rPr>
          <w:rFonts w:ascii="Arial" w:hAnsi="Arial" w:cs="Arial"/>
          <w:bCs/>
        </w:rPr>
        <w:br/>
        <w:t xml:space="preserve">z tytułu </w:t>
      </w:r>
      <w:r w:rsidRPr="00007581">
        <w:rPr>
          <w:rFonts w:ascii="Arial" w:hAnsi="Arial" w:cs="Arial"/>
          <w:bCs/>
        </w:rPr>
        <w:t>odstąpienia od umowy przez Wykonawcę z przyczyn leżących po stronie Zamawiającego.</w:t>
      </w:r>
    </w:p>
    <w:p w14:paraId="04D77151" w14:textId="77777777" w:rsidR="00BB718B" w:rsidRPr="00007581" w:rsidRDefault="00BB718B" w:rsidP="00BB718B">
      <w:pPr>
        <w:pStyle w:val="Akapitzlist"/>
        <w:numPr>
          <w:ilvl w:val="0"/>
          <w:numId w:val="5"/>
        </w:numPr>
        <w:jc w:val="both"/>
        <w:rPr>
          <w:rFonts w:ascii="Arial" w:hAnsi="Arial" w:cs="Arial"/>
          <w:bCs/>
        </w:rPr>
      </w:pPr>
      <w:r w:rsidRPr="00007581">
        <w:rPr>
          <w:rFonts w:ascii="Arial" w:hAnsi="Arial" w:cs="Arial"/>
          <w:bCs/>
        </w:rPr>
        <w:t>Strony mogą dochodzić odszkodowania przewyższającego wysokość kar umownych.</w:t>
      </w:r>
    </w:p>
    <w:p w14:paraId="5822DE22" w14:textId="77777777" w:rsidR="00BB718B" w:rsidRPr="00007581" w:rsidRDefault="00BB718B" w:rsidP="00BB718B">
      <w:pPr>
        <w:pStyle w:val="Akapitzlist"/>
        <w:numPr>
          <w:ilvl w:val="0"/>
          <w:numId w:val="5"/>
        </w:numPr>
        <w:ind w:left="357" w:hanging="357"/>
        <w:jc w:val="both"/>
        <w:rPr>
          <w:rFonts w:ascii="Arial" w:hAnsi="Arial" w:cs="Arial"/>
          <w:bCs/>
          <w:sz w:val="22"/>
          <w:szCs w:val="22"/>
        </w:rPr>
      </w:pPr>
      <w:r w:rsidRPr="00007581">
        <w:rPr>
          <w:rFonts w:ascii="Arial" w:hAnsi="Arial" w:cs="Arial"/>
          <w:bCs/>
        </w:rPr>
        <w:t>Łączna wysokość kar umownych należnych każdej ze Stron nie może przekroczyć 20 % szacunkowego wynagrodzenia brutto, o którym mowa w § 5 ust. 1 umowy</w:t>
      </w:r>
      <w:r>
        <w:rPr>
          <w:rFonts w:ascii="Arial" w:hAnsi="Arial" w:cs="Arial"/>
          <w:bCs/>
          <w:sz w:val="22"/>
          <w:szCs w:val="22"/>
        </w:rPr>
        <w:t xml:space="preserve">. </w:t>
      </w:r>
    </w:p>
    <w:p w14:paraId="4CB0908C"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 xml:space="preserve">W przypadku naliczenia i obciążenia Wykonawcy karami umownymi, o których mowa </w:t>
      </w:r>
      <w:r w:rsidRPr="00970EC9">
        <w:rPr>
          <w:rFonts w:ascii="Arial" w:hAnsi="Arial" w:cs="Arial"/>
          <w:bCs/>
        </w:rPr>
        <w:br/>
        <w:t xml:space="preserve">w ust. 1, Zamawiający potrąci je z wynagrodzenia Wykonawcy, na co Wykonawca wyraża zgodę. </w:t>
      </w:r>
    </w:p>
    <w:p w14:paraId="2CA62EAA"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W przypadku braku możliwości potrącenia kar umownych z wynagrodzenia Wykonawcy, Wykonawca zobowiązuje się do zapłaty kary umownej w terminie 7 dni od poinformowania  przez Zamawiającego o jej nałożeniu.</w:t>
      </w:r>
    </w:p>
    <w:p w14:paraId="7E59077F"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zobowiązuje się do zapłaty kary umownej w terminie 7 dni od poinformowania  przez Wykonawcę o jej nałożeniu.</w:t>
      </w:r>
    </w:p>
    <w:p w14:paraId="388187E0" w14:textId="77777777" w:rsidR="00BB718B" w:rsidRPr="00970EC9" w:rsidRDefault="00BB718B" w:rsidP="00BB718B">
      <w:pPr>
        <w:tabs>
          <w:tab w:val="left" w:pos="1080"/>
        </w:tabs>
        <w:jc w:val="both"/>
        <w:rPr>
          <w:rFonts w:ascii="Arial" w:hAnsi="Arial" w:cs="Arial"/>
        </w:rPr>
      </w:pPr>
    </w:p>
    <w:p w14:paraId="5C467636" w14:textId="77777777" w:rsidR="00BB718B" w:rsidRDefault="00BB718B" w:rsidP="00BB718B">
      <w:pPr>
        <w:pStyle w:val="Tekstpodstawowywcity"/>
        <w:jc w:val="center"/>
        <w:rPr>
          <w:rFonts w:ascii="Arial" w:hAnsi="Arial" w:cs="Arial"/>
          <w:b/>
          <w:bCs/>
          <w:sz w:val="20"/>
          <w:szCs w:val="20"/>
        </w:rPr>
      </w:pPr>
    </w:p>
    <w:p w14:paraId="1631ED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ODSTĄPIENIE OD UMOWY</w:t>
      </w:r>
    </w:p>
    <w:p w14:paraId="1476F90F"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ROZWIĄZANIE UMOWY</w:t>
      </w:r>
    </w:p>
    <w:p w14:paraId="333D82AD"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7</w:t>
      </w:r>
    </w:p>
    <w:p w14:paraId="59CAF299"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Zamawiającemu przysługuje prawo odstąpienia od umowy w następujących okolicznościach:</w:t>
      </w:r>
    </w:p>
    <w:p w14:paraId="59C9C9EC"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nie rozpoczął świadczenia usługi bez uzasadnionych przyczyn;</w:t>
      </w:r>
    </w:p>
    <w:p w14:paraId="2D54439E" w14:textId="77777777" w:rsidR="00BB718B"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świadczy usługę przy pomocy ratowników nie posiadających wymaganych umową uprawnień,</w:t>
      </w:r>
    </w:p>
    <w:p w14:paraId="14B2D8EC" w14:textId="77777777" w:rsidR="00BB718B" w:rsidRPr="00970EC9" w:rsidRDefault="00BB718B" w:rsidP="00BB718B">
      <w:pPr>
        <w:pStyle w:val="Tekstpodstawowywcity"/>
        <w:numPr>
          <w:ilvl w:val="1"/>
          <w:numId w:val="2"/>
        </w:numPr>
        <w:jc w:val="both"/>
        <w:rPr>
          <w:rFonts w:ascii="Arial" w:hAnsi="Arial" w:cs="Arial"/>
          <w:sz w:val="20"/>
          <w:szCs w:val="20"/>
        </w:rPr>
      </w:pPr>
      <w:r>
        <w:rPr>
          <w:rFonts w:ascii="Arial" w:hAnsi="Arial" w:cs="Arial"/>
          <w:sz w:val="20"/>
          <w:szCs w:val="20"/>
        </w:rPr>
        <w:t>jeżeli Wykonawca nie zrealizuje obowiązku polegającego na przygotowaniu  tzw. oceny ryzyka pod kątem bezpieczeństwa pracy ratowników na obiekcie zgodnie warunkami zawartymi w Opisie Przedmiotu Zamówienia;</w:t>
      </w:r>
    </w:p>
    <w:p w14:paraId="2C388504"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Wykonawca realizuje umowę w sposób niezgodny z umow</w:t>
      </w:r>
      <w:r>
        <w:rPr>
          <w:rFonts w:ascii="Arial" w:hAnsi="Arial" w:cs="Arial"/>
          <w:sz w:val="20"/>
          <w:szCs w:val="20"/>
        </w:rPr>
        <w:t>ą lub obowiązującymi przepisami;</w:t>
      </w:r>
    </w:p>
    <w:p w14:paraId="0F53B589"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gdy majątek Wykonawcy został zajęty;</w:t>
      </w:r>
    </w:p>
    <w:p w14:paraId="1967FC66"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lastRenderedPageBreak/>
        <w:t xml:space="preserve">gdy łączna wysokość kar umownych nałożonych na Wykonawcę </w:t>
      </w:r>
      <w:r>
        <w:rPr>
          <w:rFonts w:ascii="Arial" w:hAnsi="Arial" w:cs="Arial"/>
          <w:bCs/>
          <w:sz w:val="20"/>
          <w:szCs w:val="20"/>
        </w:rPr>
        <w:t>przekroczy 20</w:t>
      </w:r>
      <w:r w:rsidRPr="00970EC9">
        <w:rPr>
          <w:rFonts w:ascii="Arial" w:hAnsi="Arial" w:cs="Arial"/>
          <w:bCs/>
          <w:sz w:val="20"/>
          <w:szCs w:val="20"/>
        </w:rPr>
        <w:t>% wynagrodzenia brutto, o którym mowa w § 5 ust. 1 umowy.</w:t>
      </w:r>
    </w:p>
    <w:p w14:paraId="454A8E4D" w14:textId="77777777" w:rsidR="00BB718B" w:rsidRPr="009434A2" w:rsidRDefault="00BB718B" w:rsidP="00BB718B">
      <w:pPr>
        <w:pStyle w:val="Tekstpodstawowywcity"/>
        <w:numPr>
          <w:ilvl w:val="0"/>
          <w:numId w:val="2"/>
        </w:numPr>
        <w:jc w:val="both"/>
        <w:rPr>
          <w:rFonts w:ascii="Arial" w:hAnsi="Arial" w:cs="Arial"/>
          <w:sz w:val="22"/>
          <w:szCs w:val="22"/>
        </w:rPr>
      </w:pPr>
      <w:r w:rsidRPr="00970EC9">
        <w:rPr>
          <w:rFonts w:ascii="Arial" w:hAnsi="Arial" w:cs="Arial"/>
          <w:sz w:val="20"/>
          <w:szCs w:val="20"/>
        </w:rPr>
        <w:t>Wykonawcy przysługuje prawo odstąpienia od umowy w przypadku zalegania przez Zamawiającego z zapłatą wynagrodzeni</w:t>
      </w:r>
      <w:r>
        <w:rPr>
          <w:rFonts w:ascii="Arial" w:hAnsi="Arial" w:cs="Arial"/>
          <w:sz w:val="20"/>
          <w:szCs w:val="20"/>
        </w:rPr>
        <w:t xml:space="preserve">a </w:t>
      </w:r>
      <w:r w:rsidRPr="00111B90">
        <w:rPr>
          <w:rFonts w:ascii="Arial" w:hAnsi="Arial" w:cs="Arial"/>
          <w:sz w:val="20"/>
          <w:szCs w:val="20"/>
        </w:rPr>
        <w:t>za dwa pełne okresy płatności, po uprzednim wezwaniu do zapłaty z wyznaczeniem 14 dniowego termin płatności.</w:t>
      </w:r>
    </w:p>
    <w:p w14:paraId="5841F11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Strony mogą odstąpić od umowy przez cały okres jej trwania.</w:t>
      </w:r>
    </w:p>
    <w:p w14:paraId="74CC013C"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Oświadczenie o odstąpieniu od umowy należy złożyć w formie pisemnej pod rygorem nieważności. Oświadczenie o odstąpieniu powinno zawierać uzasadnienie.</w:t>
      </w:r>
    </w:p>
    <w:p w14:paraId="515845D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Odstąpienie od umowy nie zwalnia od zapłaty kary umownej lub odszkodowania. </w:t>
      </w:r>
    </w:p>
    <w:p w14:paraId="427D4538"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Zamawiającemu przysługuje prawo rozwiązania umowy w trybie natychmiastowym bez wypowiedzenia w przypadku pozbawienia Zamawiającego prawa do dysponowaniem obiektami, </w:t>
      </w:r>
      <w:r>
        <w:rPr>
          <w:rFonts w:ascii="Arial" w:hAnsi="Arial" w:cs="Arial"/>
          <w:sz w:val="20"/>
          <w:szCs w:val="20"/>
        </w:rPr>
        <w:br/>
      </w:r>
      <w:r w:rsidRPr="00970EC9">
        <w:rPr>
          <w:rFonts w:ascii="Arial" w:hAnsi="Arial" w:cs="Arial"/>
          <w:sz w:val="20"/>
          <w:szCs w:val="20"/>
        </w:rPr>
        <w:t xml:space="preserve">o których mowa w § 1 ust. </w:t>
      </w:r>
      <w:r>
        <w:rPr>
          <w:rFonts w:ascii="Arial" w:hAnsi="Arial" w:cs="Arial"/>
          <w:sz w:val="20"/>
          <w:szCs w:val="20"/>
        </w:rPr>
        <w:t>1</w:t>
      </w:r>
      <w:r w:rsidRPr="00970EC9">
        <w:rPr>
          <w:rFonts w:ascii="Arial" w:hAnsi="Arial" w:cs="Arial"/>
          <w:sz w:val="20"/>
          <w:szCs w:val="20"/>
        </w:rPr>
        <w:t xml:space="preserve"> umowy przez jego właściciela tj. Miasto Bydgoszcz.</w:t>
      </w:r>
    </w:p>
    <w:p w14:paraId="5AD53A94" w14:textId="77777777" w:rsidR="00BB718B" w:rsidRPr="00970EC9" w:rsidRDefault="00BB718B" w:rsidP="00BB718B">
      <w:pPr>
        <w:pStyle w:val="Tekstpodstawowywcity"/>
        <w:jc w:val="both"/>
        <w:rPr>
          <w:rFonts w:ascii="Arial" w:hAnsi="Arial" w:cs="Arial"/>
          <w:sz w:val="20"/>
          <w:szCs w:val="20"/>
        </w:rPr>
      </w:pPr>
    </w:p>
    <w:p w14:paraId="41351350" w14:textId="77777777" w:rsidR="00BB718B" w:rsidRDefault="00BB718B" w:rsidP="00BB718B">
      <w:pPr>
        <w:pStyle w:val="Tekstpodstawowywcity"/>
        <w:jc w:val="center"/>
        <w:rPr>
          <w:rFonts w:ascii="Arial" w:hAnsi="Arial" w:cs="Arial"/>
          <w:b/>
          <w:bCs/>
          <w:sz w:val="20"/>
          <w:szCs w:val="20"/>
        </w:rPr>
      </w:pPr>
    </w:p>
    <w:p w14:paraId="2C32ABD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ZMIANA UMOWY</w:t>
      </w:r>
    </w:p>
    <w:p w14:paraId="2EF757C2"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8</w:t>
      </w:r>
    </w:p>
    <w:p w14:paraId="61EE8298" w14:textId="77777777" w:rsidR="00BB718B" w:rsidRPr="00970EC9" w:rsidRDefault="00BB718B" w:rsidP="00BB718B">
      <w:pPr>
        <w:pStyle w:val="Tekstpodstawowywcity"/>
        <w:numPr>
          <w:ilvl w:val="0"/>
          <w:numId w:val="10"/>
        </w:numPr>
        <w:jc w:val="both"/>
        <w:rPr>
          <w:rFonts w:ascii="Arial" w:hAnsi="Arial" w:cs="Arial"/>
          <w:sz w:val="20"/>
          <w:szCs w:val="20"/>
        </w:rPr>
      </w:pPr>
      <w:r w:rsidRPr="00970EC9">
        <w:rPr>
          <w:rFonts w:ascii="Arial" w:hAnsi="Arial" w:cs="Arial"/>
          <w:sz w:val="20"/>
          <w:szCs w:val="20"/>
        </w:rPr>
        <w:t xml:space="preserve">Wszelkie zmiany niniejszej umowy wymagają dla swojej ważności zachowania formy pisemnej pod rygorem nieważności. </w:t>
      </w:r>
    </w:p>
    <w:p w14:paraId="1614E83F" w14:textId="01708C3C" w:rsidR="00BB718B" w:rsidRPr="007E6B0D" w:rsidRDefault="00BB718B" w:rsidP="00BB718B">
      <w:pPr>
        <w:pStyle w:val="Tekstpodstawowywcity"/>
        <w:numPr>
          <w:ilvl w:val="0"/>
          <w:numId w:val="10"/>
        </w:numPr>
        <w:jc w:val="both"/>
        <w:rPr>
          <w:rFonts w:ascii="Arial" w:hAnsi="Arial" w:cs="Arial"/>
          <w:sz w:val="20"/>
          <w:szCs w:val="20"/>
        </w:rPr>
      </w:pPr>
      <w:r w:rsidRPr="007E6B0D">
        <w:rPr>
          <w:rFonts w:ascii="Arial" w:hAnsi="Arial" w:cs="Arial"/>
          <w:sz w:val="20"/>
          <w:szCs w:val="20"/>
        </w:rPr>
        <w:t>Zmiana umowy w formie pisemnego aneksu może nastąpić w przypadku:</w:t>
      </w:r>
    </w:p>
    <w:p w14:paraId="707DA699" w14:textId="3F79416A" w:rsidR="00C24FD3" w:rsidRPr="00C24FD3"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zmiany powszechnie obowiązujących przepisów prawa, w zakresie mającym wpływ na realizację   przedmiotu zamówienia lub świadczenia Stron;</w:t>
      </w:r>
    </w:p>
    <w:p w14:paraId="1D886B69" w14:textId="29CF5F0B" w:rsidR="00BB718B" w:rsidRDefault="00BB718B" w:rsidP="00BB718B">
      <w:pPr>
        <w:pStyle w:val="Tekstpodstawowywcity"/>
        <w:numPr>
          <w:ilvl w:val="0"/>
          <w:numId w:val="11"/>
        </w:numPr>
        <w:jc w:val="both"/>
        <w:rPr>
          <w:rFonts w:ascii="Arial" w:hAnsi="Arial" w:cs="Arial"/>
          <w:sz w:val="20"/>
          <w:szCs w:val="20"/>
        </w:rPr>
      </w:pPr>
      <w:r w:rsidRPr="00970EC9">
        <w:rPr>
          <w:rFonts w:ascii="Arial" w:hAnsi="Arial" w:cs="Arial"/>
          <w:sz w:val="20"/>
          <w:szCs w:val="20"/>
        </w:rPr>
        <w:t>zmiany warunków gospodarczych, w tym zmiany stawki podatku od towarów i usług;</w:t>
      </w:r>
    </w:p>
    <w:p w14:paraId="137DF32E" w14:textId="771FCF0E" w:rsidR="00C24FD3" w:rsidRPr="00C24FD3" w:rsidRDefault="00C24FD3" w:rsidP="00C24FD3">
      <w:pPr>
        <w:widowControl/>
        <w:numPr>
          <w:ilvl w:val="0"/>
          <w:numId w:val="11"/>
        </w:numPr>
        <w:tabs>
          <w:tab w:val="clear" w:pos="644"/>
        </w:tabs>
        <w:contextualSpacing/>
        <w:jc w:val="both"/>
        <w:rPr>
          <w:rFonts w:ascii="Arial" w:hAnsi="Arial" w:cs="Arial"/>
        </w:rPr>
      </w:pPr>
      <w:r w:rsidRPr="00C24FD3">
        <w:rPr>
          <w:rFonts w:ascii="Arial" w:hAnsi="Arial" w:cs="Arial"/>
        </w:rPr>
        <w:t xml:space="preserve">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 Zmiana wynagrodzenia nastąpi proporcjonalnie do wykazanego przez Wykonawcę zakresu wpływu wysokości minimalnego wynagrodzenia za pracę  albo wysokości minimalnej stawki godzinowej na koszt wykonania zamówienia, jeżeli Wykonawca wykaże zatrudnianie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158D5E95"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zaistnienia obiektywnych, niezależnych od stron przeszkód w realizacji umowy zawartej </w:t>
      </w:r>
      <w:r>
        <w:rPr>
          <w:rFonts w:ascii="Arial" w:hAnsi="Arial" w:cs="Arial"/>
          <w:sz w:val="20"/>
          <w:szCs w:val="20"/>
        </w:rPr>
        <w:br/>
      </w:r>
      <w:r w:rsidRPr="00970EC9">
        <w:rPr>
          <w:rFonts w:ascii="Arial" w:hAnsi="Arial" w:cs="Arial"/>
          <w:sz w:val="20"/>
          <w:szCs w:val="20"/>
        </w:rPr>
        <w:t>w wyniku udzielonego zamówienia, w szczególności zmiany zakresu lub metody wykonania przedmiotu umowy;</w:t>
      </w:r>
    </w:p>
    <w:p w14:paraId="6B723FE3" w14:textId="5ECFD431" w:rsidR="00BB718B"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okoliczności, których nie można było przewidzieć w chwili zawarcia umowy;</w:t>
      </w:r>
    </w:p>
    <w:p w14:paraId="7DBCA8BC" w14:textId="77777777" w:rsidR="00580EE8" w:rsidRPr="00931BBD" w:rsidRDefault="00580EE8" w:rsidP="00C24FD3">
      <w:pPr>
        <w:widowControl/>
        <w:numPr>
          <w:ilvl w:val="0"/>
          <w:numId w:val="11"/>
        </w:numPr>
        <w:tabs>
          <w:tab w:val="clear" w:pos="644"/>
        </w:tabs>
        <w:contextualSpacing/>
        <w:jc w:val="both"/>
        <w:rPr>
          <w:rFonts w:ascii="Arial" w:hAnsi="Arial" w:cs="Arial"/>
        </w:rPr>
      </w:pPr>
      <w:r w:rsidRPr="00931BBD">
        <w:rPr>
          <w:rFonts w:ascii="Arial" w:hAnsi="Arial" w:cs="Arial"/>
        </w:rPr>
        <w:t xml:space="preserve">przesłanek wymienionych we wzorze umowy, </w:t>
      </w:r>
    </w:p>
    <w:p w14:paraId="1909C56D"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dostosowania postanowień umowy do wydanych decyzji, wytycznych i zaleceń wydanych przez uprawnione organy lub przez właściciela obiektu, tj. Miasto Bydgoszcz. </w:t>
      </w:r>
    </w:p>
    <w:p w14:paraId="26E7B80C" w14:textId="77777777" w:rsidR="00BB718B" w:rsidRPr="00970EC9" w:rsidRDefault="00BB718B" w:rsidP="00BB718B">
      <w:pPr>
        <w:ind w:left="360" w:hanging="360"/>
        <w:jc w:val="both"/>
        <w:rPr>
          <w:rFonts w:ascii="Arial" w:hAnsi="Arial" w:cs="Arial"/>
        </w:rPr>
      </w:pPr>
    </w:p>
    <w:p w14:paraId="228C68D9" w14:textId="77777777" w:rsidR="00BB718B" w:rsidRPr="00970EC9" w:rsidRDefault="00BB718B" w:rsidP="00BB718B">
      <w:pPr>
        <w:pStyle w:val="Tekstpodstawowywcity"/>
        <w:ind w:left="0"/>
        <w:rPr>
          <w:rFonts w:ascii="Arial" w:hAnsi="Arial" w:cs="Arial"/>
          <w:b/>
          <w:bCs/>
          <w:sz w:val="20"/>
          <w:szCs w:val="20"/>
        </w:rPr>
      </w:pPr>
    </w:p>
    <w:p w14:paraId="7F9F010E"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POSTANOWIENIA KOŃCOWE</w:t>
      </w:r>
    </w:p>
    <w:p w14:paraId="11F867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9</w:t>
      </w:r>
    </w:p>
    <w:p w14:paraId="019740D0"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W sprawach nieuregulowanych postanowieniami niniejszej umowy będą mieć zastosowanie przepisy Kodeksu cywilnego.</w:t>
      </w:r>
    </w:p>
    <w:p w14:paraId="229E172C"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Wszelkie spory na tle wykonywania umowy rozstrzygać będzie sąd powszechny właściwy miejscowo dla siedziby Zamawiającego. </w:t>
      </w:r>
    </w:p>
    <w:p w14:paraId="25EBC1E3"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Umowę sporządzono w dwóch jednobrzmiących egzemplarzach,  po jednym dla każdej </w:t>
      </w:r>
      <w:r w:rsidRPr="00970EC9">
        <w:rPr>
          <w:rFonts w:ascii="Arial" w:hAnsi="Arial" w:cs="Arial"/>
          <w:sz w:val="20"/>
          <w:szCs w:val="20"/>
        </w:rPr>
        <w:br/>
        <w:t>ze Stron.</w:t>
      </w:r>
    </w:p>
    <w:p w14:paraId="6079EAB5" w14:textId="77777777" w:rsidR="00BB718B" w:rsidRPr="00970EC9" w:rsidRDefault="00BB718B" w:rsidP="00BB718B">
      <w:pPr>
        <w:pStyle w:val="Tekstpodstawowywcity"/>
        <w:jc w:val="both"/>
        <w:rPr>
          <w:rFonts w:ascii="Arial" w:hAnsi="Arial" w:cs="Arial"/>
          <w:sz w:val="20"/>
          <w:szCs w:val="20"/>
        </w:rPr>
      </w:pPr>
    </w:p>
    <w:p w14:paraId="402DFDA7" w14:textId="77777777" w:rsidR="00BB718B" w:rsidRPr="00970EC9" w:rsidRDefault="00BB718B" w:rsidP="00BB718B">
      <w:pPr>
        <w:pStyle w:val="Tekstpodstawowywcity"/>
        <w:tabs>
          <w:tab w:val="left" w:pos="4815"/>
        </w:tabs>
        <w:jc w:val="both"/>
        <w:rPr>
          <w:rFonts w:ascii="Arial" w:hAnsi="Arial" w:cs="Arial"/>
          <w:sz w:val="20"/>
          <w:szCs w:val="20"/>
        </w:rPr>
      </w:pPr>
    </w:p>
    <w:p w14:paraId="33A81F26" w14:textId="77777777" w:rsidR="00BB718B" w:rsidRPr="00970EC9" w:rsidRDefault="00BB718B" w:rsidP="00BB718B">
      <w:pPr>
        <w:pStyle w:val="Tekstpodstawowywcity"/>
        <w:tabs>
          <w:tab w:val="left" w:pos="4815"/>
        </w:tabs>
        <w:jc w:val="both"/>
        <w:rPr>
          <w:rFonts w:ascii="Arial" w:hAnsi="Arial" w:cs="Arial"/>
          <w:b/>
          <w:sz w:val="20"/>
          <w:szCs w:val="20"/>
        </w:rPr>
      </w:pPr>
    </w:p>
    <w:p w14:paraId="53BFB817" w14:textId="04F0A254" w:rsidR="00BB718B" w:rsidRPr="00970EC9" w:rsidRDefault="00BB718B" w:rsidP="00BB718B">
      <w:pPr>
        <w:pStyle w:val="Tekstpodstawowywcity"/>
        <w:rPr>
          <w:rFonts w:ascii="Arial" w:hAnsi="Arial" w:cs="Arial"/>
          <w:b/>
          <w:bCs/>
          <w:sz w:val="20"/>
          <w:szCs w:val="20"/>
        </w:rPr>
      </w:pPr>
      <w:r w:rsidRPr="00970EC9">
        <w:rPr>
          <w:rFonts w:ascii="Arial" w:hAnsi="Arial" w:cs="Arial"/>
          <w:b/>
          <w:bCs/>
          <w:sz w:val="20"/>
          <w:szCs w:val="20"/>
        </w:rPr>
        <w:t xml:space="preserve">        </w:t>
      </w:r>
      <w:r w:rsidR="002328C1">
        <w:rPr>
          <w:rFonts w:ascii="Arial" w:hAnsi="Arial" w:cs="Arial"/>
          <w:b/>
          <w:bCs/>
          <w:sz w:val="20"/>
          <w:szCs w:val="20"/>
        </w:rPr>
        <w:tab/>
      </w:r>
      <w:r w:rsidRPr="00970EC9">
        <w:rPr>
          <w:rFonts w:ascii="Arial" w:hAnsi="Arial" w:cs="Arial"/>
          <w:b/>
          <w:bCs/>
          <w:sz w:val="20"/>
          <w:szCs w:val="20"/>
        </w:rPr>
        <w:t xml:space="preserve">   ZAMAWIAJĄCY                                                       WYKONAWCA</w:t>
      </w:r>
    </w:p>
    <w:p w14:paraId="7D062889" w14:textId="77777777" w:rsidR="00BB718B" w:rsidRPr="00970EC9" w:rsidRDefault="00BB718B" w:rsidP="00BB718B">
      <w:pPr>
        <w:rPr>
          <w:rFonts w:ascii="Arial" w:hAnsi="Arial" w:cs="Arial"/>
        </w:rPr>
      </w:pPr>
    </w:p>
    <w:sectPr w:rsidR="00BB718B" w:rsidRPr="00970EC9" w:rsidSect="006A2C34">
      <w:pgSz w:w="11906" w:h="16838"/>
      <w:pgMar w:top="1417" w:right="1417" w:bottom="28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1936" w14:textId="77777777" w:rsidR="00CA501B" w:rsidRDefault="00CA501B" w:rsidP="0078188B">
      <w:r>
        <w:separator/>
      </w:r>
    </w:p>
  </w:endnote>
  <w:endnote w:type="continuationSeparator" w:id="0">
    <w:p w14:paraId="09B10DD0" w14:textId="77777777" w:rsidR="00CA501B" w:rsidRDefault="00CA501B" w:rsidP="0078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8643" w14:textId="77777777" w:rsidR="00CA501B" w:rsidRDefault="00CA501B" w:rsidP="0078188B">
      <w:r>
        <w:separator/>
      </w:r>
    </w:p>
  </w:footnote>
  <w:footnote w:type="continuationSeparator" w:id="0">
    <w:p w14:paraId="192A75D6" w14:textId="77777777" w:rsidR="00CA501B" w:rsidRDefault="00CA501B" w:rsidP="0078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B1B497E"/>
    <w:multiLevelType w:val="hybridMultilevel"/>
    <w:tmpl w:val="4E849B2C"/>
    <w:lvl w:ilvl="0" w:tplc="7212A64E">
      <w:start w:val="1"/>
      <w:numFmt w:val="decimal"/>
      <w:lvlText w:val="%1."/>
      <w:lvlJc w:val="left"/>
      <w:pPr>
        <w:ind w:left="360" w:hanging="360"/>
      </w:pPr>
      <w:rPr>
        <w:rFonts w:cs="Times New Roman" w:hint="default"/>
        <w:b w:val="0"/>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49A16B5F"/>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6"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BCD3FC8"/>
    <w:multiLevelType w:val="hybridMultilevel"/>
    <w:tmpl w:val="92FE945C"/>
    <w:lvl w:ilvl="0" w:tplc="EB26B44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8"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00956EE"/>
    <w:multiLevelType w:val="hybridMultilevel"/>
    <w:tmpl w:val="EE4ECD3E"/>
    <w:lvl w:ilvl="0" w:tplc="E2C8C9D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741A5FA0"/>
    <w:multiLevelType w:val="hybridMultilevel"/>
    <w:tmpl w:val="2AF2DAAA"/>
    <w:lvl w:ilvl="0" w:tplc="9162F8CC">
      <w:start w:val="1"/>
      <w:numFmt w:val="lowerLetter"/>
      <w:lvlText w:val="%1."/>
      <w:lvlJc w:val="left"/>
      <w:pPr>
        <w:ind w:left="1035" w:hanging="360"/>
      </w:pPr>
      <w:rPr>
        <w:rFonts w:cs="Times New Roman" w:hint="default"/>
        <w:color w:val="auto"/>
      </w:rPr>
    </w:lvl>
    <w:lvl w:ilvl="1" w:tplc="3A1467DE">
      <w:start w:val="1"/>
      <w:numFmt w:val="decimal"/>
      <w:lvlText w:val="%2."/>
      <w:lvlJc w:val="left"/>
      <w:pPr>
        <w:tabs>
          <w:tab w:val="num" w:pos="1755"/>
        </w:tabs>
        <w:ind w:left="1755" w:hanging="360"/>
      </w:pPr>
      <w:rPr>
        <w:rFonts w:cs="Times New Roman" w:hint="default"/>
      </w:rPr>
    </w:lvl>
    <w:lvl w:ilvl="2" w:tplc="0407001B" w:tentative="1">
      <w:start w:val="1"/>
      <w:numFmt w:val="lowerRoman"/>
      <w:lvlText w:val="%3."/>
      <w:lvlJc w:val="right"/>
      <w:pPr>
        <w:ind w:left="2475" w:hanging="180"/>
      </w:pPr>
      <w:rPr>
        <w:rFonts w:cs="Times New Roman"/>
      </w:rPr>
    </w:lvl>
    <w:lvl w:ilvl="3" w:tplc="0407000F" w:tentative="1">
      <w:start w:val="1"/>
      <w:numFmt w:val="decimal"/>
      <w:lvlText w:val="%4."/>
      <w:lvlJc w:val="left"/>
      <w:pPr>
        <w:ind w:left="3195" w:hanging="360"/>
      </w:pPr>
      <w:rPr>
        <w:rFonts w:cs="Times New Roman"/>
      </w:rPr>
    </w:lvl>
    <w:lvl w:ilvl="4" w:tplc="04070019" w:tentative="1">
      <w:start w:val="1"/>
      <w:numFmt w:val="lowerLetter"/>
      <w:lvlText w:val="%5."/>
      <w:lvlJc w:val="left"/>
      <w:pPr>
        <w:ind w:left="3915" w:hanging="360"/>
      </w:pPr>
      <w:rPr>
        <w:rFonts w:cs="Times New Roman"/>
      </w:rPr>
    </w:lvl>
    <w:lvl w:ilvl="5" w:tplc="0407001B" w:tentative="1">
      <w:start w:val="1"/>
      <w:numFmt w:val="lowerRoman"/>
      <w:lvlText w:val="%6."/>
      <w:lvlJc w:val="right"/>
      <w:pPr>
        <w:ind w:left="4635" w:hanging="180"/>
      </w:pPr>
      <w:rPr>
        <w:rFonts w:cs="Times New Roman"/>
      </w:rPr>
    </w:lvl>
    <w:lvl w:ilvl="6" w:tplc="0407000F" w:tentative="1">
      <w:start w:val="1"/>
      <w:numFmt w:val="decimal"/>
      <w:lvlText w:val="%7."/>
      <w:lvlJc w:val="left"/>
      <w:pPr>
        <w:ind w:left="5355" w:hanging="360"/>
      </w:pPr>
      <w:rPr>
        <w:rFonts w:cs="Times New Roman"/>
      </w:rPr>
    </w:lvl>
    <w:lvl w:ilvl="7" w:tplc="04070019" w:tentative="1">
      <w:start w:val="1"/>
      <w:numFmt w:val="lowerLetter"/>
      <w:lvlText w:val="%8."/>
      <w:lvlJc w:val="left"/>
      <w:pPr>
        <w:ind w:left="6075" w:hanging="360"/>
      </w:pPr>
      <w:rPr>
        <w:rFonts w:cs="Times New Roman"/>
      </w:rPr>
    </w:lvl>
    <w:lvl w:ilvl="8" w:tplc="0407001B" w:tentative="1">
      <w:start w:val="1"/>
      <w:numFmt w:val="lowerRoman"/>
      <w:lvlText w:val="%9."/>
      <w:lvlJc w:val="right"/>
      <w:pPr>
        <w:ind w:left="6795" w:hanging="180"/>
      </w:pPr>
      <w:rPr>
        <w:rFonts w:cs="Times New Roman"/>
      </w:rPr>
    </w:lvl>
  </w:abstractNum>
  <w:num w:numId="1" w16cid:durableId="524056847">
    <w:abstractNumId w:val="8"/>
  </w:num>
  <w:num w:numId="2" w16cid:durableId="698312430">
    <w:abstractNumId w:val="12"/>
  </w:num>
  <w:num w:numId="3" w16cid:durableId="525488579">
    <w:abstractNumId w:val="11"/>
  </w:num>
  <w:num w:numId="4" w16cid:durableId="1894928073">
    <w:abstractNumId w:val="3"/>
  </w:num>
  <w:num w:numId="5" w16cid:durableId="124272471">
    <w:abstractNumId w:val="10"/>
  </w:num>
  <w:num w:numId="6" w16cid:durableId="974212943">
    <w:abstractNumId w:val="6"/>
  </w:num>
  <w:num w:numId="7" w16cid:durableId="156462315">
    <w:abstractNumId w:val="13"/>
  </w:num>
  <w:num w:numId="8" w16cid:durableId="1713845733">
    <w:abstractNumId w:val="2"/>
  </w:num>
  <w:num w:numId="9" w16cid:durableId="1983191245">
    <w:abstractNumId w:val="4"/>
  </w:num>
  <w:num w:numId="10" w16cid:durableId="918054034">
    <w:abstractNumId w:val="0"/>
  </w:num>
  <w:num w:numId="11" w16cid:durableId="500125364">
    <w:abstractNumId w:val="7"/>
  </w:num>
  <w:num w:numId="12" w16cid:durableId="945698985">
    <w:abstractNumId w:val="15"/>
  </w:num>
  <w:num w:numId="13" w16cid:durableId="1080709834">
    <w:abstractNumId w:val="1"/>
  </w:num>
  <w:num w:numId="14" w16cid:durableId="1137458820">
    <w:abstractNumId w:val="9"/>
  </w:num>
  <w:num w:numId="15" w16cid:durableId="17583000">
    <w:abstractNumId w:val="5"/>
  </w:num>
  <w:num w:numId="16" w16cid:durableId="2097626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18B"/>
    <w:rsid w:val="000A7714"/>
    <w:rsid w:val="000E2335"/>
    <w:rsid w:val="00112480"/>
    <w:rsid w:val="00170231"/>
    <w:rsid w:val="002328C1"/>
    <w:rsid w:val="002E4309"/>
    <w:rsid w:val="002E6763"/>
    <w:rsid w:val="00301CE3"/>
    <w:rsid w:val="00350AF1"/>
    <w:rsid w:val="004F22C0"/>
    <w:rsid w:val="004F3ABC"/>
    <w:rsid w:val="0053680D"/>
    <w:rsid w:val="00580EE8"/>
    <w:rsid w:val="005F6537"/>
    <w:rsid w:val="0069274C"/>
    <w:rsid w:val="006A2CAA"/>
    <w:rsid w:val="006A4D0B"/>
    <w:rsid w:val="006F191D"/>
    <w:rsid w:val="00700480"/>
    <w:rsid w:val="00761E68"/>
    <w:rsid w:val="00772656"/>
    <w:rsid w:val="007770F6"/>
    <w:rsid w:val="0078188B"/>
    <w:rsid w:val="007B0D8E"/>
    <w:rsid w:val="007D2CED"/>
    <w:rsid w:val="00844EE1"/>
    <w:rsid w:val="00847D49"/>
    <w:rsid w:val="008C5F41"/>
    <w:rsid w:val="008D316B"/>
    <w:rsid w:val="00931BBD"/>
    <w:rsid w:val="00942A6F"/>
    <w:rsid w:val="009812A1"/>
    <w:rsid w:val="009F3E8F"/>
    <w:rsid w:val="00A00498"/>
    <w:rsid w:val="00A76959"/>
    <w:rsid w:val="00AC1A1F"/>
    <w:rsid w:val="00AE1D43"/>
    <w:rsid w:val="00AE624C"/>
    <w:rsid w:val="00B81EB1"/>
    <w:rsid w:val="00B82C9F"/>
    <w:rsid w:val="00B90242"/>
    <w:rsid w:val="00BB49B8"/>
    <w:rsid w:val="00BB718B"/>
    <w:rsid w:val="00BE038E"/>
    <w:rsid w:val="00C10AFF"/>
    <w:rsid w:val="00C24FD3"/>
    <w:rsid w:val="00CA501B"/>
    <w:rsid w:val="00CC7A96"/>
    <w:rsid w:val="00DE64DE"/>
    <w:rsid w:val="00E45BBB"/>
    <w:rsid w:val="00E526CD"/>
    <w:rsid w:val="00FD0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FA4D"/>
  <w15:docId w15:val="{C9163141-30A7-441A-A29D-128EBCC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18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l-PL"/>
    </w:rPr>
  </w:style>
  <w:style w:type="paragraph" w:styleId="Nagwek2">
    <w:name w:val="heading 2"/>
    <w:basedOn w:val="Normalny"/>
    <w:next w:val="Normalny"/>
    <w:link w:val="Nagwek2Znak"/>
    <w:uiPriority w:val="99"/>
    <w:qFormat/>
    <w:rsid w:val="00BB718B"/>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BB718B"/>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B718B"/>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BB718B"/>
    <w:rPr>
      <w:rFonts w:ascii="Cambria" w:eastAsia="Calibri" w:hAnsi="Cambria" w:cs="Times New Roman"/>
      <w:b/>
      <w:bCs/>
      <w:color w:val="4F81BD"/>
      <w:sz w:val="24"/>
      <w:szCs w:val="24"/>
      <w:lang w:eastAsia="pl-PL"/>
    </w:rPr>
  </w:style>
  <w:style w:type="paragraph" w:styleId="Akapitzlist">
    <w:name w:val="List Paragraph"/>
    <w:basedOn w:val="Normalny"/>
    <w:link w:val="AkapitzlistZnak"/>
    <w:uiPriority w:val="99"/>
    <w:qFormat/>
    <w:rsid w:val="00BB718B"/>
    <w:pPr>
      <w:ind w:left="720"/>
      <w:contextualSpacing/>
    </w:pPr>
    <w:rPr>
      <w:rFonts w:eastAsia="Calibri"/>
    </w:rPr>
  </w:style>
  <w:style w:type="paragraph" w:styleId="Tekstpodstawowywcity">
    <w:name w:val="Body Text Indent"/>
    <w:basedOn w:val="Normalny"/>
    <w:link w:val="TekstpodstawowywcityZnak"/>
    <w:uiPriority w:val="99"/>
    <w:rsid w:val="00BB718B"/>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rsid w:val="00BB718B"/>
    <w:rPr>
      <w:rFonts w:ascii="Times New Roman" w:eastAsia="Calibri" w:hAnsi="Times New Roman" w:cs="Times New Roman"/>
      <w:sz w:val="24"/>
      <w:szCs w:val="24"/>
      <w:lang w:eastAsia="pl-PL"/>
    </w:rPr>
  </w:style>
  <w:style w:type="paragraph" w:styleId="Tekstkomentarza">
    <w:name w:val="annotation text"/>
    <w:aliases w:val="Znak Znak Znak Znak,Znak Znak Znak"/>
    <w:basedOn w:val="Normalny"/>
    <w:link w:val="TekstkomentarzaZnak"/>
    <w:uiPriority w:val="99"/>
    <w:semiHidden/>
    <w:rsid w:val="00BB718B"/>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rsid w:val="00BB718B"/>
    <w:rPr>
      <w:rFonts w:ascii="Calibri" w:eastAsia="Calibri" w:hAnsi="Calibri" w:cs="Times New Roman"/>
      <w:sz w:val="20"/>
      <w:szCs w:val="20"/>
      <w:lang w:eastAsia="pl-PL"/>
    </w:rPr>
  </w:style>
  <w:style w:type="paragraph" w:styleId="Tekstpodstawowy">
    <w:name w:val="Body Text"/>
    <w:basedOn w:val="Normalny"/>
    <w:link w:val="TekstpodstawowyZnak"/>
    <w:uiPriority w:val="99"/>
    <w:semiHidden/>
    <w:rsid w:val="00BB718B"/>
    <w:pPr>
      <w:spacing w:after="120"/>
    </w:pPr>
    <w:rPr>
      <w:rFonts w:eastAsia="Calibri"/>
    </w:rPr>
  </w:style>
  <w:style w:type="character" w:customStyle="1" w:styleId="TekstpodstawowyZnak">
    <w:name w:val="Tekst podstawowy Znak"/>
    <w:basedOn w:val="Domylnaczcionkaakapitu"/>
    <w:link w:val="Tekstpodstawowy"/>
    <w:uiPriority w:val="99"/>
    <w:semiHidden/>
    <w:rsid w:val="00BB718B"/>
    <w:rPr>
      <w:rFonts w:ascii="Times New Roman" w:eastAsia="Calibri" w:hAnsi="Times New Roman" w:cs="Times New Roman"/>
      <w:kern w:val="28"/>
      <w:sz w:val="20"/>
      <w:szCs w:val="20"/>
      <w:lang w:eastAsia="pl-PL"/>
    </w:rPr>
  </w:style>
  <w:style w:type="character" w:customStyle="1" w:styleId="AkapitzlistZnak">
    <w:name w:val="Akapit z listą Znak"/>
    <w:link w:val="Akapitzlist"/>
    <w:uiPriority w:val="99"/>
    <w:locked/>
    <w:rsid w:val="00BB718B"/>
    <w:rPr>
      <w:rFonts w:ascii="Times New Roman" w:eastAsia="Calibri" w:hAnsi="Times New Roman" w:cs="Times New Roman"/>
      <w:kern w:val="28"/>
      <w:sz w:val="20"/>
      <w:szCs w:val="20"/>
      <w:lang w:eastAsia="pl-PL"/>
    </w:rPr>
  </w:style>
  <w:style w:type="paragraph" w:styleId="Nagwek">
    <w:name w:val="header"/>
    <w:basedOn w:val="Normalny"/>
    <w:link w:val="NagwekZnak"/>
    <w:uiPriority w:val="99"/>
    <w:unhideWhenUsed/>
    <w:rsid w:val="0078188B"/>
    <w:pPr>
      <w:tabs>
        <w:tab w:val="center" w:pos="4536"/>
        <w:tab w:val="right" w:pos="9072"/>
      </w:tabs>
    </w:pPr>
  </w:style>
  <w:style w:type="character" w:customStyle="1" w:styleId="NagwekZnak">
    <w:name w:val="Nagłówek Znak"/>
    <w:basedOn w:val="Domylnaczcionkaakapitu"/>
    <w:link w:val="Nagwek"/>
    <w:uiPriority w:val="99"/>
    <w:rsid w:val="0078188B"/>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78188B"/>
    <w:pPr>
      <w:tabs>
        <w:tab w:val="center" w:pos="4536"/>
        <w:tab w:val="right" w:pos="9072"/>
      </w:tabs>
    </w:pPr>
  </w:style>
  <w:style w:type="character" w:customStyle="1" w:styleId="StopkaZnak">
    <w:name w:val="Stopka Znak"/>
    <w:basedOn w:val="Domylnaczcionkaakapitu"/>
    <w:link w:val="Stopka"/>
    <w:uiPriority w:val="99"/>
    <w:rsid w:val="0078188B"/>
    <w:rPr>
      <w:rFonts w:ascii="Times New Roman" w:eastAsia="Times New Roman" w:hAnsi="Times New Roman" w:cs="Times New Roman"/>
      <w:kern w:val="28"/>
      <w:sz w:val="20"/>
      <w:szCs w:val="20"/>
      <w:lang w:eastAsia="pl-PL"/>
    </w:rPr>
  </w:style>
  <w:style w:type="paragraph" w:styleId="Tekstpodstawowy3">
    <w:name w:val="Body Text 3"/>
    <w:basedOn w:val="Normalny"/>
    <w:link w:val="Tekstpodstawowy3Znak"/>
    <w:uiPriority w:val="99"/>
    <w:semiHidden/>
    <w:unhideWhenUsed/>
    <w:rsid w:val="008D316B"/>
    <w:pPr>
      <w:spacing w:after="120"/>
    </w:pPr>
    <w:rPr>
      <w:sz w:val="16"/>
      <w:szCs w:val="16"/>
    </w:rPr>
  </w:style>
  <w:style w:type="character" w:customStyle="1" w:styleId="Tekstpodstawowy3Znak">
    <w:name w:val="Tekst podstawowy 3 Znak"/>
    <w:basedOn w:val="Domylnaczcionkaakapitu"/>
    <w:link w:val="Tekstpodstawowy3"/>
    <w:uiPriority w:val="99"/>
    <w:semiHidden/>
    <w:rsid w:val="008D316B"/>
    <w:rPr>
      <w:rFonts w:ascii="Times New Roman" w:eastAsia="Times New Roman" w:hAnsi="Times New Roman" w:cs="Times New Roman"/>
      <w:kern w:val="28"/>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2875</Words>
  <Characters>17250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skwierczynskim</dc:creator>
  <cp:lastModifiedBy>BCS Bydgoszcz</cp:lastModifiedBy>
  <cp:revision>42</cp:revision>
  <dcterms:created xsi:type="dcterms:W3CDTF">2020-12-10T13:13:00Z</dcterms:created>
  <dcterms:modified xsi:type="dcterms:W3CDTF">2022-07-28T19:26:00Z</dcterms:modified>
</cp:coreProperties>
</file>